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094910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>ВЫПУСК № 1</w:t>
            </w:r>
            <w:r w:rsidR="00094910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(6</w:t>
            </w:r>
            <w:r w:rsidR="00094910">
              <w:rPr>
                <w:bCs/>
                <w:sz w:val="20"/>
                <w:szCs w:val="20"/>
              </w:rPr>
              <w:t>60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094910">
              <w:rPr>
                <w:bCs/>
                <w:sz w:val="20"/>
                <w:szCs w:val="20"/>
              </w:rPr>
              <w:t>25</w:t>
            </w:r>
            <w:r>
              <w:rPr>
                <w:bCs/>
                <w:sz w:val="20"/>
                <w:szCs w:val="20"/>
              </w:rPr>
              <w:t xml:space="preserve"> апреля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711BDE" w:rsidRDefault="00711BDE">
      <w:pPr>
        <w:suppressAutoHyphens w:val="0"/>
        <w:jc w:val="both"/>
        <w:rPr>
          <w:b/>
          <w:bCs/>
          <w:sz w:val="20"/>
          <w:szCs w:val="20"/>
          <w:lang w:eastAsia="ar-SA" w:bidi="ar-SA"/>
        </w:rPr>
      </w:pPr>
    </w:p>
    <w:p w:rsidR="00711BDE" w:rsidRDefault="00D77762" w:rsidP="001D61D0">
      <w:pPr>
        <w:ind w:firstLine="708"/>
        <w:jc w:val="both"/>
        <w:rPr>
          <w:b/>
          <w:bCs/>
          <w:color w:val="000000"/>
          <w:sz w:val="20"/>
          <w:szCs w:val="20"/>
        </w:rPr>
      </w:pP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Извещение о проведении собрания о согласовании местоположения границы земельного </w:t>
      </w:r>
      <w:r w:rsidRPr="008E470A">
        <w:rPr>
          <w:b/>
          <w:bCs/>
          <w:color w:val="000000"/>
          <w:sz w:val="20"/>
          <w:szCs w:val="20"/>
        </w:rPr>
        <w:t xml:space="preserve">участка </w:t>
      </w:r>
      <w:proofErr w:type="gramStart"/>
      <w:r w:rsidR="008E470A" w:rsidRPr="008E470A">
        <w:rPr>
          <w:b/>
          <w:bCs/>
          <w:color w:val="000000"/>
          <w:sz w:val="20"/>
          <w:szCs w:val="20"/>
        </w:rPr>
        <w:t>К</w:t>
      </w:r>
      <w:proofErr w:type="gramEnd"/>
      <w:r w:rsidR="008E470A" w:rsidRPr="008E470A">
        <w:rPr>
          <w:b/>
          <w:bCs/>
          <w:color w:val="000000"/>
          <w:sz w:val="20"/>
          <w:szCs w:val="20"/>
        </w:rPr>
        <w:t>№ 44:13:081001:27, расположенного</w:t>
      </w:r>
      <w:r w:rsidR="008E470A">
        <w:rPr>
          <w:b/>
          <w:bCs/>
          <w:color w:val="000000"/>
          <w:sz w:val="20"/>
          <w:szCs w:val="20"/>
        </w:rPr>
        <w:t xml:space="preserve"> по адресу</w:t>
      </w:r>
      <w:r w:rsidR="008E470A" w:rsidRPr="008E470A">
        <w:rPr>
          <w:b/>
          <w:bCs/>
          <w:color w:val="000000"/>
          <w:sz w:val="20"/>
          <w:szCs w:val="20"/>
        </w:rPr>
        <w:t xml:space="preserve">: Костромская область, р-н </w:t>
      </w:r>
      <w:proofErr w:type="spellStart"/>
      <w:r w:rsidR="008E470A" w:rsidRPr="008E470A">
        <w:rPr>
          <w:b/>
          <w:bCs/>
          <w:color w:val="000000"/>
          <w:sz w:val="20"/>
          <w:szCs w:val="20"/>
        </w:rPr>
        <w:t>Нерехтский</w:t>
      </w:r>
      <w:proofErr w:type="spellEnd"/>
      <w:r w:rsidR="008E470A" w:rsidRPr="008E470A">
        <w:rPr>
          <w:b/>
          <w:bCs/>
          <w:color w:val="000000"/>
          <w:sz w:val="20"/>
          <w:szCs w:val="20"/>
        </w:rPr>
        <w:t xml:space="preserve">, </w:t>
      </w:r>
      <w:proofErr w:type="spellStart"/>
      <w:r w:rsidR="008E470A" w:rsidRPr="008E470A">
        <w:rPr>
          <w:b/>
          <w:bCs/>
          <w:color w:val="000000"/>
          <w:sz w:val="20"/>
          <w:szCs w:val="20"/>
        </w:rPr>
        <w:t>д.Стоянково</w:t>
      </w:r>
      <w:proofErr w:type="spellEnd"/>
      <w:r w:rsidR="008E470A" w:rsidRPr="008E470A">
        <w:rPr>
          <w:b/>
          <w:bCs/>
          <w:color w:val="000000"/>
          <w:sz w:val="20"/>
          <w:szCs w:val="20"/>
        </w:rPr>
        <w:t>, д.10.</w:t>
      </w:r>
      <w:r w:rsidRPr="008E470A">
        <w:rPr>
          <w:b/>
          <w:bCs/>
          <w:color w:val="000000"/>
          <w:sz w:val="20"/>
          <w:szCs w:val="20"/>
        </w:rPr>
        <w:t xml:space="preserve">, </w:t>
      </w:r>
      <w:r w:rsidR="008E470A" w:rsidRPr="008E470A">
        <w:rPr>
          <w:b/>
          <w:bCs/>
          <w:color w:val="000000"/>
          <w:sz w:val="20"/>
          <w:szCs w:val="20"/>
        </w:rPr>
        <w:t>К№ 44:13:060101:881, расположенного</w:t>
      </w:r>
      <w:r w:rsidR="008E470A">
        <w:rPr>
          <w:b/>
          <w:bCs/>
          <w:color w:val="000000"/>
          <w:sz w:val="20"/>
          <w:szCs w:val="20"/>
        </w:rPr>
        <w:t xml:space="preserve"> по адресу</w:t>
      </w:r>
      <w:r w:rsidR="008E470A" w:rsidRPr="008E470A">
        <w:rPr>
          <w:b/>
          <w:bCs/>
          <w:color w:val="000000"/>
          <w:sz w:val="20"/>
          <w:szCs w:val="20"/>
        </w:rPr>
        <w:t xml:space="preserve">: Костромская область, р-н </w:t>
      </w:r>
      <w:proofErr w:type="spellStart"/>
      <w:r w:rsidR="008E470A" w:rsidRPr="008E470A">
        <w:rPr>
          <w:b/>
          <w:bCs/>
          <w:color w:val="000000"/>
          <w:sz w:val="20"/>
          <w:szCs w:val="20"/>
        </w:rPr>
        <w:t>Нерехтский</w:t>
      </w:r>
      <w:proofErr w:type="spellEnd"/>
      <w:r w:rsidR="008E470A" w:rsidRPr="008E470A">
        <w:rPr>
          <w:b/>
          <w:bCs/>
          <w:color w:val="000000"/>
          <w:sz w:val="20"/>
          <w:szCs w:val="20"/>
        </w:rPr>
        <w:t xml:space="preserve">, Пригородное с/п, </w:t>
      </w:r>
      <w:proofErr w:type="spellStart"/>
      <w:r w:rsidR="008E470A" w:rsidRPr="008E470A">
        <w:rPr>
          <w:b/>
          <w:bCs/>
          <w:color w:val="000000"/>
          <w:sz w:val="20"/>
          <w:szCs w:val="20"/>
        </w:rPr>
        <w:t>д.Лаврово</w:t>
      </w:r>
      <w:proofErr w:type="spellEnd"/>
      <w:r w:rsidR="008E470A" w:rsidRPr="008E470A">
        <w:rPr>
          <w:b/>
          <w:bCs/>
          <w:color w:val="000000"/>
          <w:sz w:val="20"/>
          <w:szCs w:val="20"/>
        </w:rPr>
        <w:t xml:space="preserve">, </w:t>
      </w:r>
      <w:proofErr w:type="spellStart"/>
      <w:r w:rsidR="008E470A" w:rsidRPr="008E470A">
        <w:rPr>
          <w:b/>
          <w:bCs/>
          <w:color w:val="000000"/>
          <w:sz w:val="20"/>
          <w:szCs w:val="20"/>
        </w:rPr>
        <w:t>ул.Первомайская</w:t>
      </w:r>
      <w:proofErr w:type="spellEnd"/>
      <w:r w:rsidR="008E470A" w:rsidRPr="008E470A">
        <w:rPr>
          <w:b/>
          <w:bCs/>
          <w:color w:val="000000"/>
          <w:sz w:val="20"/>
          <w:szCs w:val="20"/>
        </w:rPr>
        <w:t>, уч.38/1</w:t>
      </w:r>
    </w:p>
    <w:p w:rsidR="001D61D0" w:rsidRDefault="001D61D0">
      <w:pPr>
        <w:ind w:firstLine="567"/>
        <w:jc w:val="both"/>
        <w:rPr>
          <w:b/>
          <w:bCs/>
          <w:color w:val="000000"/>
          <w:sz w:val="20"/>
          <w:szCs w:val="20"/>
        </w:rPr>
      </w:pPr>
    </w:p>
    <w:p w:rsidR="001D61D0" w:rsidRDefault="00EE6228" w:rsidP="00877170">
      <w:pPr>
        <w:pStyle w:val="21d"/>
        <w:spacing w:after="0"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ab/>
      </w:r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Решение </w:t>
      </w:r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собрания депутатов муниципального района город Нерехта и </w:t>
      </w:r>
      <w:proofErr w:type="spellStart"/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Нерехтский</w:t>
      </w:r>
      <w:proofErr w:type="spellEnd"/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 район Костромской области </w:t>
      </w:r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от 16 апреля 2025 года №423 Об отчете о деятельности Контрольно-счетной комиссии муниципального района город Нерехта и </w:t>
      </w:r>
      <w:proofErr w:type="spellStart"/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Нерехтский</w:t>
      </w:r>
      <w:proofErr w:type="spellEnd"/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 район Костромской области за 2024 год.</w:t>
      </w:r>
    </w:p>
    <w:p w:rsidR="001D61D0" w:rsidRDefault="001D61D0" w:rsidP="001D61D0">
      <w:pPr>
        <w:tabs>
          <w:tab w:val="left" w:pos="120"/>
        </w:tabs>
        <w:spacing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1D61D0" w:rsidRPr="001D61D0" w:rsidRDefault="001D61D0" w:rsidP="001D61D0">
      <w:pPr>
        <w:tabs>
          <w:tab w:val="left" w:pos="120"/>
        </w:tabs>
        <w:spacing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ab/>
      </w: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ab/>
      </w:r>
      <w:r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Р</w:t>
      </w: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ешение </w:t>
      </w:r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собрания депутатов муниципального района город Нерехта и </w:t>
      </w:r>
      <w:proofErr w:type="spellStart"/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Нерехтский</w:t>
      </w:r>
      <w:proofErr w:type="spellEnd"/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 район Костромской области </w:t>
      </w: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от 16 апреля 2025 года №</w:t>
      </w:r>
      <w:r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424 Об информации по результатам контрольного мероприятия «Проверка отдельных вопросов финансово-хозяйственной деятельности в МБУ ДО «Спортивная школа </w:t>
      </w:r>
      <w:proofErr w:type="spellStart"/>
      <w:r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г.Нерехта</w:t>
      </w:r>
      <w:proofErr w:type="spellEnd"/>
      <w:r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» за 2024 год и январь — февраль 2025 года».</w:t>
      </w:r>
    </w:p>
    <w:p w:rsidR="00E915EB" w:rsidRDefault="00E915EB" w:rsidP="001D61D0">
      <w:pPr>
        <w:tabs>
          <w:tab w:val="left" w:pos="120"/>
        </w:tabs>
        <w:spacing w:after="57"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1D61D0" w:rsidRDefault="00E915EB" w:rsidP="001D61D0">
      <w:pPr>
        <w:tabs>
          <w:tab w:val="left" w:pos="120"/>
        </w:tabs>
        <w:spacing w:after="57"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ab/>
      </w:r>
      <w:r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ab/>
      </w:r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Решение </w:t>
      </w:r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собрания депутатов муниципального района город Нерехта и </w:t>
      </w:r>
      <w:proofErr w:type="spellStart"/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Нерехтский</w:t>
      </w:r>
      <w:proofErr w:type="spellEnd"/>
      <w:r w:rsidR="0087717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 район Костромской области </w:t>
      </w:r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от 16 апреля 2025 года № 425 О внесении изменений в решение Собрания депутатов муниципального района город Нерехта и </w:t>
      </w:r>
      <w:proofErr w:type="spellStart"/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Нерехтский</w:t>
      </w:r>
      <w:proofErr w:type="spellEnd"/>
      <w:r w:rsidR="001D61D0" w:rsidRPr="001D61D0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 район от 21 октября 2020 года № 4.</w:t>
      </w:r>
    </w:p>
    <w:p w:rsidR="0069446F" w:rsidRDefault="0069446F" w:rsidP="001D61D0">
      <w:pPr>
        <w:tabs>
          <w:tab w:val="left" w:pos="120"/>
        </w:tabs>
        <w:spacing w:after="57"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69446F" w:rsidRPr="009B6AF1" w:rsidRDefault="0069446F" w:rsidP="0069446F">
      <w:pPr>
        <w:pStyle w:val="affffff4"/>
        <w:suppressAutoHyphens w:val="0"/>
        <w:ind w:firstLine="708"/>
        <w:jc w:val="both"/>
        <w:rPr>
          <w:sz w:val="20"/>
        </w:rPr>
      </w:pPr>
      <w:bookmarkStart w:id="0" w:name="_GoBack"/>
      <w:bookmarkEnd w:id="0"/>
      <w:r w:rsidRPr="001D61D0">
        <w:rPr>
          <w:rFonts w:ascii="Times New Roman CYR" w:eastAsia="Times New Roman CYR" w:hAnsi="Times New Roman CYR"/>
          <w:b/>
          <w:sz w:val="20"/>
          <w:lang w:eastAsia="ru-RU" w:bidi="ru-RU"/>
        </w:rPr>
        <w:t xml:space="preserve">Решение </w:t>
      </w:r>
      <w:r>
        <w:rPr>
          <w:rFonts w:ascii="Times New Roman CYR" w:eastAsia="Times New Roman CYR" w:hAnsi="Times New Roman CYR"/>
          <w:b/>
          <w:sz w:val="20"/>
          <w:lang w:eastAsia="ru-RU" w:bidi="ru-RU"/>
        </w:rPr>
        <w:t xml:space="preserve">собрания депутатов муниципального района город Нерехта и </w:t>
      </w:r>
      <w:proofErr w:type="spellStart"/>
      <w:r>
        <w:rPr>
          <w:rFonts w:ascii="Times New Roman CYR" w:eastAsia="Times New Roman CYR" w:hAnsi="Times New Roman CYR"/>
          <w:b/>
          <w:sz w:val="20"/>
          <w:lang w:eastAsia="ru-RU" w:bidi="ru-RU"/>
        </w:rPr>
        <w:t>Нерехтский</w:t>
      </w:r>
      <w:proofErr w:type="spellEnd"/>
      <w:r>
        <w:rPr>
          <w:rFonts w:ascii="Times New Roman CYR" w:eastAsia="Times New Roman CYR" w:hAnsi="Times New Roman CYR"/>
          <w:b/>
          <w:sz w:val="20"/>
          <w:lang w:eastAsia="ru-RU" w:bidi="ru-RU"/>
        </w:rPr>
        <w:t xml:space="preserve"> район Костромской области </w:t>
      </w:r>
      <w:r w:rsidRPr="001D61D0">
        <w:rPr>
          <w:rFonts w:ascii="Times New Roman CYR" w:eastAsia="Times New Roman CYR" w:hAnsi="Times New Roman CYR"/>
          <w:b/>
          <w:sz w:val="20"/>
          <w:lang w:eastAsia="ru-RU" w:bidi="ru-RU"/>
        </w:rPr>
        <w:t>от 16 апреля 2025 года № 42</w:t>
      </w:r>
      <w:r>
        <w:rPr>
          <w:rFonts w:ascii="Times New Roman CYR" w:eastAsia="Times New Roman CYR" w:hAnsi="Times New Roman CYR"/>
          <w:b/>
          <w:sz w:val="20"/>
          <w:lang w:eastAsia="ru-RU" w:bidi="ru-RU"/>
        </w:rPr>
        <w:t xml:space="preserve">6 </w:t>
      </w:r>
      <w:r w:rsidRPr="009B6AF1">
        <w:rPr>
          <w:b/>
          <w:sz w:val="20"/>
        </w:rPr>
        <w:t xml:space="preserve">О присвоении звания «Почетный гражданин муниципального района город Нерехта и </w:t>
      </w:r>
      <w:proofErr w:type="spellStart"/>
      <w:r w:rsidRPr="009B6AF1">
        <w:rPr>
          <w:b/>
          <w:sz w:val="20"/>
        </w:rPr>
        <w:t>Нерехтский</w:t>
      </w:r>
      <w:proofErr w:type="spellEnd"/>
      <w:r w:rsidRPr="009B6AF1">
        <w:rPr>
          <w:b/>
          <w:sz w:val="20"/>
        </w:rPr>
        <w:t xml:space="preserve"> район Костромской области»</w:t>
      </w:r>
      <w:r>
        <w:rPr>
          <w:rFonts w:ascii="Times New Roman CYR" w:eastAsia="Times New Roman CYR" w:hAnsi="Times New Roman CYR"/>
          <w:b/>
          <w:sz w:val="20"/>
          <w:lang w:eastAsia="ru-RU" w:bidi="ru-RU"/>
        </w:rPr>
        <w:t xml:space="preserve"> </w:t>
      </w:r>
    </w:p>
    <w:p w:rsidR="0069446F" w:rsidRDefault="0069446F" w:rsidP="001D61D0">
      <w:pPr>
        <w:tabs>
          <w:tab w:val="left" w:pos="120"/>
        </w:tabs>
        <w:spacing w:after="57"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69446F" w:rsidRDefault="0069446F" w:rsidP="001D61D0">
      <w:pPr>
        <w:tabs>
          <w:tab w:val="left" w:pos="120"/>
        </w:tabs>
        <w:spacing w:after="57"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69446F" w:rsidRPr="001D61D0" w:rsidRDefault="0069446F" w:rsidP="001D61D0">
      <w:pPr>
        <w:tabs>
          <w:tab w:val="left" w:pos="120"/>
        </w:tabs>
        <w:spacing w:after="57" w:line="240" w:lineRule="auto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8E470A" w:rsidRDefault="008E470A">
      <w:pPr>
        <w:suppressAutoHyphens w:val="0"/>
        <w:spacing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:rsidR="008E470A" w:rsidRPr="00AB4802" w:rsidRDefault="008E470A" w:rsidP="008E470A">
      <w:pPr>
        <w:jc w:val="center"/>
        <w:rPr>
          <w:b/>
          <w:sz w:val="20"/>
          <w:szCs w:val="20"/>
        </w:rPr>
      </w:pPr>
      <w:r w:rsidRPr="00AB4802">
        <w:rPr>
          <w:b/>
          <w:sz w:val="20"/>
          <w:szCs w:val="20"/>
        </w:rPr>
        <w:lastRenderedPageBreak/>
        <w:t>Извещение о проведении собрания о согласовании местоположения</w:t>
      </w:r>
    </w:p>
    <w:p w:rsidR="008E470A" w:rsidRPr="00AB4802" w:rsidRDefault="008E470A" w:rsidP="008E470A">
      <w:pPr>
        <w:jc w:val="center"/>
        <w:rPr>
          <w:sz w:val="20"/>
          <w:szCs w:val="20"/>
        </w:rPr>
      </w:pPr>
      <w:r w:rsidRPr="00AB4802">
        <w:rPr>
          <w:b/>
          <w:sz w:val="20"/>
          <w:szCs w:val="20"/>
        </w:rPr>
        <w:t xml:space="preserve"> границы земельного участка</w:t>
      </w:r>
    </w:p>
    <w:p w:rsidR="008E470A" w:rsidRPr="00AB4802" w:rsidRDefault="008E470A" w:rsidP="008E470A">
      <w:pPr>
        <w:rPr>
          <w:sz w:val="20"/>
          <w:szCs w:val="20"/>
        </w:rPr>
      </w:pP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sz w:val="20"/>
          <w:szCs w:val="20"/>
        </w:rPr>
        <w:t xml:space="preserve">        </w:t>
      </w:r>
      <w:r w:rsidRPr="00AB4802">
        <w:rPr>
          <w:color w:val="000000" w:themeColor="text1"/>
          <w:sz w:val="20"/>
          <w:szCs w:val="20"/>
        </w:rPr>
        <w:t xml:space="preserve">    Кадастровым инженером Таран Татьяной Валентиновной,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</w:t>
      </w:r>
      <w:proofErr w:type="spellStart"/>
      <w:r w:rsidRPr="00AB4802">
        <w:rPr>
          <w:color w:val="000000" w:themeColor="text1"/>
          <w:sz w:val="20"/>
          <w:szCs w:val="20"/>
        </w:rPr>
        <w:t>г.Волгореченск</w:t>
      </w:r>
      <w:proofErr w:type="spellEnd"/>
      <w:r w:rsidRPr="00AB4802">
        <w:rPr>
          <w:color w:val="000000" w:themeColor="text1"/>
          <w:sz w:val="20"/>
          <w:szCs w:val="20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</w:rPr>
        <w:t>ул.Набережная</w:t>
      </w:r>
      <w:proofErr w:type="spellEnd"/>
      <w:r w:rsidRPr="00AB4802">
        <w:rPr>
          <w:color w:val="000000" w:themeColor="text1"/>
          <w:sz w:val="20"/>
          <w:szCs w:val="20"/>
        </w:rPr>
        <w:t>, д.42, кв.8, tarant66@yandex.ru, тел.8-903-899-02-66 выполняются кадастровые работы в отношении земельных участков:</w:t>
      </w: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 xml:space="preserve"> - К№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>44:13:081001:27</w:t>
      </w:r>
      <w:r w:rsidRPr="00AB4802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область, р-н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д.Стоянково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>, д.10</w:t>
      </w:r>
      <w:r w:rsidRPr="00AB4802">
        <w:rPr>
          <w:color w:val="000000" w:themeColor="text1"/>
          <w:sz w:val="20"/>
          <w:szCs w:val="20"/>
        </w:rPr>
        <w:t xml:space="preserve">. Заказчики: </w:t>
      </w:r>
      <w:proofErr w:type="spellStart"/>
      <w:r w:rsidRPr="00AB4802">
        <w:rPr>
          <w:color w:val="000000" w:themeColor="text1"/>
          <w:sz w:val="20"/>
          <w:szCs w:val="20"/>
        </w:rPr>
        <w:t>Бебнева</w:t>
      </w:r>
      <w:proofErr w:type="spellEnd"/>
      <w:r w:rsidRPr="00AB4802">
        <w:rPr>
          <w:color w:val="000000" w:themeColor="text1"/>
          <w:sz w:val="20"/>
          <w:szCs w:val="20"/>
        </w:rPr>
        <w:t xml:space="preserve"> Т.Г., проживающая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 р-н,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ул.Пролетарская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>, д.47, кв.95 и Сафронов И.Г.</w:t>
      </w:r>
      <w:r w:rsidRPr="00AB4802">
        <w:rPr>
          <w:color w:val="000000" w:themeColor="text1"/>
          <w:sz w:val="20"/>
          <w:szCs w:val="20"/>
        </w:rPr>
        <w:t xml:space="preserve">, проживающий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г.Кострома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ул.Панщенская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>, д.1, кв.24</w:t>
      </w:r>
      <w:r w:rsidRPr="00AB4802">
        <w:rPr>
          <w:color w:val="000000" w:themeColor="text1"/>
          <w:sz w:val="20"/>
          <w:szCs w:val="20"/>
        </w:rPr>
        <w:t>,</w:t>
      </w:r>
      <w:r w:rsidRPr="00AB4802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B4802">
        <w:rPr>
          <w:color w:val="000000" w:themeColor="text1"/>
          <w:sz w:val="20"/>
          <w:szCs w:val="20"/>
        </w:rPr>
        <w:t>тел. 8-964-152-18-67;</w:t>
      </w: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 xml:space="preserve">- К№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>44:13:060101:881</w:t>
      </w:r>
      <w:r w:rsidRPr="00AB4802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область, р-н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Пригородное с/п,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ул.Первомайская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>, уч.38/1</w:t>
      </w:r>
      <w:r w:rsidRPr="00AB4802">
        <w:rPr>
          <w:color w:val="000000" w:themeColor="text1"/>
          <w:sz w:val="20"/>
          <w:szCs w:val="20"/>
        </w:rPr>
        <w:t xml:space="preserve">. Заказчик: </w:t>
      </w:r>
      <w:proofErr w:type="spellStart"/>
      <w:r w:rsidRPr="00AB4802">
        <w:rPr>
          <w:color w:val="000000" w:themeColor="text1"/>
          <w:sz w:val="20"/>
          <w:szCs w:val="20"/>
        </w:rPr>
        <w:t>Лешукова</w:t>
      </w:r>
      <w:proofErr w:type="spellEnd"/>
      <w:r w:rsidRPr="00AB4802">
        <w:rPr>
          <w:color w:val="000000" w:themeColor="text1"/>
          <w:sz w:val="20"/>
          <w:szCs w:val="20"/>
        </w:rPr>
        <w:t xml:space="preserve"> Л.П., проживающая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 р-н,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ул.Первомайская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>, д.38, кв.1</w:t>
      </w:r>
      <w:r w:rsidRPr="00AB4802">
        <w:rPr>
          <w:color w:val="000000" w:themeColor="text1"/>
          <w:sz w:val="20"/>
          <w:szCs w:val="20"/>
        </w:rPr>
        <w:t>,</w:t>
      </w:r>
      <w:r w:rsidRPr="00AB4802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B4802">
        <w:rPr>
          <w:color w:val="000000" w:themeColor="text1"/>
          <w:sz w:val="20"/>
          <w:szCs w:val="20"/>
        </w:rPr>
        <w:t>тел. 8-964-152-18-67;</w:t>
      </w: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 xml:space="preserve">       Собрание по поводу согласования местоположения границ состоится по адресам: </w:t>
      </w: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- Костромская область, р-н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д.Стоянково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>, у д.10</w:t>
      </w:r>
      <w:r w:rsidRPr="00AB4802">
        <w:rPr>
          <w:color w:val="000000" w:themeColor="text1"/>
          <w:sz w:val="20"/>
          <w:szCs w:val="20"/>
        </w:rPr>
        <w:t xml:space="preserve"> «25» мая 2025 г. в 10:30;</w:t>
      </w: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- Костромская область, р-н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Пригородное с/п,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ул.Первомайская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у д.38 </w:t>
      </w:r>
      <w:r w:rsidRPr="00AB4802">
        <w:rPr>
          <w:color w:val="000000" w:themeColor="text1"/>
          <w:sz w:val="20"/>
          <w:szCs w:val="20"/>
        </w:rPr>
        <w:t>«25» мая 2025 г. в 12:30;</w:t>
      </w:r>
    </w:p>
    <w:p w:rsidR="008E470A" w:rsidRPr="00AB4802" w:rsidRDefault="008E470A" w:rsidP="008E470A">
      <w:pPr>
        <w:ind w:right="113" w:firstLine="271"/>
        <w:jc w:val="both"/>
        <w:rPr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 xml:space="preserve">   С проектом межевого плана можно ознакомиться по адресу: </w:t>
      </w:r>
      <w:r w:rsidRPr="00AB4802">
        <w:rPr>
          <w:sz w:val="20"/>
          <w:szCs w:val="20"/>
          <w:u w:val="single"/>
        </w:rPr>
        <w:t xml:space="preserve">г. Волгореченск, </w:t>
      </w:r>
      <w:proofErr w:type="spellStart"/>
      <w:r w:rsidRPr="00AB4802">
        <w:rPr>
          <w:sz w:val="20"/>
          <w:szCs w:val="20"/>
          <w:u w:val="single"/>
        </w:rPr>
        <w:t>ул.Ленинского</w:t>
      </w:r>
      <w:proofErr w:type="spellEnd"/>
      <w:r w:rsidRPr="00AB4802">
        <w:rPr>
          <w:sz w:val="20"/>
          <w:szCs w:val="20"/>
          <w:u w:val="single"/>
        </w:rPr>
        <w:t xml:space="preserve"> Комсомола, д.46 (вход со стороны ООО «Коммунальщик» 1 этаж).</w:t>
      </w:r>
      <w:r w:rsidRPr="00AB4802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«25» апреля 2025г. по «25» мая 2025 г. по адресу: г.</w:t>
      </w:r>
      <w:r w:rsidRPr="00AB4802">
        <w:rPr>
          <w:sz w:val="20"/>
          <w:szCs w:val="20"/>
        </w:rPr>
        <w:t xml:space="preserve"> Волгореченск, </w:t>
      </w:r>
      <w:proofErr w:type="spellStart"/>
      <w:r w:rsidRPr="00AB4802">
        <w:rPr>
          <w:sz w:val="20"/>
          <w:szCs w:val="20"/>
        </w:rPr>
        <w:t>ул.Ленинского</w:t>
      </w:r>
      <w:proofErr w:type="spellEnd"/>
      <w:r w:rsidRPr="00AB4802">
        <w:rPr>
          <w:sz w:val="20"/>
          <w:szCs w:val="20"/>
        </w:rPr>
        <w:t xml:space="preserve"> Комсомола, д.46 (вход со стороны ООО «Коммунальщик» 1 этаж).</w:t>
      </w:r>
    </w:p>
    <w:p w:rsidR="008E470A" w:rsidRPr="00AB4802" w:rsidRDefault="008E470A" w:rsidP="008E470A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 xml:space="preserve">        Смежные земельные участки в отношении местоположения границ которого проводится согласование:</w:t>
      </w: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 xml:space="preserve">-К№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44:13:081001:7 </w:t>
      </w:r>
      <w:r w:rsidRPr="00AB4802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область, р-н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д.Стоянково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д.8), </w:t>
      </w:r>
      <w:proofErr w:type="gramStart"/>
      <w:r>
        <w:rPr>
          <w:color w:val="000000" w:themeColor="text1"/>
          <w:sz w:val="20"/>
          <w:szCs w:val="20"/>
        </w:rPr>
        <w:t>К</w:t>
      </w:r>
      <w:proofErr w:type="gramEnd"/>
      <w:r w:rsidRPr="00AB4802">
        <w:rPr>
          <w:color w:val="000000" w:themeColor="text1"/>
          <w:sz w:val="20"/>
          <w:szCs w:val="20"/>
        </w:rPr>
        <w:t xml:space="preserve">№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44:13:081001:64 </w:t>
      </w:r>
      <w:r w:rsidRPr="00AB4802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область, р-н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д.Стоянково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д.12) </w:t>
      </w:r>
      <w:r w:rsidRPr="00AB4802">
        <w:rPr>
          <w:color w:val="000000" w:themeColor="text1"/>
          <w:sz w:val="20"/>
          <w:szCs w:val="20"/>
        </w:rPr>
        <w:t xml:space="preserve">и все земельные участки, расположенные в кадастровом квартале  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44:13:081001 </w:t>
      </w:r>
      <w:r w:rsidRPr="00AB4802">
        <w:rPr>
          <w:color w:val="000000" w:themeColor="text1"/>
          <w:sz w:val="20"/>
          <w:szCs w:val="20"/>
        </w:rPr>
        <w:t>и примыкающие к уточняемому земельному участку;</w:t>
      </w:r>
    </w:p>
    <w:p w:rsidR="008E470A" w:rsidRPr="00AB4802" w:rsidRDefault="008E470A" w:rsidP="008E470A">
      <w:pPr>
        <w:jc w:val="both"/>
        <w:rPr>
          <w:color w:val="000000" w:themeColor="text1"/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 xml:space="preserve">-К№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44:13:060102:1095 </w:t>
      </w:r>
      <w:r w:rsidRPr="00AB4802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Костромская область, р-н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Нерехтский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AB4802">
        <w:rPr>
          <w:color w:val="000000" w:themeColor="text1"/>
          <w:sz w:val="20"/>
          <w:szCs w:val="20"/>
          <w:shd w:val="clear" w:color="auto" w:fill="F8F9FA"/>
        </w:rPr>
        <w:t>ул.Первомайская</w:t>
      </w:r>
      <w:proofErr w:type="spellEnd"/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, д.38 кв.2), </w:t>
      </w:r>
      <w:r w:rsidRPr="00AB4802">
        <w:rPr>
          <w:color w:val="000000" w:themeColor="text1"/>
          <w:sz w:val="20"/>
          <w:szCs w:val="20"/>
        </w:rPr>
        <w:t xml:space="preserve">и все земельные участки, расположенные в кадастровом квартале   </w:t>
      </w:r>
      <w:r w:rsidRPr="00AB4802">
        <w:rPr>
          <w:color w:val="000000" w:themeColor="text1"/>
          <w:sz w:val="20"/>
          <w:szCs w:val="20"/>
          <w:shd w:val="clear" w:color="auto" w:fill="F8F9FA"/>
        </w:rPr>
        <w:t xml:space="preserve">44:13:060102 </w:t>
      </w:r>
      <w:r w:rsidRPr="00AB4802">
        <w:rPr>
          <w:color w:val="000000" w:themeColor="text1"/>
          <w:sz w:val="20"/>
          <w:szCs w:val="20"/>
        </w:rPr>
        <w:t>и примыкающие к уточняемому земельному участку;</w:t>
      </w:r>
    </w:p>
    <w:p w:rsidR="00711BDE" w:rsidRDefault="008E470A" w:rsidP="008E470A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B4802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1D61D0" w:rsidRDefault="001D61D0">
      <w:pPr>
        <w:suppressAutoHyphens w:val="0"/>
        <w:spacing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:rsidR="001D61D0" w:rsidRPr="00032E1A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lastRenderedPageBreak/>
        <w:t>СОБРАНИЕ ДЕПУТАТОВ</w:t>
      </w:r>
    </w:p>
    <w:p w:rsidR="001D61D0" w:rsidRPr="00032E1A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МУНИЦИПАЛЬНОГО РАЙОНА</w:t>
      </w:r>
    </w:p>
    <w:p w:rsidR="001D61D0" w:rsidRPr="00032E1A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ГОРОД НЕРЕХТА И НЕРЕХТСКИЙ РАЙОН</w:t>
      </w:r>
    </w:p>
    <w:p w:rsidR="001D61D0" w:rsidRPr="00032E1A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КОСТРОМСКОЙ ОБЛАСТИ</w:t>
      </w:r>
    </w:p>
    <w:p w:rsidR="001D61D0" w:rsidRPr="00032E1A" w:rsidRDefault="001D61D0" w:rsidP="001D61D0">
      <w:pPr>
        <w:pStyle w:val="Standard"/>
        <w:autoSpaceDE w:val="0"/>
        <w:jc w:val="center"/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</w:pPr>
    </w:p>
    <w:p w:rsidR="001D61D0" w:rsidRPr="00032E1A" w:rsidRDefault="001D61D0" w:rsidP="001D61D0">
      <w:pPr>
        <w:pStyle w:val="Standard"/>
        <w:shd w:val="clear" w:color="auto" w:fill="FFFFFF"/>
        <w:autoSpaceDE w:val="0"/>
        <w:ind w:right="139"/>
        <w:jc w:val="center"/>
        <w:rPr>
          <w:sz w:val="20"/>
          <w:szCs w:val="20"/>
        </w:rPr>
      </w:pPr>
      <w:r w:rsidRPr="00032E1A">
        <w:rPr>
          <w:rFonts w:ascii="Times New Roman CYR" w:hAnsi="Times New Roman CYR" w:cs="Times New Roman CYR"/>
          <w:b/>
          <w:bCs/>
          <w:color w:val="000000"/>
          <w:spacing w:val="8"/>
          <w:sz w:val="20"/>
          <w:szCs w:val="20"/>
        </w:rPr>
        <w:t>РЕШЕНИЕ</w:t>
      </w:r>
    </w:p>
    <w:p w:rsidR="001D61D0" w:rsidRPr="00032E1A" w:rsidRDefault="001D61D0" w:rsidP="001D61D0">
      <w:pPr>
        <w:pStyle w:val="afffc"/>
        <w:jc w:val="center"/>
        <w:rPr>
          <w:rFonts w:ascii="Times New Roman" w:hAnsi="Times New Roman"/>
          <w:sz w:val="20"/>
          <w:szCs w:val="20"/>
        </w:rPr>
      </w:pPr>
    </w:p>
    <w:p w:rsidR="001D61D0" w:rsidRPr="00032E1A" w:rsidRDefault="001D61D0" w:rsidP="001D61D0">
      <w:pPr>
        <w:pStyle w:val="Standard"/>
        <w:jc w:val="center"/>
        <w:rPr>
          <w:sz w:val="20"/>
          <w:szCs w:val="20"/>
        </w:rPr>
      </w:pPr>
      <w:r w:rsidRPr="00032E1A">
        <w:rPr>
          <w:sz w:val="20"/>
          <w:szCs w:val="20"/>
        </w:rPr>
        <w:t>от 16 апреля 2025 года № 423</w:t>
      </w:r>
    </w:p>
    <w:p w:rsidR="001D61D0" w:rsidRPr="00032E1A" w:rsidRDefault="001D61D0" w:rsidP="001D61D0">
      <w:pPr>
        <w:pStyle w:val="afffc"/>
        <w:jc w:val="center"/>
        <w:rPr>
          <w:rFonts w:ascii="Times New Roman" w:hAnsi="Times New Roman"/>
          <w:sz w:val="20"/>
          <w:szCs w:val="20"/>
        </w:rPr>
      </w:pPr>
    </w:p>
    <w:p w:rsidR="001D61D0" w:rsidRPr="00032E1A" w:rsidRDefault="001D61D0" w:rsidP="001D61D0">
      <w:pPr>
        <w:pStyle w:val="afffc"/>
        <w:jc w:val="center"/>
        <w:rPr>
          <w:rFonts w:ascii="Times New Roman" w:hAnsi="Times New Roman"/>
          <w:sz w:val="20"/>
          <w:szCs w:val="20"/>
        </w:rPr>
      </w:pPr>
      <w:r w:rsidRPr="00032E1A">
        <w:rPr>
          <w:rFonts w:ascii="Times New Roman" w:hAnsi="Times New Roman"/>
          <w:sz w:val="20"/>
          <w:szCs w:val="20"/>
        </w:rPr>
        <w:t>г. Нерехта</w:t>
      </w:r>
    </w:p>
    <w:p w:rsidR="001D61D0" w:rsidRPr="00032E1A" w:rsidRDefault="001D61D0" w:rsidP="001D61D0">
      <w:pPr>
        <w:pStyle w:val="Standard"/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1D61D0" w:rsidRPr="00032E1A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 xml:space="preserve">Об отчете о деятельности Контрольно-счетной комиссии муниципального </w:t>
      </w:r>
      <w:proofErr w:type="gramStart"/>
      <w:r w:rsidRPr="00032E1A">
        <w:rPr>
          <w:b/>
          <w:bCs/>
          <w:sz w:val="20"/>
          <w:szCs w:val="20"/>
        </w:rPr>
        <w:t>района  город</w:t>
      </w:r>
      <w:proofErr w:type="gramEnd"/>
      <w:r w:rsidRPr="00032E1A">
        <w:rPr>
          <w:b/>
          <w:bCs/>
          <w:sz w:val="20"/>
          <w:szCs w:val="20"/>
        </w:rPr>
        <w:t xml:space="preserve"> Нерехта и </w:t>
      </w:r>
      <w:proofErr w:type="spellStart"/>
      <w:r w:rsidRPr="00032E1A">
        <w:rPr>
          <w:b/>
          <w:bCs/>
          <w:sz w:val="20"/>
          <w:szCs w:val="20"/>
        </w:rPr>
        <w:t>Нерехтский</w:t>
      </w:r>
      <w:proofErr w:type="spellEnd"/>
      <w:r w:rsidRPr="00032E1A">
        <w:rPr>
          <w:b/>
          <w:bCs/>
          <w:sz w:val="20"/>
          <w:szCs w:val="20"/>
        </w:rPr>
        <w:t xml:space="preserve"> район Костромской области за 2024 год</w:t>
      </w:r>
    </w:p>
    <w:p w:rsidR="001D61D0" w:rsidRPr="00032E1A" w:rsidRDefault="001D61D0" w:rsidP="001D61D0">
      <w:pPr>
        <w:pStyle w:val="Standard"/>
        <w:jc w:val="center"/>
        <w:rPr>
          <w:b/>
          <w:bCs/>
          <w:color w:val="000000"/>
          <w:sz w:val="20"/>
          <w:szCs w:val="20"/>
        </w:rPr>
      </w:pPr>
    </w:p>
    <w:p w:rsidR="001D61D0" w:rsidRPr="00032E1A" w:rsidRDefault="001D61D0" w:rsidP="001D61D0">
      <w:pPr>
        <w:pStyle w:val="Standard"/>
        <w:rPr>
          <w:sz w:val="20"/>
          <w:szCs w:val="20"/>
        </w:rPr>
      </w:pPr>
      <w:r w:rsidRPr="00032E1A">
        <w:rPr>
          <w:sz w:val="20"/>
          <w:szCs w:val="20"/>
        </w:rPr>
        <w:t xml:space="preserve">В соответствии со статьей 50 Устава муниципального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район, со статьями 13, 19 Положения о Контрольно-счётной комиссии муниципального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 Костромской области, утверждённого решением Собрания депутатов муниципального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 Костромской области от 25.08.2021 г. № 88,</w:t>
      </w:r>
    </w:p>
    <w:p w:rsidR="001D61D0" w:rsidRPr="00032E1A" w:rsidRDefault="001D61D0" w:rsidP="001D61D0">
      <w:pPr>
        <w:pStyle w:val="Standard"/>
        <w:tabs>
          <w:tab w:val="left" w:pos="735"/>
        </w:tabs>
        <w:ind w:firstLine="709"/>
        <w:jc w:val="both"/>
        <w:rPr>
          <w:sz w:val="20"/>
          <w:szCs w:val="20"/>
        </w:rPr>
      </w:pPr>
    </w:p>
    <w:p w:rsidR="001D61D0" w:rsidRPr="00032E1A" w:rsidRDefault="001D61D0" w:rsidP="001D61D0">
      <w:pPr>
        <w:pStyle w:val="afffc"/>
        <w:jc w:val="center"/>
        <w:rPr>
          <w:rFonts w:ascii="Times New Roman" w:hAnsi="Times New Roman" w:cs="Times New Roman"/>
          <w:sz w:val="20"/>
          <w:szCs w:val="20"/>
        </w:rPr>
      </w:pPr>
      <w:r w:rsidRPr="00032E1A">
        <w:rPr>
          <w:rFonts w:ascii="Times New Roman" w:hAnsi="Times New Roman" w:cs="Times New Roman"/>
          <w:sz w:val="20"/>
          <w:szCs w:val="20"/>
        </w:rPr>
        <w:t xml:space="preserve"> Собрание депутатов муниципального района</w:t>
      </w:r>
    </w:p>
    <w:p w:rsidR="001D61D0" w:rsidRPr="00032E1A" w:rsidRDefault="001D61D0" w:rsidP="001D61D0">
      <w:pPr>
        <w:pStyle w:val="afffc"/>
        <w:jc w:val="center"/>
        <w:rPr>
          <w:rFonts w:ascii="Times New Roman" w:hAnsi="Times New Roman" w:cs="Times New Roman"/>
          <w:sz w:val="20"/>
          <w:szCs w:val="20"/>
        </w:rPr>
      </w:pPr>
      <w:r w:rsidRPr="00032E1A">
        <w:rPr>
          <w:rFonts w:ascii="Times New Roman" w:hAnsi="Times New Roman" w:cs="Times New Roman"/>
          <w:sz w:val="20"/>
          <w:szCs w:val="20"/>
        </w:rPr>
        <w:t xml:space="preserve">город Нерехта и </w:t>
      </w:r>
      <w:proofErr w:type="spellStart"/>
      <w:r w:rsidRPr="00032E1A">
        <w:rPr>
          <w:rFonts w:ascii="Times New Roman" w:hAnsi="Times New Roman" w:cs="Times New Roman"/>
          <w:sz w:val="20"/>
          <w:szCs w:val="20"/>
        </w:rPr>
        <w:t>Нерехтский</w:t>
      </w:r>
      <w:proofErr w:type="spellEnd"/>
      <w:r w:rsidRPr="00032E1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D61D0" w:rsidRPr="00032E1A" w:rsidRDefault="001D61D0" w:rsidP="001D61D0">
      <w:pPr>
        <w:pStyle w:val="afffc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D61D0" w:rsidRPr="00032E1A" w:rsidRDefault="001D61D0" w:rsidP="001D61D0">
      <w:pPr>
        <w:pStyle w:val="Standard"/>
        <w:shd w:val="clear" w:color="auto" w:fill="FFFFFF"/>
        <w:autoSpaceDE w:val="0"/>
        <w:ind w:firstLine="709"/>
        <w:rPr>
          <w:color w:val="000000"/>
          <w:sz w:val="20"/>
          <w:szCs w:val="20"/>
        </w:rPr>
      </w:pPr>
      <w:r w:rsidRPr="00032E1A">
        <w:rPr>
          <w:color w:val="000000"/>
          <w:sz w:val="20"/>
          <w:szCs w:val="20"/>
        </w:rPr>
        <w:t>РЕШИЛО:</w:t>
      </w:r>
    </w:p>
    <w:p w:rsidR="001D61D0" w:rsidRPr="00032E1A" w:rsidRDefault="001D61D0" w:rsidP="001D61D0">
      <w:pPr>
        <w:pStyle w:val="Standard"/>
        <w:ind w:firstLine="709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1. </w:t>
      </w:r>
      <w:r w:rsidRPr="00032E1A">
        <w:rPr>
          <w:rFonts w:cs="Times New Roman"/>
          <w:color w:val="000000"/>
          <w:sz w:val="20"/>
          <w:szCs w:val="20"/>
        </w:rPr>
        <w:t xml:space="preserve">Принять к сведению отчет о деятельности Контрольно-счетной комиссии муниципального района город Нерехта и </w:t>
      </w:r>
      <w:proofErr w:type="spellStart"/>
      <w:r w:rsidRPr="00032E1A">
        <w:rPr>
          <w:rFonts w:cs="Times New Roman"/>
          <w:color w:val="000000"/>
          <w:sz w:val="20"/>
          <w:szCs w:val="20"/>
        </w:rPr>
        <w:t>Нерехтский</w:t>
      </w:r>
      <w:proofErr w:type="spellEnd"/>
      <w:r w:rsidRPr="00032E1A">
        <w:rPr>
          <w:rFonts w:cs="Times New Roman"/>
          <w:color w:val="000000"/>
          <w:sz w:val="20"/>
          <w:szCs w:val="20"/>
        </w:rPr>
        <w:t xml:space="preserve"> район Костромской области за 2024 год (Приложение).</w:t>
      </w:r>
    </w:p>
    <w:p w:rsidR="001D61D0" w:rsidRPr="00032E1A" w:rsidRDefault="001D61D0" w:rsidP="001D61D0">
      <w:pPr>
        <w:pStyle w:val="Standard"/>
        <w:rPr>
          <w:sz w:val="20"/>
          <w:szCs w:val="20"/>
        </w:rPr>
      </w:pPr>
      <w:r w:rsidRPr="00032E1A">
        <w:rPr>
          <w:sz w:val="20"/>
          <w:szCs w:val="20"/>
        </w:rPr>
        <w:t>2. Настоящее решение вступает в силу со дня его подписания и подлежит официальному опубликованию.</w:t>
      </w:r>
    </w:p>
    <w:p w:rsidR="001D61D0" w:rsidRPr="00032E1A" w:rsidRDefault="001D61D0" w:rsidP="001D61D0">
      <w:pPr>
        <w:pStyle w:val="Standard"/>
        <w:tabs>
          <w:tab w:val="left" w:pos="270"/>
        </w:tabs>
        <w:ind w:firstLine="690"/>
        <w:jc w:val="both"/>
        <w:rPr>
          <w:sz w:val="20"/>
          <w:szCs w:val="20"/>
        </w:rPr>
      </w:pPr>
    </w:p>
    <w:tbl>
      <w:tblPr>
        <w:tblW w:w="953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723"/>
      </w:tblGrid>
      <w:tr w:rsidR="001D61D0" w:rsidRPr="00032E1A" w:rsidTr="00954E08">
        <w:trPr>
          <w:trHeight w:val="3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right="284"/>
              <w:rPr>
                <w:color w:val="000000"/>
                <w:sz w:val="20"/>
                <w:szCs w:val="20"/>
              </w:rPr>
            </w:pPr>
            <w:r w:rsidRPr="00032E1A">
              <w:rPr>
                <w:color w:val="000000"/>
                <w:sz w:val="20"/>
                <w:szCs w:val="20"/>
              </w:rPr>
              <w:t xml:space="preserve">Глава </w:t>
            </w:r>
            <w:proofErr w:type="gramStart"/>
            <w:r w:rsidRPr="00032E1A">
              <w:rPr>
                <w:color w:val="000000"/>
                <w:sz w:val="20"/>
                <w:szCs w:val="20"/>
              </w:rPr>
              <w:t>муниципального  района</w:t>
            </w:r>
            <w:proofErr w:type="gramEnd"/>
            <w:r w:rsidRPr="00032E1A">
              <w:rPr>
                <w:color w:val="000000"/>
                <w:sz w:val="20"/>
                <w:szCs w:val="20"/>
              </w:rPr>
              <w:t xml:space="preserve"> город Нерехта и </w:t>
            </w:r>
            <w:proofErr w:type="spellStart"/>
            <w:r w:rsidRPr="00032E1A">
              <w:rPr>
                <w:color w:val="000000"/>
                <w:sz w:val="20"/>
                <w:szCs w:val="20"/>
              </w:rPr>
              <w:t>Нерехтский</w:t>
            </w:r>
            <w:proofErr w:type="spellEnd"/>
            <w:r w:rsidRPr="00032E1A">
              <w:rPr>
                <w:color w:val="000000"/>
                <w:sz w:val="20"/>
                <w:szCs w:val="20"/>
              </w:rPr>
              <w:t xml:space="preserve"> район Костромской области</w:t>
            </w:r>
          </w:p>
          <w:p w:rsidR="001D61D0" w:rsidRPr="00032E1A" w:rsidRDefault="001D61D0" w:rsidP="00954E08">
            <w:pPr>
              <w:pStyle w:val="Standard"/>
              <w:snapToGrid w:val="0"/>
              <w:ind w:right="284"/>
              <w:rPr>
                <w:color w:val="000000"/>
                <w:sz w:val="20"/>
                <w:szCs w:val="20"/>
              </w:rPr>
            </w:pPr>
          </w:p>
          <w:p w:rsidR="001D61D0" w:rsidRPr="00032E1A" w:rsidRDefault="001D61D0" w:rsidP="00954E08">
            <w:pPr>
              <w:pStyle w:val="Standard"/>
              <w:shd w:val="clear" w:color="auto" w:fill="FFFFFF"/>
              <w:autoSpaceDE w:val="0"/>
              <w:snapToGrid w:val="0"/>
              <w:ind w:right="125"/>
              <w:jc w:val="both"/>
              <w:rPr>
                <w:color w:val="000000"/>
                <w:sz w:val="20"/>
                <w:szCs w:val="20"/>
              </w:rPr>
            </w:pPr>
          </w:p>
          <w:p w:rsidR="001D61D0" w:rsidRPr="00032E1A" w:rsidRDefault="001D61D0" w:rsidP="00954E08">
            <w:pPr>
              <w:pStyle w:val="Standard"/>
              <w:shd w:val="clear" w:color="auto" w:fill="FFFFFF"/>
              <w:autoSpaceDE w:val="0"/>
              <w:snapToGrid w:val="0"/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032E1A">
              <w:rPr>
                <w:color w:val="000000"/>
                <w:sz w:val="20"/>
                <w:szCs w:val="20"/>
              </w:rPr>
              <w:t>_____________________Р.Б. Гусев</w:t>
            </w:r>
          </w:p>
          <w:p w:rsidR="001D61D0" w:rsidRPr="00032E1A" w:rsidRDefault="001D61D0" w:rsidP="00954E08">
            <w:pPr>
              <w:pStyle w:val="Standard"/>
              <w:shd w:val="clear" w:color="auto" w:fill="FFFFFF"/>
              <w:autoSpaceDE w:val="0"/>
              <w:snapToGrid w:val="0"/>
              <w:ind w:right="1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hd w:val="clear" w:color="auto" w:fill="FFFFFF"/>
              <w:autoSpaceDE w:val="0"/>
              <w:snapToGrid w:val="0"/>
              <w:ind w:right="125"/>
              <w:rPr>
                <w:color w:val="000000"/>
                <w:sz w:val="20"/>
                <w:szCs w:val="20"/>
              </w:rPr>
            </w:pPr>
            <w:r w:rsidRPr="00032E1A">
              <w:rPr>
                <w:color w:val="000000"/>
                <w:sz w:val="20"/>
                <w:szCs w:val="20"/>
              </w:rPr>
              <w:t xml:space="preserve">Председатель </w:t>
            </w:r>
            <w:proofErr w:type="gramStart"/>
            <w:r w:rsidRPr="00032E1A">
              <w:rPr>
                <w:color w:val="000000"/>
                <w:sz w:val="20"/>
                <w:szCs w:val="20"/>
              </w:rPr>
              <w:t>Собрания  депутатов</w:t>
            </w:r>
            <w:proofErr w:type="gramEnd"/>
            <w:r w:rsidRPr="00032E1A">
              <w:rPr>
                <w:color w:val="000000"/>
                <w:sz w:val="20"/>
                <w:szCs w:val="20"/>
              </w:rPr>
              <w:t xml:space="preserve">  муниципального  района город Нерехта и </w:t>
            </w:r>
            <w:proofErr w:type="spellStart"/>
            <w:r w:rsidRPr="00032E1A">
              <w:rPr>
                <w:color w:val="000000"/>
                <w:sz w:val="20"/>
                <w:szCs w:val="20"/>
              </w:rPr>
              <w:t>Нерехтский</w:t>
            </w:r>
            <w:proofErr w:type="spellEnd"/>
            <w:r w:rsidRPr="00032E1A">
              <w:rPr>
                <w:color w:val="000000"/>
                <w:sz w:val="20"/>
                <w:szCs w:val="20"/>
              </w:rPr>
              <w:t xml:space="preserve"> район Костромской области</w:t>
            </w:r>
          </w:p>
          <w:p w:rsidR="001D61D0" w:rsidRPr="00032E1A" w:rsidRDefault="001D61D0" w:rsidP="00954E08">
            <w:pPr>
              <w:pStyle w:val="Standard"/>
              <w:shd w:val="clear" w:color="auto" w:fill="FFFFFF"/>
              <w:autoSpaceDE w:val="0"/>
              <w:snapToGrid w:val="0"/>
              <w:ind w:right="125"/>
              <w:jc w:val="both"/>
              <w:rPr>
                <w:color w:val="000000"/>
                <w:sz w:val="20"/>
                <w:szCs w:val="20"/>
              </w:rPr>
            </w:pPr>
          </w:p>
          <w:p w:rsidR="001D61D0" w:rsidRPr="00032E1A" w:rsidRDefault="001D61D0" w:rsidP="00954E08">
            <w:pPr>
              <w:pStyle w:val="Standard"/>
              <w:shd w:val="clear" w:color="auto" w:fill="FFFFFF"/>
              <w:autoSpaceDE w:val="0"/>
              <w:snapToGrid w:val="0"/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032E1A">
              <w:rPr>
                <w:color w:val="000000"/>
                <w:sz w:val="20"/>
                <w:szCs w:val="20"/>
              </w:rPr>
              <w:t>___________________ А.Ю. Малков</w:t>
            </w:r>
          </w:p>
        </w:tc>
      </w:tr>
    </w:tbl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  <w:r w:rsidRPr="00032E1A">
        <w:rPr>
          <w:sz w:val="20"/>
          <w:szCs w:val="20"/>
        </w:rPr>
        <w:lastRenderedPageBreak/>
        <w:t>Приложение</w:t>
      </w: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  <w:r w:rsidRPr="00032E1A">
        <w:rPr>
          <w:sz w:val="20"/>
          <w:szCs w:val="20"/>
        </w:rPr>
        <w:t>к решению Собрания депутатов муниципального</w:t>
      </w: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  <w:r w:rsidRPr="00032E1A">
        <w:rPr>
          <w:sz w:val="20"/>
          <w:szCs w:val="20"/>
        </w:rPr>
        <w:t xml:space="preserve">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</w:t>
      </w: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  <w:r w:rsidRPr="00032E1A">
        <w:rPr>
          <w:sz w:val="20"/>
          <w:szCs w:val="20"/>
        </w:rPr>
        <w:t>от 16 апреля 2025 года № 423</w:t>
      </w: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</w:p>
    <w:p w:rsidR="001D61D0" w:rsidRPr="00032E1A" w:rsidRDefault="001D61D0" w:rsidP="001D61D0">
      <w:pPr>
        <w:pStyle w:val="Standard"/>
        <w:shd w:val="clear" w:color="auto" w:fill="FFFFFF"/>
        <w:tabs>
          <w:tab w:val="left" w:pos="0"/>
        </w:tabs>
        <w:autoSpaceDE w:val="0"/>
        <w:ind w:right="30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Отчёт</w:t>
      </w:r>
    </w:p>
    <w:p w:rsidR="001D61D0" w:rsidRPr="00032E1A" w:rsidRDefault="001D61D0" w:rsidP="001D61D0">
      <w:pPr>
        <w:pStyle w:val="Default"/>
        <w:ind w:hanging="15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о деятельности Контрольно-счётной комиссии муниципального района</w:t>
      </w:r>
    </w:p>
    <w:p w:rsidR="001D61D0" w:rsidRPr="00032E1A" w:rsidRDefault="001D61D0" w:rsidP="001D61D0">
      <w:pPr>
        <w:pStyle w:val="Default"/>
        <w:ind w:hanging="15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 xml:space="preserve">город Нерехта и </w:t>
      </w:r>
      <w:proofErr w:type="spellStart"/>
      <w:r w:rsidRPr="00032E1A">
        <w:rPr>
          <w:b/>
          <w:bCs/>
          <w:sz w:val="20"/>
          <w:szCs w:val="20"/>
        </w:rPr>
        <w:t>Нерехтский</w:t>
      </w:r>
      <w:proofErr w:type="spellEnd"/>
      <w:r w:rsidRPr="00032E1A">
        <w:rPr>
          <w:b/>
          <w:bCs/>
          <w:sz w:val="20"/>
          <w:szCs w:val="20"/>
        </w:rPr>
        <w:t xml:space="preserve"> район за 2024 год.</w:t>
      </w:r>
    </w:p>
    <w:p w:rsidR="001D61D0" w:rsidRPr="00032E1A" w:rsidRDefault="001D61D0" w:rsidP="001D61D0">
      <w:pPr>
        <w:pStyle w:val="Default"/>
        <w:ind w:hanging="15"/>
        <w:jc w:val="center"/>
        <w:rPr>
          <w:sz w:val="20"/>
          <w:szCs w:val="20"/>
        </w:rPr>
      </w:pPr>
    </w:p>
    <w:p w:rsidR="001D61D0" w:rsidRPr="00032E1A" w:rsidRDefault="001D61D0" w:rsidP="001D61D0">
      <w:pPr>
        <w:pStyle w:val="Default"/>
        <w:ind w:firstLine="705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Настоящий отчет подготовлен в соответствии с требованиями статьи </w:t>
      </w:r>
      <w:proofErr w:type="gramStart"/>
      <w:r w:rsidRPr="00032E1A">
        <w:rPr>
          <w:sz w:val="20"/>
          <w:szCs w:val="20"/>
        </w:rPr>
        <w:t>19  Федерального</w:t>
      </w:r>
      <w:proofErr w:type="gramEnd"/>
      <w:r w:rsidRPr="00032E1A">
        <w:rPr>
          <w:sz w:val="20"/>
          <w:szCs w:val="20"/>
        </w:rPr>
        <w:t xml:space="preserve"> закона от 7 февраля 2011 года № 6-ФЗ«Об общих принципах организации и деятельности контрольно-счетных органов субъектов Российской Федерации и муниципальных образований»,  статьями 13, 19 Положения о Контрольно-счетной комиссии муниципального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район, и содержит информацию об основных направлениях, особенностях и результатах деятельности Контрольно-счетной комиссии в 2024 году.</w:t>
      </w:r>
    </w:p>
    <w:p w:rsidR="001D61D0" w:rsidRPr="00032E1A" w:rsidRDefault="001D61D0" w:rsidP="001D61D0">
      <w:pPr>
        <w:pStyle w:val="Default"/>
        <w:ind w:firstLine="705"/>
        <w:jc w:val="both"/>
        <w:rPr>
          <w:sz w:val="20"/>
          <w:szCs w:val="20"/>
        </w:rPr>
      </w:pPr>
    </w:p>
    <w:p w:rsidR="001D61D0" w:rsidRPr="00032E1A" w:rsidRDefault="001D61D0" w:rsidP="001D61D0">
      <w:pPr>
        <w:pStyle w:val="Default"/>
        <w:ind w:hanging="15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Основные результаты деятельности</w:t>
      </w:r>
    </w:p>
    <w:p w:rsidR="001D61D0" w:rsidRPr="00032E1A" w:rsidRDefault="001D61D0" w:rsidP="001D61D0">
      <w:pPr>
        <w:pStyle w:val="Default"/>
        <w:ind w:hanging="15"/>
        <w:jc w:val="center"/>
        <w:rPr>
          <w:b/>
          <w:bCs/>
          <w:sz w:val="20"/>
          <w:szCs w:val="20"/>
        </w:rPr>
      </w:pP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>В процессе реализации своих полномочий Контрольно-счетная комиссия осуществляла контрольную и экспертно-аналитическую деятельность в соответствии с утвержденным планом работы на 2024 год, который исполнен в полном объеме.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>В отчетном году Контрольно-счётной комиссией проведено 113 мероприятий, в том числе 99 экспертно-аналитических и 16 контрольных. Проведенными мероприятиями охвачено 16 объектов, из них 10 являются органами местного самоуправления, 5 муниципальными учреждениями.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</w:p>
    <w:p w:rsidR="001D61D0" w:rsidRPr="00032E1A" w:rsidRDefault="001D61D0" w:rsidP="001D61D0">
      <w:pPr>
        <w:pStyle w:val="Default"/>
        <w:ind w:hanging="30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Экспертно-аналитическая деятельность</w:t>
      </w:r>
    </w:p>
    <w:p w:rsidR="001D61D0" w:rsidRPr="00032E1A" w:rsidRDefault="001D61D0" w:rsidP="001D61D0">
      <w:pPr>
        <w:pStyle w:val="Default"/>
        <w:ind w:hanging="30"/>
        <w:jc w:val="center"/>
        <w:rPr>
          <w:b/>
          <w:bCs/>
          <w:sz w:val="20"/>
          <w:szCs w:val="20"/>
        </w:rPr>
      </w:pP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Экспертно-аналитические мероприятия, проводимые в отчетном году, составляли основу контроля по составлению и исполнению бюджетов муниципального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район, городского поселения город Нерехта и сельских поселений (Волжского, Воскресенского, </w:t>
      </w:r>
      <w:proofErr w:type="spellStart"/>
      <w:r w:rsidRPr="00032E1A">
        <w:rPr>
          <w:sz w:val="20"/>
          <w:szCs w:val="20"/>
        </w:rPr>
        <w:t>Емсненского</w:t>
      </w:r>
      <w:proofErr w:type="spellEnd"/>
      <w:r w:rsidRPr="00032E1A">
        <w:rPr>
          <w:sz w:val="20"/>
          <w:szCs w:val="20"/>
        </w:rPr>
        <w:t>, Пригородного). Они осуществлялись в форме предварительного контроля: перед принятием проекта бюджета на очередной финансовый год и плановый период; внесения изменений в бюджет и последующего контроля: по результатам исполнения бюджета в целях установления законности его исполнения, достоверности учета и отчетности.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В отчетном году </w:t>
      </w:r>
      <w:proofErr w:type="gramStart"/>
      <w:r w:rsidRPr="00032E1A">
        <w:rPr>
          <w:sz w:val="20"/>
          <w:szCs w:val="20"/>
        </w:rPr>
        <w:t>в рамках</w:t>
      </w:r>
      <w:proofErr w:type="gramEnd"/>
      <w:r w:rsidRPr="00032E1A">
        <w:rPr>
          <w:sz w:val="20"/>
          <w:szCs w:val="20"/>
        </w:rPr>
        <w:t xml:space="preserve"> возложенных на контрольно-счетную комиссию задач по организации и проведению предварительного и последующего контроля за формированием и исполнением местного бюджета проведены: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>- 7</w:t>
      </w:r>
      <w:r w:rsidRPr="00032E1A">
        <w:rPr>
          <w:kern w:val="3"/>
          <w:sz w:val="20"/>
          <w:szCs w:val="20"/>
          <w:lang w:eastAsia="zh-CN"/>
        </w:rPr>
        <w:t xml:space="preserve"> экспертиз проектов решений о бюджете муниципального </w:t>
      </w:r>
      <w:proofErr w:type="gramStart"/>
      <w:r w:rsidRPr="00032E1A">
        <w:rPr>
          <w:kern w:val="3"/>
          <w:sz w:val="20"/>
          <w:szCs w:val="20"/>
          <w:lang w:eastAsia="zh-CN"/>
        </w:rPr>
        <w:t>района,  городского</w:t>
      </w:r>
      <w:proofErr w:type="gramEnd"/>
      <w:r w:rsidRPr="00032E1A">
        <w:rPr>
          <w:kern w:val="3"/>
          <w:sz w:val="20"/>
          <w:szCs w:val="20"/>
          <w:lang w:eastAsia="zh-CN"/>
        </w:rPr>
        <w:t xml:space="preserve"> и сельских поселений на 2025 год и плановый период 2026-2027 годов. В ходе экспертизы проконтролировано соблюдение основных требований, параметров и ограничений, установленных Бюджетным кодексом РФ, в том числе: к размеру дефицита бюджета, объему муниципального долга, расходам на его обслуживание и др.;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>-23 экспертизы на проекты решений о внесении изменений в бюджет муниципального района и бюджеты поселений;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>-51 экспертиза нормативно-правовых актов администрации муниципального района по утверждению и внесению изменений в муниципальные программы в части финансирования мероприятий и целевых показателей Программ;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-9 заключений по итогам внешней проверки годовых отчетов об исполнении бюджета муниципального </w:t>
      </w:r>
      <w:proofErr w:type="gramStart"/>
      <w:r w:rsidRPr="00032E1A">
        <w:rPr>
          <w:sz w:val="20"/>
          <w:szCs w:val="20"/>
        </w:rPr>
        <w:t>района  и</w:t>
      </w:r>
      <w:proofErr w:type="gramEnd"/>
      <w:r w:rsidRPr="00032E1A">
        <w:rPr>
          <w:sz w:val="20"/>
          <w:szCs w:val="20"/>
        </w:rPr>
        <w:t xml:space="preserve"> </w:t>
      </w:r>
      <w:r w:rsidRPr="00032E1A">
        <w:rPr>
          <w:rFonts w:cs="Arial"/>
          <w:sz w:val="20"/>
          <w:szCs w:val="20"/>
          <w:lang w:eastAsia="ru-RU"/>
        </w:rPr>
        <w:t>бюджетов городского и сельских поселений</w:t>
      </w:r>
      <w:r w:rsidRPr="00032E1A">
        <w:rPr>
          <w:sz w:val="20"/>
          <w:szCs w:val="20"/>
        </w:rPr>
        <w:t xml:space="preserve"> за 2023 год и по итогам анализа исполнения бюджета муниципального района за 1 квартал, 1 полугодие и 9 месяцев 2024 года;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rFonts w:cs="Arial"/>
          <w:sz w:val="20"/>
          <w:szCs w:val="20"/>
          <w:lang w:eastAsia="ru-RU"/>
        </w:rPr>
        <w:t xml:space="preserve">-6 экспертиз проектов решений Собрания депутатов: по внесению изменений в Положение о бюджетном процессе в муниципальном районе, в Порядок по </w:t>
      </w:r>
      <w:r w:rsidRPr="00032E1A">
        <w:rPr>
          <w:rStyle w:val="FontStyle110"/>
          <w:sz w:val="20"/>
          <w:szCs w:val="20"/>
          <w:lang w:eastAsia="ru-RU"/>
        </w:rPr>
        <w:t>формированию и использованию муниципального дорожного фонда, о Программе приватизации муниципального имущества,</w:t>
      </w:r>
      <w:r w:rsidRPr="00032E1A">
        <w:rPr>
          <w:rFonts w:cs="Arial"/>
          <w:sz w:val="20"/>
          <w:szCs w:val="20"/>
          <w:lang w:eastAsia="ru-RU"/>
        </w:rPr>
        <w:t xml:space="preserve"> </w:t>
      </w:r>
      <w:r w:rsidRPr="00032E1A">
        <w:rPr>
          <w:rStyle w:val="FontStyle110"/>
          <w:sz w:val="20"/>
          <w:szCs w:val="20"/>
        </w:rPr>
        <w:t>о передаче полномочий по межеванию земель, по ежемесячной выплате студентам.</w:t>
      </w:r>
    </w:p>
    <w:p w:rsidR="001D61D0" w:rsidRPr="00032E1A" w:rsidRDefault="001D61D0" w:rsidP="001D61D0">
      <w:pPr>
        <w:pStyle w:val="Standard"/>
        <w:suppressAutoHyphens w:val="0"/>
        <w:ind w:firstLine="690"/>
        <w:jc w:val="both"/>
        <w:rPr>
          <w:sz w:val="20"/>
          <w:szCs w:val="20"/>
        </w:rPr>
      </w:pPr>
      <w:r w:rsidRPr="00032E1A">
        <w:rPr>
          <w:color w:val="000000"/>
          <w:sz w:val="20"/>
          <w:szCs w:val="20"/>
          <w:lang w:eastAsia="ru-RU"/>
        </w:rPr>
        <w:t>В ходе проведения экспертно-аналитической работы установлено 138 нарушений бюджетного законодательства при формировании и исполнении бюджетов:</w:t>
      </w:r>
    </w:p>
    <w:p w:rsidR="001D61D0" w:rsidRPr="00032E1A" w:rsidRDefault="001D61D0" w:rsidP="001D61D0">
      <w:pPr>
        <w:pStyle w:val="1fff3"/>
        <w:numPr>
          <w:ilvl w:val="0"/>
          <w:numId w:val="6"/>
        </w:numPr>
        <w:tabs>
          <w:tab w:val="left" w:pos="0"/>
        </w:tabs>
        <w:autoSpaceDN w:val="0"/>
        <w:spacing w:after="0" w:line="240" w:lineRule="auto"/>
        <w:ind w:left="0" w:right="0" w:firstLine="705"/>
        <w:jc w:val="both"/>
        <w:textAlignment w:val="baseline"/>
        <w:rPr>
          <w:color w:val="000000"/>
          <w:sz w:val="20"/>
          <w:szCs w:val="20"/>
          <w:lang w:eastAsia="ru-RU"/>
        </w:rPr>
      </w:pPr>
      <w:r w:rsidRPr="00032E1A">
        <w:rPr>
          <w:color w:val="000000"/>
          <w:sz w:val="20"/>
          <w:szCs w:val="20"/>
          <w:lang w:eastAsia="ru-RU"/>
        </w:rPr>
        <w:t>нарушение порядка применения бюджетной классификации Российской Федерации;</w:t>
      </w:r>
    </w:p>
    <w:p w:rsidR="001D61D0" w:rsidRPr="00032E1A" w:rsidRDefault="001D61D0" w:rsidP="001D61D0">
      <w:pPr>
        <w:pStyle w:val="1fff3"/>
        <w:numPr>
          <w:ilvl w:val="0"/>
          <w:numId w:val="6"/>
        </w:numPr>
        <w:tabs>
          <w:tab w:val="left" w:pos="0"/>
        </w:tabs>
        <w:autoSpaceDN w:val="0"/>
        <w:spacing w:after="0" w:line="240" w:lineRule="auto"/>
        <w:ind w:left="0" w:right="0" w:firstLine="705"/>
        <w:jc w:val="both"/>
        <w:textAlignment w:val="baseline"/>
        <w:rPr>
          <w:color w:val="000000"/>
          <w:sz w:val="20"/>
          <w:szCs w:val="20"/>
          <w:lang w:eastAsia="ru-RU"/>
        </w:rPr>
      </w:pPr>
      <w:r w:rsidRPr="00032E1A">
        <w:rPr>
          <w:color w:val="000000"/>
          <w:sz w:val="20"/>
          <w:szCs w:val="20"/>
          <w:lang w:eastAsia="ru-RU"/>
        </w:rPr>
        <w:lastRenderedPageBreak/>
        <w:t>несоответствие (отсутствие) документов и материалов, представляемых одновременно с проектом бюджета требованиям законодательства.</w:t>
      </w:r>
    </w:p>
    <w:p w:rsidR="001D61D0" w:rsidRPr="00032E1A" w:rsidRDefault="001D61D0" w:rsidP="001D61D0">
      <w:pPr>
        <w:pStyle w:val="1fff3"/>
        <w:numPr>
          <w:ilvl w:val="0"/>
          <w:numId w:val="6"/>
        </w:numPr>
        <w:tabs>
          <w:tab w:val="left" w:pos="0"/>
        </w:tabs>
        <w:autoSpaceDN w:val="0"/>
        <w:spacing w:after="0" w:line="240" w:lineRule="auto"/>
        <w:ind w:left="0" w:right="0" w:firstLine="705"/>
        <w:jc w:val="both"/>
        <w:textAlignment w:val="baseline"/>
        <w:rPr>
          <w:sz w:val="20"/>
          <w:szCs w:val="20"/>
        </w:rPr>
      </w:pPr>
      <w:r w:rsidRPr="00032E1A">
        <w:rPr>
          <w:rFonts w:cs="Arial"/>
          <w:sz w:val="20"/>
          <w:szCs w:val="20"/>
          <w:lang w:eastAsia="ru-RU"/>
        </w:rPr>
        <w:t xml:space="preserve">несоблюдение основных параметров муниципальных программ требованиям Порядка разработки, реализации и оценки эффективности муниципальных программ муниципального района город Нерехта и </w:t>
      </w:r>
      <w:proofErr w:type="spellStart"/>
      <w:r w:rsidRPr="00032E1A">
        <w:rPr>
          <w:rFonts w:cs="Arial"/>
          <w:sz w:val="20"/>
          <w:szCs w:val="20"/>
          <w:lang w:eastAsia="ru-RU"/>
        </w:rPr>
        <w:t>Нерехтский</w:t>
      </w:r>
      <w:proofErr w:type="spellEnd"/>
      <w:r w:rsidRPr="00032E1A">
        <w:rPr>
          <w:rFonts w:cs="Arial"/>
          <w:sz w:val="20"/>
          <w:szCs w:val="20"/>
          <w:lang w:eastAsia="ru-RU"/>
        </w:rPr>
        <w:t xml:space="preserve"> район.</w:t>
      </w:r>
    </w:p>
    <w:p w:rsidR="001D61D0" w:rsidRPr="00032E1A" w:rsidRDefault="001D61D0" w:rsidP="001D61D0">
      <w:pPr>
        <w:pStyle w:val="1fff3"/>
        <w:numPr>
          <w:ilvl w:val="0"/>
          <w:numId w:val="6"/>
        </w:numPr>
        <w:tabs>
          <w:tab w:val="left" w:pos="0"/>
        </w:tabs>
        <w:autoSpaceDN w:val="0"/>
        <w:spacing w:after="0" w:line="240" w:lineRule="auto"/>
        <w:ind w:left="0" w:right="0" w:firstLine="705"/>
        <w:jc w:val="both"/>
        <w:textAlignment w:val="baseline"/>
        <w:rPr>
          <w:sz w:val="20"/>
          <w:szCs w:val="20"/>
        </w:rPr>
      </w:pPr>
      <w:r w:rsidRPr="00032E1A">
        <w:rPr>
          <w:rStyle w:val="FontStyle110"/>
          <w:rFonts w:eastAsia="PT Astra Serif" w:cs="Arial"/>
          <w:kern w:val="3"/>
          <w:sz w:val="20"/>
          <w:szCs w:val="20"/>
          <w:lang w:eastAsia="ru-RU" w:bidi="ar-SA"/>
        </w:rPr>
        <w:t>нарушения ведения бухгалтерского учета, составления и представления бухгалтерской (финансовой) отчетности.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rStyle w:val="FontStyle110"/>
          <w:sz w:val="20"/>
          <w:szCs w:val="20"/>
        </w:rPr>
        <w:t>Проведен а</w:t>
      </w:r>
      <w:r w:rsidRPr="00032E1A">
        <w:rPr>
          <w:rStyle w:val="FontStyle110"/>
          <w:rFonts w:cs="Arial"/>
          <w:sz w:val="20"/>
          <w:szCs w:val="20"/>
        </w:rPr>
        <w:t xml:space="preserve">нализ фонда оплаты труда и численности работников муниципальных </w:t>
      </w:r>
      <w:proofErr w:type="gramStart"/>
      <w:r w:rsidRPr="00032E1A">
        <w:rPr>
          <w:rStyle w:val="FontStyle110"/>
          <w:rFonts w:cs="Arial"/>
          <w:sz w:val="20"/>
          <w:szCs w:val="20"/>
        </w:rPr>
        <w:t>учреждений  и</w:t>
      </w:r>
      <w:proofErr w:type="gramEnd"/>
      <w:r w:rsidRPr="00032E1A">
        <w:rPr>
          <w:rStyle w:val="FontStyle110"/>
          <w:rFonts w:cs="Arial"/>
          <w:sz w:val="20"/>
          <w:szCs w:val="20"/>
        </w:rPr>
        <w:t xml:space="preserve">  проверка формирования фонда оплаты труда муниципальных дошкольных образовательных учреждений муниципального района.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rStyle w:val="FontStyle110"/>
          <w:rFonts w:cs="Arial"/>
          <w:sz w:val="20"/>
          <w:szCs w:val="20"/>
        </w:rPr>
        <w:t>По предложениям контрольно-счетной комиссии увеличена заработная плата работникам школьных столовых и пищеблоков дошкольных учреждений, принято пять нормативных актов регулирующих штатную численность и распределение фонда оплаты труда муниципальных учреждений образования и культуры.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</w:p>
    <w:p w:rsidR="001D61D0" w:rsidRPr="00032E1A" w:rsidRDefault="001D61D0" w:rsidP="001D61D0">
      <w:pPr>
        <w:pStyle w:val="Default"/>
        <w:ind w:hanging="30"/>
        <w:jc w:val="center"/>
        <w:rPr>
          <w:b/>
          <w:bCs/>
          <w:sz w:val="20"/>
          <w:szCs w:val="20"/>
          <w:lang w:eastAsia="ru-RU"/>
        </w:rPr>
      </w:pPr>
      <w:r w:rsidRPr="00032E1A">
        <w:rPr>
          <w:b/>
          <w:bCs/>
          <w:sz w:val="20"/>
          <w:szCs w:val="20"/>
          <w:lang w:eastAsia="ru-RU"/>
        </w:rPr>
        <w:t xml:space="preserve"> Контрольная деятельность</w:t>
      </w:r>
    </w:p>
    <w:p w:rsidR="001D61D0" w:rsidRPr="00032E1A" w:rsidRDefault="001D61D0" w:rsidP="001D61D0">
      <w:pPr>
        <w:pStyle w:val="Default"/>
        <w:ind w:firstLine="705"/>
        <w:jc w:val="both"/>
        <w:rPr>
          <w:sz w:val="20"/>
          <w:szCs w:val="20"/>
        </w:rPr>
      </w:pPr>
      <w:r w:rsidRPr="00032E1A">
        <w:rPr>
          <w:sz w:val="20"/>
          <w:szCs w:val="20"/>
        </w:rPr>
        <w:t>В рамках контрольной деятельности в 2024 году проведено 16 контрольных мероприятий, в том числе:</w:t>
      </w:r>
    </w:p>
    <w:p w:rsidR="001D61D0" w:rsidRPr="00032E1A" w:rsidRDefault="001D61D0" w:rsidP="001D61D0">
      <w:pPr>
        <w:pStyle w:val="Default"/>
        <w:ind w:firstLine="705"/>
        <w:jc w:val="both"/>
        <w:rPr>
          <w:sz w:val="20"/>
          <w:szCs w:val="20"/>
        </w:rPr>
      </w:pPr>
      <w:r w:rsidRPr="00032E1A">
        <w:rPr>
          <w:b/>
          <w:bCs/>
          <w:sz w:val="20"/>
          <w:szCs w:val="20"/>
        </w:rPr>
        <w:t>10 внешних проверок бюджетной отчетности главных администраторов бюджетных средств за 2023 год</w:t>
      </w:r>
      <w:r w:rsidRPr="00032E1A">
        <w:rPr>
          <w:sz w:val="20"/>
          <w:szCs w:val="20"/>
        </w:rPr>
        <w:t xml:space="preserve">. Отчетность была представлена в срок, в полном объеме, в соответствии с нормами действующего законодательства. При проверке отчетности </w:t>
      </w:r>
      <w:proofErr w:type="gramStart"/>
      <w:r w:rsidRPr="00032E1A">
        <w:rPr>
          <w:sz w:val="20"/>
          <w:szCs w:val="20"/>
        </w:rPr>
        <w:t xml:space="preserve">установлено  </w:t>
      </w:r>
      <w:r w:rsidRPr="00032E1A">
        <w:rPr>
          <w:rFonts w:cs="Arial"/>
          <w:kern w:val="3"/>
          <w:sz w:val="20"/>
          <w:szCs w:val="20"/>
          <w:lang w:eastAsia="zh-CN"/>
        </w:rPr>
        <w:t>несоответствие</w:t>
      </w:r>
      <w:proofErr w:type="gramEnd"/>
      <w:r w:rsidRPr="00032E1A">
        <w:rPr>
          <w:rFonts w:cs="Arial"/>
          <w:kern w:val="3"/>
          <w:sz w:val="20"/>
          <w:szCs w:val="20"/>
          <w:lang w:eastAsia="zh-CN"/>
        </w:rPr>
        <w:t xml:space="preserve"> состава Пояснительной записки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 по 8 главным администраторам бюджетных средств.</w:t>
      </w:r>
    </w:p>
    <w:p w:rsidR="001D61D0" w:rsidRPr="00032E1A" w:rsidRDefault="001D61D0" w:rsidP="001D61D0">
      <w:pPr>
        <w:pStyle w:val="Default"/>
        <w:ind w:firstLine="705"/>
        <w:jc w:val="both"/>
        <w:rPr>
          <w:sz w:val="20"/>
          <w:szCs w:val="20"/>
        </w:rPr>
      </w:pPr>
      <w:r w:rsidRPr="00032E1A">
        <w:rPr>
          <w:rFonts w:cs="Arial"/>
          <w:kern w:val="3"/>
          <w:sz w:val="20"/>
          <w:szCs w:val="20"/>
          <w:lang w:eastAsia="zh-CN"/>
        </w:rPr>
        <w:t>При проверке бюджетной отчетности главного администратора бюджетных средств — Комитета  экономики, земельных и имущественных отношений установлено, что п</w:t>
      </w:r>
      <w:r w:rsidRPr="00032E1A">
        <w:rPr>
          <w:rFonts w:cs="Arial"/>
          <w:color w:val="auto"/>
          <w:kern w:val="3"/>
          <w:sz w:val="20"/>
          <w:szCs w:val="20"/>
          <w:lang w:eastAsia="zh-CN"/>
        </w:rPr>
        <w:t xml:space="preserve">о 15 объектам имущества казны (земельные ресурсы) балансовая стоимость в Реестре муниципального имущества не соответствует данным бухгалтерского учета на 1039,3 тыс. руб. Также установлено несоответствие </w:t>
      </w:r>
      <w:r w:rsidRPr="00032E1A">
        <w:rPr>
          <w:color w:val="auto"/>
          <w:kern w:val="3"/>
          <w:sz w:val="20"/>
          <w:szCs w:val="20"/>
          <w:lang w:eastAsia="ru-RU"/>
        </w:rPr>
        <w:t>Реестра земельных участков, государственная собственность на которые не разграничена  с данными бухгалтерского учета по 170 земельным участкам на сумму 45407,1 тыс. руб.</w:t>
      </w:r>
    </w:p>
    <w:p w:rsidR="001D61D0" w:rsidRPr="00032E1A" w:rsidRDefault="001D61D0" w:rsidP="001D61D0">
      <w:pPr>
        <w:pStyle w:val="Standard"/>
        <w:widowControl/>
        <w:autoSpaceDE w:val="0"/>
        <w:ind w:firstLine="735"/>
        <w:jc w:val="both"/>
        <w:rPr>
          <w:sz w:val="20"/>
          <w:szCs w:val="20"/>
        </w:rPr>
      </w:pPr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>По результатам проверки в адрес руководителя проверяемой организации направлено представление с предложениями устранить отмеченные недостатки. Привлечено к дисциплинарной ответственности 3 должностных лица. По состоянию на 01.08.2024 года нарушения были устранены.</w:t>
      </w:r>
    </w:p>
    <w:p w:rsidR="001D61D0" w:rsidRPr="00032E1A" w:rsidRDefault="001D61D0" w:rsidP="001D61D0">
      <w:pPr>
        <w:pStyle w:val="Standard"/>
        <w:widowControl/>
        <w:tabs>
          <w:tab w:val="left" w:pos="6705"/>
        </w:tabs>
        <w:autoSpaceDE w:val="0"/>
        <w:ind w:firstLine="735"/>
        <w:jc w:val="both"/>
        <w:rPr>
          <w:sz w:val="20"/>
          <w:szCs w:val="20"/>
        </w:rPr>
      </w:pPr>
      <w:r w:rsidRPr="00032E1A">
        <w:rPr>
          <w:rFonts w:eastAsia="Arial" w:cs="Arial"/>
          <w:color w:val="000000"/>
          <w:sz w:val="20"/>
          <w:szCs w:val="20"/>
        </w:rPr>
        <w:t xml:space="preserve">Проведена </w:t>
      </w:r>
      <w:proofErr w:type="gramStart"/>
      <w:r w:rsidRPr="00032E1A">
        <w:rPr>
          <w:rFonts w:eastAsia="Arial" w:cs="Arial"/>
          <w:color w:val="000000"/>
          <w:sz w:val="20"/>
          <w:szCs w:val="20"/>
        </w:rPr>
        <w:t>п</w:t>
      </w:r>
      <w:r w:rsidRPr="00032E1A">
        <w:rPr>
          <w:rFonts w:eastAsia="Arial" w:cs="Courier New"/>
          <w:color w:val="000000"/>
          <w:sz w:val="20"/>
          <w:szCs w:val="20"/>
          <w:lang w:eastAsia="ru-RU"/>
        </w:rPr>
        <w:t xml:space="preserve">роверка </w:t>
      </w:r>
      <w:r w:rsidRPr="00032E1A">
        <w:rPr>
          <w:rFonts w:eastAsia="Arial" w:cs="Courier New"/>
          <w:b/>
          <w:color w:val="000000"/>
          <w:sz w:val="20"/>
          <w:szCs w:val="20"/>
          <w:lang w:eastAsia="ru-RU"/>
        </w:rPr>
        <w:t xml:space="preserve"> законности</w:t>
      </w:r>
      <w:proofErr w:type="gramEnd"/>
      <w:r w:rsidRPr="00032E1A">
        <w:rPr>
          <w:rFonts w:eastAsia="Arial" w:cs="Courier New"/>
          <w:b/>
          <w:color w:val="000000"/>
          <w:sz w:val="20"/>
          <w:szCs w:val="20"/>
          <w:lang w:eastAsia="ru-RU"/>
        </w:rPr>
        <w:t xml:space="preserve"> и эффективности использования средств бюджета муниципального района, выделенных муниципальному казенному учреждению ««Единая дежурно-диспетчерская служба»</w:t>
      </w:r>
      <w:r w:rsidRPr="00032E1A">
        <w:rPr>
          <w:rFonts w:eastAsia="Arial" w:cs="Arial"/>
          <w:b/>
          <w:bCs/>
          <w:color w:val="000000"/>
          <w:sz w:val="20"/>
          <w:szCs w:val="20"/>
        </w:rPr>
        <w:t>.</w:t>
      </w:r>
      <w:r w:rsidRPr="00032E1A">
        <w:rPr>
          <w:rFonts w:eastAsia="Arial" w:cs="Arial"/>
          <w:color w:val="000000"/>
          <w:sz w:val="20"/>
          <w:szCs w:val="20"/>
        </w:rPr>
        <w:t xml:space="preserve"> Проверкой выявлено 10 нарушений в сумме 1163,7 тыс. руб. (неэффективные расходы: оплата пеней, штрафов, нарушения порядка ведения сметы расходов учреждения, нарушение в сфере закупок товаров, работ, услуг: несвоевременная оплата контрактов, ведение плана графика; нарушения в сфере управления и распоряжения муниципальной собственностью; другие финансовые нарушения. </w:t>
      </w:r>
      <w:r w:rsidRPr="00032E1A">
        <w:rPr>
          <w:rFonts w:eastAsia="Times New Roman" w:cs="Arial"/>
          <w:color w:val="000000"/>
          <w:sz w:val="20"/>
          <w:szCs w:val="20"/>
        </w:rPr>
        <w:t xml:space="preserve">Привлечено к дисциплинарной ответственности 1 должностное лицо. </w:t>
      </w:r>
      <w:r w:rsidRPr="00032E1A">
        <w:rPr>
          <w:rFonts w:eastAsia="Times New Roman" w:cs="Times New Roman"/>
          <w:color w:val="000000"/>
          <w:kern w:val="3"/>
          <w:sz w:val="20"/>
          <w:szCs w:val="20"/>
          <w:lang w:eastAsia="ja-JP"/>
        </w:rPr>
        <w:t xml:space="preserve">В связи с наличием признаков административного правонарушения материалы проверки направлены в </w:t>
      </w:r>
      <w:proofErr w:type="spellStart"/>
      <w:r w:rsidRPr="00032E1A">
        <w:rPr>
          <w:rFonts w:eastAsia="Times New Roman" w:cs="Times New Roman"/>
          <w:color w:val="000000"/>
          <w:kern w:val="3"/>
          <w:sz w:val="20"/>
          <w:szCs w:val="20"/>
          <w:lang w:eastAsia="ja-JP"/>
        </w:rPr>
        <w:t>Нерехтскую</w:t>
      </w:r>
      <w:proofErr w:type="spellEnd"/>
      <w:r w:rsidRPr="00032E1A">
        <w:rPr>
          <w:rFonts w:eastAsia="Times New Roman" w:cs="Times New Roman"/>
          <w:color w:val="000000"/>
          <w:kern w:val="3"/>
          <w:sz w:val="20"/>
          <w:szCs w:val="20"/>
          <w:lang w:eastAsia="ja-JP"/>
        </w:rPr>
        <w:t xml:space="preserve"> межрайонную прокуратуру, по результатам которого вынесено представление прокуратуры о об устранении выявленных нарушении и их недопущении впредь. </w:t>
      </w:r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 xml:space="preserve">Нарушения и замечания контрольно-счетной </w:t>
      </w:r>
      <w:proofErr w:type="gramStart"/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>комиссии  устранены</w:t>
      </w:r>
      <w:proofErr w:type="gramEnd"/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>.</w:t>
      </w:r>
    </w:p>
    <w:p w:rsidR="001D61D0" w:rsidRPr="00032E1A" w:rsidRDefault="001D61D0" w:rsidP="001D61D0">
      <w:pPr>
        <w:pStyle w:val="Standard"/>
        <w:ind w:firstLine="680"/>
        <w:jc w:val="both"/>
        <w:rPr>
          <w:sz w:val="20"/>
          <w:szCs w:val="20"/>
        </w:rPr>
      </w:pPr>
      <w:r w:rsidRPr="00032E1A">
        <w:rPr>
          <w:rFonts w:eastAsia="Times New Roman" w:cs="Times New Roman"/>
          <w:color w:val="000000"/>
          <w:sz w:val="20"/>
          <w:szCs w:val="20"/>
        </w:rPr>
        <w:t xml:space="preserve">Проведена проверка </w:t>
      </w:r>
      <w:r w:rsidRPr="00032E1A">
        <w:rPr>
          <w:rFonts w:eastAsia="Times New Roman" w:cs="Times New Roman"/>
          <w:b/>
          <w:bCs/>
          <w:color w:val="000000"/>
          <w:sz w:val="20"/>
          <w:szCs w:val="20"/>
        </w:rPr>
        <w:t xml:space="preserve">законности   и эффективности использования средств бюджета </w:t>
      </w:r>
      <w:r w:rsidRPr="00032E1A">
        <w:rPr>
          <w:b/>
          <w:sz w:val="20"/>
          <w:szCs w:val="20"/>
        </w:rPr>
        <w:t xml:space="preserve">муниципального района, выделенных Отделу по </w:t>
      </w:r>
      <w:proofErr w:type="gramStart"/>
      <w:r w:rsidRPr="00032E1A">
        <w:rPr>
          <w:b/>
          <w:sz w:val="20"/>
          <w:szCs w:val="20"/>
        </w:rPr>
        <w:t xml:space="preserve">образованию  </w:t>
      </w:r>
      <w:r w:rsidRPr="00032E1A">
        <w:rPr>
          <w:sz w:val="20"/>
          <w:szCs w:val="20"/>
        </w:rPr>
        <w:t>администрации</w:t>
      </w:r>
      <w:proofErr w:type="gramEnd"/>
      <w:r w:rsidRPr="00032E1A">
        <w:rPr>
          <w:sz w:val="20"/>
          <w:szCs w:val="20"/>
        </w:rPr>
        <w:t xml:space="preserve"> муниципального района город </w:t>
      </w:r>
      <w:r w:rsidRPr="00032E1A">
        <w:rPr>
          <w:rFonts w:eastAsia="Times New Roman" w:cs="Times New Roman"/>
          <w:color w:val="000000"/>
          <w:sz w:val="20"/>
          <w:szCs w:val="20"/>
        </w:rPr>
        <w:t xml:space="preserve">Нерехта и </w:t>
      </w:r>
      <w:proofErr w:type="spellStart"/>
      <w:r w:rsidRPr="00032E1A">
        <w:rPr>
          <w:rFonts w:eastAsia="Times New Roman" w:cs="Times New Roman"/>
          <w:color w:val="000000"/>
          <w:sz w:val="20"/>
          <w:szCs w:val="20"/>
        </w:rPr>
        <w:t>Нерехтский</w:t>
      </w:r>
      <w:proofErr w:type="spellEnd"/>
      <w:r w:rsidRPr="00032E1A">
        <w:rPr>
          <w:rFonts w:eastAsia="Times New Roman" w:cs="Times New Roman"/>
          <w:color w:val="000000"/>
          <w:sz w:val="20"/>
          <w:szCs w:val="20"/>
        </w:rPr>
        <w:t xml:space="preserve"> район.</w:t>
      </w:r>
    </w:p>
    <w:p w:rsidR="001D61D0" w:rsidRPr="00032E1A" w:rsidRDefault="001D61D0" w:rsidP="001D61D0">
      <w:pPr>
        <w:pStyle w:val="Standard"/>
        <w:widowControl/>
        <w:tabs>
          <w:tab w:val="left" w:pos="6705"/>
        </w:tabs>
        <w:autoSpaceDE w:val="0"/>
        <w:ind w:firstLine="735"/>
        <w:jc w:val="both"/>
        <w:rPr>
          <w:color w:val="000000"/>
          <w:sz w:val="20"/>
          <w:szCs w:val="20"/>
        </w:rPr>
      </w:pPr>
      <w:r w:rsidRPr="00032E1A">
        <w:rPr>
          <w:rFonts w:eastAsia="Arial" w:cs="Arial"/>
          <w:sz w:val="20"/>
          <w:szCs w:val="20"/>
        </w:rPr>
        <w:t>Проверкой выявлено 18 нарушений в сумме 184,7 тыс. руб. (неэффективные расходы бюджетных средств; нарушение в сфере оплаты труда, управления и распоряжения муниципальной собственностью; другие финансовые нарушения)</w:t>
      </w:r>
    </w:p>
    <w:p w:rsidR="001D61D0" w:rsidRPr="00032E1A" w:rsidRDefault="001D61D0" w:rsidP="001D61D0">
      <w:pPr>
        <w:pStyle w:val="Standard"/>
        <w:widowControl/>
        <w:tabs>
          <w:tab w:val="left" w:pos="6705"/>
        </w:tabs>
        <w:autoSpaceDE w:val="0"/>
        <w:ind w:firstLine="680"/>
        <w:jc w:val="both"/>
        <w:rPr>
          <w:sz w:val="20"/>
          <w:szCs w:val="20"/>
        </w:rPr>
      </w:pPr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 xml:space="preserve">По результатам проверки в адрес руководителя и учредителя проверяемой организации направлено представление с предложениями устранить отмеченные недостатки. Нарушения и замечания контрольно-счетной </w:t>
      </w:r>
      <w:proofErr w:type="gramStart"/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>комиссии  устранены</w:t>
      </w:r>
      <w:proofErr w:type="gramEnd"/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>.</w:t>
      </w:r>
    </w:p>
    <w:p w:rsidR="001D61D0" w:rsidRPr="00032E1A" w:rsidRDefault="001D61D0" w:rsidP="001D61D0">
      <w:pPr>
        <w:pStyle w:val="Standard"/>
        <w:widowControl/>
        <w:tabs>
          <w:tab w:val="left" w:pos="6705"/>
        </w:tabs>
        <w:autoSpaceDE w:val="0"/>
        <w:ind w:firstLine="680"/>
        <w:jc w:val="both"/>
        <w:rPr>
          <w:rFonts w:eastAsia="Arial"/>
          <w:color w:val="000000"/>
          <w:sz w:val="20"/>
          <w:szCs w:val="20"/>
        </w:rPr>
      </w:pPr>
      <w:r w:rsidRPr="00032E1A">
        <w:rPr>
          <w:sz w:val="20"/>
          <w:szCs w:val="20"/>
        </w:rPr>
        <w:t xml:space="preserve">Проведена проверка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законности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и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эффективности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использования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средств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бюджета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муниципального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района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выделенных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МДОУ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детский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сад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 xml:space="preserve"> «</w:t>
      </w:r>
      <w:proofErr w:type="spellStart"/>
      <w:r w:rsidRPr="00032E1A">
        <w:rPr>
          <w:rFonts w:eastAsia="Courier New"/>
          <w:b/>
          <w:sz w:val="20"/>
          <w:szCs w:val="20"/>
          <w:lang w:val="de-DE" w:eastAsia="ja-JP"/>
        </w:rPr>
        <w:t>Колосок</w:t>
      </w:r>
      <w:proofErr w:type="spellEnd"/>
      <w:r w:rsidRPr="00032E1A">
        <w:rPr>
          <w:rFonts w:eastAsia="Courier New"/>
          <w:b/>
          <w:sz w:val="20"/>
          <w:szCs w:val="20"/>
          <w:lang w:val="de-DE" w:eastAsia="ja-JP"/>
        </w:rPr>
        <w:t>».</w:t>
      </w:r>
    </w:p>
    <w:p w:rsidR="001D61D0" w:rsidRPr="00032E1A" w:rsidRDefault="001D61D0" w:rsidP="001D61D0">
      <w:pPr>
        <w:pStyle w:val="Standard"/>
        <w:widowControl/>
        <w:tabs>
          <w:tab w:val="left" w:pos="6705"/>
        </w:tabs>
        <w:autoSpaceDE w:val="0"/>
        <w:ind w:firstLine="735"/>
        <w:jc w:val="both"/>
        <w:rPr>
          <w:color w:val="000000"/>
          <w:sz w:val="20"/>
          <w:szCs w:val="20"/>
        </w:rPr>
      </w:pPr>
      <w:r w:rsidRPr="00032E1A">
        <w:rPr>
          <w:rFonts w:eastAsia="Arial" w:cs="Arial"/>
          <w:sz w:val="20"/>
          <w:szCs w:val="20"/>
        </w:rPr>
        <w:t>Проверкой выявлено 13 нарушений в сумме 730,7 тыс. руб. (неэффективные расходы бюджетных средств, нарушение в сфере оплаты труда, в организации питания воспитанников, другие финансовые нарушения))</w:t>
      </w:r>
    </w:p>
    <w:p w:rsidR="001D61D0" w:rsidRPr="00032E1A" w:rsidRDefault="001D61D0" w:rsidP="001D61D0">
      <w:pPr>
        <w:pStyle w:val="Standard"/>
        <w:widowControl/>
        <w:tabs>
          <w:tab w:val="left" w:pos="6705"/>
        </w:tabs>
        <w:autoSpaceDE w:val="0"/>
        <w:ind w:firstLine="680"/>
        <w:jc w:val="both"/>
        <w:rPr>
          <w:rFonts w:eastAsia="Arial"/>
          <w:color w:val="000000"/>
          <w:sz w:val="20"/>
          <w:szCs w:val="20"/>
        </w:rPr>
      </w:pPr>
      <w:r w:rsidRPr="00032E1A">
        <w:rPr>
          <w:rFonts w:eastAsia="Times New Roman" w:cs="Arial"/>
          <w:kern w:val="3"/>
          <w:sz w:val="20"/>
          <w:szCs w:val="20"/>
          <w:lang w:eastAsia="ru-RU"/>
        </w:rPr>
        <w:t>По результатам проверки в адрес руководителя и учредителя проверяемой организации направлено представление с предложениями устранить отмеченные недостатки. Привлечено к дисциплинарной ответственности 2 должностных лица. Учреждением устранено 5 нарушений, 3 находятся на контроле.</w:t>
      </w:r>
    </w:p>
    <w:p w:rsidR="001D61D0" w:rsidRPr="00032E1A" w:rsidRDefault="001D61D0" w:rsidP="001D61D0">
      <w:pPr>
        <w:pStyle w:val="Standard"/>
        <w:widowControl/>
        <w:autoSpaceDE w:val="0"/>
        <w:ind w:firstLine="735"/>
        <w:jc w:val="both"/>
        <w:rPr>
          <w:rFonts w:eastAsia="Arial"/>
          <w:color w:val="000000"/>
          <w:sz w:val="20"/>
          <w:szCs w:val="20"/>
        </w:rPr>
      </w:pPr>
      <w:r w:rsidRPr="00032E1A">
        <w:rPr>
          <w:rFonts w:eastAsia="Courier New" w:cs="Arial"/>
          <w:kern w:val="3"/>
          <w:sz w:val="20"/>
          <w:szCs w:val="20"/>
          <w:lang w:eastAsia="ja-JP"/>
        </w:rPr>
        <w:t xml:space="preserve">Проведен </w:t>
      </w:r>
      <w:r w:rsidRPr="00032E1A">
        <w:rPr>
          <w:rFonts w:eastAsia="Times New Roman" w:cs="Times New Roman"/>
          <w:b/>
          <w:kern w:val="3"/>
          <w:sz w:val="20"/>
          <w:szCs w:val="20"/>
          <w:lang w:eastAsia="ja-JP"/>
        </w:rPr>
        <w:t>Аудит в сфере закупок товаров, работ, услуг в муниципальном дошкольном образовательном учреждении детский сад «</w:t>
      </w:r>
      <w:proofErr w:type="gramStart"/>
      <w:r w:rsidRPr="00032E1A">
        <w:rPr>
          <w:rFonts w:eastAsia="Times New Roman" w:cs="Times New Roman"/>
          <w:b/>
          <w:kern w:val="3"/>
          <w:sz w:val="20"/>
          <w:szCs w:val="20"/>
          <w:lang w:eastAsia="ja-JP"/>
        </w:rPr>
        <w:t>Огонек»  за</w:t>
      </w:r>
      <w:proofErr w:type="gramEnd"/>
      <w:r w:rsidRPr="00032E1A">
        <w:rPr>
          <w:rFonts w:eastAsia="Times New Roman" w:cs="Times New Roman"/>
          <w:b/>
          <w:kern w:val="3"/>
          <w:sz w:val="20"/>
          <w:szCs w:val="20"/>
          <w:lang w:eastAsia="ja-JP"/>
        </w:rPr>
        <w:t xml:space="preserve"> 2023 год. </w:t>
      </w:r>
      <w:r w:rsidRPr="00032E1A">
        <w:rPr>
          <w:rFonts w:eastAsia="Times New Roman" w:cs="Times New Roman"/>
          <w:kern w:val="3"/>
          <w:sz w:val="20"/>
          <w:szCs w:val="20"/>
          <w:lang w:eastAsia="ja-JP"/>
        </w:rPr>
        <w:t xml:space="preserve"> Выявлено 6 нарушений в сумме 1997,9 тыс. </w:t>
      </w:r>
      <w:proofErr w:type="gramStart"/>
      <w:r w:rsidRPr="00032E1A">
        <w:rPr>
          <w:rFonts w:eastAsia="Times New Roman" w:cs="Times New Roman"/>
          <w:kern w:val="3"/>
          <w:sz w:val="20"/>
          <w:szCs w:val="20"/>
          <w:lang w:eastAsia="ja-JP"/>
        </w:rPr>
        <w:t>руб.(</w:t>
      </w:r>
      <w:proofErr w:type="gramEnd"/>
      <w:r w:rsidRPr="00032E1A">
        <w:rPr>
          <w:rFonts w:eastAsia="Times New Roman" w:cs="Times New Roman"/>
          <w:kern w:val="3"/>
          <w:sz w:val="20"/>
          <w:szCs w:val="20"/>
          <w:lang w:eastAsia="ja-JP"/>
        </w:rPr>
        <w:t>несвоевременная оплата по муниципальным контрактам, не размещение последней версии  плана графика). В</w:t>
      </w:r>
      <w:r w:rsidRPr="00032E1A">
        <w:rPr>
          <w:rFonts w:eastAsia="Times New Roman" w:cs="Arial"/>
          <w:kern w:val="3"/>
          <w:sz w:val="20"/>
          <w:szCs w:val="20"/>
          <w:lang w:eastAsia="ru-RU"/>
        </w:rPr>
        <w:t xml:space="preserve"> адрес руководителя и учредителя проверяемой организации направлено представление с предложениями устранить отмеченные недостатки. Все нарушения и замечания устранены.</w:t>
      </w:r>
    </w:p>
    <w:p w:rsidR="001D61D0" w:rsidRPr="00032E1A" w:rsidRDefault="001D61D0" w:rsidP="001D61D0">
      <w:pPr>
        <w:pStyle w:val="Standard"/>
        <w:widowControl/>
        <w:tabs>
          <w:tab w:val="left" w:pos="6705"/>
        </w:tabs>
        <w:autoSpaceDE w:val="0"/>
        <w:ind w:firstLine="735"/>
        <w:jc w:val="both"/>
        <w:rPr>
          <w:sz w:val="20"/>
          <w:szCs w:val="20"/>
        </w:rPr>
      </w:pPr>
      <w:r w:rsidRPr="00032E1A">
        <w:rPr>
          <w:rFonts w:eastAsia="Times New Roman" w:cs="Arial"/>
          <w:color w:val="000000"/>
          <w:spacing w:val="-8"/>
          <w:sz w:val="20"/>
          <w:szCs w:val="20"/>
          <w:lang w:eastAsia="ru-RU"/>
        </w:rPr>
        <w:t xml:space="preserve">Проведены 2 </w:t>
      </w:r>
      <w:r w:rsidRPr="00032E1A">
        <w:rPr>
          <w:rFonts w:eastAsia="Times New Roman" w:cs="Arial"/>
          <w:b/>
          <w:bCs/>
          <w:color w:val="000000"/>
          <w:spacing w:val="-8"/>
          <w:sz w:val="20"/>
          <w:szCs w:val="20"/>
          <w:lang w:eastAsia="ru-RU"/>
        </w:rPr>
        <w:t>проверки с</w:t>
      </w:r>
      <w:r w:rsidRPr="00032E1A">
        <w:rPr>
          <w:rFonts w:eastAsia="Arial" w:cs="Arial"/>
          <w:b/>
          <w:bCs/>
          <w:color w:val="000000"/>
          <w:spacing w:val="-8"/>
          <w:sz w:val="20"/>
          <w:szCs w:val="20"/>
          <w:lang w:eastAsia="ru-RU"/>
        </w:rPr>
        <w:t xml:space="preserve">остояния и целевого использования </w:t>
      </w:r>
      <w:proofErr w:type="gramStart"/>
      <w:r w:rsidRPr="00032E1A">
        <w:rPr>
          <w:rFonts w:eastAsia="Arial" w:cs="Arial"/>
          <w:b/>
          <w:bCs/>
          <w:color w:val="000000"/>
          <w:spacing w:val="-8"/>
          <w:sz w:val="20"/>
          <w:szCs w:val="20"/>
          <w:lang w:eastAsia="ru-RU"/>
        </w:rPr>
        <w:t>муниципального</w:t>
      </w:r>
      <w:r w:rsidRPr="00032E1A">
        <w:rPr>
          <w:rFonts w:eastAsia="Times New Roman" w:cs="Arial"/>
          <w:b/>
          <w:bCs/>
          <w:color w:val="000000"/>
          <w:spacing w:val="-8"/>
          <w:sz w:val="20"/>
          <w:szCs w:val="20"/>
          <w:lang w:eastAsia="ru-RU"/>
        </w:rPr>
        <w:t xml:space="preserve"> имущества</w:t>
      </w:r>
      <w:proofErr w:type="gramEnd"/>
      <w:r w:rsidRPr="00032E1A">
        <w:rPr>
          <w:rFonts w:eastAsia="Times New Roman" w:cs="Arial"/>
          <w:b/>
          <w:bCs/>
          <w:color w:val="000000"/>
          <w:spacing w:val="-8"/>
          <w:sz w:val="20"/>
          <w:szCs w:val="20"/>
          <w:lang w:eastAsia="ru-RU"/>
        </w:rPr>
        <w:t xml:space="preserve"> закрепленного на праве оперативного управления за муниципальными учреждениями детский сад «Росинка» и детский сад «Ласточка». </w:t>
      </w:r>
      <w:r w:rsidRPr="00032E1A">
        <w:rPr>
          <w:rFonts w:eastAsia="Times New Roman" w:cs="Arial"/>
          <w:color w:val="000000"/>
          <w:spacing w:val="-8"/>
          <w:sz w:val="20"/>
          <w:szCs w:val="20"/>
          <w:lang w:eastAsia="ru-RU"/>
        </w:rPr>
        <w:t xml:space="preserve">Выявлены 4 нарушения по учету муниципального имущества в сумме 88,4 тыс. руб., и содержанию недвижимого имущества муниципальных образовательных организаций. </w:t>
      </w:r>
      <w:r w:rsidRPr="00032E1A">
        <w:rPr>
          <w:rFonts w:eastAsia="Times New Roman" w:cs="Times New Roman"/>
          <w:color w:val="000000"/>
          <w:kern w:val="3"/>
          <w:sz w:val="20"/>
          <w:szCs w:val="20"/>
          <w:lang w:eastAsia="ja-JP"/>
        </w:rPr>
        <w:t>В</w:t>
      </w:r>
      <w:r w:rsidRPr="00032E1A">
        <w:rPr>
          <w:rFonts w:eastAsia="Times New Roman" w:cs="Arial"/>
          <w:color w:val="000000"/>
          <w:kern w:val="3"/>
          <w:sz w:val="20"/>
          <w:szCs w:val="20"/>
          <w:lang w:eastAsia="ru-RU"/>
        </w:rPr>
        <w:t xml:space="preserve"> адрес руководителя и учредителя проверяемой организации направлено представление с предложениями устранить отмеченные недостатки. </w:t>
      </w:r>
      <w:r w:rsidRPr="00032E1A">
        <w:rPr>
          <w:rFonts w:eastAsia="Times New Roman" w:cs="Arial"/>
          <w:color w:val="000000"/>
          <w:spacing w:val="-8"/>
          <w:sz w:val="20"/>
          <w:szCs w:val="20"/>
          <w:lang w:eastAsia="ru-RU"/>
        </w:rPr>
        <w:t>На контроле находится 1 нарушение по списанию морально-устаревшего имущества пришедшее в негодность, которое не используется по назначению.</w:t>
      </w:r>
      <w:r w:rsidRPr="00032E1A">
        <w:rPr>
          <w:sz w:val="20"/>
          <w:szCs w:val="20"/>
        </w:rPr>
        <w:t xml:space="preserve">                                                                          </w:t>
      </w:r>
    </w:p>
    <w:p w:rsidR="001D61D0" w:rsidRPr="00032E1A" w:rsidRDefault="001D61D0" w:rsidP="001D61D0">
      <w:pPr>
        <w:pStyle w:val="Standard"/>
        <w:tabs>
          <w:tab w:val="left" w:pos="6705"/>
        </w:tabs>
        <w:autoSpaceDE w:val="0"/>
        <w:ind w:firstLine="735"/>
        <w:jc w:val="both"/>
        <w:rPr>
          <w:sz w:val="20"/>
          <w:szCs w:val="20"/>
        </w:rPr>
      </w:pPr>
      <w:r w:rsidRPr="00032E1A">
        <w:rPr>
          <w:rFonts w:eastAsia="Times New Roman" w:cs="Arial"/>
          <w:color w:val="000000"/>
          <w:sz w:val="20"/>
          <w:szCs w:val="20"/>
          <w:lang w:eastAsia="en-US"/>
        </w:rPr>
        <w:t>Отчеты и заключения, подготовленные по результатам контрольных и экспертно-аналитических мероприятий направлены председателю Собрания депутатов, главе администрации муниципального района и в Советы депутатов городского и сельских поселений.</w:t>
      </w:r>
    </w:p>
    <w:p w:rsidR="001D61D0" w:rsidRPr="00032E1A" w:rsidRDefault="001D61D0" w:rsidP="001D61D0">
      <w:pPr>
        <w:pStyle w:val="Default"/>
        <w:ind w:hanging="15"/>
        <w:jc w:val="center"/>
        <w:rPr>
          <w:b/>
          <w:bCs/>
          <w:sz w:val="20"/>
          <w:szCs w:val="20"/>
        </w:rPr>
      </w:pPr>
      <w:r w:rsidRPr="00032E1A">
        <w:rPr>
          <w:b/>
          <w:bCs/>
          <w:sz w:val="20"/>
          <w:szCs w:val="20"/>
        </w:rPr>
        <w:t>Организационная деятельность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kern w:val="3"/>
          <w:sz w:val="20"/>
          <w:szCs w:val="20"/>
          <w:lang w:eastAsia="zh-CN"/>
        </w:rPr>
        <w:t xml:space="preserve">В отчетном году сотрудники Контрольно-счетной комиссии приняли участие в 12 обучающих онлайн семинарах, проводимых Счетной палатой РФ.  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kern w:val="3"/>
          <w:sz w:val="20"/>
          <w:szCs w:val="20"/>
          <w:lang w:eastAsia="zh-CN"/>
        </w:rPr>
        <w:t xml:space="preserve">Подготовлены нормативно-правовые акты по </w:t>
      </w:r>
      <w:r w:rsidRPr="00032E1A">
        <w:rPr>
          <w:kern w:val="3"/>
          <w:sz w:val="20"/>
          <w:szCs w:val="20"/>
        </w:rPr>
        <w:t xml:space="preserve">утверждению нормативных затрат на обеспечение </w:t>
      </w:r>
      <w:proofErr w:type="gramStart"/>
      <w:r w:rsidRPr="00032E1A">
        <w:rPr>
          <w:kern w:val="3"/>
          <w:sz w:val="20"/>
          <w:szCs w:val="20"/>
        </w:rPr>
        <w:t xml:space="preserve">функций </w:t>
      </w:r>
      <w:r w:rsidRPr="00032E1A">
        <w:rPr>
          <w:kern w:val="3"/>
          <w:sz w:val="20"/>
          <w:szCs w:val="20"/>
          <w:lang w:eastAsia="zh-CN"/>
        </w:rPr>
        <w:t xml:space="preserve"> Контрольно</w:t>
      </w:r>
      <w:proofErr w:type="gramEnd"/>
      <w:r w:rsidRPr="00032E1A">
        <w:rPr>
          <w:kern w:val="3"/>
          <w:sz w:val="20"/>
          <w:szCs w:val="20"/>
          <w:lang w:eastAsia="zh-CN"/>
        </w:rPr>
        <w:t>-счетной комиссии, Порядок проведения инвентаризации и Положение об инвентаризационной комиссии в Контрольно-счетной комиссии муниципального района 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Председатель Контрольно-счетной комиссии принимала участие </w:t>
      </w:r>
      <w:proofErr w:type="gramStart"/>
      <w:r w:rsidRPr="00032E1A">
        <w:rPr>
          <w:sz w:val="20"/>
          <w:szCs w:val="20"/>
        </w:rPr>
        <w:t>в  заседаниях</w:t>
      </w:r>
      <w:proofErr w:type="gramEnd"/>
      <w:r w:rsidRPr="00032E1A">
        <w:rPr>
          <w:sz w:val="20"/>
          <w:szCs w:val="20"/>
        </w:rPr>
        <w:t xml:space="preserve"> Собрания депутатов муниципального района, в публичных слушаниях по итогам исполнения бюджета муниципального район за 2023 год и по проекту  бюджета муниципального район на 2025 год и плановый период 2026 — 2027 годов, в заседаниях Совета депутатов городского поселения город Нерехта.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</w:p>
    <w:p w:rsidR="001D61D0" w:rsidRPr="00032E1A" w:rsidRDefault="001D61D0" w:rsidP="001D61D0">
      <w:pPr>
        <w:pStyle w:val="Default"/>
        <w:ind w:firstLine="15"/>
        <w:jc w:val="center"/>
        <w:rPr>
          <w:b/>
          <w:bCs/>
          <w:sz w:val="20"/>
          <w:szCs w:val="20"/>
        </w:rPr>
      </w:pPr>
      <w:proofErr w:type="gramStart"/>
      <w:r w:rsidRPr="00032E1A">
        <w:rPr>
          <w:b/>
          <w:bCs/>
          <w:sz w:val="20"/>
          <w:szCs w:val="20"/>
        </w:rPr>
        <w:t>Информационная  деятельность</w:t>
      </w:r>
      <w:proofErr w:type="gramEnd"/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На основании пункта 4 статьи 19 Федерального закона от 07.02.2011 г.  № 6-ФЗ «Об общих принципах организации и деятельности контрольно-счётных органов субъектов Российской Федерации и муниципальных образований», статьи 19 «Положения о Контрольно-счетной комиссии муниципального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район», Контрольно-счетный орган обеспечивает доступ к информации о своей деятельности, тем самым соблюдает принцип гласности своей деятельности.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  <w:r w:rsidRPr="00032E1A">
        <w:rPr>
          <w:sz w:val="20"/>
          <w:szCs w:val="20"/>
        </w:rPr>
        <w:t xml:space="preserve">На официальном сайте администрации муниципального района город Нерехта и </w:t>
      </w:r>
      <w:proofErr w:type="spellStart"/>
      <w:r w:rsidRPr="00032E1A">
        <w:rPr>
          <w:sz w:val="20"/>
          <w:szCs w:val="20"/>
        </w:rPr>
        <w:t>Нерехтский</w:t>
      </w:r>
      <w:proofErr w:type="spellEnd"/>
      <w:r w:rsidRPr="00032E1A">
        <w:rPr>
          <w:sz w:val="20"/>
          <w:szCs w:val="20"/>
        </w:rPr>
        <w:t xml:space="preserve"> район  </w:t>
      </w:r>
      <w:hyperlink r:id="rId8" w:history="1">
        <w:r w:rsidRPr="00032E1A">
          <w:rPr>
            <w:sz w:val="20"/>
            <w:szCs w:val="20"/>
            <w:lang w:val="en-US"/>
          </w:rPr>
          <w:t>www</w:t>
        </w:r>
        <w:r w:rsidRPr="00032E1A">
          <w:rPr>
            <w:sz w:val="20"/>
            <w:szCs w:val="20"/>
          </w:rPr>
          <w:t>.</w:t>
        </w:r>
        <w:proofErr w:type="spellStart"/>
        <w:r w:rsidRPr="00032E1A">
          <w:rPr>
            <w:sz w:val="20"/>
            <w:szCs w:val="20"/>
            <w:lang w:val="en-US"/>
          </w:rPr>
          <w:t>nerehta</w:t>
        </w:r>
        <w:proofErr w:type="spellEnd"/>
        <w:r w:rsidRPr="00032E1A">
          <w:rPr>
            <w:sz w:val="20"/>
            <w:szCs w:val="20"/>
          </w:rPr>
          <w:t>.</w:t>
        </w:r>
      </w:hyperlink>
      <w:hyperlink r:id="rId9" w:history="1">
        <w:proofErr w:type="spellStart"/>
        <w:r w:rsidRPr="00032E1A">
          <w:rPr>
            <w:sz w:val="20"/>
            <w:szCs w:val="20"/>
            <w:lang w:val="en-US"/>
          </w:rPr>
          <w:t>kostroma</w:t>
        </w:r>
        <w:proofErr w:type="spellEnd"/>
        <w:r w:rsidRPr="001D61D0">
          <w:rPr>
            <w:sz w:val="20"/>
            <w:szCs w:val="20"/>
          </w:rPr>
          <w:t>.</w:t>
        </w:r>
        <w:proofErr w:type="spellStart"/>
        <w:r w:rsidRPr="00032E1A">
          <w:rPr>
            <w:sz w:val="20"/>
            <w:szCs w:val="20"/>
            <w:lang w:val="en-US"/>
          </w:rPr>
          <w:t>gov</w:t>
        </w:r>
        <w:proofErr w:type="spellEnd"/>
        <w:r w:rsidRPr="001D61D0">
          <w:rPr>
            <w:sz w:val="20"/>
            <w:szCs w:val="20"/>
          </w:rPr>
          <w:t>.</w:t>
        </w:r>
      </w:hyperlink>
      <w:hyperlink r:id="rId10" w:history="1">
        <w:proofErr w:type="spellStart"/>
        <w:r w:rsidRPr="00032E1A">
          <w:rPr>
            <w:sz w:val="20"/>
            <w:szCs w:val="20"/>
            <w:lang w:val="en-US"/>
          </w:rPr>
          <w:t>ru</w:t>
        </w:r>
        <w:proofErr w:type="spellEnd"/>
      </w:hyperlink>
      <w:r w:rsidRPr="00032E1A">
        <w:rPr>
          <w:sz w:val="20"/>
          <w:szCs w:val="20"/>
        </w:rPr>
        <w:t xml:space="preserve"> в разделе «Муниципалитет. Контрольно-счетная комиссия» размещены ежегодный план работы, годовые отчеты деятельности КСК, стандарты внешнего муниципального финансового контроля, нормативные документы по текущей деятельности и противодействию коррупции. В течение отчетного </w:t>
      </w:r>
      <w:proofErr w:type="gramStart"/>
      <w:r w:rsidRPr="00032E1A">
        <w:rPr>
          <w:sz w:val="20"/>
          <w:szCs w:val="20"/>
        </w:rPr>
        <w:t>года  размещались</w:t>
      </w:r>
      <w:proofErr w:type="gramEnd"/>
      <w:r w:rsidRPr="00032E1A">
        <w:rPr>
          <w:sz w:val="20"/>
          <w:szCs w:val="20"/>
        </w:rPr>
        <w:t xml:space="preserve"> материалы по проведению экспертно-аналитических и контрольных мероприятий. Ведется публичная страница контрольно-счетной комиссии «В контакте».</w:t>
      </w:r>
    </w:p>
    <w:p w:rsidR="001D61D0" w:rsidRPr="00032E1A" w:rsidRDefault="001D61D0" w:rsidP="001D61D0">
      <w:pPr>
        <w:pStyle w:val="Default"/>
        <w:ind w:firstLine="720"/>
        <w:jc w:val="both"/>
        <w:rPr>
          <w:sz w:val="20"/>
          <w:szCs w:val="20"/>
        </w:rPr>
      </w:pPr>
    </w:p>
    <w:p w:rsidR="001D61D0" w:rsidRPr="00032E1A" w:rsidRDefault="001D61D0" w:rsidP="001D61D0">
      <w:pPr>
        <w:pStyle w:val="Standard"/>
        <w:jc w:val="center"/>
        <w:rPr>
          <w:b/>
          <w:sz w:val="20"/>
          <w:szCs w:val="20"/>
        </w:rPr>
      </w:pPr>
      <w:r w:rsidRPr="00032E1A">
        <w:rPr>
          <w:b/>
          <w:sz w:val="20"/>
          <w:szCs w:val="20"/>
        </w:rPr>
        <w:t>Основные показатели деятельности Контрольно-счетной комиссии в 2024 году</w:t>
      </w:r>
    </w:p>
    <w:tbl>
      <w:tblPr>
        <w:tblW w:w="934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"/>
        <w:gridCol w:w="6934"/>
        <w:gridCol w:w="1435"/>
      </w:tblGrid>
      <w:tr w:rsidR="001D61D0" w:rsidRPr="00032E1A" w:rsidTr="00954E08">
        <w:trPr>
          <w:trHeight w:val="52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№ п/п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39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Показатели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b/>
                <w:bCs/>
                <w:sz w:val="20"/>
                <w:szCs w:val="20"/>
              </w:rPr>
            </w:pPr>
            <w:r w:rsidRPr="00032E1A">
              <w:rPr>
                <w:b/>
                <w:bCs/>
                <w:sz w:val="20"/>
                <w:szCs w:val="20"/>
              </w:rPr>
              <w:t>Количество проведенных контрольных мероприятий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16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1.1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в том числе по внешней проверке бюджетной отчётности главных администраторов бюджетных средств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10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1.2.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Количество объектов, охваченных при проведении контрольных мероприятий (ед.), в том числе: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16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1.2.1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-органов местного самоуправления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10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1.2.2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-муниципальных учреждений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6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1.3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Объем проверенных средств, всего, тыс. руб., в том числе: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1139979,0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1.4.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Выявлено нарушений и недостатков при проведении контрольных мероприятий, всего, тыс. руб., в том числе: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50645,5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1.4.1.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 Нецелевое использование бюджетных средств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0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1.4.2.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 Неэффективное использование бюджетных средств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318,5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1.4.3.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-Неправомерное использование бюджетных средств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0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1.4.4.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-Нарушения в сфере управления и распоряжения муниципальной собственностью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46657,6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1.4.5.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2715,4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1.4.6.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70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 Нарушения законодательства о бухгалтерском учёте и финансовой отчётности  и иные нарушения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rFonts w:eastAsia="Times New Roman" w:cs="Times New Roman"/>
                <w:kern w:val="3"/>
                <w:sz w:val="20"/>
                <w:szCs w:val="20"/>
                <w:lang w:eastAsia="zh-CN"/>
              </w:rPr>
              <w:t>954,0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1.5.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Устранено финансовых нарушений, тыс. руб.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46572,6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1.6.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32E1A">
              <w:rPr>
                <w:rFonts w:cs="Arial"/>
                <w:color w:val="000000"/>
                <w:sz w:val="20"/>
                <w:szCs w:val="20"/>
                <w:lang w:eastAsia="ru-RU"/>
              </w:rPr>
              <w:t>Привлечено к дисциплинарной ответственности, чел.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7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1.7.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032E1A">
              <w:rPr>
                <w:rFonts w:cs="Arial"/>
                <w:color w:val="000000"/>
                <w:sz w:val="20"/>
                <w:szCs w:val="20"/>
                <w:lang w:eastAsia="ru-RU"/>
              </w:rPr>
              <w:t>Количество материалов, направленных в органы прокуратуры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</w:t>
            </w:r>
          </w:p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2.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b/>
                <w:bCs/>
                <w:sz w:val="20"/>
                <w:szCs w:val="20"/>
              </w:rPr>
            </w:pPr>
            <w:r w:rsidRPr="00032E1A">
              <w:rPr>
                <w:b/>
                <w:bCs/>
                <w:sz w:val="20"/>
                <w:szCs w:val="20"/>
              </w:rPr>
              <w:t>Количество проведенных экспертно-аналитических мероприятий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99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2.1.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подготовлено заключений по проектам нормативных правовых актов органов местного самоуправления, из них: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99</w:t>
            </w:r>
          </w:p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2.2.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количество подготовленных КСО предложений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138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3.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b/>
                <w:bCs/>
                <w:sz w:val="20"/>
                <w:szCs w:val="20"/>
              </w:rPr>
            </w:pPr>
            <w:r w:rsidRPr="00032E1A">
              <w:rPr>
                <w:b/>
                <w:bCs/>
                <w:sz w:val="20"/>
                <w:szCs w:val="20"/>
              </w:rPr>
              <w:t>Организационная деятельность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3.1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Фактическая численность сотрудников КСО по состоянию на конец отчётного года, чел.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2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3.2.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Расходы на содержание контрольно-счетной комиссии, тыс. руб., в том числе: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2485,3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3.2.1.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-заработная плата с начислениями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2435,3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3.2.2.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-другие расходы (коммунальные, хозяйственные, связь и пр.)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50,0</w:t>
            </w: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4.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b/>
                <w:bCs/>
                <w:sz w:val="20"/>
                <w:szCs w:val="20"/>
              </w:rPr>
            </w:pPr>
            <w:r w:rsidRPr="00032E1A">
              <w:rPr>
                <w:b/>
                <w:bCs/>
                <w:sz w:val="20"/>
                <w:szCs w:val="20"/>
              </w:rPr>
              <w:t>Информационная деятельность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4.1.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color w:val="000000"/>
                <w:sz w:val="20"/>
                <w:szCs w:val="20"/>
              </w:rPr>
              <w:t xml:space="preserve">Количество материалов, размещенных на официальном сайте администрации муниципального района по результатам работы КСК </w:t>
            </w:r>
            <w:hyperlink r:id="rId11" w:history="1">
              <w:r w:rsidRPr="00032E1A">
                <w:rPr>
                  <w:sz w:val="20"/>
                  <w:szCs w:val="20"/>
                  <w:lang w:val="en-US"/>
                </w:rPr>
                <w:t>www</w:t>
              </w:r>
              <w:r w:rsidRPr="00032E1A">
                <w:rPr>
                  <w:sz w:val="20"/>
                  <w:szCs w:val="20"/>
                </w:rPr>
                <w:t>.</w:t>
              </w:r>
              <w:proofErr w:type="spellStart"/>
              <w:r w:rsidRPr="00032E1A">
                <w:rPr>
                  <w:sz w:val="20"/>
                  <w:szCs w:val="20"/>
                  <w:lang w:val="en-US"/>
                </w:rPr>
                <w:t>nerehta</w:t>
              </w:r>
              <w:proofErr w:type="spellEnd"/>
              <w:r w:rsidRPr="00032E1A">
                <w:rPr>
                  <w:sz w:val="20"/>
                  <w:szCs w:val="20"/>
                </w:rPr>
                <w:t>.</w:t>
              </w:r>
            </w:hyperlink>
            <w:hyperlink r:id="rId12" w:history="1">
              <w:r w:rsidRPr="00032E1A">
                <w:rPr>
                  <w:sz w:val="20"/>
                  <w:szCs w:val="20"/>
                  <w:lang w:val="en-US"/>
                </w:rPr>
                <w:t>kostroma.gov.</w:t>
              </w:r>
            </w:hyperlink>
            <w:hyperlink r:id="rId13" w:history="1">
              <w:r w:rsidRPr="00032E1A">
                <w:rPr>
                  <w:sz w:val="20"/>
                  <w:szCs w:val="20"/>
                  <w:lang w:val="en-US"/>
                </w:rPr>
                <w:t>ru</w:t>
              </w:r>
            </w:hyperlink>
            <w:r w:rsidRPr="00032E1A">
              <w:rPr>
                <w:color w:val="000000"/>
                <w:sz w:val="20"/>
                <w:szCs w:val="20"/>
              </w:rPr>
              <w:t xml:space="preserve"> /Муниципалитет/Контрольно-счетная комиссия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115</w:t>
            </w:r>
          </w:p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</w:rPr>
            </w:pPr>
          </w:p>
        </w:tc>
      </w:tr>
      <w:tr w:rsidR="001D61D0" w:rsidRPr="00032E1A" w:rsidTr="00954E08">
        <w:trPr>
          <w:trHeight w:val="360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57" w:right="-108"/>
              <w:jc w:val="both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4.2.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032E1A" w:rsidRDefault="001D61D0" w:rsidP="00954E08">
            <w:pPr>
              <w:pStyle w:val="Standard"/>
              <w:snapToGrid w:val="0"/>
              <w:ind w:left="39"/>
              <w:rPr>
                <w:sz w:val="20"/>
                <w:szCs w:val="20"/>
              </w:rPr>
            </w:pPr>
            <w:r w:rsidRPr="00032E1A">
              <w:rPr>
                <w:sz w:val="20"/>
                <w:szCs w:val="20"/>
              </w:rPr>
              <w:t>Количество подготовленных методических материалов — стандартов деятельности КСК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1D0" w:rsidRPr="00032E1A" w:rsidRDefault="001D61D0" w:rsidP="00954E08">
            <w:pPr>
              <w:pStyle w:val="Standard"/>
              <w:snapToGrid w:val="0"/>
              <w:ind w:left="46"/>
              <w:jc w:val="center"/>
              <w:rPr>
                <w:sz w:val="20"/>
                <w:szCs w:val="20"/>
                <w:lang w:val="en-US"/>
              </w:rPr>
            </w:pPr>
            <w:r w:rsidRPr="00032E1A"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711BDE" w:rsidRDefault="00711BDE">
      <w:pPr>
        <w:ind w:firstLine="567"/>
        <w:jc w:val="both"/>
        <w:rPr>
          <w:b/>
          <w:bCs/>
          <w:color w:val="000000"/>
          <w:sz w:val="20"/>
          <w:szCs w:val="20"/>
        </w:rPr>
      </w:pPr>
    </w:p>
    <w:p w:rsidR="001D61D0" w:rsidRDefault="001D61D0" w:rsidP="001D61D0">
      <w:pPr>
        <w:pStyle w:val="Standard"/>
        <w:jc w:val="center"/>
        <w:rPr>
          <w:b/>
          <w:bCs/>
          <w:sz w:val="20"/>
          <w:szCs w:val="20"/>
        </w:rPr>
      </w:pPr>
    </w:p>
    <w:p w:rsidR="001D61D0" w:rsidRPr="00897211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897211">
        <w:rPr>
          <w:b/>
          <w:bCs/>
          <w:sz w:val="20"/>
          <w:szCs w:val="20"/>
        </w:rPr>
        <w:t>СОБРАНИЕ ДЕПУТАТОВ</w:t>
      </w:r>
    </w:p>
    <w:p w:rsidR="001D61D0" w:rsidRPr="00897211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897211">
        <w:rPr>
          <w:b/>
          <w:bCs/>
          <w:sz w:val="20"/>
          <w:szCs w:val="20"/>
        </w:rPr>
        <w:t>МУНИЦИПАЛЬНОГО РАЙОНА</w:t>
      </w:r>
    </w:p>
    <w:p w:rsidR="001D61D0" w:rsidRPr="00897211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897211">
        <w:rPr>
          <w:b/>
          <w:bCs/>
          <w:sz w:val="20"/>
          <w:szCs w:val="20"/>
        </w:rPr>
        <w:t>ГОРОД НЕРЕХТА И НЕРЕХТСКИЙ РАЙОН</w:t>
      </w:r>
    </w:p>
    <w:p w:rsidR="001D61D0" w:rsidRPr="00897211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897211">
        <w:rPr>
          <w:b/>
          <w:bCs/>
          <w:sz w:val="20"/>
          <w:szCs w:val="20"/>
        </w:rPr>
        <w:t>КОСТРОМСКОЙ ОБЛАСТИ</w:t>
      </w:r>
    </w:p>
    <w:p w:rsidR="001D61D0" w:rsidRPr="00897211" w:rsidRDefault="001D61D0" w:rsidP="001D61D0">
      <w:pPr>
        <w:pStyle w:val="Standard"/>
        <w:jc w:val="center"/>
        <w:rPr>
          <w:b/>
          <w:bCs/>
          <w:sz w:val="20"/>
          <w:szCs w:val="20"/>
        </w:rPr>
      </w:pPr>
    </w:p>
    <w:p w:rsidR="001D61D0" w:rsidRPr="00897211" w:rsidRDefault="001D61D0" w:rsidP="001D61D0">
      <w:pPr>
        <w:pStyle w:val="Standard"/>
        <w:jc w:val="center"/>
        <w:rPr>
          <w:b/>
          <w:bCs/>
          <w:sz w:val="20"/>
          <w:szCs w:val="20"/>
        </w:rPr>
      </w:pPr>
      <w:r w:rsidRPr="00897211">
        <w:rPr>
          <w:b/>
          <w:bCs/>
          <w:sz w:val="20"/>
          <w:szCs w:val="20"/>
        </w:rPr>
        <w:t>РЕШЕНИЕ</w:t>
      </w:r>
    </w:p>
    <w:p w:rsidR="001D61D0" w:rsidRPr="00897211" w:rsidRDefault="001D61D0" w:rsidP="001D61D0">
      <w:pPr>
        <w:pStyle w:val="afffc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61D0" w:rsidRPr="00897211" w:rsidRDefault="001D61D0" w:rsidP="001D61D0">
      <w:pPr>
        <w:pStyle w:val="Standard"/>
        <w:jc w:val="center"/>
        <w:rPr>
          <w:sz w:val="20"/>
          <w:szCs w:val="20"/>
        </w:rPr>
      </w:pPr>
      <w:r w:rsidRPr="00897211">
        <w:rPr>
          <w:sz w:val="20"/>
          <w:szCs w:val="20"/>
        </w:rPr>
        <w:t>от 16 апреля 2025 года № 424</w:t>
      </w:r>
    </w:p>
    <w:p w:rsidR="001D61D0" w:rsidRPr="00897211" w:rsidRDefault="001D61D0" w:rsidP="001D61D0">
      <w:pPr>
        <w:pStyle w:val="afffc"/>
        <w:rPr>
          <w:rFonts w:ascii="Times New Roman" w:hAnsi="Times New Roman"/>
          <w:sz w:val="20"/>
          <w:szCs w:val="20"/>
        </w:rPr>
      </w:pPr>
    </w:p>
    <w:p w:rsidR="001D61D0" w:rsidRPr="00897211" w:rsidRDefault="001D61D0" w:rsidP="001D61D0">
      <w:pPr>
        <w:pStyle w:val="afffc"/>
        <w:jc w:val="center"/>
        <w:rPr>
          <w:rFonts w:ascii="Times New Roman" w:hAnsi="Times New Roman"/>
          <w:sz w:val="20"/>
          <w:szCs w:val="20"/>
        </w:rPr>
      </w:pPr>
      <w:r w:rsidRPr="00897211">
        <w:rPr>
          <w:rFonts w:ascii="Times New Roman" w:hAnsi="Times New Roman"/>
          <w:sz w:val="20"/>
          <w:szCs w:val="20"/>
        </w:rPr>
        <w:t>г. Нерехта</w:t>
      </w:r>
    </w:p>
    <w:p w:rsidR="001D61D0" w:rsidRPr="00897211" w:rsidRDefault="001D61D0" w:rsidP="001D61D0">
      <w:pPr>
        <w:pStyle w:val="Standard"/>
        <w:rPr>
          <w:sz w:val="20"/>
          <w:szCs w:val="20"/>
        </w:rPr>
      </w:pPr>
    </w:p>
    <w:p w:rsidR="001D61D0" w:rsidRPr="00897211" w:rsidRDefault="001D61D0" w:rsidP="001D61D0">
      <w:pPr>
        <w:pStyle w:val="Standarduser"/>
        <w:jc w:val="center"/>
        <w:rPr>
          <w:b/>
          <w:bCs/>
          <w:sz w:val="20"/>
          <w:szCs w:val="20"/>
          <w:lang w:val="ru-RU"/>
        </w:rPr>
      </w:pPr>
      <w:r w:rsidRPr="00897211">
        <w:rPr>
          <w:b/>
          <w:bCs/>
          <w:sz w:val="20"/>
          <w:szCs w:val="20"/>
          <w:lang w:val="ru-RU"/>
        </w:rPr>
        <w:t>Об информации по результатам контрольного мероприятия</w:t>
      </w:r>
    </w:p>
    <w:p w:rsidR="001D61D0" w:rsidRPr="00897211" w:rsidRDefault="001D61D0" w:rsidP="001D61D0">
      <w:pPr>
        <w:pStyle w:val="Standarduser"/>
        <w:jc w:val="center"/>
        <w:rPr>
          <w:b/>
          <w:bCs/>
          <w:sz w:val="20"/>
          <w:szCs w:val="20"/>
          <w:lang w:val="ru-RU"/>
        </w:rPr>
      </w:pPr>
      <w:r w:rsidRPr="00897211">
        <w:rPr>
          <w:b/>
          <w:bCs/>
          <w:sz w:val="20"/>
          <w:szCs w:val="20"/>
          <w:lang w:val="ru-RU"/>
        </w:rPr>
        <w:t>«Проверка отдельных вопросов финансово-хозяйственной деятельности</w:t>
      </w:r>
    </w:p>
    <w:p w:rsidR="001D61D0" w:rsidRPr="00897211" w:rsidRDefault="001D61D0" w:rsidP="001D61D0">
      <w:pPr>
        <w:pStyle w:val="Standarduser"/>
        <w:jc w:val="center"/>
        <w:rPr>
          <w:b/>
          <w:bCs/>
          <w:sz w:val="20"/>
          <w:szCs w:val="20"/>
          <w:lang w:val="ru-RU"/>
        </w:rPr>
      </w:pPr>
      <w:r w:rsidRPr="00897211">
        <w:rPr>
          <w:b/>
          <w:bCs/>
          <w:sz w:val="20"/>
          <w:szCs w:val="20"/>
          <w:lang w:val="ru-RU"/>
        </w:rPr>
        <w:t xml:space="preserve">в МБУ ДО «Спортивная школа </w:t>
      </w:r>
      <w:proofErr w:type="spellStart"/>
      <w:r w:rsidRPr="00897211">
        <w:rPr>
          <w:b/>
          <w:bCs/>
          <w:sz w:val="20"/>
          <w:szCs w:val="20"/>
          <w:lang w:val="ru-RU"/>
        </w:rPr>
        <w:t>г.Нерехта</w:t>
      </w:r>
      <w:proofErr w:type="spellEnd"/>
      <w:r w:rsidRPr="00897211">
        <w:rPr>
          <w:b/>
          <w:bCs/>
          <w:sz w:val="20"/>
          <w:szCs w:val="20"/>
          <w:lang w:val="ru-RU"/>
        </w:rPr>
        <w:t>» за 2024 год и январь — февраль 2025 года»</w:t>
      </w:r>
    </w:p>
    <w:p w:rsidR="001D61D0" w:rsidRPr="00897211" w:rsidRDefault="001D61D0" w:rsidP="001D61D0">
      <w:pPr>
        <w:pStyle w:val="Standard"/>
        <w:rPr>
          <w:sz w:val="20"/>
          <w:szCs w:val="20"/>
        </w:rPr>
      </w:pPr>
    </w:p>
    <w:p w:rsidR="001D61D0" w:rsidRPr="00897211" w:rsidRDefault="001D61D0" w:rsidP="001D61D0">
      <w:pPr>
        <w:pStyle w:val="Standard"/>
        <w:ind w:firstLine="709"/>
        <w:jc w:val="both"/>
        <w:rPr>
          <w:sz w:val="20"/>
          <w:szCs w:val="20"/>
        </w:rPr>
      </w:pPr>
      <w:r w:rsidRPr="00897211">
        <w:rPr>
          <w:sz w:val="20"/>
          <w:szCs w:val="20"/>
        </w:rPr>
        <w:t xml:space="preserve">Рассмотрев информацию председателя Контрольно-счетной комиссии муниципального района город Нерехта и </w:t>
      </w:r>
      <w:proofErr w:type="spellStart"/>
      <w:r w:rsidRPr="00897211">
        <w:rPr>
          <w:sz w:val="20"/>
          <w:szCs w:val="20"/>
        </w:rPr>
        <w:t>Нерехтский</w:t>
      </w:r>
      <w:proofErr w:type="spellEnd"/>
      <w:r w:rsidRPr="00897211">
        <w:rPr>
          <w:sz w:val="20"/>
          <w:szCs w:val="20"/>
        </w:rPr>
        <w:t xml:space="preserve"> </w:t>
      </w:r>
      <w:proofErr w:type="gramStart"/>
      <w:r w:rsidRPr="00897211">
        <w:rPr>
          <w:sz w:val="20"/>
          <w:szCs w:val="20"/>
        </w:rPr>
        <w:t xml:space="preserve">район  </w:t>
      </w:r>
      <w:proofErr w:type="spellStart"/>
      <w:r w:rsidRPr="00897211">
        <w:rPr>
          <w:sz w:val="20"/>
          <w:szCs w:val="20"/>
        </w:rPr>
        <w:t>С.В.Зайцевой</w:t>
      </w:r>
      <w:proofErr w:type="spellEnd"/>
      <w:proofErr w:type="gramEnd"/>
      <w:r w:rsidRPr="00897211">
        <w:rPr>
          <w:sz w:val="20"/>
          <w:szCs w:val="20"/>
        </w:rPr>
        <w:t xml:space="preserve">, руководствуясь статьями 25, 50 Устава муниципального образования муниципальный район город Нерехта и </w:t>
      </w:r>
      <w:proofErr w:type="spellStart"/>
      <w:r w:rsidRPr="00897211">
        <w:rPr>
          <w:sz w:val="20"/>
          <w:szCs w:val="20"/>
        </w:rPr>
        <w:t>Нерехтский</w:t>
      </w:r>
      <w:proofErr w:type="spellEnd"/>
      <w:r w:rsidRPr="00897211">
        <w:rPr>
          <w:sz w:val="20"/>
          <w:szCs w:val="20"/>
        </w:rPr>
        <w:t xml:space="preserve"> район Костромской области,</w:t>
      </w:r>
    </w:p>
    <w:p w:rsidR="001D61D0" w:rsidRPr="00897211" w:rsidRDefault="001D61D0" w:rsidP="001D61D0">
      <w:pPr>
        <w:pStyle w:val="Standard"/>
        <w:ind w:firstLine="709"/>
        <w:rPr>
          <w:sz w:val="20"/>
          <w:szCs w:val="20"/>
        </w:rPr>
      </w:pPr>
    </w:p>
    <w:p w:rsidR="001D61D0" w:rsidRPr="00897211" w:rsidRDefault="001D61D0" w:rsidP="001D61D0">
      <w:pPr>
        <w:pStyle w:val="afffc"/>
        <w:jc w:val="center"/>
        <w:rPr>
          <w:rFonts w:ascii="Times New Roman" w:hAnsi="Times New Roman"/>
          <w:sz w:val="20"/>
          <w:szCs w:val="20"/>
        </w:rPr>
      </w:pPr>
      <w:r w:rsidRPr="00897211">
        <w:rPr>
          <w:rFonts w:ascii="Times New Roman" w:hAnsi="Times New Roman"/>
          <w:sz w:val="20"/>
          <w:szCs w:val="20"/>
        </w:rPr>
        <w:t>Собрание депутатов муниципального района</w:t>
      </w:r>
    </w:p>
    <w:p w:rsidR="001D61D0" w:rsidRPr="00897211" w:rsidRDefault="001D61D0" w:rsidP="001D61D0">
      <w:pPr>
        <w:pStyle w:val="afffc"/>
        <w:jc w:val="center"/>
        <w:rPr>
          <w:rFonts w:ascii="Times New Roman" w:hAnsi="Times New Roman"/>
          <w:sz w:val="20"/>
          <w:szCs w:val="20"/>
        </w:rPr>
      </w:pPr>
      <w:r w:rsidRPr="00897211">
        <w:rPr>
          <w:rFonts w:ascii="Times New Roman" w:hAnsi="Times New Roman"/>
          <w:sz w:val="20"/>
          <w:szCs w:val="20"/>
        </w:rPr>
        <w:t xml:space="preserve">город Нерехта и </w:t>
      </w:r>
      <w:proofErr w:type="spellStart"/>
      <w:r w:rsidRPr="00897211">
        <w:rPr>
          <w:rFonts w:ascii="Times New Roman" w:hAnsi="Times New Roman"/>
          <w:sz w:val="20"/>
          <w:szCs w:val="20"/>
        </w:rPr>
        <w:t>Нерехтский</w:t>
      </w:r>
      <w:proofErr w:type="spellEnd"/>
      <w:r w:rsidRPr="00897211">
        <w:rPr>
          <w:rFonts w:ascii="Times New Roman" w:hAnsi="Times New Roman"/>
          <w:sz w:val="20"/>
          <w:szCs w:val="20"/>
        </w:rPr>
        <w:t xml:space="preserve"> район</w:t>
      </w:r>
    </w:p>
    <w:p w:rsidR="001D61D0" w:rsidRPr="00897211" w:rsidRDefault="001D61D0" w:rsidP="001D61D0">
      <w:pPr>
        <w:pStyle w:val="afffc"/>
        <w:rPr>
          <w:rFonts w:ascii="Times New Roman" w:hAnsi="Times New Roman"/>
          <w:sz w:val="20"/>
          <w:szCs w:val="20"/>
        </w:rPr>
      </w:pPr>
    </w:p>
    <w:p w:rsidR="001D61D0" w:rsidRPr="00897211" w:rsidRDefault="001D61D0" w:rsidP="001D61D0">
      <w:pPr>
        <w:pStyle w:val="Standard"/>
        <w:ind w:firstLine="709"/>
        <w:jc w:val="both"/>
        <w:rPr>
          <w:sz w:val="20"/>
          <w:szCs w:val="20"/>
        </w:rPr>
      </w:pPr>
      <w:r w:rsidRPr="00897211">
        <w:rPr>
          <w:sz w:val="20"/>
          <w:szCs w:val="20"/>
        </w:rPr>
        <w:t>РЕШИЛО:</w:t>
      </w:r>
    </w:p>
    <w:p w:rsidR="001D61D0" w:rsidRPr="00897211" w:rsidRDefault="001D61D0" w:rsidP="001D61D0">
      <w:pPr>
        <w:pStyle w:val="Standard"/>
        <w:ind w:firstLine="709"/>
        <w:jc w:val="both"/>
        <w:rPr>
          <w:sz w:val="20"/>
          <w:szCs w:val="20"/>
        </w:rPr>
      </w:pPr>
      <w:r w:rsidRPr="00897211">
        <w:rPr>
          <w:sz w:val="20"/>
          <w:szCs w:val="20"/>
        </w:rPr>
        <w:t xml:space="preserve">1.  Принять к сведению информацию по результатам контрольного мероприятия «Проверка отдельных вопросов финансово-хозяйственной деятельности в МБУ ДО «Спортивная школа </w:t>
      </w:r>
      <w:proofErr w:type="spellStart"/>
      <w:r w:rsidRPr="00897211">
        <w:rPr>
          <w:sz w:val="20"/>
          <w:szCs w:val="20"/>
        </w:rPr>
        <w:t>г.Нерехта</w:t>
      </w:r>
      <w:proofErr w:type="spellEnd"/>
      <w:r w:rsidRPr="00897211">
        <w:rPr>
          <w:sz w:val="20"/>
          <w:szCs w:val="20"/>
        </w:rPr>
        <w:t>» за 2024 год и январь — февраль 2025 года» (Приложение).</w:t>
      </w:r>
    </w:p>
    <w:p w:rsidR="001D61D0" w:rsidRPr="00897211" w:rsidRDefault="001D61D0" w:rsidP="001D61D0">
      <w:pPr>
        <w:pStyle w:val="Standard"/>
        <w:ind w:firstLine="709"/>
        <w:jc w:val="both"/>
        <w:rPr>
          <w:sz w:val="20"/>
          <w:szCs w:val="20"/>
        </w:rPr>
      </w:pPr>
      <w:r w:rsidRPr="00897211">
        <w:rPr>
          <w:sz w:val="20"/>
          <w:szCs w:val="20"/>
        </w:rPr>
        <w:t>2. Настоящее решение вступает в силу со дня его подписания и подлежит официальному опубликованию.</w:t>
      </w:r>
    </w:p>
    <w:p w:rsidR="001D61D0" w:rsidRPr="00897211" w:rsidRDefault="001D61D0" w:rsidP="001D61D0">
      <w:pPr>
        <w:pStyle w:val="Standard"/>
        <w:ind w:firstLine="690"/>
        <w:jc w:val="both"/>
        <w:rPr>
          <w:sz w:val="20"/>
          <w:szCs w:val="20"/>
        </w:rPr>
      </w:pPr>
    </w:p>
    <w:p w:rsidR="001D61D0" w:rsidRPr="00897211" w:rsidRDefault="001D61D0" w:rsidP="001D61D0">
      <w:pPr>
        <w:pStyle w:val="Standard"/>
        <w:tabs>
          <w:tab w:val="left" w:pos="270"/>
        </w:tabs>
        <w:ind w:firstLine="690"/>
        <w:jc w:val="both"/>
        <w:rPr>
          <w:sz w:val="20"/>
          <w:szCs w:val="20"/>
        </w:rPr>
      </w:pPr>
    </w:p>
    <w:tbl>
      <w:tblPr>
        <w:tblW w:w="9408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4"/>
        <w:gridCol w:w="4444"/>
      </w:tblGrid>
      <w:tr w:rsidR="001D61D0" w:rsidRPr="00897211" w:rsidTr="00954E08">
        <w:trPr>
          <w:trHeight w:val="101"/>
        </w:trPr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897211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897211">
              <w:rPr>
                <w:sz w:val="20"/>
                <w:szCs w:val="20"/>
              </w:rPr>
              <w:t>Глава муниципального района</w:t>
            </w:r>
          </w:p>
          <w:p w:rsidR="001D61D0" w:rsidRPr="00897211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897211">
              <w:rPr>
                <w:sz w:val="20"/>
                <w:szCs w:val="20"/>
              </w:rPr>
              <w:t xml:space="preserve">город Нерехта и </w:t>
            </w:r>
            <w:proofErr w:type="spellStart"/>
            <w:r w:rsidRPr="00897211">
              <w:rPr>
                <w:sz w:val="20"/>
                <w:szCs w:val="20"/>
              </w:rPr>
              <w:t>Нерехтский</w:t>
            </w:r>
            <w:proofErr w:type="spellEnd"/>
            <w:r w:rsidRPr="00897211">
              <w:rPr>
                <w:sz w:val="20"/>
                <w:szCs w:val="20"/>
              </w:rPr>
              <w:t xml:space="preserve"> район</w:t>
            </w:r>
          </w:p>
          <w:p w:rsidR="001D61D0" w:rsidRPr="00897211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897211">
              <w:rPr>
                <w:sz w:val="20"/>
                <w:szCs w:val="20"/>
              </w:rPr>
              <w:t>Костромской области</w:t>
            </w:r>
          </w:p>
          <w:p w:rsidR="001D61D0" w:rsidRPr="00897211" w:rsidRDefault="001D61D0" w:rsidP="00954E08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1D61D0" w:rsidRPr="00897211" w:rsidRDefault="001D61D0" w:rsidP="00954E08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1D61D0" w:rsidRPr="00897211" w:rsidRDefault="001D61D0" w:rsidP="00954E08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897211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897211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897211">
              <w:rPr>
                <w:sz w:val="20"/>
                <w:szCs w:val="20"/>
              </w:rPr>
              <w:t xml:space="preserve">Председатель Собрания депутатов муниципального района город Нерехта и </w:t>
            </w:r>
            <w:proofErr w:type="spellStart"/>
            <w:r w:rsidRPr="00897211">
              <w:rPr>
                <w:sz w:val="20"/>
                <w:szCs w:val="20"/>
              </w:rPr>
              <w:t>Нерехтский</w:t>
            </w:r>
            <w:proofErr w:type="spellEnd"/>
            <w:r w:rsidRPr="00897211">
              <w:rPr>
                <w:sz w:val="20"/>
                <w:szCs w:val="20"/>
              </w:rPr>
              <w:t xml:space="preserve"> район</w:t>
            </w:r>
          </w:p>
          <w:p w:rsidR="001D61D0" w:rsidRPr="00897211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897211">
              <w:rPr>
                <w:sz w:val="20"/>
                <w:szCs w:val="20"/>
              </w:rPr>
              <w:t>Костромской области</w:t>
            </w:r>
          </w:p>
          <w:p w:rsidR="001D61D0" w:rsidRPr="00897211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</w:p>
          <w:p w:rsidR="001D61D0" w:rsidRPr="00897211" w:rsidRDefault="001D61D0" w:rsidP="00954E08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897211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1D61D0" w:rsidRDefault="001D61D0">
      <w:pPr>
        <w:ind w:firstLine="567"/>
        <w:jc w:val="both"/>
        <w:rPr>
          <w:b/>
          <w:bCs/>
          <w:color w:val="000000"/>
          <w:sz w:val="20"/>
          <w:szCs w:val="20"/>
        </w:rPr>
      </w:pPr>
    </w:p>
    <w:p w:rsidR="001D61D0" w:rsidRDefault="001D61D0">
      <w:pPr>
        <w:ind w:firstLine="567"/>
        <w:jc w:val="both"/>
        <w:rPr>
          <w:b/>
          <w:bCs/>
          <w:color w:val="000000"/>
          <w:sz w:val="20"/>
          <w:szCs w:val="20"/>
        </w:rPr>
      </w:pPr>
    </w:p>
    <w:p w:rsidR="001D61D0" w:rsidRDefault="001D61D0">
      <w:pPr>
        <w:ind w:firstLine="567"/>
        <w:jc w:val="both"/>
        <w:rPr>
          <w:b/>
          <w:bCs/>
          <w:color w:val="000000"/>
          <w:sz w:val="20"/>
          <w:szCs w:val="20"/>
        </w:rPr>
      </w:pPr>
    </w:p>
    <w:p w:rsidR="001D61D0" w:rsidRDefault="001D61D0">
      <w:pPr>
        <w:suppressAutoHyphens w:val="0"/>
        <w:spacing w:line="240" w:lineRule="auto"/>
        <w:rPr>
          <w:rFonts w:eastAsia="Tahoma" w:cs="Arial"/>
          <w:b/>
          <w:color w:val="000000"/>
          <w:kern w:val="3"/>
          <w:sz w:val="20"/>
          <w:szCs w:val="20"/>
          <w:lang w:eastAsia="zh-CN"/>
        </w:rPr>
      </w:pPr>
      <w:r>
        <w:rPr>
          <w:rFonts w:cs="Arial"/>
          <w:b/>
          <w:sz w:val="20"/>
          <w:szCs w:val="20"/>
        </w:rPr>
        <w:br w:type="page"/>
      </w:r>
    </w:p>
    <w:p w:rsidR="001D61D0" w:rsidRPr="00AF5F6F" w:rsidRDefault="001D61D0" w:rsidP="001D61D0">
      <w:pPr>
        <w:pStyle w:val="21d"/>
        <w:spacing w:after="0" w:line="240" w:lineRule="auto"/>
        <w:rPr>
          <w:rFonts w:ascii="Times New Roman" w:hAnsi="Times New Roman" w:cs="Arial"/>
          <w:b/>
          <w:sz w:val="20"/>
          <w:szCs w:val="20"/>
        </w:rPr>
      </w:pPr>
      <w:r w:rsidRPr="00AF5F6F">
        <w:rPr>
          <w:rFonts w:ascii="Times New Roman" w:hAnsi="Times New Roman" w:cs="Arial"/>
          <w:b/>
          <w:sz w:val="20"/>
          <w:szCs w:val="20"/>
        </w:rPr>
        <w:t>СОБРАНИЕ ДЕПУТАТОВ</w:t>
      </w:r>
    </w:p>
    <w:p w:rsidR="001D61D0" w:rsidRPr="00AF5F6F" w:rsidRDefault="001D61D0" w:rsidP="001D61D0">
      <w:pPr>
        <w:pStyle w:val="21d"/>
        <w:spacing w:after="0" w:line="240" w:lineRule="auto"/>
        <w:rPr>
          <w:rFonts w:ascii="Times New Roman" w:hAnsi="Times New Roman" w:cs="Arial"/>
          <w:b/>
          <w:sz w:val="20"/>
          <w:szCs w:val="20"/>
        </w:rPr>
      </w:pPr>
      <w:r w:rsidRPr="00AF5F6F">
        <w:rPr>
          <w:rFonts w:ascii="Times New Roman" w:hAnsi="Times New Roman" w:cs="Arial"/>
          <w:b/>
          <w:sz w:val="20"/>
          <w:szCs w:val="20"/>
        </w:rPr>
        <w:t>МУНИЦИПАЛЬНОГО РАЙОНА</w:t>
      </w:r>
    </w:p>
    <w:p w:rsidR="001D61D0" w:rsidRPr="00AF5F6F" w:rsidRDefault="001D61D0" w:rsidP="001D61D0">
      <w:pPr>
        <w:pStyle w:val="21d"/>
        <w:spacing w:after="0" w:line="240" w:lineRule="auto"/>
        <w:rPr>
          <w:rFonts w:ascii="Times New Roman" w:hAnsi="Times New Roman" w:cs="Arial"/>
          <w:b/>
          <w:sz w:val="20"/>
          <w:szCs w:val="20"/>
        </w:rPr>
      </w:pPr>
      <w:r w:rsidRPr="00AF5F6F">
        <w:rPr>
          <w:rFonts w:ascii="Times New Roman" w:hAnsi="Times New Roman" w:cs="Arial"/>
          <w:b/>
          <w:sz w:val="20"/>
          <w:szCs w:val="20"/>
        </w:rPr>
        <w:t>ГОРОД НЕРЕХТА И НЕРЕХТСКИЙ РАЙОН</w:t>
      </w:r>
    </w:p>
    <w:p w:rsidR="001D61D0" w:rsidRPr="00AF5F6F" w:rsidRDefault="001D61D0" w:rsidP="001D61D0">
      <w:pPr>
        <w:pStyle w:val="21d"/>
        <w:spacing w:after="0" w:line="240" w:lineRule="auto"/>
        <w:rPr>
          <w:rFonts w:ascii="Times New Roman" w:hAnsi="Times New Roman" w:cs="Arial"/>
          <w:b/>
          <w:sz w:val="20"/>
          <w:szCs w:val="20"/>
        </w:rPr>
      </w:pPr>
      <w:r w:rsidRPr="00AF5F6F">
        <w:rPr>
          <w:rFonts w:ascii="Times New Roman" w:hAnsi="Times New Roman" w:cs="Arial"/>
          <w:b/>
          <w:sz w:val="20"/>
          <w:szCs w:val="20"/>
        </w:rPr>
        <w:t>КОСТРОМСКОЙ ОБЛАСТИ</w:t>
      </w:r>
    </w:p>
    <w:p w:rsidR="001D61D0" w:rsidRPr="00AF5F6F" w:rsidRDefault="001D61D0" w:rsidP="001D61D0">
      <w:pPr>
        <w:pStyle w:val="21d"/>
        <w:spacing w:after="0" w:line="240" w:lineRule="auto"/>
        <w:rPr>
          <w:rFonts w:ascii="Times New Roman" w:hAnsi="Times New Roman" w:cs="Arial"/>
          <w:b/>
          <w:sz w:val="20"/>
          <w:szCs w:val="20"/>
        </w:rPr>
      </w:pPr>
    </w:p>
    <w:p w:rsidR="001D61D0" w:rsidRPr="00AF5F6F" w:rsidRDefault="001D61D0" w:rsidP="001D61D0">
      <w:pPr>
        <w:pStyle w:val="3a"/>
        <w:spacing w:before="0" w:after="0" w:line="240" w:lineRule="auto"/>
        <w:rPr>
          <w:sz w:val="20"/>
          <w:szCs w:val="20"/>
        </w:rPr>
      </w:pPr>
      <w:r w:rsidRPr="00AF5F6F">
        <w:rPr>
          <w:rStyle w:val="3Tahoma"/>
          <w:rFonts w:ascii="Times New Roman" w:hAnsi="Times New Roman" w:cs="Arial"/>
          <w:sz w:val="20"/>
          <w:szCs w:val="20"/>
        </w:rPr>
        <w:t>РЕШЕНИЕ</w:t>
      </w:r>
    </w:p>
    <w:p w:rsidR="001D61D0" w:rsidRPr="00AF5F6F" w:rsidRDefault="001D61D0" w:rsidP="001D61D0">
      <w:pPr>
        <w:pStyle w:val="3a"/>
        <w:spacing w:before="0" w:after="0" w:line="240" w:lineRule="auto"/>
        <w:rPr>
          <w:sz w:val="20"/>
          <w:szCs w:val="20"/>
        </w:rPr>
      </w:pPr>
    </w:p>
    <w:p w:rsidR="001D61D0" w:rsidRPr="00AF5F6F" w:rsidRDefault="001D61D0" w:rsidP="001D61D0">
      <w:pPr>
        <w:pStyle w:val="3a"/>
        <w:spacing w:before="0" w:after="0" w:line="240" w:lineRule="auto"/>
        <w:rPr>
          <w:sz w:val="20"/>
          <w:szCs w:val="20"/>
        </w:rPr>
      </w:pPr>
      <w:r w:rsidRPr="00AF5F6F">
        <w:rPr>
          <w:rStyle w:val="3Tahoma"/>
          <w:rFonts w:ascii="Times New Roman" w:hAnsi="Times New Roman" w:cs="Arial"/>
          <w:sz w:val="20"/>
          <w:szCs w:val="20"/>
        </w:rPr>
        <w:t>от 16 апреля</w:t>
      </w:r>
      <w:r w:rsidRPr="00AF5F6F">
        <w:rPr>
          <w:rFonts w:ascii="Times New Roman" w:hAnsi="Times New Roman" w:cs="Arial"/>
          <w:sz w:val="20"/>
          <w:szCs w:val="20"/>
        </w:rPr>
        <w:t xml:space="preserve"> 2025 года № 425</w:t>
      </w:r>
    </w:p>
    <w:p w:rsidR="001D61D0" w:rsidRPr="00AF5F6F" w:rsidRDefault="001D61D0" w:rsidP="001D61D0">
      <w:pPr>
        <w:pStyle w:val="3a"/>
        <w:spacing w:before="0" w:after="0" w:line="240" w:lineRule="auto"/>
        <w:rPr>
          <w:rFonts w:cs="Arial"/>
          <w:b/>
          <w:bCs/>
          <w:sz w:val="20"/>
          <w:szCs w:val="20"/>
        </w:rPr>
      </w:pPr>
    </w:p>
    <w:p w:rsidR="001D61D0" w:rsidRPr="00AF5F6F" w:rsidRDefault="001D61D0" w:rsidP="001D61D0">
      <w:pPr>
        <w:pStyle w:val="21d"/>
        <w:spacing w:after="0" w:line="240" w:lineRule="auto"/>
        <w:rPr>
          <w:rFonts w:ascii="Times New Roman" w:hAnsi="Times New Roman" w:cs="Arial"/>
          <w:b/>
          <w:sz w:val="20"/>
          <w:szCs w:val="20"/>
        </w:rPr>
      </w:pPr>
      <w:r w:rsidRPr="00AF5F6F">
        <w:rPr>
          <w:rFonts w:ascii="Times New Roman" w:hAnsi="Times New Roman" w:cs="Arial"/>
          <w:b/>
          <w:sz w:val="20"/>
          <w:szCs w:val="20"/>
        </w:rPr>
        <w:t xml:space="preserve">О внесении изменений в решение Собрания депутатов муниципального района город Нерехта и </w:t>
      </w:r>
      <w:proofErr w:type="spellStart"/>
      <w:r w:rsidRPr="00AF5F6F">
        <w:rPr>
          <w:rFonts w:ascii="Times New Roman" w:hAnsi="Times New Roman" w:cs="Arial"/>
          <w:b/>
          <w:sz w:val="20"/>
          <w:szCs w:val="20"/>
        </w:rPr>
        <w:t>Нерехтский</w:t>
      </w:r>
      <w:proofErr w:type="spellEnd"/>
      <w:r w:rsidRPr="00AF5F6F">
        <w:rPr>
          <w:rFonts w:ascii="Times New Roman" w:hAnsi="Times New Roman" w:cs="Arial"/>
          <w:b/>
          <w:sz w:val="20"/>
          <w:szCs w:val="20"/>
        </w:rPr>
        <w:t xml:space="preserve"> район от 21 октября 2020 года № 4</w:t>
      </w:r>
    </w:p>
    <w:p w:rsidR="001D61D0" w:rsidRPr="00AF5F6F" w:rsidRDefault="001D61D0" w:rsidP="001D61D0">
      <w:pPr>
        <w:pStyle w:val="21d"/>
        <w:spacing w:after="0" w:line="240" w:lineRule="auto"/>
        <w:rPr>
          <w:rFonts w:ascii="Times New Roman" w:hAnsi="Times New Roman" w:cs="Arial"/>
          <w:b/>
          <w:i/>
          <w:sz w:val="20"/>
          <w:szCs w:val="20"/>
        </w:rPr>
      </w:pPr>
    </w:p>
    <w:p w:rsidR="001D61D0" w:rsidRPr="00AF5F6F" w:rsidRDefault="001D61D0" w:rsidP="001D61D0">
      <w:pPr>
        <w:pStyle w:val="Textbody"/>
        <w:spacing w:after="0"/>
        <w:ind w:right="20" w:firstLine="700"/>
        <w:jc w:val="both"/>
        <w:rPr>
          <w:sz w:val="20"/>
          <w:szCs w:val="20"/>
        </w:rPr>
      </w:pPr>
      <w:r w:rsidRPr="00AF5F6F">
        <w:rPr>
          <w:sz w:val="20"/>
          <w:szCs w:val="20"/>
        </w:rPr>
        <w:t xml:space="preserve">В целях обеспечения условий для эффективного осуществления депутатских прав и обязанностей, возмещения расходов, связанных с депутатской деятельностью депутатов Собрания депутатов муниципального района город Нерехта и </w:t>
      </w:r>
      <w:proofErr w:type="spellStart"/>
      <w:r w:rsidRPr="00AF5F6F">
        <w:rPr>
          <w:sz w:val="20"/>
          <w:szCs w:val="20"/>
        </w:rPr>
        <w:t>Нерехтский</w:t>
      </w:r>
      <w:proofErr w:type="spellEnd"/>
      <w:r w:rsidRPr="00AF5F6F">
        <w:rPr>
          <w:sz w:val="20"/>
          <w:szCs w:val="20"/>
        </w:rPr>
        <w:t xml:space="preserve"> район Костромской области на непостоянной основе, руководствуясь статьей 25 Устава муниципального образования муниципальный район город Нерехта и </w:t>
      </w:r>
      <w:proofErr w:type="spellStart"/>
      <w:r w:rsidRPr="00AF5F6F">
        <w:rPr>
          <w:sz w:val="20"/>
          <w:szCs w:val="20"/>
        </w:rPr>
        <w:t>Нерехтский</w:t>
      </w:r>
      <w:proofErr w:type="spellEnd"/>
      <w:r w:rsidRPr="00AF5F6F">
        <w:rPr>
          <w:sz w:val="20"/>
          <w:szCs w:val="20"/>
        </w:rPr>
        <w:t xml:space="preserve"> район Костромской области,</w:t>
      </w:r>
    </w:p>
    <w:p w:rsidR="001D61D0" w:rsidRPr="00AF5F6F" w:rsidRDefault="001D61D0" w:rsidP="001D61D0">
      <w:pPr>
        <w:pStyle w:val="Textbody"/>
        <w:spacing w:after="0"/>
        <w:ind w:right="20" w:firstLine="700"/>
        <w:jc w:val="both"/>
        <w:rPr>
          <w:sz w:val="20"/>
          <w:szCs w:val="20"/>
        </w:rPr>
      </w:pPr>
    </w:p>
    <w:p w:rsidR="001D61D0" w:rsidRPr="00AF5F6F" w:rsidRDefault="001D61D0" w:rsidP="001D61D0">
      <w:pPr>
        <w:pStyle w:val="Textbody"/>
        <w:spacing w:after="0"/>
        <w:jc w:val="center"/>
        <w:rPr>
          <w:sz w:val="20"/>
          <w:szCs w:val="20"/>
        </w:rPr>
      </w:pPr>
      <w:r w:rsidRPr="00AF5F6F">
        <w:rPr>
          <w:sz w:val="20"/>
          <w:szCs w:val="20"/>
        </w:rPr>
        <w:t>Собрание депутатов муниципального района</w:t>
      </w:r>
    </w:p>
    <w:p w:rsidR="001D61D0" w:rsidRPr="00AF5F6F" w:rsidRDefault="001D61D0" w:rsidP="001D61D0">
      <w:pPr>
        <w:pStyle w:val="Textbody"/>
        <w:spacing w:after="0"/>
        <w:jc w:val="center"/>
        <w:rPr>
          <w:sz w:val="20"/>
          <w:szCs w:val="20"/>
        </w:rPr>
      </w:pPr>
      <w:r w:rsidRPr="00AF5F6F">
        <w:rPr>
          <w:sz w:val="20"/>
          <w:szCs w:val="20"/>
        </w:rPr>
        <w:t xml:space="preserve">город Нерехта и </w:t>
      </w:r>
      <w:proofErr w:type="spellStart"/>
      <w:r w:rsidRPr="00AF5F6F">
        <w:rPr>
          <w:sz w:val="20"/>
          <w:szCs w:val="20"/>
        </w:rPr>
        <w:t>Нерехтский</w:t>
      </w:r>
      <w:proofErr w:type="spellEnd"/>
      <w:r w:rsidRPr="00AF5F6F">
        <w:rPr>
          <w:sz w:val="20"/>
          <w:szCs w:val="20"/>
        </w:rPr>
        <w:t xml:space="preserve"> район</w:t>
      </w:r>
    </w:p>
    <w:p w:rsidR="001D61D0" w:rsidRPr="00AF5F6F" w:rsidRDefault="001D61D0" w:rsidP="001D61D0">
      <w:pPr>
        <w:pStyle w:val="Textbody"/>
        <w:spacing w:after="0"/>
        <w:jc w:val="center"/>
        <w:rPr>
          <w:sz w:val="20"/>
          <w:szCs w:val="20"/>
        </w:rPr>
      </w:pPr>
    </w:p>
    <w:p w:rsidR="001D61D0" w:rsidRPr="00AF5F6F" w:rsidRDefault="001D61D0" w:rsidP="001D61D0">
      <w:pPr>
        <w:pStyle w:val="Textbody"/>
        <w:spacing w:after="0"/>
        <w:ind w:firstLine="709"/>
        <w:jc w:val="both"/>
        <w:rPr>
          <w:sz w:val="20"/>
          <w:szCs w:val="20"/>
        </w:rPr>
      </w:pPr>
      <w:r w:rsidRPr="00AF5F6F">
        <w:rPr>
          <w:sz w:val="20"/>
          <w:szCs w:val="20"/>
        </w:rPr>
        <w:t>РЕШИЛО:</w:t>
      </w:r>
    </w:p>
    <w:p w:rsidR="001D61D0" w:rsidRPr="00AF5F6F" w:rsidRDefault="001D61D0" w:rsidP="001D61D0">
      <w:pPr>
        <w:pStyle w:val="Textbody"/>
        <w:tabs>
          <w:tab w:val="left" w:pos="941"/>
        </w:tabs>
        <w:spacing w:after="0"/>
        <w:ind w:firstLine="709"/>
        <w:jc w:val="both"/>
        <w:rPr>
          <w:sz w:val="20"/>
          <w:szCs w:val="20"/>
        </w:rPr>
      </w:pPr>
      <w:r w:rsidRPr="00AF5F6F">
        <w:rPr>
          <w:sz w:val="20"/>
          <w:szCs w:val="20"/>
        </w:rPr>
        <w:t xml:space="preserve">1. Внести в решение Собрания депутатов муниципального района город Нерехта и </w:t>
      </w:r>
      <w:proofErr w:type="spellStart"/>
      <w:r w:rsidRPr="00AF5F6F">
        <w:rPr>
          <w:sz w:val="20"/>
          <w:szCs w:val="20"/>
        </w:rPr>
        <w:t>Нерехтский</w:t>
      </w:r>
      <w:proofErr w:type="spellEnd"/>
      <w:r w:rsidRPr="00AF5F6F">
        <w:rPr>
          <w:sz w:val="20"/>
          <w:szCs w:val="20"/>
        </w:rPr>
        <w:t xml:space="preserve"> район от 21 октября 2020 года № 4 «Об утверждении Положения «О порядке возмещения расходов, связанных с осуществлением депутатской деятельности, депутатам Собрания депутатов муниципального района город Нерехта и </w:t>
      </w:r>
      <w:proofErr w:type="spellStart"/>
      <w:r w:rsidRPr="00AF5F6F">
        <w:rPr>
          <w:sz w:val="20"/>
          <w:szCs w:val="20"/>
        </w:rPr>
        <w:t>Нерехтский</w:t>
      </w:r>
      <w:proofErr w:type="spellEnd"/>
      <w:r w:rsidRPr="00AF5F6F">
        <w:rPr>
          <w:sz w:val="20"/>
          <w:szCs w:val="20"/>
        </w:rPr>
        <w:t xml:space="preserve"> район Костромской области, выполняющим свои полномочия на непостоянной основе» и о размерах компенсационных выплат» (в редакции решения Собрания депутатов муниципального района город Нерехта и </w:t>
      </w:r>
      <w:proofErr w:type="spellStart"/>
      <w:r w:rsidRPr="00AF5F6F">
        <w:rPr>
          <w:sz w:val="20"/>
          <w:szCs w:val="20"/>
        </w:rPr>
        <w:t>Нерехтский</w:t>
      </w:r>
      <w:proofErr w:type="spellEnd"/>
      <w:r w:rsidRPr="00AF5F6F">
        <w:rPr>
          <w:sz w:val="20"/>
          <w:szCs w:val="20"/>
        </w:rPr>
        <w:t xml:space="preserve"> район от </w:t>
      </w:r>
      <w:proofErr w:type="spellStart"/>
      <w:r w:rsidRPr="00AF5F6F">
        <w:rPr>
          <w:sz w:val="20"/>
          <w:szCs w:val="20"/>
        </w:rPr>
        <w:t>от</w:t>
      </w:r>
      <w:proofErr w:type="spellEnd"/>
      <w:r w:rsidRPr="00AF5F6F">
        <w:rPr>
          <w:sz w:val="20"/>
          <w:szCs w:val="20"/>
        </w:rPr>
        <w:t xml:space="preserve"> 23.03.2022 года № 144) следующие изменения:</w:t>
      </w:r>
    </w:p>
    <w:p w:rsidR="001D61D0" w:rsidRPr="00AF5F6F" w:rsidRDefault="001D61D0" w:rsidP="001D61D0">
      <w:pPr>
        <w:pStyle w:val="Textbody"/>
        <w:tabs>
          <w:tab w:val="left" w:pos="941"/>
        </w:tabs>
        <w:spacing w:after="0"/>
        <w:ind w:firstLine="709"/>
        <w:jc w:val="both"/>
        <w:rPr>
          <w:sz w:val="20"/>
          <w:szCs w:val="20"/>
        </w:rPr>
      </w:pPr>
      <w:r w:rsidRPr="00AF5F6F">
        <w:rPr>
          <w:sz w:val="20"/>
          <w:szCs w:val="20"/>
        </w:rPr>
        <w:t>1.1. пункт 2 изложить в новой редакции:</w:t>
      </w:r>
    </w:p>
    <w:p w:rsidR="001D61D0" w:rsidRPr="00AF5F6F" w:rsidRDefault="001D61D0" w:rsidP="001D61D0">
      <w:pPr>
        <w:pStyle w:val="Textbody"/>
        <w:tabs>
          <w:tab w:val="left" w:pos="941"/>
        </w:tabs>
        <w:spacing w:after="0"/>
        <w:ind w:firstLine="709"/>
        <w:jc w:val="both"/>
        <w:rPr>
          <w:sz w:val="20"/>
          <w:szCs w:val="20"/>
        </w:rPr>
      </w:pPr>
      <w:r w:rsidRPr="00AF5F6F">
        <w:rPr>
          <w:sz w:val="20"/>
          <w:szCs w:val="20"/>
        </w:rPr>
        <w:t xml:space="preserve">«2. Установить депутатам Собрания депутатов муниципального района город Нерехта и </w:t>
      </w:r>
      <w:proofErr w:type="spellStart"/>
      <w:r w:rsidRPr="00AF5F6F">
        <w:rPr>
          <w:sz w:val="20"/>
          <w:szCs w:val="20"/>
        </w:rPr>
        <w:t>Нерехтский</w:t>
      </w:r>
      <w:proofErr w:type="spellEnd"/>
      <w:r w:rsidRPr="00AF5F6F">
        <w:rPr>
          <w:sz w:val="20"/>
          <w:szCs w:val="20"/>
        </w:rPr>
        <w:t xml:space="preserve"> район ежемесячное возмещение расходов, связанных с осуществлением депутатской деятельности в виде денежной компенсации затрат, в следующем размере:</w:t>
      </w:r>
    </w:p>
    <w:p w:rsidR="001D61D0" w:rsidRPr="00AF5F6F" w:rsidRDefault="001D61D0" w:rsidP="001D61D0">
      <w:pPr>
        <w:pStyle w:val="Textbody"/>
        <w:tabs>
          <w:tab w:val="left" w:pos="941"/>
        </w:tabs>
        <w:spacing w:after="0"/>
        <w:ind w:firstLine="709"/>
        <w:jc w:val="both"/>
        <w:rPr>
          <w:sz w:val="20"/>
          <w:szCs w:val="20"/>
        </w:rPr>
      </w:pPr>
      <w:r w:rsidRPr="00AF5F6F">
        <w:rPr>
          <w:sz w:val="20"/>
          <w:szCs w:val="20"/>
        </w:rPr>
        <w:t>- председателю Собрания депутатов — 12150 рублей;</w:t>
      </w:r>
    </w:p>
    <w:p w:rsidR="001D61D0" w:rsidRPr="00AF5F6F" w:rsidRDefault="001D61D0" w:rsidP="001D61D0">
      <w:pPr>
        <w:pStyle w:val="Standard"/>
        <w:ind w:firstLine="709"/>
        <w:jc w:val="both"/>
        <w:rPr>
          <w:color w:val="000000"/>
          <w:sz w:val="20"/>
          <w:szCs w:val="20"/>
        </w:rPr>
      </w:pPr>
      <w:r w:rsidRPr="00AF5F6F">
        <w:rPr>
          <w:color w:val="000000"/>
          <w:sz w:val="20"/>
          <w:szCs w:val="20"/>
        </w:rPr>
        <w:t>- заместителю председателя Собрания депутатов - 7600 рублей;</w:t>
      </w:r>
    </w:p>
    <w:p w:rsidR="001D61D0" w:rsidRPr="00AF5F6F" w:rsidRDefault="001D61D0" w:rsidP="001D61D0">
      <w:pPr>
        <w:pStyle w:val="Standard"/>
        <w:ind w:firstLine="709"/>
        <w:jc w:val="both"/>
        <w:rPr>
          <w:color w:val="000000"/>
          <w:sz w:val="20"/>
          <w:szCs w:val="20"/>
        </w:rPr>
      </w:pPr>
      <w:r w:rsidRPr="00AF5F6F">
        <w:rPr>
          <w:color w:val="000000"/>
          <w:sz w:val="20"/>
          <w:szCs w:val="20"/>
        </w:rPr>
        <w:t>- депутату Собрания депутатов - 3500 рублей.»</w:t>
      </w:r>
    </w:p>
    <w:p w:rsidR="001D61D0" w:rsidRPr="00AF5F6F" w:rsidRDefault="001D61D0" w:rsidP="001D61D0">
      <w:pPr>
        <w:pStyle w:val="Standard"/>
        <w:ind w:firstLine="709"/>
        <w:jc w:val="both"/>
        <w:rPr>
          <w:sz w:val="20"/>
          <w:szCs w:val="20"/>
        </w:rPr>
      </w:pPr>
      <w:r w:rsidRPr="00AF5F6F">
        <w:rPr>
          <w:color w:val="000000"/>
          <w:sz w:val="20"/>
          <w:szCs w:val="20"/>
        </w:rPr>
        <w:t>2</w:t>
      </w:r>
      <w:r w:rsidRPr="00AF5F6F">
        <w:rPr>
          <w:rFonts w:cs="Times New Roman"/>
          <w:color w:val="000000"/>
          <w:sz w:val="20"/>
          <w:szCs w:val="20"/>
        </w:rPr>
        <w:t>. Настоящее решение вступает в силу со дня его официального опубликования и распространяет свое действие на правоотношения, возникшие с 1 апреля 2025 года.</w:t>
      </w:r>
    </w:p>
    <w:p w:rsidR="001D61D0" w:rsidRPr="00AF5F6F" w:rsidRDefault="001D61D0" w:rsidP="001D61D0">
      <w:pPr>
        <w:pStyle w:val="Standard"/>
        <w:tabs>
          <w:tab w:val="left" w:pos="935"/>
        </w:tabs>
        <w:ind w:firstLine="709"/>
        <w:jc w:val="both"/>
        <w:rPr>
          <w:color w:val="000000"/>
          <w:sz w:val="20"/>
          <w:szCs w:val="20"/>
        </w:rPr>
      </w:pPr>
    </w:p>
    <w:p w:rsidR="001D61D0" w:rsidRPr="00AF5F6F" w:rsidRDefault="001D61D0" w:rsidP="001D61D0">
      <w:pPr>
        <w:pStyle w:val="Standard"/>
        <w:rPr>
          <w:sz w:val="20"/>
          <w:szCs w:val="20"/>
        </w:rPr>
      </w:pPr>
    </w:p>
    <w:tbl>
      <w:tblPr>
        <w:tblW w:w="9408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5"/>
        <w:gridCol w:w="4443"/>
      </w:tblGrid>
      <w:tr w:rsidR="001D61D0" w:rsidRPr="00AF5F6F" w:rsidTr="00954E08">
        <w:trPr>
          <w:trHeight w:val="101"/>
        </w:trPr>
        <w:tc>
          <w:tcPr>
            <w:tcW w:w="4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AF5F6F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AF5F6F">
              <w:rPr>
                <w:sz w:val="20"/>
                <w:szCs w:val="20"/>
              </w:rPr>
              <w:t>Глава муниципального района</w:t>
            </w:r>
          </w:p>
          <w:p w:rsidR="001D61D0" w:rsidRPr="00AF5F6F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AF5F6F">
              <w:rPr>
                <w:sz w:val="20"/>
                <w:szCs w:val="20"/>
              </w:rPr>
              <w:t xml:space="preserve">город Нерехта и </w:t>
            </w:r>
            <w:proofErr w:type="spellStart"/>
            <w:r w:rsidRPr="00AF5F6F">
              <w:rPr>
                <w:sz w:val="20"/>
                <w:szCs w:val="20"/>
              </w:rPr>
              <w:t>Нерехтский</w:t>
            </w:r>
            <w:proofErr w:type="spellEnd"/>
            <w:r w:rsidRPr="00AF5F6F">
              <w:rPr>
                <w:sz w:val="20"/>
                <w:szCs w:val="20"/>
              </w:rPr>
              <w:t xml:space="preserve"> район</w:t>
            </w:r>
          </w:p>
          <w:p w:rsidR="001D61D0" w:rsidRPr="00AF5F6F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AF5F6F">
              <w:rPr>
                <w:sz w:val="20"/>
                <w:szCs w:val="20"/>
              </w:rPr>
              <w:t>Костромской области</w:t>
            </w:r>
          </w:p>
          <w:p w:rsidR="001D61D0" w:rsidRPr="00AF5F6F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</w:p>
          <w:p w:rsidR="001D61D0" w:rsidRPr="00AF5F6F" w:rsidRDefault="001D61D0" w:rsidP="00954E08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1D61D0" w:rsidRPr="00AF5F6F" w:rsidRDefault="001D61D0" w:rsidP="00954E08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AF5F6F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1D0" w:rsidRPr="00AF5F6F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AF5F6F">
              <w:rPr>
                <w:sz w:val="20"/>
                <w:szCs w:val="20"/>
              </w:rPr>
              <w:t xml:space="preserve">Председатель Собрания депутатов муниципального района город Нерехта и </w:t>
            </w:r>
            <w:proofErr w:type="spellStart"/>
            <w:r w:rsidRPr="00AF5F6F">
              <w:rPr>
                <w:sz w:val="20"/>
                <w:szCs w:val="20"/>
              </w:rPr>
              <w:t>Нерехтский</w:t>
            </w:r>
            <w:proofErr w:type="spellEnd"/>
            <w:r w:rsidRPr="00AF5F6F">
              <w:rPr>
                <w:sz w:val="20"/>
                <w:szCs w:val="20"/>
              </w:rPr>
              <w:t xml:space="preserve"> район</w:t>
            </w:r>
          </w:p>
          <w:p w:rsidR="001D61D0" w:rsidRPr="00AF5F6F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  <w:r w:rsidRPr="00AF5F6F">
              <w:rPr>
                <w:sz w:val="20"/>
                <w:szCs w:val="20"/>
              </w:rPr>
              <w:t>Костромской области</w:t>
            </w:r>
          </w:p>
          <w:p w:rsidR="001D61D0" w:rsidRPr="00AF5F6F" w:rsidRDefault="001D61D0" w:rsidP="00954E08">
            <w:pPr>
              <w:pStyle w:val="ConsNormal"/>
              <w:ind w:firstLine="0"/>
              <w:rPr>
                <w:sz w:val="20"/>
                <w:szCs w:val="20"/>
              </w:rPr>
            </w:pPr>
          </w:p>
          <w:p w:rsidR="001D61D0" w:rsidRPr="00AF5F6F" w:rsidRDefault="001D61D0" w:rsidP="00954E08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AF5F6F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1D61D0" w:rsidRDefault="001D61D0">
      <w:pPr>
        <w:ind w:firstLine="567"/>
        <w:jc w:val="both"/>
        <w:rPr>
          <w:b/>
          <w:bCs/>
          <w:color w:val="000000"/>
          <w:sz w:val="20"/>
          <w:szCs w:val="20"/>
        </w:rPr>
      </w:pPr>
    </w:p>
    <w:p w:rsidR="001D61D0" w:rsidRDefault="001D61D0">
      <w:pPr>
        <w:suppressAutoHyphens w:val="0"/>
        <w:spacing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  <w:r w:rsidRPr="009B6AF1">
        <w:rPr>
          <w:b/>
          <w:sz w:val="20"/>
        </w:rPr>
        <w:t xml:space="preserve">СОБРАНИЕ ДЕПУТАТОВ </w:t>
      </w: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  <w:r w:rsidRPr="009B6AF1">
        <w:rPr>
          <w:b/>
          <w:sz w:val="20"/>
        </w:rPr>
        <w:t>МУНИЦИПАЛЬНОГО РАЙОНА</w:t>
      </w: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  <w:r w:rsidRPr="009B6AF1">
        <w:rPr>
          <w:b/>
          <w:sz w:val="20"/>
        </w:rPr>
        <w:t>ГОРОД НЕРЕХТА И НЕРЕХТСКИЙ РАЙОН</w:t>
      </w: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  <w:r w:rsidRPr="009B6AF1">
        <w:rPr>
          <w:b/>
          <w:sz w:val="20"/>
        </w:rPr>
        <w:t>КОСТРОМСКОЙ ОБЛАСТИ</w:t>
      </w:r>
    </w:p>
    <w:p w:rsidR="0069446F" w:rsidRPr="009B6AF1" w:rsidRDefault="0069446F" w:rsidP="0069446F">
      <w:pPr>
        <w:pStyle w:val="affffff4"/>
        <w:suppressAutoHyphens w:val="0"/>
        <w:rPr>
          <w:b/>
          <w:sz w:val="20"/>
        </w:rPr>
      </w:pP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  <w:r w:rsidRPr="009B6AF1">
        <w:rPr>
          <w:b/>
          <w:sz w:val="20"/>
        </w:rPr>
        <w:t>РЕШЕНИЕ</w:t>
      </w: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  <w:r w:rsidRPr="009B6AF1">
        <w:rPr>
          <w:sz w:val="20"/>
        </w:rPr>
        <w:t xml:space="preserve">от 16 апреля 2025 </w:t>
      </w:r>
      <w:proofErr w:type="gramStart"/>
      <w:r w:rsidRPr="009B6AF1">
        <w:rPr>
          <w:sz w:val="20"/>
        </w:rPr>
        <w:t>года  №</w:t>
      </w:r>
      <w:proofErr w:type="gramEnd"/>
      <w:r w:rsidRPr="009B6AF1">
        <w:rPr>
          <w:sz w:val="20"/>
        </w:rPr>
        <w:t xml:space="preserve"> 426</w:t>
      </w: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</w:p>
    <w:p w:rsidR="0069446F" w:rsidRPr="009B6AF1" w:rsidRDefault="0069446F" w:rsidP="0069446F">
      <w:pPr>
        <w:pStyle w:val="affffff4"/>
        <w:suppressAutoHyphens w:val="0"/>
        <w:rPr>
          <w:sz w:val="20"/>
        </w:rPr>
      </w:pPr>
      <w:r w:rsidRPr="009B6AF1">
        <w:rPr>
          <w:sz w:val="20"/>
        </w:rPr>
        <w:t>г. Нерехта</w:t>
      </w:r>
    </w:p>
    <w:p w:rsidR="0069446F" w:rsidRPr="009B6AF1" w:rsidRDefault="0069446F" w:rsidP="0069446F">
      <w:pPr>
        <w:rPr>
          <w:sz w:val="20"/>
          <w:szCs w:val="20"/>
        </w:rPr>
      </w:pPr>
    </w:p>
    <w:p w:rsidR="0069446F" w:rsidRPr="009B6AF1" w:rsidRDefault="0069446F" w:rsidP="0069446F">
      <w:pPr>
        <w:jc w:val="center"/>
        <w:rPr>
          <w:sz w:val="20"/>
          <w:szCs w:val="20"/>
        </w:rPr>
      </w:pPr>
      <w:r w:rsidRPr="009B6AF1">
        <w:rPr>
          <w:b/>
          <w:sz w:val="20"/>
          <w:szCs w:val="20"/>
        </w:rPr>
        <w:t xml:space="preserve">О присвоении звания «Почетный гражданин муниципального района город Нерехта и </w:t>
      </w:r>
      <w:proofErr w:type="spellStart"/>
      <w:r w:rsidRPr="009B6AF1">
        <w:rPr>
          <w:b/>
          <w:sz w:val="20"/>
          <w:szCs w:val="20"/>
        </w:rPr>
        <w:t>Нерехтский</w:t>
      </w:r>
      <w:proofErr w:type="spellEnd"/>
      <w:r w:rsidRPr="009B6AF1">
        <w:rPr>
          <w:b/>
          <w:sz w:val="20"/>
          <w:szCs w:val="20"/>
        </w:rPr>
        <w:t xml:space="preserve"> район Костромской области» </w:t>
      </w:r>
    </w:p>
    <w:p w:rsidR="0069446F" w:rsidRPr="009B6AF1" w:rsidRDefault="0069446F" w:rsidP="0069446F">
      <w:pPr>
        <w:jc w:val="center"/>
        <w:rPr>
          <w:sz w:val="20"/>
          <w:szCs w:val="20"/>
        </w:rPr>
      </w:pPr>
    </w:p>
    <w:p w:rsidR="0069446F" w:rsidRPr="009B6AF1" w:rsidRDefault="0069446F" w:rsidP="0069446F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9B6AF1">
        <w:rPr>
          <w:sz w:val="20"/>
          <w:szCs w:val="20"/>
        </w:rPr>
        <w:t xml:space="preserve">Рассмотрев поступившее в Собрание депутатов муниципального района город Нерехта и </w:t>
      </w:r>
      <w:proofErr w:type="spellStart"/>
      <w:r w:rsidRPr="009B6AF1">
        <w:rPr>
          <w:sz w:val="20"/>
          <w:szCs w:val="20"/>
        </w:rPr>
        <w:t>Нерехтский</w:t>
      </w:r>
      <w:proofErr w:type="spellEnd"/>
      <w:r w:rsidRPr="009B6AF1">
        <w:rPr>
          <w:sz w:val="20"/>
          <w:szCs w:val="20"/>
        </w:rPr>
        <w:t xml:space="preserve"> район ходатайство о присвоении звания «Почетный гражданин муниципального района город Нерехта и </w:t>
      </w:r>
      <w:proofErr w:type="spellStart"/>
      <w:r w:rsidRPr="009B6AF1">
        <w:rPr>
          <w:sz w:val="20"/>
          <w:szCs w:val="20"/>
        </w:rPr>
        <w:t>Нерехтский</w:t>
      </w:r>
      <w:proofErr w:type="spellEnd"/>
      <w:r w:rsidRPr="009B6AF1">
        <w:rPr>
          <w:sz w:val="20"/>
          <w:szCs w:val="20"/>
        </w:rPr>
        <w:t xml:space="preserve"> район Костромской области» и приложенные к нему материалы, в соответствии со статьями 3 и 7 Положения «О почетном звании «Почетный гражданин муниципального района город Нерехта и </w:t>
      </w:r>
      <w:proofErr w:type="spellStart"/>
      <w:r w:rsidRPr="009B6AF1">
        <w:rPr>
          <w:sz w:val="20"/>
          <w:szCs w:val="20"/>
        </w:rPr>
        <w:t>Нерехтский</w:t>
      </w:r>
      <w:proofErr w:type="spellEnd"/>
      <w:r w:rsidRPr="009B6AF1">
        <w:rPr>
          <w:sz w:val="20"/>
          <w:szCs w:val="20"/>
        </w:rPr>
        <w:t xml:space="preserve"> район Костромской области», утвержденного решением Собрания депутатов муниципального района город Нерехта и </w:t>
      </w:r>
      <w:proofErr w:type="spellStart"/>
      <w:r w:rsidRPr="009B6AF1">
        <w:rPr>
          <w:sz w:val="20"/>
          <w:szCs w:val="20"/>
        </w:rPr>
        <w:t>Нерехтский</w:t>
      </w:r>
      <w:proofErr w:type="spellEnd"/>
      <w:r w:rsidRPr="009B6AF1">
        <w:rPr>
          <w:sz w:val="20"/>
          <w:szCs w:val="20"/>
        </w:rPr>
        <w:t xml:space="preserve"> район от 22.02.2017 года №131, </w:t>
      </w:r>
      <w:r w:rsidRPr="009B6AF1">
        <w:rPr>
          <w:color w:val="000000"/>
          <w:sz w:val="20"/>
          <w:szCs w:val="20"/>
        </w:rPr>
        <w:t xml:space="preserve">на основании итогов тайного голосования по присвоению звания «Почетный гражданин муниципального района город Нерехта и </w:t>
      </w:r>
      <w:proofErr w:type="spellStart"/>
      <w:r w:rsidRPr="009B6AF1">
        <w:rPr>
          <w:color w:val="000000"/>
          <w:sz w:val="20"/>
          <w:szCs w:val="20"/>
        </w:rPr>
        <w:t>Нерехтский</w:t>
      </w:r>
      <w:proofErr w:type="spellEnd"/>
      <w:r w:rsidRPr="009B6AF1">
        <w:rPr>
          <w:color w:val="000000"/>
          <w:sz w:val="20"/>
          <w:szCs w:val="20"/>
        </w:rPr>
        <w:t xml:space="preserve"> район» (протокол счетной комиссии от 16 апреля 2025 года № 2), руководствуясь статьями 25, 50 Устава муниципального образования муниципальный район город Нерехта и </w:t>
      </w:r>
      <w:proofErr w:type="spellStart"/>
      <w:r w:rsidRPr="009B6AF1">
        <w:rPr>
          <w:color w:val="000000"/>
          <w:sz w:val="20"/>
          <w:szCs w:val="20"/>
        </w:rPr>
        <w:t>Нерехтский</w:t>
      </w:r>
      <w:proofErr w:type="spellEnd"/>
      <w:r w:rsidRPr="009B6AF1">
        <w:rPr>
          <w:color w:val="000000"/>
          <w:sz w:val="20"/>
          <w:szCs w:val="20"/>
        </w:rPr>
        <w:t xml:space="preserve"> район Костромской области,</w:t>
      </w:r>
    </w:p>
    <w:p w:rsidR="0069446F" w:rsidRPr="009B6AF1" w:rsidRDefault="0069446F" w:rsidP="0069446F">
      <w:pPr>
        <w:tabs>
          <w:tab w:val="left" w:pos="709"/>
        </w:tabs>
        <w:jc w:val="center"/>
        <w:rPr>
          <w:sz w:val="20"/>
          <w:szCs w:val="20"/>
        </w:rPr>
      </w:pPr>
      <w:r w:rsidRPr="009B6AF1">
        <w:rPr>
          <w:sz w:val="20"/>
          <w:szCs w:val="20"/>
        </w:rPr>
        <w:t xml:space="preserve">Собрание депутатов муниципального района </w:t>
      </w:r>
    </w:p>
    <w:p w:rsidR="0069446F" w:rsidRPr="009B6AF1" w:rsidRDefault="0069446F" w:rsidP="0069446F">
      <w:pPr>
        <w:tabs>
          <w:tab w:val="left" w:pos="709"/>
        </w:tabs>
        <w:jc w:val="center"/>
        <w:rPr>
          <w:sz w:val="20"/>
          <w:szCs w:val="20"/>
        </w:rPr>
      </w:pPr>
      <w:r w:rsidRPr="009B6AF1">
        <w:rPr>
          <w:sz w:val="20"/>
          <w:szCs w:val="20"/>
        </w:rPr>
        <w:t xml:space="preserve">город Нерехта и </w:t>
      </w:r>
      <w:proofErr w:type="spellStart"/>
      <w:r w:rsidRPr="009B6AF1">
        <w:rPr>
          <w:sz w:val="20"/>
          <w:szCs w:val="20"/>
        </w:rPr>
        <w:t>Нерехтский</w:t>
      </w:r>
      <w:proofErr w:type="spellEnd"/>
      <w:r w:rsidRPr="009B6AF1">
        <w:rPr>
          <w:sz w:val="20"/>
          <w:szCs w:val="20"/>
        </w:rPr>
        <w:t xml:space="preserve"> район</w:t>
      </w:r>
    </w:p>
    <w:p w:rsidR="0069446F" w:rsidRPr="009B6AF1" w:rsidRDefault="0069446F" w:rsidP="0069446F">
      <w:pPr>
        <w:tabs>
          <w:tab w:val="left" w:pos="709"/>
        </w:tabs>
        <w:ind w:firstLine="709"/>
        <w:rPr>
          <w:sz w:val="20"/>
          <w:szCs w:val="20"/>
        </w:rPr>
      </w:pPr>
      <w:r w:rsidRPr="009B6AF1">
        <w:rPr>
          <w:sz w:val="20"/>
          <w:szCs w:val="20"/>
        </w:rPr>
        <w:t>РЕШИЛО:</w:t>
      </w:r>
    </w:p>
    <w:p w:rsidR="0069446F" w:rsidRPr="009B6AF1" w:rsidRDefault="0069446F" w:rsidP="0069446F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9B6AF1">
        <w:rPr>
          <w:sz w:val="20"/>
          <w:szCs w:val="20"/>
        </w:rPr>
        <w:t xml:space="preserve">1. Присвоить звание «Почетный гражданин муниципального района город Нерехта и </w:t>
      </w:r>
      <w:proofErr w:type="spellStart"/>
      <w:r w:rsidRPr="009B6AF1">
        <w:rPr>
          <w:sz w:val="20"/>
          <w:szCs w:val="20"/>
        </w:rPr>
        <w:t>Нерехтский</w:t>
      </w:r>
      <w:proofErr w:type="spellEnd"/>
      <w:r w:rsidRPr="009B6AF1">
        <w:rPr>
          <w:sz w:val="20"/>
          <w:szCs w:val="20"/>
        </w:rPr>
        <w:t xml:space="preserve"> район Костромской области» фронтовику - участнику Великой Отечественной войны </w:t>
      </w:r>
      <w:proofErr w:type="spellStart"/>
      <w:r w:rsidRPr="009B6AF1">
        <w:rPr>
          <w:sz w:val="20"/>
          <w:szCs w:val="20"/>
        </w:rPr>
        <w:t>Качан</w:t>
      </w:r>
      <w:proofErr w:type="spellEnd"/>
      <w:r w:rsidRPr="009B6AF1">
        <w:rPr>
          <w:sz w:val="20"/>
          <w:szCs w:val="20"/>
        </w:rPr>
        <w:t xml:space="preserve"> Александру Ивановичу.</w:t>
      </w:r>
    </w:p>
    <w:p w:rsidR="0069446F" w:rsidRPr="009B6AF1" w:rsidRDefault="0069446F" w:rsidP="0069446F">
      <w:pPr>
        <w:ind w:firstLine="709"/>
        <w:jc w:val="both"/>
        <w:rPr>
          <w:sz w:val="20"/>
          <w:szCs w:val="20"/>
        </w:rPr>
      </w:pPr>
      <w:r w:rsidRPr="009B6AF1">
        <w:rPr>
          <w:sz w:val="20"/>
          <w:szCs w:val="20"/>
        </w:rPr>
        <w:t xml:space="preserve">2. Решение подлежит обязательному опубликованию. </w:t>
      </w:r>
    </w:p>
    <w:p w:rsidR="0069446F" w:rsidRPr="009B6AF1" w:rsidRDefault="0069446F" w:rsidP="0069446F">
      <w:pPr>
        <w:ind w:firstLine="709"/>
        <w:jc w:val="both"/>
        <w:rPr>
          <w:sz w:val="20"/>
          <w:szCs w:val="20"/>
        </w:rPr>
      </w:pPr>
    </w:p>
    <w:p w:rsidR="0069446F" w:rsidRPr="009B6AF1" w:rsidRDefault="0069446F" w:rsidP="0069446F">
      <w:pPr>
        <w:ind w:firstLine="567"/>
        <w:jc w:val="both"/>
        <w:rPr>
          <w:color w:val="000000"/>
          <w:sz w:val="20"/>
          <w:szCs w:val="20"/>
        </w:rPr>
      </w:pPr>
    </w:p>
    <w:tbl>
      <w:tblPr>
        <w:tblW w:w="0" w:type="auto"/>
        <w:tblInd w:w="71" w:type="dxa"/>
        <w:tblLayout w:type="fixed"/>
        <w:tblLook w:val="0000" w:firstRow="0" w:lastRow="0" w:firstColumn="0" w:lastColumn="0" w:noHBand="0" w:noVBand="0"/>
      </w:tblPr>
      <w:tblGrid>
        <w:gridCol w:w="4965"/>
        <w:gridCol w:w="4443"/>
      </w:tblGrid>
      <w:tr w:rsidR="0069446F" w:rsidRPr="009B6AF1" w:rsidTr="00742AD4">
        <w:trPr>
          <w:trHeight w:val="101"/>
        </w:trPr>
        <w:tc>
          <w:tcPr>
            <w:tcW w:w="4965" w:type="dxa"/>
            <w:shd w:val="clear" w:color="auto" w:fill="auto"/>
          </w:tcPr>
          <w:p w:rsidR="0069446F" w:rsidRPr="009B6AF1" w:rsidRDefault="0069446F" w:rsidP="00742AD4">
            <w:pPr>
              <w:pStyle w:val="ConsNormal"/>
              <w:ind w:firstLine="0"/>
              <w:rPr>
                <w:sz w:val="20"/>
                <w:szCs w:val="20"/>
              </w:rPr>
            </w:pPr>
            <w:r w:rsidRPr="009B6AF1">
              <w:rPr>
                <w:sz w:val="20"/>
                <w:szCs w:val="20"/>
              </w:rPr>
              <w:t>Глава муниципального района</w:t>
            </w:r>
          </w:p>
          <w:p w:rsidR="0069446F" w:rsidRPr="009B6AF1" w:rsidRDefault="0069446F" w:rsidP="00742AD4">
            <w:pPr>
              <w:pStyle w:val="ConsNormal"/>
              <w:ind w:firstLine="0"/>
              <w:rPr>
                <w:sz w:val="20"/>
                <w:szCs w:val="20"/>
              </w:rPr>
            </w:pPr>
            <w:r w:rsidRPr="009B6AF1">
              <w:rPr>
                <w:sz w:val="20"/>
                <w:szCs w:val="20"/>
              </w:rPr>
              <w:t xml:space="preserve">город Нерехта и </w:t>
            </w:r>
            <w:proofErr w:type="spellStart"/>
            <w:r w:rsidRPr="009B6AF1">
              <w:rPr>
                <w:sz w:val="20"/>
                <w:szCs w:val="20"/>
              </w:rPr>
              <w:t>Нерехтский</w:t>
            </w:r>
            <w:proofErr w:type="spellEnd"/>
            <w:r w:rsidRPr="009B6AF1">
              <w:rPr>
                <w:sz w:val="20"/>
                <w:szCs w:val="20"/>
              </w:rPr>
              <w:t xml:space="preserve"> район</w:t>
            </w:r>
          </w:p>
          <w:p w:rsidR="0069446F" w:rsidRPr="009B6AF1" w:rsidRDefault="0069446F" w:rsidP="00742AD4">
            <w:pPr>
              <w:pStyle w:val="ConsNormal"/>
              <w:ind w:firstLine="0"/>
              <w:rPr>
                <w:sz w:val="20"/>
                <w:szCs w:val="20"/>
              </w:rPr>
            </w:pPr>
            <w:r w:rsidRPr="009B6AF1">
              <w:rPr>
                <w:sz w:val="20"/>
                <w:szCs w:val="20"/>
              </w:rPr>
              <w:t>Костромской области</w:t>
            </w:r>
          </w:p>
          <w:p w:rsidR="0069446F" w:rsidRPr="009B6AF1" w:rsidRDefault="0069446F" w:rsidP="00742AD4">
            <w:pPr>
              <w:pStyle w:val="ConsNormal"/>
              <w:ind w:firstLine="0"/>
              <w:rPr>
                <w:sz w:val="20"/>
                <w:szCs w:val="20"/>
              </w:rPr>
            </w:pPr>
          </w:p>
          <w:p w:rsidR="0069446F" w:rsidRPr="009B6AF1" w:rsidRDefault="0069446F" w:rsidP="00742AD4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9B6AF1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43" w:type="dxa"/>
            <w:shd w:val="clear" w:color="auto" w:fill="auto"/>
          </w:tcPr>
          <w:p w:rsidR="0069446F" w:rsidRPr="009B6AF1" w:rsidRDefault="0069446F" w:rsidP="00742AD4">
            <w:pPr>
              <w:pStyle w:val="ConsNormal"/>
              <w:ind w:firstLine="0"/>
              <w:rPr>
                <w:sz w:val="20"/>
                <w:szCs w:val="20"/>
              </w:rPr>
            </w:pPr>
            <w:r w:rsidRPr="009B6AF1">
              <w:rPr>
                <w:sz w:val="20"/>
                <w:szCs w:val="20"/>
              </w:rPr>
              <w:t xml:space="preserve">Председатель Собрания депутатов муниципального района город Нерехта и </w:t>
            </w:r>
            <w:proofErr w:type="spellStart"/>
            <w:r w:rsidRPr="009B6AF1">
              <w:rPr>
                <w:sz w:val="20"/>
                <w:szCs w:val="20"/>
              </w:rPr>
              <w:t>Нерехтский</w:t>
            </w:r>
            <w:proofErr w:type="spellEnd"/>
            <w:r w:rsidRPr="009B6AF1">
              <w:rPr>
                <w:sz w:val="20"/>
                <w:szCs w:val="20"/>
              </w:rPr>
              <w:t xml:space="preserve"> район</w:t>
            </w:r>
          </w:p>
          <w:p w:rsidR="0069446F" w:rsidRPr="009B6AF1" w:rsidRDefault="0069446F" w:rsidP="00742AD4">
            <w:pPr>
              <w:pStyle w:val="ConsNormal"/>
              <w:ind w:firstLine="0"/>
              <w:rPr>
                <w:sz w:val="20"/>
                <w:szCs w:val="20"/>
              </w:rPr>
            </w:pPr>
            <w:r w:rsidRPr="009B6AF1">
              <w:rPr>
                <w:sz w:val="20"/>
                <w:szCs w:val="20"/>
              </w:rPr>
              <w:t>Костромской области</w:t>
            </w:r>
          </w:p>
          <w:p w:rsidR="0069446F" w:rsidRPr="009B6AF1" w:rsidRDefault="0069446F" w:rsidP="00742AD4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9B6AF1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1D61D0" w:rsidRDefault="001D61D0">
      <w:pPr>
        <w:ind w:firstLine="567"/>
        <w:jc w:val="both"/>
        <w:rPr>
          <w:b/>
          <w:bCs/>
          <w:color w:val="000000"/>
          <w:sz w:val="20"/>
          <w:szCs w:val="20"/>
        </w:rPr>
      </w:pPr>
    </w:p>
    <w:p w:rsidR="00711BDE" w:rsidRDefault="00711BDE">
      <w:pPr>
        <w:ind w:firstLine="567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711BDE" w:rsidRDefault="00711BDE">
      <w:pPr>
        <w:ind w:firstLine="567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711BDE" w:rsidRDefault="00711BDE">
      <w:pPr>
        <w:ind w:firstLine="567"/>
        <w:jc w:val="both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p w:rsidR="00711BDE" w:rsidRDefault="00711BDE">
      <w:pPr>
        <w:suppressAutoHyphens w:val="0"/>
        <w:spacing w:after="200" w:line="276" w:lineRule="auto"/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</w:pPr>
    </w:p>
    <w:sectPr w:rsidR="00711BD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992" w:left="1418" w:header="709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DE" w:rsidRDefault="00D77762">
      <w:pPr>
        <w:spacing w:line="240" w:lineRule="auto"/>
      </w:pPr>
      <w:r>
        <w:separator/>
      </w:r>
    </w:p>
  </w:endnote>
  <w:endnote w:type="continuationSeparator" w:id="0">
    <w:p w:rsidR="00711BDE" w:rsidRDefault="00D77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DE" w:rsidRDefault="00711B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DE" w:rsidRDefault="00711B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DE" w:rsidRDefault="00711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DE" w:rsidRDefault="00D77762">
      <w:pPr>
        <w:spacing w:line="240" w:lineRule="auto"/>
      </w:pPr>
      <w:r>
        <w:separator/>
      </w:r>
    </w:p>
  </w:footnote>
  <w:footnote w:type="continuationSeparator" w:id="0">
    <w:p w:rsidR="00711BDE" w:rsidRDefault="00D77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DE" w:rsidRDefault="00711BDE">
    <w:pPr>
      <w:pStyle w:val="af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DE" w:rsidRDefault="00711B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D55BC0"/>
    <w:multiLevelType w:val="multilevel"/>
    <w:tmpl w:val="3DAA2C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094910"/>
    <w:rsid w:val="00167DA1"/>
    <w:rsid w:val="001D61D0"/>
    <w:rsid w:val="001F36B7"/>
    <w:rsid w:val="0069446F"/>
    <w:rsid w:val="00711BDE"/>
    <w:rsid w:val="00877170"/>
    <w:rsid w:val="008E470A"/>
    <w:rsid w:val="00D77762"/>
    <w:rsid w:val="00E915EB"/>
    <w:rsid w:val="00E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44470BA"/>
  <w15:chartTrackingRefBased/>
  <w15:docId w15:val="{963A218C-793D-4AEE-80E0-185FC47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5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6">
    <w:name w:val="Знак сноски1"/>
    <w:rPr>
      <w:vertAlign w:val="superscript"/>
    </w:rPr>
  </w:style>
  <w:style w:type="character" w:customStyle="1" w:styleId="a7">
    <w:name w:val="Текст выноски Знак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7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8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4">
    <w:name w:val="Основной текст 2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a">
    <w:name w:val="Номер страницы1"/>
  </w:style>
  <w:style w:type="character" w:customStyle="1" w:styleId="33">
    <w:name w:val="Основной текст 3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34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2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b">
    <w:name w:val="Сильное выделение1"/>
    <w:rPr>
      <w:b/>
      <w:bCs/>
    </w:rPr>
  </w:style>
  <w:style w:type="character" w:customStyle="1" w:styleId="af3">
    <w:name w:val="Знак Знак Знак Знак Знак"/>
    <w:rPr>
      <w:sz w:val="28"/>
      <w:lang w:val="ru-RU" w:eastAsia="ar-SA" w:bidi="ar-SA"/>
    </w:rPr>
  </w:style>
  <w:style w:type="character" w:customStyle="1" w:styleId="1c">
    <w:name w:val="Знак концевой сноски1"/>
    <w:rPr>
      <w:vertAlign w:val="superscript"/>
    </w:rPr>
  </w:style>
  <w:style w:type="character" w:customStyle="1" w:styleId="af4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5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6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d">
    <w:name w:val="Просмотренная гиперссылка1"/>
    <w:rPr>
      <w:color w:val="800080"/>
      <w:u w:val="single"/>
    </w:rPr>
  </w:style>
  <w:style w:type="character" w:customStyle="1" w:styleId="af7">
    <w:name w:val="Текст примечания Знак"/>
    <w:rPr>
      <w:rFonts w:ascii="Calibri" w:eastAsia="Batang" w:hAnsi="Calibri"/>
    </w:rPr>
  </w:style>
  <w:style w:type="character" w:customStyle="1" w:styleId="1e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8">
    <w:name w:val="Тема примечания Знак"/>
    <w:rPr>
      <w:rFonts w:ascii="Calibri" w:eastAsia="Batang" w:hAnsi="Calibri"/>
      <w:b/>
      <w:bCs/>
    </w:rPr>
  </w:style>
  <w:style w:type="character" w:customStyle="1" w:styleId="1f0">
    <w:name w:val="Тема примечания Знак1"/>
    <w:basedOn w:val="1e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9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1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2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5">
    <w:name w:val="Знак сноски2"/>
    <w:rPr>
      <w:vertAlign w:val="superscript"/>
    </w:rPr>
  </w:style>
  <w:style w:type="character" w:customStyle="1" w:styleId="afa">
    <w:name w:val="Подзаголовок Знак"/>
    <w:basedOn w:val="10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b">
    <w:name w:val="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5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c">
    <w:name w:val="Название Знак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3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4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6">
    <w:name w:val="Знак сноски2"/>
    <w:rPr>
      <w:vertAlign w:val="superscript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35">
    <w:name w:val="Знак сноски3"/>
    <w:rPr>
      <w:vertAlign w:val="superscript"/>
    </w:rPr>
  </w:style>
  <w:style w:type="character" w:customStyle="1" w:styleId="27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6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0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rPr>
      <w:color w:val="800000"/>
      <w:u w:val="single"/>
    </w:rPr>
  </w:style>
  <w:style w:type="character" w:customStyle="1" w:styleId="aff3">
    <w:name w:val="Поле подстановки"/>
    <w:rPr>
      <w:smallCaps/>
      <w:color w:val="008080"/>
      <w:u w:val="dotted"/>
    </w:rPr>
  </w:style>
  <w:style w:type="character" w:customStyle="1" w:styleId="aff4">
    <w:name w:val="Основной элемент указателя"/>
    <w:rPr>
      <w:b/>
      <w:bCs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Фуригана"/>
    <w:rPr>
      <w:sz w:val="12"/>
      <w:szCs w:val="12"/>
      <w:u w:val="none"/>
      <w:em w:val="none"/>
    </w:rPr>
  </w:style>
  <w:style w:type="character" w:customStyle="1" w:styleId="aff7">
    <w:name w:val="Вертикальное направление символов"/>
    <w:rPr>
      <w:eastAsianLayout w:id="0" w:vert="1"/>
    </w:rPr>
  </w:style>
  <w:style w:type="character" w:styleId="aff8">
    <w:name w:val="Emphasis"/>
    <w:qFormat/>
    <w:rPr>
      <w:i/>
      <w:iCs/>
    </w:rPr>
  </w:style>
  <w:style w:type="character" w:customStyle="1" w:styleId="28">
    <w:name w:val="Цитата2"/>
    <w:rPr>
      <w:i/>
      <w:iCs/>
    </w:rPr>
  </w:style>
  <w:style w:type="character" w:customStyle="1" w:styleId="aff9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a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b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c">
    <w:name w:val="Переменная"/>
    <w:rPr>
      <w:i/>
      <w:iCs/>
    </w:rPr>
  </w:style>
  <w:style w:type="character" w:customStyle="1" w:styleId="affd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6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7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1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7">
    <w:name w:val="Знак Знак3"/>
    <w:rPr>
      <w:rFonts w:cs="Times New Roman"/>
      <w:sz w:val="16"/>
      <w:szCs w:val="16"/>
    </w:rPr>
  </w:style>
  <w:style w:type="character" w:customStyle="1" w:styleId="29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0">
    <w:name w:val="Знак Знак21"/>
    <w:rPr>
      <w:rFonts w:cs="Times New Roman"/>
      <w:sz w:val="16"/>
      <w:szCs w:val="16"/>
      <w:lang w:val="en-US"/>
    </w:rPr>
  </w:style>
  <w:style w:type="character" w:customStyle="1" w:styleId="1f8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2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e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1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basedOn w:val="10"/>
  </w:style>
  <w:style w:type="character" w:customStyle="1" w:styleId="afff">
    <w:name w:val="Символ нумерации"/>
  </w:style>
  <w:style w:type="character" w:customStyle="1" w:styleId="212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paragraph" w:styleId="afff0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9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a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3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4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8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9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a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b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b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c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2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3">
    <w:name w:val="Заголовок таблицы"/>
    <w:basedOn w:val="afff2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d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4">
    <w:name w:val="foot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5">
    <w:name w:val="head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e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f0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6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1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7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2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8">
    <w:name w:val="Заголовок списка"/>
    <w:basedOn w:val="a"/>
    <w:next w:val="afff9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9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c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3">
    <w:name w:val="Основной текст1"/>
    <w:basedOn w:val="a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a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4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3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d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4">
    <w:name w:val="Основной текст с отступом 2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5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6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7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6">
    <w:name w:val="Основной текст 2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e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6">
    <w:name w:val="Основной текст 31"/>
    <w:basedOn w:val="a"/>
    <w:rPr>
      <w:rFonts w:eastAsia="SimSun" w:cs="Lucida Sans"/>
      <w:sz w:val="28"/>
    </w:rPr>
  </w:style>
  <w:style w:type="paragraph" w:customStyle="1" w:styleId="1ff8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9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a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b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3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7">
    <w:name w:val="Основной текст с отступом 31"/>
    <w:basedOn w:val="a"/>
    <w:pPr>
      <w:ind w:firstLine="709"/>
      <w:jc w:val="both"/>
    </w:pPr>
    <w:rPr>
      <w:sz w:val="28"/>
      <w:szCs w:val="28"/>
    </w:rPr>
  </w:style>
  <w:style w:type="paragraph" w:customStyle="1" w:styleId="1ffb">
    <w:name w:val="Абзац списка1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4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5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0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c">
    <w:name w:val="Тема примечания1"/>
    <w:basedOn w:val="2f0"/>
    <w:pPr>
      <w:spacing w:after="0" w:line="100" w:lineRule="atLeast"/>
    </w:pPr>
    <w:rPr>
      <w:b/>
      <w:bCs/>
    </w:rPr>
  </w:style>
  <w:style w:type="paragraph" w:customStyle="1" w:styleId="affff6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d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5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e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c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fff">
    <w:name w:val="Без интервала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6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7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8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1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2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fff0">
    <w:name w:val="Название объекта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c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1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c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c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c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3">
    <w:name w:val="Абзац списка2"/>
    <w:basedOn w:val="a"/>
    <w:pPr>
      <w:ind w:left="720"/>
    </w:pPr>
  </w:style>
  <w:style w:type="paragraph" w:customStyle="1" w:styleId="affff7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d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e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8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2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3">
    <w:name w:val="Нумерованный список 5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9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7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5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a">
    <w:name w:val="Обычный (Интернет)"/>
    <w:basedOn w:val="a"/>
    <w:rPr>
      <w:rFonts w:cs="Calibri"/>
      <w:lang w:val="en-US" w:eastAsia="ar-SA" w:bidi="ar-SA"/>
    </w:rPr>
  </w:style>
  <w:style w:type="paragraph" w:customStyle="1" w:styleId="2f4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3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b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c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4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d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e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5">
    <w:name w:val="Начало нуме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6">
    <w:name w:val="Нумерованный список 1"/>
    <w:basedOn w:val="afff0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Конец нуме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Продолжение нуме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5">
    <w:name w:val="Начало нуме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Нуме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6">
    <w:name w:val="Конец нуме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Продолжение нуме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">
    <w:name w:val="Начало нуме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Нуме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0">
    <w:name w:val="Конец нуме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Продолжение нуме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Начало марки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Маркированный список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Конец марки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Продолжение марки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Начало марки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Марки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Конец марки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Продолжение марки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Начало марки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9">
    <w:name w:val="Марки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Конец марки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Продолжение марки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4">
    <w:name w:val="Маркированный список 51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9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a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a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0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d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b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5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1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e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c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6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f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2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0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1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4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2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6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7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8">
    <w:name w:val="Иллюстрация"/>
    <w:basedOn w:val="1ffa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9">
    <w:name w:val="Таблица"/>
    <w:basedOn w:val="1ffa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fd">
    <w:name w:val="Текст2"/>
    <w:basedOn w:val="1ffa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a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b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e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c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d">
    <w:name w:val="Рисунок"/>
    <w:basedOn w:val="1ffa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e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3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7">
    <w:name w:val="Обычный (веб)3"/>
    <w:basedOn w:val="a"/>
    <w:pPr>
      <w:spacing w:before="100" w:after="100"/>
    </w:pPr>
  </w:style>
  <w:style w:type="paragraph" w:customStyle="1" w:styleId="1ffff4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0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ffff5">
    <w:name w:val="Верхний колонтитул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ff0">
    <w:name w:val="Нижний колонтитул2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b">
    <w:name w:val="Оглавление 31"/>
    <w:basedOn w:val="a"/>
    <w:pPr>
      <w:widowControl w:val="0"/>
      <w:ind w:left="904"/>
      <w:jc w:val="both"/>
    </w:pPr>
  </w:style>
  <w:style w:type="paragraph" w:customStyle="1" w:styleId="docdata0">
    <w:name w:val="docdata"/>
    <w:basedOn w:val="a"/>
    <w:pPr>
      <w:spacing w:before="100" w:after="28"/>
    </w:pPr>
  </w:style>
  <w:style w:type="paragraph" w:customStyle="1" w:styleId="1ffff6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a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c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1">
    <w:name w:val="Normal (Web)"/>
    <w:basedOn w:val="a"/>
    <w:pPr>
      <w:spacing w:before="280" w:after="119"/>
    </w:pPr>
  </w:style>
  <w:style w:type="paragraph" w:styleId="affffff2">
    <w:name w:val="No Spacing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3">
    <w:name w:val="Balloon Text"/>
    <w:basedOn w:val="a"/>
    <w:link w:val="2ff1"/>
    <w:uiPriority w:val="99"/>
    <w:semiHidden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1">
    <w:name w:val="Текст выноски Знак2"/>
    <w:basedOn w:val="a1"/>
    <w:link w:val="affffff3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d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paragraph" w:styleId="affffff4">
    <w:name w:val="caption"/>
    <w:basedOn w:val="a"/>
    <w:next w:val="affff"/>
    <w:qFormat/>
    <w:rsid w:val="0069446F"/>
    <w:pPr>
      <w:spacing w:line="240" w:lineRule="auto"/>
      <w:jc w:val="center"/>
    </w:pPr>
    <w:rPr>
      <w:kern w:val="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erehta.ru/" TargetMode="External"/><Relationship Id="rId13" Type="http://schemas.openxmlformats.org/officeDocument/2006/relationships/hyperlink" Target="http://www.admnerehta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dmnerehta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nereht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dmnereht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nerehta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8</cp:revision>
  <cp:lastPrinted>2025-04-25T07:18:00Z</cp:lastPrinted>
  <dcterms:created xsi:type="dcterms:W3CDTF">2025-04-18T11:11:00Z</dcterms:created>
  <dcterms:modified xsi:type="dcterms:W3CDTF">2025-05-14T08:35:00Z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