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18A" w:rsidRPr="001F225D" w:rsidRDefault="00FB518A" w:rsidP="005B2BCC">
      <w:pPr>
        <w:ind w:firstLine="709"/>
        <w:jc w:val="center"/>
        <w:rPr>
          <w:rFonts w:cs="Times New Roman"/>
          <w:b/>
          <w:bCs/>
          <w:sz w:val="20"/>
          <w:szCs w:val="20"/>
        </w:rPr>
      </w:pPr>
      <w:r w:rsidRPr="001F225D">
        <w:rPr>
          <w:rFonts w:cs="Times New Roman"/>
          <w:noProof/>
          <w:sz w:val="20"/>
          <w:szCs w:val="20"/>
          <w:lang w:eastAsia="ru-RU" w:bidi="ar-SA"/>
        </w:rPr>
        <w:drawing>
          <wp:anchor distT="0" distB="0" distL="0" distR="0" simplePos="0" relativeHeight="251658240" behindDoc="0" locked="0" layoutInCell="1" allowOverlap="1" wp14:anchorId="29880C29" wp14:editId="6347539D">
            <wp:simplePos x="0" y="0"/>
            <wp:positionH relativeFrom="margin">
              <wp:align>center</wp:align>
            </wp:positionH>
            <wp:positionV relativeFrom="paragraph">
              <wp:posOffset>0</wp:posOffset>
            </wp:positionV>
            <wp:extent cx="6163945" cy="1804035"/>
            <wp:effectExtent l="0" t="0" r="8255" b="5715"/>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63945" cy="18040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9639"/>
      </w:tblGrid>
      <w:tr w:rsidR="00FB518A" w:rsidRPr="001F225D" w:rsidTr="005221FA">
        <w:trPr>
          <w:jc w:val="center"/>
        </w:trPr>
        <w:tc>
          <w:tcPr>
            <w:tcW w:w="9639" w:type="dxa"/>
            <w:tcBorders>
              <w:top w:val="single" w:sz="4" w:space="0" w:color="auto"/>
              <w:left w:val="single" w:sz="4" w:space="0" w:color="auto"/>
              <w:bottom w:val="single" w:sz="4" w:space="0" w:color="auto"/>
              <w:right w:val="single" w:sz="4" w:space="0" w:color="auto"/>
            </w:tcBorders>
            <w:shd w:val="clear" w:color="auto" w:fill="auto"/>
          </w:tcPr>
          <w:p w:rsidR="00FB518A" w:rsidRPr="001F225D" w:rsidRDefault="008E52F0" w:rsidP="00CF6F69">
            <w:pPr>
              <w:numPr>
                <w:ilvl w:val="0"/>
                <w:numId w:val="1"/>
              </w:numPr>
              <w:ind w:firstLine="709"/>
              <w:jc w:val="center"/>
              <w:rPr>
                <w:rFonts w:cs="Times New Roman"/>
                <w:sz w:val="20"/>
                <w:szCs w:val="20"/>
              </w:rPr>
            </w:pPr>
            <w:r w:rsidRPr="001F225D">
              <w:rPr>
                <w:rFonts w:cs="Times New Roman"/>
                <w:bCs/>
                <w:sz w:val="20"/>
                <w:szCs w:val="20"/>
              </w:rPr>
              <w:t xml:space="preserve">ВЫПУСК № </w:t>
            </w:r>
            <w:r w:rsidR="00CF6F69">
              <w:rPr>
                <w:rFonts w:cs="Times New Roman"/>
                <w:bCs/>
                <w:sz w:val="20"/>
                <w:szCs w:val="20"/>
              </w:rPr>
              <w:t>5</w:t>
            </w:r>
            <w:r w:rsidR="00690706">
              <w:rPr>
                <w:rFonts w:cs="Times New Roman"/>
                <w:bCs/>
                <w:sz w:val="20"/>
                <w:szCs w:val="20"/>
              </w:rPr>
              <w:t>(6</w:t>
            </w:r>
            <w:r w:rsidR="007828F5">
              <w:rPr>
                <w:rFonts w:cs="Times New Roman"/>
                <w:bCs/>
                <w:sz w:val="20"/>
                <w:szCs w:val="20"/>
              </w:rPr>
              <w:t>5</w:t>
            </w:r>
            <w:r w:rsidR="00CF6F69">
              <w:rPr>
                <w:rFonts w:cs="Times New Roman"/>
                <w:bCs/>
                <w:sz w:val="20"/>
                <w:szCs w:val="20"/>
              </w:rPr>
              <w:t>1</w:t>
            </w:r>
            <w:r w:rsidRPr="001F225D">
              <w:rPr>
                <w:rFonts w:cs="Times New Roman"/>
                <w:bCs/>
                <w:sz w:val="20"/>
                <w:szCs w:val="20"/>
              </w:rPr>
              <w:t xml:space="preserve">) от </w:t>
            </w:r>
            <w:r w:rsidR="00CF6F69">
              <w:rPr>
                <w:rFonts w:cs="Times New Roman"/>
                <w:bCs/>
                <w:sz w:val="20"/>
                <w:szCs w:val="20"/>
              </w:rPr>
              <w:t>21</w:t>
            </w:r>
            <w:r w:rsidR="006F2369" w:rsidRPr="001F225D">
              <w:rPr>
                <w:rFonts w:cs="Times New Roman"/>
                <w:bCs/>
                <w:sz w:val="20"/>
                <w:szCs w:val="20"/>
              </w:rPr>
              <w:t xml:space="preserve"> </w:t>
            </w:r>
            <w:r w:rsidR="00A12FC2">
              <w:rPr>
                <w:rFonts w:cs="Times New Roman"/>
                <w:bCs/>
                <w:sz w:val="20"/>
                <w:szCs w:val="20"/>
              </w:rPr>
              <w:t>февраля</w:t>
            </w:r>
            <w:r w:rsidR="00690706">
              <w:rPr>
                <w:rFonts w:cs="Times New Roman"/>
                <w:bCs/>
                <w:sz w:val="20"/>
                <w:szCs w:val="20"/>
              </w:rPr>
              <w:t xml:space="preserve"> 2025</w:t>
            </w:r>
            <w:r w:rsidR="00FB518A" w:rsidRPr="001F225D">
              <w:rPr>
                <w:rFonts w:cs="Times New Roman"/>
                <w:bCs/>
                <w:sz w:val="20"/>
                <w:szCs w:val="20"/>
              </w:rPr>
              <w:t xml:space="preserve"> года</w:t>
            </w:r>
          </w:p>
        </w:tc>
      </w:tr>
    </w:tbl>
    <w:p w:rsidR="00FB518A" w:rsidRPr="001F225D" w:rsidRDefault="00FB518A" w:rsidP="00FB518A">
      <w:pPr>
        <w:widowControl/>
        <w:suppressAutoHyphens w:val="0"/>
        <w:ind w:firstLine="709"/>
        <w:jc w:val="center"/>
        <w:rPr>
          <w:rFonts w:eastAsia="Times New Roman" w:cs="Times New Roman"/>
          <w:b/>
          <w:bCs/>
          <w:sz w:val="20"/>
          <w:szCs w:val="20"/>
          <w:lang w:eastAsia="ar-SA" w:bidi="ar-SA"/>
        </w:rPr>
      </w:pPr>
    </w:p>
    <w:p w:rsidR="00FB518A" w:rsidRDefault="00FB518A" w:rsidP="00FB518A">
      <w:pPr>
        <w:widowControl/>
        <w:suppressAutoHyphens w:val="0"/>
        <w:ind w:firstLine="709"/>
        <w:jc w:val="center"/>
        <w:rPr>
          <w:rFonts w:eastAsia="Times New Roman" w:cs="Times New Roman"/>
          <w:b/>
          <w:bCs/>
          <w:sz w:val="20"/>
          <w:szCs w:val="20"/>
          <w:lang w:eastAsia="ar-SA" w:bidi="ar-SA"/>
        </w:rPr>
      </w:pPr>
      <w:r w:rsidRPr="001F225D">
        <w:rPr>
          <w:rFonts w:eastAsia="Times New Roman" w:cs="Times New Roman"/>
          <w:b/>
          <w:bCs/>
          <w:sz w:val="20"/>
          <w:szCs w:val="20"/>
          <w:lang w:eastAsia="ar-SA" w:bidi="ar-SA"/>
        </w:rPr>
        <w:t>В этом выпуске:</w:t>
      </w:r>
    </w:p>
    <w:p w:rsidR="006F5138" w:rsidRDefault="006F5138" w:rsidP="007828F5">
      <w:pPr>
        <w:widowControl/>
        <w:suppressAutoHyphens w:val="0"/>
        <w:jc w:val="both"/>
        <w:rPr>
          <w:rFonts w:eastAsia="Times New Roman" w:cs="Times New Roman"/>
          <w:b/>
          <w:bCs/>
          <w:sz w:val="20"/>
          <w:szCs w:val="20"/>
          <w:lang w:eastAsia="ar-SA" w:bidi="ar-SA"/>
        </w:rPr>
      </w:pPr>
    </w:p>
    <w:p w:rsidR="004A7709" w:rsidRDefault="000E7AFF" w:rsidP="00CF6F69">
      <w:pPr>
        <w:widowControl/>
        <w:suppressAutoHyphens w:val="0"/>
        <w:jc w:val="both"/>
        <w:rPr>
          <w:b/>
          <w:spacing w:val="-2"/>
          <w:sz w:val="20"/>
          <w:szCs w:val="20"/>
        </w:rPr>
      </w:pPr>
      <w:r w:rsidRPr="00AE224B">
        <w:rPr>
          <w:rFonts w:cs="Times New Roman"/>
          <w:b/>
          <w:sz w:val="20"/>
          <w:szCs w:val="20"/>
        </w:rPr>
        <w:t xml:space="preserve">Постановление администрации муниципального района город Нерехта и Нерехтский район № </w:t>
      </w:r>
      <w:r w:rsidR="004A7709">
        <w:rPr>
          <w:rFonts w:cs="Times New Roman"/>
          <w:b/>
          <w:sz w:val="20"/>
          <w:szCs w:val="20"/>
        </w:rPr>
        <w:t>102</w:t>
      </w:r>
      <w:r w:rsidRPr="00AE224B">
        <w:rPr>
          <w:rFonts w:cs="Times New Roman"/>
          <w:b/>
          <w:sz w:val="20"/>
          <w:szCs w:val="20"/>
        </w:rPr>
        <w:t xml:space="preserve"> </w:t>
      </w:r>
      <w:r w:rsidR="00D4717C" w:rsidRPr="00AE224B">
        <w:rPr>
          <w:rFonts w:cs="Times New Roman"/>
          <w:b/>
          <w:sz w:val="20"/>
          <w:szCs w:val="20"/>
        </w:rPr>
        <w:t xml:space="preserve">от </w:t>
      </w:r>
      <w:r w:rsidR="004A7709">
        <w:rPr>
          <w:rFonts w:cs="Times New Roman"/>
          <w:b/>
          <w:sz w:val="20"/>
          <w:szCs w:val="20"/>
        </w:rPr>
        <w:t>10 февраля 2025</w:t>
      </w:r>
      <w:r w:rsidR="00D4717C" w:rsidRPr="00AE224B">
        <w:rPr>
          <w:rFonts w:cs="Times New Roman"/>
          <w:b/>
          <w:sz w:val="20"/>
          <w:szCs w:val="20"/>
        </w:rPr>
        <w:t xml:space="preserve"> г</w:t>
      </w:r>
      <w:r w:rsidR="00F3402D">
        <w:rPr>
          <w:rFonts w:cs="Times New Roman"/>
          <w:b/>
          <w:sz w:val="20"/>
          <w:szCs w:val="20"/>
        </w:rPr>
        <w:t>ода</w:t>
      </w:r>
      <w:r w:rsidR="00D4717C" w:rsidRPr="00AE224B">
        <w:rPr>
          <w:rFonts w:cs="Times New Roman"/>
          <w:b/>
          <w:sz w:val="20"/>
          <w:szCs w:val="20"/>
        </w:rPr>
        <w:t xml:space="preserve"> </w:t>
      </w:r>
      <w:r w:rsidR="00F3402D">
        <w:rPr>
          <w:rFonts w:cs="Times New Roman"/>
          <w:b/>
          <w:sz w:val="20"/>
          <w:szCs w:val="20"/>
        </w:rPr>
        <w:t>«</w:t>
      </w:r>
      <w:r w:rsidR="00526B0B" w:rsidRPr="00692B81">
        <w:rPr>
          <w:b/>
          <w:color w:val="2F2F2F"/>
          <w:sz w:val="20"/>
          <w:szCs w:val="20"/>
        </w:rPr>
        <w:t xml:space="preserve">О </w:t>
      </w:r>
      <w:r w:rsidR="00526B0B" w:rsidRPr="00692B81">
        <w:rPr>
          <w:b/>
          <w:color w:val="181818"/>
          <w:sz w:val="20"/>
          <w:szCs w:val="20"/>
        </w:rPr>
        <w:t xml:space="preserve">внесении </w:t>
      </w:r>
      <w:r w:rsidR="00526B0B" w:rsidRPr="00692B81">
        <w:rPr>
          <w:b/>
          <w:color w:val="111111"/>
          <w:sz w:val="20"/>
          <w:szCs w:val="20"/>
        </w:rPr>
        <w:t xml:space="preserve">изменений </w:t>
      </w:r>
      <w:r w:rsidR="00526B0B" w:rsidRPr="00692B81">
        <w:rPr>
          <w:b/>
          <w:color w:val="0F0F0F"/>
          <w:sz w:val="20"/>
          <w:szCs w:val="20"/>
        </w:rPr>
        <w:t xml:space="preserve">в </w:t>
      </w:r>
      <w:r w:rsidR="00526B0B" w:rsidRPr="00692B81">
        <w:rPr>
          <w:b/>
          <w:color w:val="070707"/>
          <w:sz w:val="20"/>
          <w:szCs w:val="20"/>
        </w:rPr>
        <w:t xml:space="preserve">постановление </w:t>
      </w:r>
      <w:r w:rsidR="00526B0B" w:rsidRPr="00692B81">
        <w:rPr>
          <w:b/>
          <w:color w:val="181818"/>
          <w:sz w:val="20"/>
          <w:szCs w:val="20"/>
        </w:rPr>
        <w:t xml:space="preserve">администрации </w:t>
      </w:r>
      <w:r w:rsidR="00526B0B" w:rsidRPr="00692B81">
        <w:rPr>
          <w:b/>
          <w:color w:val="0E0E0E"/>
          <w:sz w:val="20"/>
          <w:szCs w:val="20"/>
        </w:rPr>
        <w:t>муниципального</w:t>
      </w:r>
      <w:r w:rsidR="00526B0B" w:rsidRPr="00692B81">
        <w:rPr>
          <w:b/>
          <w:color w:val="0E0E0E"/>
          <w:spacing w:val="-12"/>
          <w:sz w:val="20"/>
          <w:szCs w:val="20"/>
        </w:rPr>
        <w:t xml:space="preserve"> </w:t>
      </w:r>
      <w:r w:rsidR="00526B0B" w:rsidRPr="00692B81">
        <w:rPr>
          <w:b/>
          <w:sz w:val="20"/>
          <w:szCs w:val="20"/>
        </w:rPr>
        <w:t xml:space="preserve">района </w:t>
      </w:r>
      <w:r w:rsidR="00526B0B" w:rsidRPr="00692B81">
        <w:rPr>
          <w:b/>
          <w:color w:val="111111"/>
          <w:sz w:val="20"/>
          <w:szCs w:val="20"/>
        </w:rPr>
        <w:t>город</w:t>
      </w:r>
      <w:r w:rsidR="00526B0B" w:rsidRPr="00692B81">
        <w:rPr>
          <w:b/>
          <w:color w:val="111111"/>
          <w:spacing w:val="-1"/>
          <w:sz w:val="20"/>
          <w:szCs w:val="20"/>
        </w:rPr>
        <w:t xml:space="preserve"> </w:t>
      </w:r>
      <w:r w:rsidR="00526B0B" w:rsidRPr="00692B81">
        <w:rPr>
          <w:b/>
          <w:sz w:val="20"/>
          <w:szCs w:val="20"/>
        </w:rPr>
        <w:t xml:space="preserve">Нерехта </w:t>
      </w:r>
      <w:r w:rsidR="00526B0B" w:rsidRPr="00692B81">
        <w:rPr>
          <w:b/>
          <w:color w:val="111111"/>
          <w:sz w:val="20"/>
          <w:szCs w:val="20"/>
        </w:rPr>
        <w:t>и</w:t>
      </w:r>
      <w:r w:rsidR="00526B0B" w:rsidRPr="00692B81">
        <w:rPr>
          <w:b/>
          <w:color w:val="111111"/>
          <w:spacing w:val="-8"/>
          <w:sz w:val="20"/>
          <w:szCs w:val="20"/>
        </w:rPr>
        <w:t xml:space="preserve"> </w:t>
      </w:r>
      <w:r w:rsidR="00526B0B" w:rsidRPr="00692B81">
        <w:rPr>
          <w:b/>
          <w:sz w:val="20"/>
          <w:szCs w:val="20"/>
        </w:rPr>
        <w:t xml:space="preserve">Нерехтский </w:t>
      </w:r>
      <w:r w:rsidR="00526B0B" w:rsidRPr="00692B81">
        <w:rPr>
          <w:b/>
          <w:color w:val="131313"/>
          <w:sz w:val="20"/>
          <w:szCs w:val="20"/>
        </w:rPr>
        <w:t xml:space="preserve">район </w:t>
      </w:r>
      <w:r w:rsidR="00526B0B" w:rsidRPr="00692B81">
        <w:rPr>
          <w:b/>
          <w:color w:val="1F1F1F"/>
          <w:sz w:val="20"/>
          <w:szCs w:val="20"/>
        </w:rPr>
        <w:t>от</w:t>
      </w:r>
      <w:r w:rsidR="00526B0B">
        <w:rPr>
          <w:b/>
          <w:sz w:val="20"/>
          <w:szCs w:val="20"/>
        </w:rPr>
        <w:t xml:space="preserve"> </w:t>
      </w:r>
      <w:r w:rsidR="00526B0B" w:rsidRPr="00692B81">
        <w:rPr>
          <w:b/>
          <w:color w:val="1F1F1F"/>
          <w:sz w:val="20"/>
          <w:szCs w:val="20"/>
        </w:rPr>
        <w:t>01</w:t>
      </w:r>
      <w:r w:rsidR="00526B0B" w:rsidRPr="00692B81">
        <w:rPr>
          <w:b/>
          <w:color w:val="1F1F1F"/>
          <w:spacing w:val="-18"/>
          <w:sz w:val="20"/>
          <w:szCs w:val="20"/>
        </w:rPr>
        <w:t xml:space="preserve"> </w:t>
      </w:r>
      <w:r w:rsidR="00526B0B" w:rsidRPr="00692B81">
        <w:rPr>
          <w:b/>
          <w:sz w:val="20"/>
          <w:szCs w:val="20"/>
        </w:rPr>
        <w:t>августа</w:t>
      </w:r>
      <w:r w:rsidR="00526B0B" w:rsidRPr="00692B81">
        <w:rPr>
          <w:b/>
          <w:spacing w:val="3"/>
          <w:sz w:val="20"/>
          <w:szCs w:val="20"/>
        </w:rPr>
        <w:t xml:space="preserve"> </w:t>
      </w:r>
      <w:r w:rsidR="00526B0B" w:rsidRPr="00692B81">
        <w:rPr>
          <w:b/>
          <w:color w:val="111111"/>
          <w:sz w:val="20"/>
          <w:szCs w:val="20"/>
        </w:rPr>
        <w:t>2023</w:t>
      </w:r>
      <w:r w:rsidR="00526B0B" w:rsidRPr="00692B81">
        <w:rPr>
          <w:b/>
          <w:color w:val="111111"/>
          <w:spacing w:val="-13"/>
          <w:sz w:val="20"/>
          <w:szCs w:val="20"/>
        </w:rPr>
        <w:t xml:space="preserve"> </w:t>
      </w:r>
      <w:r w:rsidR="00526B0B" w:rsidRPr="00692B81">
        <w:rPr>
          <w:b/>
          <w:sz w:val="20"/>
          <w:szCs w:val="20"/>
        </w:rPr>
        <w:t>года</w:t>
      </w:r>
      <w:r w:rsidR="00526B0B" w:rsidRPr="00692B81">
        <w:rPr>
          <w:b/>
          <w:spacing w:val="-12"/>
          <w:sz w:val="20"/>
          <w:szCs w:val="20"/>
        </w:rPr>
        <w:t xml:space="preserve"> </w:t>
      </w:r>
      <w:r w:rsidR="00526B0B" w:rsidRPr="00692B81">
        <w:rPr>
          <w:b/>
          <w:color w:val="181818"/>
          <w:sz w:val="20"/>
          <w:szCs w:val="20"/>
        </w:rPr>
        <w:t>№535</w:t>
      </w:r>
      <w:r w:rsidR="00526B0B" w:rsidRPr="00692B81">
        <w:rPr>
          <w:b/>
          <w:color w:val="181818"/>
          <w:spacing w:val="-7"/>
          <w:sz w:val="20"/>
          <w:szCs w:val="20"/>
        </w:rPr>
        <w:t xml:space="preserve"> </w:t>
      </w:r>
      <w:r w:rsidR="00526B0B" w:rsidRPr="00692B81">
        <w:rPr>
          <w:b/>
          <w:color w:val="262626"/>
          <w:sz w:val="20"/>
          <w:szCs w:val="20"/>
        </w:rPr>
        <w:t>об</w:t>
      </w:r>
      <w:r w:rsidR="00526B0B" w:rsidRPr="00692B81">
        <w:rPr>
          <w:b/>
          <w:color w:val="262626"/>
          <w:spacing w:val="-16"/>
          <w:sz w:val="20"/>
          <w:szCs w:val="20"/>
        </w:rPr>
        <w:t xml:space="preserve"> </w:t>
      </w:r>
      <w:r w:rsidR="00526B0B" w:rsidRPr="00692B81">
        <w:rPr>
          <w:b/>
          <w:color w:val="080808"/>
          <w:sz w:val="20"/>
          <w:szCs w:val="20"/>
        </w:rPr>
        <w:t>утверждении</w:t>
      </w:r>
      <w:r w:rsidR="00526B0B" w:rsidRPr="00692B81">
        <w:rPr>
          <w:b/>
          <w:color w:val="080808"/>
          <w:spacing w:val="15"/>
          <w:sz w:val="20"/>
          <w:szCs w:val="20"/>
        </w:rPr>
        <w:t xml:space="preserve"> </w:t>
      </w:r>
      <w:r w:rsidR="00526B0B" w:rsidRPr="00692B81">
        <w:rPr>
          <w:b/>
          <w:color w:val="0C0C0C"/>
          <w:sz w:val="20"/>
          <w:szCs w:val="20"/>
        </w:rPr>
        <w:t>муниципальной</w:t>
      </w:r>
      <w:r w:rsidR="00526B0B" w:rsidRPr="00692B81">
        <w:rPr>
          <w:b/>
          <w:color w:val="0C0C0C"/>
          <w:spacing w:val="13"/>
          <w:sz w:val="20"/>
          <w:szCs w:val="20"/>
        </w:rPr>
        <w:t xml:space="preserve"> </w:t>
      </w:r>
      <w:r w:rsidR="00526B0B" w:rsidRPr="00692B81">
        <w:rPr>
          <w:b/>
          <w:color w:val="1C1C1C"/>
          <w:spacing w:val="-2"/>
          <w:sz w:val="20"/>
          <w:szCs w:val="20"/>
        </w:rPr>
        <w:t>программы</w:t>
      </w:r>
      <w:r w:rsidR="00526B0B">
        <w:rPr>
          <w:b/>
          <w:sz w:val="20"/>
          <w:szCs w:val="20"/>
        </w:rPr>
        <w:t xml:space="preserve"> </w:t>
      </w:r>
      <w:r w:rsidR="00526B0B" w:rsidRPr="00692B81">
        <w:rPr>
          <w:b/>
          <w:sz w:val="20"/>
          <w:szCs w:val="20"/>
        </w:rPr>
        <w:t xml:space="preserve">«Повышение </w:t>
      </w:r>
      <w:r w:rsidR="00526B0B" w:rsidRPr="00692B81">
        <w:rPr>
          <w:b/>
          <w:color w:val="181818"/>
          <w:sz w:val="20"/>
          <w:szCs w:val="20"/>
        </w:rPr>
        <w:t>рождаемости</w:t>
      </w:r>
      <w:r w:rsidR="00526B0B" w:rsidRPr="00692B81">
        <w:rPr>
          <w:b/>
          <w:color w:val="181818"/>
          <w:spacing w:val="40"/>
          <w:sz w:val="20"/>
          <w:szCs w:val="20"/>
        </w:rPr>
        <w:t xml:space="preserve"> </w:t>
      </w:r>
      <w:r w:rsidR="00526B0B" w:rsidRPr="00692B81">
        <w:rPr>
          <w:b/>
          <w:color w:val="1C1C1C"/>
          <w:sz w:val="20"/>
          <w:szCs w:val="20"/>
        </w:rPr>
        <w:t xml:space="preserve">на </w:t>
      </w:r>
      <w:r w:rsidR="00526B0B" w:rsidRPr="00692B81">
        <w:rPr>
          <w:b/>
          <w:color w:val="131313"/>
          <w:sz w:val="20"/>
          <w:szCs w:val="20"/>
        </w:rPr>
        <w:t>территории муниципального</w:t>
      </w:r>
      <w:r w:rsidR="00526B0B" w:rsidRPr="00692B81">
        <w:rPr>
          <w:b/>
          <w:color w:val="131313"/>
          <w:spacing w:val="-16"/>
          <w:sz w:val="20"/>
          <w:szCs w:val="20"/>
        </w:rPr>
        <w:t xml:space="preserve"> </w:t>
      </w:r>
      <w:r w:rsidR="00526B0B" w:rsidRPr="00692B81">
        <w:rPr>
          <w:b/>
          <w:color w:val="131313"/>
          <w:sz w:val="20"/>
          <w:szCs w:val="20"/>
        </w:rPr>
        <w:t xml:space="preserve">района </w:t>
      </w:r>
      <w:r w:rsidR="00526B0B" w:rsidRPr="00692B81">
        <w:rPr>
          <w:b/>
          <w:color w:val="0F0F0F"/>
          <w:sz w:val="20"/>
          <w:szCs w:val="20"/>
        </w:rPr>
        <w:t>город</w:t>
      </w:r>
      <w:r w:rsidR="00526B0B" w:rsidRPr="00692B81">
        <w:rPr>
          <w:b/>
          <w:color w:val="0F0F0F"/>
          <w:spacing w:val="-13"/>
          <w:sz w:val="20"/>
          <w:szCs w:val="20"/>
        </w:rPr>
        <w:t xml:space="preserve"> </w:t>
      </w:r>
      <w:r w:rsidR="00526B0B" w:rsidRPr="00692B81">
        <w:rPr>
          <w:b/>
          <w:color w:val="0F0F0F"/>
          <w:sz w:val="20"/>
          <w:szCs w:val="20"/>
        </w:rPr>
        <w:t xml:space="preserve">Нерехта </w:t>
      </w:r>
      <w:r w:rsidR="00526B0B" w:rsidRPr="00692B81">
        <w:rPr>
          <w:b/>
          <w:color w:val="262626"/>
          <w:sz w:val="20"/>
          <w:szCs w:val="20"/>
        </w:rPr>
        <w:t>и</w:t>
      </w:r>
      <w:r w:rsidR="00526B0B" w:rsidRPr="00692B81">
        <w:rPr>
          <w:b/>
          <w:color w:val="262626"/>
          <w:spacing w:val="-17"/>
          <w:sz w:val="20"/>
          <w:szCs w:val="20"/>
        </w:rPr>
        <w:t xml:space="preserve"> </w:t>
      </w:r>
      <w:r w:rsidR="00526B0B" w:rsidRPr="00692B81">
        <w:rPr>
          <w:b/>
          <w:sz w:val="20"/>
          <w:szCs w:val="20"/>
        </w:rPr>
        <w:t xml:space="preserve">Нерехтский </w:t>
      </w:r>
      <w:r w:rsidR="00526B0B" w:rsidRPr="00692B81">
        <w:rPr>
          <w:b/>
          <w:color w:val="161616"/>
          <w:sz w:val="20"/>
          <w:szCs w:val="20"/>
        </w:rPr>
        <w:t>район</w:t>
      </w:r>
      <w:r w:rsidR="00526B0B">
        <w:rPr>
          <w:b/>
          <w:color w:val="161616"/>
          <w:sz w:val="20"/>
          <w:szCs w:val="20"/>
        </w:rPr>
        <w:t xml:space="preserve"> </w:t>
      </w:r>
      <w:r w:rsidR="00526B0B" w:rsidRPr="00692B81">
        <w:rPr>
          <w:b/>
          <w:sz w:val="20"/>
          <w:szCs w:val="20"/>
        </w:rPr>
        <w:t>Костромской</w:t>
      </w:r>
      <w:r w:rsidR="00526B0B" w:rsidRPr="00692B81">
        <w:rPr>
          <w:b/>
          <w:spacing w:val="7"/>
          <w:sz w:val="20"/>
          <w:szCs w:val="20"/>
        </w:rPr>
        <w:t xml:space="preserve"> </w:t>
      </w:r>
      <w:r w:rsidR="00526B0B" w:rsidRPr="00692B81">
        <w:rPr>
          <w:b/>
          <w:color w:val="181818"/>
          <w:sz w:val="20"/>
          <w:szCs w:val="20"/>
        </w:rPr>
        <w:t xml:space="preserve">области </w:t>
      </w:r>
      <w:r w:rsidR="00526B0B" w:rsidRPr="00692B81">
        <w:rPr>
          <w:b/>
          <w:color w:val="131313"/>
          <w:sz w:val="20"/>
          <w:szCs w:val="20"/>
        </w:rPr>
        <w:t>на</w:t>
      </w:r>
      <w:r w:rsidR="00526B0B" w:rsidRPr="00692B81">
        <w:rPr>
          <w:b/>
          <w:color w:val="131313"/>
          <w:spacing w:val="-10"/>
          <w:sz w:val="20"/>
          <w:szCs w:val="20"/>
        </w:rPr>
        <w:t xml:space="preserve"> </w:t>
      </w:r>
      <w:r w:rsidR="00526B0B" w:rsidRPr="00692B81">
        <w:rPr>
          <w:b/>
          <w:color w:val="161616"/>
          <w:sz w:val="20"/>
          <w:szCs w:val="20"/>
        </w:rPr>
        <w:t>период</w:t>
      </w:r>
      <w:r w:rsidR="00526B0B" w:rsidRPr="00692B81">
        <w:rPr>
          <w:b/>
          <w:color w:val="161616"/>
          <w:spacing w:val="-6"/>
          <w:sz w:val="20"/>
          <w:szCs w:val="20"/>
        </w:rPr>
        <w:t xml:space="preserve"> </w:t>
      </w:r>
      <w:r w:rsidR="00526B0B" w:rsidRPr="00692B81">
        <w:rPr>
          <w:b/>
          <w:sz w:val="20"/>
          <w:szCs w:val="20"/>
        </w:rPr>
        <w:t>2023-2025</w:t>
      </w:r>
      <w:r w:rsidR="00526B0B" w:rsidRPr="00692B81">
        <w:rPr>
          <w:b/>
          <w:spacing w:val="-2"/>
          <w:sz w:val="20"/>
          <w:szCs w:val="20"/>
        </w:rPr>
        <w:t xml:space="preserve"> годов»</w:t>
      </w:r>
    </w:p>
    <w:p w:rsidR="00526B0B" w:rsidRDefault="00526B0B" w:rsidP="00CF6F69">
      <w:pPr>
        <w:widowControl/>
        <w:suppressAutoHyphens w:val="0"/>
        <w:jc w:val="both"/>
        <w:rPr>
          <w:b/>
          <w:spacing w:val="-2"/>
          <w:sz w:val="20"/>
          <w:szCs w:val="20"/>
        </w:rPr>
      </w:pPr>
    </w:p>
    <w:p w:rsidR="00526B0B" w:rsidRDefault="00526B0B" w:rsidP="00526B0B">
      <w:pPr>
        <w:pStyle w:val="Standard"/>
        <w:jc w:val="both"/>
        <w:rPr>
          <w:b/>
          <w:sz w:val="20"/>
          <w:szCs w:val="20"/>
        </w:rPr>
      </w:pPr>
      <w:r w:rsidRPr="00AE224B">
        <w:rPr>
          <w:b/>
          <w:sz w:val="20"/>
          <w:szCs w:val="20"/>
        </w:rPr>
        <w:t xml:space="preserve">Постановление администрации муниципального района город Нерехта и Нерехтский район № </w:t>
      </w:r>
      <w:r>
        <w:rPr>
          <w:b/>
          <w:sz w:val="20"/>
          <w:szCs w:val="20"/>
        </w:rPr>
        <w:t>103</w:t>
      </w:r>
      <w:r w:rsidRPr="00AE224B">
        <w:rPr>
          <w:b/>
          <w:sz w:val="20"/>
          <w:szCs w:val="20"/>
        </w:rPr>
        <w:t xml:space="preserve"> от </w:t>
      </w:r>
      <w:r>
        <w:rPr>
          <w:b/>
          <w:sz w:val="20"/>
          <w:szCs w:val="20"/>
        </w:rPr>
        <w:t>14 февраля 2025</w:t>
      </w:r>
      <w:r w:rsidRPr="00AE224B">
        <w:rPr>
          <w:b/>
          <w:sz w:val="20"/>
          <w:szCs w:val="20"/>
        </w:rPr>
        <w:t xml:space="preserve"> г</w:t>
      </w:r>
      <w:r>
        <w:rPr>
          <w:b/>
          <w:sz w:val="20"/>
          <w:szCs w:val="20"/>
        </w:rPr>
        <w:t>ода</w:t>
      </w:r>
      <w:r w:rsidRPr="00AE224B">
        <w:rPr>
          <w:b/>
          <w:sz w:val="20"/>
          <w:szCs w:val="20"/>
        </w:rPr>
        <w:t xml:space="preserve"> </w:t>
      </w:r>
      <w:r>
        <w:rPr>
          <w:b/>
          <w:sz w:val="20"/>
          <w:szCs w:val="20"/>
        </w:rPr>
        <w:t>«</w:t>
      </w:r>
      <w:r w:rsidRPr="00075647">
        <w:rPr>
          <w:b/>
          <w:sz w:val="20"/>
          <w:szCs w:val="20"/>
        </w:rPr>
        <w:t>О внесении изменений в постановление администрации</w:t>
      </w:r>
      <w:r>
        <w:rPr>
          <w:sz w:val="20"/>
          <w:szCs w:val="20"/>
        </w:rPr>
        <w:t xml:space="preserve"> </w:t>
      </w:r>
      <w:r w:rsidRPr="00075647">
        <w:rPr>
          <w:b/>
          <w:sz w:val="20"/>
          <w:szCs w:val="20"/>
        </w:rPr>
        <w:t>муниципального района город Нерехта и Нерехтский район</w:t>
      </w:r>
      <w:r>
        <w:rPr>
          <w:b/>
          <w:sz w:val="20"/>
          <w:szCs w:val="20"/>
        </w:rPr>
        <w:t xml:space="preserve"> </w:t>
      </w:r>
      <w:r w:rsidRPr="00075647">
        <w:rPr>
          <w:b/>
          <w:sz w:val="20"/>
          <w:szCs w:val="20"/>
        </w:rPr>
        <w:t>Костромской области от 31 июля 2023 года №524</w:t>
      </w:r>
      <w:r>
        <w:rPr>
          <w:b/>
          <w:sz w:val="20"/>
          <w:szCs w:val="20"/>
        </w:rPr>
        <w:t>»</w:t>
      </w:r>
    </w:p>
    <w:p w:rsidR="00526B0B" w:rsidRDefault="00526B0B" w:rsidP="00526B0B">
      <w:pPr>
        <w:pStyle w:val="Standard"/>
        <w:jc w:val="both"/>
        <w:rPr>
          <w:b/>
          <w:sz w:val="20"/>
          <w:szCs w:val="20"/>
        </w:rPr>
      </w:pPr>
    </w:p>
    <w:p w:rsidR="00526B0B" w:rsidRDefault="00526B0B" w:rsidP="000E41E8">
      <w:pPr>
        <w:jc w:val="both"/>
        <w:rPr>
          <w:b/>
          <w:sz w:val="20"/>
          <w:szCs w:val="20"/>
        </w:rPr>
      </w:pPr>
      <w:r w:rsidRPr="00AE224B">
        <w:rPr>
          <w:b/>
          <w:sz w:val="20"/>
          <w:szCs w:val="20"/>
        </w:rPr>
        <w:t xml:space="preserve">Постановление администрации муниципального района город Нерехта и Нерехтский район № </w:t>
      </w:r>
      <w:r>
        <w:rPr>
          <w:b/>
          <w:sz w:val="20"/>
          <w:szCs w:val="20"/>
        </w:rPr>
        <w:t>1197</w:t>
      </w:r>
      <w:r w:rsidRPr="00AE224B">
        <w:rPr>
          <w:b/>
          <w:sz w:val="20"/>
          <w:szCs w:val="20"/>
        </w:rPr>
        <w:t xml:space="preserve"> от </w:t>
      </w:r>
      <w:r>
        <w:rPr>
          <w:b/>
          <w:sz w:val="20"/>
          <w:szCs w:val="20"/>
        </w:rPr>
        <w:t xml:space="preserve">28 </w:t>
      </w:r>
      <w:r w:rsidR="00524FB3">
        <w:rPr>
          <w:b/>
          <w:sz w:val="20"/>
          <w:szCs w:val="20"/>
        </w:rPr>
        <w:t>декабря</w:t>
      </w:r>
      <w:r>
        <w:rPr>
          <w:b/>
          <w:sz w:val="20"/>
          <w:szCs w:val="20"/>
        </w:rPr>
        <w:t xml:space="preserve"> 2025</w:t>
      </w:r>
      <w:r w:rsidRPr="00AE224B">
        <w:rPr>
          <w:b/>
          <w:sz w:val="20"/>
          <w:szCs w:val="20"/>
        </w:rPr>
        <w:t xml:space="preserve"> г</w:t>
      </w:r>
      <w:r>
        <w:rPr>
          <w:b/>
          <w:sz w:val="20"/>
          <w:szCs w:val="20"/>
        </w:rPr>
        <w:t>ода «</w:t>
      </w:r>
      <w:r w:rsidR="000E41E8" w:rsidRPr="00E112C6">
        <w:rPr>
          <w:b/>
          <w:bCs/>
          <w:sz w:val="20"/>
          <w:szCs w:val="20"/>
        </w:rPr>
        <w:t>О создании комиссии по обследованию технического состояния здания МОУ средней школы №2 по адресу: Костромская область, г. Нерехта, ул. Октябрьская, д.2 с целью реализации Федерального проекта</w:t>
      </w:r>
      <w:r w:rsidR="000E41E8" w:rsidRPr="00E112C6">
        <w:rPr>
          <w:sz w:val="20"/>
          <w:szCs w:val="20"/>
        </w:rPr>
        <w:t xml:space="preserve"> </w:t>
      </w:r>
      <w:r w:rsidR="000E41E8" w:rsidRPr="00E112C6">
        <w:rPr>
          <w:b/>
          <w:bCs/>
          <w:sz w:val="20"/>
          <w:szCs w:val="20"/>
        </w:rPr>
        <w:t>«Модернизац</w:t>
      </w:r>
      <w:r w:rsidR="000E41E8">
        <w:rPr>
          <w:b/>
          <w:bCs/>
          <w:sz w:val="20"/>
          <w:szCs w:val="20"/>
        </w:rPr>
        <w:t>ия школьных систем образования»</w:t>
      </w:r>
      <w:r>
        <w:rPr>
          <w:b/>
          <w:sz w:val="20"/>
          <w:szCs w:val="20"/>
        </w:rPr>
        <w:t>»</w:t>
      </w:r>
    </w:p>
    <w:p w:rsidR="000E41E8" w:rsidRDefault="000E41E8" w:rsidP="000E41E8">
      <w:pPr>
        <w:jc w:val="both"/>
        <w:rPr>
          <w:b/>
          <w:sz w:val="20"/>
          <w:szCs w:val="20"/>
        </w:rPr>
      </w:pPr>
    </w:p>
    <w:p w:rsidR="000E41E8" w:rsidRDefault="000E41E8" w:rsidP="000E41E8">
      <w:pPr>
        <w:jc w:val="both"/>
        <w:rPr>
          <w:b/>
          <w:bCs/>
          <w:color w:val="000000"/>
          <w:sz w:val="20"/>
          <w:szCs w:val="20"/>
        </w:rPr>
      </w:pPr>
      <w:r w:rsidRPr="00AE224B">
        <w:rPr>
          <w:b/>
          <w:sz w:val="20"/>
          <w:szCs w:val="20"/>
        </w:rPr>
        <w:t xml:space="preserve">Постановление администрации муниципального района город Нерехта и Нерехтский район № </w:t>
      </w:r>
      <w:r>
        <w:rPr>
          <w:b/>
          <w:sz w:val="20"/>
          <w:szCs w:val="20"/>
        </w:rPr>
        <w:t>1171</w:t>
      </w:r>
      <w:r w:rsidRPr="00AE224B">
        <w:rPr>
          <w:b/>
          <w:sz w:val="20"/>
          <w:szCs w:val="20"/>
        </w:rPr>
        <w:t xml:space="preserve"> от </w:t>
      </w:r>
      <w:r>
        <w:rPr>
          <w:b/>
          <w:sz w:val="20"/>
          <w:szCs w:val="20"/>
        </w:rPr>
        <w:t xml:space="preserve">28 </w:t>
      </w:r>
      <w:r w:rsidR="00524FB3">
        <w:rPr>
          <w:b/>
          <w:sz w:val="20"/>
          <w:szCs w:val="20"/>
        </w:rPr>
        <w:t>декабря</w:t>
      </w:r>
      <w:r>
        <w:rPr>
          <w:b/>
          <w:sz w:val="20"/>
          <w:szCs w:val="20"/>
        </w:rPr>
        <w:t xml:space="preserve"> 2025</w:t>
      </w:r>
      <w:r w:rsidRPr="00AE224B">
        <w:rPr>
          <w:b/>
          <w:sz w:val="20"/>
          <w:szCs w:val="20"/>
        </w:rPr>
        <w:t xml:space="preserve"> г</w:t>
      </w:r>
      <w:r>
        <w:rPr>
          <w:b/>
          <w:sz w:val="20"/>
          <w:szCs w:val="20"/>
        </w:rPr>
        <w:t>ода «</w:t>
      </w:r>
      <w:r w:rsidRPr="00444792">
        <w:rPr>
          <w:b/>
          <w:bCs/>
          <w:sz w:val="20"/>
          <w:szCs w:val="20"/>
        </w:rPr>
        <w:t xml:space="preserve">О внесении изменений в постановление администрации муниципального района город Нерехта и Нерехтский район </w:t>
      </w:r>
      <w:r w:rsidRPr="00444792">
        <w:rPr>
          <w:b/>
          <w:bCs/>
          <w:color w:val="000000"/>
          <w:sz w:val="20"/>
          <w:szCs w:val="20"/>
        </w:rPr>
        <w:t>от 25 октября 2023 года № 863 «Об утверждении муниципальной программы «Энергосбережение и повышение энергетической эффективности в муниципальном районе город Нерехта и Нерехтский район Костромской области на 2024-2026 годы»</w:t>
      </w:r>
    </w:p>
    <w:p w:rsidR="000E41E8" w:rsidRDefault="000E41E8" w:rsidP="000E41E8">
      <w:pPr>
        <w:jc w:val="both"/>
        <w:rPr>
          <w:b/>
          <w:bCs/>
          <w:color w:val="000000"/>
          <w:sz w:val="20"/>
          <w:szCs w:val="20"/>
        </w:rPr>
      </w:pPr>
    </w:p>
    <w:p w:rsidR="00C33FD4" w:rsidRDefault="000E41E8" w:rsidP="00C33FD4">
      <w:pPr>
        <w:jc w:val="both"/>
        <w:rPr>
          <w:b/>
          <w:bCs/>
          <w:sz w:val="20"/>
          <w:szCs w:val="20"/>
        </w:rPr>
      </w:pPr>
      <w:r w:rsidRPr="00AE224B">
        <w:rPr>
          <w:b/>
          <w:sz w:val="20"/>
          <w:szCs w:val="20"/>
        </w:rPr>
        <w:t xml:space="preserve">Постановление администрации муниципального района город Нерехта и Нерехтский район № </w:t>
      </w:r>
      <w:r>
        <w:rPr>
          <w:b/>
          <w:sz w:val="20"/>
          <w:szCs w:val="20"/>
        </w:rPr>
        <w:t>1196</w:t>
      </w:r>
      <w:r w:rsidRPr="00AE224B">
        <w:rPr>
          <w:b/>
          <w:sz w:val="20"/>
          <w:szCs w:val="20"/>
        </w:rPr>
        <w:t xml:space="preserve"> от </w:t>
      </w:r>
      <w:r>
        <w:rPr>
          <w:b/>
          <w:sz w:val="20"/>
          <w:szCs w:val="20"/>
        </w:rPr>
        <w:t>2</w:t>
      </w:r>
      <w:r w:rsidR="00524FB3">
        <w:rPr>
          <w:b/>
          <w:sz w:val="20"/>
          <w:szCs w:val="20"/>
        </w:rPr>
        <w:t>8</w:t>
      </w:r>
      <w:bookmarkStart w:id="0" w:name="_GoBack"/>
      <w:bookmarkEnd w:id="0"/>
      <w:r>
        <w:rPr>
          <w:b/>
          <w:sz w:val="20"/>
          <w:szCs w:val="20"/>
        </w:rPr>
        <w:t xml:space="preserve"> </w:t>
      </w:r>
      <w:r w:rsidR="00524FB3">
        <w:rPr>
          <w:b/>
          <w:sz w:val="20"/>
          <w:szCs w:val="20"/>
        </w:rPr>
        <w:t>декабря</w:t>
      </w:r>
      <w:r>
        <w:rPr>
          <w:b/>
          <w:sz w:val="20"/>
          <w:szCs w:val="20"/>
        </w:rPr>
        <w:t xml:space="preserve"> 2025</w:t>
      </w:r>
      <w:r w:rsidRPr="00AE224B">
        <w:rPr>
          <w:b/>
          <w:sz w:val="20"/>
          <w:szCs w:val="20"/>
        </w:rPr>
        <w:t xml:space="preserve"> г</w:t>
      </w:r>
      <w:r>
        <w:rPr>
          <w:b/>
          <w:sz w:val="20"/>
          <w:szCs w:val="20"/>
        </w:rPr>
        <w:t>ода «</w:t>
      </w:r>
      <w:r w:rsidR="003E5940" w:rsidRPr="00452912">
        <w:rPr>
          <w:b/>
          <w:bCs/>
          <w:sz w:val="20"/>
          <w:szCs w:val="20"/>
        </w:rPr>
        <w:t>Об утверждении Порядка предоставления финансовой помощи в форме субсидии муниципальным унитарным предприятиям в целях частичного возмещения затрат, связанных с производством (реализацией) товаров, выполнением работ, оказанием услуг, в связи с предупреждением банкротства и восстановлением платежеспособности (санацией)</w:t>
      </w:r>
      <w:r w:rsidR="003E5940">
        <w:rPr>
          <w:b/>
          <w:bCs/>
          <w:sz w:val="20"/>
          <w:szCs w:val="20"/>
        </w:rPr>
        <w:t>»</w:t>
      </w:r>
    </w:p>
    <w:p w:rsidR="00B47FC8" w:rsidRDefault="00C33FD4" w:rsidP="00B47FC8">
      <w:pPr>
        <w:jc w:val="both"/>
        <w:rPr>
          <w:b/>
          <w:bCs/>
          <w:sz w:val="20"/>
          <w:szCs w:val="20"/>
        </w:rPr>
      </w:pPr>
      <w:r>
        <w:rPr>
          <w:b/>
          <w:bCs/>
          <w:sz w:val="20"/>
          <w:szCs w:val="20"/>
        </w:rPr>
        <w:br/>
      </w:r>
      <w:r w:rsidRPr="00C33FD4">
        <w:rPr>
          <w:b/>
          <w:bCs/>
          <w:sz w:val="20"/>
          <w:szCs w:val="20"/>
        </w:rPr>
        <w:t>П</w:t>
      </w:r>
      <w:r>
        <w:rPr>
          <w:b/>
          <w:bCs/>
          <w:sz w:val="20"/>
          <w:szCs w:val="20"/>
        </w:rPr>
        <w:t xml:space="preserve">ротокол </w:t>
      </w:r>
      <w:r w:rsidRPr="00C33FD4">
        <w:rPr>
          <w:b/>
          <w:bCs/>
          <w:sz w:val="20"/>
          <w:szCs w:val="20"/>
        </w:rPr>
        <w:t>общественных обсуждений по проекту внесения изменений</w:t>
      </w:r>
      <w:r>
        <w:rPr>
          <w:b/>
          <w:bCs/>
          <w:sz w:val="20"/>
          <w:szCs w:val="20"/>
        </w:rPr>
        <w:t xml:space="preserve"> </w:t>
      </w:r>
      <w:r w:rsidRPr="00C33FD4">
        <w:rPr>
          <w:b/>
          <w:bCs/>
          <w:sz w:val="20"/>
          <w:szCs w:val="20"/>
        </w:rPr>
        <w:t>в генеральный план Волжского сельского поселения муниципального района город Нерехта и Нерехтский район Костромской области</w:t>
      </w:r>
      <w:r w:rsidR="00B47FC8">
        <w:rPr>
          <w:b/>
          <w:bCs/>
          <w:sz w:val="20"/>
          <w:szCs w:val="20"/>
        </w:rPr>
        <w:t xml:space="preserve"> от 19 февраля 2025 года</w:t>
      </w:r>
    </w:p>
    <w:p w:rsidR="00B47FC8" w:rsidRDefault="00B47FC8" w:rsidP="00B47FC8">
      <w:pPr>
        <w:rPr>
          <w:b/>
          <w:bCs/>
          <w:sz w:val="20"/>
          <w:szCs w:val="20"/>
        </w:rPr>
      </w:pPr>
    </w:p>
    <w:p w:rsidR="000E41E8" w:rsidRPr="00C33FD4" w:rsidRDefault="00C33FD4" w:rsidP="00B47FC8">
      <w:pPr>
        <w:jc w:val="both"/>
        <w:rPr>
          <w:bCs/>
          <w:color w:val="000000"/>
          <w:sz w:val="20"/>
          <w:szCs w:val="20"/>
        </w:rPr>
      </w:pPr>
      <w:r>
        <w:rPr>
          <w:b/>
          <w:bCs/>
          <w:sz w:val="20"/>
          <w:szCs w:val="20"/>
        </w:rPr>
        <w:t xml:space="preserve">Заключение </w:t>
      </w:r>
      <w:r w:rsidRPr="00C33FD4">
        <w:rPr>
          <w:b/>
          <w:bCs/>
          <w:sz w:val="20"/>
          <w:szCs w:val="20"/>
        </w:rPr>
        <w:t>общественных обсуждений по проекту внесения изменений в генеральный план Волжского сельского поселения муниципального района город Нерехта и Нерехтский район Костромской области</w:t>
      </w:r>
      <w:r w:rsidR="00B47FC8">
        <w:rPr>
          <w:b/>
          <w:bCs/>
          <w:sz w:val="20"/>
          <w:szCs w:val="20"/>
        </w:rPr>
        <w:t xml:space="preserve"> от 20 февраля 2025 года</w:t>
      </w:r>
    </w:p>
    <w:p w:rsidR="00C33FD4" w:rsidRDefault="00C33FD4">
      <w:pPr>
        <w:widowControl/>
        <w:suppressAutoHyphens w:val="0"/>
        <w:spacing w:after="200" w:line="276" w:lineRule="auto"/>
        <w:rPr>
          <w:rFonts w:cs="Times New Roman"/>
          <w:b/>
          <w:kern w:val="2"/>
          <w:sz w:val="20"/>
          <w:szCs w:val="20"/>
          <w:lang w:eastAsia="zh-CN" w:bidi="ar-SA"/>
        </w:rPr>
      </w:pPr>
      <w:r>
        <w:rPr>
          <w:sz w:val="20"/>
        </w:rPr>
        <w:br w:type="page"/>
      </w:r>
    </w:p>
    <w:p w:rsidR="00310D51" w:rsidRPr="00692B81" w:rsidRDefault="00310D51" w:rsidP="00310D51">
      <w:pPr>
        <w:pStyle w:val="211"/>
        <w:rPr>
          <w:sz w:val="20"/>
        </w:rPr>
      </w:pPr>
      <w:r w:rsidRPr="00692B81">
        <w:rPr>
          <w:sz w:val="20"/>
        </w:rPr>
        <w:lastRenderedPageBreak/>
        <w:t>АДМИНИСТРАЦИЯ МУНИЦИПАЛЬНОГО РАЙОНА</w:t>
      </w:r>
    </w:p>
    <w:p w:rsidR="00310D51" w:rsidRPr="00692B81" w:rsidRDefault="00310D51" w:rsidP="00310D51">
      <w:pPr>
        <w:pStyle w:val="211"/>
        <w:rPr>
          <w:sz w:val="20"/>
        </w:rPr>
      </w:pPr>
      <w:r w:rsidRPr="00692B81">
        <w:rPr>
          <w:sz w:val="20"/>
        </w:rPr>
        <w:t>ГОРОД НЕРЕХТА И НЕРЕХТСКИЙ РАЙОН</w:t>
      </w:r>
    </w:p>
    <w:p w:rsidR="00310D51" w:rsidRPr="00692B81" w:rsidRDefault="00310D51" w:rsidP="00310D51">
      <w:pPr>
        <w:pStyle w:val="211"/>
        <w:rPr>
          <w:sz w:val="20"/>
        </w:rPr>
      </w:pPr>
      <w:r w:rsidRPr="00692B81">
        <w:rPr>
          <w:sz w:val="20"/>
        </w:rPr>
        <w:t>КОСТРОМСКОЙ ОБЛАСТИ</w:t>
      </w:r>
    </w:p>
    <w:p w:rsidR="00310D51" w:rsidRPr="00692B81" w:rsidRDefault="00310D51" w:rsidP="00310D51">
      <w:pPr>
        <w:pStyle w:val="7"/>
        <w:numPr>
          <w:ilvl w:val="0"/>
          <w:numId w:val="0"/>
        </w:numPr>
        <w:tabs>
          <w:tab w:val="left" w:pos="0"/>
        </w:tabs>
        <w:rPr>
          <w:rFonts w:ascii="Times New Roman" w:eastAsia="Times New Roman" w:hAnsi="Times New Roman" w:cs="Times New Roman"/>
          <w:bCs/>
          <w:sz w:val="20"/>
        </w:rPr>
      </w:pPr>
    </w:p>
    <w:p w:rsidR="00310D51" w:rsidRPr="00692B81" w:rsidRDefault="00310D51" w:rsidP="00310D51">
      <w:pPr>
        <w:pStyle w:val="211"/>
        <w:rPr>
          <w:sz w:val="20"/>
        </w:rPr>
      </w:pPr>
      <w:r w:rsidRPr="00692B81">
        <w:rPr>
          <w:sz w:val="20"/>
        </w:rPr>
        <w:t>ПОСТАНОВЛЕНИЕ</w:t>
      </w:r>
    </w:p>
    <w:p w:rsidR="00310D51" w:rsidRPr="00692B81" w:rsidRDefault="00310D51" w:rsidP="00310D51">
      <w:pPr>
        <w:pStyle w:val="a2"/>
        <w:spacing w:before="9"/>
        <w:rPr>
          <w:sz w:val="20"/>
          <w:szCs w:val="20"/>
        </w:rPr>
      </w:pPr>
    </w:p>
    <w:p w:rsidR="00310D51" w:rsidRPr="00692B81" w:rsidRDefault="00310D51" w:rsidP="00310D51">
      <w:pPr>
        <w:pStyle w:val="a2"/>
        <w:spacing w:line="475" w:lineRule="auto"/>
        <w:ind w:left="2751" w:right="3007" w:firstLine="129"/>
        <w:jc w:val="center"/>
        <w:rPr>
          <w:color w:val="0F0F0F"/>
          <w:sz w:val="20"/>
          <w:szCs w:val="20"/>
        </w:rPr>
      </w:pPr>
      <w:r w:rsidRPr="00692B81">
        <w:rPr>
          <w:sz w:val="20"/>
          <w:szCs w:val="20"/>
        </w:rPr>
        <w:t>От</w:t>
      </w:r>
      <w:r w:rsidRPr="00692B81">
        <w:rPr>
          <w:spacing w:val="36"/>
          <w:sz w:val="20"/>
          <w:szCs w:val="20"/>
        </w:rPr>
        <w:t xml:space="preserve"> </w:t>
      </w:r>
      <w:r w:rsidRPr="00692B81">
        <w:rPr>
          <w:sz w:val="20"/>
          <w:szCs w:val="20"/>
        </w:rPr>
        <w:t>10</w:t>
      </w:r>
      <w:r w:rsidRPr="00692B81">
        <w:rPr>
          <w:spacing w:val="-15"/>
          <w:sz w:val="20"/>
          <w:szCs w:val="20"/>
        </w:rPr>
        <w:t xml:space="preserve"> </w:t>
      </w:r>
      <w:r w:rsidRPr="00692B81">
        <w:rPr>
          <w:sz w:val="20"/>
          <w:szCs w:val="20"/>
        </w:rPr>
        <w:t>февраля</w:t>
      </w:r>
      <w:r w:rsidRPr="00692B81">
        <w:rPr>
          <w:spacing w:val="40"/>
          <w:sz w:val="20"/>
          <w:szCs w:val="20"/>
        </w:rPr>
        <w:t xml:space="preserve"> </w:t>
      </w:r>
      <w:r w:rsidRPr="00692B81">
        <w:rPr>
          <w:sz w:val="20"/>
          <w:szCs w:val="20"/>
        </w:rPr>
        <w:t>2025</w:t>
      </w:r>
      <w:r w:rsidRPr="00692B81">
        <w:rPr>
          <w:spacing w:val="-16"/>
          <w:sz w:val="20"/>
          <w:szCs w:val="20"/>
        </w:rPr>
        <w:t xml:space="preserve"> </w:t>
      </w:r>
      <w:r w:rsidRPr="00692B81">
        <w:rPr>
          <w:sz w:val="20"/>
          <w:szCs w:val="20"/>
        </w:rPr>
        <w:t>г.</w:t>
      </w:r>
      <w:r w:rsidRPr="00692B81">
        <w:rPr>
          <w:spacing w:val="36"/>
          <w:sz w:val="20"/>
          <w:szCs w:val="20"/>
        </w:rPr>
        <w:t xml:space="preserve"> </w:t>
      </w:r>
      <w:r w:rsidRPr="00692B81">
        <w:rPr>
          <w:color w:val="0F0F0F"/>
          <w:sz w:val="20"/>
          <w:szCs w:val="20"/>
        </w:rPr>
        <w:t>№ 102</w:t>
      </w:r>
    </w:p>
    <w:p w:rsidR="00310D51" w:rsidRPr="00692B81" w:rsidRDefault="00310D51" w:rsidP="00310D51">
      <w:pPr>
        <w:pStyle w:val="a2"/>
        <w:spacing w:line="475" w:lineRule="auto"/>
        <w:ind w:left="2031" w:right="3007" w:firstLine="720"/>
        <w:jc w:val="center"/>
        <w:rPr>
          <w:sz w:val="20"/>
          <w:szCs w:val="20"/>
        </w:rPr>
      </w:pPr>
      <w:r w:rsidRPr="00692B81">
        <w:rPr>
          <w:color w:val="0F0F0F"/>
          <w:sz w:val="20"/>
          <w:szCs w:val="20"/>
        </w:rPr>
        <w:t>г</w:t>
      </w:r>
      <w:r w:rsidRPr="00692B81">
        <w:rPr>
          <w:sz w:val="20"/>
          <w:szCs w:val="20"/>
        </w:rPr>
        <w:t>. Нерехта</w:t>
      </w:r>
    </w:p>
    <w:p w:rsidR="00310D51" w:rsidRPr="00692B81" w:rsidRDefault="00310D51" w:rsidP="00526B0B">
      <w:pPr>
        <w:spacing w:before="6"/>
        <w:ind w:left="821" w:right="790" w:hanging="25"/>
        <w:jc w:val="center"/>
        <w:rPr>
          <w:b/>
          <w:sz w:val="20"/>
          <w:szCs w:val="20"/>
        </w:rPr>
      </w:pPr>
      <w:r w:rsidRPr="00692B81">
        <w:rPr>
          <w:b/>
          <w:color w:val="2F2F2F"/>
          <w:sz w:val="20"/>
          <w:szCs w:val="20"/>
        </w:rPr>
        <w:t xml:space="preserve">О </w:t>
      </w:r>
      <w:r w:rsidRPr="00692B81">
        <w:rPr>
          <w:b/>
          <w:color w:val="181818"/>
          <w:sz w:val="20"/>
          <w:szCs w:val="20"/>
        </w:rPr>
        <w:t xml:space="preserve">внесении </w:t>
      </w:r>
      <w:r w:rsidRPr="00692B81">
        <w:rPr>
          <w:b/>
          <w:color w:val="111111"/>
          <w:sz w:val="20"/>
          <w:szCs w:val="20"/>
        </w:rPr>
        <w:t xml:space="preserve">изменений </w:t>
      </w:r>
      <w:r w:rsidRPr="00692B81">
        <w:rPr>
          <w:b/>
          <w:color w:val="0F0F0F"/>
          <w:sz w:val="20"/>
          <w:szCs w:val="20"/>
        </w:rPr>
        <w:t xml:space="preserve">в </w:t>
      </w:r>
      <w:r w:rsidRPr="00692B81">
        <w:rPr>
          <w:b/>
          <w:color w:val="070707"/>
          <w:sz w:val="20"/>
          <w:szCs w:val="20"/>
        </w:rPr>
        <w:t xml:space="preserve">постановление </w:t>
      </w:r>
      <w:r w:rsidRPr="00692B81">
        <w:rPr>
          <w:b/>
          <w:color w:val="181818"/>
          <w:sz w:val="20"/>
          <w:szCs w:val="20"/>
        </w:rPr>
        <w:t xml:space="preserve">администрации </w:t>
      </w:r>
      <w:r w:rsidRPr="00692B81">
        <w:rPr>
          <w:b/>
          <w:color w:val="0E0E0E"/>
          <w:sz w:val="20"/>
          <w:szCs w:val="20"/>
        </w:rPr>
        <w:t>муниципального</w:t>
      </w:r>
      <w:r w:rsidRPr="00692B81">
        <w:rPr>
          <w:b/>
          <w:color w:val="0E0E0E"/>
          <w:spacing w:val="-12"/>
          <w:sz w:val="20"/>
          <w:szCs w:val="20"/>
        </w:rPr>
        <w:t xml:space="preserve"> </w:t>
      </w:r>
      <w:r w:rsidRPr="00692B81">
        <w:rPr>
          <w:b/>
          <w:sz w:val="20"/>
          <w:szCs w:val="20"/>
        </w:rPr>
        <w:t xml:space="preserve">района </w:t>
      </w:r>
      <w:r w:rsidRPr="00692B81">
        <w:rPr>
          <w:b/>
          <w:color w:val="111111"/>
          <w:sz w:val="20"/>
          <w:szCs w:val="20"/>
        </w:rPr>
        <w:t>город</w:t>
      </w:r>
      <w:r w:rsidRPr="00692B81">
        <w:rPr>
          <w:b/>
          <w:color w:val="111111"/>
          <w:spacing w:val="-1"/>
          <w:sz w:val="20"/>
          <w:szCs w:val="20"/>
        </w:rPr>
        <w:t xml:space="preserve"> </w:t>
      </w:r>
      <w:r w:rsidRPr="00692B81">
        <w:rPr>
          <w:b/>
          <w:sz w:val="20"/>
          <w:szCs w:val="20"/>
        </w:rPr>
        <w:t xml:space="preserve">Нерехта </w:t>
      </w:r>
      <w:r w:rsidRPr="00692B81">
        <w:rPr>
          <w:b/>
          <w:color w:val="111111"/>
          <w:sz w:val="20"/>
          <w:szCs w:val="20"/>
        </w:rPr>
        <w:t>и</w:t>
      </w:r>
      <w:r w:rsidRPr="00692B81">
        <w:rPr>
          <w:b/>
          <w:color w:val="111111"/>
          <w:spacing w:val="-8"/>
          <w:sz w:val="20"/>
          <w:szCs w:val="20"/>
        </w:rPr>
        <w:t xml:space="preserve"> </w:t>
      </w:r>
      <w:r w:rsidRPr="00692B81">
        <w:rPr>
          <w:b/>
          <w:sz w:val="20"/>
          <w:szCs w:val="20"/>
        </w:rPr>
        <w:t xml:space="preserve">Нерехтский </w:t>
      </w:r>
      <w:r w:rsidRPr="00692B81">
        <w:rPr>
          <w:b/>
          <w:color w:val="131313"/>
          <w:sz w:val="20"/>
          <w:szCs w:val="20"/>
        </w:rPr>
        <w:t xml:space="preserve">район </w:t>
      </w:r>
      <w:r w:rsidRPr="00692B81">
        <w:rPr>
          <w:b/>
          <w:color w:val="1F1F1F"/>
          <w:sz w:val="20"/>
          <w:szCs w:val="20"/>
        </w:rPr>
        <w:t>от</w:t>
      </w:r>
      <w:r w:rsidR="00526B0B">
        <w:rPr>
          <w:b/>
          <w:sz w:val="20"/>
          <w:szCs w:val="20"/>
        </w:rPr>
        <w:t xml:space="preserve"> </w:t>
      </w:r>
      <w:r w:rsidRPr="00692B81">
        <w:rPr>
          <w:b/>
          <w:color w:val="1F1F1F"/>
          <w:sz w:val="20"/>
          <w:szCs w:val="20"/>
        </w:rPr>
        <w:t>01</w:t>
      </w:r>
      <w:r w:rsidRPr="00692B81">
        <w:rPr>
          <w:b/>
          <w:color w:val="1F1F1F"/>
          <w:spacing w:val="-18"/>
          <w:sz w:val="20"/>
          <w:szCs w:val="20"/>
        </w:rPr>
        <w:t xml:space="preserve"> </w:t>
      </w:r>
      <w:r w:rsidRPr="00692B81">
        <w:rPr>
          <w:b/>
          <w:sz w:val="20"/>
          <w:szCs w:val="20"/>
        </w:rPr>
        <w:t>августа</w:t>
      </w:r>
      <w:r w:rsidRPr="00692B81">
        <w:rPr>
          <w:b/>
          <w:spacing w:val="3"/>
          <w:sz w:val="20"/>
          <w:szCs w:val="20"/>
        </w:rPr>
        <w:t xml:space="preserve"> </w:t>
      </w:r>
      <w:r w:rsidRPr="00692B81">
        <w:rPr>
          <w:b/>
          <w:color w:val="111111"/>
          <w:sz w:val="20"/>
          <w:szCs w:val="20"/>
        </w:rPr>
        <w:t>2023</w:t>
      </w:r>
      <w:r w:rsidRPr="00692B81">
        <w:rPr>
          <w:b/>
          <w:color w:val="111111"/>
          <w:spacing w:val="-13"/>
          <w:sz w:val="20"/>
          <w:szCs w:val="20"/>
        </w:rPr>
        <w:t xml:space="preserve"> </w:t>
      </w:r>
      <w:r w:rsidRPr="00692B81">
        <w:rPr>
          <w:b/>
          <w:sz w:val="20"/>
          <w:szCs w:val="20"/>
        </w:rPr>
        <w:t>года</w:t>
      </w:r>
      <w:r w:rsidRPr="00692B81">
        <w:rPr>
          <w:b/>
          <w:spacing w:val="-12"/>
          <w:sz w:val="20"/>
          <w:szCs w:val="20"/>
        </w:rPr>
        <w:t xml:space="preserve"> </w:t>
      </w:r>
      <w:r w:rsidRPr="00692B81">
        <w:rPr>
          <w:b/>
          <w:color w:val="181818"/>
          <w:sz w:val="20"/>
          <w:szCs w:val="20"/>
        </w:rPr>
        <w:t>№535</w:t>
      </w:r>
      <w:r w:rsidRPr="00692B81">
        <w:rPr>
          <w:b/>
          <w:color w:val="181818"/>
          <w:spacing w:val="-7"/>
          <w:sz w:val="20"/>
          <w:szCs w:val="20"/>
        </w:rPr>
        <w:t xml:space="preserve"> </w:t>
      </w:r>
      <w:r w:rsidRPr="00692B81">
        <w:rPr>
          <w:b/>
          <w:color w:val="262626"/>
          <w:sz w:val="20"/>
          <w:szCs w:val="20"/>
        </w:rPr>
        <w:t>об</w:t>
      </w:r>
      <w:r w:rsidRPr="00692B81">
        <w:rPr>
          <w:b/>
          <w:color w:val="262626"/>
          <w:spacing w:val="-16"/>
          <w:sz w:val="20"/>
          <w:szCs w:val="20"/>
        </w:rPr>
        <w:t xml:space="preserve"> </w:t>
      </w:r>
      <w:r w:rsidRPr="00692B81">
        <w:rPr>
          <w:b/>
          <w:color w:val="080808"/>
          <w:sz w:val="20"/>
          <w:szCs w:val="20"/>
        </w:rPr>
        <w:t>утверждении</w:t>
      </w:r>
      <w:r w:rsidRPr="00692B81">
        <w:rPr>
          <w:b/>
          <w:color w:val="080808"/>
          <w:spacing w:val="15"/>
          <w:sz w:val="20"/>
          <w:szCs w:val="20"/>
        </w:rPr>
        <w:t xml:space="preserve"> </w:t>
      </w:r>
      <w:r w:rsidRPr="00692B81">
        <w:rPr>
          <w:b/>
          <w:color w:val="0C0C0C"/>
          <w:sz w:val="20"/>
          <w:szCs w:val="20"/>
        </w:rPr>
        <w:t>муниципальной</w:t>
      </w:r>
      <w:r w:rsidRPr="00692B81">
        <w:rPr>
          <w:b/>
          <w:color w:val="0C0C0C"/>
          <w:spacing w:val="13"/>
          <w:sz w:val="20"/>
          <w:szCs w:val="20"/>
        </w:rPr>
        <w:t xml:space="preserve"> </w:t>
      </w:r>
      <w:r w:rsidRPr="00692B81">
        <w:rPr>
          <w:b/>
          <w:color w:val="1C1C1C"/>
          <w:spacing w:val="-2"/>
          <w:sz w:val="20"/>
          <w:szCs w:val="20"/>
        </w:rPr>
        <w:t>программы</w:t>
      </w:r>
      <w:r w:rsidR="00526B0B">
        <w:rPr>
          <w:b/>
          <w:sz w:val="20"/>
          <w:szCs w:val="20"/>
        </w:rPr>
        <w:t xml:space="preserve"> </w:t>
      </w:r>
      <w:r w:rsidRPr="00692B81">
        <w:rPr>
          <w:b/>
          <w:sz w:val="20"/>
          <w:szCs w:val="20"/>
        </w:rPr>
        <w:t xml:space="preserve">«Повышение </w:t>
      </w:r>
      <w:r w:rsidRPr="00692B81">
        <w:rPr>
          <w:b/>
          <w:color w:val="181818"/>
          <w:sz w:val="20"/>
          <w:szCs w:val="20"/>
        </w:rPr>
        <w:t>рождаемости</w:t>
      </w:r>
      <w:r w:rsidRPr="00692B81">
        <w:rPr>
          <w:b/>
          <w:color w:val="181818"/>
          <w:spacing w:val="40"/>
          <w:sz w:val="20"/>
          <w:szCs w:val="20"/>
        </w:rPr>
        <w:t xml:space="preserve"> </w:t>
      </w:r>
      <w:r w:rsidRPr="00692B81">
        <w:rPr>
          <w:b/>
          <w:color w:val="1C1C1C"/>
          <w:sz w:val="20"/>
          <w:szCs w:val="20"/>
        </w:rPr>
        <w:t xml:space="preserve">на </w:t>
      </w:r>
      <w:r w:rsidRPr="00692B81">
        <w:rPr>
          <w:b/>
          <w:color w:val="131313"/>
          <w:sz w:val="20"/>
          <w:szCs w:val="20"/>
        </w:rPr>
        <w:t>территории муниципального</w:t>
      </w:r>
      <w:r w:rsidRPr="00692B81">
        <w:rPr>
          <w:b/>
          <w:color w:val="131313"/>
          <w:spacing w:val="-16"/>
          <w:sz w:val="20"/>
          <w:szCs w:val="20"/>
        </w:rPr>
        <w:t xml:space="preserve"> </w:t>
      </w:r>
      <w:r w:rsidRPr="00692B81">
        <w:rPr>
          <w:b/>
          <w:color w:val="131313"/>
          <w:sz w:val="20"/>
          <w:szCs w:val="20"/>
        </w:rPr>
        <w:t xml:space="preserve">района </w:t>
      </w:r>
      <w:r w:rsidRPr="00692B81">
        <w:rPr>
          <w:b/>
          <w:color w:val="0F0F0F"/>
          <w:sz w:val="20"/>
          <w:szCs w:val="20"/>
        </w:rPr>
        <w:t>город</w:t>
      </w:r>
      <w:r w:rsidRPr="00692B81">
        <w:rPr>
          <w:b/>
          <w:color w:val="0F0F0F"/>
          <w:spacing w:val="-13"/>
          <w:sz w:val="20"/>
          <w:szCs w:val="20"/>
        </w:rPr>
        <w:t xml:space="preserve"> </w:t>
      </w:r>
      <w:r w:rsidRPr="00692B81">
        <w:rPr>
          <w:b/>
          <w:color w:val="0F0F0F"/>
          <w:sz w:val="20"/>
          <w:szCs w:val="20"/>
        </w:rPr>
        <w:t xml:space="preserve">Нерехта </w:t>
      </w:r>
      <w:r w:rsidRPr="00692B81">
        <w:rPr>
          <w:b/>
          <w:color w:val="262626"/>
          <w:sz w:val="20"/>
          <w:szCs w:val="20"/>
        </w:rPr>
        <w:t>и</w:t>
      </w:r>
      <w:r w:rsidRPr="00692B81">
        <w:rPr>
          <w:b/>
          <w:color w:val="262626"/>
          <w:spacing w:val="-17"/>
          <w:sz w:val="20"/>
          <w:szCs w:val="20"/>
        </w:rPr>
        <w:t xml:space="preserve"> </w:t>
      </w:r>
      <w:r w:rsidRPr="00692B81">
        <w:rPr>
          <w:b/>
          <w:sz w:val="20"/>
          <w:szCs w:val="20"/>
        </w:rPr>
        <w:t xml:space="preserve">Нерехтский </w:t>
      </w:r>
      <w:r w:rsidRPr="00692B81">
        <w:rPr>
          <w:b/>
          <w:color w:val="161616"/>
          <w:sz w:val="20"/>
          <w:szCs w:val="20"/>
        </w:rPr>
        <w:t>район</w:t>
      </w:r>
      <w:r>
        <w:rPr>
          <w:b/>
          <w:color w:val="161616"/>
          <w:sz w:val="20"/>
          <w:szCs w:val="20"/>
        </w:rPr>
        <w:t xml:space="preserve"> </w:t>
      </w:r>
      <w:r w:rsidRPr="00692B81">
        <w:rPr>
          <w:b/>
          <w:sz w:val="20"/>
          <w:szCs w:val="20"/>
        </w:rPr>
        <w:t>Костромской</w:t>
      </w:r>
      <w:r w:rsidRPr="00692B81">
        <w:rPr>
          <w:b/>
          <w:spacing w:val="7"/>
          <w:sz w:val="20"/>
          <w:szCs w:val="20"/>
        </w:rPr>
        <w:t xml:space="preserve"> </w:t>
      </w:r>
      <w:r w:rsidRPr="00692B81">
        <w:rPr>
          <w:b/>
          <w:color w:val="181818"/>
          <w:sz w:val="20"/>
          <w:szCs w:val="20"/>
        </w:rPr>
        <w:t xml:space="preserve">области </w:t>
      </w:r>
      <w:r w:rsidRPr="00692B81">
        <w:rPr>
          <w:b/>
          <w:color w:val="131313"/>
          <w:sz w:val="20"/>
          <w:szCs w:val="20"/>
        </w:rPr>
        <w:t>на</w:t>
      </w:r>
      <w:r w:rsidRPr="00692B81">
        <w:rPr>
          <w:b/>
          <w:color w:val="131313"/>
          <w:spacing w:val="-10"/>
          <w:sz w:val="20"/>
          <w:szCs w:val="20"/>
        </w:rPr>
        <w:t xml:space="preserve"> </w:t>
      </w:r>
      <w:r w:rsidRPr="00692B81">
        <w:rPr>
          <w:b/>
          <w:color w:val="161616"/>
          <w:sz w:val="20"/>
          <w:szCs w:val="20"/>
        </w:rPr>
        <w:t>период</w:t>
      </w:r>
      <w:r w:rsidRPr="00692B81">
        <w:rPr>
          <w:b/>
          <w:color w:val="161616"/>
          <w:spacing w:val="-6"/>
          <w:sz w:val="20"/>
          <w:szCs w:val="20"/>
        </w:rPr>
        <w:t xml:space="preserve"> </w:t>
      </w:r>
      <w:r w:rsidRPr="00692B81">
        <w:rPr>
          <w:b/>
          <w:sz w:val="20"/>
          <w:szCs w:val="20"/>
        </w:rPr>
        <w:t>2023-2025</w:t>
      </w:r>
      <w:r w:rsidRPr="00692B81">
        <w:rPr>
          <w:b/>
          <w:spacing w:val="-2"/>
          <w:sz w:val="20"/>
          <w:szCs w:val="20"/>
        </w:rPr>
        <w:t xml:space="preserve"> годов»</w:t>
      </w:r>
    </w:p>
    <w:p w:rsidR="00524FB3" w:rsidRDefault="00310D51" w:rsidP="00524FB3">
      <w:pPr>
        <w:pStyle w:val="a2"/>
        <w:spacing w:before="312" w:line="242" w:lineRule="auto"/>
        <w:ind w:left="134" w:right="121" w:firstLine="726"/>
        <w:rPr>
          <w:spacing w:val="-2"/>
          <w:sz w:val="20"/>
          <w:szCs w:val="20"/>
        </w:rPr>
      </w:pPr>
      <w:r w:rsidRPr="00692B81">
        <w:rPr>
          <w:sz w:val="20"/>
          <w:szCs w:val="20"/>
        </w:rPr>
        <w:t>В</w:t>
      </w:r>
      <w:r w:rsidRPr="00692B81">
        <w:rPr>
          <w:spacing w:val="-6"/>
          <w:sz w:val="20"/>
          <w:szCs w:val="20"/>
        </w:rPr>
        <w:t xml:space="preserve"> </w:t>
      </w:r>
      <w:r w:rsidRPr="00692B81">
        <w:rPr>
          <w:sz w:val="20"/>
          <w:szCs w:val="20"/>
        </w:rPr>
        <w:t xml:space="preserve">соответствии </w:t>
      </w:r>
      <w:r w:rsidRPr="00692B81">
        <w:rPr>
          <w:color w:val="0C0C0C"/>
          <w:sz w:val="20"/>
          <w:szCs w:val="20"/>
        </w:rPr>
        <w:t>с</w:t>
      </w:r>
      <w:r w:rsidRPr="00692B81">
        <w:rPr>
          <w:color w:val="0C0C0C"/>
          <w:spacing w:val="-5"/>
          <w:sz w:val="20"/>
          <w:szCs w:val="20"/>
        </w:rPr>
        <w:t xml:space="preserve"> </w:t>
      </w:r>
      <w:r w:rsidRPr="00692B81">
        <w:rPr>
          <w:sz w:val="20"/>
          <w:szCs w:val="20"/>
        </w:rPr>
        <w:t>распоряжением администрации Костромской области от</w:t>
      </w:r>
      <w:r w:rsidRPr="00692B81">
        <w:rPr>
          <w:spacing w:val="-15"/>
          <w:sz w:val="20"/>
          <w:szCs w:val="20"/>
        </w:rPr>
        <w:t xml:space="preserve"> </w:t>
      </w:r>
      <w:r w:rsidRPr="00692B81">
        <w:rPr>
          <w:sz w:val="20"/>
          <w:szCs w:val="20"/>
        </w:rPr>
        <w:t>30</w:t>
      </w:r>
      <w:r w:rsidRPr="00692B81">
        <w:rPr>
          <w:spacing w:val="-16"/>
          <w:sz w:val="20"/>
          <w:szCs w:val="20"/>
        </w:rPr>
        <w:t xml:space="preserve"> </w:t>
      </w:r>
      <w:r w:rsidRPr="00692B81">
        <w:rPr>
          <w:sz w:val="20"/>
          <w:szCs w:val="20"/>
        </w:rPr>
        <w:t>июня 2023</w:t>
      </w:r>
      <w:r w:rsidRPr="00692B81">
        <w:rPr>
          <w:spacing w:val="-18"/>
          <w:sz w:val="20"/>
          <w:szCs w:val="20"/>
        </w:rPr>
        <w:t xml:space="preserve"> </w:t>
      </w:r>
      <w:r w:rsidRPr="00692B81">
        <w:rPr>
          <w:sz w:val="20"/>
          <w:szCs w:val="20"/>
        </w:rPr>
        <w:t>года №145-pa «Об утверждении региональной программы</w:t>
      </w:r>
      <w:r w:rsidRPr="00692B81">
        <w:rPr>
          <w:spacing w:val="-6"/>
          <w:sz w:val="20"/>
          <w:szCs w:val="20"/>
        </w:rPr>
        <w:t xml:space="preserve"> </w:t>
      </w:r>
      <w:r w:rsidRPr="00692B81">
        <w:rPr>
          <w:sz w:val="20"/>
          <w:szCs w:val="20"/>
        </w:rPr>
        <w:t>по повышению</w:t>
      </w:r>
      <w:r w:rsidRPr="00692B81">
        <w:rPr>
          <w:spacing w:val="80"/>
          <w:w w:val="150"/>
          <w:sz w:val="20"/>
          <w:szCs w:val="20"/>
        </w:rPr>
        <w:t xml:space="preserve"> </w:t>
      </w:r>
      <w:r w:rsidRPr="00692B81">
        <w:rPr>
          <w:sz w:val="20"/>
          <w:szCs w:val="20"/>
        </w:rPr>
        <w:t>рождаемости</w:t>
      </w:r>
      <w:r w:rsidRPr="00692B81">
        <w:rPr>
          <w:spacing w:val="80"/>
          <w:w w:val="150"/>
          <w:sz w:val="20"/>
          <w:szCs w:val="20"/>
        </w:rPr>
        <w:t xml:space="preserve"> </w:t>
      </w:r>
      <w:r w:rsidRPr="00692B81">
        <w:rPr>
          <w:sz w:val="20"/>
          <w:szCs w:val="20"/>
        </w:rPr>
        <w:t>в</w:t>
      </w:r>
      <w:r w:rsidRPr="00692B81">
        <w:rPr>
          <w:spacing w:val="80"/>
          <w:sz w:val="20"/>
          <w:szCs w:val="20"/>
        </w:rPr>
        <w:t xml:space="preserve"> </w:t>
      </w:r>
      <w:r w:rsidRPr="00692B81">
        <w:rPr>
          <w:sz w:val="20"/>
          <w:szCs w:val="20"/>
        </w:rPr>
        <w:t>Костромской</w:t>
      </w:r>
      <w:r w:rsidRPr="00692B81">
        <w:rPr>
          <w:spacing w:val="80"/>
          <w:w w:val="150"/>
          <w:sz w:val="20"/>
          <w:szCs w:val="20"/>
        </w:rPr>
        <w:t xml:space="preserve"> </w:t>
      </w:r>
      <w:r w:rsidRPr="00692B81">
        <w:rPr>
          <w:sz w:val="20"/>
          <w:szCs w:val="20"/>
        </w:rPr>
        <w:t>области</w:t>
      </w:r>
      <w:r w:rsidRPr="00692B81">
        <w:rPr>
          <w:spacing w:val="80"/>
          <w:w w:val="150"/>
          <w:sz w:val="20"/>
          <w:szCs w:val="20"/>
        </w:rPr>
        <w:t xml:space="preserve"> </w:t>
      </w:r>
      <w:r w:rsidRPr="00692B81">
        <w:rPr>
          <w:sz w:val="20"/>
          <w:szCs w:val="20"/>
        </w:rPr>
        <w:t>на</w:t>
      </w:r>
      <w:r w:rsidRPr="00692B81">
        <w:rPr>
          <w:spacing w:val="80"/>
          <w:sz w:val="20"/>
          <w:szCs w:val="20"/>
        </w:rPr>
        <w:t xml:space="preserve"> </w:t>
      </w:r>
      <w:r w:rsidRPr="00692B81">
        <w:rPr>
          <w:sz w:val="20"/>
          <w:szCs w:val="20"/>
        </w:rPr>
        <w:t>период</w:t>
      </w:r>
      <w:r w:rsidRPr="00524FB3">
        <w:rPr>
          <w:sz w:val="20"/>
          <w:szCs w:val="20"/>
        </w:rPr>
        <w:t xml:space="preserve"> </w:t>
      </w:r>
      <w:r w:rsidRPr="00692B81">
        <w:rPr>
          <w:sz w:val="20"/>
          <w:szCs w:val="20"/>
        </w:rPr>
        <w:t>2023-2025</w:t>
      </w:r>
      <w:r w:rsidR="00524FB3">
        <w:rPr>
          <w:sz w:val="20"/>
          <w:szCs w:val="20"/>
        </w:rPr>
        <w:t xml:space="preserve"> годы» </w:t>
      </w:r>
      <w:r w:rsidR="00524FB3">
        <w:rPr>
          <w:sz w:val="20"/>
          <w:szCs w:val="20"/>
        </w:rPr>
        <w:br/>
      </w:r>
      <w:r w:rsidRPr="00692B81">
        <w:rPr>
          <w:sz w:val="20"/>
          <w:szCs w:val="20"/>
        </w:rPr>
        <w:t>Администрация</w:t>
      </w:r>
      <w:r w:rsidRPr="00692B81">
        <w:rPr>
          <w:spacing w:val="60"/>
          <w:sz w:val="20"/>
          <w:szCs w:val="20"/>
        </w:rPr>
        <w:t xml:space="preserve"> </w:t>
      </w:r>
      <w:r w:rsidRPr="00692B81">
        <w:rPr>
          <w:sz w:val="20"/>
          <w:szCs w:val="20"/>
        </w:rPr>
        <w:t>муниципального</w:t>
      </w:r>
      <w:r w:rsidRPr="00692B81">
        <w:rPr>
          <w:spacing w:val="38"/>
          <w:sz w:val="20"/>
          <w:szCs w:val="20"/>
        </w:rPr>
        <w:t xml:space="preserve"> </w:t>
      </w:r>
      <w:r w:rsidRPr="00692B81">
        <w:rPr>
          <w:sz w:val="20"/>
          <w:szCs w:val="20"/>
        </w:rPr>
        <w:t>района</w:t>
      </w:r>
      <w:r w:rsidRPr="00692B81">
        <w:rPr>
          <w:spacing w:val="36"/>
          <w:sz w:val="20"/>
          <w:szCs w:val="20"/>
        </w:rPr>
        <w:t xml:space="preserve"> </w:t>
      </w:r>
      <w:r w:rsidRPr="00692B81">
        <w:rPr>
          <w:sz w:val="20"/>
          <w:szCs w:val="20"/>
        </w:rPr>
        <w:t>город</w:t>
      </w:r>
      <w:r w:rsidRPr="00692B81">
        <w:rPr>
          <w:spacing w:val="38"/>
          <w:sz w:val="20"/>
          <w:szCs w:val="20"/>
        </w:rPr>
        <w:t xml:space="preserve"> </w:t>
      </w:r>
      <w:r w:rsidRPr="00692B81">
        <w:rPr>
          <w:sz w:val="20"/>
          <w:szCs w:val="20"/>
        </w:rPr>
        <w:t>Нерехта</w:t>
      </w:r>
      <w:r w:rsidRPr="00692B81">
        <w:rPr>
          <w:spacing w:val="46"/>
          <w:sz w:val="20"/>
          <w:szCs w:val="20"/>
        </w:rPr>
        <w:t xml:space="preserve"> </w:t>
      </w:r>
      <w:r w:rsidRPr="00692B81">
        <w:rPr>
          <w:sz w:val="20"/>
          <w:szCs w:val="20"/>
        </w:rPr>
        <w:t>и</w:t>
      </w:r>
      <w:r w:rsidRPr="00692B81">
        <w:rPr>
          <w:spacing w:val="32"/>
          <w:sz w:val="20"/>
          <w:szCs w:val="20"/>
        </w:rPr>
        <w:t xml:space="preserve"> </w:t>
      </w:r>
      <w:r w:rsidRPr="00692B81">
        <w:rPr>
          <w:spacing w:val="-2"/>
          <w:sz w:val="20"/>
          <w:szCs w:val="20"/>
        </w:rPr>
        <w:t>Нерехтский</w:t>
      </w:r>
      <w:r w:rsidR="00524FB3">
        <w:rPr>
          <w:spacing w:val="-2"/>
          <w:sz w:val="20"/>
          <w:szCs w:val="20"/>
        </w:rPr>
        <w:t xml:space="preserve"> район</w:t>
      </w:r>
    </w:p>
    <w:p w:rsidR="00310D51" w:rsidRPr="00692B81" w:rsidRDefault="00310D51" w:rsidP="00524FB3">
      <w:pPr>
        <w:pStyle w:val="a2"/>
        <w:spacing w:before="312" w:line="242" w:lineRule="auto"/>
        <w:ind w:left="134" w:right="121" w:firstLine="726"/>
        <w:rPr>
          <w:sz w:val="20"/>
          <w:szCs w:val="20"/>
        </w:rPr>
      </w:pPr>
      <w:r w:rsidRPr="00692B81">
        <w:rPr>
          <w:spacing w:val="-2"/>
          <w:sz w:val="20"/>
          <w:szCs w:val="20"/>
        </w:rPr>
        <w:t>ПОСТАНОВЛЯЕТ:</w:t>
      </w:r>
    </w:p>
    <w:p w:rsidR="00310D51" w:rsidRPr="00524FB3" w:rsidRDefault="00310D51" w:rsidP="00320DF1">
      <w:pPr>
        <w:pStyle w:val="a8"/>
        <w:numPr>
          <w:ilvl w:val="0"/>
          <w:numId w:val="22"/>
        </w:numPr>
        <w:tabs>
          <w:tab w:val="left" w:pos="498"/>
        </w:tabs>
        <w:spacing w:before="2" w:line="237" w:lineRule="auto"/>
        <w:ind w:right="116" w:hanging="498"/>
        <w:jc w:val="left"/>
        <w:rPr>
          <w:sz w:val="20"/>
          <w:szCs w:val="20"/>
        </w:rPr>
      </w:pPr>
      <w:r w:rsidRPr="00524FB3">
        <w:rPr>
          <w:sz w:val="20"/>
          <w:szCs w:val="20"/>
        </w:rPr>
        <w:t>Внести</w:t>
      </w:r>
      <w:r w:rsidRPr="00524FB3">
        <w:rPr>
          <w:spacing w:val="66"/>
          <w:sz w:val="20"/>
          <w:szCs w:val="20"/>
        </w:rPr>
        <w:t xml:space="preserve"> </w:t>
      </w:r>
      <w:r w:rsidRPr="00524FB3">
        <w:rPr>
          <w:sz w:val="20"/>
          <w:szCs w:val="20"/>
        </w:rPr>
        <w:t>в</w:t>
      </w:r>
      <w:r w:rsidRPr="00524FB3">
        <w:rPr>
          <w:spacing w:val="57"/>
          <w:sz w:val="20"/>
          <w:szCs w:val="20"/>
        </w:rPr>
        <w:t xml:space="preserve"> </w:t>
      </w:r>
      <w:r w:rsidRPr="00524FB3">
        <w:rPr>
          <w:sz w:val="20"/>
          <w:szCs w:val="20"/>
        </w:rPr>
        <w:t>постановление</w:t>
      </w:r>
      <w:r w:rsidRPr="00524FB3">
        <w:rPr>
          <w:spacing w:val="53"/>
          <w:w w:val="150"/>
          <w:sz w:val="20"/>
          <w:szCs w:val="20"/>
        </w:rPr>
        <w:t xml:space="preserve"> </w:t>
      </w:r>
      <w:r w:rsidRPr="00524FB3">
        <w:rPr>
          <w:sz w:val="20"/>
          <w:szCs w:val="20"/>
        </w:rPr>
        <w:t>администрации</w:t>
      </w:r>
      <w:r w:rsidRPr="00524FB3">
        <w:rPr>
          <w:spacing w:val="78"/>
          <w:sz w:val="20"/>
          <w:szCs w:val="20"/>
        </w:rPr>
        <w:t xml:space="preserve"> </w:t>
      </w:r>
      <w:r w:rsidRPr="00524FB3">
        <w:rPr>
          <w:sz w:val="20"/>
          <w:szCs w:val="20"/>
        </w:rPr>
        <w:t>муниципального</w:t>
      </w:r>
      <w:r w:rsidRPr="00524FB3">
        <w:rPr>
          <w:spacing w:val="57"/>
          <w:sz w:val="20"/>
          <w:szCs w:val="20"/>
        </w:rPr>
        <w:t xml:space="preserve"> </w:t>
      </w:r>
      <w:r w:rsidRPr="00524FB3">
        <w:rPr>
          <w:spacing w:val="-2"/>
          <w:sz w:val="20"/>
          <w:szCs w:val="20"/>
        </w:rPr>
        <w:t>района</w:t>
      </w:r>
      <w:r w:rsidR="00524FB3">
        <w:rPr>
          <w:spacing w:val="-2"/>
          <w:sz w:val="20"/>
          <w:szCs w:val="20"/>
        </w:rPr>
        <w:t xml:space="preserve"> </w:t>
      </w:r>
      <w:r w:rsidRPr="00524FB3">
        <w:rPr>
          <w:sz w:val="20"/>
          <w:szCs w:val="20"/>
        </w:rPr>
        <w:t xml:space="preserve">город Нерехта </w:t>
      </w:r>
      <w:r w:rsidRPr="00524FB3">
        <w:rPr>
          <w:color w:val="1A1A1A"/>
          <w:sz w:val="20"/>
          <w:szCs w:val="20"/>
        </w:rPr>
        <w:t xml:space="preserve">и </w:t>
      </w:r>
      <w:r w:rsidRPr="00524FB3">
        <w:rPr>
          <w:sz w:val="20"/>
          <w:szCs w:val="20"/>
        </w:rPr>
        <w:t xml:space="preserve">Нерехтский район </w:t>
      </w:r>
      <w:r w:rsidRPr="00524FB3">
        <w:rPr>
          <w:color w:val="1A1A1A"/>
          <w:sz w:val="20"/>
          <w:szCs w:val="20"/>
        </w:rPr>
        <w:t xml:space="preserve">от </w:t>
      </w:r>
      <w:r w:rsidRPr="00524FB3">
        <w:rPr>
          <w:sz w:val="20"/>
          <w:szCs w:val="20"/>
        </w:rPr>
        <w:t>01 августа 2023 года №</w:t>
      </w:r>
      <w:r w:rsidRPr="00524FB3">
        <w:rPr>
          <w:spacing w:val="40"/>
          <w:sz w:val="20"/>
          <w:szCs w:val="20"/>
        </w:rPr>
        <w:t xml:space="preserve"> </w:t>
      </w:r>
      <w:r w:rsidRPr="00524FB3">
        <w:rPr>
          <w:sz w:val="20"/>
          <w:szCs w:val="20"/>
        </w:rPr>
        <w:t>535 «Об утверждении муниципальной</w:t>
      </w:r>
      <w:r w:rsidRPr="00524FB3">
        <w:rPr>
          <w:spacing w:val="40"/>
          <w:sz w:val="20"/>
          <w:szCs w:val="20"/>
        </w:rPr>
        <w:t xml:space="preserve"> </w:t>
      </w:r>
      <w:r w:rsidRPr="00524FB3">
        <w:rPr>
          <w:sz w:val="20"/>
          <w:szCs w:val="20"/>
        </w:rPr>
        <w:t>программы «Повышение рождаемости на территории муниципального района город Нерехта и Нерехтский район Костромской области на 2023-2025 годы» следующее изменение:</w:t>
      </w:r>
    </w:p>
    <w:p w:rsidR="00310D51" w:rsidRPr="00692B81" w:rsidRDefault="00310D51" w:rsidP="00310D51">
      <w:pPr>
        <w:pStyle w:val="a8"/>
        <w:numPr>
          <w:ilvl w:val="1"/>
          <w:numId w:val="22"/>
        </w:numPr>
        <w:tabs>
          <w:tab w:val="left" w:pos="1570"/>
        </w:tabs>
        <w:spacing w:line="237" w:lineRule="auto"/>
        <w:ind w:right="121" w:firstLine="707"/>
        <w:rPr>
          <w:sz w:val="20"/>
          <w:szCs w:val="20"/>
        </w:rPr>
      </w:pPr>
      <w:r w:rsidRPr="00692B81">
        <w:rPr>
          <w:sz w:val="20"/>
          <w:szCs w:val="20"/>
        </w:rPr>
        <w:t xml:space="preserve">Муниципальную программу «Повышение рождаемости на территории муниципального района город Нерехта </w:t>
      </w:r>
      <w:r w:rsidRPr="00692B81">
        <w:rPr>
          <w:color w:val="111111"/>
          <w:sz w:val="20"/>
          <w:szCs w:val="20"/>
        </w:rPr>
        <w:t xml:space="preserve">и </w:t>
      </w:r>
      <w:r w:rsidRPr="00692B81">
        <w:rPr>
          <w:sz w:val="20"/>
          <w:szCs w:val="20"/>
        </w:rPr>
        <w:t xml:space="preserve">Нерехтский район Костромской области на 2023-2025 годы» изложить в новой редакции </w:t>
      </w:r>
      <w:r w:rsidRPr="00692B81">
        <w:rPr>
          <w:spacing w:val="-2"/>
          <w:sz w:val="20"/>
          <w:szCs w:val="20"/>
        </w:rPr>
        <w:t>(Приложение).</w:t>
      </w:r>
    </w:p>
    <w:p w:rsidR="00524FB3" w:rsidRDefault="00310D51" w:rsidP="00B77CDD">
      <w:pPr>
        <w:pStyle w:val="a8"/>
        <w:numPr>
          <w:ilvl w:val="0"/>
          <w:numId w:val="22"/>
        </w:numPr>
        <w:tabs>
          <w:tab w:val="left" w:pos="1161"/>
        </w:tabs>
        <w:spacing w:before="9" w:line="232" w:lineRule="auto"/>
        <w:ind w:right="120"/>
        <w:jc w:val="both"/>
        <w:rPr>
          <w:sz w:val="20"/>
          <w:szCs w:val="20"/>
        </w:rPr>
      </w:pPr>
      <w:r w:rsidRPr="00524FB3">
        <w:rPr>
          <w:sz w:val="20"/>
          <w:szCs w:val="20"/>
        </w:rPr>
        <w:t>Контроль за исполнением настоящего постановления возложить на первого заместителя главы администрации.</w:t>
      </w:r>
    </w:p>
    <w:p w:rsidR="00310D51" w:rsidRPr="00524FB3" w:rsidRDefault="00310D51" w:rsidP="00B77CDD">
      <w:pPr>
        <w:pStyle w:val="a8"/>
        <w:numPr>
          <w:ilvl w:val="0"/>
          <w:numId w:val="22"/>
        </w:numPr>
        <w:tabs>
          <w:tab w:val="left" w:pos="1161"/>
        </w:tabs>
        <w:spacing w:before="9" w:line="232" w:lineRule="auto"/>
        <w:ind w:right="120"/>
        <w:jc w:val="both"/>
        <w:rPr>
          <w:sz w:val="20"/>
          <w:szCs w:val="20"/>
        </w:rPr>
      </w:pPr>
      <w:r w:rsidRPr="00524FB3">
        <w:rPr>
          <w:sz w:val="20"/>
          <w:szCs w:val="20"/>
        </w:rPr>
        <w:t xml:space="preserve">Настоящее постановление вступает в силу со дня его подписания </w:t>
      </w:r>
      <w:r w:rsidRPr="00524FB3">
        <w:rPr>
          <w:color w:val="5D623F"/>
          <w:sz w:val="20"/>
          <w:szCs w:val="20"/>
        </w:rPr>
        <w:t xml:space="preserve">и </w:t>
      </w:r>
      <w:r w:rsidRPr="00524FB3">
        <w:rPr>
          <w:sz w:val="20"/>
          <w:szCs w:val="20"/>
        </w:rPr>
        <w:t>подлежит опубликованию.</w:t>
      </w:r>
    </w:p>
    <w:p w:rsidR="00310D51" w:rsidRPr="00692B81" w:rsidRDefault="00310D51" w:rsidP="00310D51">
      <w:pPr>
        <w:pStyle w:val="a2"/>
        <w:spacing w:before="312"/>
        <w:rPr>
          <w:sz w:val="20"/>
          <w:szCs w:val="20"/>
        </w:rPr>
      </w:pPr>
    </w:p>
    <w:p w:rsidR="00310D51" w:rsidRPr="00692B81" w:rsidRDefault="00310D51" w:rsidP="00310D51">
      <w:pPr>
        <w:pStyle w:val="a2"/>
        <w:spacing w:line="319" w:lineRule="exact"/>
        <w:ind w:left="125"/>
        <w:rPr>
          <w:sz w:val="20"/>
          <w:szCs w:val="20"/>
        </w:rPr>
      </w:pPr>
      <w:r w:rsidRPr="00692B81">
        <w:rPr>
          <w:sz w:val="20"/>
          <w:szCs w:val="20"/>
        </w:rPr>
        <w:t>Глава</w:t>
      </w:r>
      <w:r w:rsidRPr="00692B81">
        <w:rPr>
          <w:spacing w:val="2"/>
          <w:sz w:val="20"/>
          <w:szCs w:val="20"/>
        </w:rPr>
        <w:t xml:space="preserve"> </w:t>
      </w:r>
      <w:r w:rsidRPr="00692B81">
        <w:rPr>
          <w:spacing w:val="-2"/>
          <w:sz w:val="20"/>
          <w:szCs w:val="20"/>
        </w:rPr>
        <w:t>администрации</w:t>
      </w:r>
    </w:p>
    <w:p w:rsidR="00310D51" w:rsidRPr="00692B81" w:rsidRDefault="00310D51" w:rsidP="00310D51">
      <w:pPr>
        <w:pStyle w:val="a2"/>
        <w:tabs>
          <w:tab w:val="left" w:pos="8305"/>
        </w:tabs>
        <w:spacing w:line="319" w:lineRule="exact"/>
        <w:ind w:left="125"/>
        <w:rPr>
          <w:sz w:val="20"/>
          <w:szCs w:val="20"/>
        </w:rPr>
      </w:pPr>
      <w:r w:rsidRPr="00692B81">
        <w:rPr>
          <w:sz w:val="20"/>
          <w:szCs w:val="20"/>
        </w:rPr>
        <w:t>муниципального</w:t>
      </w:r>
      <w:r w:rsidRPr="00692B81">
        <w:rPr>
          <w:spacing w:val="17"/>
          <w:sz w:val="20"/>
          <w:szCs w:val="20"/>
        </w:rPr>
        <w:t xml:space="preserve"> </w:t>
      </w:r>
      <w:r w:rsidRPr="00692B81">
        <w:rPr>
          <w:spacing w:val="-2"/>
          <w:sz w:val="20"/>
          <w:szCs w:val="20"/>
        </w:rPr>
        <w:t>района</w:t>
      </w:r>
      <w:r w:rsidRPr="00692B81">
        <w:rPr>
          <w:sz w:val="20"/>
          <w:szCs w:val="20"/>
        </w:rPr>
        <w:tab/>
      </w:r>
      <w:proofErr w:type="spellStart"/>
      <w:r w:rsidRPr="00692B81">
        <w:rPr>
          <w:spacing w:val="-2"/>
          <w:sz w:val="20"/>
          <w:szCs w:val="20"/>
        </w:rPr>
        <w:t>Р.Б.Гусев</w:t>
      </w:r>
      <w:proofErr w:type="spellEnd"/>
    </w:p>
    <w:p w:rsidR="00310D51" w:rsidRDefault="00310D51" w:rsidP="004A7709">
      <w:pPr>
        <w:pStyle w:val="Standard"/>
        <w:jc w:val="right"/>
        <w:rPr>
          <w:sz w:val="20"/>
          <w:szCs w:val="20"/>
        </w:rPr>
      </w:pPr>
    </w:p>
    <w:p w:rsidR="00310D51" w:rsidRDefault="00310D51" w:rsidP="004A7709">
      <w:pPr>
        <w:pStyle w:val="Standard"/>
        <w:jc w:val="right"/>
        <w:rPr>
          <w:sz w:val="20"/>
          <w:szCs w:val="20"/>
        </w:rPr>
      </w:pPr>
    </w:p>
    <w:p w:rsidR="004A7709" w:rsidRPr="00134832" w:rsidRDefault="004A7709" w:rsidP="004A7709">
      <w:pPr>
        <w:pStyle w:val="Standard"/>
        <w:jc w:val="right"/>
        <w:rPr>
          <w:sz w:val="20"/>
          <w:szCs w:val="20"/>
        </w:rPr>
      </w:pPr>
      <w:r w:rsidRPr="00134832">
        <w:rPr>
          <w:sz w:val="20"/>
          <w:szCs w:val="20"/>
        </w:rPr>
        <w:t>Приложение</w:t>
      </w:r>
    </w:p>
    <w:p w:rsidR="004A7709" w:rsidRPr="00134832" w:rsidRDefault="004A7709" w:rsidP="004A7709">
      <w:pPr>
        <w:pStyle w:val="Standard"/>
        <w:jc w:val="right"/>
        <w:rPr>
          <w:sz w:val="20"/>
          <w:szCs w:val="20"/>
        </w:rPr>
      </w:pPr>
      <w:r w:rsidRPr="00134832">
        <w:rPr>
          <w:sz w:val="20"/>
          <w:szCs w:val="20"/>
        </w:rPr>
        <w:t>УТВЕРЖДЕНА</w:t>
      </w:r>
    </w:p>
    <w:p w:rsidR="004A7709" w:rsidRPr="00134832" w:rsidRDefault="004A7709" w:rsidP="004A7709">
      <w:pPr>
        <w:pStyle w:val="Standard"/>
        <w:jc w:val="right"/>
        <w:rPr>
          <w:sz w:val="20"/>
          <w:szCs w:val="20"/>
        </w:rPr>
      </w:pPr>
      <w:r w:rsidRPr="00134832">
        <w:rPr>
          <w:sz w:val="20"/>
          <w:szCs w:val="20"/>
        </w:rPr>
        <w:t>постановлением администрации</w:t>
      </w:r>
    </w:p>
    <w:p w:rsidR="004A7709" w:rsidRPr="00134832" w:rsidRDefault="004A7709" w:rsidP="004A7709">
      <w:pPr>
        <w:pStyle w:val="Standard"/>
        <w:jc w:val="right"/>
        <w:rPr>
          <w:sz w:val="20"/>
          <w:szCs w:val="20"/>
        </w:rPr>
      </w:pPr>
      <w:r w:rsidRPr="00134832">
        <w:rPr>
          <w:sz w:val="20"/>
          <w:szCs w:val="20"/>
        </w:rPr>
        <w:t>муниципального района город</w:t>
      </w:r>
    </w:p>
    <w:p w:rsidR="004A7709" w:rsidRPr="00134832" w:rsidRDefault="004A7709" w:rsidP="004A7709">
      <w:pPr>
        <w:pStyle w:val="Standard"/>
        <w:jc w:val="right"/>
        <w:rPr>
          <w:sz w:val="20"/>
          <w:szCs w:val="20"/>
        </w:rPr>
      </w:pPr>
      <w:r w:rsidRPr="00134832">
        <w:rPr>
          <w:sz w:val="20"/>
          <w:szCs w:val="20"/>
        </w:rPr>
        <w:t xml:space="preserve"> Нерехта и Нерехтский район</w:t>
      </w:r>
    </w:p>
    <w:p w:rsidR="004A7709" w:rsidRPr="00134832" w:rsidRDefault="004A7709" w:rsidP="004A7709">
      <w:pPr>
        <w:pStyle w:val="Standard"/>
        <w:jc w:val="right"/>
        <w:rPr>
          <w:sz w:val="20"/>
          <w:szCs w:val="20"/>
        </w:rPr>
      </w:pPr>
      <w:r w:rsidRPr="00134832">
        <w:rPr>
          <w:sz w:val="20"/>
          <w:szCs w:val="20"/>
        </w:rPr>
        <w:t xml:space="preserve">     от «</w:t>
      </w:r>
      <w:r w:rsidRPr="00134832">
        <w:rPr>
          <w:sz w:val="20"/>
          <w:szCs w:val="20"/>
          <w:u w:val="single"/>
        </w:rPr>
        <w:t>10</w:t>
      </w:r>
      <w:r w:rsidRPr="00134832">
        <w:rPr>
          <w:sz w:val="20"/>
          <w:szCs w:val="20"/>
        </w:rPr>
        <w:t xml:space="preserve">» </w:t>
      </w:r>
      <w:r w:rsidRPr="00134832">
        <w:rPr>
          <w:sz w:val="20"/>
          <w:szCs w:val="20"/>
          <w:u w:val="single"/>
        </w:rPr>
        <w:t>февраля 2025</w:t>
      </w:r>
      <w:r w:rsidRPr="00134832">
        <w:rPr>
          <w:sz w:val="20"/>
          <w:szCs w:val="20"/>
        </w:rPr>
        <w:t xml:space="preserve"> г. № </w:t>
      </w:r>
      <w:r w:rsidRPr="00134832">
        <w:rPr>
          <w:sz w:val="20"/>
          <w:szCs w:val="20"/>
          <w:u w:val="single"/>
        </w:rPr>
        <w:t>102</w:t>
      </w:r>
      <w:r w:rsidRPr="00134832">
        <w:rPr>
          <w:sz w:val="20"/>
          <w:szCs w:val="20"/>
        </w:rPr>
        <w:t xml:space="preserve">   </w:t>
      </w:r>
    </w:p>
    <w:p w:rsidR="004A7709" w:rsidRPr="00134832" w:rsidRDefault="004A7709" w:rsidP="004A7709">
      <w:pPr>
        <w:pStyle w:val="Firstlineindent"/>
        <w:rPr>
          <w:rFonts w:ascii="Times New Roman" w:hAnsi="Times New Roman"/>
          <w:sz w:val="20"/>
          <w:szCs w:val="20"/>
        </w:rPr>
      </w:pPr>
    </w:p>
    <w:p w:rsidR="004A7709" w:rsidRPr="00134832" w:rsidRDefault="004A7709" w:rsidP="004A7709">
      <w:pPr>
        <w:pStyle w:val="Firstlineindent"/>
        <w:rPr>
          <w:rFonts w:ascii="Times New Roman" w:hAnsi="Times New Roman"/>
          <w:sz w:val="20"/>
          <w:szCs w:val="20"/>
        </w:rPr>
      </w:pPr>
    </w:p>
    <w:p w:rsidR="004A7709" w:rsidRPr="00134832" w:rsidRDefault="004A7709" w:rsidP="004A7709">
      <w:pPr>
        <w:pStyle w:val="Firstlineindent"/>
        <w:rPr>
          <w:rFonts w:ascii="Times New Roman" w:hAnsi="Times New Roman"/>
          <w:sz w:val="20"/>
          <w:szCs w:val="20"/>
        </w:rPr>
      </w:pPr>
    </w:p>
    <w:p w:rsidR="004A7709" w:rsidRPr="00134832" w:rsidRDefault="004A7709" w:rsidP="004A7709">
      <w:pPr>
        <w:pStyle w:val="Firstlineindent"/>
        <w:rPr>
          <w:rFonts w:ascii="Times New Roman" w:hAnsi="Times New Roman"/>
          <w:sz w:val="20"/>
          <w:szCs w:val="20"/>
        </w:rPr>
      </w:pPr>
    </w:p>
    <w:p w:rsidR="004A7709" w:rsidRPr="00134832" w:rsidRDefault="004A7709" w:rsidP="004A7709">
      <w:pPr>
        <w:pStyle w:val="Firstlineindent"/>
        <w:rPr>
          <w:rFonts w:ascii="Times New Roman" w:hAnsi="Times New Roman"/>
          <w:sz w:val="20"/>
          <w:szCs w:val="20"/>
        </w:rPr>
      </w:pPr>
    </w:p>
    <w:p w:rsidR="004A7709" w:rsidRPr="00134832" w:rsidRDefault="004A7709" w:rsidP="004A7709">
      <w:pPr>
        <w:pStyle w:val="Firstlineindent"/>
        <w:rPr>
          <w:rFonts w:ascii="Times New Roman" w:hAnsi="Times New Roman"/>
          <w:sz w:val="20"/>
          <w:szCs w:val="20"/>
        </w:rPr>
      </w:pPr>
    </w:p>
    <w:p w:rsidR="004A7709" w:rsidRPr="00134832" w:rsidRDefault="004A7709" w:rsidP="004A7709">
      <w:pPr>
        <w:pStyle w:val="Firstlineindent"/>
        <w:rPr>
          <w:rFonts w:ascii="Times New Roman" w:hAnsi="Times New Roman"/>
          <w:sz w:val="20"/>
          <w:szCs w:val="20"/>
        </w:rPr>
      </w:pPr>
    </w:p>
    <w:p w:rsidR="004A7709" w:rsidRPr="00134832" w:rsidRDefault="004A7709" w:rsidP="004A7709">
      <w:pPr>
        <w:pStyle w:val="Firstlineindent"/>
        <w:rPr>
          <w:rFonts w:ascii="Times New Roman" w:hAnsi="Times New Roman"/>
          <w:sz w:val="20"/>
          <w:szCs w:val="20"/>
        </w:rPr>
      </w:pPr>
    </w:p>
    <w:p w:rsidR="004A7709" w:rsidRPr="00134832" w:rsidRDefault="004A7709" w:rsidP="004A7709">
      <w:pPr>
        <w:pStyle w:val="Firstlineindent"/>
        <w:rPr>
          <w:rFonts w:ascii="Times New Roman" w:hAnsi="Times New Roman"/>
          <w:sz w:val="20"/>
          <w:szCs w:val="20"/>
        </w:rPr>
      </w:pPr>
    </w:p>
    <w:p w:rsidR="004A7709" w:rsidRPr="00134832" w:rsidRDefault="004A7709" w:rsidP="004A7709">
      <w:pPr>
        <w:pStyle w:val="Firstlineindent"/>
        <w:rPr>
          <w:rFonts w:ascii="Times New Roman" w:hAnsi="Times New Roman"/>
          <w:sz w:val="20"/>
          <w:szCs w:val="20"/>
        </w:rPr>
      </w:pPr>
    </w:p>
    <w:p w:rsidR="004A7709" w:rsidRPr="00134832" w:rsidRDefault="004A7709" w:rsidP="004A7709">
      <w:pPr>
        <w:pStyle w:val="Firstlineindent"/>
        <w:jc w:val="center"/>
        <w:rPr>
          <w:rFonts w:ascii="Times New Roman" w:hAnsi="Times New Roman"/>
          <w:sz w:val="20"/>
          <w:szCs w:val="20"/>
        </w:rPr>
      </w:pPr>
      <w:r w:rsidRPr="00134832">
        <w:rPr>
          <w:rFonts w:ascii="Times New Roman" w:hAnsi="Times New Roman"/>
          <w:sz w:val="20"/>
          <w:szCs w:val="20"/>
        </w:rPr>
        <w:t>Муниципальная программа</w:t>
      </w:r>
    </w:p>
    <w:p w:rsidR="004A7709" w:rsidRPr="00134832" w:rsidRDefault="004A7709" w:rsidP="004A7709">
      <w:pPr>
        <w:pStyle w:val="Standard"/>
        <w:spacing w:line="100" w:lineRule="atLeast"/>
        <w:ind w:firstLine="567"/>
        <w:rPr>
          <w:sz w:val="20"/>
          <w:szCs w:val="20"/>
        </w:rPr>
      </w:pPr>
      <w:r w:rsidRPr="00134832">
        <w:rPr>
          <w:rStyle w:val="ae"/>
          <w:color w:val="000000"/>
          <w:sz w:val="20"/>
          <w:szCs w:val="20"/>
        </w:rPr>
        <w:t>«Повышения рождаемости на территории муниципального района г. Нерехта и Нерехтский район Костромской области</w:t>
      </w:r>
      <w:r w:rsidRPr="00134832">
        <w:rPr>
          <w:sz w:val="20"/>
          <w:szCs w:val="20"/>
        </w:rPr>
        <w:t xml:space="preserve"> на 2025 - 2030 годы»</w:t>
      </w:r>
    </w:p>
    <w:p w:rsidR="004A7709" w:rsidRPr="00134832" w:rsidRDefault="004A7709" w:rsidP="004A7709">
      <w:pPr>
        <w:pStyle w:val="Firstlineindent"/>
        <w:ind w:firstLine="0"/>
        <w:jc w:val="center"/>
        <w:rPr>
          <w:rFonts w:ascii="Times New Roman" w:hAnsi="Times New Roman"/>
          <w:sz w:val="20"/>
          <w:szCs w:val="20"/>
        </w:rPr>
      </w:pPr>
      <w:r w:rsidRPr="00134832">
        <w:rPr>
          <w:rFonts w:ascii="Times New Roman" w:hAnsi="Times New Roman"/>
          <w:sz w:val="20"/>
          <w:szCs w:val="20"/>
        </w:rPr>
        <w:t>г. Нерехта</w:t>
      </w:r>
    </w:p>
    <w:p w:rsidR="004A7709" w:rsidRPr="00134832" w:rsidRDefault="004A7709" w:rsidP="004A7709">
      <w:pPr>
        <w:pStyle w:val="Firstlineindent"/>
        <w:ind w:firstLine="0"/>
        <w:jc w:val="center"/>
        <w:rPr>
          <w:rFonts w:ascii="Times New Roman" w:hAnsi="Times New Roman"/>
          <w:sz w:val="20"/>
          <w:szCs w:val="20"/>
        </w:rPr>
      </w:pPr>
      <w:r w:rsidRPr="00134832">
        <w:rPr>
          <w:rFonts w:ascii="Times New Roman" w:hAnsi="Times New Roman"/>
          <w:sz w:val="20"/>
          <w:szCs w:val="20"/>
        </w:rPr>
        <w:t>2025 г</w:t>
      </w:r>
    </w:p>
    <w:p w:rsidR="004A7709" w:rsidRPr="00134832" w:rsidRDefault="004A7709" w:rsidP="00524FB3">
      <w:pPr>
        <w:pStyle w:val="aff2"/>
        <w:jc w:val="center"/>
        <w:rPr>
          <w:sz w:val="20"/>
          <w:szCs w:val="20"/>
        </w:rPr>
      </w:pPr>
      <w:r w:rsidRPr="00134832">
        <w:rPr>
          <w:rStyle w:val="ae"/>
          <w:rFonts w:ascii="Times New Roman" w:hAnsi="Times New Roman" w:cs="Times New Roman"/>
          <w:color w:val="000000"/>
          <w:sz w:val="20"/>
          <w:szCs w:val="20"/>
        </w:rPr>
        <w:t>Паспорт</w:t>
      </w:r>
      <w:r w:rsidR="00524FB3">
        <w:rPr>
          <w:rStyle w:val="ae"/>
          <w:rFonts w:ascii="Times New Roman" w:hAnsi="Times New Roman" w:cs="Times New Roman"/>
          <w:color w:val="000000"/>
          <w:sz w:val="20"/>
          <w:szCs w:val="20"/>
        </w:rPr>
        <w:t xml:space="preserve"> </w:t>
      </w:r>
      <w:r w:rsidRPr="00134832">
        <w:rPr>
          <w:rStyle w:val="ae"/>
          <w:color w:val="000000"/>
          <w:sz w:val="20"/>
          <w:szCs w:val="20"/>
        </w:rPr>
        <w:t>муниципальной программы муниципального района</w:t>
      </w:r>
    </w:p>
    <w:p w:rsidR="004A7709" w:rsidRPr="00134832" w:rsidRDefault="004A7709" w:rsidP="00524FB3">
      <w:pPr>
        <w:pStyle w:val="Standard"/>
        <w:ind w:firstLine="698"/>
        <w:jc w:val="center"/>
        <w:rPr>
          <w:sz w:val="20"/>
          <w:szCs w:val="20"/>
        </w:rPr>
      </w:pPr>
      <w:r w:rsidRPr="00134832">
        <w:rPr>
          <w:rStyle w:val="ae"/>
          <w:color w:val="000000"/>
          <w:sz w:val="20"/>
          <w:szCs w:val="20"/>
        </w:rPr>
        <w:t>город Нерехта и Нерехтский район</w:t>
      </w:r>
    </w:p>
    <w:p w:rsidR="004A7709" w:rsidRPr="00134832" w:rsidRDefault="004A7709" w:rsidP="00524FB3">
      <w:pPr>
        <w:pStyle w:val="Standard"/>
        <w:spacing w:line="100" w:lineRule="atLeast"/>
        <w:ind w:firstLine="567"/>
        <w:jc w:val="center"/>
        <w:rPr>
          <w:sz w:val="20"/>
          <w:szCs w:val="20"/>
        </w:rPr>
      </w:pPr>
      <w:r w:rsidRPr="00134832">
        <w:rPr>
          <w:rStyle w:val="ae"/>
          <w:b w:val="0"/>
          <w:bCs w:val="0"/>
          <w:color w:val="000000"/>
          <w:sz w:val="20"/>
          <w:szCs w:val="20"/>
        </w:rPr>
        <w:t>«Повышения рождаемости на территории муниципального района г. Нерехта и Нерехтский район Костромской области на 2025 - 2030 годы»</w:t>
      </w:r>
    </w:p>
    <w:p w:rsidR="004A7709" w:rsidRPr="00134832" w:rsidRDefault="004A7709" w:rsidP="00524FB3">
      <w:pPr>
        <w:pStyle w:val="aff2"/>
        <w:jc w:val="center"/>
        <w:rPr>
          <w:sz w:val="20"/>
          <w:szCs w:val="20"/>
        </w:rPr>
      </w:pPr>
      <w:r w:rsidRPr="00134832">
        <w:rPr>
          <w:rStyle w:val="ae"/>
          <w:rFonts w:ascii="Times New Roman" w:hAnsi="Times New Roman" w:cs="Times New Roman"/>
          <w:color w:val="000000"/>
          <w:sz w:val="20"/>
          <w:szCs w:val="20"/>
        </w:rPr>
        <w:t>(наименование программы)</w:t>
      </w:r>
    </w:p>
    <w:p w:rsidR="004A7709" w:rsidRPr="00134832" w:rsidRDefault="004A7709" w:rsidP="004A7709">
      <w:pPr>
        <w:pStyle w:val="Standard"/>
        <w:rPr>
          <w:color w:val="000000"/>
          <w:sz w:val="20"/>
          <w:szCs w:val="20"/>
        </w:rPr>
      </w:pPr>
    </w:p>
    <w:tbl>
      <w:tblPr>
        <w:tblW w:w="9933" w:type="dxa"/>
        <w:tblLayout w:type="fixed"/>
        <w:tblCellMar>
          <w:left w:w="10" w:type="dxa"/>
          <w:right w:w="10" w:type="dxa"/>
        </w:tblCellMar>
        <w:tblLook w:val="0000" w:firstRow="0" w:lastRow="0" w:firstColumn="0" w:lastColumn="0" w:noHBand="0" w:noVBand="0"/>
      </w:tblPr>
      <w:tblGrid>
        <w:gridCol w:w="4533"/>
        <w:gridCol w:w="5400"/>
      </w:tblGrid>
      <w:tr w:rsidR="004A7709" w:rsidRPr="00134832" w:rsidTr="004A7709">
        <w:tc>
          <w:tcPr>
            <w:tcW w:w="4533"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aff4"/>
              <w:rPr>
                <w:rFonts w:ascii="Times New Roman" w:hAnsi="Times New Roman" w:cs="Times New Roman"/>
                <w:color w:val="000000"/>
                <w:sz w:val="20"/>
                <w:szCs w:val="20"/>
              </w:rPr>
            </w:pPr>
            <w:r w:rsidRPr="00134832">
              <w:rPr>
                <w:rFonts w:ascii="Times New Roman" w:hAnsi="Times New Roman" w:cs="Times New Roman"/>
                <w:color w:val="000000"/>
                <w:sz w:val="20"/>
                <w:szCs w:val="20"/>
              </w:rPr>
              <w:t>Ответственный исполнитель муниципальной программы</w:t>
            </w:r>
          </w:p>
        </w:tc>
        <w:tc>
          <w:tcPr>
            <w:tcW w:w="5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7709" w:rsidRPr="00134832" w:rsidRDefault="004A7709" w:rsidP="004A7709">
            <w:pPr>
              <w:pStyle w:val="aff3"/>
              <w:snapToGrid w:val="0"/>
              <w:jc w:val="left"/>
              <w:rPr>
                <w:rFonts w:ascii="Times New Roman" w:hAnsi="Times New Roman" w:cs="Times New Roman"/>
                <w:color w:val="000000"/>
                <w:sz w:val="20"/>
                <w:szCs w:val="20"/>
              </w:rPr>
            </w:pPr>
            <w:r w:rsidRPr="00134832">
              <w:rPr>
                <w:rFonts w:ascii="Times New Roman" w:hAnsi="Times New Roman" w:cs="Times New Roman"/>
                <w:color w:val="000000"/>
                <w:sz w:val="20"/>
                <w:szCs w:val="20"/>
              </w:rPr>
              <w:t>Администрация муниципального района г. Нерехта и Нерехтский район Костромской области</w:t>
            </w:r>
          </w:p>
        </w:tc>
      </w:tr>
      <w:tr w:rsidR="004A7709" w:rsidRPr="00134832" w:rsidTr="004A7709">
        <w:tc>
          <w:tcPr>
            <w:tcW w:w="4533"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aff4"/>
              <w:rPr>
                <w:rFonts w:ascii="Times New Roman" w:hAnsi="Times New Roman" w:cs="Times New Roman"/>
                <w:color w:val="000000"/>
                <w:sz w:val="20"/>
                <w:szCs w:val="20"/>
              </w:rPr>
            </w:pPr>
            <w:r w:rsidRPr="00134832">
              <w:rPr>
                <w:rFonts w:ascii="Times New Roman" w:hAnsi="Times New Roman" w:cs="Times New Roman"/>
                <w:color w:val="000000"/>
                <w:sz w:val="20"/>
                <w:szCs w:val="20"/>
              </w:rPr>
              <w:t>Соисполнители муниципальной программы</w:t>
            </w:r>
          </w:p>
        </w:tc>
        <w:tc>
          <w:tcPr>
            <w:tcW w:w="5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7709" w:rsidRPr="00134832" w:rsidRDefault="004A7709" w:rsidP="004A7709">
            <w:pPr>
              <w:pStyle w:val="Standard"/>
              <w:rPr>
                <w:color w:val="000000"/>
                <w:sz w:val="20"/>
                <w:szCs w:val="20"/>
              </w:rPr>
            </w:pPr>
            <w:r w:rsidRPr="00134832">
              <w:rPr>
                <w:color w:val="000000"/>
                <w:sz w:val="20"/>
                <w:szCs w:val="20"/>
              </w:rPr>
              <w:t>- администрации сельских поселений Нерехтского района;</w:t>
            </w:r>
          </w:p>
          <w:p w:rsidR="004A7709" w:rsidRPr="00134832" w:rsidRDefault="004A7709" w:rsidP="004A7709">
            <w:pPr>
              <w:pStyle w:val="Standard"/>
              <w:rPr>
                <w:color w:val="000000"/>
                <w:sz w:val="20"/>
                <w:szCs w:val="20"/>
              </w:rPr>
            </w:pPr>
            <w:r w:rsidRPr="00134832">
              <w:rPr>
                <w:color w:val="000000"/>
                <w:sz w:val="20"/>
                <w:szCs w:val="20"/>
              </w:rPr>
              <w:t>- отдел записи актов гражданского состояния г. Нерехта;</w:t>
            </w:r>
          </w:p>
          <w:p w:rsidR="004A7709" w:rsidRPr="00134832" w:rsidRDefault="004A7709" w:rsidP="004A7709">
            <w:pPr>
              <w:pStyle w:val="Standard"/>
              <w:rPr>
                <w:color w:val="000000"/>
                <w:sz w:val="20"/>
                <w:szCs w:val="20"/>
              </w:rPr>
            </w:pPr>
            <w:r w:rsidRPr="00134832">
              <w:rPr>
                <w:color w:val="000000"/>
                <w:sz w:val="20"/>
                <w:szCs w:val="20"/>
              </w:rPr>
              <w:t xml:space="preserve">- отдел по физической культуре </w:t>
            </w:r>
            <w:r w:rsidR="00524FB3" w:rsidRPr="00134832">
              <w:rPr>
                <w:color w:val="000000"/>
                <w:sz w:val="20"/>
                <w:szCs w:val="20"/>
              </w:rPr>
              <w:t>и спорта</w:t>
            </w:r>
            <w:r w:rsidRPr="00134832">
              <w:rPr>
                <w:color w:val="000000"/>
                <w:sz w:val="20"/>
                <w:szCs w:val="20"/>
              </w:rPr>
              <w:t xml:space="preserve"> администрации муниципального района г. Нерехта и Нерехтского района Костромской области;</w:t>
            </w:r>
          </w:p>
          <w:p w:rsidR="004A7709" w:rsidRPr="00134832" w:rsidRDefault="004A7709" w:rsidP="004A7709">
            <w:pPr>
              <w:pStyle w:val="Standard"/>
              <w:rPr>
                <w:color w:val="000000"/>
                <w:sz w:val="20"/>
                <w:szCs w:val="20"/>
              </w:rPr>
            </w:pPr>
            <w:r w:rsidRPr="00134832">
              <w:rPr>
                <w:color w:val="000000"/>
                <w:sz w:val="20"/>
                <w:szCs w:val="20"/>
              </w:rPr>
              <w:t>- отдел культуры и молодёжной политики администрации муниципального района г. Нерехта и Нерехтского района Костромской области;</w:t>
            </w:r>
          </w:p>
          <w:p w:rsidR="004A7709" w:rsidRPr="00134832" w:rsidRDefault="004A7709" w:rsidP="004A7709">
            <w:pPr>
              <w:pStyle w:val="Standard"/>
              <w:rPr>
                <w:sz w:val="20"/>
                <w:szCs w:val="20"/>
              </w:rPr>
            </w:pPr>
            <w:r w:rsidRPr="00134832">
              <w:rPr>
                <w:color w:val="000000"/>
                <w:sz w:val="20"/>
                <w:szCs w:val="20"/>
              </w:rPr>
              <w:t>- отдел по образованию г. Нерехта;</w:t>
            </w:r>
          </w:p>
          <w:p w:rsidR="004A7709" w:rsidRPr="00134832" w:rsidRDefault="004A7709" w:rsidP="004A7709">
            <w:pPr>
              <w:pStyle w:val="Standard"/>
              <w:rPr>
                <w:color w:val="000000"/>
                <w:sz w:val="20"/>
                <w:szCs w:val="20"/>
              </w:rPr>
            </w:pPr>
            <w:r w:rsidRPr="00134832">
              <w:rPr>
                <w:color w:val="000000"/>
                <w:sz w:val="20"/>
                <w:szCs w:val="20"/>
              </w:rPr>
              <w:t>- ОГБУЗ «Нерехтская ЦРБ»;</w:t>
            </w:r>
          </w:p>
          <w:p w:rsidR="004A7709" w:rsidRPr="00134832" w:rsidRDefault="004A7709" w:rsidP="004A7709">
            <w:pPr>
              <w:pStyle w:val="Standard"/>
              <w:rPr>
                <w:color w:val="000000"/>
                <w:sz w:val="20"/>
                <w:szCs w:val="20"/>
              </w:rPr>
            </w:pPr>
            <w:r w:rsidRPr="00134832">
              <w:rPr>
                <w:color w:val="000000"/>
                <w:sz w:val="20"/>
                <w:szCs w:val="20"/>
              </w:rPr>
              <w:t>- ОГБУ «Нерехтский КЦСОН».</w:t>
            </w:r>
          </w:p>
        </w:tc>
      </w:tr>
      <w:tr w:rsidR="004A7709" w:rsidRPr="00134832" w:rsidTr="004A7709">
        <w:tc>
          <w:tcPr>
            <w:tcW w:w="4533"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aff4"/>
              <w:rPr>
                <w:rFonts w:ascii="Times New Roman" w:hAnsi="Times New Roman" w:cs="Times New Roman"/>
                <w:color w:val="000000"/>
                <w:sz w:val="20"/>
                <w:szCs w:val="20"/>
              </w:rPr>
            </w:pPr>
            <w:r w:rsidRPr="00134832">
              <w:rPr>
                <w:rFonts w:ascii="Times New Roman" w:hAnsi="Times New Roman" w:cs="Times New Roman"/>
                <w:color w:val="000000"/>
                <w:sz w:val="20"/>
                <w:szCs w:val="20"/>
              </w:rPr>
              <w:t>Цель (цели) муниципальной программы</w:t>
            </w:r>
          </w:p>
        </w:tc>
        <w:tc>
          <w:tcPr>
            <w:tcW w:w="5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7709" w:rsidRPr="00134832" w:rsidRDefault="004A7709" w:rsidP="004A7709">
            <w:pPr>
              <w:pStyle w:val="aff3"/>
              <w:snapToGrid w:val="0"/>
              <w:jc w:val="left"/>
              <w:rPr>
                <w:rFonts w:ascii="Times New Roman" w:hAnsi="Times New Roman" w:cs="Times New Roman"/>
                <w:color w:val="000000"/>
                <w:sz w:val="20"/>
                <w:szCs w:val="20"/>
              </w:rPr>
            </w:pPr>
            <w:r w:rsidRPr="00134832">
              <w:rPr>
                <w:rFonts w:ascii="Times New Roman" w:hAnsi="Times New Roman" w:cs="Times New Roman"/>
                <w:color w:val="000000"/>
                <w:sz w:val="20"/>
                <w:szCs w:val="20"/>
              </w:rPr>
              <w:t xml:space="preserve">Основными целями программы являются стабилизация численности </w:t>
            </w:r>
            <w:r w:rsidR="00524FB3" w:rsidRPr="00134832">
              <w:rPr>
                <w:rFonts w:ascii="Times New Roman" w:hAnsi="Times New Roman" w:cs="Times New Roman"/>
                <w:color w:val="000000"/>
                <w:sz w:val="20"/>
                <w:szCs w:val="20"/>
              </w:rPr>
              <w:t>населения муниципального</w:t>
            </w:r>
            <w:r w:rsidRPr="00134832">
              <w:rPr>
                <w:rFonts w:ascii="Times New Roman" w:hAnsi="Times New Roman" w:cs="Times New Roman"/>
                <w:color w:val="000000"/>
                <w:sz w:val="20"/>
                <w:szCs w:val="20"/>
              </w:rPr>
              <w:t xml:space="preserve"> района г. Нерехта и Нерехтский район и формирование предпосылок к последующему демографическому росту</w:t>
            </w:r>
          </w:p>
          <w:p w:rsidR="004A7709" w:rsidRPr="00134832" w:rsidRDefault="004A7709" w:rsidP="004A7709">
            <w:pPr>
              <w:pStyle w:val="Standard"/>
              <w:snapToGrid w:val="0"/>
              <w:rPr>
                <w:color w:val="000000"/>
                <w:sz w:val="20"/>
                <w:szCs w:val="20"/>
              </w:rPr>
            </w:pPr>
          </w:p>
        </w:tc>
      </w:tr>
      <w:tr w:rsidR="004A7709" w:rsidRPr="00134832" w:rsidTr="004A7709">
        <w:tc>
          <w:tcPr>
            <w:tcW w:w="4533"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aff4"/>
              <w:rPr>
                <w:rFonts w:ascii="Times New Roman" w:hAnsi="Times New Roman" w:cs="Times New Roman"/>
                <w:color w:val="000000"/>
                <w:sz w:val="20"/>
                <w:szCs w:val="20"/>
              </w:rPr>
            </w:pPr>
            <w:r w:rsidRPr="00134832">
              <w:rPr>
                <w:rFonts w:ascii="Times New Roman" w:hAnsi="Times New Roman" w:cs="Times New Roman"/>
                <w:color w:val="000000"/>
                <w:sz w:val="20"/>
                <w:szCs w:val="20"/>
              </w:rPr>
              <w:t>Задачи муниципальной программы</w:t>
            </w:r>
          </w:p>
        </w:tc>
        <w:tc>
          <w:tcPr>
            <w:tcW w:w="5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7709" w:rsidRPr="00134832" w:rsidRDefault="004A7709" w:rsidP="004A7709">
            <w:pPr>
              <w:pStyle w:val="aff3"/>
              <w:snapToGrid w:val="0"/>
              <w:jc w:val="left"/>
              <w:rPr>
                <w:rFonts w:ascii="Times New Roman" w:hAnsi="Times New Roman" w:cs="Times New Roman"/>
                <w:color w:val="000000"/>
                <w:sz w:val="20"/>
                <w:szCs w:val="20"/>
              </w:rPr>
            </w:pPr>
            <w:r w:rsidRPr="00134832">
              <w:rPr>
                <w:rFonts w:ascii="Times New Roman" w:hAnsi="Times New Roman" w:cs="Times New Roman"/>
                <w:color w:val="000000"/>
                <w:sz w:val="20"/>
                <w:szCs w:val="20"/>
              </w:rPr>
              <w:t>- повышение уровня рождаемости</w:t>
            </w:r>
          </w:p>
          <w:p w:rsidR="004A7709" w:rsidRPr="00134832" w:rsidRDefault="004A7709" w:rsidP="004A7709">
            <w:pPr>
              <w:pStyle w:val="Standard"/>
              <w:snapToGrid w:val="0"/>
              <w:rPr>
                <w:color w:val="000000"/>
                <w:sz w:val="20"/>
                <w:szCs w:val="20"/>
              </w:rPr>
            </w:pPr>
            <w:r w:rsidRPr="00134832">
              <w:rPr>
                <w:color w:val="000000"/>
                <w:sz w:val="20"/>
                <w:szCs w:val="20"/>
              </w:rPr>
              <w:t>- укрепление института семьи, воспитания отношения к семье и детям как к важнейшей общественной и личностной ценности.</w:t>
            </w:r>
          </w:p>
          <w:p w:rsidR="004A7709" w:rsidRPr="00134832" w:rsidRDefault="004A7709" w:rsidP="004A7709">
            <w:pPr>
              <w:pStyle w:val="Standard"/>
              <w:snapToGrid w:val="0"/>
              <w:rPr>
                <w:color w:val="000000"/>
                <w:sz w:val="20"/>
                <w:szCs w:val="20"/>
              </w:rPr>
            </w:pPr>
            <w:r w:rsidRPr="00134832">
              <w:rPr>
                <w:color w:val="000000"/>
                <w:sz w:val="20"/>
                <w:szCs w:val="20"/>
              </w:rPr>
              <w:t>- формирование в сознании населения отношения к семье как к источнику любви и уважения, формирование у молодого поколения иметь детей.</w:t>
            </w:r>
          </w:p>
          <w:p w:rsidR="004A7709" w:rsidRPr="00134832" w:rsidRDefault="004A7709" w:rsidP="004A7709">
            <w:pPr>
              <w:pStyle w:val="Standard"/>
              <w:snapToGrid w:val="0"/>
              <w:rPr>
                <w:color w:val="000000"/>
                <w:sz w:val="20"/>
                <w:szCs w:val="20"/>
              </w:rPr>
            </w:pPr>
            <w:r w:rsidRPr="00134832">
              <w:rPr>
                <w:color w:val="000000"/>
                <w:sz w:val="20"/>
                <w:szCs w:val="20"/>
              </w:rPr>
              <w:t>- сокращение убыли населения и создание условий для постепенного роста его численности при увеличении ожидаемой продолжительности жизни</w:t>
            </w:r>
          </w:p>
          <w:p w:rsidR="004A7709" w:rsidRPr="00134832" w:rsidRDefault="004A7709" w:rsidP="004A7709">
            <w:pPr>
              <w:pStyle w:val="Standard"/>
              <w:snapToGrid w:val="0"/>
              <w:rPr>
                <w:color w:val="000000"/>
                <w:sz w:val="20"/>
                <w:szCs w:val="20"/>
              </w:rPr>
            </w:pPr>
            <w:r w:rsidRPr="00134832">
              <w:rPr>
                <w:color w:val="000000"/>
                <w:sz w:val="20"/>
                <w:szCs w:val="20"/>
              </w:rPr>
              <w:t>- снижение смертности от управляемых причин, заболеваний, определяющих высокую смертность населения</w:t>
            </w:r>
          </w:p>
        </w:tc>
      </w:tr>
      <w:tr w:rsidR="004A7709" w:rsidRPr="00134832" w:rsidTr="004A7709">
        <w:tc>
          <w:tcPr>
            <w:tcW w:w="4533" w:type="dxa"/>
            <w:tcBorders>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aff4"/>
              <w:rPr>
                <w:rFonts w:ascii="Times New Roman" w:hAnsi="Times New Roman" w:cs="Times New Roman"/>
                <w:color w:val="000000"/>
                <w:sz w:val="20"/>
                <w:szCs w:val="20"/>
              </w:rPr>
            </w:pPr>
            <w:r w:rsidRPr="00134832">
              <w:rPr>
                <w:rFonts w:ascii="Times New Roman" w:hAnsi="Times New Roman" w:cs="Times New Roman"/>
                <w:color w:val="000000"/>
                <w:sz w:val="20"/>
                <w:szCs w:val="20"/>
              </w:rPr>
              <w:t>Сроки реализации муниципальной программы</w:t>
            </w:r>
          </w:p>
        </w:tc>
        <w:tc>
          <w:tcPr>
            <w:tcW w:w="5400" w:type="dxa"/>
            <w:tcBorders>
              <w:left w:val="single" w:sz="4" w:space="0" w:color="000000"/>
              <w:bottom w:val="single" w:sz="4" w:space="0" w:color="000000"/>
              <w:right w:val="single" w:sz="4" w:space="0" w:color="000000"/>
            </w:tcBorders>
            <w:tcMar>
              <w:top w:w="0" w:type="dxa"/>
              <w:left w:w="108" w:type="dxa"/>
              <w:bottom w:w="0" w:type="dxa"/>
              <w:right w:w="108" w:type="dxa"/>
            </w:tcMar>
          </w:tcPr>
          <w:p w:rsidR="004A7709" w:rsidRPr="00134832" w:rsidRDefault="004A7709" w:rsidP="004A7709">
            <w:pPr>
              <w:pStyle w:val="aff3"/>
              <w:snapToGrid w:val="0"/>
              <w:jc w:val="left"/>
              <w:rPr>
                <w:rFonts w:ascii="Times New Roman" w:hAnsi="Times New Roman" w:cs="Times New Roman"/>
                <w:color w:val="000000"/>
                <w:sz w:val="20"/>
                <w:szCs w:val="20"/>
              </w:rPr>
            </w:pPr>
            <w:r w:rsidRPr="00134832">
              <w:rPr>
                <w:rFonts w:ascii="Times New Roman" w:hAnsi="Times New Roman" w:cs="Times New Roman"/>
                <w:color w:val="000000"/>
                <w:sz w:val="20"/>
                <w:szCs w:val="20"/>
              </w:rPr>
              <w:t>2025-2030 год</w:t>
            </w:r>
          </w:p>
        </w:tc>
      </w:tr>
      <w:tr w:rsidR="004A7709" w:rsidRPr="00134832" w:rsidTr="004A7709">
        <w:tc>
          <w:tcPr>
            <w:tcW w:w="4533" w:type="dxa"/>
            <w:tcBorders>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aff4"/>
              <w:rPr>
                <w:rFonts w:ascii="Times New Roman" w:hAnsi="Times New Roman" w:cs="Times New Roman"/>
                <w:color w:val="000000"/>
                <w:sz w:val="20"/>
                <w:szCs w:val="20"/>
              </w:rPr>
            </w:pPr>
            <w:r w:rsidRPr="00134832">
              <w:rPr>
                <w:rFonts w:ascii="Times New Roman" w:hAnsi="Times New Roman" w:cs="Times New Roman"/>
                <w:color w:val="000000"/>
                <w:sz w:val="20"/>
                <w:szCs w:val="20"/>
              </w:rPr>
              <w:t>Конечные результаты реализации муниципальной программы</w:t>
            </w:r>
          </w:p>
        </w:tc>
        <w:tc>
          <w:tcPr>
            <w:tcW w:w="5400" w:type="dxa"/>
            <w:tcBorders>
              <w:left w:val="single" w:sz="4" w:space="0" w:color="000000"/>
              <w:bottom w:val="single" w:sz="4" w:space="0" w:color="000000"/>
              <w:right w:val="single" w:sz="4" w:space="0" w:color="000000"/>
            </w:tcBorders>
            <w:tcMar>
              <w:top w:w="0" w:type="dxa"/>
              <w:left w:w="108" w:type="dxa"/>
              <w:bottom w:w="0" w:type="dxa"/>
              <w:right w:w="108" w:type="dxa"/>
            </w:tcMar>
          </w:tcPr>
          <w:p w:rsidR="004A7709" w:rsidRPr="00134832" w:rsidRDefault="004A7709" w:rsidP="004A7709">
            <w:pPr>
              <w:pStyle w:val="aff3"/>
              <w:snapToGrid w:val="0"/>
              <w:jc w:val="left"/>
              <w:rPr>
                <w:rFonts w:ascii="Times New Roman" w:hAnsi="Times New Roman" w:cs="Times New Roman"/>
                <w:color w:val="000000"/>
                <w:sz w:val="20"/>
                <w:szCs w:val="20"/>
              </w:rPr>
            </w:pPr>
            <w:r w:rsidRPr="00134832">
              <w:rPr>
                <w:rFonts w:ascii="Times New Roman" w:hAnsi="Times New Roman" w:cs="Times New Roman"/>
                <w:color w:val="000000"/>
                <w:sz w:val="20"/>
                <w:szCs w:val="20"/>
              </w:rPr>
              <w:t>- Повышение рождаемости вследствие формирования у молодежи потребности иметь детей</w:t>
            </w:r>
          </w:p>
          <w:p w:rsidR="004A7709" w:rsidRPr="00134832" w:rsidRDefault="004A7709" w:rsidP="004A7709">
            <w:pPr>
              <w:pStyle w:val="Standard"/>
              <w:snapToGrid w:val="0"/>
              <w:rPr>
                <w:color w:val="000000"/>
                <w:sz w:val="20"/>
                <w:szCs w:val="20"/>
              </w:rPr>
            </w:pPr>
            <w:r w:rsidRPr="00134832">
              <w:rPr>
                <w:color w:val="000000"/>
                <w:sz w:val="20"/>
                <w:szCs w:val="20"/>
              </w:rPr>
              <w:t>- повышение престижа института семьи</w:t>
            </w:r>
          </w:p>
          <w:p w:rsidR="004A7709" w:rsidRPr="00134832" w:rsidRDefault="004A7709" w:rsidP="004A7709">
            <w:pPr>
              <w:pStyle w:val="Standard"/>
              <w:snapToGrid w:val="0"/>
              <w:rPr>
                <w:color w:val="000000"/>
                <w:sz w:val="20"/>
                <w:szCs w:val="20"/>
              </w:rPr>
            </w:pPr>
            <w:r w:rsidRPr="00134832">
              <w:rPr>
                <w:color w:val="000000"/>
                <w:sz w:val="20"/>
                <w:szCs w:val="20"/>
              </w:rPr>
              <w:t>- поддержка семьи с детьми</w:t>
            </w:r>
          </w:p>
          <w:p w:rsidR="004A7709" w:rsidRPr="00134832" w:rsidRDefault="004A7709" w:rsidP="004A7709">
            <w:pPr>
              <w:pStyle w:val="Standard"/>
              <w:snapToGrid w:val="0"/>
              <w:rPr>
                <w:color w:val="000000"/>
                <w:sz w:val="20"/>
                <w:szCs w:val="20"/>
              </w:rPr>
            </w:pPr>
            <w:r w:rsidRPr="00134832">
              <w:rPr>
                <w:color w:val="000000"/>
                <w:sz w:val="20"/>
                <w:szCs w:val="20"/>
              </w:rPr>
              <w:t>- создание благоприятных условий для развития семейных форм воспитания и становления личности ребенка</w:t>
            </w:r>
          </w:p>
          <w:p w:rsidR="004A7709" w:rsidRPr="00134832" w:rsidRDefault="004A7709" w:rsidP="004A7709">
            <w:pPr>
              <w:pStyle w:val="Standard"/>
              <w:snapToGrid w:val="0"/>
              <w:rPr>
                <w:color w:val="000000"/>
                <w:sz w:val="20"/>
                <w:szCs w:val="20"/>
              </w:rPr>
            </w:pPr>
            <w:r w:rsidRPr="00134832">
              <w:rPr>
                <w:color w:val="000000"/>
                <w:sz w:val="20"/>
                <w:szCs w:val="20"/>
              </w:rPr>
              <w:t>- сокращение коэффициента естественной убыли населения</w:t>
            </w:r>
          </w:p>
          <w:p w:rsidR="004A7709" w:rsidRPr="00134832" w:rsidRDefault="004A7709" w:rsidP="004A7709">
            <w:pPr>
              <w:pStyle w:val="Standard"/>
              <w:snapToGrid w:val="0"/>
              <w:rPr>
                <w:color w:val="000000"/>
                <w:sz w:val="20"/>
                <w:szCs w:val="20"/>
              </w:rPr>
            </w:pPr>
            <w:r w:rsidRPr="00134832">
              <w:rPr>
                <w:color w:val="000000"/>
                <w:sz w:val="20"/>
                <w:szCs w:val="20"/>
              </w:rPr>
              <w:t>- снижение смертности населения</w:t>
            </w:r>
          </w:p>
        </w:tc>
      </w:tr>
    </w:tbl>
    <w:p w:rsidR="004A7709" w:rsidRPr="00134832" w:rsidRDefault="004A7709" w:rsidP="004A7709">
      <w:pPr>
        <w:pStyle w:val="Standard"/>
        <w:rPr>
          <w:color w:val="000000"/>
          <w:sz w:val="20"/>
          <w:szCs w:val="20"/>
        </w:rPr>
      </w:pPr>
    </w:p>
    <w:p w:rsidR="004A7709" w:rsidRPr="00134832" w:rsidRDefault="004A7709" w:rsidP="004A7709">
      <w:pPr>
        <w:pStyle w:val="Standard"/>
        <w:rPr>
          <w:b/>
          <w:bCs/>
          <w:color w:val="000000"/>
          <w:sz w:val="20"/>
          <w:szCs w:val="20"/>
        </w:rPr>
      </w:pPr>
      <w:r w:rsidRPr="00134832">
        <w:rPr>
          <w:b/>
          <w:bCs/>
          <w:color w:val="000000"/>
          <w:sz w:val="20"/>
          <w:szCs w:val="20"/>
        </w:rPr>
        <w:t>Раздел I. Содержание проблемы и обоснование необходимости ее решения программными методами.</w:t>
      </w:r>
    </w:p>
    <w:p w:rsidR="004A7709" w:rsidRPr="00134832" w:rsidRDefault="004A7709" w:rsidP="004A7709">
      <w:pPr>
        <w:pStyle w:val="Standard"/>
        <w:rPr>
          <w:color w:val="000000"/>
          <w:sz w:val="20"/>
          <w:szCs w:val="20"/>
        </w:rPr>
      </w:pPr>
    </w:p>
    <w:p w:rsidR="004A7709" w:rsidRPr="00134832" w:rsidRDefault="004A7709" w:rsidP="004A7709">
      <w:pPr>
        <w:pStyle w:val="Standard"/>
        <w:jc w:val="both"/>
        <w:rPr>
          <w:color w:val="000000"/>
          <w:sz w:val="20"/>
          <w:szCs w:val="20"/>
        </w:rPr>
      </w:pPr>
      <w:r w:rsidRPr="00134832">
        <w:rPr>
          <w:color w:val="000000"/>
          <w:sz w:val="20"/>
          <w:szCs w:val="20"/>
        </w:rPr>
        <w:t xml:space="preserve">       Данная муниципальная программа разработана в целях выработки эффективных мер, влияющих на репродуктивное поведение населения и общее количество рождений. Программа представляет собой комплексную многоуровневую систему мероприятий, направленных на улучшение демографической ситуации.</w:t>
      </w:r>
    </w:p>
    <w:p w:rsidR="004A7709" w:rsidRPr="00134832" w:rsidRDefault="004A7709" w:rsidP="004A7709">
      <w:pPr>
        <w:pStyle w:val="Standard"/>
        <w:jc w:val="both"/>
        <w:rPr>
          <w:color w:val="000000"/>
          <w:sz w:val="20"/>
          <w:szCs w:val="20"/>
        </w:rPr>
      </w:pPr>
      <w:r w:rsidRPr="00134832">
        <w:rPr>
          <w:color w:val="000000"/>
          <w:sz w:val="20"/>
          <w:szCs w:val="20"/>
        </w:rPr>
        <w:t xml:space="preserve">   Демографическая проблема является ключевой проблемой современности, непосредственно связанной с вопросами обеспечения устойчивых темпов экономического роста как национальной экономики в целом, так и региональной, местной экономикой в частности. Так как демографическая ситуация находится в прямой зависимости от социальной политики, от программных мероприятий по развитию здравоохранения, образования, инфраструктуры, социальной защиты, труда, занятости, влияющих на демографию. В настоящее время помимо стимулирования рождаемости, именно сбережение населения должно стать одним из основных критериев эффективности демографической политики.</w:t>
      </w:r>
    </w:p>
    <w:p w:rsidR="004A7709" w:rsidRPr="00134832" w:rsidRDefault="004A7709" w:rsidP="004A7709">
      <w:pPr>
        <w:pStyle w:val="Standard"/>
        <w:jc w:val="both"/>
        <w:rPr>
          <w:color w:val="000000"/>
          <w:sz w:val="20"/>
          <w:szCs w:val="20"/>
        </w:rPr>
      </w:pPr>
      <w:r w:rsidRPr="00134832">
        <w:rPr>
          <w:color w:val="000000"/>
          <w:sz w:val="20"/>
          <w:szCs w:val="20"/>
        </w:rPr>
        <w:t xml:space="preserve">       В современном демографическом развитии Нерехтского муниципального района проявляются неблагоприятные тенденции, характерные для всей Российской Федерации. Существующие сегодня низкие показатели рождаемости, высокая смертность населения, что определяет устойчивую естественную убыль населения, требует принятия неотложных мер в решении поставленных задач. Рождающееся поколение не восполняет своих родителей, происходит интенсивный процесс старения, уменьшается численность трудоспособного населения. Для реализации неотложных </w:t>
      </w:r>
      <w:r w:rsidRPr="00134832">
        <w:rPr>
          <w:color w:val="000000"/>
          <w:sz w:val="20"/>
          <w:szCs w:val="20"/>
        </w:rPr>
        <w:lastRenderedPageBreak/>
        <w:t>мер, направленных на укрепление и развитие института семьи, возрождения семейных ценностей, привития нравственности ребенку на этапе воспитания в семье, требуется разработка дополнительных мер демографической политики (Программы).</w:t>
      </w:r>
    </w:p>
    <w:p w:rsidR="004A7709" w:rsidRPr="00134832" w:rsidRDefault="004A7709" w:rsidP="004A7709">
      <w:pPr>
        <w:pStyle w:val="Standard"/>
        <w:jc w:val="both"/>
        <w:rPr>
          <w:color w:val="000000"/>
          <w:sz w:val="20"/>
          <w:szCs w:val="20"/>
        </w:rPr>
      </w:pPr>
      <w:r w:rsidRPr="00134832">
        <w:rPr>
          <w:color w:val="000000"/>
          <w:sz w:val="20"/>
          <w:szCs w:val="20"/>
        </w:rPr>
        <w:t xml:space="preserve">     К факторам, воздействующим на состояние здоровья населения, относятся уровень благосостояния населения, образ жизни граждан, уровень развития здравоохранения, организация поддержки социально уязвимых групп населения, развитие физической культуры, спорта и отдыха. Программа предусматривает широкое межведомственное взаимодействие, активное включение образовательных и государственных организаций в реализации мер поддержки семей, </w:t>
      </w:r>
      <w:proofErr w:type="spellStart"/>
      <w:r w:rsidRPr="00134832">
        <w:rPr>
          <w:color w:val="000000"/>
          <w:sz w:val="20"/>
          <w:szCs w:val="20"/>
        </w:rPr>
        <w:t>родительства</w:t>
      </w:r>
      <w:proofErr w:type="spellEnd"/>
      <w:r w:rsidRPr="00134832">
        <w:rPr>
          <w:color w:val="000000"/>
          <w:sz w:val="20"/>
          <w:szCs w:val="20"/>
        </w:rPr>
        <w:t xml:space="preserve"> и детства. Таким образом, сегодня крайне необходима реализация комплекса мероприятий, направленных на улучшение демографической ситуации.</w:t>
      </w:r>
    </w:p>
    <w:p w:rsidR="004A7709" w:rsidRPr="00134832" w:rsidRDefault="004A7709" w:rsidP="004A7709">
      <w:pPr>
        <w:pStyle w:val="Standard"/>
        <w:jc w:val="both"/>
        <w:rPr>
          <w:color w:val="000000"/>
          <w:sz w:val="20"/>
          <w:szCs w:val="20"/>
        </w:rPr>
      </w:pPr>
      <w:r w:rsidRPr="00134832">
        <w:rPr>
          <w:color w:val="000000"/>
          <w:sz w:val="20"/>
          <w:szCs w:val="20"/>
        </w:rPr>
        <w:t xml:space="preserve">      Планомерная реализация мероприятий Программы позволит стабилизировать рождаемость, снизить уровень смертности, снизить число абортов, увеличить государственную регистрацию заключения браков.</w:t>
      </w:r>
    </w:p>
    <w:p w:rsidR="004A7709" w:rsidRPr="00134832" w:rsidRDefault="004A7709" w:rsidP="004A7709">
      <w:pPr>
        <w:pStyle w:val="Standard"/>
        <w:jc w:val="both"/>
        <w:rPr>
          <w:color w:val="000000"/>
          <w:sz w:val="20"/>
          <w:szCs w:val="20"/>
        </w:rPr>
      </w:pPr>
      <w:r w:rsidRPr="00134832">
        <w:rPr>
          <w:color w:val="000000"/>
          <w:sz w:val="20"/>
          <w:szCs w:val="20"/>
        </w:rPr>
        <w:t xml:space="preserve"> </w:t>
      </w:r>
    </w:p>
    <w:p w:rsidR="004A7709" w:rsidRPr="00134832" w:rsidRDefault="004A7709" w:rsidP="004A7709">
      <w:pPr>
        <w:pStyle w:val="Standard"/>
        <w:rPr>
          <w:b/>
          <w:bCs/>
          <w:sz w:val="20"/>
          <w:szCs w:val="20"/>
        </w:rPr>
      </w:pPr>
      <w:r w:rsidRPr="00134832">
        <w:rPr>
          <w:b/>
          <w:bCs/>
          <w:color w:val="000000"/>
          <w:sz w:val="20"/>
          <w:szCs w:val="20"/>
        </w:rPr>
        <w:t>Раздел II. Цели и задачи Программы</w:t>
      </w:r>
    </w:p>
    <w:p w:rsidR="004A7709" w:rsidRPr="00134832" w:rsidRDefault="004A7709" w:rsidP="004A7709">
      <w:pPr>
        <w:pStyle w:val="Standard"/>
        <w:jc w:val="both"/>
        <w:rPr>
          <w:color w:val="000000"/>
          <w:sz w:val="20"/>
          <w:szCs w:val="20"/>
        </w:rPr>
      </w:pPr>
    </w:p>
    <w:p w:rsidR="004A7709" w:rsidRPr="00134832" w:rsidRDefault="004A7709" w:rsidP="004A7709">
      <w:pPr>
        <w:pStyle w:val="Standard"/>
        <w:jc w:val="both"/>
        <w:rPr>
          <w:color w:val="000000"/>
          <w:sz w:val="20"/>
          <w:szCs w:val="20"/>
        </w:rPr>
      </w:pPr>
      <w:r w:rsidRPr="00134832">
        <w:rPr>
          <w:color w:val="000000"/>
          <w:sz w:val="20"/>
          <w:szCs w:val="20"/>
        </w:rPr>
        <w:t xml:space="preserve">         Цель программы: стабилизация численности </w:t>
      </w:r>
      <w:r w:rsidR="00524FB3" w:rsidRPr="00134832">
        <w:rPr>
          <w:color w:val="000000"/>
          <w:sz w:val="20"/>
          <w:szCs w:val="20"/>
        </w:rPr>
        <w:t>населения муниципального</w:t>
      </w:r>
      <w:r w:rsidRPr="00134832">
        <w:rPr>
          <w:color w:val="000000"/>
          <w:sz w:val="20"/>
          <w:szCs w:val="20"/>
        </w:rPr>
        <w:t xml:space="preserve"> района и формирование предпосылок к последующему демографическому росту на территории Нерехтского муниципального района.</w:t>
      </w:r>
    </w:p>
    <w:p w:rsidR="004A7709" w:rsidRPr="00134832" w:rsidRDefault="004A7709" w:rsidP="004A7709">
      <w:pPr>
        <w:pStyle w:val="Standard"/>
        <w:jc w:val="both"/>
        <w:rPr>
          <w:color w:val="000000"/>
          <w:sz w:val="20"/>
          <w:szCs w:val="20"/>
        </w:rPr>
      </w:pPr>
      <w:r w:rsidRPr="00134832">
        <w:rPr>
          <w:color w:val="000000"/>
          <w:sz w:val="20"/>
          <w:szCs w:val="20"/>
        </w:rPr>
        <w:t xml:space="preserve">               Основные задачи:</w:t>
      </w:r>
    </w:p>
    <w:p w:rsidR="004A7709" w:rsidRPr="00134832" w:rsidRDefault="004A7709" w:rsidP="004A7709">
      <w:pPr>
        <w:pStyle w:val="Standard"/>
        <w:jc w:val="both"/>
        <w:rPr>
          <w:color w:val="000000"/>
          <w:sz w:val="20"/>
          <w:szCs w:val="20"/>
        </w:rPr>
      </w:pPr>
      <w:r w:rsidRPr="00134832">
        <w:rPr>
          <w:color w:val="000000"/>
          <w:sz w:val="20"/>
          <w:szCs w:val="20"/>
        </w:rPr>
        <w:t>- повышение уровня рождаемости</w:t>
      </w:r>
    </w:p>
    <w:p w:rsidR="004A7709" w:rsidRPr="00134832" w:rsidRDefault="004A7709" w:rsidP="004A7709">
      <w:pPr>
        <w:pStyle w:val="Standard"/>
        <w:snapToGrid w:val="0"/>
        <w:rPr>
          <w:color w:val="000000"/>
          <w:sz w:val="20"/>
          <w:szCs w:val="20"/>
        </w:rPr>
      </w:pPr>
      <w:r w:rsidRPr="00134832">
        <w:rPr>
          <w:color w:val="000000"/>
          <w:sz w:val="20"/>
          <w:szCs w:val="20"/>
        </w:rPr>
        <w:t>- укрепление института семьи, воспитания отношения к семье и детям как к важнейшей общественной и личностной ценности.</w:t>
      </w:r>
    </w:p>
    <w:p w:rsidR="004A7709" w:rsidRPr="00134832" w:rsidRDefault="004A7709" w:rsidP="004A7709">
      <w:pPr>
        <w:pStyle w:val="Standard"/>
        <w:snapToGrid w:val="0"/>
        <w:rPr>
          <w:color w:val="000000"/>
          <w:sz w:val="20"/>
          <w:szCs w:val="20"/>
        </w:rPr>
      </w:pPr>
      <w:r w:rsidRPr="00134832">
        <w:rPr>
          <w:color w:val="000000"/>
          <w:sz w:val="20"/>
          <w:szCs w:val="20"/>
        </w:rPr>
        <w:t>- формирование в сознании населения отношения к семье как к источнику любви и уважения, формирование у молодого поколения иметь детей.</w:t>
      </w:r>
    </w:p>
    <w:p w:rsidR="004A7709" w:rsidRPr="00134832" w:rsidRDefault="004A7709" w:rsidP="004A7709">
      <w:pPr>
        <w:pStyle w:val="Standard"/>
        <w:snapToGrid w:val="0"/>
        <w:rPr>
          <w:color w:val="000000"/>
          <w:sz w:val="20"/>
          <w:szCs w:val="20"/>
        </w:rPr>
      </w:pPr>
      <w:r w:rsidRPr="00134832">
        <w:rPr>
          <w:color w:val="000000"/>
          <w:sz w:val="20"/>
          <w:szCs w:val="20"/>
        </w:rPr>
        <w:t>- сокращение убыли населения и создание условий для постепенного роста его численности при увеличении ожидаемой продолжительности жизни</w:t>
      </w:r>
    </w:p>
    <w:p w:rsidR="004A7709" w:rsidRPr="00134832" w:rsidRDefault="004A7709" w:rsidP="004A7709">
      <w:pPr>
        <w:pStyle w:val="Standard"/>
        <w:jc w:val="both"/>
        <w:rPr>
          <w:color w:val="000000"/>
          <w:sz w:val="20"/>
          <w:szCs w:val="20"/>
        </w:rPr>
      </w:pPr>
      <w:r w:rsidRPr="00134832">
        <w:rPr>
          <w:color w:val="000000"/>
          <w:sz w:val="20"/>
          <w:szCs w:val="20"/>
        </w:rPr>
        <w:t>- снижение смертности от управляемых причин, заболеваний, определяющих высокую смертность населения.</w:t>
      </w:r>
    </w:p>
    <w:p w:rsidR="004A7709" w:rsidRPr="00134832" w:rsidRDefault="004A7709" w:rsidP="004A7709">
      <w:pPr>
        <w:pStyle w:val="Standard"/>
        <w:jc w:val="both"/>
        <w:rPr>
          <w:color w:val="000000"/>
          <w:sz w:val="20"/>
          <w:szCs w:val="20"/>
        </w:rPr>
      </w:pPr>
    </w:p>
    <w:p w:rsidR="004A7709" w:rsidRPr="00134832" w:rsidRDefault="004A7709" w:rsidP="004A7709">
      <w:pPr>
        <w:pStyle w:val="Standard"/>
        <w:rPr>
          <w:b/>
          <w:bCs/>
          <w:color w:val="000000"/>
          <w:sz w:val="20"/>
          <w:szCs w:val="20"/>
        </w:rPr>
      </w:pPr>
      <w:r w:rsidRPr="00134832">
        <w:rPr>
          <w:b/>
          <w:bCs/>
          <w:color w:val="000000"/>
          <w:sz w:val="20"/>
          <w:szCs w:val="20"/>
        </w:rPr>
        <w:t>Раздел III. Характеристика проблемы, на решение которой направлена Программа</w:t>
      </w:r>
    </w:p>
    <w:p w:rsidR="004A7709" w:rsidRPr="00134832" w:rsidRDefault="004A7709" w:rsidP="004A7709">
      <w:pPr>
        <w:pStyle w:val="Standard"/>
        <w:rPr>
          <w:color w:val="000000"/>
          <w:sz w:val="20"/>
          <w:szCs w:val="20"/>
        </w:rPr>
      </w:pPr>
    </w:p>
    <w:p w:rsidR="004A7709" w:rsidRPr="00134832" w:rsidRDefault="004A7709" w:rsidP="004A7709">
      <w:pPr>
        <w:pStyle w:val="Standard"/>
        <w:rPr>
          <w:color w:val="000000"/>
          <w:sz w:val="20"/>
          <w:szCs w:val="20"/>
        </w:rPr>
      </w:pPr>
      <w:r w:rsidRPr="00134832">
        <w:rPr>
          <w:color w:val="000000"/>
          <w:sz w:val="20"/>
          <w:szCs w:val="20"/>
        </w:rPr>
        <w:t>1. Численность населения Нерехтского муниципального района представлена в таблице №1.</w:t>
      </w:r>
    </w:p>
    <w:p w:rsidR="004A7709" w:rsidRPr="00134832" w:rsidRDefault="004A7709" w:rsidP="004A7709">
      <w:pPr>
        <w:pStyle w:val="Standard"/>
        <w:jc w:val="right"/>
        <w:rPr>
          <w:color w:val="000000"/>
          <w:sz w:val="20"/>
          <w:szCs w:val="20"/>
        </w:rPr>
      </w:pPr>
      <w:r w:rsidRPr="00134832">
        <w:rPr>
          <w:color w:val="000000"/>
          <w:sz w:val="20"/>
          <w:szCs w:val="20"/>
        </w:rPr>
        <w:t>Таблица №1</w:t>
      </w:r>
    </w:p>
    <w:p w:rsidR="004A7709" w:rsidRPr="00134832" w:rsidRDefault="004A7709" w:rsidP="004A7709">
      <w:pPr>
        <w:pStyle w:val="Standard"/>
        <w:jc w:val="right"/>
        <w:rPr>
          <w:color w:val="000000"/>
          <w:sz w:val="20"/>
          <w:szCs w:val="20"/>
        </w:rPr>
      </w:pPr>
    </w:p>
    <w:tbl>
      <w:tblPr>
        <w:tblW w:w="9343" w:type="dxa"/>
        <w:tblInd w:w="14" w:type="dxa"/>
        <w:tblLayout w:type="fixed"/>
        <w:tblCellMar>
          <w:left w:w="10" w:type="dxa"/>
          <w:right w:w="10" w:type="dxa"/>
        </w:tblCellMar>
        <w:tblLook w:val="0000" w:firstRow="0" w:lastRow="0" w:firstColumn="0" w:lastColumn="0" w:noHBand="0" w:noVBand="0"/>
      </w:tblPr>
      <w:tblGrid>
        <w:gridCol w:w="1410"/>
        <w:gridCol w:w="1605"/>
        <w:gridCol w:w="1590"/>
        <w:gridCol w:w="1590"/>
        <w:gridCol w:w="1635"/>
        <w:gridCol w:w="1513"/>
      </w:tblGrid>
      <w:tr w:rsidR="004A7709" w:rsidRPr="00134832" w:rsidTr="004A7709">
        <w:tc>
          <w:tcPr>
            <w:tcW w:w="1410"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Годы</w:t>
            </w:r>
          </w:p>
        </w:tc>
        <w:tc>
          <w:tcPr>
            <w:tcW w:w="1605"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Численность населения (всего на начало года), человек</w:t>
            </w:r>
          </w:p>
        </w:tc>
        <w:tc>
          <w:tcPr>
            <w:tcW w:w="3180"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В том числе:</w:t>
            </w:r>
          </w:p>
        </w:tc>
        <w:tc>
          <w:tcPr>
            <w:tcW w:w="31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В общей численности, %</w:t>
            </w:r>
          </w:p>
        </w:tc>
      </w:tr>
      <w:tr w:rsidR="004A7709" w:rsidRPr="00134832" w:rsidTr="004A7709">
        <w:tc>
          <w:tcPr>
            <w:tcW w:w="1410"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rPr>
                <w:sz w:val="20"/>
                <w:szCs w:val="20"/>
              </w:rPr>
            </w:pPr>
          </w:p>
        </w:tc>
        <w:tc>
          <w:tcPr>
            <w:tcW w:w="1605"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rPr>
                <w:sz w:val="20"/>
                <w:szCs w:val="20"/>
              </w:rPr>
            </w:pPr>
          </w:p>
        </w:tc>
        <w:tc>
          <w:tcPr>
            <w:tcW w:w="1590"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Городское население</w:t>
            </w:r>
          </w:p>
        </w:tc>
        <w:tc>
          <w:tcPr>
            <w:tcW w:w="1590"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Сельское население</w:t>
            </w:r>
          </w:p>
        </w:tc>
        <w:tc>
          <w:tcPr>
            <w:tcW w:w="1635"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Городское население</w:t>
            </w:r>
          </w:p>
        </w:tc>
        <w:tc>
          <w:tcPr>
            <w:tcW w:w="1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Сельское население</w:t>
            </w:r>
          </w:p>
        </w:tc>
      </w:tr>
      <w:tr w:rsidR="004A7709" w:rsidRPr="00134832" w:rsidTr="004A7709">
        <w:tc>
          <w:tcPr>
            <w:tcW w:w="1410"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1</w:t>
            </w:r>
          </w:p>
        </w:tc>
        <w:tc>
          <w:tcPr>
            <w:tcW w:w="1605"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2</w:t>
            </w:r>
          </w:p>
        </w:tc>
        <w:tc>
          <w:tcPr>
            <w:tcW w:w="1590"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3</w:t>
            </w:r>
          </w:p>
        </w:tc>
        <w:tc>
          <w:tcPr>
            <w:tcW w:w="1590"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4</w:t>
            </w:r>
          </w:p>
        </w:tc>
        <w:tc>
          <w:tcPr>
            <w:tcW w:w="1635"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5</w:t>
            </w:r>
          </w:p>
        </w:tc>
        <w:tc>
          <w:tcPr>
            <w:tcW w:w="1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6</w:t>
            </w:r>
          </w:p>
        </w:tc>
      </w:tr>
      <w:tr w:rsidR="004A7709" w:rsidRPr="00134832" w:rsidTr="004A7709">
        <w:tc>
          <w:tcPr>
            <w:tcW w:w="1410"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2018</w:t>
            </w:r>
          </w:p>
        </w:tc>
        <w:tc>
          <w:tcPr>
            <w:tcW w:w="1605"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32300</w:t>
            </w:r>
          </w:p>
        </w:tc>
        <w:tc>
          <w:tcPr>
            <w:tcW w:w="1590"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21262</w:t>
            </w:r>
          </w:p>
        </w:tc>
        <w:tc>
          <w:tcPr>
            <w:tcW w:w="1590"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21262</w:t>
            </w:r>
          </w:p>
        </w:tc>
        <w:tc>
          <w:tcPr>
            <w:tcW w:w="1635"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65,8</w:t>
            </w:r>
          </w:p>
        </w:tc>
        <w:tc>
          <w:tcPr>
            <w:tcW w:w="1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34,2</w:t>
            </w:r>
          </w:p>
        </w:tc>
      </w:tr>
      <w:tr w:rsidR="004A7709" w:rsidRPr="00134832" w:rsidTr="004A7709">
        <w:tc>
          <w:tcPr>
            <w:tcW w:w="1410"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2019</w:t>
            </w:r>
          </w:p>
        </w:tc>
        <w:tc>
          <w:tcPr>
            <w:tcW w:w="1605"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32085</w:t>
            </w:r>
          </w:p>
        </w:tc>
        <w:tc>
          <w:tcPr>
            <w:tcW w:w="1590"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21060</w:t>
            </w:r>
          </w:p>
        </w:tc>
        <w:tc>
          <w:tcPr>
            <w:tcW w:w="1590"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11025</w:t>
            </w:r>
          </w:p>
        </w:tc>
        <w:tc>
          <w:tcPr>
            <w:tcW w:w="1635"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65,6</w:t>
            </w:r>
          </w:p>
        </w:tc>
        <w:tc>
          <w:tcPr>
            <w:tcW w:w="1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34,4</w:t>
            </w:r>
          </w:p>
        </w:tc>
      </w:tr>
      <w:tr w:rsidR="004A7709" w:rsidRPr="00134832" w:rsidTr="004A7709">
        <w:tc>
          <w:tcPr>
            <w:tcW w:w="1410"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2020</w:t>
            </w:r>
          </w:p>
        </w:tc>
        <w:tc>
          <w:tcPr>
            <w:tcW w:w="1605"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31705</w:t>
            </w:r>
          </w:p>
        </w:tc>
        <w:tc>
          <w:tcPr>
            <w:tcW w:w="1590"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20929</w:t>
            </w:r>
          </w:p>
        </w:tc>
        <w:tc>
          <w:tcPr>
            <w:tcW w:w="1590"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10776</w:t>
            </w:r>
          </w:p>
        </w:tc>
        <w:tc>
          <w:tcPr>
            <w:tcW w:w="1635"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65,5</w:t>
            </w:r>
          </w:p>
        </w:tc>
        <w:tc>
          <w:tcPr>
            <w:tcW w:w="1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34,5</w:t>
            </w:r>
          </w:p>
        </w:tc>
      </w:tr>
      <w:tr w:rsidR="004A7709" w:rsidRPr="00134832" w:rsidTr="004A7709">
        <w:tc>
          <w:tcPr>
            <w:tcW w:w="1410"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2021</w:t>
            </w:r>
          </w:p>
        </w:tc>
        <w:tc>
          <w:tcPr>
            <w:tcW w:w="1605"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31228</w:t>
            </w:r>
          </w:p>
        </w:tc>
        <w:tc>
          <w:tcPr>
            <w:tcW w:w="1590"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20635</w:t>
            </w:r>
          </w:p>
        </w:tc>
        <w:tc>
          <w:tcPr>
            <w:tcW w:w="1590"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10593</w:t>
            </w:r>
          </w:p>
        </w:tc>
        <w:tc>
          <w:tcPr>
            <w:tcW w:w="1635"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65,6</w:t>
            </w:r>
          </w:p>
        </w:tc>
        <w:tc>
          <w:tcPr>
            <w:tcW w:w="1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34,4</w:t>
            </w:r>
          </w:p>
        </w:tc>
      </w:tr>
      <w:tr w:rsidR="004A7709" w:rsidRPr="00134832" w:rsidTr="004A7709">
        <w:tc>
          <w:tcPr>
            <w:tcW w:w="1410"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2022</w:t>
            </w:r>
          </w:p>
        </w:tc>
        <w:tc>
          <w:tcPr>
            <w:tcW w:w="1605"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30418</w:t>
            </w:r>
          </w:p>
        </w:tc>
        <w:tc>
          <w:tcPr>
            <w:tcW w:w="1590"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20095</w:t>
            </w:r>
          </w:p>
        </w:tc>
        <w:tc>
          <w:tcPr>
            <w:tcW w:w="1590"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10323</w:t>
            </w:r>
          </w:p>
        </w:tc>
        <w:tc>
          <w:tcPr>
            <w:tcW w:w="1635"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65,8</w:t>
            </w:r>
          </w:p>
        </w:tc>
        <w:tc>
          <w:tcPr>
            <w:tcW w:w="1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34,2</w:t>
            </w:r>
          </w:p>
        </w:tc>
      </w:tr>
    </w:tbl>
    <w:p w:rsidR="004A7709" w:rsidRPr="00134832" w:rsidRDefault="004A7709" w:rsidP="004A7709">
      <w:pPr>
        <w:pStyle w:val="Standard"/>
        <w:ind w:firstLine="567"/>
        <w:jc w:val="both"/>
        <w:rPr>
          <w:color w:val="000000"/>
          <w:sz w:val="20"/>
          <w:szCs w:val="20"/>
        </w:rPr>
      </w:pPr>
    </w:p>
    <w:p w:rsidR="004A7709" w:rsidRPr="00134832" w:rsidRDefault="004A7709" w:rsidP="004A7709">
      <w:pPr>
        <w:pStyle w:val="Standard"/>
        <w:ind w:firstLine="567"/>
        <w:jc w:val="both"/>
        <w:rPr>
          <w:color w:val="000000"/>
          <w:sz w:val="20"/>
          <w:szCs w:val="20"/>
        </w:rPr>
      </w:pPr>
      <w:r w:rsidRPr="00134832">
        <w:rPr>
          <w:color w:val="000000"/>
          <w:sz w:val="20"/>
          <w:szCs w:val="20"/>
        </w:rPr>
        <w:t>2. Анализ половозрастного состава населения муниципального района город Нерехта и Нерехтский район представлен в таблице №2.</w:t>
      </w:r>
    </w:p>
    <w:p w:rsidR="004A7709" w:rsidRPr="00134832" w:rsidRDefault="004A7709" w:rsidP="004A7709">
      <w:pPr>
        <w:pStyle w:val="Standard"/>
        <w:ind w:firstLine="567"/>
        <w:jc w:val="right"/>
        <w:rPr>
          <w:color w:val="000000"/>
          <w:sz w:val="20"/>
          <w:szCs w:val="20"/>
        </w:rPr>
      </w:pPr>
      <w:r w:rsidRPr="00134832">
        <w:rPr>
          <w:color w:val="000000"/>
          <w:sz w:val="20"/>
          <w:szCs w:val="20"/>
        </w:rPr>
        <w:t>Таблица №2</w:t>
      </w:r>
    </w:p>
    <w:p w:rsidR="004A7709" w:rsidRPr="00134832" w:rsidRDefault="004A7709" w:rsidP="004A7709">
      <w:pPr>
        <w:pStyle w:val="Standard"/>
        <w:ind w:firstLine="567"/>
        <w:jc w:val="right"/>
        <w:rPr>
          <w:color w:val="000000"/>
          <w:sz w:val="20"/>
          <w:szCs w:val="20"/>
        </w:rPr>
      </w:pPr>
    </w:p>
    <w:tbl>
      <w:tblPr>
        <w:tblW w:w="9358" w:type="dxa"/>
        <w:tblInd w:w="-1" w:type="dxa"/>
        <w:tblLayout w:type="fixed"/>
        <w:tblCellMar>
          <w:left w:w="10" w:type="dxa"/>
          <w:right w:w="10" w:type="dxa"/>
        </w:tblCellMar>
        <w:tblLook w:val="0000" w:firstRow="0" w:lastRow="0" w:firstColumn="0" w:lastColumn="0" w:noHBand="0" w:noVBand="0"/>
      </w:tblPr>
      <w:tblGrid>
        <w:gridCol w:w="2220"/>
        <w:gridCol w:w="3255"/>
        <w:gridCol w:w="1530"/>
        <w:gridCol w:w="2353"/>
      </w:tblGrid>
      <w:tr w:rsidR="004A7709" w:rsidRPr="00134832" w:rsidTr="004A7709">
        <w:tc>
          <w:tcPr>
            <w:tcW w:w="2220" w:type="dxa"/>
            <w:vMerge w:val="restart"/>
            <w:tcBorders>
              <w:top w:val="single" w:sz="4" w:space="0" w:color="000000"/>
              <w:left w:val="single" w:sz="4" w:space="0" w:color="000000"/>
              <w:bottom w:val="single" w:sz="4" w:space="0" w:color="000000"/>
            </w:tcBorders>
            <w:tcMar>
              <w:top w:w="0" w:type="dxa"/>
              <w:left w:w="0" w:type="dxa"/>
              <w:bottom w:w="0" w:type="dxa"/>
              <w:right w:w="0"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Возраст (лет)</w:t>
            </w:r>
          </w:p>
        </w:tc>
        <w:tc>
          <w:tcPr>
            <w:tcW w:w="7138" w:type="dxa"/>
            <w:gridSpan w:val="3"/>
            <w:tcBorders>
              <w:top w:val="single" w:sz="4" w:space="0" w:color="000000"/>
              <w:left w:val="single" w:sz="4" w:space="0" w:color="000000"/>
              <w:right w:val="single" w:sz="4" w:space="0" w:color="000000"/>
            </w:tcBorders>
            <w:tcMar>
              <w:top w:w="0" w:type="dxa"/>
              <w:left w:w="0" w:type="dxa"/>
              <w:bottom w:w="0" w:type="dxa"/>
              <w:right w:w="0"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Численность населения (всего), человек</w:t>
            </w:r>
          </w:p>
        </w:tc>
      </w:tr>
      <w:tr w:rsidR="004A7709" w:rsidRPr="00134832" w:rsidTr="004A7709">
        <w:tc>
          <w:tcPr>
            <w:tcW w:w="2220" w:type="dxa"/>
            <w:vMerge/>
            <w:tcBorders>
              <w:top w:val="single" w:sz="4" w:space="0" w:color="000000"/>
              <w:left w:val="single" w:sz="4" w:space="0" w:color="000000"/>
              <w:bottom w:val="single" w:sz="4" w:space="0" w:color="000000"/>
            </w:tcBorders>
            <w:tcMar>
              <w:top w:w="0" w:type="dxa"/>
              <w:left w:w="0" w:type="dxa"/>
              <w:bottom w:w="0" w:type="dxa"/>
              <w:right w:w="0" w:type="dxa"/>
            </w:tcMar>
          </w:tcPr>
          <w:p w:rsidR="004A7709" w:rsidRPr="00134832" w:rsidRDefault="004A7709" w:rsidP="004A7709">
            <w:pPr>
              <w:rPr>
                <w:sz w:val="20"/>
                <w:szCs w:val="20"/>
              </w:rPr>
            </w:pPr>
          </w:p>
        </w:tc>
        <w:tc>
          <w:tcPr>
            <w:tcW w:w="3255"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Мужское и женское</w:t>
            </w:r>
          </w:p>
        </w:tc>
        <w:tc>
          <w:tcPr>
            <w:tcW w:w="1530"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мужчины</w:t>
            </w:r>
          </w:p>
        </w:tc>
        <w:tc>
          <w:tcPr>
            <w:tcW w:w="2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женщины</w:t>
            </w:r>
          </w:p>
        </w:tc>
      </w:tr>
      <w:tr w:rsidR="004A7709" w:rsidRPr="00134832" w:rsidTr="004A7709">
        <w:tc>
          <w:tcPr>
            <w:tcW w:w="2220"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1</w:t>
            </w:r>
          </w:p>
        </w:tc>
        <w:tc>
          <w:tcPr>
            <w:tcW w:w="3255"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2</w:t>
            </w:r>
          </w:p>
        </w:tc>
        <w:tc>
          <w:tcPr>
            <w:tcW w:w="1530"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3</w:t>
            </w:r>
          </w:p>
        </w:tc>
        <w:tc>
          <w:tcPr>
            <w:tcW w:w="2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4</w:t>
            </w:r>
          </w:p>
        </w:tc>
      </w:tr>
      <w:tr w:rsidR="004A7709" w:rsidRPr="00134832" w:rsidTr="004A7709">
        <w:tc>
          <w:tcPr>
            <w:tcW w:w="2220"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rFonts w:cs="yandex-sans, Cambria"/>
                <w:b/>
                <w:bCs/>
                <w:color w:val="000000"/>
                <w:sz w:val="20"/>
                <w:szCs w:val="20"/>
              </w:rPr>
            </w:pPr>
            <w:r w:rsidRPr="00134832">
              <w:rPr>
                <w:rFonts w:cs="yandex-sans, Cambria"/>
                <w:b/>
                <w:bCs/>
                <w:color w:val="000000"/>
                <w:sz w:val="20"/>
                <w:szCs w:val="20"/>
              </w:rPr>
              <w:t>Все население</w:t>
            </w:r>
          </w:p>
        </w:tc>
        <w:tc>
          <w:tcPr>
            <w:tcW w:w="3255"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b/>
                <w:color w:val="000000"/>
                <w:sz w:val="20"/>
                <w:szCs w:val="20"/>
              </w:rPr>
            </w:pPr>
            <w:r w:rsidRPr="00134832">
              <w:rPr>
                <w:b/>
                <w:color w:val="000000"/>
                <w:sz w:val="20"/>
                <w:szCs w:val="20"/>
              </w:rPr>
              <w:t>30418</w:t>
            </w:r>
          </w:p>
        </w:tc>
        <w:tc>
          <w:tcPr>
            <w:tcW w:w="1530"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b/>
                <w:color w:val="000000"/>
                <w:sz w:val="20"/>
                <w:szCs w:val="20"/>
              </w:rPr>
            </w:pPr>
            <w:r w:rsidRPr="00134832">
              <w:rPr>
                <w:b/>
                <w:color w:val="000000"/>
                <w:sz w:val="20"/>
                <w:szCs w:val="20"/>
              </w:rPr>
              <w:t>13731</w:t>
            </w:r>
          </w:p>
        </w:tc>
        <w:tc>
          <w:tcPr>
            <w:tcW w:w="2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b/>
                <w:color w:val="000000"/>
                <w:sz w:val="20"/>
                <w:szCs w:val="20"/>
              </w:rPr>
            </w:pPr>
            <w:r w:rsidRPr="00134832">
              <w:rPr>
                <w:b/>
                <w:color w:val="000000"/>
                <w:sz w:val="20"/>
                <w:szCs w:val="20"/>
              </w:rPr>
              <w:t>16687</w:t>
            </w:r>
          </w:p>
        </w:tc>
      </w:tr>
      <w:tr w:rsidR="004A7709" w:rsidRPr="00134832" w:rsidTr="004A7709">
        <w:tc>
          <w:tcPr>
            <w:tcW w:w="2220"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rFonts w:cs="yandex-sans, Cambria"/>
                <w:color w:val="000000"/>
                <w:sz w:val="20"/>
                <w:szCs w:val="20"/>
              </w:rPr>
            </w:pPr>
            <w:r w:rsidRPr="00134832">
              <w:rPr>
                <w:rFonts w:cs="yandex-sans, Cambria"/>
                <w:color w:val="000000"/>
                <w:sz w:val="20"/>
                <w:szCs w:val="20"/>
              </w:rPr>
              <w:t>0</w:t>
            </w:r>
          </w:p>
        </w:tc>
        <w:tc>
          <w:tcPr>
            <w:tcW w:w="3255"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200</w:t>
            </w:r>
          </w:p>
        </w:tc>
        <w:tc>
          <w:tcPr>
            <w:tcW w:w="1530"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104</w:t>
            </w:r>
          </w:p>
        </w:tc>
        <w:tc>
          <w:tcPr>
            <w:tcW w:w="2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96</w:t>
            </w:r>
          </w:p>
        </w:tc>
      </w:tr>
      <w:tr w:rsidR="004A7709" w:rsidRPr="00134832" w:rsidTr="004A7709">
        <w:tc>
          <w:tcPr>
            <w:tcW w:w="2220"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1</w:t>
            </w:r>
          </w:p>
        </w:tc>
        <w:tc>
          <w:tcPr>
            <w:tcW w:w="3255"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211</w:t>
            </w:r>
          </w:p>
        </w:tc>
        <w:tc>
          <w:tcPr>
            <w:tcW w:w="1530"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91</w:t>
            </w:r>
          </w:p>
        </w:tc>
        <w:tc>
          <w:tcPr>
            <w:tcW w:w="2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120</w:t>
            </w:r>
          </w:p>
        </w:tc>
      </w:tr>
      <w:tr w:rsidR="004A7709" w:rsidRPr="00134832" w:rsidTr="004A7709">
        <w:tc>
          <w:tcPr>
            <w:tcW w:w="2220"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0-2</w:t>
            </w:r>
          </w:p>
        </w:tc>
        <w:tc>
          <w:tcPr>
            <w:tcW w:w="3255"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623</w:t>
            </w:r>
          </w:p>
        </w:tc>
        <w:tc>
          <w:tcPr>
            <w:tcW w:w="1530"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301</w:t>
            </w:r>
          </w:p>
        </w:tc>
        <w:tc>
          <w:tcPr>
            <w:tcW w:w="2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322</w:t>
            </w:r>
          </w:p>
        </w:tc>
      </w:tr>
      <w:tr w:rsidR="004A7709" w:rsidRPr="00134832" w:rsidTr="004A7709">
        <w:tc>
          <w:tcPr>
            <w:tcW w:w="2220"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3-5</w:t>
            </w:r>
          </w:p>
        </w:tc>
        <w:tc>
          <w:tcPr>
            <w:tcW w:w="3255"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879</w:t>
            </w:r>
          </w:p>
        </w:tc>
        <w:tc>
          <w:tcPr>
            <w:tcW w:w="1530"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468</w:t>
            </w:r>
          </w:p>
        </w:tc>
        <w:tc>
          <w:tcPr>
            <w:tcW w:w="2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411</w:t>
            </w:r>
          </w:p>
        </w:tc>
      </w:tr>
      <w:tr w:rsidR="004A7709" w:rsidRPr="00134832" w:rsidTr="004A7709">
        <w:tc>
          <w:tcPr>
            <w:tcW w:w="2220"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6</w:t>
            </w:r>
          </w:p>
        </w:tc>
        <w:tc>
          <w:tcPr>
            <w:tcW w:w="3255"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346</w:t>
            </w:r>
          </w:p>
        </w:tc>
        <w:tc>
          <w:tcPr>
            <w:tcW w:w="1530"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187</w:t>
            </w:r>
          </w:p>
        </w:tc>
        <w:tc>
          <w:tcPr>
            <w:tcW w:w="2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159</w:t>
            </w:r>
          </w:p>
        </w:tc>
      </w:tr>
      <w:tr w:rsidR="004A7709" w:rsidRPr="00134832" w:rsidTr="004A7709">
        <w:tc>
          <w:tcPr>
            <w:tcW w:w="2220"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1-6</w:t>
            </w:r>
          </w:p>
        </w:tc>
        <w:tc>
          <w:tcPr>
            <w:tcW w:w="3255"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1648</w:t>
            </w:r>
          </w:p>
        </w:tc>
        <w:tc>
          <w:tcPr>
            <w:tcW w:w="1530"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852</w:t>
            </w:r>
          </w:p>
        </w:tc>
        <w:tc>
          <w:tcPr>
            <w:tcW w:w="2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796</w:t>
            </w:r>
          </w:p>
        </w:tc>
      </w:tr>
      <w:tr w:rsidR="004A7709" w:rsidRPr="00134832" w:rsidTr="004A7709">
        <w:tc>
          <w:tcPr>
            <w:tcW w:w="2220"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7</w:t>
            </w:r>
          </w:p>
        </w:tc>
        <w:tc>
          <w:tcPr>
            <w:tcW w:w="3255"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398</w:t>
            </w:r>
          </w:p>
        </w:tc>
        <w:tc>
          <w:tcPr>
            <w:tcW w:w="1530"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190</w:t>
            </w:r>
          </w:p>
        </w:tc>
        <w:tc>
          <w:tcPr>
            <w:tcW w:w="2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208</w:t>
            </w:r>
          </w:p>
        </w:tc>
      </w:tr>
      <w:tr w:rsidR="004A7709" w:rsidRPr="00134832" w:rsidTr="004A7709">
        <w:tc>
          <w:tcPr>
            <w:tcW w:w="2220"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8-13</w:t>
            </w:r>
          </w:p>
        </w:tc>
        <w:tc>
          <w:tcPr>
            <w:tcW w:w="3255"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2188</w:t>
            </w:r>
          </w:p>
        </w:tc>
        <w:tc>
          <w:tcPr>
            <w:tcW w:w="1530"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1126</w:t>
            </w:r>
          </w:p>
        </w:tc>
        <w:tc>
          <w:tcPr>
            <w:tcW w:w="2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1062</w:t>
            </w:r>
          </w:p>
        </w:tc>
      </w:tr>
      <w:tr w:rsidR="004A7709" w:rsidRPr="00134832" w:rsidTr="004A7709">
        <w:tc>
          <w:tcPr>
            <w:tcW w:w="2220"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14-15</w:t>
            </w:r>
          </w:p>
        </w:tc>
        <w:tc>
          <w:tcPr>
            <w:tcW w:w="3255"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702</w:t>
            </w:r>
          </w:p>
        </w:tc>
        <w:tc>
          <w:tcPr>
            <w:tcW w:w="1530"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364</w:t>
            </w:r>
          </w:p>
        </w:tc>
        <w:tc>
          <w:tcPr>
            <w:tcW w:w="2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338</w:t>
            </w:r>
          </w:p>
        </w:tc>
      </w:tr>
      <w:tr w:rsidR="004A7709" w:rsidRPr="00134832" w:rsidTr="004A7709">
        <w:tc>
          <w:tcPr>
            <w:tcW w:w="2220"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16-17</w:t>
            </w:r>
          </w:p>
        </w:tc>
        <w:tc>
          <w:tcPr>
            <w:tcW w:w="3255"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624</w:t>
            </w:r>
          </w:p>
        </w:tc>
        <w:tc>
          <w:tcPr>
            <w:tcW w:w="1530"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323</w:t>
            </w:r>
          </w:p>
        </w:tc>
        <w:tc>
          <w:tcPr>
            <w:tcW w:w="2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301</w:t>
            </w:r>
          </w:p>
        </w:tc>
      </w:tr>
      <w:tr w:rsidR="004A7709" w:rsidRPr="00134832" w:rsidTr="004A7709">
        <w:tc>
          <w:tcPr>
            <w:tcW w:w="2220"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18-19</w:t>
            </w:r>
          </w:p>
        </w:tc>
        <w:tc>
          <w:tcPr>
            <w:tcW w:w="3255"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504</w:t>
            </w:r>
          </w:p>
        </w:tc>
        <w:tc>
          <w:tcPr>
            <w:tcW w:w="1530"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236</w:t>
            </w:r>
          </w:p>
        </w:tc>
        <w:tc>
          <w:tcPr>
            <w:tcW w:w="2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268</w:t>
            </w:r>
          </w:p>
        </w:tc>
      </w:tr>
      <w:tr w:rsidR="004A7709" w:rsidRPr="00134832" w:rsidTr="004A7709">
        <w:tc>
          <w:tcPr>
            <w:tcW w:w="2220"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20-24</w:t>
            </w:r>
          </w:p>
        </w:tc>
        <w:tc>
          <w:tcPr>
            <w:tcW w:w="3255"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1117</w:t>
            </w:r>
          </w:p>
        </w:tc>
        <w:tc>
          <w:tcPr>
            <w:tcW w:w="1530"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544</w:t>
            </w:r>
          </w:p>
        </w:tc>
        <w:tc>
          <w:tcPr>
            <w:tcW w:w="2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573</w:t>
            </w:r>
          </w:p>
        </w:tc>
      </w:tr>
      <w:tr w:rsidR="004A7709" w:rsidRPr="00134832" w:rsidTr="004A7709">
        <w:tc>
          <w:tcPr>
            <w:tcW w:w="2220"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25-29</w:t>
            </w:r>
          </w:p>
        </w:tc>
        <w:tc>
          <w:tcPr>
            <w:tcW w:w="3255"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1197</w:t>
            </w:r>
          </w:p>
        </w:tc>
        <w:tc>
          <w:tcPr>
            <w:tcW w:w="1530"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707</w:t>
            </w:r>
          </w:p>
        </w:tc>
        <w:tc>
          <w:tcPr>
            <w:tcW w:w="2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490</w:t>
            </w:r>
          </w:p>
        </w:tc>
      </w:tr>
      <w:tr w:rsidR="004A7709" w:rsidRPr="00134832" w:rsidTr="004A7709">
        <w:tc>
          <w:tcPr>
            <w:tcW w:w="2220"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30-34</w:t>
            </w:r>
          </w:p>
        </w:tc>
        <w:tc>
          <w:tcPr>
            <w:tcW w:w="3255"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1635</w:t>
            </w:r>
          </w:p>
        </w:tc>
        <w:tc>
          <w:tcPr>
            <w:tcW w:w="1530"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872</w:t>
            </w:r>
          </w:p>
        </w:tc>
        <w:tc>
          <w:tcPr>
            <w:tcW w:w="2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763</w:t>
            </w:r>
          </w:p>
        </w:tc>
      </w:tr>
      <w:tr w:rsidR="004A7709" w:rsidRPr="00134832" w:rsidTr="004A7709">
        <w:tc>
          <w:tcPr>
            <w:tcW w:w="2220"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35-39</w:t>
            </w:r>
          </w:p>
        </w:tc>
        <w:tc>
          <w:tcPr>
            <w:tcW w:w="3255"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2079</w:t>
            </w:r>
          </w:p>
        </w:tc>
        <w:tc>
          <w:tcPr>
            <w:tcW w:w="1530"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1097</w:t>
            </w:r>
          </w:p>
        </w:tc>
        <w:tc>
          <w:tcPr>
            <w:tcW w:w="2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982</w:t>
            </w:r>
          </w:p>
        </w:tc>
      </w:tr>
      <w:tr w:rsidR="004A7709" w:rsidRPr="00134832" w:rsidTr="004A7709">
        <w:tc>
          <w:tcPr>
            <w:tcW w:w="2220"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40-44</w:t>
            </w:r>
          </w:p>
        </w:tc>
        <w:tc>
          <w:tcPr>
            <w:tcW w:w="3255"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2224</w:t>
            </w:r>
          </w:p>
        </w:tc>
        <w:tc>
          <w:tcPr>
            <w:tcW w:w="1530"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1128</w:t>
            </w:r>
          </w:p>
        </w:tc>
        <w:tc>
          <w:tcPr>
            <w:tcW w:w="2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1096</w:t>
            </w:r>
          </w:p>
        </w:tc>
      </w:tr>
      <w:tr w:rsidR="004A7709" w:rsidRPr="00134832" w:rsidTr="004A7709">
        <w:tc>
          <w:tcPr>
            <w:tcW w:w="2220"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45-49</w:t>
            </w:r>
          </w:p>
        </w:tc>
        <w:tc>
          <w:tcPr>
            <w:tcW w:w="3255"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2196</w:t>
            </w:r>
          </w:p>
        </w:tc>
        <w:tc>
          <w:tcPr>
            <w:tcW w:w="1530"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1057</w:t>
            </w:r>
          </w:p>
        </w:tc>
        <w:tc>
          <w:tcPr>
            <w:tcW w:w="2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1139</w:t>
            </w:r>
          </w:p>
        </w:tc>
      </w:tr>
      <w:tr w:rsidR="004A7709" w:rsidRPr="00134832" w:rsidTr="004A7709">
        <w:tc>
          <w:tcPr>
            <w:tcW w:w="2220"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50-54</w:t>
            </w:r>
          </w:p>
        </w:tc>
        <w:tc>
          <w:tcPr>
            <w:tcW w:w="3255"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2025</w:t>
            </w:r>
          </w:p>
        </w:tc>
        <w:tc>
          <w:tcPr>
            <w:tcW w:w="1530"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942</w:t>
            </w:r>
          </w:p>
        </w:tc>
        <w:tc>
          <w:tcPr>
            <w:tcW w:w="2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1083</w:t>
            </w:r>
          </w:p>
        </w:tc>
      </w:tr>
      <w:tr w:rsidR="004A7709" w:rsidRPr="00134832" w:rsidTr="004A7709">
        <w:tc>
          <w:tcPr>
            <w:tcW w:w="2220"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55-59</w:t>
            </w:r>
          </w:p>
        </w:tc>
        <w:tc>
          <w:tcPr>
            <w:tcW w:w="3255"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2294</w:t>
            </w:r>
          </w:p>
        </w:tc>
        <w:tc>
          <w:tcPr>
            <w:tcW w:w="1530"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1005</w:t>
            </w:r>
          </w:p>
        </w:tc>
        <w:tc>
          <w:tcPr>
            <w:tcW w:w="2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1289</w:t>
            </w:r>
          </w:p>
        </w:tc>
      </w:tr>
      <w:tr w:rsidR="004A7709" w:rsidRPr="00134832" w:rsidTr="004A7709">
        <w:tc>
          <w:tcPr>
            <w:tcW w:w="2220"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60-64</w:t>
            </w:r>
          </w:p>
        </w:tc>
        <w:tc>
          <w:tcPr>
            <w:tcW w:w="3255"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2868</w:t>
            </w:r>
          </w:p>
        </w:tc>
        <w:tc>
          <w:tcPr>
            <w:tcW w:w="1530"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1171</w:t>
            </w:r>
          </w:p>
        </w:tc>
        <w:tc>
          <w:tcPr>
            <w:tcW w:w="2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1697</w:t>
            </w:r>
          </w:p>
        </w:tc>
      </w:tr>
      <w:tr w:rsidR="004A7709" w:rsidRPr="00134832" w:rsidTr="004A7709">
        <w:tc>
          <w:tcPr>
            <w:tcW w:w="2220"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65-69</w:t>
            </w:r>
          </w:p>
        </w:tc>
        <w:tc>
          <w:tcPr>
            <w:tcW w:w="3255"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2490</w:t>
            </w:r>
          </w:p>
        </w:tc>
        <w:tc>
          <w:tcPr>
            <w:tcW w:w="1530"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926</w:t>
            </w:r>
          </w:p>
        </w:tc>
        <w:tc>
          <w:tcPr>
            <w:tcW w:w="2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1564</w:t>
            </w:r>
          </w:p>
        </w:tc>
      </w:tr>
      <w:tr w:rsidR="004A7709" w:rsidRPr="00134832" w:rsidTr="004A7709">
        <w:tc>
          <w:tcPr>
            <w:tcW w:w="2220"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70 лет и старше</w:t>
            </w:r>
          </w:p>
        </w:tc>
        <w:tc>
          <w:tcPr>
            <w:tcW w:w="3255"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4029</w:t>
            </w:r>
          </w:p>
        </w:tc>
        <w:tc>
          <w:tcPr>
            <w:tcW w:w="1530"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1087</w:t>
            </w:r>
          </w:p>
        </w:tc>
        <w:tc>
          <w:tcPr>
            <w:tcW w:w="2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2942</w:t>
            </w:r>
          </w:p>
        </w:tc>
      </w:tr>
    </w:tbl>
    <w:p w:rsidR="004A7709" w:rsidRPr="00134832" w:rsidRDefault="004A7709" w:rsidP="004A7709">
      <w:pPr>
        <w:pStyle w:val="Standard"/>
        <w:spacing w:line="100" w:lineRule="atLeast"/>
        <w:jc w:val="right"/>
        <w:rPr>
          <w:color w:val="000000"/>
          <w:sz w:val="20"/>
          <w:szCs w:val="20"/>
        </w:rPr>
      </w:pPr>
    </w:p>
    <w:p w:rsidR="004A7709" w:rsidRPr="00134832" w:rsidRDefault="004A7709" w:rsidP="004A7709">
      <w:pPr>
        <w:pStyle w:val="Standard"/>
        <w:spacing w:line="100" w:lineRule="atLeast"/>
        <w:ind w:firstLine="567"/>
        <w:rPr>
          <w:color w:val="000000"/>
          <w:sz w:val="20"/>
          <w:szCs w:val="20"/>
        </w:rPr>
      </w:pPr>
      <w:r w:rsidRPr="00134832">
        <w:rPr>
          <w:color w:val="000000"/>
          <w:sz w:val="20"/>
          <w:szCs w:val="20"/>
        </w:rPr>
        <w:t>3. Распределение численности населения города Нерехта и Нерехтского района по основным возрастным группам, а также соотношение численности мужчин и женщин на 2022 год представлено в таблице №3.</w:t>
      </w:r>
    </w:p>
    <w:p w:rsidR="004A7709" w:rsidRPr="00134832" w:rsidRDefault="004A7709" w:rsidP="004A7709">
      <w:pPr>
        <w:pStyle w:val="Standard"/>
        <w:spacing w:line="100" w:lineRule="atLeast"/>
        <w:ind w:firstLine="567"/>
        <w:rPr>
          <w:color w:val="000000"/>
          <w:sz w:val="20"/>
          <w:szCs w:val="20"/>
        </w:rPr>
      </w:pPr>
    </w:p>
    <w:p w:rsidR="004A7709" w:rsidRPr="00134832" w:rsidRDefault="004A7709" w:rsidP="004A7709">
      <w:pPr>
        <w:pStyle w:val="Standard"/>
        <w:spacing w:line="100" w:lineRule="atLeast"/>
        <w:ind w:firstLine="567"/>
        <w:jc w:val="right"/>
        <w:rPr>
          <w:color w:val="000000"/>
          <w:sz w:val="20"/>
          <w:szCs w:val="20"/>
        </w:rPr>
      </w:pPr>
      <w:r w:rsidRPr="00134832">
        <w:rPr>
          <w:color w:val="000000"/>
          <w:sz w:val="20"/>
          <w:szCs w:val="20"/>
        </w:rPr>
        <w:t>Таблица №3</w:t>
      </w:r>
    </w:p>
    <w:p w:rsidR="004A7709" w:rsidRPr="00134832" w:rsidRDefault="004A7709" w:rsidP="004A7709">
      <w:pPr>
        <w:pStyle w:val="Standard"/>
        <w:ind w:firstLine="567"/>
        <w:rPr>
          <w:color w:val="000000"/>
          <w:sz w:val="20"/>
          <w:szCs w:val="20"/>
        </w:rPr>
      </w:pPr>
    </w:p>
    <w:tbl>
      <w:tblPr>
        <w:tblW w:w="9349" w:type="dxa"/>
        <w:tblInd w:w="22" w:type="dxa"/>
        <w:tblLayout w:type="fixed"/>
        <w:tblCellMar>
          <w:left w:w="10" w:type="dxa"/>
          <w:right w:w="10" w:type="dxa"/>
        </w:tblCellMar>
        <w:tblLook w:val="0000" w:firstRow="0" w:lastRow="0" w:firstColumn="0" w:lastColumn="0" w:noHBand="0" w:noVBand="0"/>
      </w:tblPr>
      <w:tblGrid>
        <w:gridCol w:w="2340"/>
        <w:gridCol w:w="1560"/>
        <w:gridCol w:w="1260"/>
        <w:gridCol w:w="1215"/>
        <w:gridCol w:w="1530"/>
        <w:gridCol w:w="1444"/>
      </w:tblGrid>
      <w:tr w:rsidR="004A7709" w:rsidRPr="00134832" w:rsidTr="004A7709">
        <w:tc>
          <w:tcPr>
            <w:tcW w:w="2340" w:type="dxa"/>
            <w:vMerge w:val="restart"/>
            <w:tcBorders>
              <w:top w:val="single" w:sz="2" w:space="0" w:color="000000"/>
              <w:left w:val="single" w:sz="2" w:space="0" w:color="000000"/>
              <w:bottom w:val="single" w:sz="2" w:space="0" w:color="000000"/>
            </w:tcBorders>
            <w:tcMar>
              <w:top w:w="55" w:type="dxa"/>
              <w:left w:w="55" w:type="dxa"/>
              <w:bottom w:w="55" w:type="dxa"/>
              <w:right w:w="55" w:type="dxa"/>
            </w:tcMar>
          </w:tcPr>
          <w:p w:rsidR="004A7709" w:rsidRPr="00134832" w:rsidRDefault="004A7709" w:rsidP="004A7709">
            <w:pPr>
              <w:pStyle w:val="TableContents"/>
              <w:snapToGrid w:val="0"/>
              <w:rPr>
                <w:color w:val="000000"/>
                <w:sz w:val="20"/>
                <w:szCs w:val="20"/>
              </w:rPr>
            </w:pPr>
          </w:p>
        </w:tc>
        <w:tc>
          <w:tcPr>
            <w:tcW w:w="1560" w:type="dxa"/>
            <w:vMerge w:val="restart"/>
            <w:tcBorders>
              <w:top w:val="single" w:sz="2" w:space="0" w:color="000000"/>
              <w:left w:val="single" w:sz="2" w:space="0" w:color="000000"/>
              <w:bottom w:val="single" w:sz="2" w:space="0" w:color="000000"/>
            </w:tcBorders>
            <w:tcMar>
              <w:top w:w="55" w:type="dxa"/>
              <w:left w:w="55" w:type="dxa"/>
              <w:bottom w:w="55" w:type="dxa"/>
              <w:right w:w="55" w:type="dxa"/>
            </w:tcMar>
          </w:tcPr>
          <w:p w:rsidR="004A7709" w:rsidRPr="00134832" w:rsidRDefault="004A7709" w:rsidP="004A7709">
            <w:pPr>
              <w:pStyle w:val="Standard"/>
              <w:spacing w:line="100" w:lineRule="atLeast"/>
              <w:rPr>
                <w:color w:val="000000"/>
                <w:sz w:val="20"/>
                <w:szCs w:val="20"/>
              </w:rPr>
            </w:pPr>
            <w:r w:rsidRPr="00134832">
              <w:rPr>
                <w:color w:val="000000"/>
                <w:sz w:val="20"/>
                <w:szCs w:val="20"/>
              </w:rPr>
              <w:t xml:space="preserve">Численность населения, </w:t>
            </w:r>
            <w:r w:rsidRPr="00134832">
              <w:rPr>
                <w:color w:val="000000"/>
                <w:sz w:val="20"/>
                <w:szCs w:val="20"/>
              </w:rPr>
              <w:br/>
              <w:t>человек</w:t>
            </w:r>
          </w:p>
          <w:p w:rsidR="004A7709" w:rsidRPr="00134832" w:rsidRDefault="004A7709" w:rsidP="004A7709">
            <w:pPr>
              <w:pStyle w:val="Standard"/>
              <w:spacing w:line="100" w:lineRule="atLeast"/>
              <w:rPr>
                <w:color w:val="000000"/>
                <w:sz w:val="20"/>
                <w:szCs w:val="20"/>
              </w:rPr>
            </w:pPr>
            <w:r w:rsidRPr="00134832">
              <w:rPr>
                <w:color w:val="000000"/>
                <w:sz w:val="20"/>
                <w:szCs w:val="20"/>
              </w:rPr>
              <w:t>(всего)</w:t>
            </w:r>
          </w:p>
        </w:tc>
        <w:tc>
          <w:tcPr>
            <w:tcW w:w="2475" w:type="dxa"/>
            <w:gridSpan w:val="2"/>
            <w:tcBorders>
              <w:top w:val="single" w:sz="2" w:space="0" w:color="000000"/>
              <w:left w:val="single" w:sz="2" w:space="0" w:color="000000"/>
              <w:bottom w:val="single" w:sz="2" w:space="0" w:color="000000"/>
            </w:tcBorders>
            <w:tcMar>
              <w:top w:w="55" w:type="dxa"/>
              <w:left w:w="55" w:type="dxa"/>
              <w:bottom w:w="55" w:type="dxa"/>
              <w:right w:w="55" w:type="dxa"/>
            </w:tcMar>
          </w:tcPr>
          <w:p w:rsidR="004A7709" w:rsidRPr="00134832" w:rsidRDefault="004A7709" w:rsidP="004A7709">
            <w:pPr>
              <w:pStyle w:val="Standard"/>
              <w:rPr>
                <w:color w:val="000000"/>
                <w:sz w:val="20"/>
                <w:szCs w:val="20"/>
              </w:rPr>
            </w:pPr>
            <w:r w:rsidRPr="00134832">
              <w:rPr>
                <w:color w:val="000000"/>
                <w:sz w:val="20"/>
                <w:szCs w:val="20"/>
              </w:rPr>
              <w:t>Удельный вес в общей численности, %</w:t>
            </w:r>
          </w:p>
        </w:tc>
        <w:tc>
          <w:tcPr>
            <w:tcW w:w="2974"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4A7709" w:rsidRPr="00134832" w:rsidRDefault="004A7709" w:rsidP="004A7709">
            <w:pPr>
              <w:pStyle w:val="Standard"/>
              <w:rPr>
                <w:color w:val="000000"/>
                <w:sz w:val="20"/>
                <w:szCs w:val="20"/>
              </w:rPr>
            </w:pPr>
            <w:r w:rsidRPr="00134832">
              <w:rPr>
                <w:color w:val="000000"/>
                <w:sz w:val="20"/>
                <w:szCs w:val="20"/>
              </w:rPr>
              <w:t>Удельный вес возрастных групп в общей численности населения, %</w:t>
            </w:r>
          </w:p>
        </w:tc>
      </w:tr>
      <w:tr w:rsidR="004A7709" w:rsidRPr="00134832" w:rsidTr="004A7709">
        <w:tc>
          <w:tcPr>
            <w:tcW w:w="2340" w:type="dxa"/>
            <w:vMerge/>
            <w:tcBorders>
              <w:top w:val="single" w:sz="2" w:space="0" w:color="000000"/>
              <w:left w:val="single" w:sz="2" w:space="0" w:color="000000"/>
              <w:bottom w:val="single" w:sz="2" w:space="0" w:color="000000"/>
            </w:tcBorders>
            <w:tcMar>
              <w:top w:w="55" w:type="dxa"/>
              <w:left w:w="55" w:type="dxa"/>
              <w:bottom w:w="55" w:type="dxa"/>
              <w:right w:w="55" w:type="dxa"/>
            </w:tcMar>
          </w:tcPr>
          <w:p w:rsidR="004A7709" w:rsidRPr="00134832" w:rsidRDefault="004A7709" w:rsidP="004A7709">
            <w:pPr>
              <w:rPr>
                <w:sz w:val="20"/>
                <w:szCs w:val="20"/>
              </w:rPr>
            </w:pPr>
          </w:p>
        </w:tc>
        <w:tc>
          <w:tcPr>
            <w:tcW w:w="1560" w:type="dxa"/>
            <w:vMerge/>
            <w:tcBorders>
              <w:top w:val="single" w:sz="2" w:space="0" w:color="000000"/>
              <w:left w:val="single" w:sz="2" w:space="0" w:color="000000"/>
              <w:bottom w:val="single" w:sz="2" w:space="0" w:color="000000"/>
            </w:tcBorders>
            <w:tcMar>
              <w:top w:w="55" w:type="dxa"/>
              <w:left w:w="55" w:type="dxa"/>
              <w:bottom w:w="55" w:type="dxa"/>
              <w:right w:w="55" w:type="dxa"/>
            </w:tcMar>
          </w:tcPr>
          <w:p w:rsidR="004A7709" w:rsidRPr="00134832" w:rsidRDefault="004A7709" w:rsidP="004A7709">
            <w:pPr>
              <w:rPr>
                <w:sz w:val="20"/>
                <w:szCs w:val="20"/>
              </w:rPr>
            </w:pPr>
          </w:p>
        </w:tc>
        <w:tc>
          <w:tcPr>
            <w:tcW w:w="1260" w:type="dxa"/>
            <w:tcBorders>
              <w:left w:val="single" w:sz="2" w:space="0" w:color="000000"/>
              <w:bottom w:val="single" w:sz="2" w:space="0" w:color="000000"/>
            </w:tcBorders>
            <w:tcMar>
              <w:top w:w="55" w:type="dxa"/>
              <w:left w:w="55" w:type="dxa"/>
              <w:bottom w:w="55" w:type="dxa"/>
              <w:right w:w="55" w:type="dxa"/>
            </w:tcMar>
          </w:tcPr>
          <w:p w:rsidR="004A7709" w:rsidRPr="00134832" w:rsidRDefault="004A7709" w:rsidP="004A7709">
            <w:pPr>
              <w:pStyle w:val="Standard"/>
              <w:rPr>
                <w:color w:val="000000"/>
                <w:sz w:val="20"/>
                <w:szCs w:val="20"/>
              </w:rPr>
            </w:pPr>
            <w:r w:rsidRPr="00134832">
              <w:rPr>
                <w:color w:val="000000"/>
                <w:sz w:val="20"/>
                <w:szCs w:val="20"/>
              </w:rPr>
              <w:t>мужчины</w:t>
            </w:r>
          </w:p>
        </w:tc>
        <w:tc>
          <w:tcPr>
            <w:tcW w:w="1215" w:type="dxa"/>
            <w:tcBorders>
              <w:left w:val="single" w:sz="2" w:space="0" w:color="000000"/>
              <w:bottom w:val="single" w:sz="2" w:space="0" w:color="000000"/>
            </w:tcBorders>
            <w:tcMar>
              <w:top w:w="55" w:type="dxa"/>
              <w:left w:w="55" w:type="dxa"/>
              <w:bottom w:w="55" w:type="dxa"/>
              <w:right w:w="55" w:type="dxa"/>
            </w:tcMar>
          </w:tcPr>
          <w:p w:rsidR="004A7709" w:rsidRPr="00134832" w:rsidRDefault="004A7709" w:rsidP="004A7709">
            <w:pPr>
              <w:pStyle w:val="Standard"/>
              <w:rPr>
                <w:color w:val="000000"/>
                <w:sz w:val="20"/>
                <w:szCs w:val="20"/>
              </w:rPr>
            </w:pPr>
            <w:r w:rsidRPr="00134832">
              <w:rPr>
                <w:color w:val="000000"/>
                <w:sz w:val="20"/>
                <w:szCs w:val="20"/>
              </w:rPr>
              <w:t>женщины</w:t>
            </w:r>
          </w:p>
        </w:tc>
        <w:tc>
          <w:tcPr>
            <w:tcW w:w="1530" w:type="dxa"/>
            <w:tcBorders>
              <w:left w:val="single" w:sz="2" w:space="0" w:color="000000"/>
              <w:bottom w:val="single" w:sz="2" w:space="0" w:color="000000"/>
            </w:tcBorders>
            <w:tcMar>
              <w:top w:w="55" w:type="dxa"/>
              <w:left w:w="55" w:type="dxa"/>
              <w:bottom w:w="55" w:type="dxa"/>
              <w:right w:w="55" w:type="dxa"/>
            </w:tcMar>
          </w:tcPr>
          <w:p w:rsidR="004A7709" w:rsidRPr="00134832" w:rsidRDefault="004A7709" w:rsidP="004A7709">
            <w:pPr>
              <w:pStyle w:val="Standard"/>
              <w:rPr>
                <w:color w:val="000000"/>
                <w:sz w:val="20"/>
                <w:szCs w:val="20"/>
              </w:rPr>
            </w:pPr>
            <w:r w:rsidRPr="00134832">
              <w:rPr>
                <w:color w:val="000000"/>
                <w:sz w:val="20"/>
                <w:szCs w:val="20"/>
              </w:rPr>
              <w:t>моложе трудоспособного</w:t>
            </w:r>
          </w:p>
          <w:p w:rsidR="004A7709" w:rsidRPr="00134832" w:rsidRDefault="004A7709" w:rsidP="004A7709">
            <w:pPr>
              <w:pStyle w:val="Standard"/>
              <w:rPr>
                <w:color w:val="000000"/>
                <w:sz w:val="20"/>
                <w:szCs w:val="20"/>
              </w:rPr>
            </w:pPr>
            <w:r w:rsidRPr="00134832">
              <w:rPr>
                <w:color w:val="000000"/>
                <w:sz w:val="20"/>
                <w:szCs w:val="20"/>
              </w:rPr>
              <w:t>(0-15 лет)</w:t>
            </w:r>
          </w:p>
        </w:tc>
        <w:tc>
          <w:tcPr>
            <w:tcW w:w="1444" w:type="dxa"/>
            <w:tcBorders>
              <w:left w:val="single" w:sz="2" w:space="0" w:color="000000"/>
              <w:bottom w:val="single" w:sz="2" w:space="0" w:color="000000"/>
              <w:right w:val="single" w:sz="2" w:space="0" w:color="000000"/>
            </w:tcBorders>
            <w:tcMar>
              <w:top w:w="55" w:type="dxa"/>
              <w:left w:w="55" w:type="dxa"/>
              <w:bottom w:w="55" w:type="dxa"/>
              <w:right w:w="55" w:type="dxa"/>
            </w:tcMar>
          </w:tcPr>
          <w:p w:rsidR="004A7709" w:rsidRPr="00134832" w:rsidRDefault="004A7709" w:rsidP="004A7709">
            <w:pPr>
              <w:pStyle w:val="Standard"/>
              <w:rPr>
                <w:color w:val="000000"/>
                <w:sz w:val="20"/>
                <w:szCs w:val="20"/>
              </w:rPr>
            </w:pPr>
            <w:r w:rsidRPr="00134832">
              <w:rPr>
                <w:color w:val="000000"/>
                <w:sz w:val="20"/>
                <w:szCs w:val="20"/>
              </w:rPr>
              <w:t>в трудоспособном</w:t>
            </w:r>
          </w:p>
          <w:p w:rsidR="004A7709" w:rsidRPr="00134832" w:rsidRDefault="004A7709" w:rsidP="004A7709">
            <w:pPr>
              <w:pStyle w:val="Standard"/>
              <w:rPr>
                <w:color w:val="000000"/>
                <w:sz w:val="20"/>
                <w:szCs w:val="20"/>
              </w:rPr>
            </w:pPr>
            <w:r w:rsidRPr="00134832">
              <w:rPr>
                <w:color w:val="000000"/>
                <w:sz w:val="20"/>
                <w:szCs w:val="20"/>
              </w:rPr>
              <w:t>(мужчины 16-65 лет, женщины 16-60 года</w:t>
            </w:r>
          </w:p>
        </w:tc>
      </w:tr>
      <w:tr w:rsidR="004A7709" w:rsidRPr="00134832" w:rsidTr="004A7709">
        <w:tc>
          <w:tcPr>
            <w:tcW w:w="2340" w:type="dxa"/>
            <w:tcBorders>
              <w:left w:val="single" w:sz="2" w:space="0" w:color="000000"/>
              <w:bottom w:val="single" w:sz="2" w:space="0" w:color="000000"/>
            </w:tcBorders>
            <w:tcMar>
              <w:top w:w="55" w:type="dxa"/>
              <w:left w:w="55" w:type="dxa"/>
              <w:bottom w:w="55" w:type="dxa"/>
              <w:right w:w="55" w:type="dxa"/>
            </w:tcMar>
          </w:tcPr>
          <w:p w:rsidR="004A7709" w:rsidRPr="00134832" w:rsidRDefault="004A7709" w:rsidP="004A7709">
            <w:pPr>
              <w:pStyle w:val="Standard"/>
              <w:rPr>
                <w:bCs/>
                <w:color w:val="000000"/>
                <w:sz w:val="20"/>
                <w:szCs w:val="20"/>
              </w:rPr>
            </w:pPr>
            <w:r w:rsidRPr="00134832">
              <w:rPr>
                <w:bCs/>
                <w:color w:val="000000"/>
                <w:sz w:val="20"/>
                <w:szCs w:val="20"/>
              </w:rPr>
              <w:t>по Костромской области</w:t>
            </w:r>
          </w:p>
        </w:tc>
        <w:tc>
          <w:tcPr>
            <w:tcW w:w="1560" w:type="dxa"/>
            <w:tcBorders>
              <w:left w:val="single" w:sz="2" w:space="0" w:color="000000"/>
              <w:bottom w:val="single" w:sz="2" w:space="0" w:color="000000"/>
            </w:tcBorders>
            <w:tcMar>
              <w:top w:w="55" w:type="dxa"/>
              <w:left w:w="55" w:type="dxa"/>
              <w:bottom w:w="55" w:type="dxa"/>
              <w:right w:w="55" w:type="dxa"/>
            </w:tcMar>
          </w:tcPr>
          <w:p w:rsidR="004A7709" w:rsidRPr="00134832" w:rsidRDefault="004A7709" w:rsidP="004A7709">
            <w:pPr>
              <w:pStyle w:val="Standard"/>
              <w:rPr>
                <w:bCs/>
                <w:color w:val="000000"/>
                <w:sz w:val="20"/>
                <w:szCs w:val="20"/>
              </w:rPr>
            </w:pPr>
            <w:r w:rsidRPr="00134832">
              <w:rPr>
                <w:bCs/>
                <w:color w:val="000000"/>
                <w:sz w:val="20"/>
                <w:szCs w:val="20"/>
              </w:rPr>
              <w:t>620776</w:t>
            </w:r>
          </w:p>
        </w:tc>
        <w:tc>
          <w:tcPr>
            <w:tcW w:w="1260" w:type="dxa"/>
            <w:tcBorders>
              <w:left w:val="single" w:sz="2" w:space="0" w:color="000000"/>
              <w:bottom w:val="single" w:sz="2" w:space="0" w:color="000000"/>
            </w:tcBorders>
            <w:tcMar>
              <w:top w:w="55" w:type="dxa"/>
              <w:left w:w="55" w:type="dxa"/>
              <w:bottom w:w="55" w:type="dxa"/>
              <w:right w:w="55" w:type="dxa"/>
            </w:tcMar>
          </w:tcPr>
          <w:p w:rsidR="004A7709" w:rsidRPr="00134832" w:rsidRDefault="004A7709" w:rsidP="004A7709">
            <w:pPr>
              <w:pStyle w:val="Standard"/>
              <w:rPr>
                <w:bCs/>
                <w:color w:val="000000"/>
                <w:sz w:val="20"/>
                <w:szCs w:val="20"/>
              </w:rPr>
            </w:pPr>
            <w:r w:rsidRPr="00134832">
              <w:rPr>
                <w:bCs/>
                <w:color w:val="000000"/>
                <w:sz w:val="20"/>
                <w:szCs w:val="20"/>
              </w:rPr>
              <w:t>38,49</w:t>
            </w:r>
          </w:p>
        </w:tc>
        <w:tc>
          <w:tcPr>
            <w:tcW w:w="1215" w:type="dxa"/>
            <w:tcBorders>
              <w:left w:val="single" w:sz="2" w:space="0" w:color="000000"/>
              <w:bottom w:val="single" w:sz="2" w:space="0" w:color="000000"/>
            </w:tcBorders>
            <w:tcMar>
              <w:top w:w="55" w:type="dxa"/>
              <w:left w:w="55" w:type="dxa"/>
              <w:bottom w:w="55" w:type="dxa"/>
              <w:right w:w="55" w:type="dxa"/>
            </w:tcMar>
          </w:tcPr>
          <w:p w:rsidR="004A7709" w:rsidRPr="00134832" w:rsidRDefault="004A7709" w:rsidP="004A7709">
            <w:pPr>
              <w:pStyle w:val="Standard"/>
              <w:rPr>
                <w:bCs/>
                <w:color w:val="000000"/>
                <w:sz w:val="20"/>
                <w:szCs w:val="20"/>
              </w:rPr>
            </w:pPr>
            <w:r w:rsidRPr="00134832">
              <w:rPr>
                <w:bCs/>
                <w:color w:val="000000"/>
                <w:sz w:val="20"/>
                <w:szCs w:val="20"/>
              </w:rPr>
              <w:t>44,44</w:t>
            </w:r>
          </w:p>
        </w:tc>
        <w:tc>
          <w:tcPr>
            <w:tcW w:w="1530" w:type="dxa"/>
            <w:tcBorders>
              <w:left w:val="single" w:sz="2" w:space="0" w:color="000000"/>
              <w:bottom w:val="single" w:sz="2" w:space="0" w:color="000000"/>
            </w:tcBorders>
            <w:tcMar>
              <w:top w:w="55" w:type="dxa"/>
              <w:left w:w="55" w:type="dxa"/>
              <w:bottom w:w="55" w:type="dxa"/>
              <w:right w:w="55" w:type="dxa"/>
            </w:tcMar>
          </w:tcPr>
          <w:p w:rsidR="004A7709" w:rsidRPr="00134832" w:rsidRDefault="004A7709" w:rsidP="004A7709">
            <w:pPr>
              <w:pStyle w:val="Standard"/>
              <w:rPr>
                <w:bCs/>
                <w:color w:val="000000"/>
                <w:sz w:val="20"/>
                <w:szCs w:val="20"/>
              </w:rPr>
            </w:pPr>
            <w:r w:rsidRPr="00134832">
              <w:rPr>
                <w:bCs/>
                <w:color w:val="000000"/>
                <w:sz w:val="20"/>
                <w:szCs w:val="20"/>
              </w:rPr>
              <w:t>18,4</w:t>
            </w:r>
          </w:p>
        </w:tc>
        <w:tc>
          <w:tcPr>
            <w:tcW w:w="1444" w:type="dxa"/>
            <w:tcBorders>
              <w:left w:val="single" w:sz="2" w:space="0" w:color="000000"/>
              <w:bottom w:val="single" w:sz="2" w:space="0" w:color="000000"/>
              <w:right w:val="single" w:sz="2" w:space="0" w:color="000000"/>
            </w:tcBorders>
            <w:tcMar>
              <w:top w:w="55" w:type="dxa"/>
              <w:left w:w="55" w:type="dxa"/>
              <w:bottom w:w="55" w:type="dxa"/>
              <w:right w:w="55" w:type="dxa"/>
            </w:tcMar>
          </w:tcPr>
          <w:p w:rsidR="004A7709" w:rsidRPr="00134832" w:rsidRDefault="004A7709" w:rsidP="004A7709">
            <w:pPr>
              <w:pStyle w:val="Standard"/>
              <w:rPr>
                <w:bCs/>
                <w:color w:val="000000"/>
                <w:sz w:val="20"/>
                <w:szCs w:val="20"/>
              </w:rPr>
            </w:pPr>
            <w:r w:rsidRPr="00134832">
              <w:rPr>
                <w:bCs/>
                <w:color w:val="000000"/>
                <w:sz w:val="20"/>
                <w:szCs w:val="20"/>
              </w:rPr>
              <w:t>54,8</w:t>
            </w:r>
          </w:p>
        </w:tc>
      </w:tr>
      <w:tr w:rsidR="004A7709" w:rsidRPr="00134832" w:rsidTr="004A7709">
        <w:tc>
          <w:tcPr>
            <w:tcW w:w="2340" w:type="dxa"/>
            <w:tcBorders>
              <w:left w:val="single" w:sz="2" w:space="0" w:color="000000"/>
              <w:bottom w:val="single" w:sz="2" w:space="0" w:color="000000"/>
            </w:tcBorders>
            <w:tcMar>
              <w:top w:w="55" w:type="dxa"/>
              <w:left w:w="55" w:type="dxa"/>
              <w:bottom w:w="55" w:type="dxa"/>
              <w:right w:w="55" w:type="dxa"/>
            </w:tcMar>
          </w:tcPr>
          <w:p w:rsidR="004A7709" w:rsidRPr="00134832" w:rsidRDefault="004A7709" w:rsidP="004A7709">
            <w:pPr>
              <w:pStyle w:val="Standard"/>
              <w:rPr>
                <w:color w:val="000000"/>
                <w:sz w:val="20"/>
                <w:szCs w:val="20"/>
              </w:rPr>
            </w:pPr>
            <w:r w:rsidRPr="00134832">
              <w:rPr>
                <w:color w:val="000000"/>
                <w:sz w:val="20"/>
                <w:szCs w:val="20"/>
              </w:rPr>
              <w:t>город Нерехта и Нерехтский район</w:t>
            </w:r>
          </w:p>
        </w:tc>
        <w:tc>
          <w:tcPr>
            <w:tcW w:w="1560" w:type="dxa"/>
            <w:tcBorders>
              <w:left w:val="single" w:sz="2" w:space="0" w:color="000000"/>
              <w:bottom w:val="single" w:sz="2" w:space="0" w:color="000000"/>
            </w:tcBorders>
            <w:tcMar>
              <w:top w:w="55" w:type="dxa"/>
              <w:left w:w="55" w:type="dxa"/>
              <w:bottom w:w="55" w:type="dxa"/>
              <w:right w:w="55" w:type="dxa"/>
            </w:tcMar>
          </w:tcPr>
          <w:p w:rsidR="004A7709" w:rsidRPr="00134832" w:rsidRDefault="004A7709" w:rsidP="004A7709">
            <w:pPr>
              <w:pStyle w:val="Standard"/>
              <w:rPr>
                <w:color w:val="000000"/>
                <w:sz w:val="20"/>
                <w:szCs w:val="20"/>
              </w:rPr>
            </w:pPr>
            <w:r w:rsidRPr="00134832">
              <w:rPr>
                <w:color w:val="000000"/>
                <w:sz w:val="20"/>
                <w:szCs w:val="20"/>
              </w:rPr>
              <w:t>30418</w:t>
            </w:r>
          </w:p>
        </w:tc>
        <w:tc>
          <w:tcPr>
            <w:tcW w:w="1260" w:type="dxa"/>
            <w:tcBorders>
              <w:left w:val="single" w:sz="2" w:space="0" w:color="000000"/>
              <w:bottom w:val="single" w:sz="2" w:space="0" w:color="000000"/>
            </w:tcBorders>
            <w:tcMar>
              <w:top w:w="55" w:type="dxa"/>
              <w:left w:w="55" w:type="dxa"/>
              <w:bottom w:w="55" w:type="dxa"/>
              <w:right w:w="55" w:type="dxa"/>
            </w:tcMar>
          </w:tcPr>
          <w:p w:rsidR="004A7709" w:rsidRPr="00134832" w:rsidRDefault="004A7709" w:rsidP="004A7709">
            <w:pPr>
              <w:pStyle w:val="Standard"/>
              <w:rPr>
                <w:color w:val="000000"/>
                <w:sz w:val="20"/>
                <w:szCs w:val="20"/>
              </w:rPr>
            </w:pPr>
            <w:r w:rsidRPr="00134832">
              <w:rPr>
                <w:color w:val="000000"/>
                <w:sz w:val="20"/>
                <w:szCs w:val="20"/>
              </w:rPr>
              <w:t>40,62</w:t>
            </w:r>
          </w:p>
        </w:tc>
        <w:tc>
          <w:tcPr>
            <w:tcW w:w="1215" w:type="dxa"/>
            <w:tcBorders>
              <w:left w:val="single" w:sz="2" w:space="0" w:color="000000"/>
              <w:bottom w:val="single" w:sz="2" w:space="0" w:color="000000"/>
            </w:tcBorders>
            <w:tcMar>
              <w:top w:w="55" w:type="dxa"/>
              <w:left w:w="55" w:type="dxa"/>
              <w:bottom w:w="55" w:type="dxa"/>
              <w:right w:w="55" w:type="dxa"/>
            </w:tcMar>
          </w:tcPr>
          <w:p w:rsidR="004A7709" w:rsidRPr="00134832" w:rsidRDefault="004A7709" w:rsidP="004A7709">
            <w:pPr>
              <w:pStyle w:val="Standard"/>
              <w:rPr>
                <w:color w:val="000000"/>
                <w:sz w:val="20"/>
                <w:szCs w:val="20"/>
              </w:rPr>
            </w:pPr>
            <w:r w:rsidRPr="00134832">
              <w:rPr>
                <w:color w:val="000000"/>
                <w:sz w:val="20"/>
                <w:szCs w:val="20"/>
              </w:rPr>
              <w:t>47,59</w:t>
            </w:r>
          </w:p>
        </w:tc>
        <w:tc>
          <w:tcPr>
            <w:tcW w:w="1530" w:type="dxa"/>
            <w:tcBorders>
              <w:left w:val="single" w:sz="2" w:space="0" w:color="000000"/>
              <w:bottom w:val="single" w:sz="2" w:space="0" w:color="000000"/>
            </w:tcBorders>
            <w:tcMar>
              <w:top w:w="55" w:type="dxa"/>
              <w:left w:w="55" w:type="dxa"/>
              <w:bottom w:w="55" w:type="dxa"/>
              <w:right w:w="55" w:type="dxa"/>
            </w:tcMar>
          </w:tcPr>
          <w:p w:rsidR="004A7709" w:rsidRPr="00134832" w:rsidRDefault="004A7709" w:rsidP="004A7709">
            <w:pPr>
              <w:pStyle w:val="Standard"/>
              <w:rPr>
                <w:color w:val="000000"/>
                <w:sz w:val="20"/>
                <w:szCs w:val="20"/>
              </w:rPr>
            </w:pPr>
            <w:r w:rsidRPr="00134832">
              <w:rPr>
                <w:color w:val="000000"/>
                <w:sz w:val="20"/>
                <w:szCs w:val="20"/>
              </w:rPr>
              <w:t>16,9</w:t>
            </w:r>
          </w:p>
        </w:tc>
        <w:tc>
          <w:tcPr>
            <w:tcW w:w="1444" w:type="dxa"/>
            <w:tcBorders>
              <w:left w:val="single" w:sz="2" w:space="0" w:color="000000"/>
              <w:bottom w:val="single" w:sz="2" w:space="0" w:color="000000"/>
              <w:right w:val="single" w:sz="2" w:space="0" w:color="000000"/>
            </w:tcBorders>
            <w:tcMar>
              <w:top w:w="55" w:type="dxa"/>
              <w:left w:w="55" w:type="dxa"/>
              <w:bottom w:w="55" w:type="dxa"/>
              <w:right w:w="55" w:type="dxa"/>
            </w:tcMar>
          </w:tcPr>
          <w:p w:rsidR="004A7709" w:rsidRPr="00134832" w:rsidRDefault="004A7709" w:rsidP="004A7709">
            <w:pPr>
              <w:pStyle w:val="Standard"/>
              <w:rPr>
                <w:color w:val="000000"/>
                <w:sz w:val="20"/>
                <w:szCs w:val="20"/>
              </w:rPr>
            </w:pPr>
            <w:r w:rsidRPr="00134832">
              <w:rPr>
                <w:color w:val="000000"/>
                <w:sz w:val="20"/>
                <w:szCs w:val="20"/>
              </w:rPr>
              <w:t>51,2</w:t>
            </w:r>
          </w:p>
        </w:tc>
      </w:tr>
      <w:tr w:rsidR="004A7709" w:rsidRPr="00134832" w:rsidTr="004A7709">
        <w:tc>
          <w:tcPr>
            <w:tcW w:w="2340" w:type="dxa"/>
            <w:tcBorders>
              <w:left w:val="single" w:sz="2" w:space="0" w:color="000000"/>
              <w:bottom w:val="single" w:sz="2" w:space="0" w:color="000000"/>
            </w:tcBorders>
            <w:tcMar>
              <w:top w:w="55" w:type="dxa"/>
              <w:left w:w="55" w:type="dxa"/>
              <w:bottom w:w="55" w:type="dxa"/>
              <w:right w:w="55" w:type="dxa"/>
            </w:tcMar>
          </w:tcPr>
          <w:p w:rsidR="004A7709" w:rsidRPr="00134832" w:rsidRDefault="004A7709" w:rsidP="004A7709">
            <w:pPr>
              <w:pStyle w:val="Standard"/>
              <w:rPr>
                <w:color w:val="000000"/>
                <w:sz w:val="20"/>
                <w:szCs w:val="20"/>
              </w:rPr>
            </w:pPr>
            <w:r w:rsidRPr="00134832">
              <w:rPr>
                <w:color w:val="000000"/>
                <w:sz w:val="20"/>
                <w:szCs w:val="20"/>
              </w:rPr>
              <w:t>в том числе городское поселение город Нерехта</w:t>
            </w:r>
          </w:p>
        </w:tc>
        <w:tc>
          <w:tcPr>
            <w:tcW w:w="1560" w:type="dxa"/>
            <w:tcBorders>
              <w:left w:val="single" w:sz="2" w:space="0" w:color="000000"/>
              <w:bottom w:val="single" w:sz="2" w:space="0" w:color="000000"/>
            </w:tcBorders>
            <w:tcMar>
              <w:top w:w="55" w:type="dxa"/>
              <w:left w:w="55" w:type="dxa"/>
              <w:bottom w:w="55" w:type="dxa"/>
              <w:right w:w="55" w:type="dxa"/>
            </w:tcMar>
          </w:tcPr>
          <w:p w:rsidR="004A7709" w:rsidRPr="00134832" w:rsidRDefault="004A7709" w:rsidP="004A7709">
            <w:pPr>
              <w:pStyle w:val="Standard"/>
              <w:rPr>
                <w:color w:val="000000"/>
                <w:sz w:val="20"/>
                <w:szCs w:val="20"/>
              </w:rPr>
            </w:pPr>
            <w:r w:rsidRPr="00134832">
              <w:rPr>
                <w:color w:val="000000"/>
                <w:sz w:val="20"/>
                <w:szCs w:val="20"/>
              </w:rPr>
              <w:t>20095</w:t>
            </w:r>
          </w:p>
        </w:tc>
        <w:tc>
          <w:tcPr>
            <w:tcW w:w="1260" w:type="dxa"/>
            <w:tcBorders>
              <w:left w:val="single" w:sz="2" w:space="0" w:color="000000"/>
              <w:bottom w:val="single" w:sz="2" w:space="0" w:color="000000"/>
            </w:tcBorders>
            <w:tcMar>
              <w:top w:w="55" w:type="dxa"/>
              <w:left w:w="55" w:type="dxa"/>
              <w:bottom w:w="55" w:type="dxa"/>
              <w:right w:w="55" w:type="dxa"/>
            </w:tcMar>
          </w:tcPr>
          <w:p w:rsidR="004A7709" w:rsidRPr="00134832" w:rsidRDefault="004A7709" w:rsidP="004A7709">
            <w:pPr>
              <w:pStyle w:val="Standard"/>
              <w:rPr>
                <w:color w:val="000000"/>
                <w:sz w:val="20"/>
                <w:szCs w:val="20"/>
              </w:rPr>
            </w:pPr>
            <w:r w:rsidRPr="00134832">
              <w:rPr>
                <w:color w:val="000000"/>
                <w:sz w:val="20"/>
                <w:szCs w:val="20"/>
              </w:rPr>
              <w:t>39,23</w:t>
            </w:r>
          </w:p>
        </w:tc>
        <w:tc>
          <w:tcPr>
            <w:tcW w:w="1215" w:type="dxa"/>
            <w:tcBorders>
              <w:left w:val="single" w:sz="2" w:space="0" w:color="000000"/>
              <w:bottom w:val="single" w:sz="2" w:space="0" w:color="000000"/>
            </w:tcBorders>
            <w:tcMar>
              <w:top w:w="55" w:type="dxa"/>
              <w:left w:w="55" w:type="dxa"/>
              <w:bottom w:w="55" w:type="dxa"/>
              <w:right w:w="55" w:type="dxa"/>
            </w:tcMar>
          </w:tcPr>
          <w:p w:rsidR="004A7709" w:rsidRPr="00134832" w:rsidRDefault="004A7709" w:rsidP="004A7709">
            <w:pPr>
              <w:pStyle w:val="Standard"/>
              <w:rPr>
                <w:color w:val="000000"/>
                <w:sz w:val="20"/>
                <w:szCs w:val="20"/>
              </w:rPr>
            </w:pPr>
            <w:r w:rsidRPr="00134832">
              <w:rPr>
                <w:color w:val="000000"/>
                <w:sz w:val="20"/>
                <w:szCs w:val="20"/>
              </w:rPr>
              <w:t>46,64</w:t>
            </w:r>
          </w:p>
        </w:tc>
        <w:tc>
          <w:tcPr>
            <w:tcW w:w="1530" w:type="dxa"/>
            <w:tcBorders>
              <w:left w:val="single" w:sz="2" w:space="0" w:color="000000"/>
              <w:bottom w:val="single" w:sz="2" w:space="0" w:color="000000"/>
            </w:tcBorders>
            <w:tcMar>
              <w:top w:w="55" w:type="dxa"/>
              <w:left w:w="55" w:type="dxa"/>
              <w:bottom w:w="55" w:type="dxa"/>
              <w:right w:w="55" w:type="dxa"/>
            </w:tcMar>
          </w:tcPr>
          <w:p w:rsidR="004A7709" w:rsidRPr="00134832" w:rsidRDefault="004A7709" w:rsidP="004A7709">
            <w:pPr>
              <w:pStyle w:val="Standard"/>
              <w:rPr>
                <w:color w:val="000000"/>
                <w:sz w:val="20"/>
                <w:szCs w:val="20"/>
              </w:rPr>
            </w:pPr>
            <w:r w:rsidRPr="00134832">
              <w:rPr>
                <w:color w:val="000000"/>
                <w:sz w:val="20"/>
                <w:szCs w:val="20"/>
              </w:rPr>
              <w:t>17,9</w:t>
            </w:r>
          </w:p>
        </w:tc>
        <w:tc>
          <w:tcPr>
            <w:tcW w:w="1444" w:type="dxa"/>
            <w:tcBorders>
              <w:left w:val="single" w:sz="2" w:space="0" w:color="000000"/>
              <w:bottom w:val="single" w:sz="2" w:space="0" w:color="000000"/>
              <w:right w:val="single" w:sz="2" w:space="0" w:color="000000"/>
            </w:tcBorders>
            <w:tcMar>
              <w:top w:w="55" w:type="dxa"/>
              <w:left w:w="55" w:type="dxa"/>
              <w:bottom w:w="55" w:type="dxa"/>
              <w:right w:w="55" w:type="dxa"/>
            </w:tcMar>
          </w:tcPr>
          <w:p w:rsidR="004A7709" w:rsidRPr="00134832" w:rsidRDefault="004A7709" w:rsidP="004A7709">
            <w:pPr>
              <w:pStyle w:val="Standard"/>
              <w:rPr>
                <w:color w:val="000000"/>
                <w:sz w:val="20"/>
                <w:szCs w:val="20"/>
              </w:rPr>
            </w:pPr>
            <w:r w:rsidRPr="00134832">
              <w:rPr>
                <w:color w:val="000000"/>
                <w:sz w:val="20"/>
                <w:szCs w:val="20"/>
              </w:rPr>
              <w:t>51,7</w:t>
            </w:r>
          </w:p>
        </w:tc>
      </w:tr>
    </w:tbl>
    <w:p w:rsidR="004A7709" w:rsidRPr="00134832" w:rsidRDefault="004A7709" w:rsidP="004A7709">
      <w:pPr>
        <w:pStyle w:val="Standard"/>
        <w:spacing w:line="100" w:lineRule="atLeast"/>
        <w:rPr>
          <w:bCs/>
          <w:color w:val="000000"/>
          <w:sz w:val="20"/>
          <w:szCs w:val="20"/>
        </w:rPr>
      </w:pPr>
    </w:p>
    <w:p w:rsidR="004A7709" w:rsidRPr="00134832" w:rsidRDefault="004A7709" w:rsidP="004A7709">
      <w:pPr>
        <w:pStyle w:val="Standard"/>
        <w:spacing w:line="100" w:lineRule="atLeast"/>
        <w:rPr>
          <w:color w:val="000000"/>
          <w:sz w:val="20"/>
          <w:szCs w:val="20"/>
        </w:rPr>
      </w:pPr>
      <w:r w:rsidRPr="00134832">
        <w:rPr>
          <w:bCs/>
          <w:color w:val="000000"/>
          <w:sz w:val="20"/>
          <w:szCs w:val="20"/>
        </w:rPr>
        <w:t>4. Сведения о зарегистрированных браков и разводов на территории муниципального района город Нерехта и Нерехтский район и Костромской области на 2021-2022 год. представлено в таблице №4.</w:t>
      </w:r>
    </w:p>
    <w:p w:rsidR="004A7709" w:rsidRPr="00134832" w:rsidRDefault="004A7709" w:rsidP="004A7709">
      <w:pPr>
        <w:pStyle w:val="Standard"/>
        <w:spacing w:line="100" w:lineRule="atLeast"/>
        <w:rPr>
          <w:bCs/>
          <w:color w:val="000000"/>
          <w:sz w:val="20"/>
          <w:szCs w:val="20"/>
        </w:rPr>
      </w:pPr>
    </w:p>
    <w:p w:rsidR="004A7709" w:rsidRPr="00134832" w:rsidRDefault="004A7709" w:rsidP="004A7709">
      <w:pPr>
        <w:pStyle w:val="Standard"/>
        <w:spacing w:line="100" w:lineRule="atLeast"/>
        <w:jc w:val="right"/>
        <w:rPr>
          <w:bCs/>
          <w:color w:val="000000"/>
          <w:sz w:val="20"/>
          <w:szCs w:val="20"/>
        </w:rPr>
      </w:pPr>
      <w:r w:rsidRPr="00134832">
        <w:rPr>
          <w:bCs/>
          <w:color w:val="000000"/>
          <w:sz w:val="20"/>
          <w:szCs w:val="20"/>
        </w:rPr>
        <w:t>Таблица №4</w:t>
      </w:r>
    </w:p>
    <w:p w:rsidR="004A7709" w:rsidRPr="00134832" w:rsidRDefault="004A7709" w:rsidP="004A7709">
      <w:pPr>
        <w:pStyle w:val="Standard"/>
        <w:spacing w:line="100" w:lineRule="atLeast"/>
        <w:rPr>
          <w:bCs/>
          <w:color w:val="000000"/>
          <w:sz w:val="20"/>
          <w:szCs w:val="20"/>
        </w:rPr>
      </w:pPr>
    </w:p>
    <w:tbl>
      <w:tblPr>
        <w:tblW w:w="10205" w:type="dxa"/>
        <w:tblLayout w:type="fixed"/>
        <w:tblCellMar>
          <w:left w:w="10" w:type="dxa"/>
          <w:right w:w="10" w:type="dxa"/>
        </w:tblCellMar>
        <w:tblLook w:val="0000" w:firstRow="0" w:lastRow="0" w:firstColumn="0" w:lastColumn="0" w:noHBand="0" w:noVBand="0"/>
      </w:tblPr>
      <w:tblGrid>
        <w:gridCol w:w="2041"/>
        <w:gridCol w:w="2041"/>
        <w:gridCol w:w="2041"/>
        <w:gridCol w:w="2041"/>
        <w:gridCol w:w="2041"/>
      </w:tblGrid>
      <w:tr w:rsidR="004A7709" w:rsidRPr="00134832" w:rsidTr="004A7709">
        <w:tc>
          <w:tcPr>
            <w:tcW w:w="2041" w:type="dxa"/>
            <w:vMerge w:val="restart"/>
            <w:tcBorders>
              <w:top w:val="single" w:sz="2" w:space="0" w:color="000000"/>
              <w:left w:val="single" w:sz="2" w:space="0" w:color="000000"/>
              <w:bottom w:val="single" w:sz="2" w:space="0" w:color="000000"/>
            </w:tcBorders>
            <w:tcMar>
              <w:top w:w="55" w:type="dxa"/>
              <w:left w:w="55" w:type="dxa"/>
              <w:bottom w:w="55" w:type="dxa"/>
              <w:right w:w="55" w:type="dxa"/>
            </w:tcMar>
          </w:tcPr>
          <w:p w:rsidR="004A7709" w:rsidRPr="00134832" w:rsidRDefault="004A7709" w:rsidP="004A7709">
            <w:pPr>
              <w:pStyle w:val="TableContents"/>
              <w:rPr>
                <w:rFonts w:eastAsia="Times New Roman" w:cs="Times New Roman"/>
                <w:sz w:val="20"/>
                <w:szCs w:val="20"/>
              </w:rPr>
            </w:pPr>
          </w:p>
        </w:tc>
        <w:tc>
          <w:tcPr>
            <w:tcW w:w="4082" w:type="dxa"/>
            <w:gridSpan w:val="2"/>
            <w:tcBorders>
              <w:top w:val="single" w:sz="2" w:space="0" w:color="000000"/>
              <w:left w:val="single" w:sz="2" w:space="0" w:color="000000"/>
              <w:bottom w:val="single" w:sz="2" w:space="0" w:color="000000"/>
            </w:tcBorders>
            <w:tcMar>
              <w:top w:w="55" w:type="dxa"/>
              <w:left w:w="55" w:type="dxa"/>
              <w:bottom w:w="55" w:type="dxa"/>
              <w:right w:w="55" w:type="dxa"/>
            </w:tcMar>
          </w:tcPr>
          <w:p w:rsidR="004A7709" w:rsidRPr="00134832" w:rsidRDefault="004A7709" w:rsidP="004A7709">
            <w:pPr>
              <w:pStyle w:val="TableContents"/>
              <w:rPr>
                <w:rFonts w:eastAsia="Times New Roman" w:cs="Times New Roman"/>
                <w:sz w:val="20"/>
                <w:szCs w:val="20"/>
              </w:rPr>
            </w:pPr>
            <w:proofErr w:type="spellStart"/>
            <w:r w:rsidRPr="00134832">
              <w:rPr>
                <w:rFonts w:eastAsia="Times New Roman" w:cs="Times New Roman"/>
                <w:sz w:val="20"/>
                <w:szCs w:val="20"/>
              </w:rPr>
              <w:t>Браки</w:t>
            </w:r>
            <w:proofErr w:type="spellEnd"/>
          </w:p>
        </w:tc>
        <w:tc>
          <w:tcPr>
            <w:tcW w:w="4082"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4A7709" w:rsidRPr="00134832" w:rsidRDefault="004A7709" w:rsidP="004A7709">
            <w:pPr>
              <w:pStyle w:val="TableContents"/>
              <w:rPr>
                <w:rFonts w:eastAsia="Times New Roman" w:cs="Times New Roman"/>
                <w:sz w:val="20"/>
                <w:szCs w:val="20"/>
              </w:rPr>
            </w:pPr>
            <w:proofErr w:type="spellStart"/>
            <w:r w:rsidRPr="00134832">
              <w:rPr>
                <w:rFonts w:eastAsia="Times New Roman" w:cs="Times New Roman"/>
                <w:sz w:val="20"/>
                <w:szCs w:val="20"/>
              </w:rPr>
              <w:t>Разводы</w:t>
            </w:r>
            <w:proofErr w:type="spellEnd"/>
          </w:p>
        </w:tc>
      </w:tr>
      <w:tr w:rsidR="004A7709" w:rsidRPr="00134832" w:rsidTr="004A7709">
        <w:tc>
          <w:tcPr>
            <w:tcW w:w="2041" w:type="dxa"/>
            <w:vMerge/>
            <w:tcBorders>
              <w:top w:val="single" w:sz="2" w:space="0" w:color="000000"/>
              <w:left w:val="single" w:sz="2" w:space="0" w:color="000000"/>
              <w:bottom w:val="single" w:sz="2" w:space="0" w:color="000000"/>
            </w:tcBorders>
            <w:tcMar>
              <w:top w:w="55" w:type="dxa"/>
              <w:left w:w="55" w:type="dxa"/>
              <w:bottom w:w="55" w:type="dxa"/>
              <w:right w:w="55" w:type="dxa"/>
            </w:tcMar>
          </w:tcPr>
          <w:p w:rsidR="004A7709" w:rsidRPr="00134832" w:rsidRDefault="004A7709" w:rsidP="004A7709">
            <w:pPr>
              <w:rPr>
                <w:sz w:val="20"/>
                <w:szCs w:val="20"/>
              </w:rPr>
            </w:pPr>
          </w:p>
        </w:tc>
        <w:tc>
          <w:tcPr>
            <w:tcW w:w="2041" w:type="dxa"/>
            <w:tcBorders>
              <w:left w:val="single" w:sz="2" w:space="0" w:color="000000"/>
              <w:bottom w:val="single" w:sz="2" w:space="0" w:color="000000"/>
            </w:tcBorders>
            <w:tcMar>
              <w:top w:w="55" w:type="dxa"/>
              <w:left w:w="55" w:type="dxa"/>
              <w:bottom w:w="55" w:type="dxa"/>
              <w:right w:w="55" w:type="dxa"/>
            </w:tcMar>
          </w:tcPr>
          <w:p w:rsidR="004A7709" w:rsidRPr="00134832" w:rsidRDefault="004A7709" w:rsidP="004A7709">
            <w:pPr>
              <w:pStyle w:val="TableContents"/>
              <w:rPr>
                <w:rFonts w:eastAsia="Times New Roman" w:cs="Times New Roman"/>
                <w:sz w:val="20"/>
                <w:szCs w:val="20"/>
              </w:rPr>
            </w:pPr>
            <w:r w:rsidRPr="00134832">
              <w:rPr>
                <w:rFonts w:eastAsia="Times New Roman" w:cs="Times New Roman"/>
                <w:sz w:val="20"/>
                <w:szCs w:val="20"/>
              </w:rPr>
              <w:t xml:space="preserve">2021 </w:t>
            </w:r>
            <w:proofErr w:type="spellStart"/>
            <w:r w:rsidRPr="00134832">
              <w:rPr>
                <w:rFonts w:eastAsia="Times New Roman" w:cs="Times New Roman"/>
                <w:sz w:val="20"/>
                <w:szCs w:val="20"/>
              </w:rPr>
              <w:t>год</w:t>
            </w:r>
            <w:proofErr w:type="spellEnd"/>
          </w:p>
        </w:tc>
        <w:tc>
          <w:tcPr>
            <w:tcW w:w="2041" w:type="dxa"/>
            <w:tcBorders>
              <w:left w:val="single" w:sz="2" w:space="0" w:color="000000"/>
              <w:bottom w:val="single" w:sz="2" w:space="0" w:color="000000"/>
            </w:tcBorders>
            <w:tcMar>
              <w:top w:w="55" w:type="dxa"/>
              <w:left w:w="55" w:type="dxa"/>
              <w:bottom w:w="55" w:type="dxa"/>
              <w:right w:w="55" w:type="dxa"/>
            </w:tcMar>
          </w:tcPr>
          <w:p w:rsidR="004A7709" w:rsidRPr="00134832" w:rsidRDefault="004A7709" w:rsidP="004A7709">
            <w:pPr>
              <w:pStyle w:val="TableContents"/>
              <w:rPr>
                <w:rFonts w:eastAsia="Times New Roman" w:cs="Times New Roman"/>
                <w:sz w:val="20"/>
                <w:szCs w:val="20"/>
              </w:rPr>
            </w:pPr>
            <w:r w:rsidRPr="00134832">
              <w:rPr>
                <w:rFonts w:eastAsia="Times New Roman" w:cs="Times New Roman"/>
                <w:sz w:val="20"/>
                <w:szCs w:val="20"/>
              </w:rPr>
              <w:t xml:space="preserve">2022 </w:t>
            </w:r>
            <w:proofErr w:type="spellStart"/>
            <w:r w:rsidRPr="00134832">
              <w:rPr>
                <w:rFonts w:eastAsia="Times New Roman" w:cs="Times New Roman"/>
                <w:sz w:val="20"/>
                <w:szCs w:val="20"/>
              </w:rPr>
              <w:t>год</w:t>
            </w:r>
            <w:proofErr w:type="spellEnd"/>
          </w:p>
        </w:tc>
        <w:tc>
          <w:tcPr>
            <w:tcW w:w="2041" w:type="dxa"/>
            <w:tcBorders>
              <w:left w:val="single" w:sz="2" w:space="0" w:color="000000"/>
              <w:bottom w:val="single" w:sz="2" w:space="0" w:color="000000"/>
            </w:tcBorders>
            <w:tcMar>
              <w:top w:w="55" w:type="dxa"/>
              <w:left w:w="55" w:type="dxa"/>
              <w:bottom w:w="55" w:type="dxa"/>
              <w:right w:w="55" w:type="dxa"/>
            </w:tcMar>
          </w:tcPr>
          <w:p w:rsidR="004A7709" w:rsidRPr="00134832" w:rsidRDefault="004A7709" w:rsidP="004A7709">
            <w:pPr>
              <w:pStyle w:val="TableContents"/>
              <w:rPr>
                <w:rFonts w:eastAsia="Times New Roman" w:cs="Times New Roman"/>
                <w:sz w:val="20"/>
                <w:szCs w:val="20"/>
              </w:rPr>
            </w:pPr>
            <w:r w:rsidRPr="00134832">
              <w:rPr>
                <w:rFonts w:eastAsia="Times New Roman" w:cs="Times New Roman"/>
                <w:sz w:val="20"/>
                <w:szCs w:val="20"/>
              </w:rPr>
              <w:t xml:space="preserve">2021 </w:t>
            </w:r>
            <w:proofErr w:type="spellStart"/>
            <w:r w:rsidRPr="00134832">
              <w:rPr>
                <w:rFonts w:eastAsia="Times New Roman" w:cs="Times New Roman"/>
                <w:sz w:val="20"/>
                <w:szCs w:val="20"/>
              </w:rPr>
              <w:t>год</w:t>
            </w:r>
            <w:proofErr w:type="spellEnd"/>
          </w:p>
        </w:tc>
        <w:tc>
          <w:tcPr>
            <w:tcW w:w="2041" w:type="dxa"/>
            <w:tcBorders>
              <w:left w:val="single" w:sz="2" w:space="0" w:color="000000"/>
              <w:bottom w:val="single" w:sz="2" w:space="0" w:color="000000"/>
              <w:right w:val="single" w:sz="2" w:space="0" w:color="000000"/>
            </w:tcBorders>
            <w:tcMar>
              <w:top w:w="55" w:type="dxa"/>
              <w:left w:w="55" w:type="dxa"/>
              <w:bottom w:w="55" w:type="dxa"/>
              <w:right w:w="55" w:type="dxa"/>
            </w:tcMar>
          </w:tcPr>
          <w:p w:rsidR="004A7709" w:rsidRPr="00134832" w:rsidRDefault="004A7709" w:rsidP="004A7709">
            <w:pPr>
              <w:pStyle w:val="TableContents"/>
              <w:rPr>
                <w:rFonts w:eastAsia="Times New Roman" w:cs="Times New Roman"/>
                <w:sz w:val="20"/>
                <w:szCs w:val="20"/>
              </w:rPr>
            </w:pPr>
            <w:r w:rsidRPr="00134832">
              <w:rPr>
                <w:rFonts w:eastAsia="Times New Roman" w:cs="Times New Roman"/>
                <w:sz w:val="20"/>
                <w:szCs w:val="20"/>
              </w:rPr>
              <w:t xml:space="preserve">2022 </w:t>
            </w:r>
            <w:proofErr w:type="spellStart"/>
            <w:r w:rsidRPr="00134832">
              <w:rPr>
                <w:rFonts w:eastAsia="Times New Roman" w:cs="Times New Roman"/>
                <w:sz w:val="20"/>
                <w:szCs w:val="20"/>
              </w:rPr>
              <w:t>год</w:t>
            </w:r>
            <w:proofErr w:type="spellEnd"/>
          </w:p>
        </w:tc>
      </w:tr>
      <w:tr w:rsidR="004A7709" w:rsidRPr="00134832" w:rsidTr="004A7709">
        <w:tc>
          <w:tcPr>
            <w:tcW w:w="2041" w:type="dxa"/>
            <w:tcBorders>
              <w:left w:val="single" w:sz="2" w:space="0" w:color="000000"/>
              <w:bottom w:val="single" w:sz="2" w:space="0" w:color="000000"/>
            </w:tcBorders>
            <w:tcMar>
              <w:top w:w="55" w:type="dxa"/>
              <w:left w:w="55" w:type="dxa"/>
              <w:bottom w:w="55" w:type="dxa"/>
              <w:right w:w="55" w:type="dxa"/>
            </w:tcMar>
          </w:tcPr>
          <w:p w:rsidR="004A7709" w:rsidRPr="00134832" w:rsidRDefault="004A7709" w:rsidP="004A7709">
            <w:pPr>
              <w:pStyle w:val="TableContents"/>
              <w:rPr>
                <w:rFonts w:eastAsia="Times New Roman" w:cs="Times New Roman"/>
                <w:color w:val="000000"/>
                <w:sz w:val="20"/>
                <w:szCs w:val="20"/>
              </w:rPr>
            </w:pPr>
            <w:proofErr w:type="spellStart"/>
            <w:r w:rsidRPr="00134832">
              <w:rPr>
                <w:rFonts w:eastAsia="Times New Roman" w:cs="Times New Roman"/>
                <w:color w:val="000000"/>
                <w:sz w:val="20"/>
                <w:szCs w:val="20"/>
              </w:rPr>
              <w:t>город</w:t>
            </w:r>
            <w:proofErr w:type="spellEnd"/>
            <w:r w:rsidRPr="00134832">
              <w:rPr>
                <w:rFonts w:eastAsia="Times New Roman" w:cs="Times New Roman"/>
                <w:color w:val="000000"/>
                <w:sz w:val="20"/>
                <w:szCs w:val="20"/>
              </w:rPr>
              <w:t xml:space="preserve"> </w:t>
            </w:r>
            <w:proofErr w:type="spellStart"/>
            <w:r w:rsidRPr="00134832">
              <w:rPr>
                <w:rFonts w:eastAsia="Times New Roman" w:cs="Times New Roman"/>
                <w:color w:val="000000"/>
                <w:sz w:val="20"/>
                <w:szCs w:val="20"/>
              </w:rPr>
              <w:t>Нерехта</w:t>
            </w:r>
            <w:proofErr w:type="spellEnd"/>
            <w:r w:rsidRPr="00134832">
              <w:rPr>
                <w:rFonts w:eastAsia="Times New Roman" w:cs="Times New Roman"/>
                <w:color w:val="000000"/>
                <w:sz w:val="20"/>
                <w:szCs w:val="20"/>
              </w:rPr>
              <w:t xml:space="preserve"> и Нерехтский </w:t>
            </w:r>
            <w:proofErr w:type="spellStart"/>
            <w:r w:rsidRPr="00134832">
              <w:rPr>
                <w:rFonts w:eastAsia="Times New Roman" w:cs="Times New Roman"/>
                <w:color w:val="000000"/>
                <w:sz w:val="20"/>
                <w:szCs w:val="20"/>
              </w:rPr>
              <w:t>район</w:t>
            </w:r>
            <w:proofErr w:type="spellEnd"/>
            <w:r w:rsidRPr="00134832">
              <w:rPr>
                <w:rFonts w:eastAsia="Times New Roman" w:cs="Times New Roman"/>
                <w:color w:val="000000"/>
                <w:sz w:val="20"/>
                <w:szCs w:val="20"/>
              </w:rPr>
              <w:t xml:space="preserve"> (</w:t>
            </w:r>
            <w:proofErr w:type="spellStart"/>
            <w:r w:rsidRPr="00134832">
              <w:rPr>
                <w:rFonts w:eastAsia="Times New Roman" w:cs="Times New Roman"/>
                <w:color w:val="000000"/>
                <w:sz w:val="20"/>
                <w:szCs w:val="20"/>
              </w:rPr>
              <w:t>год</w:t>
            </w:r>
            <w:proofErr w:type="spellEnd"/>
            <w:r w:rsidRPr="00134832">
              <w:rPr>
                <w:rFonts w:eastAsia="Times New Roman" w:cs="Times New Roman"/>
                <w:color w:val="000000"/>
                <w:sz w:val="20"/>
                <w:szCs w:val="20"/>
              </w:rPr>
              <w:t>)</w:t>
            </w:r>
          </w:p>
        </w:tc>
        <w:tc>
          <w:tcPr>
            <w:tcW w:w="2041" w:type="dxa"/>
            <w:tcBorders>
              <w:left w:val="single" w:sz="2" w:space="0" w:color="000000"/>
              <w:bottom w:val="single" w:sz="2" w:space="0" w:color="000000"/>
            </w:tcBorders>
            <w:tcMar>
              <w:top w:w="55" w:type="dxa"/>
              <w:left w:w="55" w:type="dxa"/>
              <w:bottom w:w="55" w:type="dxa"/>
              <w:right w:w="55" w:type="dxa"/>
            </w:tcMar>
          </w:tcPr>
          <w:p w:rsidR="004A7709" w:rsidRPr="00134832" w:rsidRDefault="004A7709" w:rsidP="004A7709">
            <w:pPr>
              <w:pStyle w:val="TableContents"/>
              <w:rPr>
                <w:rFonts w:eastAsia="Times New Roman" w:cs="Times New Roman"/>
                <w:sz w:val="20"/>
                <w:szCs w:val="20"/>
              </w:rPr>
            </w:pPr>
            <w:r w:rsidRPr="00134832">
              <w:rPr>
                <w:rFonts w:eastAsia="Times New Roman" w:cs="Times New Roman"/>
                <w:sz w:val="20"/>
                <w:szCs w:val="20"/>
              </w:rPr>
              <w:t>151</w:t>
            </w:r>
          </w:p>
        </w:tc>
        <w:tc>
          <w:tcPr>
            <w:tcW w:w="2041" w:type="dxa"/>
            <w:tcBorders>
              <w:left w:val="single" w:sz="2" w:space="0" w:color="000000"/>
              <w:bottom w:val="single" w:sz="2" w:space="0" w:color="000000"/>
            </w:tcBorders>
            <w:tcMar>
              <w:top w:w="55" w:type="dxa"/>
              <w:left w:w="55" w:type="dxa"/>
              <w:bottom w:w="55" w:type="dxa"/>
              <w:right w:w="55" w:type="dxa"/>
            </w:tcMar>
          </w:tcPr>
          <w:p w:rsidR="004A7709" w:rsidRPr="00134832" w:rsidRDefault="004A7709" w:rsidP="004A7709">
            <w:pPr>
              <w:pStyle w:val="TableContents"/>
              <w:rPr>
                <w:rFonts w:eastAsia="Times New Roman" w:cs="Times New Roman"/>
                <w:sz w:val="20"/>
                <w:szCs w:val="20"/>
              </w:rPr>
            </w:pPr>
            <w:r w:rsidRPr="00134832">
              <w:rPr>
                <w:rFonts w:eastAsia="Times New Roman" w:cs="Times New Roman"/>
                <w:sz w:val="20"/>
                <w:szCs w:val="20"/>
              </w:rPr>
              <w:t>135</w:t>
            </w:r>
          </w:p>
        </w:tc>
        <w:tc>
          <w:tcPr>
            <w:tcW w:w="2041" w:type="dxa"/>
            <w:tcBorders>
              <w:left w:val="single" w:sz="2" w:space="0" w:color="000000"/>
              <w:bottom w:val="single" w:sz="2" w:space="0" w:color="000000"/>
            </w:tcBorders>
            <w:tcMar>
              <w:top w:w="55" w:type="dxa"/>
              <w:left w:w="55" w:type="dxa"/>
              <w:bottom w:w="55" w:type="dxa"/>
              <w:right w:w="55" w:type="dxa"/>
            </w:tcMar>
          </w:tcPr>
          <w:p w:rsidR="004A7709" w:rsidRPr="00134832" w:rsidRDefault="004A7709" w:rsidP="004A7709">
            <w:pPr>
              <w:pStyle w:val="TableContents"/>
              <w:rPr>
                <w:rFonts w:eastAsia="Times New Roman" w:cs="Times New Roman"/>
                <w:sz w:val="20"/>
                <w:szCs w:val="20"/>
              </w:rPr>
            </w:pPr>
            <w:r w:rsidRPr="00134832">
              <w:rPr>
                <w:rFonts w:eastAsia="Times New Roman" w:cs="Times New Roman"/>
                <w:sz w:val="20"/>
                <w:szCs w:val="20"/>
              </w:rPr>
              <w:t>148</w:t>
            </w:r>
          </w:p>
        </w:tc>
        <w:tc>
          <w:tcPr>
            <w:tcW w:w="2041" w:type="dxa"/>
            <w:tcBorders>
              <w:left w:val="single" w:sz="2" w:space="0" w:color="000000"/>
              <w:bottom w:val="single" w:sz="2" w:space="0" w:color="000000"/>
              <w:right w:val="single" w:sz="2" w:space="0" w:color="000000"/>
            </w:tcBorders>
            <w:tcMar>
              <w:top w:w="55" w:type="dxa"/>
              <w:left w:w="55" w:type="dxa"/>
              <w:bottom w:w="55" w:type="dxa"/>
              <w:right w:w="55" w:type="dxa"/>
            </w:tcMar>
          </w:tcPr>
          <w:p w:rsidR="004A7709" w:rsidRPr="00134832" w:rsidRDefault="004A7709" w:rsidP="004A7709">
            <w:pPr>
              <w:pStyle w:val="TableContents"/>
              <w:rPr>
                <w:rFonts w:eastAsia="Times New Roman" w:cs="Times New Roman"/>
                <w:sz w:val="20"/>
                <w:szCs w:val="20"/>
              </w:rPr>
            </w:pPr>
            <w:r w:rsidRPr="00134832">
              <w:rPr>
                <w:rFonts w:eastAsia="Times New Roman" w:cs="Times New Roman"/>
                <w:sz w:val="20"/>
                <w:szCs w:val="20"/>
              </w:rPr>
              <w:t>136</w:t>
            </w:r>
          </w:p>
        </w:tc>
      </w:tr>
    </w:tbl>
    <w:p w:rsidR="004A7709" w:rsidRPr="00134832" w:rsidRDefault="004A7709" w:rsidP="004A7709">
      <w:pPr>
        <w:pStyle w:val="Standard"/>
        <w:spacing w:line="100" w:lineRule="atLeast"/>
        <w:rPr>
          <w:bCs/>
          <w:color w:val="000000"/>
          <w:sz w:val="20"/>
          <w:szCs w:val="20"/>
        </w:rPr>
      </w:pPr>
    </w:p>
    <w:p w:rsidR="004A7709" w:rsidRPr="00134832" w:rsidRDefault="004A7709" w:rsidP="004A7709">
      <w:pPr>
        <w:pStyle w:val="Standard"/>
        <w:spacing w:line="100" w:lineRule="atLeast"/>
        <w:jc w:val="both"/>
        <w:rPr>
          <w:sz w:val="20"/>
          <w:szCs w:val="20"/>
        </w:rPr>
      </w:pPr>
      <w:r w:rsidRPr="00134832">
        <w:rPr>
          <w:bCs/>
          <w:color w:val="000000"/>
          <w:sz w:val="20"/>
          <w:szCs w:val="20"/>
        </w:rPr>
        <w:t xml:space="preserve">          Анализируя данные Таблицы 4 приходим к выводу, что в </w:t>
      </w:r>
      <w:proofErr w:type="spellStart"/>
      <w:r w:rsidRPr="00134832">
        <w:rPr>
          <w:bCs/>
          <w:color w:val="000000"/>
          <w:sz w:val="20"/>
          <w:szCs w:val="20"/>
        </w:rPr>
        <w:t>Нерехтском</w:t>
      </w:r>
      <w:proofErr w:type="spellEnd"/>
      <w:r w:rsidRPr="00134832">
        <w:rPr>
          <w:bCs/>
          <w:color w:val="000000"/>
          <w:sz w:val="20"/>
          <w:szCs w:val="20"/>
        </w:rPr>
        <w:t xml:space="preserve"> районе количество зарегистрированных браков уменьшилось с </w:t>
      </w:r>
      <w:proofErr w:type="gramStart"/>
      <w:r w:rsidRPr="00134832">
        <w:rPr>
          <w:bCs/>
          <w:color w:val="000000"/>
          <w:sz w:val="20"/>
          <w:szCs w:val="20"/>
        </w:rPr>
        <w:t>151  в</w:t>
      </w:r>
      <w:proofErr w:type="gramEnd"/>
      <w:r w:rsidRPr="00134832">
        <w:rPr>
          <w:bCs/>
          <w:color w:val="000000"/>
          <w:sz w:val="20"/>
          <w:szCs w:val="20"/>
        </w:rPr>
        <w:t xml:space="preserve"> 2021 году до 135 брака  в 2022 году. В Костромской области </w:t>
      </w:r>
      <w:proofErr w:type="gramStart"/>
      <w:r w:rsidRPr="00134832">
        <w:rPr>
          <w:bCs/>
          <w:color w:val="000000"/>
          <w:sz w:val="20"/>
          <w:szCs w:val="20"/>
        </w:rPr>
        <w:t>наоборот  наблюдается</w:t>
      </w:r>
      <w:proofErr w:type="gramEnd"/>
      <w:r w:rsidRPr="00134832">
        <w:rPr>
          <w:bCs/>
          <w:color w:val="000000"/>
          <w:sz w:val="20"/>
          <w:szCs w:val="20"/>
        </w:rPr>
        <w:t xml:space="preserve"> увеличение. Количество зарегистрированных разводов уменьшилось с 148 брака в 2021 году до 136 брака </w:t>
      </w:r>
      <w:proofErr w:type="gramStart"/>
      <w:r w:rsidRPr="00134832">
        <w:rPr>
          <w:bCs/>
          <w:color w:val="000000"/>
          <w:sz w:val="20"/>
          <w:szCs w:val="20"/>
        </w:rPr>
        <w:t>на  в</w:t>
      </w:r>
      <w:proofErr w:type="gramEnd"/>
      <w:r w:rsidRPr="00134832">
        <w:rPr>
          <w:bCs/>
          <w:color w:val="000000"/>
          <w:sz w:val="20"/>
          <w:szCs w:val="20"/>
        </w:rPr>
        <w:t xml:space="preserve"> 2022 году. В Костромской области также наблюдается увеличение.</w:t>
      </w:r>
    </w:p>
    <w:p w:rsidR="004A7709" w:rsidRPr="00134832" w:rsidRDefault="004A7709" w:rsidP="004A7709">
      <w:pPr>
        <w:pStyle w:val="Standard"/>
        <w:spacing w:line="100" w:lineRule="atLeast"/>
        <w:jc w:val="both"/>
        <w:rPr>
          <w:bCs/>
          <w:color w:val="000000"/>
          <w:sz w:val="20"/>
          <w:szCs w:val="20"/>
        </w:rPr>
      </w:pPr>
    </w:p>
    <w:p w:rsidR="004A7709" w:rsidRPr="00134832" w:rsidRDefault="004A7709" w:rsidP="004A7709">
      <w:pPr>
        <w:pStyle w:val="Standard"/>
        <w:spacing w:line="100" w:lineRule="atLeast"/>
        <w:rPr>
          <w:color w:val="000000"/>
          <w:sz w:val="20"/>
          <w:szCs w:val="20"/>
        </w:rPr>
      </w:pPr>
      <w:r w:rsidRPr="00134832">
        <w:rPr>
          <w:bCs/>
          <w:color w:val="000000"/>
          <w:sz w:val="20"/>
          <w:szCs w:val="20"/>
        </w:rPr>
        <w:t xml:space="preserve">5.  Рождаемость на территории муниципального района город Нерехта и Нерехтский район </w:t>
      </w:r>
      <w:r w:rsidRPr="00134832">
        <w:rPr>
          <w:color w:val="000000"/>
          <w:sz w:val="20"/>
          <w:szCs w:val="20"/>
        </w:rPr>
        <w:t>и</w:t>
      </w:r>
      <w:r w:rsidRPr="00134832">
        <w:rPr>
          <w:bCs/>
          <w:color w:val="000000"/>
          <w:sz w:val="20"/>
          <w:szCs w:val="20"/>
        </w:rPr>
        <w:t xml:space="preserve"> Костромской области представлено в таблице №5.</w:t>
      </w:r>
    </w:p>
    <w:p w:rsidR="004A7709" w:rsidRPr="00134832" w:rsidRDefault="004A7709" w:rsidP="004A7709">
      <w:pPr>
        <w:pStyle w:val="Standard"/>
        <w:spacing w:line="100" w:lineRule="atLeast"/>
        <w:rPr>
          <w:bCs/>
          <w:color w:val="000000"/>
          <w:sz w:val="20"/>
          <w:szCs w:val="20"/>
        </w:rPr>
      </w:pPr>
    </w:p>
    <w:p w:rsidR="004A7709" w:rsidRPr="00134832" w:rsidRDefault="004A7709" w:rsidP="004A7709">
      <w:pPr>
        <w:pStyle w:val="Standard"/>
        <w:spacing w:line="100" w:lineRule="atLeast"/>
        <w:jc w:val="right"/>
        <w:rPr>
          <w:bCs/>
          <w:color w:val="000000"/>
          <w:sz w:val="20"/>
          <w:szCs w:val="20"/>
        </w:rPr>
      </w:pPr>
      <w:r w:rsidRPr="00134832">
        <w:rPr>
          <w:bCs/>
          <w:color w:val="000000"/>
          <w:sz w:val="20"/>
          <w:szCs w:val="20"/>
        </w:rPr>
        <w:t>Таблица №5</w:t>
      </w:r>
    </w:p>
    <w:p w:rsidR="004A7709" w:rsidRPr="00134832" w:rsidRDefault="004A7709" w:rsidP="004A7709">
      <w:pPr>
        <w:pStyle w:val="Standard"/>
        <w:spacing w:line="100" w:lineRule="atLeast"/>
        <w:jc w:val="right"/>
        <w:rPr>
          <w:bCs/>
          <w:color w:val="000000"/>
          <w:sz w:val="20"/>
          <w:szCs w:val="20"/>
        </w:rPr>
      </w:pPr>
    </w:p>
    <w:tbl>
      <w:tblPr>
        <w:tblW w:w="10205" w:type="dxa"/>
        <w:tblLayout w:type="fixed"/>
        <w:tblCellMar>
          <w:left w:w="10" w:type="dxa"/>
          <w:right w:w="10" w:type="dxa"/>
        </w:tblCellMar>
        <w:tblLook w:val="0000" w:firstRow="0" w:lastRow="0" w:firstColumn="0" w:lastColumn="0" w:noHBand="0" w:noVBand="0"/>
      </w:tblPr>
      <w:tblGrid>
        <w:gridCol w:w="1700"/>
        <w:gridCol w:w="1701"/>
        <w:gridCol w:w="1701"/>
        <w:gridCol w:w="1701"/>
        <w:gridCol w:w="1701"/>
        <w:gridCol w:w="1701"/>
      </w:tblGrid>
      <w:tr w:rsidR="004A7709" w:rsidRPr="00134832" w:rsidTr="004A7709">
        <w:tc>
          <w:tcPr>
            <w:tcW w:w="1701" w:type="dxa"/>
            <w:tcBorders>
              <w:top w:val="single" w:sz="2" w:space="0" w:color="000000"/>
              <w:left w:val="single" w:sz="2" w:space="0" w:color="000000"/>
              <w:bottom w:val="single" w:sz="2" w:space="0" w:color="000000"/>
            </w:tcBorders>
            <w:tcMar>
              <w:top w:w="55" w:type="dxa"/>
              <w:left w:w="55" w:type="dxa"/>
              <w:bottom w:w="55" w:type="dxa"/>
              <w:right w:w="55" w:type="dxa"/>
            </w:tcMar>
          </w:tcPr>
          <w:p w:rsidR="004A7709" w:rsidRPr="00134832" w:rsidRDefault="004A7709" w:rsidP="004A7709">
            <w:pPr>
              <w:pStyle w:val="TableContents"/>
              <w:rPr>
                <w:rFonts w:eastAsia="Times New Roman" w:cs="Times New Roman"/>
                <w:color w:val="000000"/>
                <w:sz w:val="20"/>
                <w:szCs w:val="20"/>
              </w:rPr>
            </w:pPr>
          </w:p>
        </w:tc>
        <w:tc>
          <w:tcPr>
            <w:tcW w:w="1701" w:type="dxa"/>
            <w:tcBorders>
              <w:top w:val="single" w:sz="2" w:space="0" w:color="000000"/>
              <w:left w:val="single" w:sz="2" w:space="0" w:color="000000"/>
              <w:bottom w:val="single" w:sz="2" w:space="0" w:color="000000"/>
            </w:tcBorders>
            <w:tcMar>
              <w:top w:w="55" w:type="dxa"/>
              <w:left w:w="55" w:type="dxa"/>
              <w:bottom w:w="55" w:type="dxa"/>
              <w:right w:w="55" w:type="dxa"/>
            </w:tcMar>
          </w:tcPr>
          <w:p w:rsidR="004A7709" w:rsidRPr="00134832" w:rsidRDefault="004A7709" w:rsidP="004A7709">
            <w:pPr>
              <w:pStyle w:val="TableContents"/>
              <w:rPr>
                <w:rFonts w:eastAsia="Times New Roman" w:cs="Times New Roman"/>
                <w:color w:val="000000"/>
                <w:sz w:val="20"/>
                <w:szCs w:val="20"/>
              </w:rPr>
            </w:pPr>
            <w:r w:rsidRPr="00134832">
              <w:rPr>
                <w:rFonts w:eastAsia="Times New Roman" w:cs="Times New Roman"/>
                <w:color w:val="000000"/>
                <w:sz w:val="20"/>
                <w:szCs w:val="20"/>
              </w:rPr>
              <w:t xml:space="preserve">2018 </w:t>
            </w:r>
            <w:proofErr w:type="spellStart"/>
            <w:r w:rsidRPr="00134832">
              <w:rPr>
                <w:rFonts w:eastAsia="Times New Roman" w:cs="Times New Roman"/>
                <w:color w:val="000000"/>
                <w:sz w:val="20"/>
                <w:szCs w:val="20"/>
              </w:rPr>
              <w:t>год</w:t>
            </w:r>
            <w:proofErr w:type="spellEnd"/>
          </w:p>
          <w:p w:rsidR="004A7709" w:rsidRPr="00134832" w:rsidRDefault="004A7709" w:rsidP="004A7709">
            <w:pPr>
              <w:pStyle w:val="TableContents"/>
              <w:rPr>
                <w:rFonts w:eastAsia="Times New Roman" w:cs="Times New Roman"/>
                <w:color w:val="000000"/>
                <w:sz w:val="20"/>
                <w:szCs w:val="20"/>
              </w:rPr>
            </w:pPr>
            <w:r w:rsidRPr="00134832">
              <w:rPr>
                <w:rFonts w:eastAsia="Times New Roman" w:cs="Times New Roman"/>
                <w:color w:val="000000"/>
                <w:sz w:val="20"/>
                <w:szCs w:val="20"/>
              </w:rPr>
              <w:t>(</w:t>
            </w:r>
            <w:proofErr w:type="spellStart"/>
            <w:r w:rsidRPr="00134832">
              <w:rPr>
                <w:rFonts w:eastAsia="Times New Roman" w:cs="Times New Roman"/>
                <w:color w:val="000000"/>
                <w:sz w:val="20"/>
                <w:szCs w:val="20"/>
              </w:rPr>
              <w:t>чел</w:t>
            </w:r>
            <w:proofErr w:type="spellEnd"/>
            <w:r w:rsidRPr="00134832">
              <w:rPr>
                <w:rFonts w:eastAsia="Times New Roman" w:cs="Times New Roman"/>
                <w:color w:val="000000"/>
                <w:sz w:val="20"/>
                <w:szCs w:val="20"/>
              </w:rPr>
              <w:t>)</w:t>
            </w:r>
          </w:p>
        </w:tc>
        <w:tc>
          <w:tcPr>
            <w:tcW w:w="1701" w:type="dxa"/>
            <w:tcBorders>
              <w:top w:val="single" w:sz="2" w:space="0" w:color="000000"/>
              <w:left w:val="single" w:sz="2" w:space="0" w:color="000000"/>
              <w:bottom w:val="single" w:sz="2" w:space="0" w:color="000000"/>
            </w:tcBorders>
            <w:tcMar>
              <w:top w:w="55" w:type="dxa"/>
              <w:left w:w="55" w:type="dxa"/>
              <w:bottom w:w="55" w:type="dxa"/>
              <w:right w:w="55" w:type="dxa"/>
            </w:tcMar>
          </w:tcPr>
          <w:p w:rsidR="004A7709" w:rsidRPr="00134832" w:rsidRDefault="004A7709" w:rsidP="004A7709">
            <w:pPr>
              <w:pStyle w:val="TableContents"/>
              <w:rPr>
                <w:rFonts w:eastAsia="Times New Roman" w:cs="Times New Roman"/>
                <w:color w:val="000000"/>
                <w:sz w:val="20"/>
                <w:szCs w:val="20"/>
              </w:rPr>
            </w:pPr>
            <w:r w:rsidRPr="00134832">
              <w:rPr>
                <w:rFonts w:eastAsia="Times New Roman" w:cs="Times New Roman"/>
                <w:color w:val="000000"/>
                <w:sz w:val="20"/>
                <w:szCs w:val="20"/>
              </w:rPr>
              <w:t xml:space="preserve">2019 </w:t>
            </w:r>
            <w:proofErr w:type="spellStart"/>
            <w:r w:rsidRPr="00134832">
              <w:rPr>
                <w:rFonts w:eastAsia="Times New Roman" w:cs="Times New Roman"/>
                <w:color w:val="000000"/>
                <w:sz w:val="20"/>
                <w:szCs w:val="20"/>
              </w:rPr>
              <w:t>год</w:t>
            </w:r>
            <w:proofErr w:type="spellEnd"/>
          </w:p>
          <w:p w:rsidR="004A7709" w:rsidRPr="00134832" w:rsidRDefault="004A7709" w:rsidP="004A7709">
            <w:pPr>
              <w:pStyle w:val="TableContents"/>
              <w:rPr>
                <w:rFonts w:eastAsia="Times New Roman" w:cs="Times New Roman"/>
                <w:color w:val="000000"/>
                <w:sz w:val="20"/>
                <w:szCs w:val="20"/>
              </w:rPr>
            </w:pPr>
            <w:r w:rsidRPr="00134832">
              <w:rPr>
                <w:rFonts w:eastAsia="Times New Roman" w:cs="Times New Roman"/>
                <w:color w:val="000000"/>
                <w:sz w:val="20"/>
                <w:szCs w:val="20"/>
              </w:rPr>
              <w:t>(</w:t>
            </w:r>
            <w:proofErr w:type="spellStart"/>
            <w:r w:rsidRPr="00134832">
              <w:rPr>
                <w:rFonts w:eastAsia="Times New Roman" w:cs="Times New Roman"/>
                <w:color w:val="000000"/>
                <w:sz w:val="20"/>
                <w:szCs w:val="20"/>
              </w:rPr>
              <w:t>чел</w:t>
            </w:r>
            <w:proofErr w:type="spellEnd"/>
            <w:r w:rsidRPr="00134832">
              <w:rPr>
                <w:rFonts w:eastAsia="Times New Roman" w:cs="Times New Roman"/>
                <w:color w:val="000000"/>
                <w:sz w:val="20"/>
                <w:szCs w:val="20"/>
              </w:rPr>
              <w:t>)</w:t>
            </w:r>
          </w:p>
        </w:tc>
        <w:tc>
          <w:tcPr>
            <w:tcW w:w="1701" w:type="dxa"/>
            <w:tcBorders>
              <w:top w:val="single" w:sz="2" w:space="0" w:color="000000"/>
              <w:left w:val="single" w:sz="2" w:space="0" w:color="000000"/>
              <w:bottom w:val="single" w:sz="2" w:space="0" w:color="000000"/>
            </w:tcBorders>
            <w:tcMar>
              <w:top w:w="55" w:type="dxa"/>
              <w:left w:w="55" w:type="dxa"/>
              <w:bottom w:w="55" w:type="dxa"/>
              <w:right w:w="55" w:type="dxa"/>
            </w:tcMar>
          </w:tcPr>
          <w:p w:rsidR="004A7709" w:rsidRPr="00134832" w:rsidRDefault="004A7709" w:rsidP="004A7709">
            <w:pPr>
              <w:pStyle w:val="TableContents"/>
              <w:rPr>
                <w:rFonts w:eastAsia="Times New Roman" w:cs="Times New Roman"/>
                <w:color w:val="000000"/>
                <w:sz w:val="20"/>
                <w:szCs w:val="20"/>
              </w:rPr>
            </w:pPr>
            <w:r w:rsidRPr="00134832">
              <w:rPr>
                <w:rFonts w:eastAsia="Times New Roman" w:cs="Times New Roman"/>
                <w:color w:val="000000"/>
                <w:sz w:val="20"/>
                <w:szCs w:val="20"/>
              </w:rPr>
              <w:t xml:space="preserve">2020 </w:t>
            </w:r>
            <w:proofErr w:type="spellStart"/>
            <w:r w:rsidRPr="00134832">
              <w:rPr>
                <w:rFonts w:eastAsia="Times New Roman" w:cs="Times New Roman"/>
                <w:color w:val="000000"/>
                <w:sz w:val="20"/>
                <w:szCs w:val="20"/>
              </w:rPr>
              <w:t>год</w:t>
            </w:r>
            <w:proofErr w:type="spellEnd"/>
          </w:p>
          <w:p w:rsidR="004A7709" w:rsidRPr="00134832" w:rsidRDefault="004A7709" w:rsidP="004A7709">
            <w:pPr>
              <w:pStyle w:val="TableContents"/>
              <w:rPr>
                <w:rFonts w:eastAsia="Times New Roman" w:cs="Times New Roman"/>
                <w:color w:val="000000"/>
                <w:sz w:val="20"/>
                <w:szCs w:val="20"/>
              </w:rPr>
            </w:pPr>
            <w:r w:rsidRPr="00134832">
              <w:rPr>
                <w:rFonts w:eastAsia="Times New Roman" w:cs="Times New Roman"/>
                <w:color w:val="000000"/>
                <w:sz w:val="20"/>
                <w:szCs w:val="20"/>
              </w:rPr>
              <w:t>(</w:t>
            </w:r>
            <w:proofErr w:type="spellStart"/>
            <w:r w:rsidRPr="00134832">
              <w:rPr>
                <w:rFonts w:eastAsia="Times New Roman" w:cs="Times New Roman"/>
                <w:color w:val="000000"/>
                <w:sz w:val="20"/>
                <w:szCs w:val="20"/>
              </w:rPr>
              <w:t>чел</w:t>
            </w:r>
            <w:proofErr w:type="spellEnd"/>
            <w:r w:rsidRPr="00134832">
              <w:rPr>
                <w:rFonts w:eastAsia="Times New Roman" w:cs="Times New Roman"/>
                <w:color w:val="000000"/>
                <w:sz w:val="20"/>
                <w:szCs w:val="20"/>
              </w:rPr>
              <w:t>)</w:t>
            </w:r>
          </w:p>
        </w:tc>
        <w:tc>
          <w:tcPr>
            <w:tcW w:w="1701" w:type="dxa"/>
            <w:tcBorders>
              <w:top w:val="single" w:sz="2" w:space="0" w:color="000000"/>
              <w:left w:val="single" w:sz="2" w:space="0" w:color="000000"/>
              <w:bottom w:val="single" w:sz="2" w:space="0" w:color="000000"/>
            </w:tcBorders>
            <w:tcMar>
              <w:top w:w="55" w:type="dxa"/>
              <w:left w:w="55" w:type="dxa"/>
              <w:bottom w:w="55" w:type="dxa"/>
              <w:right w:w="55" w:type="dxa"/>
            </w:tcMar>
          </w:tcPr>
          <w:p w:rsidR="004A7709" w:rsidRPr="00134832" w:rsidRDefault="004A7709" w:rsidP="004A7709">
            <w:pPr>
              <w:pStyle w:val="TableContents"/>
              <w:rPr>
                <w:rFonts w:eastAsia="Times New Roman" w:cs="Times New Roman"/>
                <w:color w:val="000000"/>
                <w:sz w:val="20"/>
                <w:szCs w:val="20"/>
              </w:rPr>
            </w:pPr>
            <w:r w:rsidRPr="00134832">
              <w:rPr>
                <w:rFonts w:eastAsia="Times New Roman" w:cs="Times New Roman"/>
                <w:color w:val="000000"/>
                <w:sz w:val="20"/>
                <w:szCs w:val="20"/>
              </w:rPr>
              <w:t xml:space="preserve">2021 </w:t>
            </w:r>
            <w:proofErr w:type="spellStart"/>
            <w:r w:rsidRPr="00134832">
              <w:rPr>
                <w:rFonts w:eastAsia="Times New Roman" w:cs="Times New Roman"/>
                <w:color w:val="000000"/>
                <w:sz w:val="20"/>
                <w:szCs w:val="20"/>
              </w:rPr>
              <w:t>год</w:t>
            </w:r>
            <w:proofErr w:type="spellEnd"/>
          </w:p>
          <w:p w:rsidR="004A7709" w:rsidRPr="00134832" w:rsidRDefault="004A7709" w:rsidP="004A7709">
            <w:pPr>
              <w:pStyle w:val="TableContents"/>
              <w:rPr>
                <w:rFonts w:eastAsia="Times New Roman" w:cs="Times New Roman"/>
                <w:color w:val="000000"/>
                <w:sz w:val="20"/>
                <w:szCs w:val="20"/>
              </w:rPr>
            </w:pPr>
            <w:r w:rsidRPr="00134832">
              <w:rPr>
                <w:rFonts w:eastAsia="Times New Roman" w:cs="Times New Roman"/>
                <w:color w:val="000000"/>
                <w:sz w:val="20"/>
                <w:szCs w:val="20"/>
              </w:rPr>
              <w:t>(</w:t>
            </w:r>
            <w:proofErr w:type="spellStart"/>
            <w:r w:rsidRPr="00134832">
              <w:rPr>
                <w:rFonts w:eastAsia="Times New Roman" w:cs="Times New Roman"/>
                <w:color w:val="000000"/>
                <w:sz w:val="20"/>
                <w:szCs w:val="20"/>
              </w:rPr>
              <w:t>чел</w:t>
            </w:r>
            <w:proofErr w:type="spellEnd"/>
            <w:r w:rsidRPr="00134832">
              <w:rPr>
                <w:rFonts w:eastAsia="Times New Roman" w:cs="Times New Roman"/>
                <w:color w:val="000000"/>
                <w:sz w:val="20"/>
                <w:szCs w:val="20"/>
              </w:rPr>
              <w:t>)</w:t>
            </w:r>
          </w:p>
        </w:tc>
        <w:tc>
          <w:tcPr>
            <w:tcW w:w="170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4A7709" w:rsidRPr="00134832" w:rsidRDefault="004A7709" w:rsidP="004A7709">
            <w:pPr>
              <w:pStyle w:val="TableContents"/>
              <w:rPr>
                <w:rFonts w:eastAsia="Times New Roman" w:cs="Times New Roman"/>
                <w:color w:val="000000"/>
                <w:sz w:val="20"/>
                <w:szCs w:val="20"/>
              </w:rPr>
            </w:pPr>
            <w:r w:rsidRPr="00134832">
              <w:rPr>
                <w:rFonts w:eastAsia="Times New Roman" w:cs="Times New Roman"/>
                <w:color w:val="000000"/>
                <w:sz w:val="20"/>
                <w:szCs w:val="20"/>
              </w:rPr>
              <w:t xml:space="preserve">2022 </w:t>
            </w:r>
            <w:proofErr w:type="spellStart"/>
            <w:r w:rsidRPr="00134832">
              <w:rPr>
                <w:rFonts w:eastAsia="Times New Roman" w:cs="Times New Roman"/>
                <w:color w:val="000000"/>
                <w:sz w:val="20"/>
                <w:szCs w:val="20"/>
              </w:rPr>
              <w:t>год</w:t>
            </w:r>
            <w:proofErr w:type="spellEnd"/>
          </w:p>
          <w:p w:rsidR="004A7709" w:rsidRPr="00134832" w:rsidRDefault="004A7709" w:rsidP="004A7709">
            <w:pPr>
              <w:pStyle w:val="TableContents"/>
              <w:rPr>
                <w:rFonts w:eastAsia="Times New Roman" w:cs="Times New Roman"/>
                <w:color w:val="000000"/>
                <w:sz w:val="20"/>
                <w:szCs w:val="20"/>
              </w:rPr>
            </w:pPr>
            <w:r w:rsidRPr="00134832">
              <w:rPr>
                <w:rFonts w:eastAsia="Times New Roman" w:cs="Times New Roman"/>
                <w:color w:val="000000"/>
                <w:sz w:val="20"/>
                <w:szCs w:val="20"/>
              </w:rPr>
              <w:t>(</w:t>
            </w:r>
            <w:proofErr w:type="spellStart"/>
            <w:r w:rsidRPr="00134832">
              <w:rPr>
                <w:rFonts w:eastAsia="Times New Roman" w:cs="Times New Roman"/>
                <w:color w:val="000000"/>
                <w:sz w:val="20"/>
                <w:szCs w:val="20"/>
              </w:rPr>
              <w:t>чел</w:t>
            </w:r>
            <w:proofErr w:type="spellEnd"/>
            <w:r w:rsidRPr="00134832">
              <w:rPr>
                <w:rFonts w:eastAsia="Times New Roman" w:cs="Times New Roman"/>
                <w:color w:val="000000"/>
                <w:sz w:val="20"/>
                <w:szCs w:val="20"/>
              </w:rPr>
              <w:t>)</w:t>
            </w:r>
          </w:p>
        </w:tc>
      </w:tr>
      <w:tr w:rsidR="004A7709" w:rsidRPr="00134832" w:rsidTr="004A7709">
        <w:tc>
          <w:tcPr>
            <w:tcW w:w="1701" w:type="dxa"/>
            <w:tcBorders>
              <w:left w:val="single" w:sz="2" w:space="0" w:color="000000"/>
              <w:bottom w:val="single" w:sz="2" w:space="0" w:color="000000"/>
            </w:tcBorders>
            <w:tcMar>
              <w:top w:w="55" w:type="dxa"/>
              <w:left w:w="55" w:type="dxa"/>
              <w:bottom w:w="55" w:type="dxa"/>
              <w:right w:w="55" w:type="dxa"/>
            </w:tcMar>
          </w:tcPr>
          <w:p w:rsidR="004A7709" w:rsidRPr="00134832" w:rsidRDefault="004A7709" w:rsidP="004A7709">
            <w:pPr>
              <w:pStyle w:val="TableContents"/>
              <w:rPr>
                <w:rFonts w:eastAsia="Times New Roman" w:cs="Times New Roman"/>
                <w:color w:val="000000"/>
                <w:sz w:val="20"/>
                <w:szCs w:val="20"/>
              </w:rPr>
            </w:pPr>
            <w:proofErr w:type="spellStart"/>
            <w:r w:rsidRPr="00134832">
              <w:rPr>
                <w:rFonts w:eastAsia="Times New Roman" w:cs="Times New Roman"/>
                <w:color w:val="000000"/>
                <w:sz w:val="20"/>
                <w:szCs w:val="20"/>
              </w:rPr>
              <w:t>город</w:t>
            </w:r>
            <w:proofErr w:type="spellEnd"/>
            <w:r w:rsidRPr="00134832">
              <w:rPr>
                <w:rFonts w:eastAsia="Times New Roman" w:cs="Times New Roman"/>
                <w:color w:val="000000"/>
                <w:sz w:val="20"/>
                <w:szCs w:val="20"/>
              </w:rPr>
              <w:t xml:space="preserve"> </w:t>
            </w:r>
            <w:proofErr w:type="spellStart"/>
            <w:r w:rsidRPr="00134832">
              <w:rPr>
                <w:rFonts w:eastAsia="Times New Roman" w:cs="Times New Roman"/>
                <w:color w:val="000000"/>
                <w:sz w:val="20"/>
                <w:szCs w:val="20"/>
              </w:rPr>
              <w:t>Нерехта</w:t>
            </w:r>
            <w:proofErr w:type="spellEnd"/>
            <w:r w:rsidRPr="00134832">
              <w:rPr>
                <w:rFonts w:eastAsia="Times New Roman" w:cs="Times New Roman"/>
                <w:color w:val="000000"/>
                <w:sz w:val="20"/>
                <w:szCs w:val="20"/>
              </w:rPr>
              <w:t xml:space="preserve"> и Нерехтский </w:t>
            </w:r>
            <w:proofErr w:type="spellStart"/>
            <w:r w:rsidRPr="00134832">
              <w:rPr>
                <w:rFonts w:eastAsia="Times New Roman" w:cs="Times New Roman"/>
                <w:color w:val="000000"/>
                <w:sz w:val="20"/>
                <w:szCs w:val="20"/>
              </w:rPr>
              <w:t>район</w:t>
            </w:r>
            <w:proofErr w:type="spellEnd"/>
            <w:r w:rsidRPr="00134832">
              <w:rPr>
                <w:rFonts w:eastAsia="Times New Roman" w:cs="Times New Roman"/>
                <w:color w:val="000000"/>
                <w:sz w:val="20"/>
                <w:szCs w:val="20"/>
              </w:rPr>
              <w:t xml:space="preserve"> (</w:t>
            </w:r>
            <w:proofErr w:type="spellStart"/>
            <w:r w:rsidRPr="00134832">
              <w:rPr>
                <w:rFonts w:eastAsia="Times New Roman" w:cs="Times New Roman"/>
                <w:color w:val="000000"/>
                <w:sz w:val="20"/>
                <w:szCs w:val="20"/>
              </w:rPr>
              <w:t>год</w:t>
            </w:r>
            <w:proofErr w:type="spellEnd"/>
            <w:r w:rsidRPr="00134832">
              <w:rPr>
                <w:rFonts w:eastAsia="Times New Roman" w:cs="Times New Roman"/>
                <w:color w:val="000000"/>
                <w:sz w:val="20"/>
                <w:szCs w:val="20"/>
              </w:rPr>
              <w:t>)</w:t>
            </w:r>
          </w:p>
        </w:tc>
        <w:tc>
          <w:tcPr>
            <w:tcW w:w="1701" w:type="dxa"/>
            <w:tcBorders>
              <w:left w:val="single" w:sz="2" w:space="0" w:color="000000"/>
              <w:bottom w:val="single" w:sz="2" w:space="0" w:color="000000"/>
            </w:tcBorders>
            <w:tcMar>
              <w:top w:w="55" w:type="dxa"/>
              <w:left w:w="55" w:type="dxa"/>
              <w:bottom w:w="55" w:type="dxa"/>
              <w:right w:w="55" w:type="dxa"/>
            </w:tcMar>
          </w:tcPr>
          <w:p w:rsidR="004A7709" w:rsidRPr="00134832" w:rsidRDefault="004A7709" w:rsidP="004A7709">
            <w:pPr>
              <w:pStyle w:val="TableContents"/>
              <w:rPr>
                <w:rFonts w:eastAsia="Times New Roman" w:cs="Times New Roman"/>
                <w:color w:val="000000"/>
                <w:sz w:val="20"/>
                <w:szCs w:val="20"/>
              </w:rPr>
            </w:pPr>
            <w:r w:rsidRPr="00134832">
              <w:rPr>
                <w:rFonts w:eastAsia="Times New Roman" w:cs="Times New Roman"/>
                <w:color w:val="000000"/>
                <w:sz w:val="20"/>
                <w:szCs w:val="20"/>
              </w:rPr>
              <w:t>267</w:t>
            </w:r>
          </w:p>
        </w:tc>
        <w:tc>
          <w:tcPr>
            <w:tcW w:w="1701" w:type="dxa"/>
            <w:tcBorders>
              <w:left w:val="single" w:sz="2" w:space="0" w:color="000000"/>
              <w:bottom w:val="single" w:sz="2" w:space="0" w:color="000000"/>
            </w:tcBorders>
            <w:tcMar>
              <w:top w:w="55" w:type="dxa"/>
              <w:left w:w="55" w:type="dxa"/>
              <w:bottom w:w="55" w:type="dxa"/>
              <w:right w:w="55" w:type="dxa"/>
            </w:tcMar>
          </w:tcPr>
          <w:p w:rsidR="004A7709" w:rsidRPr="00134832" w:rsidRDefault="004A7709" w:rsidP="004A7709">
            <w:pPr>
              <w:pStyle w:val="TableContents"/>
              <w:rPr>
                <w:rFonts w:eastAsia="Times New Roman" w:cs="Times New Roman"/>
                <w:color w:val="000000"/>
                <w:sz w:val="20"/>
                <w:szCs w:val="20"/>
              </w:rPr>
            </w:pPr>
            <w:r w:rsidRPr="00134832">
              <w:rPr>
                <w:rFonts w:eastAsia="Times New Roman" w:cs="Times New Roman"/>
                <w:color w:val="000000"/>
                <w:sz w:val="20"/>
                <w:szCs w:val="20"/>
              </w:rPr>
              <w:t>221</w:t>
            </w:r>
          </w:p>
        </w:tc>
        <w:tc>
          <w:tcPr>
            <w:tcW w:w="1701" w:type="dxa"/>
            <w:tcBorders>
              <w:left w:val="single" w:sz="2" w:space="0" w:color="000000"/>
              <w:bottom w:val="single" w:sz="2" w:space="0" w:color="000000"/>
            </w:tcBorders>
            <w:tcMar>
              <w:top w:w="55" w:type="dxa"/>
              <w:left w:w="55" w:type="dxa"/>
              <w:bottom w:w="55" w:type="dxa"/>
              <w:right w:w="55" w:type="dxa"/>
            </w:tcMar>
          </w:tcPr>
          <w:p w:rsidR="004A7709" w:rsidRPr="00134832" w:rsidRDefault="004A7709" w:rsidP="004A7709">
            <w:pPr>
              <w:pStyle w:val="TableContents"/>
              <w:rPr>
                <w:rFonts w:eastAsia="Times New Roman" w:cs="Times New Roman"/>
                <w:color w:val="000000"/>
                <w:sz w:val="20"/>
                <w:szCs w:val="20"/>
              </w:rPr>
            </w:pPr>
            <w:r w:rsidRPr="00134832">
              <w:rPr>
                <w:rFonts w:eastAsia="Times New Roman" w:cs="Times New Roman"/>
                <w:color w:val="000000"/>
                <w:sz w:val="20"/>
                <w:szCs w:val="20"/>
              </w:rPr>
              <w:t>220</w:t>
            </w:r>
          </w:p>
        </w:tc>
        <w:tc>
          <w:tcPr>
            <w:tcW w:w="1701" w:type="dxa"/>
            <w:tcBorders>
              <w:left w:val="single" w:sz="2" w:space="0" w:color="000000"/>
              <w:bottom w:val="single" w:sz="2" w:space="0" w:color="000000"/>
            </w:tcBorders>
            <w:tcMar>
              <w:top w:w="55" w:type="dxa"/>
              <w:left w:w="55" w:type="dxa"/>
              <w:bottom w:w="55" w:type="dxa"/>
              <w:right w:w="55" w:type="dxa"/>
            </w:tcMar>
          </w:tcPr>
          <w:p w:rsidR="004A7709" w:rsidRPr="00134832" w:rsidRDefault="004A7709" w:rsidP="004A7709">
            <w:pPr>
              <w:pStyle w:val="TableContents"/>
              <w:rPr>
                <w:rFonts w:eastAsia="Times New Roman" w:cs="Times New Roman"/>
                <w:color w:val="000000"/>
                <w:sz w:val="20"/>
                <w:szCs w:val="20"/>
              </w:rPr>
            </w:pPr>
            <w:r w:rsidRPr="00134832">
              <w:rPr>
                <w:rFonts w:eastAsia="Times New Roman" w:cs="Times New Roman"/>
                <w:color w:val="000000"/>
                <w:sz w:val="20"/>
                <w:szCs w:val="20"/>
              </w:rPr>
              <w:t>209</w:t>
            </w:r>
          </w:p>
        </w:tc>
        <w:tc>
          <w:tcPr>
            <w:tcW w:w="1701" w:type="dxa"/>
            <w:tcBorders>
              <w:left w:val="single" w:sz="2" w:space="0" w:color="000000"/>
              <w:bottom w:val="single" w:sz="2" w:space="0" w:color="000000"/>
              <w:right w:val="single" w:sz="2" w:space="0" w:color="000000"/>
            </w:tcBorders>
            <w:tcMar>
              <w:top w:w="55" w:type="dxa"/>
              <w:left w:w="55" w:type="dxa"/>
              <w:bottom w:w="55" w:type="dxa"/>
              <w:right w:w="55" w:type="dxa"/>
            </w:tcMar>
          </w:tcPr>
          <w:p w:rsidR="004A7709" w:rsidRPr="00134832" w:rsidRDefault="004A7709" w:rsidP="004A7709">
            <w:pPr>
              <w:pStyle w:val="TableContents"/>
              <w:rPr>
                <w:rFonts w:eastAsia="Times New Roman" w:cs="Times New Roman"/>
                <w:color w:val="000000"/>
                <w:sz w:val="20"/>
                <w:szCs w:val="20"/>
              </w:rPr>
            </w:pPr>
            <w:r w:rsidRPr="00134832">
              <w:rPr>
                <w:rFonts w:eastAsia="Times New Roman" w:cs="Times New Roman"/>
                <w:color w:val="000000"/>
                <w:sz w:val="20"/>
                <w:szCs w:val="20"/>
              </w:rPr>
              <w:t>171</w:t>
            </w:r>
          </w:p>
        </w:tc>
      </w:tr>
    </w:tbl>
    <w:p w:rsidR="004A7709" w:rsidRPr="00134832" w:rsidRDefault="004A7709" w:rsidP="004A7709">
      <w:pPr>
        <w:pStyle w:val="Standard"/>
        <w:spacing w:line="100" w:lineRule="atLeast"/>
        <w:rPr>
          <w:bCs/>
          <w:color w:val="000000"/>
          <w:sz w:val="20"/>
          <w:szCs w:val="20"/>
        </w:rPr>
      </w:pPr>
    </w:p>
    <w:p w:rsidR="004A7709" w:rsidRPr="00134832" w:rsidRDefault="004A7709" w:rsidP="004A7709">
      <w:pPr>
        <w:pStyle w:val="Standard"/>
        <w:spacing w:line="100" w:lineRule="atLeast"/>
        <w:rPr>
          <w:color w:val="000000"/>
          <w:sz w:val="20"/>
          <w:szCs w:val="20"/>
        </w:rPr>
      </w:pPr>
    </w:p>
    <w:p w:rsidR="004A7709" w:rsidRPr="00134832" w:rsidRDefault="004A7709" w:rsidP="004A7709">
      <w:pPr>
        <w:pStyle w:val="Standard"/>
        <w:spacing w:line="100" w:lineRule="atLeast"/>
        <w:rPr>
          <w:color w:val="000000"/>
          <w:sz w:val="20"/>
          <w:szCs w:val="20"/>
        </w:rPr>
      </w:pPr>
      <w:r w:rsidRPr="00134832">
        <w:rPr>
          <w:bCs/>
          <w:color w:val="000000"/>
          <w:sz w:val="20"/>
          <w:szCs w:val="20"/>
        </w:rPr>
        <w:t xml:space="preserve">6. Младенческая смертность на территории муниципального района город Нерехта и Нерехтский район </w:t>
      </w:r>
      <w:r w:rsidRPr="00134832">
        <w:rPr>
          <w:color w:val="000000"/>
          <w:sz w:val="20"/>
          <w:szCs w:val="20"/>
        </w:rPr>
        <w:t>и</w:t>
      </w:r>
      <w:r w:rsidRPr="00134832">
        <w:rPr>
          <w:bCs/>
          <w:color w:val="000000"/>
          <w:sz w:val="20"/>
          <w:szCs w:val="20"/>
        </w:rPr>
        <w:t xml:space="preserve"> Костромской области</w:t>
      </w:r>
    </w:p>
    <w:p w:rsidR="004A7709" w:rsidRPr="00134832" w:rsidRDefault="004A7709" w:rsidP="004A7709">
      <w:pPr>
        <w:pStyle w:val="Standard"/>
        <w:spacing w:line="100" w:lineRule="atLeast"/>
        <w:rPr>
          <w:sz w:val="20"/>
          <w:szCs w:val="20"/>
        </w:rPr>
      </w:pPr>
      <w:r w:rsidRPr="00134832">
        <w:rPr>
          <w:bCs/>
          <w:color w:val="000000"/>
          <w:sz w:val="20"/>
          <w:szCs w:val="20"/>
        </w:rPr>
        <w:t>за 2020-2021 год (по данным Росстата) представлена в таблице №6</w:t>
      </w:r>
    </w:p>
    <w:p w:rsidR="004A7709" w:rsidRPr="00134832" w:rsidRDefault="004A7709" w:rsidP="004A7709">
      <w:pPr>
        <w:pStyle w:val="Standard"/>
        <w:spacing w:line="100" w:lineRule="atLeast"/>
        <w:rPr>
          <w:bCs/>
          <w:color w:val="000000"/>
          <w:sz w:val="20"/>
          <w:szCs w:val="20"/>
        </w:rPr>
      </w:pPr>
    </w:p>
    <w:p w:rsidR="004A7709" w:rsidRPr="00134832" w:rsidRDefault="004A7709" w:rsidP="004A7709">
      <w:pPr>
        <w:pStyle w:val="Standard"/>
        <w:spacing w:line="100" w:lineRule="atLeast"/>
        <w:jc w:val="right"/>
        <w:rPr>
          <w:bCs/>
          <w:color w:val="000000"/>
          <w:sz w:val="20"/>
          <w:szCs w:val="20"/>
        </w:rPr>
      </w:pPr>
      <w:r w:rsidRPr="00134832">
        <w:rPr>
          <w:bCs/>
          <w:color w:val="000000"/>
          <w:sz w:val="20"/>
          <w:szCs w:val="20"/>
        </w:rPr>
        <w:t>Таблица №6</w:t>
      </w:r>
    </w:p>
    <w:p w:rsidR="004A7709" w:rsidRPr="00134832" w:rsidRDefault="004A7709" w:rsidP="004A7709">
      <w:pPr>
        <w:pStyle w:val="Standard"/>
        <w:spacing w:line="100" w:lineRule="atLeast"/>
        <w:rPr>
          <w:bCs/>
          <w:color w:val="000000"/>
          <w:sz w:val="20"/>
          <w:szCs w:val="20"/>
        </w:rPr>
      </w:pPr>
    </w:p>
    <w:tbl>
      <w:tblPr>
        <w:tblW w:w="9382" w:type="dxa"/>
        <w:tblInd w:w="-22" w:type="dxa"/>
        <w:tblLayout w:type="fixed"/>
        <w:tblCellMar>
          <w:left w:w="10" w:type="dxa"/>
          <w:right w:w="10" w:type="dxa"/>
        </w:tblCellMar>
        <w:tblLook w:val="0000" w:firstRow="0" w:lastRow="0" w:firstColumn="0" w:lastColumn="0" w:noHBand="0" w:noVBand="0"/>
      </w:tblPr>
      <w:tblGrid>
        <w:gridCol w:w="1735"/>
        <w:gridCol w:w="1093"/>
        <w:gridCol w:w="1396"/>
        <w:gridCol w:w="1232"/>
        <w:gridCol w:w="1402"/>
        <w:gridCol w:w="1245"/>
        <w:gridCol w:w="1279"/>
      </w:tblGrid>
      <w:tr w:rsidR="004A7709" w:rsidRPr="00134832" w:rsidTr="004A7709">
        <w:tc>
          <w:tcPr>
            <w:tcW w:w="1735" w:type="dxa"/>
            <w:vMerge w:val="restart"/>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vAlign w:val="center"/>
          </w:tcPr>
          <w:p w:rsidR="004A7709" w:rsidRPr="00134832" w:rsidRDefault="004A7709" w:rsidP="004A7709">
            <w:pPr>
              <w:pStyle w:val="Standard"/>
              <w:rPr>
                <w:color w:val="000000"/>
                <w:sz w:val="20"/>
                <w:szCs w:val="20"/>
              </w:rPr>
            </w:pPr>
            <w:r w:rsidRPr="00134832">
              <w:rPr>
                <w:color w:val="000000"/>
                <w:sz w:val="20"/>
                <w:szCs w:val="20"/>
              </w:rPr>
              <w:t>Костромская область</w:t>
            </w:r>
          </w:p>
        </w:tc>
        <w:tc>
          <w:tcPr>
            <w:tcW w:w="7647" w:type="dxa"/>
            <w:gridSpan w:val="6"/>
            <w:tcBorders>
              <w:top w:val="single" w:sz="2" w:space="0" w:color="000000"/>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rsidR="004A7709" w:rsidRPr="00134832" w:rsidRDefault="004A7709" w:rsidP="004A7709">
            <w:pPr>
              <w:pStyle w:val="Standard"/>
              <w:rPr>
                <w:color w:val="000000"/>
                <w:sz w:val="20"/>
                <w:szCs w:val="20"/>
              </w:rPr>
            </w:pPr>
            <w:r w:rsidRPr="00134832">
              <w:rPr>
                <w:color w:val="000000"/>
                <w:sz w:val="20"/>
                <w:szCs w:val="20"/>
              </w:rPr>
              <w:t>Число детей, умерших в возрасте до 1 года</w:t>
            </w:r>
          </w:p>
        </w:tc>
      </w:tr>
      <w:tr w:rsidR="004A7709" w:rsidRPr="00134832" w:rsidTr="004A7709">
        <w:tc>
          <w:tcPr>
            <w:tcW w:w="1735" w:type="dxa"/>
            <w:vMerge/>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vAlign w:val="center"/>
          </w:tcPr>
          <w:p w:rsidR="004A7709" w:rsidRPr="00134832" w:rsidRDefault="004A7709" w:rsidP="004A7709">
            <w:pPr>
              <w:rPr>
                <w:sz w:val="20"/>
                <w:szCs w:val="20"/>
              </w:rPr>
            </w:pPr>
          </w:p>
        </w:tc>
        <w:tc>
          <w:tcPr>
            <w:tcW w:w="5123" w:type="dxa"/>
            <w:gridSpan w:val="4"/>
            <w:tcBorders>
              <w:left w:val="single" w:sz="2" w:space="0" w:color="000000"/>
              <w:bottom w:val="single" w:sz="2" w:space="0" w:color="000000"/>
            </w:tcBorders>
            <w:shd w:val="clear" w:color="auto" w:fill="FFFFFF"/>
            <w:tcMar>
              <w:top w:w="55" w:type="dxa"/>
              <w:left w:w="55" w:type="dxa"/>
              <w:bottom w:w="55" w:type="dxa"/>
              <w:right w:w="55" w:type="dxa"/>
            </w:tcMar>
          </w:tcPr>
          <w:p w:rsidR="004A7709" w:rsidRPr="00134832" w:rsidRDefault="004A7709" w:rsidP="004A7709">
            <w:pPr>
              <w:pStyle w:val="Standard"/>
              <w:rPr>
                <w:color w:val="000000"/>
                <w:sz w:val="20"/>
                <w:szCs w:val="20"/>
              </w:rPr>
            </w:pPr>
            <w:r w:rsidRPr="00134832">
              <w:rPr>
                <w:color w:val="000000"/>
                <w:sz w:val="20"/>
                <w:szCs w:val="20"/>
              </w:rPr>
              <w:t>Человек</w:t>
            </w:r>
          </w:p>
        </w:tc>
        <w:tc>
          <w:tcPr>
            <w:tcW w:w="2524" w:type="dxa"/>
            <w:gridSpan w:val="2"/>
            <w:tcBorders>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rsidR="004A7709" w:rsidRPr="00134832" w:rsidRDefault="004A7709" w:rsidP="004A7709">
            <w:pPr>
              <w:pStyle w:val="Standard"/>
              <w:rPr>
                <w:color w:val="000000"/>
                <w:sz w:val="20"/>
                <w:szCs w:val="20"/>
              </w:rPr>
            </w:pPr>
            <w:r w:rsidRPr="00134832">
              <w:rPr>
                <w:color w:val="000000"/>
                <w:sz w:val="20"/>
                <w:szCs w:val="20"/>
              </w:rPr>
              <w:t>на 1000 родившихся</w:t>
            </w:r>
          </w:p>
        </w:tc>
      </w:tr>
      <w:tr w:rsidR="004A7709" w:rsidRPr="00134832" w:rsidTr="004A7709">
        <w:tc>
          <w:tcPr>
            <w:tcW w:w="1735" w:type="dxa"/>
            <w:vMerge/>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vAlign w:val="center"/>
          </w:tcPr>
          <w:p w:rsidR="004A7709" w:rsidRPr="00134832" w:rsidRDefault="004A7709" w:rsidP="004A7709">
            <w:pPr>
              <w:rPr>
                <w:sz w:val="20"/>
                <w:szCs w:val="20"/>
              </w:rPr>
            </w:pPr>
          </w:p>
        </w:tc>
        <w:tc>
          <w:tcPr>
            <w:tcW w:w="1093" w:type="dxa"/>
            <w:tcBorders>
              <w:left w:val="single" w:sz="2" w:space="0" w:color="000000"/>
              <w:bottom w:val="single" w:sz="2" w:space="0" w:color="000000"/>
            </w:tcBorders>
            <w:shd w:val="clear" w:color="auto" w:fill="FFFFFF"/>
            <w:tcMar>
              <w:top w:w="55" w:type="dxa"/>
              <w:left w:w="55" w:type="dxa"/>
              <w:bottom w:w="55" w:type="dxa"/>
              <w:right w:w="55" w:type="dxa"/>
            </w:tcMar>
          </w:tcPr>
          <w:p w:rsidR="004A7709" w:rsidRPr="00134832" w:rsidRDefault="004A7709" w:rsidP="004A7709">
            <w:pPr>
              <w:pStyle w:val="Standard"/>
              <w:rPr>
                <w:sz w:val="20"/>
                <w:szCs w:val="20"/>
              </w:rPr>
            </w:pPr>
            <w:r w:rsidRPr="00134832">
              <w:rPr>
                <w:color w:val="000000"/>
                <w:sz w:val="20"/>
                <w:szCs w:val="20"/>
              </w:rPr>
              <w:t>2021 год</w:t>
            </w:r>
          </w:p>
        </w:tc>
        <w:tc>
          <w:tcPr>
            <w:tcW w:w="1396" w:type="dxa"/>
            <w:tcBorders>
              <w:left w:val="single" w:sz="2" w:space="0" w:color="000000"/>
              <w:bottom w:val="single" w:sz="2" w:space="0" w:color="000000"/>
            </w:tcBorders>
            <w:shd w:val="clear" w:color="auto" w:fill="FFFFFF"/>
            <w:tcMar>
              <w:top w:w="55" w:type="dxa"/>
              <w:left w:w="55" w:type="dxa"/>
              <w:bottom w:w="55" w:type="dxa"/>
              <w:right w:w="55" w:type="dxa"/>
            </w:tcMar>
          </w:tcPr>
          <w:p w:rsidR="004A7709" w:rsidRPr="00134832" w:rsidRDefault="004A7709" w:rsidP="004A7709">
            <w:pPr>
              <w:pStyle w:val="Standard"/>
              <w:rPr>
                <w:sz w:val="20"/>
                <w:szCs w:val="20"/>
              </w:rPr>
            </w:pPr>
            <w:r w:rsidRPr="00134832">
              <w:rPr>
                <w:color w:val="000000"/>
                <w:sz w:val="20"/>
                <w:szCs w:val="20"/>
              </w:rPr>
              <w:t>2020 год</w:t>
            </w:r>
          </w:p>
        </w:tc>
        <w:tc>
          <w:tcPr>
            <w:tcW w:w="1232" w:type="dxa"/>
            <w:tcBorders>
              <w:left w:val="single" w:sz="2" w:space="0" w:color="000000"/>
              <w:bottom w:val="single" w:sz="2" w:space="0" w:color="000000"/>
            </w:tcBorders>
            <w:shd w:val="clear" w:color="auto" w:fill="FFFFFF"/>
            <w:tcMar>
              <w:top w:w="55" w:type="dxa"/>
              <w:left w:w="55" w:type="dxa"/>
              <w:bottom w:w="55" w:type="dxa"/>
              <w:right w:w="55" w:type="dxa"/>
            </w:tcMar>
          </w:tcPr>
          <w:p w:rsidR="004A7709" w:rsidRPr="00134832" w:rsidRDefault="004A7709" w:rsidP="004A7709">
            <w:pPr>
              <w:pStyle w:val="Standard"/>
              <w:rPr>
                <w:color w:val="000000"/>
                <w:sz w:val="20"/>
                <w:szCs w:val="20"/>
              </w:rPr>
            </w:pPr>
            <w:r w:rsidRPr="00134832">
              <w:rPr>
                <w:color w:val="000000"/>
                <w:sz w:val="20"/>
                <w:szCs w:val="20"/>
              </w:rPr>
              <w:t>прирост, снижение (-)</w:t>
            </w:r>
          </w:p>
        </w:tc>
        <w:tc>
          <w:tcPr>
            <w:tcW w:w="1402" w:type="dxa"/>
            <w:tcBorders>
              <w:left w:val="single" w:sz="2" w:space="0" w:color="000000"/>
              <w:bottom w:val="single" w:sz="2" w:space="0" w:color="000000"/>
            </w:tcBorders>
            <w:shd w:val="clear" w:color="auto" w:fill="FFFFFF"/>
            <w:tcMar>
              <w:top w:w="55" w:type="dxa"/>
              <w:left w:w="55" w:type="dxa"/>
              <w:bottom w:w="55" w:type="dxa"/>
              <w:right w:w="55" w:type="dxa"/>
            </w:tcMar>
          </w:tcPr>
          <w:p w:rsidR="004A7709" w:rsidRPr="00134832" w:rsidRDefault="004A7709" w:rsidP="004A7709">
            <w:pPr>
              <w:pStyle w:val="Standard"/>
              <w:rPr>
                <w:sz w:val="20"/>
                <w:szCs w:val="20"/>
              </w:rPr>
            </w:pPr>
            <w:r w:rsidRPr="00134832">
              <w:rPr>
                <w:color w:val="000000"/>
                <w:sz w:val="20"/>
                <w:szCs w:val="20"/>
              </w:rPr>
              <w:t>2021 год</w:t>
            </w:r>
          </w:p>
          <w:p w:rsidR="004A7709" w:rsidRPr="00134832" w:rsidRDefault="004A7709" w:rsidP="004A7709">
            <w:pPr>
              <w:pStyle w:val="Standard"/>
              <w:rPr>
                <w:color w:val="000000"/>
                <w:sz w:val="20"/>
                <w:szCs w:val="20"/>
              </w:rPr>
            </w:pPr>
            <w:r w:rsidRPr="00134832">
              <w:rPr>
                <w:color w:val="000000"/>
                <w:sz w:val="20"/>
                <w:szCs w:val="20"/>
              </w:rPr>
              <w:t>в %</w:t>
            </w:r>
          </w:p>
          <w:p w:rsidR="004A7709" w:rsidRPr="00134832" w:rsidRDefault="004A7709" w:rsidP="004A7709">
            <w:pPr>
              <w:pStyle w:val="Standard"/>
              <w:rPr>
                <w:sz w:val="20"/>
                <w:szCs w:val="20"/>
              </w:rPr>
            </w:pPr>
            <w:r w:rsidRPr="00134832">
              <w:rPr>
                <w:color w:val="000000"/>
                <w:sz w:val="20"/>
                <w:szCs w:val="20"/>
              </w:rPr>
              <w:t>к 2020 год</w:t>
            </w:r>
          </w:p>
        </w:tc>
        <w:tc>
          <w:tcPr>
            <w:tcW w:w="1245" w:type="dxa"/>
            <w:tcBorders>
              <w:left w:val="single" w:sz="2" w:space="0" w:color="000000"/>
              <w:bottom w:val="single" w:sz="2" w:space="0" w:color="000000"/>
            </w:tcBorders>
            <w:shd w:val="clear" w:color="auto" w:fill="FFFFFF"/>
            <w:tcMar>
              <w:top w:w="55" w:type="dxa"/>
              <w:left w:w="55" w:type="dxa"/>
              <w:bottom w:w="55" w:type="dxa"/>
              <w:right w:w="55" w:type="dxa"/>
            </w:tcMar>
          </w:tcPr>
          <w:p w:rsidR="004A7709" w:rsidRPr="00134832" w:rsidRDefault="004A7709" w:rsidP="004A7709">
            <w:pPr>
              <w:pStyle w:val="Standard"/>
              <w:rPr>
                <w:sz w:val="20"/>
                <w:szCs w:val="20"/>
              </w:rPr>
            </w:pPr>
            <w:r w:rsidRPr="00134832">
              <w:rPr>
                <w:color w:val="000000"/>
                <w:sz w:val="20"/>
                <w:szCs w:val="20"/>
              </w:rPr>
              <w:t>2021 год</w:t>
            </w:r>
          </w:p>
        </w:tc>
        <w:tc>
          <w:tcPr>
            <w:tcW w:w="1279" w:type="dxa"/>
            <w:tcBorders>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rsidR="004A7709" w:rsidRPr="00134832" w:rsidRDefault="004A7709" w:rsidP="004A7709">
            <w:pPr>
              <w:pStyle w:val="Standard"/>
              <w:rPr>
                <w:sz w:val="20"/>
                <w:szCs w:val="20"/>
              </w:rPr>
            </w:pPr>
            <w:r w:rsidRPr="00134832">
              <w:rPr>
                <w:color w:val="000000"/>
                <w:sz w:val="20"/>
                <w:szCs w:val="20"/>
              </w:rPr>
              <w:t>2020 год</w:t>
            </w:r>
          </w:p>
        </w:tc>
      </w:tr>
      <w:tr w:rsidR="004A7709" w:rsidRPr="00134832" w:rsidTr="004A7709">
        <w:tc>
          <w:tcPr>
            <w:tcW w:w="1735" w:type="dxa"/>
            <w:vMerge/>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vAlign w:val="center"/>
          </w:tcPr>
          <w:p w:rsidR="004A7709" w:rsidRPr="00134832" w:rsidRDefault="004A7709" w:rsidP="004A7709">
            <w:pPr>
              <w:rPr>
                <w:sz w:val="20"/>
                <w:szCs w:val="20"/>
              </w:rPr>
            </w:pPr>
          </w:p>
        </w:tc>
        <w:tc>
          <w:tcPr>
            <w:tcW w:w="1093" w:type="dxa"/>
            <w:tcBorders>
              <w:left w:val="single" w:sz="2" w:space="0" w:color="000000"/>
              <w:bottom w:val="single" w:sz="2" w:space="0" w:color="000000"/>
            </w:tcBorders>
            <w:shd w:val="clear" w:color="auto" w:fill="FFFFFF"/>
            <w:tcMar>
              <w:top w:w="55" w:type="dxa"/>
              <w:left w:w="55" w:type="dxa"/>
              <w:bottom w:w="55" w:type="dxa"/>
              <w:right w:w="55" w:type="dxa"/>
            </w:tcMar>
          </w:tcPr>
          <w:p w:rsidR="004A7709" w:rsidRPr="00134832" w:rsidRDefault="004A7709" w:rsidP="004A7709">
            <w:pPr>
              <w:pStyle w:val="Standard"/>
              <w:rPr>
                <w:color w:val="000000"/>
                <w:sz w:val="20"/>
                <w:szCs w:val="20"/>
              </w:rPr>
            </w:pPr>
            <w:r w:rsidRPr="00134832">
              <w:rPr>
                <w:color w:val="000000"/>
                <w:sz w:val="20"/>
                <w:szCs w:val="20"/>
              </w:rPr>
              <w:t>19</w:t>
            </w:r>
          </w:p>
        </w:tc>
        <w:tc>
          <w:tcPr>
            <w:tcW w:w="1396" w:type="dxa"/>
            <w:tcBorders>
              <w:left w:val="single" w:sz="2" w:space="0" w:color="000000"/>
              <w:bottom w:val="single" w:sz="2" w:space="0" w:color="000000"/>
            </w:tcBorders>
            <w:shd w:val="clear" w:color="auto" w:fill="FFFFFF"/>
            <w:tcMar>
              <w:top w:w="55" w:type="dxa"/>
              <w:left w:w="55" w:type="dxa"/>
              <w:bottom w:w="55" w:type="dxa"/>
              <w:right w:w="55" w:type="dxa"/>
            </w:tcMar>
          </w:tcPr>
          <w:p w:rsidR="004A7709" w:rsidRPr="00134832" w:rsidRDefault="004A7709" w:rsidP="004A7709">
            <w:pPr>
              <w:pStyle w:val="Standard"/>
              <w:rPr>
                <w:color w:val="000000"/>
                <w:sz w:val="20"/>
                <w:szCs w:val="20"/>
              </w:rPr>
            </w:pPr>
            <w:r w:rsidRPr="00134832">
              <w:rPr>
                <w:color w:val="000000"/>
                <w:sz w:val="20"/>
                <w:szCs w:val="20"/>
              </w:rPr>
              <w:t>42</w:t>
            </w:r>
          </w:p>
        </w:tc>
        <w:tc>
          <w:tcPr>
            <w:tcW w:w="1232" w:type="dxa"/>
            <w:tcBorders>
              <w:left w:val="single" w:sz="2" w:space="0" w:color="000000"/>
              <w:bottom w:val="single" w:sz="2" w:space="0" w:color="000000"/>
            </w:tcBorders>
            <w:shd w:val="clear" w:color="auto" w:fill="FFFFFF"/>
            <w:tcMar>
              <w:top w:w="55" w:type="dxa"/>
              <w:left w:w="55" w:type="dxa"/>
              <w:bottom w:w="55" w:type="dxa"/>
              <w:right w:w="55" w:type="dxa"/>
            </w:tcMar>
          </w:tcPr>
          <w:p w:rsidR="004A7709" w:rsidRPr="00134832" w:rsidRDefault="004A7709" w:rsidP="004A7709">
            <w:pPr>
              <w:pStyle w:val="TableContents"/>
              <w:rPr>
                <w:color w:val="000000"/>
                <w:sz w:val="20"/>
                <w:szCs w:val="20"/>
              </w:rPr>
            </w:pPr>
            <w:r w:rsidRPr="00134832">
              <w:rPr>
                <w:color w:val="000000"/>
                <w:sz w:val="20"/>
                <w:szCs w:val="20"/>
              </w:rPr>
              <w:t>23</w:t>
            </w:r>
          </w:p>
        </w:tc>
        <w:tc>
          <w:tcPr>
            <w:tcW w:w="1402" w:type="dxa"/>
            <w:tcBorders>
              <w:left w:val="single" w:sz="2" w:space="0" w:color="000000"/>
              <w:bottom w:val="single" w:sz="2" w:space="0" w:color="000000"/>
            </w:tcBorders>
            <w:shd w:val="clear" w:color="auto" w:fill="FFFFFF"/>
            <w:tcMar>
              <w:top w:w="55" w:type="dxa"/>
              <w:left w:w="55" w:type="dxa"/>
              <w:bottom w:w="55" w:type="dxa"/>
              <w:right w:w="55" w:type="dxa"/>
            </w:tcMar>
          </w:tcPr>
          <w:p w:rsidR="004A7709" w:rsidRPr="00134832" w:rsidRDefault="004A7709" w:rsidP="004A7709">
            <w:pPr>
              <w:pStyle w:val="TableContents"/>
              <w:rPr>
                <w:color w:val="000000"/>
                <w:sz w:val="20"/>
                <w:szCs w:val="20"/>
              </w:rPr>
            </w:pPr>
            <w:r w:rsidRPr="00134832">
              <w:rPr>
                <w:color w:val="000000"/>
                <w:sz w:val="20"/>
                <w:szCs w:val="20"/>
              </w:rPr>
              <w:t>42,2</w:t>
            </w:r>
          </w:p>
        </w:tc>
        <w:tc>
          <w:tcPr>
            <w:tcW w:w="1245" w:type="dxa"/>
            <w:tcBorders>
              <w:left w:val="single" w:sz="2" w:space="0" w:color="000000"/>
              <w:bottom w:val="single" w:sz="2" w:space="0" w:color="000000"/>
            </w:tcBorders>
            <w:shd w:val="clear" w:color="auto" w:fill="FFFFFF"/>
            <w:tcMar>
              <w:top w:w="55" w:type="dxa"/>
              <w:left w:w="55" w:type="dxa"/>
              <w:bottom w:w="55" w:type="dxa"/>
              <w:right w:w="55" w:type="dxa"/>
            </w:tcMar>
          </w:tcPr>
          <w:p w:rsidR="004A7709" w:rsidRPr="00134832" w:rsidRDefault="004A7709" w:rsidP="004A7709">
            <w:pPr>
              <w:pStyle w:val="TableContents"/>
              <w:rPr>
                <w:color w:val="000000"/>
                <w:sz w:val="20"/>
                <w:szCs w:val="20"/>
              </w:rPr>
            </w:pPr>
            <w:r w:rsidRPr="00134832">
              <w:rPr>
                <w:color w:val="000000"/>
                <w:sz w:val="20"/>
                <w:szCs w:val="20"/>
              </w:rPr>
              <w:t>3,8</w:t>
            </w:r>
          </w:p>
        </w:tc>
        <w:tc>
          <w:tcPr>
            <w:tcW w:w="1279" w:type="dxa"/>
            <w:tcBorders>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rsidR="004A7709" w:rsidRPr="00134832" w:rsidRDefault="004A7709" w:rsidP="004A7709">
            <w:pPr>
              <w:pStyle w:val="TableContents"/>
              <w:rPr>
                <w:color w:val="000000"/>
                <w:sz w:val="20"/>
                <w:szCs w:val="20"/>
              </w:rPr>
            </w:pPr>
            <w:r w:rsidRPr="00134832">
              <w:rPr>
                <w:color w:val="000000"/>
                <w:sz w:val="20"/>
                <w:szCs w:val="20"/>
              </w:rPr>
              <w:t>7,7</w:t>
            </w:r>
          </w:p>
        </w:tc>
      </w:tr>
      <w:tr w:rsidR="004A7709" w:rsidRPr="00134832" w:rsidTr="004A7709">
        <w:tc>
          <w:tcPr>
            <w:tcW w:w="1735" w:type="dxa"/>
            <w:tcBorders>
              <w:left w:val="single" w:sz="2" w:space="0" w:color="000000"/>
              <w:bottom w:val="single" w:sz="2" w:space="0" w:color="000000"/>
            </w:tcBorders>
            <w:shd w:val="clear" w:color="auto" w:fill="FFFFFF"/>
            <w:tcMar>
              <w:top w:w="55" w:type="dxa"/>
              <w:left w:w="55" w:type="dxa"/>
              <w:bottom w:w="55" w:type="dxa"/>
              <w:right w:w="55" w:type="dxa"/>
            </w:tcMar>
            <w:vAlign w:val="center"/>
          </w:tcPr>
          <w:p w:rsidR="004A7709" w:rsidRPr="00134832" w:rsidRDefault="004A7709" w:rsidP="004A7709">
            <w:pPr>
              <w:pStyle w:val="TableContents"/>
              <w:rPr>
                <w:color w:val="000000"/>
                <w:sz w:val="20"/>
                <w:szCs w:val="20"/>
              </w:rPr>
            </w:pPr>
            <w:proofErr w:type="spellStart"/>
            <w:r w:rsidRPr="00134832">
              <w:rPr>
                <w:color w:val="000000"/>
                <w:sz w:val="20"/>
                <w:szCs w:val="20"/>
              </w:rPr>
              <w:t>город</w:t>
            </w:r>
            <w:proofErr w:type="spellEnd"/>
            <w:r w:rsidRPr="00134832">
              <w:rPr>
                <w:color w:val="000000"/>
                <w:sz w:val="20"/>
                <w:szCs w:val="20"/>
              </w:rPr>
              <w:t xml:space="preserve"> </w:t>
            </w:r>
            <w:proofErr w:type="spellStart"/>
            <w:r w:rsidRPr="00134832">
              <w:rPr>
                <w:color w:val="000000"/>
                <w:sz w:val="20"/>
                <w:szCs w:val="20"/>
              </w:rPr>
              <w:t>Нерехта</w:t>
            </w:r>
            <w:proofErr w:type="spellEnd"/>
            <w:r w:rsidRPr="00134832">
              <w:rPr>
                <w:color w:val="000000"/>
                <w:sz w:val="20"/>
                <w:szCs w:val="20"/>
              </w:rPr>
              <w:t xml:space="preserve"> и Нерехтский </w:t>
            </w:r>
            <w:proofErr w:type="spellStart"/>
            <w:r w:rsidRPr="00134832">
              <w:rPr>
                <w:color w:val="000000"/>
                <w:sz w:val="20"/>
                <w:szCs w:val="20"/>
              </w:rPr>
              <w:t>район</w:t>
            </w:r>
            <w:proofErr w:type="spellEnd"/>
            <w:r w:rsidRPr="00134832">
              <w:rPr>
                <w:color w:val="000000"/>
                <w:sz w:val="20"/>
                <w:szCs w:val="20"/>
              </w:rPr>
              <w:t xml:space="preserve"> (</w:t>
            </w:r>
            <w:proofErr w:type="spellStart"/>
            <w:r w:rsidRPr="00134832">
              <w:rPr>
                <w:color w:val="000000"/>
                <w:sz w:val="20"/>
                <w:szCs w:val="20"/>
              </w:rPr>
              <w:t>год</w:t>
            </w:r>
            <w:proofErr w:type="spellEnd"/>
            <w:r w:rsidRPr="00134832">
              <w:rPr>
                <w:color w:val="000000"/>
                <w:sz w:val="20"/>
                <w:szCs w:val="20"/>
              </w:rPr>
              <w:t>)</w:t>
            </w:r>
          </w:p>
        </w:tc>
        <w:tc>
          <w:tcPr>
            <w:tcW w:w="1093" w:type="dxa"/>
            <w:tcBorders>
              <w:left w:val="single" w:sz="2" w:space="0" w:color="000000"/>
              <w:bottom w:val="single" w:sz="2" w:space="0" w:color="000000"/>
            </w:tcBorders>
            <w:shd w:val="clear" w:color="auto" w:fill="FFFFFF"/>
            <w:tcMar>
              <w:top w:w="55" w:type="dxa"/>
              <w:left w:w="55" w:type="dxa"/>
              <w:bottom w:w="55" w:type="dxa"/>
              <w:right w:w="55" w:type="dxa"/>
            </w:tcMar>
          </w:tcPr>
          <w:p w:rsidR="004A7709" w:rsidRPr="00134832" w:rsidRDefault="004A7709" w:rsidP="004A7709">
            <w:pPr>
              <w:pStyle w:val="Standard"/>
              <w:rPr>
                <w:color w:val="000000"/>
                <w:sz w:val="20"/>
                <w:szCs w:val="20"/>
              </w:rPr>
            </w:pPr>
            <w:r w:rsidRPr="00134832">
              <w:rPr>
                <w:color w:val="000000"/>
                <w:sz w:val="20"/>
                <w:szCs w:val="20"/>
              </w:rPr>
              <w:t>1</w:t>
            </w:r>
          </w:p>
        </w:tc>
        <w:tc>
          <w:tcPr>
            <w:tcW w:w="1396" w:type="dxa"/>
            <w:tcBorders>
              <w:left w:val="single" w:sz="2" w:space="0" w:color="000000"/>
              <w:bottom w:val="single" w:sz="2" w:space="0" w:color="000000"/>
            </w:tcBorders>
            <w:shd w:val="clear" w:color="auto" w:fill="FFFFFF"/>
            <w:tcMar>
              <w:top w:w="55" w:type="dxa"/>
              <w:left w:w="55" w:type="dxa"/>
              <w:bottom w:w="55" w:type="dxa"/>
              <w:right w:w="55" w:type="dxa"/>
            </w:tcMar>
          </w:tcPr>
          <w:p w:rsidR="004A7709" w:rsidRPr="00134832" w:rsidRDefault="004A7709" w:rsidP="004A7709">
            <w:pPr>
              <w:pStyle w:val="Standard"/>
              <w:rPr>
                <w:color w:val="000000"/>
                <w:sz w:val="20"/>
                <w:szCs w:val="20"/>
              </w:rPr>
            </w:pPr>
            <w:r w:rsidRPr="00134832">
              <w:rPr>
                <w:color w:val="000000"/>
                <w:sz w:val="20"/>
                <w:szCs w:val="20"/>
              </w:rPr>
              <w:t>0</w:t>
            </w:r>
          </w:p>
        </w:tc>
        <w:tc>
          <w:tcPr>
            <w:tcW w:w="1232" w:type="dxa"/>
            <w:tcBorders>
              <w:left w:val="single" w:sz="2" w:space="0" w:color="000000"/>
              <w:bottom w:val="single" w:sz="2" w:space="0" w:color="000000"/>
            </w:tcBorders>
            <w:shd w:val="clear" w:color="auto" w:fill="FFFFFF"/>
            <w:tcMar>
              <w:top w:w="55" w:type="dxa"/>
              <w:left w:w="55" w:type="dxa"/>
              <w:bottom w:w="55" w:type="dxa"/>
              <w:right w:w="55" w:type="dxa"/>
            </w:tcMar>
          </w:tcPr>
          <w:p w:rsidR="004A7709" w:rsidRPr="00134832" w:rsidRDefault="004A7709" w:rsidP="004A7709">
            <w:pPr>
              <w:pStyle w:val="TableContents"/>
              <w:rPr>
                <w:color w:val="000000"/>
                <w:sz w:val="20"/>
                <w:szCs w:val="20"/>
              </w:rPr>
            </w:pPr>
            <w:r w:rsidRPr="00134832">
              <w:rPr>
                <w:color w:val="000000"/>
                <w:sz w:val="20"/>
                <w:szCs w:val="20"/>
              </w:rPr>
              <w:t>1</w:t>
            </w:r>
          </w:p>
        </w:tc>
        <w:tc>
          <w:tcPr>
            <w:tcW w:w="1402" w:type="dxa"/>
            <w:tcBorders>
              <w:left w:val="single" w:sz="2" w:space="0" w:color="000000"/>
              <w:bottom w:val="single" w:sz="2" w:space="0" w:color="000000"/>
            </w:tcBorders>
            <w:shd w:val="clear" w:color="auto" w:fill="FFFFFF"/>
            <w:tcMar>
              <w:top w:w="55" w:type="dxa"/>
              <w:left w:w="55" w:type="dxa"/>
              <w:bottom w:w="55" w:type="dxa"/>
              <w:right w:w="55" w:type="dxa"/>
            </w:tcMar>
          </w:tcPr>
          <w:p w:rsidR="004A7709" w:rsidRPr="00134832" w:rsidRDefault="004A7709" w:rsidP="004A7709">
            <w:pPr>
              <w:pStyle w:val="TableContents"/>
              <w:rPr>
                <w:color w:val="000000"/>
                <w:sz w:val="20"/>
                <w:szCs w:val="20"/>
              </w:rPr>
            </w:pPr>
            <w:r w:rsidRPr="00134832">
              <w:rPr>
                <w:color w:val="000000"/>
                <w:sz w:val="20"/>
                <w:szCs w:val="20"/>
              </w:rPr>
              <w:t>100</w:t>
            </w:r>
          </w:p>
        </w:tc>
        <w:tc>
          <w:tcPr>
            <w:tcW w:w="1245" w:type="dxa"/>
            <w:tcBorders>
              <w:left w:val="single" w:sz="2" w:space="0" w:color="000000"/>
              <w:bottom w:val="single" w:sz="2" w:space="0" w:color="000000"/>
            </w:tcBorders>
            <w:shd w:val="clear" w:color="auto" w:fill="FFFFFF"/>
            <w:tcMar>
              <w:top w:w="55" w:type="dxa"/>
              <w:left w:w="55" w:type="dxa"/>
              <w:bottom w:w="55" w:type="dxa"/>
              <w:right w:w="55" w:type="dxa"/>
            </w:tcMar>
          </w:tcPr>
          <w:p w:rsidR="004A7709" w:rsidRPr="00134832" w:rsidRDefault="004A7709" w:rsidP="004A7709">
            <w:pPr>
              <w:pStyle w:val="TableContents"/>
              <w:rPr>
                <w:sz w:val="20"/>
                <w:szCs w:val="20"/>
              </w:rPr>
            </w:pPr>
            <w:r w:rsidRPr="00134832">
              <w:rPr>
                <w:color w:val="000000"/>
                <w:sz w:val="20"/>
                <w:szCs w:val="20"/>
              </w:rPr>
              <w:t>4,5</w:t>
            </w:r>
          </w:p>
        </w:tc>
        <w:tc>
          <w:tcPr>
            <w:tcW w:w="1279" w:type="dxa"/>
            <w:tcBorders>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rsidR="004A7709" w:rsidRPr="00134832" w:rsidRDefault="004A7709" w:rsidP="004A7709">
            <w:pPr>
              <w:pStyle w:val="TableContents"/>
              <w:rPr>
                <w:color w:val="000000"/>
                <w:sz w:val="20"/>
                <w:szCs w:val="20"/>
              </w:rPr>
            </w:pPr>
            <w:r w:rsidRPr="00134832">
              <w:rPr>
                <w:color w:val="000000"/>
                <w:sz w:val="20"/>
                <w:szCs w:val="20"/>
              </w:rPr>
              <w:t>0</w:t>
            </w:r>
          </w:p>
        </w:tc>
      </w:tr>
    </w:tbl>
    <w:p w:rsidR="004A7709" w:rsidRPr="00134832" w:rsidRDefault="004A7709" w:rsidP="004A7709">
      <w:pPr>
        <w:pStyle w:val="Standard"/>
        <w:jc w:val="both"/>
        <w:rPr>
          <w:color w:val="000000"/>
          <w:sz w:val="20"/>
          <w:szCs w:val="20"/>
        </w:rPr>
      </w:pPr>
    </w:p>
    <w:p w:rsidR="004A7709" w:rsidRPr="00134832" w:rsidRDefault="004A7709" w:rsidP="004A7709">
      <w:pPr>
        <w:pStyle w:val="Standard"/>
        <w:spacing w:line="100" w:lineRule="atLeast"/>
        <w:ind w:firstLine="709"/>
        <w:rPr>
          <w:color w:val="000000"/>
          <w:sz w:val="20"/>
          <w:szCs w:val="20"/>
        </w:rPr>
      </w:pPr>
      <w:r w:rsidRPr="00134832">
        <w:rPr>
          <w:color w:val="000000"/>
          <w:sz w:val="20"/>
          <w:szCs w:val="20"/>
        </w:rPr>
        <w:t>7. Сведения о рождаемости и смертности на территории муниципального района город Нерехта и Нерехтский район и Костромской области</w:t>
      </w:r>
    </w:p>
    <w:p w:rsidR="004A7709" w:rsidRPr="00134832" w:rsidRDefault="004A7709" w:rsidP="004A7709">
      <w:pPr>
        <w:pStyle w:val="Standard"/>
        <w:spacing w:line="100" w:lineRule="atLeast"/>
        <w:ind w:firstLine="709"/>
        <w:rPr>
          <w:color w:val="000000"/>
          <w:sz w:val="20"/>
          <w:szCs w:val="20"/>
        </w:rPr>
      </w:pPr>
      <w:r w:rsidRPr="00134832">
        <w:rPr>
          <w:color w:val="000000"/>
          <w:sz w:val="20"/>
          <w:szCs w:val="20"/>
        </w:rPr>
        <w:t>за 2020-2021 года (по данным Росстата) представлены в таблице №7</w:t>
      </w:r>
    </w:p>
    <w:p w:rsidR="004A7709" w:rsidRPr="00134832" w:rsidRDefault="004A7709" w:rsidP="004A7709">
      <w:pPr>
        <w:pStyle w:val="Standard"/>
        <w:spacing w:line="100" w:lineRule="atLeast"/>
        <w:ind w:firstLine="709"/>
        <w:rPr>
          <w:color w:val="000000"/>
          <w:sz w:val="20"/>
          <w:szCs w:val="20"/>
        </w:rPr>
      </w:pPr>
    </w:p>
    <w:p w:rsidR="004A7709" w:rsidRPr="00134832" w:rsidRDefault="004A7709" w:rsidP="004A7709">
      <w:pPr>
        <w:pStyle w:val="Standard"/>
        <w:spacing w:line="100" w:lineRule="atLeast"/>
        <w:jc w:val="right"/>
        <w:rPr>
          <w:color w:val="000000"/>
          <w:sz w:val="20"/>
          <w:szCs w:val="20"/>
        </w:rPr>
      </w:pPr>
      <w:r w:rsidRPr="00134832">
        <w:rPr>
          <w:color w:val="000000"/>
          <w:sz w:val="20"/>
          <w:szCs w:val="20"/>
        </w:rPr>
        <w:t>Таблица №7</w:t>
      </w:r>
    </w:p>
    <w:p w:rsidR="004A7709" w:rsidRPr="00134832" w:rsidRDefault="004A7709" w:rsidP="004A7709">
      <w:pPr>
        <w:pStyle w:val="Standard"/>
        <w:spacing w:line="100" w:lineRule="atLeast"/>
        <w:ind w:firstLine="709"/>
        <w:rPr>
          <w:color w:val="000000"/>
          <w:sz w:val="20"/>
          <w:szCs w:val="20"/>
        </w:rPr>
      </w:pPr>
    </w:p>
    <w:tbl>
      <w:tblPr>
        <w:tblW w:w="9358" w:type="dxa"/>
        <w:tblInd w:w="-8" w:type="dxa"/>
        <w:tblLayout w:type="fixed"/>
        <w:tblCellMar>
          <w:left w:w="10" w:type="dxa"/>
          <w:right w:w="10" w:type="dxa"/>
        </w:tblCellMar>
        <w:tblLook w:val="0000" w:firstRow="0" w:lastRow="0" w:firstColumn="0" w:lastColumn="0" w:noHBand="0" w:noVBand="0"/>
      </w:tblPr>
      <w:tblGrid>
        <w:gridCol w:w="2085"/>
        <w:gridCol w:w="1245"/>
        <w:gridCol w:w="675"/>
        <w:gridCol w:w="420"/>
        <w:gridCol w:w="1305"/>
        <w:gridCol w:w="1275"/>
        <w:gridCol w:w="1080"/>
        <w:gridCol w:w="1273"/>
      </w:tblGrid>
      <w:tr w:rsidR="004A7709" w:rsidRPr="00134832" w:rsidTr="004A7709">
        <w:tc>
          <w:tcPr>
            <w:tcW w:w="2085" w:type="dxa"/>
            <w:vMerge w:val="restart"/>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vAlign w:val="center"/>
          </w:tcPr>
          <w:p w:rsidR="004A7709" w:rsidRPr="00134832" w:rsidRDefault="004A7709" w:rsidP="004A7709">
            <w:pPr>
              <w:pStyle w:val="Standard"/>
              <w:rPr>
                <w:color w:val="000000"/>
                <w:sz w:val="20"/>
                <w:szCs w:val="20"/>
              </w:rPr>
            </w:pPr>
            <w:r w:rsidRPr="00134832">
              <w:rPr>
                <w:color w:val="000000"/>
                <w:sz w:val="20"/>
                <w:szCs w:val="20"/>
              </w:rPr>
              <w:t>Костромская область</w:t>
            </w:r>
          </w:p>
        </w:tc>
        <w:tc>
          <w:tcPr>
            <w:tcW w:w="4920" w:type="dxa"/>
            <w:gridSpan w:val="5"/>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rsidR="004A7709" w:rsidRPr="00134832" w:rsidRDefault="004A7709" w:rsidP="004A7709">
            <w:pPr>
              <w:pStyle w:val="Standard"/>
              <w:rPr>
                <w:color w:val="000000"/>
                <w:sz w:val="20"/>
                <w:szCs w:val="20"/>
              </w:rPr>
            </w:pPr>
            <w:r w:rsidRPr="00134832">
              <w:rPr>
                <w:color w:val="000000"/>
                <w:sz w:val="20"/>
                <w:szCs w:val="20"/>
              </w:rPr>
              <w:t>Человек</w:t>
            </w:r>
          </w:p>
        </w:tc>
        <w:tc>
          <w:tcPr>
            <w:tcW w:w="2353" w:type="dxa"/>
            <w:gridSpan w:val="2"/>
            <w:tcBorders>
              <w:top w:val="single" w:sz="2" w:space="0" w:color="000000"/>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rsidR="004A7709" w:rsidRPr="00134832" w:rsidRDefault="004A7709" w:rsidP="004A7709">
            <w:pPr>
              <w:pStyle w:val="Standard"/>
              <w:rPr>
                <w:color w:val="000000"/>
                <w:sz w:val="20"/>
                <w:szCs w:val="20"/>
              </w:rPr>
            </w:pPr>
            <w:r w:rsidRPr="00134832">
              <w:rPr>
                <w:color w:val="000000"/>
                <w:sz w:val="20"/>
                <w:szCs w:val="20"/>
              </w:rPr>
              <w:t>на 1000 населения</w:t>
            </w:r>
          </w:p>
        </w:tc>
      </w:tr>
      <w:tr w:rsidR="004A7709" w:rsidRPr="00134832" w:rsidTr="004A7709">
        <w:tc>
          <w:tcPr>
            <w:tcW w:w="2085" w:type="dxa"/>
            <w:vMerge/>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vAlign w:val="center"/>
          </w:tcPr>
          <w:p w:rsidR="004A7709" w:rsidRPr="00134832" w:rsidRDefault="004A7709" w:rsidP="004A7709">
            <w:pPr>
              <w:rPr>
                <w:sz w:val="20"/>
                <w:szCs w:val="20"/>
              </w:rPr>
            </w:pPr>
          </w:p>
        </w:tc>
        <w:tc>
          <w:tcPr>
            <w:tcW w:w="1920" w:type="dxa"/>
            <w:gridSpan w:val="2"/>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rsidR="004A7709" w:rsidRPr="00134832" w:rsidRDefault="004A7709" w:rsidP="004A7709">
            <w:pPr>
              <w:pStyle w:val="Standard"/>
              <w:rPr>
                <w:color w:val="000000"/>
                <w:sz w:val="20"/>
                <w:szCs w:val="20"/>
              </w:rPr>
            </w:pPr>
            <w:r w:rsidRPr="00134832">
              <w:rPr>
                <w:color w:val="000000"/>
                <w:sz w:val="20"/>
                <w:szCs w:val="20"/>
              </w:rPr>
              <w:t>Родившихся</w:t>
            </w:r>
          </w:p>
        </w:tc>
        <w:tc>
          <w:tcPr>
            <w:tcW w:w="1725" w:type="dxa"/>
            <w:gridSpan w:val="2"/>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rsidR="004A7709" w:rsidRPr="00134832" w:rsidRDefault="004A7709" w:rsidP="004A7709">
            <w:pPr>
              <w:pStyle w:val="Standard"/>
              <w:rPr>
                <w:color w:val="000000"/>
                <w:sz w:val="20"/>
                <w:szCs w:val="20"/>
              </w:rPr>
            </w:pPr>
            <w:r w:rsidRPr="00134832">
              <w:rPr>
                <w:color w:val="000000"/>
                <w:sz w:val="20"/>
                <w:szCs w:val="20"/>
              </w:rPr>
              <w:t>прирост, снижение</w:t>
            </w:r>
          </w:p>
        </w:tc>
        <w:tc>
          <w:tcPr>
            <w:tcW w:w="1275" w:type="dxa"/>
            <w:vMerge w:val="restart"/>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rsidR="004A7709" w:rsidRPr="00134832" w:rsidRDefault="004A7709" w:rsidP="004A7709">
            <w:pPr>
              <w:pStyle w:val="Standard"/>
              <w:rPr>
                <w:sz w:val="20"/>
                <w:szCs w:val="20"/>
              </w:rPr>
            </w:pPr>
            <w:r w:rsidRPr="00134832">
              <w:rPr>
                <w:color w:val="000000"/>
                <w:sz w:val="20"/>
                <w:szCs w:val="20"/>
              </w:rPr>
              <w:t>2021 год</w:t>
            </w:r>
          </w:p>
          <w:p w:rsidR="004A7709" w:rsidRPr="00134832" w:rsidRDefault="004A7709" w:rsidP="004A7709">
            <w:pPr>
              <w:pStyle w:val="Standard"/>
              <w:rPr>
                <w:color w:val="000000"/>
                <w:sz w:val="20"/>
                <w:szCs w:val="20"/>
              </w:rPr>
            </w:pPr>
            <w:r w:rsidRPr="00134832">
              <w:rPr>
                <w:color w:val="000000"/>
                <w:sz w:val="20"/>
                <w:szCs w:val="20"/>
              </w:rPr>
              <w:t>в %</w:t>
            </w:r>
          </w:p>
          <w:p w:rsidR="004A7709" w:rsidRPr="00134832" w:rsidRDefault="004A7709" w:rsidP="004A7709">
            <w:pPr>
              <w:pStyle w:val="Standard"/>
              <w:rPr>
                <w:color w:val="000000"/>
                <w:sz w:val="20"/>
                <w:szCs w:val="20"/>
              </w:rPr>
            </w:pPr>
            <w:r w:rsidRPr="00134832">
              <w:rPr>
                <w:color w:val="000000"/>
                <w:sz w:val="20"/>
                <w:szCs w:val="20"/>
              </w:rPr>
              <w:t>к 2020 году</w:t>
            </w:r>
          </w:p>
        </w:tc>
        <w:tc>
          <w:tcPr>
            <w:tcW w:w="2353" w:type="dxa"/>
            <w:gridSpan w:val="2"/>
            <w:tcBorders>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rsidR="004A7709" w:rsidRPr="00134832" w:rsidRDefault="004A7709" w:rsidP="004A7709">
            <w:pPr>
              <w:pStyle w:val="Standard"/>
              <w:rPr>
                <w:color w:val="000000"/>
                <w:sz w:val="20"/>
                <w:szCs w:val="20"/>
              </w:rPr>
            </w:pPr>
            <w:r w:rsidRPr="00134832">
              <w:rPr>
                <w:color w:val="000000"/>
                <w:sz w:val="20"/>
                <w:szCs w:val="20"/>
              </w:rPr>
              <w:t>Родившихся</w:t>
            </w:r>
          </w:p>
        </w:tc>
      </w:tr>
      <w:tr w:rsidR="004A7709" w:rsidRPr="00134832" w:rsidTr="004A7709">
        <w:tc>
          <w:tcPr>
            <w:tcW w:w="2085" w:type="dxa"/>
            <w:vMerge/>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vAlign w:val="center"/>
          </w:tcPr>
          <w:p w:rsidR="004A7709" w:rsidRPr="00134832" w:rsidRDefault="004A7709" w:rsidP="004A7709">
            <w:pPr>
              <w:rPr>
                <w:sz w:val="20"/>
                <w:szCs w:val="20"/>
              </w:rPr>
            </w:pPr>
          </w:p>
        </w:tc>
        <w:tc>
          <w:tcPr>
            <w:tcW w:w="1245" w:type="dxa"/>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rsidR="004A7709" w:rsidRPr="00134832" w:rsidRDefault="004A7709" w:rsidP="004A7709">
            <w:pPr>
              <w:pStyle w:val="Standard"/>
              <w:rPr>
                <w:color w:val="000000"/>
                <w:sz w:val="20"/>
                <w:szCs w:val="20"/>
              </w:rPr>
            </w:pPr>
            <w:r w:rsidRPr="00134832">
              <w:rPr>
                <w:color w:val="000000"/>
                <w:sz w:val="20"/>
                <w:szCs w:val="20"/>
              </w:rPr>
              <w:t>2021 год</w:t>
            </w:r>
          </w:p>
        </w:tc>
        <w:tc>
          <w:tcPr>
            <w:tcW w:w="675" w:type="dxa"/>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rsidR="004A7709" w:rsidRPr="00134832" w:rsidRDefault="004A7709" w:rsidP="004A7709">
            <w:pPr>
              <w:pStyle w:val="Standard"/>
              <w:rPr>
                <w:sz w:val="20"/>
                <w:szCs w:val="20"/>
              </w:rPr>
            </w:pPr>
            <w:r w:rsidRPr="00134832">
              <w:rPr>
                <w:color w:val="000000"/>
                <w:sz w:val="20"/>
                <w:szCs w:val="20"/>
              </w:rPr>
              <w:t>2020 год</w:t>
            </w:r>
          </w:p>
        </w:tc>
        <w:tc>
          <w:tcPr>
            <w:tcW w:w="1725" w:type="dxa"/>
            <w:gridSpan w:val="2"/>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rsidR="004A7709" w:rsidRPr="00134832" w:rsidRDefault="004A7709" w:rsidP="004A7709">
            <w:pPr>
              <w:pStyle w:val="TableContents"/>
              <w:rPr>
                <w:sz w:val="20"/>
                <w:szCs w:val="20"/>
              </w:rPr>
            </w:pPr>
            <w:r w:rsidRPr="00134832">
              <w:rPr>
                <w:rFonts w:eastAsia="Times New Roman"/>
                <w:color w:val="000000"/>
                <w:sz w:val="20"/>
                <w:szCs w:val="20"/>
              </w:rPr>
              <w:t xml:space="preserve">2021 </w:t>
            </w:r>
            <w:proofErr w:type="spellStart"/>
            <w:r w:rsidRPr="00134832">
              <w:rPr>
                <w:rFonts w:eastAsia="Times New Roman"/>
                <w:color w:val="000000"/>
                <w:sz w:val="20"/>
                <w:szCs w:val="20"/>
              </w:rPr>
              <w:t>год</w:t>
            </w:r>
            <w:proofErr w:type="spellEnd"/>
            <w:r w:rsidRPr="00134832">
              <w:rPr>
                <w:rFonts w:eastAsia="Times New Roman"/>
                <w:color w:val="000000"/>
                <w:sz w:val="20"/>
                <w:szCs w:val="20"/>
              </w:rPr>
              <w:t xml:space="preserve"> к 2020 </w:t>
            </w:r>
            <w:proofErr w:type="spellStart"/>
            <w:r w:rsidRPr="00134832">
              <w:rPr>
                <w:rFonts w:eastAsia="Times New Roman"/>
                <w:color w:val="000000"/>
                <w:sz w:val="20"/>
                <w:szCs w:val="20"/>
              </w:rPr>
              <w:t>году</w:t>
            </w:r>
            <w:proofErr w:type="spellEnd"/>
          </w:p>
        </w:tc>
        <w:tc>
          <w:tcPr>
            <w:tcW w:w="1275" w:type="dxa"/>
            <w:vMerge/>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rsidR="004A7709" w:rsidRPr="00134832" w:rsidRDefault="004A7709" w:rsidP="004A7709">
            <w:pPr>
              <w:rPr>
                <w:sz w:val="20"/>
                <w:szCs w:val="20"/>
              </w:rPr>
            </w:pPr>
          </w:p>
        </w:tc>
        <w:tc>
          <w:tcPr>
            <w:tcW w:w="1080" w:type="dxa"/>
            <w:tcBorders>
              <w:left w:val="single" w:sz="2" w:space="0" w:color="000000"/>
              <w:bottom w:val="single" w:sz="2" w:space="0" w:color="000000"/>
            </w:tcBorders>
            <w:shd w:val="clear" w:color="auto" w:fill="FFFFFF"/>
            <w:tcMar>
              <w:top w:w="55" w:type="dxa"/>
              <w:left w:w="55" w:type="dxa"/>
              <w:bottom w:w="55" w:type="dxa"/>
              <w:right w:w="55" w:type="dxa"/>
            </w:tcMar>
          </w:tcPr>
          <w:p w:rsidR="004A7709" w:rsidRPr="00134832" w:rsidRDefault="004A7709" w:rsidP="004A7709">
            <w:pPr>
              <w:pStyle w:val="Standard"/>
              <w:rPr>
                <w:color w:val="000000"/>
                <w:sz w:val="20"/>
                <w:szCs w:val="20"/>
              </w:rPr>
            </w:pPr>
            <w:r w:rsidRPr="00134832">
              <w:rPr>
                <w:color w:val="000000"/>
                <w:sz w:val="20"/>
                <w:szCs w:val="20"/>
              </w:rPr>
              <w:t>2021 год</w:t>
            </w:r>
          </w:p>
        </w:tc>
        <w:tc>
          <w:tcPr>
            <w:tcW w:w="1273" w:type="dxa"/>
            <w:tcBorders>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rsidR="004A7709" w:rsidRPr="00134832" w:rsidRDefault="004A7709" w:rsidP="004A7709">
            <w:pPr>
              <w:pStyle w:val="Standard"/>
              <w:rPr>
                <w:color w:val="000000"/>
                <w:sz w:val="20"/>
                <w:szCs w:val="20"/>
              </w:rPr>
            </w:pPr>
            <w:r w:rsidRPr="00134832">
              <w:rPr>
                <w:color w:val="000000"/>
                <w:sz w:val="20"/>
                <w:szCs w:val="20"/>
              </w:rPr>
              <w:t>2020 год</w:t>
            </w:r>
          </w:p>
        </w:tc>
      </w:tr>
      <w:tr w:rsidR="004A7709" w:rsidRPr="00134832" w:rsidTr="004A7709">
        <w:tc>
          <w:tcPr>
            <w:tcW w:w="2085" w:type="dxa"/>
            <w:vMerge/>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vAlign w:val="center"/>
          </w:tcPr>
          <w:p w:rsidR="004A7709" w:rsidRPr="00134832" w:rsidRDefault="004A7709" w:rsidP="004A7709">
            <w:pPr>
              <w:rPr>
                <w:sz w:val="20"/>
                <w:szCs w:val="20"/>
              </w:rPr>
            </w:pPr>
          </w:p>
        </w:tc>
        <w:tc>
          <w:tcPr>
            <w:tcW w:w="1245" w:type="dxa"/>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rsidR="004A7709" w:rsidRPr="00134832" w:rsidRDefault="004A7709" w:rsidP="004A7709">
            <w:pPr>
              <w:pStyle w:val="Standard"/>
              <w:rPr>
                <w:color w:val="000000"/>
                <w:sz w:val="20"/>
                <w:szCs w:val="20"/>
              </w:rPr>
            </w:pPr>
            <w:r w:rsidRPr="00134832">
              <w:rPr>
                <w:color w:val="000000"/>
                <w:sz w:val="20"/>
                <w:szCs w:val="20"/>
              </w:rPr>
              <w:t>4929</w:t>
            </w:r>
          </w:p>
        </w:tc>
        <w:tc>
          <w:tcPr>
            <w:tcW w:w="675" w:type="dxa"/>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rsidR="004A7709" w:rsidRPr="00134832" w:rsidRDefault="004A7709" w:rsidP="004A7709">
            <w:pPr>
              <w:pStyle w:val="Standard"/>
              <w:rPr>
                <w:color w:val="000000"/>
                <w:sz w:val="20"/>
                <w:szCs w:val="20"/>
              </w:rPr>
            </w:pPr>
            <w:r w:rsidRPr="00134832">
              <w:rPr>
                <w:color w:val="000000"/>
                <w:sz w:val="20"/>
                <w:szCs w:val="20"/>
              </w:rPr>
              <w:t>5376</w:t>
            </w:r>
          </w:p>
        </w:tc>
        <w:tc>
          <w:tcPr>
            <w:tcW w:w="1725" w:type="dxa"/>
            <w:gridSpan w:val="2"/>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rsidR="004A7709" w:rsidRPr="00134832" w:rsidRDefault="004A7709" w:rsidP="004A7709">
            <w:pPr>
              <w:pStyle w:val="Standard"/>
              <w:rPr>
                <w:color w:val="000000"/>
                <w:sz w:val="20"/>
                <w:szCs w:val="20"/>
              </w:rPr>
            </w:pPr>
            <w:r w:rsidRPr="00134832">
              <w:rPr>
                <w:color w:val="000000"/>
                <w:sz w:val="20"/>
                <w:szCs w:val="20"/>
              </w:rPr>
              <w:t>-447</w:t>
            </w:r>
          </w:p>
        </w:tc>
        <w:tc>
          <w:tcPr>
            <w:tcW w:w="1275" w:type="dxa"/>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rsidR="004A7709" w:rsidRPr="00134832" w:rsidRDefault="004A7709" w:rsidP="004A7709">
            <w:pPr>
              <w:pStyle w:val="Standard"/>
              <w:rPr>
                <w:color w:val="000000"/>
                <w:sz w:val="20"/>
                <w:szCs w:val="20"/>
              </w:rPr>
            </w:pPr>
          </w:p>
        </w:tc>
        <w:tc>
          <w:tcPr>
            <w:tcW w:w="1080" w:type="dxa"/>
            <w:tcBorders>
              <w:left w:val="single" w:sz="2" w:space="0" w:color="000000"/>
              <w:bottom w:val="single" w:sz="2" w:space="0" w:color="000000"/>
            </w:tcBorders>
            <w:shd w:val="clear" w:color="auto" w:fill="FFFFFF"/>
            <w:tcMar>
              <w:top w:w="55" w:type="dxa"/>
              <w:left w:w="55" w:type="dxa"/>
              <w:bottom w:w="55" w:type="dxa"/>
              <w:right w:w="55" w:type="dxa"/>
            </w:tcMar>
          </w:tcPr>
          <w:p w:rsidR="004A7709" w:rsidRPr="00134832" w:rsidRDefault="004A7709" w:rsidP="004A7709">
            <w:pPr>
              <w:pStyle w:val="Standard"/>
              <w:rPr>
                <w:color w:val="000000"/>
                <w:sz w:val="20"/>
                <w:szCs w:val="20"/>
              </w:rPr>
            </w:pPr>
            <w:r w:rsidRPr="00134832">
              <w:rPr>
                <w:color w:val="000000"/>
                <w:sz w:val="20"/>
                <w:szCs w:val="20"/>
              </w:rPr>
              <w:t>7,9</w:t>
            </w:r>
          </w:p>
        </w:tc>
        <w:tc>
          <w:tcPr>
            <w:tcW w:w="1273" w:type="dxa"/>
            <w:tcBorders>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rsidR="004A7709" w:rsidRPr="00134832" w:rsidRDefault="004A7709" w:rsidP="004A7709">
            <w:pPr>
              <w:pStyle w:val="Standard"/>
              <w:rPr>
                <w:color w:val="000000"/>
                <w:sz w:val="20"/>
                <w:szCs w:val="20"/>
              </w:rPr>
            </w:pPr>
            <w:r w:rsidRPr="00134832">
              <w:rPr>
                <w:color w:val="000000"/>
                <w:sz w:val="20"/>
                <w:szCs w:val="20"/>
              </w:rPr>
              <w:t>8,5</w:t>
            </w:r>
          </w:p>
        </w:tc>
      </w:tr>
      <w:tr w:rsidR="004A7709" w:rsidRPr="00134832" w:rsidTr="004A7709">
        <w:tc>
          <w:tcPr>
            <w:tcW w:w="2085" w:type="dxa"/>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vAlign w:val="center"/>
          </w:tcPr>
          <w:p w:rsidR="004A7709" w:rsidRPr="00134832" w:rsidRDefault="004A7709" w:rsidP="004A7709">
            <w:pPr>
              <w:pStyle w:val="TableContents"/>
              <w:rPr>
                <w:color w:val="000000"/>
                <w:sz w:val="20"/>
                <w:szCs w:val="20"/>
              </w:rPr>
            </w:pPr>
            <w:proofErr w:type="spellStart"/>
            <w:r w:rsidRPr="00134832">
              <w:rPr>
                <w:color w:val="000000"/>
                <w:sz w:val="20"/>
                <w:szCs w:val="20"/>
              </w:rPr>
              <w:t>город</w:t>
            </w:r>
            <w:proofErr w:type="spellEnd"/>
            <w:r w:rsidRPr="00134832">
              <w:rPr>
                <w:color w:val="000000"/>
                <w:sz w:val="20"/>
                <w:szCs w:val="20"/>
              </w:rPr>
              <w:t xml:space="preserve"> </w:t>
            </w:r>
            <w:proofErr w:type="spellStart"/>
            <w:r w:rsidRPr="00134832">
              <w:rPr>
                <w:color w:val="000000"/>
                <w:sz w:val="20"/>
                <w:szCs w:val="20"/>
              </w:rPr>
              <w:t>Нерехта</w:t>
            </w:r>
            <w:proofErr w:type="spellEnd"/>
            <w:r w:rsidRPr="00134832">
              <w:rPr>
                <w:color w:val="000000"/>
                <w:sz w:val="20"/>
                <w:szCs w:val="20"/>
              </w:rPr>
              <w:t xml:space="preserve"> и Нерехтский </w:t>
            </w:r>
            <w:proofErr w:type="spellStart"/>
            <w:r w:rsidRPr="00134832">
              <w:rPr>
                <w:color w:val="000000"/>
                <w:sz w:val="20"/>
                <w:szCs w:val="20"/>
              </w:rPr>
              <w:t>район</w:t>
            </w:r>
            <w:proofErr w:type="spellEnd"/>
            <w:r w:rsidRPr="00134832">
              <w:rPr>
                <w:color w:val="000000"/>
                <w:sz w:val="20"/>
                <w:szCs w:val="20"/>
              </w:rPr>
              <w:t xml:space="preserve"> (</w:t>
            </w:r>
            <w:proofErr w:type="spellStart"/>
            <w:r w:rsidRPr="00134832">
              <w:rPr>
                <w:color w:val="000000"/>
                <w:sz w:val="20"/>
                <w:szCs w:val="20"/>
              </w:rPr>
              <w:t>год</w:t>
            </w:r>
            <w:proofErr w:type="spellEnd"/>
            <w:r w:rsidRPr="00134832">
              <w:rPr>
                <w:color w:val="000000"/>
                <w:sz w:val="20"/>
                <w:szCs w:val="20"/>
              </w:rPr>
              <w:t>)</w:t>
            </w:r>
          </w:p>
        </w:tc>
        <w:tc>
          <w:tcPr>
            <w:tcW w:w="1245" w:type="dxa"/>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rsidR="004A7709" w:rsidRPr="00134832" w:rsidRDefault="004A7709" w:rsidP="004A7709">
            <w:pPr>
              <w:pStyle w:val="Standard"/>
              <w:rPr>
                <w:color w:val="000000"/>
                <w:sz w:val="20"/>
                <w:szCs w:val="20"/>
              </w:rPr>
            </w:pPr>
            <w:r w:rsidRPr="00134832">
              <w:rPr>
                <w:color w:val="000000"/>
                <w:sz w:val="20"/>
                <w:szCs w:val="20"/>
              </w:rPr>
              <w:t>209</w:t>
            </w:r>
          </w:p>
        </w:tc>
        <w:tc>
          <w:tcPr>
            <w:tcW w:w="675" w:type="dxa"/>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rsidR="004A7709" w:rsidRPr="00134832" w:rsidRDefault="004A7709" w:rsidP="004A7709">
            <w:pPr>
              <w:pStyle w:val="Standard"/>
              <w:rPr>
                <w:color w:val="000000"/>
                <w:sz w:val="20"/>
                <w:szCs w:val="20"/>
              </w:rPr>
            </w:pPr>
            <w:r w:rsidRPr="00134832">
              <w:rPr>
                <w:color w:val="000000"/>
                <w:sz w:val="20"/>
                <w:szCs w:val="20"/>
              </w:rPr>
              <w:t>220</w:t>
            </w:r>
          </w:p>
        </w:tc>
        <w:tc>
          <w:tcPr>
            <w:tcW w:w="1725" w:type="dxa"/>
            <w:gridSpan w:val="2"/>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rsidR="004A7709" w:rsidRPr="00134832" w:rsidRDefault="004A7709" w:rsidP="004A7709">
            <w:pPr>
              <w:pStyle w:val="Standard"/>
              <w:rPr>
                <w:color w:val="000000"/>
                <w:sz w:val="20"/>
                <w:szCs w:val="20"/>
              </w:rPr>
            </w:pPr>
            <w:r w:rsidRPr="00134832">
              <w:rPr>
                <w:color w:val="000000"/>
                <w:sz w:val="20"/>
                <w:szCs w:val="20"/>
              </w:rPr>
              <w:t>-11</w:t>
            </w:r>
          </w:p>
        </w:tc>
        <w:tc>
          <w:tcPr>
            <w:tcW w:w="1275" w:type="dxa"/>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rsidR="004A7709" w:rsidRPr="00134832" w:rsidRDefault="004A7709" w:rsidP="004A7709">
            <w:pPr>
              <w:pStyle w:val="Standard"/>
              <w:rPr>
                <w:color w:val="000000"/>
                <w:sz w:val="20"/>
                <w:szCs w:val="20"/>
              </w:rPr>
            </w:pPr>
          </w:p>
        </w:tc>
        <w:tc>
          <w:tcPr>
            <w:tcW w:w="1080" w:type="dxa"/>
            <w:tcBorders>
              <w:left w:val="single" w:sz="2" w:space="0" w:color="000000"/>
              <w:bottom w:val="single" w:sz="2" w:space="0" w:color="000000"/>
            </w:tcBorders>
            <w:shd w:val="clear" w:color="auto" w:fill="FFFFFF"/>
            <w:tcMar>
              <w:top w:w="55" w:type="dxa"/>
              <w:left w:w="55" w:type="dxa"/>
              <w:bottom w:w="55" w:type="dxa"/>
              <w:right w:w="55" w:type="dxa"/>
            </w:tcMar>
          </w:tcPr>
          <w:p w:rsidR="004A7709" w:rsidRPr="00134832" w:rsidRDefault="004A7709" w:rsidP="004A7709">
            <w:pPr>
              <w:pStyle w:val="Standard"/>
              <w:rPr>
                <w:color w:val="000000"/>
                <w:sz w:val="20"/>
                <w:szCs w:val="20"/>
              </w:rPr>
            </w:pPr>
            <w:r w:rsidRPr="00134832">
              <w:rPr>
                <w:color w:val="000000"/>
                <w:sz w:val="20"/>
                <w:szCs w:val="20"/>
              </w:rPr>
              <w:t>6,8</w:t>
            </w:r>
          </w:p>
        </w:tc>
        <w:tc>
          <w:tcPr>
            <w:tcW w:w="1273" w:type="dxa"/>
            <w:tcBorders>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rsidR="004A7709" w:rsidRPr="00134832" w:rsidRDefault="004A7709" w:rsidP="004A7709">
            <w:pPr>
              <w:pStyle w:val="Standard"/>
              <w:rPr>
                <w:color w:val="000000"/>
                <w:sz w:val="20"/>
                <w:szCs w:val="20"/>
              </w:rPr>
            </w:pPr>
            <w:r w:rsidRPr="00134832">
              <w:rPr>
                <w:color w:val="000000"/>
                <w:sz w:val="20"/>
                <w:szCs w:val="20"/>
              </w:rPr>
              <w:t>7,0</w:t>
            </w:r>
          </w:p>
        </w:tc>
      </w:tr>
      <w:tr w:rsidR="004A7709" w:rsidRPr="00134832" w:rsidTr="004A7709">
        <w:tc>
          <w:tcPr>
            <w:tcW w:w="2085" w:type="dxa"/>
            <w:vMerge w:val="restart"/>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vAlign w:val="center"/>
          </w:tcPr>
          <w:p w:rsidR="004A7709" w:rsidRPr="00134832" w:rsidRDefault="004A7709" w:rsidP="004A7709">
            <w:pPr>
              <w:pStyle w:val="Standard"/>
              <w:rPr>
                <w:color w:val="000000"/>
                <w:sz w:val="20"/>
                <w:szCs w:val="20"/>
              </w:rPr>
            </w:pPr>
            <w:r w:rsidRPr="00134832">
              <w:rPr>
                <w:color w:val="000000"/>
                <w:sz w:val="20"/>
                <w:szCs w:val="20"/>
              </w:rPr>
              <w:t>Костромская область</w:t>
            </w:r>
          </w:p>
        </w:tc>
        <w:tc>
          <w:tcPr>
            <w:tcW w:w="4920" w:type="dxa"/>
            <w:gridSpan w:val="5"/>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rsidR="004A7709" w:rsidRPr="00134832" w:rsidRDefault="004A7709" w:rsidP="004A7709">
            <w:pPr>
              <w:pStyle w:val="Standard"/>
              <w:rPr>
                <w:color w:val="000000"/>
                <w:sz w:val="20"/>
                <w:szCs w:val="20"/>
              </w:rPr>
            </w:pPr>
            <w:r w:rsidRPr="00134832">
              <w:rPr>
                <w:color w:val="000000"/>
                <w:sz w:val="20"/>
                <w:szCs w:val="20"/>
              </w:rPr>
              <w:t>Человек</w:t>
            </w:r>
          </w:p>
        </w:tc>
        <w:tc>
          <w:tcPr>
            <w:tcW w:w="2353" w:type="dxa"/>
            <w:gridSpan w:val="2"/>
            <w:tcBorders>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rsidR="004A7709" w:rsidRPr="00134832" w:rsidRDefault="004A7709" w:rsidP="004A7709">
            <w:pPr>
              <w:pStyle w:val="Standard"/>
              <w:rPr>
                <w:color w:val="000000"/>
                <w:sz w:val="20"/>
                <w:szCs w:val="20"/>
              </w:rPr>
            </w:pPr>
            <w:r w:rsidRPr="00134832">
              <w:rPr>
                <w:color w:val="000000"/>
                <w:sz w:val="20"/>
                <w:szCs w:val="20"/>
              </w:rPr>
              <w:t>на 1000 населения</w:t>
            </w:r>
          </w:p>
        </w:tc>
      </w:tr>
      <w:tr w:rsidR="004A7709" w:rsidRPr="00134832" w:rsidTr="004A7709">
        <w:tc>
          <w:tcPr>
            <w:tcW w:w="2085" w:type="dxa"/>
            <w:vMerge/>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vAlign w:val="center"/>
          </w:tcPr>
          <w:p w:rsidR="004A7709" w:rsidRPr="00134832" w:rsidRDefault="004A7709" w:rsidP="004A7709">
            <w:pPr>
              <w:rPr>
                <w:sz w:val="20"/>
                <w:szCs w:val="20"/>
              </w:rPr>
            </w:pPr>
          </w:p>
        </w:tc>
        <w:tc>
          <w:tcPr>
            <w:tcW w:w="2340" w:type="dxa"/>
            <w:gridSpan w:val="3"/>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rsidR="004A7709" w:rsidRPr="00134832" w:rsidRDefault="004A7709" w:rsidP="004A7709">
            <w:pPr>
              <w:pStyle w:val="Standard"/>
              <w:rPr>
                <w:color w:val="000000"/>
                <w:sz w:val="20"/>
                <w:szCs w:val="20"/>
              </w:rPr>
            </w:pPr>
            <w:r w:rsidRPr="00134832">
              <w:rPr>
                <w:color w:val="000000"/>
                <w:sz w:val="20"/>
                <w:szCs w:val="20"/>
              </w:rPr>
              <w:t>Умерших</w:t>
            </w:r>
          </w:p>
        </w:tc>
        <w:tc>
          <w:tcPr>
            <w:tcW w:w="1305" w:type="dxa"/>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rsidR="004A7709" w:rsidRPr="00134832" w:rsidRDefault="004A7709" w:rsidP="004A7709">
            <w:pPr>
              <w:pStyle w:val="Standard"/>
              <w:rPr>
                <w:color w:val="000000"/>
                <w:sz w:val="20"/>
                <w:szCs w:val="20"/>
              </w:rPr>
            </w:pPr>
            <w:r w:rsidRPr="00134832">
              <w:rPr>
                <w:color w:val="000000"/>
                <w:sz w:val="20"/>
                <w:szCs w:val="20"/>
              </w:rPr>
              <w:t>прирост, снижение</w:t>
            </w:r>
          </w:p>
        </w:tc>
        <w:tc>
          <w:tcPr>
            <w:tcW w:w="1275" w:type="dxa"/>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rsidR="004A7709" w:rsidRPr="00134832" w:rsidRDefault="004A7709" w:rsidP="004A7709">
            <w:pPr>
              <w:pStyle w:val="Standard"/>
              <w:rPr>
                <w:color w:val="000000"/>
                <w:sz w:val="20"/>
                <w:szCs w:val="20"/>
              </w:rPr>
            </w:pPr>
            <w:r w:rsidRPr="00134832">
              <w:rPr>
                <w:color w:val="000000"/>
                <w:sz w:val="20"/>
                <w:szCs w:val="20"/>
              </w:rPr>
              <w:t>2022 год в %</w:t>
            </w:r>
          </w:p>
          <w:p w:rsidR="004A7709" w:rsidRPr="00134832" w:rsidRDefault="004A7709" w:rsidP="004A7709">
            <w:pPr>
              <w:pStyle w:val="Standard"/>
              <w:rPr>
                <w:color w:val="000000"/>
                <w:sz w:val="20"/>
                <w:szCs w:val="20"/>
              </w:rPr>
            </w:pPr>
            <w:r w:rsidRPr="00134832">
              <w:rPr>
                <w:color w:val="000000"/>
                <w:sz w:val="20"/>
                <w:szCs w:val="20"/>
              </w:rPr>
              <w:t>к 2021 году</w:t>
            </w:r>
          </w:p>
        </w:tc>
        <w:tc>
          <w:tcPr>
            <w:tcW w:w="2353" w:type="dxa"/>
            <w:gridSpan w:val="2"/>
            <w:tcBorders>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rsidR="004A7709" w:rsidRPr="00134832" w:rsidRDefault="004A7709" w:rsidP="004A7709">
            <w:pPr>
              <w:pStyle w:val="Standard"/>
              <w:rPr>
                <w:color w:val="000000"/>
                <w:sz w:val="20"/>
                <w:szCs w:val="20"/>
              </w:rPr>
            </w:pPr>
            <w:r w:rsidRPr="00134832">
              <w:rPr>
                <w:color w:val="000000"/>
                <w:sz w:val="20"/>
                <w:szCs w:val="20"/>
              </w:rPr>
              <w:t>Умерших</w:t>
            </w:r>
          </w:p>
        </w:tc>
      </w:tr>
      <w:tr w:rsidR="004A7709" w:rsidRPr="00134832" w:rsidTr="004A7709">
        <w:tc>
          <w:tcPr>
            <w:tcW w:w="2085" w:type="dxa"/>
            <w:vMerge/>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vAlign w:val="center"/>
          </w:tcPr>
          <w:p w:rsidR="004A7709" w:rsidRPr="00134832" w:rsidRDefault="004A7709" w:rsidP="004A7709">
            <w:pPr>
              <w:rPr>
                <w:sz w:val="20"/>
                <w:szCs w:val="20"/>
              </w:rPr>
            </w:pPr>
          </w:p>
        </w:tc>
        <w:tc>
          <w:tcPr>
            <w:tcW w:w="1245" w:type="dxa"/>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rsidR="004A7709" w:rsidRPr="00134832" w:rsidRDefault="004A7709" w:rsidP="004A7709">
            <w:pPr>
              <w:pStyle w:val="Standard"/>
              <w:rPr>
                <w:color w:val="000000"/>
                <w:sz w:val="20"/>
                <w:szCs w:val="20"/>
              </w:rPr>
            </w:pPr>
            <w:r w:rsidRPr="00134832">
              <w:rPr>
                <w:color w:val="000000"/>
                <w:sz w:val="20"/>
                <w:szCs w:val="20"/>
              </w:rPr>
              <w:t>2021 год</w:t>
            </w:r>
          </w:p>
        </w:tc>
        <w:tc>
          <w:tcPr>
            <w:tcW w:w="1095" w:type="dxa"/>
            <w:gridSpan w:val="2"/>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rsidR="004A7709" w:rsidRPr="00134832" w:rsidRDefault="004A7709" w:rsidP="004A7709">
            <w:pPr>
              <w:pStyle w:val="Standard"/>
              <w:rPr>
                <w:color w:val="000000"/>
                <w:sz w:val="20"/>
                <w:szCs w:val="20"/>
              </w:rPr>
            </w:pPr>
            <w:r w:rsidRPr="00134832">
              <w:rPr>
                <w:color w:val="000000"/>
                <w:sz w:val="20"/>
                <w:szCs w:val="20"/>
              </w:rPr>
              <w:t>2020 год</w:t>
            </w:r>
          </w:p>
        </w:tc>
        <w:tc>
          <w:tcPr>
            <w:tcW w:w="1305" w:type="dxa"/>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rsidR="004A7709" w:rsidRPr="00134832" w:rsidRDefault="004A7709" w:rsidP="004A7709">
            <w:pPr>
              <w:pStyle w:val="TableContents"/>
              <w:rPr>
                <w:rFonts w:eastAsia="Times New Roman"/>
                <w:color w:val="000000"/>
                <w:sz w:val="20"/>
                <w:szCs w:val="20"/>
              </w:rPr>
            </w:pPr>
            <w:r w:rsidRPr="00134832">
              <w:rPr>
                <w:rFonts w:eastAsia="Times New Roman"/>
                <w:color w:val="000000"/>
                <w:sz w:val="20"/>
                <w:szCs w:val="20"/>
              </w:rPr>
              <w:t xml:space="preserve">2022 </w:t>
            </w:r>
            <w:proofErr w:type="spellStart"/>
            <w:r w:rsidRPr="00134832">
              <w:rPr>
                <w:rFonts w:eastAsia="Times New Roman"/>
                <w:color w:val="000000"/>
                <w:sz w:val="20"/>
                <w:szCs w:val="20"/>
              </w:rPr>
              <w:t>год</w:t>
            </w:r>
            <w:proofErr w:type="spellEnd"/>
            <w:r w:rsidRPr="00134832">
              <w:rPr>
                <w:rFonts w:eastAsia="Times New Roman"/>
                <w:color w:val="000000"/>
                <w:sz w:val="20"/>
                <w:szCs w:val="20"/>
              </w:rPr>
              <w:t xml:space="preserve"> к 2021 </w:t>
            </w:r>
            <w:proofErr w:type="spellStart"/>
            <w:r w:rsidRPr="00134832">
              <w:rPr>
                <w:rFonts w:eastAsia="Times New Roman"/>
                <w:color w:val="000000"/>
                <w:sz w:val="20"/>
                <w:szCs w:val="20"/>
              </w:rPr>
              <w:t>году</w:t>
            </w:r>
            <w:proofErr w:type="spellEnd"/>
          </w:p>
        </w:tc>
        <w:tc>
          <w:tcPr>
            <w:tcW w:w="1275" w:type="dxa"/>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rsidR="004A7709" w:rsidRPr="00134832" w:rsidRDefault="004A7709" w:rsidP="004A7709">
            <w:pPr>
              <w:pStyle w:val="TableContents"/>
              <w:snapToGrid w:val="0"/>
              <w:rPr>
                <w:color w:val="000000"/>
                <w:sz w:val="20"/>
                <w:szCs w:val="20"/>
              </w:rPr>
            </w:pPr>
          </w:p>
        </w:tc>
        <w:tc>
          <w:tcPr>
            <w:tcW w:w="1080" w:type="dxa"/>
            <w:tcBorders>
              <w:left w:val="single" w:sz="2" w:space="0" w:color="000000"/>
              <w:bottom w:val="single" w:sz="2" w:space="0" w:color="000000"/>
            </w:tcBorders>
            <w:shd w:val="clear" w:color="auto" w:fill="FFFFFF"/>
            <w:tcMar>
              <w:top w:w="55" w:type="dxa"/>
              <w:left w:w="55" w:type="dxa"/>
              <w:bottom w:w="55" w:type="dxa"/>
              <w:right w:w="55" w:type="dxa"/>
            </w:tcMar>
          </w:tcPr>
          <w:p w:rsidR="004A7709" w:rsidRPr="00134832" w:rsidRDefault="004A7709" w:rsidP="004A7709">
            <w:pPr>
              <w:pStyle w:val="Standard"/>
              <w:rPr>
                <w:color w:val="000000"/>
                <w:sz w:val="20"/>
                <w:szCs w:val="20"/>
              </w:rPr>
            </w:pPr>
            <w:r w:rsidRPr="00134832">
              <w:rPr>
                <w:color w:val="000000"/>
                <w:sz w:val="20"/>
                <w:szCs w:val="20"/>
              </w:rPr>
              <w:t>2021 год</w:t>
            </w:r>
          </w:p>
        </w:tc>
        <w:tc>
          <w:tcPr>
            <w:tcW w:w="1273" w:type="dxa"/>
            <w:tcBorders>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rsidR="004A7709" w:rsidRPr="00134832" w:rsidRDefault="004A7709" w:rsidP="004A7709">
            <w:pPr>
              <w:pStyle w:val="Standard"/>
              <w:rPr>
                <w:color w:val="000000"/>
                <w:sz w:val="20"/>
                <w:szCs w:val="20"/>
              </w:rPr>
            </w:pPr>
            <w:r w:rsidRPr="00134832">
              <w:rPr>
                <w:color w:val="000000"/>
                <w:sz w:val="20"/>
                <w:szCs w:val="20"/>
              </w:rPr>
              <w:t>2020 год</w:t>
            </w:r>
          </w:p>
        </w:tc>
      </w:tr>
      <w:tr w:rsidR="004A7709" w:rsidRPr="00134832" w:rsidTr="004A7709">
        <w:tc>
          <w:tcPr>
            <w:tcW w:w="2085" w:type="dxa"/>
            <w:vMerge/>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vAlign w:val="center"/>
          </w:tcPr>
          <w:p w:rsidR="004A7709" w:rsidRPr="00134832" w:rsidRDefault="004A7709" w:rsidP="004A7709">
            <w:pPr>
              <w:rPr>
                <w:sz w:val="20"/>
                <w:szCs w:val="20"/>
              </w:rPr>
            </w:pPr>
          </w:p>
        </w:tc>
        <w:tc>
          <w:tcPr>
            <w:tcW w:w="1245" w:type="dxa"/>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rsidR="004A7709" w:rsidRPr="00134832" w:rsidRDefault="004A7709" w:rsidP="004A7709">
            <w:pPr>
              <w:pStyle w:val="Standard"/>
              <w:rPr>
                <w:color w:val="000000"/>
                <w:sz w:val="20"/>
                <w:szCs w:val="20"/>
              </w:rPr>
            </w:pPr>
            <w:r w:rsidRPr="00134832">
              <w:rPr>
                <w:color w:val="000000"/>
                <w:sz w:val="20"/>
                <w:szCs w:val="20"/>
              </w:rPr>
              <w:t>12604</w:t>
            </w:r>
          </w:p>
        </w:tc>
        <w:tc>
          <w:tcPr>
            <w:tcW w:w="1095" w:type="dxa"/>
            <w:gridSpan w:val="2"/>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rsidR="004A7709" w:rsidRPr="00134832" w:rsidRDefault="004A7709" w:rsidP="004A7709">
            <w:pPr>
              <w:pStyle w:val="Standard"/>
              <w:rPr>
                <w:color w:val="000000"/>
                <w:sz w:val="20"/>
                <w:szCs w:val="20"/>
              </w:rPr>
            </w:pPr>
            <w:r w:rsidRPr="00134832">
              <w:rPr>
                <w:color w:val="000000"/>
                <w:sz w:val="20"/>
                <w:szCs w:val="20"/>
              </w:rPr>
              <w:t>10512</w:t>
            </w:r>
          </w:p>
        </w:tc>
        <w:tc>
          <w:tcPr>
            <w:tcW w:w="1305" w:type="dxa"/>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rsidR="004A7709" w:rsidRPr="00134832" w:rsidRDefault="004A7709" w:rsidP="004A7709">
            <w:pPr>
              <w:pStyle w:val="Standard"/>
              <w:rPr>
                <w:color w:val="000000"/>
                <w:sz w:val="20"/>
                <w:szCs w:val="20"/>
              </w:rPr>
            </w:pPr>
            <w:r w:rsidRPr="00134832">
              <w:rPr>
                <w:color w:val="000000"/>
                <w:sz w:val="20"/>
                <w:szCs w:val="20"/>
              </w:rPr>
              <w:t>-2092</w:t>
            </w:r>
          </w:p>
        </w:tc>
        <w:tc>
          <w:tcPr>
            <w:tcW w:w="1275" w:type="dxa"/>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rsidR="004A7709" w:rsidRPr="00134832" w:rsidRDefault="004A7709" w:rsidP="004A7709">
            <w:pPr>
              <w:pStyle w:val="Standard"/>
              <w:rPr>
                <w:color w:val="000000"/>
                <w:sz w:val="20"/>
                <w:szCs w:val="20"/>
              </w:rPr>
            </w:pPr>
          </w:p>
        </w:tc>
        <w:tc>
          <w:tcPr>
            <w:tcW w:w="1080" w:type="dxa"/>
            <w:tcBorders>
              <w:left w:val="single" w:sz="2" w:space="0" w:color="000000"/>
              <w:bottom w:val="single" w:sz="2" w:space="0" w:color="000000"/>
            </w:tcBorders>
            <w:shd w:val="clear" w:color="auto" w:fill="FFFFFF"/>
            <w:tcMar>
              <w:top w:w="55" w:type="dxa"/>
              <w:left w:w="55" w:type="dxa"/>
              <w:bottom w:w="55" w:type="dxa"/>
              <w:right w:w="55" w:type="dxa"/>
            </w:tcMar>
          </w:tcPr>
          <w:p w:rsidR="004A7709" w:rsidRPr="00134832" w:rsidRDefault="004A7709" w:rsidP="004A7709">
            <w:pPr>
              <w:pStyle w:val="Standard"/>
              <w:rPr>
                <w:color w:val="000000"/>
                <w:sz w:val="20"/>
                <w:szCs w:val="20"/>
              </w:rPr>
            </w:pPr>
            <w:r w:rsidRPr="00134832">
              <w:rPr>
                <w:color w:val="000000"/>
                <w:sz w:val="20"/>
                <w:szCs w:val="20"/>
              </w:rPr>
              <w:t>20,2</w:t>
            </w:r>
          </w:p>
        </w:tc>
        <w:tc>
          <w:tcPr>
            <w:tcW w:w="1273" w:type="dxa"/>
            <w:tcBorders>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rsidR="004A7709" w:rsidRPr="00134832" w:rsidRDefault="004A7709" w:rsidP="004A7709">
            <w:pPr>
              <w:pStyle w:val="Standard"/>
              <w:rPr>
                <w:color w:val="000000"/>
                <w:sz w:val="20"/>
                <w:szCs w:val="20"/>
              </w:rPr>
            </w:pPr>
            <w:r w:rsidRPr="00134832">
              <w:rPr>
                <w:color w:val="000000"/>
                <w:sz w:val="20"/>
                <w:szCs w:val="20"/>
              </w:rPr>
              <w:t>16,7</w:t>
            </w:r>
          </w:p>
        </w:tc>
      </w:tr>
      <w:tr w:rsidR="004A7709" w:rsidRPr="00134832" w:rsidTr="004A7709">
        <w:tc>
          <w:tcPr>
            <w:tcW w:w="2085" w:type="dxa"/>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vAlign w:val="center"/>
          </w:tcPr>
          <w:p w:rsidR="004A7709" w:rsidRPr="00134832" w:rsidRDefault="004A7709" w:rsidP="004A7709">
            <w:pPr>
              <w:pStyle w:val="TableContents"/>
              <w:rPr>
                <w:color w:val="000000"/>
                <w:sz w:val="20"/>
                <w:szCs w:val="20"/>
              </w:rPr>
            </w:pPr>
            <w:proofErr w:type="spellStart"/>
            <w:r w:rsidRPr="00134832">
              <w:rPr>
                <w:color w:val="000000"/>
                <w:sz w:val="20"/>
                <w:szCs w:val="20"/>
              </w:rPr>
              <w:t>город</w:t>
            </w:r>
            <w:proofErr w:type="spellEnd"/>
            <w:r w:rsidRPr="00134832">
              <w:rPr>
                <w:color w:val="000000"/>
                <w:sz w:val="20"/>
                <w:szCs w:val="20"/>
              </w:rPr>
              <w:t xml:space="preserve"> </w:t>
            </w:r>
            <w:proofErr w:type="spellStart"/>
            <w:r w:rsidRPr="00134832">
              <w:rPr>
                <w:color w:val="000000"/>
                <w:sz w:val="20"/>
                <w:szCs w:val="20"/>
              </w:rPr>
              <w:t>Нерехта</w:t>
            </w:r>
            <w:proofErr w:type="spellEnd"/>
            <w:r w:rsidRPr="00134832">
              <w:rPr>
                <w:color w:val="000000"/>
                <w:sz w:val="20"/>
                <w:szCs w:val="20"/>
              </w:rPr>
              <w:t xml:space="preserve"> и Нерехтский </w:t>
            </w:r>
            <w:proofErr w:type="spellStart"/>
            <w:r w:rsidRPr="00134832">
              <w:rPr>
                <w:color w:val="000000"/>
                <w:sz w:val="20"/>
                <w:szCs w:val="20"/>
              </w:rPr>
              <w:t>район</w:t>
            </w:r>
            <w:proofErr w:type="spellEnd"/>
            <w:r w:rsidRPr="00134832">
              <w:rPr>
                <w:color w:val="000000"/>
                <w:sz w:val="20"/>
                <w:szCs w:val="20"/>
              </w:rPr>
              <w:t xml:space="preserve"> (</w:t>
            </w:r>
            <w:proofErr w:type="spellStart"/>
            <w:r w:rsidRPr="00134832">
              <w:rPr>
                <w:color w:val="000000"/>
                <w:sz w:val="20"/>
                <w:szCs w:val="20"/>
              </w:rPr>
              <w:t>год</w:t>
            </w:r>
            <w:proofErr w:type="spellEnd"/>
            <w:r w:rsidRPr="00134832">
              <w:rPr>
                <w:color w:val="000000"/>
                <w:sz w:val="20"/>
                <w:szCs w:val="20"/>
              </w:rPr>
              <w:t>)</w:t>
            </w:r>
          </w:p>
        </w:tc>
        <w:tc>
          <w:tcPr>
            <w:tcW w:w="1245" w:type="dxa"/>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rsidR="004A7709" w:rsidRPr="00134832" w:rsidRDefault="004A7709" w:rsidP="004A7709">
            <w:pPr>
              <w:pStyle w:val="Standard"/>
              <w:rPr>
                <w:color w:val="000000"/>
                <w:sz w:val="20"/>
                <w:szCs w:val="20"/>
              </w:rPr>
            </w:pPr>
            <w:r w:rsidRPr="00134832">
              <w:rPr>
                <w:color w:val="000000"/>
                <w:sz w:val="20"/>
                <w:szCs w:val="20"/>
              </w:rPr>
              <w:t>754</w:t>
            </w:r>
          </w:p>
        </w:tc>
        <w:tc>
          <w:tcPr>
            <w:tcW w:w="1095" w:type="dxa"/>
            <w:gridSpan w:val="2"/>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rsidR="004A7709" w:rsidRPr="00134832" w:rsidRDefault="004A7709" w:rsidP="004A7709">
            <w:pPr>
              <w:pStyle w:val="Standard"/>
              <w:rPr>
                <w:color w:val="000000"/>
                <w:sz w:val="20"/>
                <w:szCs w:val="20"/>
              </w:rPr>
            </w:pPr>
            <w:r w:rsidRPr="00134832">
              <w:rPr>
                <w:color w:val="000000"/>
                <w:sz w:val="20"/>
                <w:szCs w:val="20"/>
              </w:rPr>
              <w:t>611</w:t>
            </w:r>
          </w:p>
        </w:tc>
        <w:tc>
          <w:tcPr>
            <w:tcW w:w="1305" w:type="dxa"/>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rsidR="004A7709" w:rsidRPr="00134832" w:rsidRDefault="004A7709" w:rsidP="004A7709">
            <w:pPr>
              <w:pStyle w:val="Standard"/>
              <w:rPr>
                <w:color w:val="000000"/>
                <w:sz w:val="20"/>
                <w:szCs w:val="20"/>
              </w:rPr>
            </w:pPr>
            <w:r w:rsidRPr="00134832">
              <w:rPr>
                <w:color w:val="000000"/>
                <w:sz w:val="20"/>
                <w:szCs w:val="20"/>
              </w:rPr>
              <w:t>-143</w:t>
            </w:r>
          </w:p>
        </w:tc>
        <w:tc>
          <w:tcPr>
            <w:tcW w:w="1275" w:type="dxa"/>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rsidR="004A7709" w:rsidRPr="00134832" w:rsidRDefault="004A7709" w:rsidP="004A7709">
            <w:pPr>
              <w:pStyle w:val="Standard"/>
              <w:rPr>
                <w:color w:val="000000"/>
                <w:sz w:val="20"/>
                <w:szCs w:val="20"/>
              </w:rPr>
            </w:pPr>
          </w:p>
        </w:tc>
        <w:tc>
          <w:tcPr>
            <w:tcW w:w="1080" w:type="dxa"/>
            <w:tcBorders>
              <w:left w:val="single" w:sz="2" w:space="0" w:color="000000"/>
              <w:bottom w:val="single" w:sz="2" w:space="0" w:color="000000"/>
            </w:tcBorders>
            <w:shd w:val="clear" w:color="auto" w:fill="FFFFFF"/>
            <w:tcMar>
              <w:top w:w="55" w:type="dxa"/>
              <w:left w:w="55" w:type="dxa"/>
              <w:bottom w:w="55" w:type="dxa"/>
              <w:right w:w="55" w:type="dxa"/>
            </w:tcMar>
          </w:tcPr>
          <w:p w:rsidR="004A7709" w:rsidRPr="00134832" w:rsidRDefault="004A7709" w:rsidP="004A7709">
            <w:pPr>
              <w:pStyle w:val="Standard"/>
              <w:rPr>
                <w:color w:val="000000"/>
                <w:sz w:val="20"/>
                <w:szCs w:val="20"/>
              </w:rPr>
            </w:pPr>
            <w:r w:rsidRPr="00134832">
              <w:rPr>
                <w:color w:val="000000"/>
                <w:sz w:val="20"/>
                <w:szCs w:val="20"/>
              </w:rPr>
              <w:t>24,5</w:t>
            </w:r>
          </w:p>
        </w:tc>
        <w:tc>
          <w:tcPr>
            <w:tcW w:w="1273" w:type="dxa"/>
            <w:tcBorders>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rsidR="004A7709" w:rsidRPr="00134832" w:rsidRDefault="004A7709" w:rsidP="004A7709">
            <w:pPr>
              <w:pStyle w:val="Standard"/>
              <w:rPr>
                <w:color w:val="000000"/>
                <w:sz w:val="20"/>
                <w:szCs w:val="20"/>
              </w:rPr>
            </w:pPr>
            <w:r w:rsidRPr="00134832">
              <w:rPr>
                <w:color w:val="000000"/>
                <w:sz w:val="20"/>
                <w:szCs w:val="20"/>
              </w:rPr>
              <w:t>19,4</w:t>
            </w:r>
          </w:p>
        </w:tc>
      </w:tr>
    </w:tbl>
    <w:p w:rsidR="004A7709" w:rsidRPr="00134832" w:rsidRDefault="004A7709" w:rsidP="004A7709">
      <w:pPr>
        <w:pStyle w:val="Standard"/>
        <w:spacing w:line="100" w:lineRule="atLeast"/>
        <w:ind w:firstLine="709"/>
        <w:rPr>
          <w:color w:val="000000"/>
          <w:sz w:val="20"/>
          <w:szCs w:val="20"/>
        </w:rPr>
      </w:pPr>
    </w:p>
    <w:p w:rsidR="004A7709" w:rsidRPr="00134832" w:rsidRDefault="004A7709" w:rsidP="004A7709">
      <w:pPr>
        <w:pStyle w:val="Standard"/>
        <w:tabs>
          <w:tab w:val="left" w:pos="4215"/>
        </w:tabs>
        <w:ind w:right="-284" w:firstLine="709"/>
        <w:jc w:val="both"/>
        <w:rPr>
          <w:sz w:val="20"/>
          <w:szCs w:val="20"/>
        </w:rPr>
      </w:pPr>
      <w:r w:rsidRPr="00134832">
        <w:rPr>
          <w:sz w:val="20"/>
          <w:szCs w:val="20"/>
        </w:rPr>
        <w:t>В Костромской области отсутствуют государственные клиники, занимающиеся лечением бесплодия с применением методов ВРТ (ЭКО, ИКСИ и т.д.). В регионе 2 клиники негосударственной формы собственности – клиника «Мать и дитя» и «Центр ЭКО». Обе клиники участвуют в территориальной программе государственных гарантий оказания бесплатного оказания гражданам медицинской помощи.</w:t>
      </w:r>
    </w:p>
    <w:p w:rsidR="004A7709" w:rsidRPr="00134832" w:rsidRDefault="004A7709" w:rsidP="004A7709">
      <w:pPr>
        <w:pStyle w:val="Standard"/>
        <w:tabs>
          <w:tab w:val="left" w:pos="4215"/>
        </w:tabs>
        <w:ind w:right="-284" w:firstLine="709"/>
        <w:jc w:val="both"/>
        <w:rPr>
          <w:sz w:val="20"/>
          <w:szCs w:val="20"/>
        </w:rPr>
      </w:pPr>
    </w:p>
    <w:p w:rsidR="004A7709" w:rsidRPr="00134832" w:rsidRDefault="004A7709" w:rsidP="004A7709">
      <w:pPr>
        <w:pStyle w:val="Standard"/>
        <w:ind w:firstLine="709"/>
        <w:rPr>
          <w:sz w:val="20"/>
          <w:szCs w:val="20"/>
        </w:rPr>
      </w:pPr>
      <w:r w:rsidRPr="00134832">
        <w:rPr>
          <w:sz w:val="20"/>
          <w:szCs w:val="20"/>
        </w:rPr>
        <w:t xml:space="preserve">Число женщин, которым </w:t>
      </w:r>
      <w:proofErr w:type="gramStart"/>
      <w:r w:rsidRPr="00134832">
        <w:rPr>
          <w:sz w:val="20"/>
          <w:szCs w:val="20"/>
        </w:rPr>
        <w:t>проведено  ЭКО</w:t>
      </w:r>
      <w:proofErr w:type="gramEnd"/>
    </w:p>
    <w:p w:rsidR="004A7709" w:rsidRPr="00134832" w:rsidRDefault="004A7709" w:rsidP="004A7709">
      <w:pPr>
        <w:pStyle w:val="Standard"/>
        <w:ind w:firstLine="709"/>
        <w:rPr>
          <w:sz w:val="20"/>
          <w:szCs w:val="20"/>
        </w:rPr>
      </w:pPr>
    </w:p>
    <w:tbl>
      <w:tblPr>
        <w:tblW w:w="9296" w:type="dxa"/>
        <w:tblInd w:w="-113" w:type="dxa"/>
        <w:tblLayout w:type="fixed"/>
        <w:tblCellMar>
          <w:left w:w="10" w:type="dxa"/>
          <w:right w:w="10" w:type="dxa"/>
        </w:tblCellMar>
        <w:tblLook w:val="0000" w:firstRow="0" w:lastRow="0" w:firstColumn="0" w:lastColumn="0" w:noHBand="0" w:noVBand="0"/>
      </w:tblPr>
      <w:tblGrid>
        <w:gridCol w:w="4635"/>
        <w:gridCol w:w="4661"/>
      </w:tblGrid>
      <w:tr w:rsidR="004A7709" w:rsidRPr="00134832" w:rsidTr="004A7709">
        <w:tc>
          <w:tcPr>
            <w:tcW w:w="4635"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ind w:firstLine="709"/>
              <w:rPr>
                <w:rFonts w:eastAsia="Calibri"/>
                <w:kern w:val="0"/>
                <w:sz w:val="20"/>
                <w:szCs w:val="20"/>
                <w:lang w:eastAsia="en-US"/>
              </w:rPr>
            </w:pPr>
            <w:r w:rsidRPr="00134832">
              <w:rPr>
                <w:rFonts w:eastAsia="Calibri"/>
                <w:kern w:val="0"/>
                <w:sz w:val="20"/>
                <w:szCs w:val="20"/>
                <w:lang w:eastAsia="en-US"/>
              </w:rPr>
              <w:t>Год</w:t>
            </w:r>
          </w:p>
        </w:tc>
        <w:tc>
          <w:tcPr>
            <w:tcW w:w="4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7709" w:rsidRPr="00134832" w:rsidRDefault="004A7709" w:rsidP="004A7709">
            <w:pPr>
              <w:pStyle w:val="Standard"/>
              <w:ind w:firstLine="709"/>
              <w:rPr>
                <w:rFonts w:eastAsia="Calibri"/>
                <w:kern w:val="0"/>
                <w:sz w:val="20"/>
                <w:szCs w:val="20"/>
                <w:lang w:eastAsia="en-US"/>
              </w:rPr>
            </w:pPr>
            <w:r w:rsidRPr="00134832">
              <w:rPr>
                <w:rFonts w:eastAsia="Calibri"/>
                <w:kern w:val="0"/>
                <w:sz w:val="20"/>
                <w:szCs w:val="20"/>
                <w:lang w:eastAsia="en-US"/>
              </w:rPr>
              <w:t>Число женщин</w:t>
            </w:r>
          </w:p>
        </w:tc>
      </w:tr>
      <w:tr w:rsidR="004A7709" w:rsidRPr="00134832" w:rsidTr="004A7709">
        <w:tc>
          <w:tcPr>
            <w:tcW w:w="4635"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ind w:firstLine="709"/>
              <w:rPr>
                <w:rFonts w:eastAsia="Calibri"/>
                <w:kern w:val="0"/>
                <w:sz w:val="20"/>
                <w:szCs w:val="20"/>
                <w:lang w:eastAsia="en-US"/>
              </w:rPr>
            </w:pPr>
            <w:r w:rsidRPr="00134832">
              <w:rPr>
                <w:rFonts w:eastAsia="Calibri"/>
                <w:kern w:val="0"/>
                <w:sz w:val="20"/>
                <w:szCs w:val="20"/>
                <w:lang w:eastAsia="en-US"/>
              </w:rPr>
              <w:t>2016</w:t>
            </w:r>
          </w:p>
        </w:tc>
        <w:tc>
          <w:tcPr>
            <w:tcW w:w="4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7709" w:rsidRPr="00134832" w:rsidRDefault="004A7709" w:rsidP="004A7709">
            <w:pPr>
              <w:pStyle w:val="Standard"/>
              <w:ind w:firstLine="709"/>
              <w:rPr>
                <w:rFonts w:eastAsia="Calibri"/>
                <w:kern w:val="0"/>
                <w:sz w:val="20"/>
                <w:szCs w:val="20"/>
                <w:lang w:eastAsia="en-US"/>
              </w:rPr>
            </w:pPr>
            <w:r w:rsidRPr="00134832">
              <w:rPr>
                <w:rFonts w:eastAsia="Calibri"/>
                <w:kern w:val="0"/>
                <w:sz w:val="20"/>
                <w:szCs w:val="20"/>
                <w:lang w:eastAsia="en-US"/>
              </w:rPr>
              <w:t>327</w:t>
            </w:r>
          </w:p>
        </w:tc>
      </w:tr>
      <w:tr w:rsidR="004A7709" w:rsidRPr="00134832" w:rsidTr="004A7709">
        <w:tc>
          <w:tcPr>
            <w:tcW w:w="4635"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ind w:firstLine="709"/>
              <w:rPr>
                <w:rFonts w:eastAsia="Calibri"/>
                <w:kern w:val="0"/>
                <w:sz w:val="20"/>
                <w:szCs w:val="20"/>
                <w:lang w:eastAsia="en-US"/>
              </w:rPr>
            </w:pPr>
            <w:r w:rsidRPr="00134832">
              <w:rPr>
                <w:rFonts w:eastAsia="Calibri"/>
                <w:kern w:val="0"/>
                <w:sz w:val="20"/>
                <w:szCs w:val="20"/>
                <w:lang w:eastAsia="en-US"/>
              </w:rPr>
              <w:t>2017</w:t>
            </w:r>
          </w:p>
        </w:tc>
        <w:tc>
          <w:tcPr>
            <w:tcW w:w="4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7709" w:rsidRPr="00134832" w:rsidRDefault="004A7709" w:rsidP="004A7709">
            <w:pPr>
              <w:pStyle w:val="Standard"/>
              <w:ind w:firstLine="709"/>
              <w:rPr>
                <w:rFonts w:eastAsia="Calibri"/>
                <w:kern w:val="0"/>
                <w:sz w:val="20"/>
                <w:szCs w:val="20"/>
                <w:lang w:eastAsia="en-US"/>
              </w:rPr>
            </w:pPr>
            <w:r w:rsidRPr="00134832">
              <w:rPr>
                <w:rFonts w:eastAsia="Calibri"/>
                <w:kern w:val="0"/>
                <w:sz w:val="20"/>
                <w:szCs w:val="20"/>
                <w:lang w:eastAsia="en-US"/>
              </w:rPr>
              <w:t>433</w:t>
            </w:r>
          </w:p>
        </w:tc>
      </w:tr>
      <w:tr w:rsidR="004A7709" w:rsidRPr="00134832" w:rsidTr="004A7709">
        <w:tc>
          <w:tcPr>
            <w:tcW w:w="4635"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ind w:firstLine="709"/>
              <w:rPr>
                <w:rFonts w:eastAsia="Calibri"/>
                <w:kern w:val="0"/>
                <w:sz w:val="20"/>
                <w:szCs w:val="20"/>
                <w:lang w:eastAsia="en-US"/>
              </w:rPr>
            </w:pPr>
            <w:r w:rsidRPr="00134832">
              <w:rPr>
                <w:rFonts w:eastAsia="Calibri"/>
                <w:kern w:val="0"/>
                <w:sz w:val="20"/>
                <w:szCs w:val="20"/>
                <w:lang w:eastAsia="en-US"/>
              </w:rPr>
              <w:t>2018</w:t>
            </w:r>
          </w:p>
        </w:tc>
        <w:tc>
          <w:tcPr>
            <w:tcW w:w="4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7709" w:rsidRPr="00134832" w:rsidRDefault="004A7709" w:rsidP="004A7709">
            <w:pPr>
              <w:pStyle w:val="Standard"/>
              <w:ind w:firstLine="709"/>
              <w:rPr>
                <w:rFonts w:eastAsia="Calibri"/>
                <w:kern w:val="0"/>
                <w:sz w:val="20"/>
                <w:szCs w:val="20"/>
                <w:lang w:eastAsia="en-US"/>
              </w:rPr>
            </w:pPr>
            <w:r w:rsidRPr="00134832">
              <w:rPr>
                <w:rFonts w:eastAsia="Calibri"/>
                <w:kern w:val="0"/>
                <w:sz w:val="20"/>
                <w:szCs w:val="20"/>
                <w:lang w:eastAsia="en-US"/>
              </w:rPr>
              <w:t>424</w:t>
            </w:r>
          </w:p>
        </w:tc>
      </w:tr>
      <w:tr w:rsidR="004A7709" w:rsidRPr="00134832" w:rsidTr="004A7709">
        <w:tc>
          <w:tcPr>
            <w:tcW w:w="4635"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ind w:firstLine="709"/>
              <w:rPr>
                <w:rFonts w:eastAsia="Calibri"/>
                <w:kern w:val="0"/>
                <w:sz w:val="20"/>
                <w:szCs w:val="20"/>
                <w:lang w:eastAsia="en-US"/>
              </w:rPr>
            </w:pPr>
            <w:r w:rsidRPr="00134832">
              <w:rPr>
                <w:rFonts w:eastAsia="Calibri"/>
                <w:kern w:val="0"/>
                <w:sz w:val="20"/>
                <w:szCs w:val="20"/>
                <w:lang w:eastAsia="en-US"/>
              </w:rPr>
              <w:t>2019</w:t>
            </w:r>
          </w:p>
        </w:tc>
        <w:tc>
          <w:tcPr>
            <w:tcW w:w="4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7709" w:rsidRPr="00134832" w:rsidRDefault="004A7709" w:rsidP="004A7709">
            <w:pPr>
              <w:pStyle w:val="Standard"/>
              <w:ind w:firstLine="709"/>
              <w:rPr>
                <w:rFonts w:eastAsia="Calibri"/>
                <w:kern w:val="0"/>
                <w:sz w:val="20"/>
                <w:szCs w:val="20"/>
                <w:lang w:eastAsia="en-US"/>
              </w:rPr>
            </w:pPr>
            <w:r w:rsidRPr="00134832">
              <w:rPr>
                <w:rFonts w:eastAsia="Calibri"/>
                <w:kern w:val="0"/>
                <w:sz w:val="20"/>
                <w:szCs w:val="20"/>
                <w:lang w:eastAsia="en-US"/>
              </w:rPr>
              <w:t>426</w:t>
            </w:r>
          </w:p>
        </w:tc>
      </w:tr>
      <w:tr w:rsidR="004A7709" w:rsidRPr="00134832" w:rsidTr="004A7709">
        <w:tc>
          <w:tcPr>
            <w:tcW w:w="4635"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ind w:firstLine="709"/>
              <w:rPr>
                <w:rFonts w:eastAsia="Calibri"/>
                <w:kern w:val="0"/>
                <w:sz w:val="20"/>
                <w:szCs w:val="20"/>
                <w:lang w:eastAsia="en-US"/>
              </w:rPr>
            </w:pPr>
            <w:r w:rsidRPr="00134832">
              <w:rPr>
                <w:rFonts w:eastAsia="Calibri"/>
                <w:kern w:val="0"/>
                <w:sz w:val="20"/>
                <w:szCs w:val="20"/>
                <w:lang w:eastAsia="en-US"/>
              </w:rPr>
              <w:t>2020</w:t>
            </w:r>
          </w:p>
        </w:tc>
        <w:tc>
          <w:tcPr>
            <w:tcW w:w="4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7709" w:rsidRPr="00134832" w:rsidRDefault="004A7709" w:rsidP="004A7709">
            <w:pPr>
              <w:pStyle w:val="Standard"/>
              <w:ind w:firstLine="709"/>
              <w:rPr>
                <w:rFonts w:eastAsia="Calibri"/>
                <w:kern w:val="0"/>
                <w:sz w:val="20"/>
                <w:szCs w:val="20"/>
                <w:lang w:eastAsia="en-US"/>
              </w:rPr>
            </w:pPr>
            <w:r w:rsidRPr="00134832">
              <w:rPr>
                <w:rFonts w:eastAsia="Calibri"/>
                <w:kern w:val="0"/>
                <w:sz w:val="20"/>
                <w:szCs w:val="20"/>
                <w:lang w:eastAsia="en-US"/>
              </w:rPr>
              <w:t>405</w:t>
            </w:r>
          </w:p>
        </w:tc>
      </w:tr>
      <w:tr w:rsidR="004A7709" w:rsidRPr="00134832" w:rsidTr="004A7709">
        <w:tc>
          <w:tcPr>
            <w:tcW w:w="4635"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ind w:firstLine="709"/>
              <w:rPr>
                <w:rFonts w:eastAsia="Calibri"/>
                <w:kern w:val="0"/>
                <w:sz w:val="20"/>
                <w:szCs w:val="20"/>
                <w:lang w:eastAsia="en-US"/>
              </w:rPr>
            </w:pPr>
            <w:r w:rsidRPr="00134832">
              <w:rPr>
                <w:rFonts w:eastAsia="Calibri"/>
                <w:kern w:val="0"/>
                <w:sz w:val="20"/>
                <w:szCs w:val="20"/>
                <w:lang w:eastAsia="en-US"/>
              </w:rPr>
              <w:t>2021</w:t>
            </w:r>
          </w:p>
        </w:tc>
        <w:tc>
          <w:tcPr>
            <w:tcW w:w="4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7709" w:rsidRPr="00134832" w:rsidRDefault="004A7709" w:rsidP="004A7709">
            <w:pPr>
              <w:pStyle w:val="Standard"/>
              <w:ind w:firstLine="709"/>
              <w:rPr>
                <w:rFonts w:eastAsia="Calibri"/>
                <w:kern w:val="0"/>
                <w:sz w:val="20"/>
                <w:szCs w:val="20"/>
                <w:lang w:eastAsia="en-US"/>
              </w:rPr>
            </w:pPr>
            <w:r w:rsidRPr="00134832">
              <w:rPr>
                <w:rFonts w:eastAsia="Calibri"/>
                <w:kern w:val="0"/>
                <w:sz w:val="20"/>
                <w:szCs w:val="20"/>
                <w:lang w:eastAsia="en-US"/>
              </w:rPr>
              <w:t>270</w:t>
            </w:r>
          </w:p>
        </w:tc>
      </w:tr>
      <w:tr w:rsidR="004A7709" w:rsidRPr="00134832" w:rsidTr="004A7709">
        <w:tc>
          <w:tcPr>
            <w:tcW w:w="4635"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ind w:firstLine="709"/>
              <w:rPr>
                <w:rFonts w:eastAsia="Calibri"/>
                <w:kern w:val="0"/>
                <w:sz w:val="20"/>
                <w:szCs w:val="20"/>
                <w:lang w:eastAsia="en-US"/>
              </w:rPr>
            </w:pPr>
            <w:r w:rsidRPr="00134832">
              <w:rPr>
                <w:rFonts w:eastAsia="Calibri"/>
                <w:kern w:val="0"/>
                <w:sz w:val="20"/>
                <w:szCs w:val="20"/>
                <w:lang w:eastAsia="en-US"/>
              </w:rPr>
              <w:t>2022</w:t>
            </w:r>
          </w:p>
        </w:tc>
        <w:tc>
          <w:tcPr>
            <w:tcW w:w="4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7709" w:rsidRPr="00134832" w:rsidRDefault="004A7709" w:rsidP="004A7709">
            <w:pPr>
              <w:pStyle w:val="Standard"/>
              <w:ind w:firstLine="709"/>
              <w:rPr>
                <w:rFonts w:eastAsia="Calibri"/>
                <w:kern w:val="0"/>
                <w:sz w:val="20"/>
                <w:szCs w:val="20"/>
                <w:lang w:eastAsia="en-US"/>
              </w:rPr>
            </w:pPr>
            <w:r w:rsidRPr="00134832">
              <w:rPr>
                <w:rFonts w:eastAsia="Calibri"/>
                <w:kern w:val="0"/>
                <w:sz w:val="20"/>
                <w:szCs w:val="20"/>
                <w:lang w:eastAsia="en-US"/>
              </w:rPr>
              <w:t>301</w:t>
            </w:r>
          </w:p>
        </w:tc>
      </w:tr>
    </w:tbl>
    <w:p w:rsidR="004A7709" w:rsidRPr="00134832" w:rsidRDefault="004A7709" w:rsidP="004A7709">
      <w:pPr>
        <w:pStyle w:val="Standard"/>
        <w:ind w:firstLine="709"/>
        <w:jc w:val="both"/>
        <w:rPr>
          <w:b/>
          <w:sz w:val="20"/>
          <w:szCs w:val="20"/>
        </w:rPr>
      </w:pPr>
    </w:p>
    <w:p w:rsidR="004A7709" w:rsidRPr="00134832" w:rsidRDefault="004A7709" w:rsidP="004A7709">
      <w:pPr>
        <w:pStyle w:val="Standard"/>
        <w:ind w:firstLine="709"/>
        <w:rPr>
          <w:sz w:val="20"/>
          <w:szCs w:val="20"/>
        </w:rPr>
      </w:pPr>
      <w:r w:rsidRPr="00134832">
        <w:rPr>
          <w:sz w:val="20"/>
          <w:szCs w:val="20"/>
        </w:rPr>
        <w:t>Число женщин, у которых наступила беременность</w:t>
      </w:r>
    </w:p>
    <w:p w:rsidR="004A7709" w:rsidRPr="00134832" w:rsidRDefault="004A7709" w:rsidP="004A7709">
      <w:pPr>
        <w:pStyle w:val="Standard"/>
        <w:ind w:firstLine="709"/>
        <w:rPr>
          <w:sz w:val="20"/>
          <w:szCs w:val="20"/>
        </w:rPr>
      </w:pPr>
      <w:r w:rsidRPr="00134832">
        <w:rPr>
          <w:sz w:val="20"/>
          <w:szCs w:val="20"/>
        </w:rPr>
        <w:t>(поставлены на учет по беременности)</w:t>
      </w:r>
    </w:p>
    <w:p w:rsidR="004A7709" w:rsidRPr="00134832" w:rsidRDefault="004A7709" w:rsidP="004A7709">
      <w:pPr>
        <w:pStyle w:val="Standard"/>
        <w:ind w:firstLine="709"/>
        <w:rPr>
          <w:sz w:val="20"/>
          <w:szCs w:val="20"/>
        </w:rPr>
      </w:pPr>
    </w:p>
    <w:tbl>
      <w:tblPr>
        <w:tblW w:w="9296" w:type="dxa"/>
        <w:tblInd w:w="-113" w:type="dxa"/>
        <w:tblLayout w:type="fixed"/>
        <w:tblCellMar>
          <w:left w:w="10" w:type="dxa"/>
          <w:right w:w="10" w:type="dxa"/>
        </w:tblCellMar>
        <w:tblLook w:val="0000" w:firstRow="0" w:lastRow="0" w:firstColumn="0" w:lastColumn="0" w:noHBand="0" w:noVBand="0"/>
      </w:tblPr>
      <w:tblGrid>
        <w:gridCol w:w="4635"/>
        <w:gridCol w:w="4661"/>
      </w:tblGrid>
      <w:tr w:rsidR="004A7709" w:rsidRPr="00134832" w:rsidTr="004A7709">
        <w:tc>
          <w:tcPr>
            <w:tcW w:w="4635"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ind w:firstLine="709"/>
              <w:rPr>
                <w:rFonts w:eastAsia="Calibri"/>
                <w:kern w:val="0"/>
                <w:sz w:val="20"/>
                <w:szCs w:val="20"/>
                <w:lang w:eastAsia="en-US"/>
              </w:rPr>
            </w:pPr>
            <w:r w:rsidRPr="00134832">
              <w:rPr>
                <w:rFonts w:eastAsia="Calibri"/>
                <w:kern w:val="0"/>
                <w:sz w:val="20"/>
                <w:szCs w:val="20"/>
                <w:lang w:eastAsia="en-US"/>
              </w:rPr>
              <w:t>Год</w:t>
            </w:r>
          </w:p>
        </w:tc>
        <w:tc>
          <w:tcPr>
            <w:tcW w:w="4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7709" w:rsidRPr="00134832" w:rsidRDefault="004A7709" w:rsidP="004A7709">
            <w:pPr>
              <w:pStyle w:val="Standard"/>
              <w:ind w:firstLine="709"/>
              <w:rPr>
                <w:rFonts w:eastAsia="Calibri"/>
                <w:kern w:val="0"/>
                <w:sz w:val="20"/>
                <w:szCs w:val="20"/>
                <w:lang w:eastAsia="en-US"/>
              </w:rPr>
            </w:pPr>
            <w:r w:rsidRPr="00134832">
              <w:rPr>
                <w:rFonts w:eastAsia="Calibri"/>
                <w:kern w:val="0"/>
                <w:sz w:val="20"/>
                <w:szCs w:val="20"/>
                <w:lang w:eastAsia="en-US"/>
              </w:rPr>
              <w:t>Число женщин</w:t>
            </w:r>
          </w:p>
        </w:tc>
      </w:tr>
      <w:tr w:rsidR="004A7709" w:rsidRPr="00134832" w:rsidTr="004A7709">
        <w:tc>
          <w:tcPr>
            <w:tcW w:w="4635"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ind w:firstLine="709"/>
              <w:rPr>
                <w:rFonts w:eastAsia="Calibri"/>
                <w:kern w:val="0"/>
                <w:sz w:val="20"/>
                <w:szCs w:val="20"/>
                <w:lang w:eastAsia="en-US"/>
              </w:rPr>
            </w:pPr>
            <w:r w:rsidRPr="00134832">
              <w:rPr>
                <w:rFonts w:eastAsia="Calibri"/>
                <w:kern w:val="0"/>
                <w:sz w:val="20"/>
                <w:szCs w:val="20"/>
                <w:lang w:eastAsia="en-US"/>
              </w:rPr>
              <w:t>2016</w:t>
            </w:r>
          </w:p>
        </w:tc>
        <w:tc>
          <w:tcPr>
            <w:tcW w:w="4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7709" w:rsidRPr="00134832" w:rsidRDefault="004A7709" w:rsidP="004A7709">
            <w:pPr>
              <w:pStyle w:val="Standard"/>
              <w:ind w:firstLine="709"/>
              <w:rPr>
                <w:rFonts w:eastAsia="Calibri"/>
                <w:kern w:val="0"/>
                <w:sz w:val="20"/>
                <w:szCs w:val="20"/>
                <w:lang w:eastAsia="en-US"/>
              </w:rPr>
            </w:pPr>
            <w:r w:rsidRPr="00134832">
              <w:rPr>
                <w:rFonts w:eastAsia="Calibri"/>
                <w:kern w:val="0"/>
                <w:sz w:val="20"/>
                <w:szCs w:val="20"/>
                <w:lang w:eastAsia="en-US"/>
              </w:rPr>
              <w:t>99</w:t>
            </w:r>
          </w:p>
        </w:tc>
      </w:tr>
      <w:tr w:rsidR="004A7709" w:rsidRPr="00134832" w:rsidTr="004A7709">
        <w:tc>
          <w:tcPr>
            <w:tcW w:w="4635"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ind w:firstLine="709"/>
              <w:rPr>
                <w:rFonts w:eastAsia="Calibri"/>
                <w:kern w:val="0"/>
                <w:sz w:val="20"/>
                <w:szCs w:val="20"/>
                <w:lang w:eastAsia="en-US"/>
              </w:rPr>
            </w:pPr>
            <w:r w:rsidRPr="00134832">
              <w:rPr>
                <w:rFonts w:eastAsia="Calibri"/>
                <w:kern w:val="0"/>
                <w:sz w:val="20"/>
                <w:szCs w:val="20"/>
                <w:lang w:eastAsia="en-US"/>
              </w:rPr>
              <w:t>2017</w:t>
            </w:r>
          </w:p>
        </w:tc>
        <w:tc>
          <w:tcPr>
            <w:tcW w:w="4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7709" w:rsidRPr="00134832" w:rsidRDefault="004A7709" w:rsidP="004A7709">
            <w:pPr>
              <w:pStyle w:val="Standard"/>
              <w:ind w:firstLine="709"/>
              <w:rPr>
                <w:rFonts w:eastAsia="Calibri"/>
                <w:kern w:val="0"/>
                <w:sz w:val="20"/>
                <w:szCs w:val="20"/>
                <w:lang w:eastAsia="en-US"/>
              </w:rPr>
            </w:pPr>
            <w:r w:rsidRPr="00134832">
              <w:rPr>
                <w:rFonts w:eastAsia="Calibri"/>
                <w:kern w:val="0"/>
                <w:sz w:val="20"/>
                <w:szCs w:val="20"/>
                <w:lang w:eastAsia="en-US"/>
              </w:rPr>
              <w:t>135</w:t>
            </w:r>
          </w:p>
        </w:tc>
      </w:tr>
      <w:tr w:rsidR="004A7709" w:rsidRPr="00134832" w:rsidTr="004A7709">
        <w:tc>
          <w:tcPr>
            <w:tcW w:w="4635"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ind w:firstLine="709"/>
              <w:rPr>
                <w:rFonts w:eastAsia="Calibri"/>
                <w:kern w:val="0"/>
                <w:sz w:val="20"/>
                <w:szCs w:val="20"/>
                <w:lang w:eastAsia="en-US"/>
              </w:rPr>
            </w:pPr>
            <w:r w:rsidRPr="00134832">
              <w:rPr>
                <w:rFonts w:eastAsia="Calibri"/>
                <w:kern w:val="0"/>
                <w:sz w:val="20"/>
                <w:szCs w:val="20"/>
                <w:lang w:eastAsia="en-US"/>
              </w:rPr>
              <w:t>2018</w:t>
            </w:r>
          </w:p>
        </w:tc>
        <w:tc>
          <w:tcPr>
            <w:tcW w:w="4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7709" w:rsidRPr="00134832" w:rsidRDefault="004A7709" w:rsidP="004A7709">
            <w:pPr>
              <w:pStyle w:val="Standard"/>
              <w:ind w:firstLine="709"/>
              <w:rPr>
                <w:rFonts w:eastAsia="Calibri"/>
                <w:kern w:val="0"/>
                <w:sz w:val="20"/>
                <w:szCs w:val="20"/>
                <w:lang w:eastAsia="en-US"/>
              </w:rPr>
            </w:pPr>
            <w:r w:rsidRPr="00134832">
              <w:rPr>
                <w:rFonts w:eastAsia="Calibri"/>
                <w:kern w:val="0"/>
                <w:sz w:val="20"/>
                <w:szCs w:val="20"/>
                <w:lang w:eastAsia="en-US"/>
              </w:rPr>
              <w:t>71</w:t>
            </w:r>
          </w:p>
        </w:tc>
      </w:tr>
      <w:tr w:rsidR="004A7709" w:rsidRPr="00134832" w:rsidTr="004A7709">
        <w:tc>
          <w:tcPr>
            <w:tcW w:w="4635"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ind w:firstLine="709"/>
              <w:rPr>
                <w:rFonts w:eastAsia="Calibri"/>
                <w:kern w:val="0"/>
                <w:sz w:val="20"/>
                <w:szCs w:val="20"/>
                <w:lang w:eastAsia="en-US"/>
              </w:rPr>
            </w:pPr>
            <w:r w:rsidRPr="00134832">
              <w:rPr>
                <w:rFonts w:eastAsia="Calibri"/>
                <w:kern w:val="0"/>
                <w:sz w:val="20"/>
                <w:szCs w:val="20"/>
                <w:lang w:eastAsia="en-US"/>
              </w:rPr>
              <w:t>2019</w:t>
            </w:r>
          </w:p>
        </w:tc>
        <w:tc>
          <w:tcPr>
            <w:tcW w:w="4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7709" w:rsidRPr="00134832" w:rsidRDefault="004A7709" w:rsidP="004A7709">
            <w:pPr>
              <w:pStyle w:val="Standard"/>
              <w:ind w:firstLine="709"/>
              <w:rPr>
                <w:rFonts w:eastAsia="Calibri"/>
                <w:kern w:val="0"/>
                <w:sz w:val="20"/>
                <w:szCs w:val="20"/>
                <w:lang w:eastAsia="en-US"/>
              </w:rPr>
            </w:pPr>
            <w:r w:rsidRPr="00134832">
              <w:rPr>
                <w:rFonts w:eastAsia="Calibri"/>
                <w:kern w:val="0"/>
                <w:sz w:val="20"/>
                <w:szCs w:val="20"/>
                <w:lang w:eastAsia="en-US"/>
              </w:rPr>
              <w:t>66</w:t>
            </w:r>
          </w:p>
        </w:tc>
      </w:tr>
      <w:tr w:rsidR="004A7709" w:rsidRPr="00134832" w:rsidTr="004A7709">
        <w:tc>
          <w:tcPr>
            <w:tcW w:w="4635"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ind w:firstLine="709"/>
              <w:rPr>
                <w:rFonts w:eastAsia="Calibri"/>
                <w:kern w:val="0"/>
                <w:sz w:val="20"/>
                <w:szCs w:val="20"/>
                <w:lang w:eastAsia="en-US"/>
              </w:rPr>
            </w:pPr>
            <w:r w:rsidRPr="00134832">
              <w:rPr>
                <w:rFonts w:eastAsia="Calibri"/>
                <w:kern w:val="0"/>
                <w:sz w:val="20"/>
                <w:szCs w:val="20"/>
                <w:lang w:eastAsia="en-US"/>
              </w:rPr>
              <w:t>2020</w:t>
            </w:r>
          </w:p>
        </w:tc>
        <w:tc>
          <w:tcPr>
            <w:tcW w:w="4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7709" w:rsidRPr="00134832" w:rsidRDefault="004A7709" w:rsidP="004A7709">
            <w:pPr>
              <w:pStyle w:val="Standard"/>
              <w:ind w:firstLine="709"/>
              <w:rPr>
                <w:rFonts w:eastAsia="Calibri"/>
                <w:kern w:val="0"/>
                <w:sz w:val="20"/>
                <w:szCs w:val="20"/>
                <w:lang w:eastAsia="en-US"/>
              </w:rPr>
            </w:pPr>
            <w:r w:rsidRPr="00134832">
              <w:rPr>
                <w:rFonts w:eastAsia="Calibri"/>
                <w:kern w:val="0"/>
                <w:sz w:val="20"/>
                <w:szCs w:val="20"/>
                <w:lang w:eastAsia="en-US"/>
              </w:rPr>
              <w:t>85</w:t>
            </w:r>
          </w:p>
        </w:tc>
      </w:tr>
      <w:tr w:rsidR="004A7709" w:rsidRPr="00134832" w:rsidTr="004A7709">
        <w:tc>
          <w:tcPr>
            <w:tcW w:w="4635"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ind w:firstLine="709"/>
              <w:rPr>
                <w:rFonts w:eastAsia="Calibri"/>
                <w:kern w:val="0"/>
                <w:sz w:val="20"/>
                <w:szCs w:val="20"/>
                <w:lang w:eastAsia="en-US"/>
              </w:rPr>
            </w:pPr>
            <w:r w:rsidRPr="00134832">
              <w:rPr>
                <w:rFonts w:eastAsia="Calibri"/>
                <w:kern w:val="0"/>
                <w:sz w:val="20"/>
                <w:szCs w:val="20"/>
                <w:lang w:eastAsia="en-US"/>
              </w:rPr>
              <w:t>2021</w:t>
            </w:r>
          </w:p>
        </w:tc>
        <w:tc>
          <w:tcPr>
            <w:tcW w:w="4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7709" w:rsidRPr="00134832" w:rsidRDefault="004A7709" w:rsidP="004A7709">
            <w:pPr>
              <w:pStyle w:val="Standard"/>
              <w:ind w:firstLine="709"/>
              <w:rPr>
                <w:rFonts w:eastAsia="Calibri"/>
                <w:kern w:val="0"/>
                <w:sz w:val="20"/>
                <w:szCs w:val="20"/>
                <w:lang w:eastAsia="en-US"/>
              </w:rPr>
            </w:pPr>
            <w:r w:rsidRPr="00134832">
              <w:rPr>
                <w:rFonts w:eastAsia="Calibri"/>
                <w:kern w:val="0"/>
                <w:sz w:val="20"/>
                <w:szCs w:val="20"/>
                <w:lang w:eastAsia="en-US"/>
              </w:rPr>
              <w:t>85</w:t>
            </w:r>
          </w:p>
        </w:tc>
      </w:tr>
      <w:tr w:rsidR="004A7709" w:rsidRPr="00134832" w:rsidTr="004A7709">
        <w:tc>
          <w:tcPr>
            <w:tcW w:w="4635"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ind w:firstLine="709"/>
              <w:rPr>
                <w:rFonts w:eastAsia="Calibri"/>
                <w:kern w:val="0"/>
                <w:sz w:val="20"/>
                <w:szCs w:val="20"/>
                <w:lang w:eastAsia="en-US"/>
              </w:rPr>
            </w:pPr>
            <w:r w:rsidRPr="00134832">
              <w:rPr>
                <w:rFonts w:eastAsia="Calibri"/>
                <w:kern w:val="0"/>
                <w:sz w:val="20"/>
                <w:szCs w:val="20"/>
                <w:lang w:eastAsia="en-US"/>
              </w:rPr>
              <w:t>2022</w:t>
            </w:r>
          </w:p>
        </w:tc>
        <w:tc>
          <w:tcPr>
            <w:tcW w:w="4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7709" w:rsidRPr="00134832" w:rsidRDefault="004A7709" w:rsidP="004A7709">
            <w:pPr>
              <w:pStyle w:val="Standard"/>
              <w:ind w:firstLine="709"/>
              <w:rPr>
                <w:rFonts w:eastAsia="Calibri"/>
                <w:kern w:val="0"/>
                <w:sz w:val="20"/>
                <w:szCs w:val="20"/>
                <w:lang w:eastAsia="en-US"/>
              </w:rPr>
            </w:pPr>
            <w:r w:rsidRPr="00134832">
              <w:rPr>
                <w:rFonts w:eastAsia="Calibri"/>
                <w:kern w:val="0"/>
                <w:sz w:val="20"/>
                <w:szCs w:val="20"/>
                <w:lang w:eastAsia="en-US"/>
              </w:rPr>
              <w:t>73</w:t>
            </w:r>
          </w:p>
        </w:tc>
      </w:tr>
    </w:tbl>
    <w:p w:rsidR="004A7709" w:rsidRPr="00134832" w:rsidRDefault="004A7709" w:rsidP="004A7709">
      <w:pPr>
        <w:pStyle w:val="Standard"/>
        <w:jc w:val="both"/>
        <w:rPr>
          <w:b/>
          <w:sz w:val="20"/>
          <w:szCs w:val="20"/>
        </w:rPr>
      </w:pPr>
    </w:p>
    <w:p w:rsidR="004A7709" w:rsidRPr="00134832" w:rsidRDefault="004A7709" w:rsidP="004A7709">
      <w:pPr>
        <w:pStyle w:val="Standard"/>
        <w:ind w:firstLine="709"/>
        <w:rPr>
          <w:sz w:val="20"/>
          <w:szCs w:val="20"/>
        </w:rPr>
      </w:pPr>
      <w:r w:rsidRPr="00134832">
        <w:rPr>
          <w:sz w:val="20"/>
          <w:szCs w:val="20"/>
        </w:rPr>
        <w:t>Число родов после ЭКО</w:t>
      </w:r>
    </w:p>
    <w:p w:rsidR="004A7709" w:rsidRPr="00134832" w:rsidRDefault="004A7709" w:rsidP="004A7709">
      <w:pPr>
        <w:pStyle w:val="Standard"/>
        <w:ind w:firstLine="709"/>
        <w:rPr>
          <w:sz w:val="20"/>
          <w:szCs w:val="20"/>
        </w:rPr>
      </w:pPr>
    </w:p>
    <w:tbl>
      <w:tblPr>
        <w:tblW w:w="9296" w:type="dxa"/>
        <w:tblInd w:w="-113" w:type="dxa"/>
        <w:tblLayout w:type="fixed"/>
        <w:tblCellMar>
          <w:left w:w="10" w:type="dxa"/>
          <w:right w:w="10" w:type="dxa"/>
        </w:tblCellMar>
        <w:tblLook w:val="0000" w:firstRow="0" w:lastRow="0" w:firstColumn="0" w:lastColumn="0" w:noHBand="0" w:noVBand="0"/>
      </w:tblPr>
      <w:tblGrid>
        <w:gridCol w:w="4639"/>
        <w:gridCol w:w="4657"/>
      </w:tblGrid>
      <w:tr w:rsidR="004A7709" w:rsidRPr="00134832" w:rsidTr="004A7709">
        <w:tc>
          <w:tcPr>
            <w:tcW w:w="4639"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ind w:firstLine="709"/>
              <w:rPr>
                <w:rFonts w:eastAsia="Calibri"/>
                <w:kern w:val="0"/>
                <w:sz w:val="20"/>
                <w:szCs w:val="20"/>
                <w:lang w:eastAsia="en-US"/>
              </w:rPr>
            </w:pPr>
            <w:r w:rsidRPr="00134832">
              <w:rPr>
                <w:rFonts w:eastAsia="Calibri"/>
                <w:kern w:val="0"/>
                <w:sz w:val="20"/>
                <w:szCs w:val="20"/>
                <w:lang w:eastAsia="en-US"/>
              </w:rPr>
              <w:t>Год</w:t>
            </w:r>
          </w:p>
        </w:tc>
        <w:tc>
          <w:tcPr>
            <w:tcW w:w="4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7709" w:rsidRPr="00134832" w:rsidRDefault="004A7709" w:rsidP="004A7709">
            <w:pPr>
              <w:pStyle w:val="Standard"/>
              <w:ind w:firstLine="709"/>
              <w:rPr>
                <w:rFonts w:eastAsia="Calibri"/>
                <w:kern w:val="0"/>
                <w:sz w:val="20"/>
                <w:szCs w:val="20"/>
                <w:lang w:eastAsia="en-US"/>
              </w:rPr>
            </w:pPr>
            <w:r w:rsidRPr="00134832">
              <w:rPr>
                <w:rFonts w:eastAsia="Calibri"/>
                <w:kern w:val="0"/>
                <w:sz w:val="20"/>
                <w:szCs w:val="20"/>
                <w:lang w:eastAsia="en-US"/>
              </w:rPr>
              <w:t>Число родов</w:t>
            </w:r>
          </w:p>
        </w:tc>
      </w:tr>
      <w:tr w:rsidR="004A7709" w:rsidRPr="00134832" w:rsidTr="004A7709">
        <w:tc>
          <w:tcPr>
            <w:tcW w:w="4639"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ind w:firstLine="709"/>
              <w:rPr>
                <w:rFonts w:eastAsia="Calibri"/>
                <w:kern w:val="0"/>
                <w:sz w:val="20"/>
                <w:szCs w:val="20"/>
                <w:lang w:eastAsia="en-US"/>
              </w:rPr>
            </w:pPr>
            <w:r w:rsidRPr="00134832">
              <w:rPr>
                <w:rFonts w:eastAsia="Calibri"/>
                <w:kern w:val="0"/>
                <w:sz w:val="20"/>
                <w:szCs w:val="20"/>
                <w:lang w:eastAsia="en-US"/>
              </w:rPr>
              <w:t>2016</w:t>
            </w:r>
          </w:p>
        </w:tc>
        <w:tc>
          <w:tcPr>
            <w:tcW w:w="4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7709" w:rsidRPr="00134832" w:rsidRDefault="004A7709" w:rsidP="004A7709">
            <w:pPr>
              <w:pStyle w:val="Standard"/>
              <w:ind w:firstLine="709"/>
              <w:rPr>
                <w:rFonts w:eastAsia="Calibri"/>
                <w:kern w:val="0"/>
                <w:sz w:val="20"/>
                <w:szCs w:val="20"/>
                <w:lang w:eastAsia="en-US"/>
              </w:rPr>
            </w:pPr>
            <w:r w:rsidRPr="00134832">
              <w:rPr>
                <w:rFonts w:eastAsia="Calibri"/>
                <w:kern w:val="0"/>
                <w:sz w:val="20"/>
                <w:szCs w:val="20"/>
                <w:lang w:eastAsia="en-US"/>
              </w:rPr>
              <w:t>30</w:t>
            </w:r>
          </w:p>
        </w:tc>
      </w:tr>
      <w:tr w:rsidR="004A7709" w:rsidRPr="00134832" w:rsidTr="004A7709">
        <w:tc>
          <w:tcPr>
            <w:tcW w:w="4639"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ind w:firstLine="709"/>
              <w:rPr>
                <w:rFonts w:eastAsia="Calibri"/>
                <w:kern w:val="0"/>
                <w:sz w:val="20"/>
                <w:szCs w:val="20"/>
                <w:lang w:eastAsia="en-US"/>
              </w:rPr>
            </w:pPr>
            <w:r w:rsidRPr="00134832">
              <w:rPr>
                <w:rFonts w:eastAsia="Calibri"/>
                <w:kern w:val="0"/>
                <w:sz w:val="20"/>
                <w:szCs w:val="20"/>
                <w:lang w:eastAsia="en-US"/>
              </w:rPr>
              <w:t>2017</w:t>
            </w:r>
          </w:p>
        </w:tc>
        <w:tc>
          <w:tcPr>
            <w:tcW w:w="4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7709" w:rsidRPr="00134832" w:rsidRDefault="004A7709" w:rsidP="004A7709">
            <w:pPr>
              <w:pStyle w:val="Standard"/>
              <w:ind w:firstLine="709"/>
              <w:rPr>
                <w:rFonts w:eastAsia="Calibri"/>
                <w:kern w:val="0"/>
                <w:sz w:val="20"/>
                <w:szCs w:val="20"/>
                <w:lang w:eastAsia="en-US"/>
              </w:rPr>
            </w:pPr>
            <w:r w:rsidRPr="00134832">
              <w:rPr>
                <w:rFonts w:eastAsia="Calibri"/>
                <w:kern w:val="0"/>
                <w:sz w:val="20"/>
                <w:szCs w:val="20"/>
                <w:lang w:eastAsia="en-US"/>
              </w:rPr>
              <w:t>48</w:t>
            </w:r>
          </w:p>
        </w:tc>
      </w:tr>
      <w:tr w:rsidR="004A7709" w:rsidRPr="00134832" w:rsidTr="004A7709">
        <w:tc>
          <w:tcPr>
            <w:tcW w:w="4639"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ind w:firstLine="709"/>
              <w:rPr>
                <w:rFonts w:eastAsia="Calibri"/>
                <w:kern w:val="0"/>
                <w:sz w:val="20"/>
                <w:szCs w:val="20"/>
                <w:lang w:eastAsia="en-US"/>
              </w:rPr>
            </w:pPr>
            <w:r w:rsidRPr="00134832">
              <w:rPr>
                <w:rFonts w:eastAsia="Calibri"/>
                <w:kern w:val="0"/>
                <w:sz w:val="20"/>
                <w:szCs w:val="20"/>
                <w:lang w:eastAsia="en-US"/>
              </w:rPr>
              <w:t>2018</w:t>
            </w:r>
          </w:p>
        </w:tc>
        <w:tc>
          <w:tcPr>
            <w:tcW w:w="4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7709" w:rsidRPr="00134832" w:rsidRDefault="004A7709" w:rsidP="004A7709">
            <w:pPr>
              <w:pStyle w:val="Standard"/>
              <w:ind w:firstLine="709"/>
              <w:rPr>
                <w:rFonts w:eastAsia="Calibri"/>
                <w:kern w:val="0"/>
                <w:sz w:val="20"/>
                <w:szCs w:val="20"/>
                <w:lang w:eastAsia="en-US"/>
              </w:rPr>
            </w:pPr>
            <w:r w:rsidRPr="00134832">
              <w:rPr>
                <w:rFonts w:eastAsia="Calibri"/>
                <w:kern w:val="0"/>
                <w:sz w:val="20"/>
                <w:szCs w:val="20"/>
                <w:lang w:eastAsia="en-US"/>
              </w:rPr>
              <w:t>70</w:t>
            </w:r>
          </w:p>
        </w:tc>
      </w:tr>
      <w:tr w:rsidR="004A7709" w:rsidRPr="00134832" w:rsidTr="004A7709">
        <w:tc>
          <w:tcPr>
            <w:tcW w:w="4639"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ind w:firstLine="709"/>
              <w:rPr>
                <w:rFonts w:eastAsia="Calibri"/>
                <w:kern w:val="0"/>
                <w:sz w:val="20"/>
                <w:szCs w:val="20"/>
                <w:lang w:eastAsia="en-US"/>
              </w:rPr>
            </w:pPr>
            <w:r w:rsidRPr="00134832">
              <w:rPr>
                <w:rFonts w:eastAsia="Calibri"/>
                <w:kern w:val="0"/>
                <w:sz w:val="20"/>
                <w:szCs w:val="20"/>
                <w:lang w:eastAsia="en-US"/>
              </w:rPr>
              <w:t>2019</w:t>
            </w:r>
          </w:p>
        </w:tc>
        <w:tc>
          <w:tcPr>
            <w:tcW w:w="4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7709" w:rsidRPr="00134832" w:rsidRDefault="004A7709" w:rsidP="004A7709">
            <w:pPr>
              <w:pStyle w:val="Standard"/>
              <w:ind w:firstLine="709"/>
              <w:rPr>
                <w:rFonts w:eastAsia="Calibri"/>
                <w:kern w:val="0"/>
                <w:sz w:val="20"/>
                <w:szCs w:val="20"/>
                <w:lang w:eastAsia="en-US"/>
              </w:rPr>
            </w:pPr>
            <w:r w:rsidRPr="00134832">
              <w:rPr>
                <w:rFonts w:eastAsia="Calibri"/>
                <w:kern w:val="0"/>
                <w:sz w:val="20"/>
                <w:szCs w:val="20"/>
                <w:lang w:eastAsia="en-US"/>
              </w:rPr>
              <w:t>95</w:t>
            </w:r>
          </w:p>
        </w:tc>
      </w:tr>
      <w:tr w:rsidR="004A7709" w:rsidRPr="00134832" w:rsidTr="004A7709">
        <w:tc>
          <w:tcPr>
            <w:tcW w:w="4639"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ind w:firstLine="709"/>
              <w:rPr>
                <w:rFonts w:eastAsia="Calibri"/>
                <w:kern w:val="0"/>
                <w:sz w:val="20"/>
                <w:szCs w:val="20"/>
                <w:lang w:eastAsia="en-US"/>
              </w:rPr>
            </w:pPr>
            <w:r w:rsidRPr="00134832">
              <w:rPr>
                <w:rFonts w:eastAsia="Calibri"/>
                <w:kern w:val="0"/>
                <w:sz w:val="20"/>
                <w:szCs w:val="20"/>
                <w:lang w:eastAsia="en-US"/>
              </w:rPr>
              <w:t>2020</w:t>
            </w:r>
          </w:p>
        </w:tc>
        <w:tc>
          <w:tcPr>
            <w:tcW w:w="4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7709" w:rsidRPr="00134832" w:rsidRDefault="004A7709" w:rsidP="004A7709">
            <w:pPr>
              <w:pStyle w:val="Standard"/>
              <w:ind w:firstLine="709"/>
              <w:rPr>
                <w:rFonts w:eastAsia="Calibri"/>
                <w:kern w:val="0"/>
                <w:sz w:val="20"/>
                <w:szCs w:val="20"/>
                <w:lang w:eastAsia="en-US"/>
              </w:rPr>
            </w:pPr>
            <w:r w:rsidRPr="00134832">
              <w:rPr>
                <w:rFonts w:eastAsia="Calibri"/>
                <w:kern w:val="0"/>
                <w:sz w:val="20"/>
                <w:szCs w:val="20"/>
                <w:lang w:eastAsia="en-US"/>
              </w:rPr>
              <w:t>49</w:t>
            </w:r>
          </w:p>
        </w:tc>
      </w:tr>
      <w:tr w:rsidR="004A7709" w:rsidRPr="00134832" w:rsidTr="004A7709">
        <w:tc>
          <w:tcPr>
            <w:tcW w:w="4639"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ind w:firstLine="709"/>
              <w:rPr>
                <w:rFonts w:eastAsia="Calibri"/>
                <w:kern w:val="0"/>
                <w:sz w:val="20"/>
                <w:szCs w:val="20"/>
                <w:lang w:eastAsia="en-US"/>
              </w:rPr>
            </w:pPr>
            <w:r w:rsidRPr="00134832">
              <w:rPr>
                <w:rFonts w:eastAsia="Calibri"/>
                <w:kern w:val="0"/>
                <w:sz w:val="20"/>
                <w:szCs w:val="20"/>
                <w:lang w:eastAsia="en-US"/>
              </w:rPr>
              <w:t>2021</w:t>
            </w:r>
          </w:p>
        </w:tc>
        <w:tc>
          <w:tcPr>
            <w:tcW w:w="4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7709" w:rsidRPr="00134832" w:rsidRDefault="004A7709" w:rsidP="004A7709">
            <w:pPr>
              <w:pStyle w:val="Standard"/>
              <w:ind w:firstLine="709"/>
              <w:rPr>
                <w:rFonts w:eastAsia="Calibri"/>
                <w:kern w:val="0"/>
                <w:sz w:val="20"/>
                <w:szCs w:val="20"/>
                <w:lang w:eastAsia="en-US"/>
              </w:rPr>
            </w:pPr>
            <w:r w:rsidRPr="00134832">
              <w:rPr>
                <w:rFonts w:eastAsia="Calibri"/>
                <w:kern w:val="0"/>
                <w:sz w:val="20"/>
                <w:szCs w:val="20"/>
                <w:lang w:eastAsia="en-US"/>
              </w:rPr>
              <w:t>43</w:t>
            </w:r>
          </w:p>
        </w:tc>
      </w:tr>
      <w:tr w:rsidR="004A7709" w:rsidRPr="00134832" w:rsidTr="004A7709">
        <w:tc>
          <w:tcPr>
            <w:tcW w:w="4639"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ind w:firstLine="709"/>
              <w:rPr>
                <w:rFonts w:eastAsia="Calibri"/>
                <w:kern w:val="0"/>
                <w:sz w:val="20"/>
                <w:szCs w:val="20"/>
                <w:lang w:eastAsia="en-US"/>
              </w:rPr>
            </w:pPr>
            <w:r w:rsidRPr="00134832">
              <w:rPr>
                <w:rFonts w:eastAsia="Calibri"/>
                <w:kern w:val="0"/>
                <w:sz w:val="20"/>
                <w:szCs w:val="20"/>
                <w:lang w:eastAsia="en-US"/>
              </w:rPr>
              <w:t>2022</w:t>
            </w:r>
          </w:p>
        </w:tc>
        <w:tc>
          <w:tcPr>
            <w:tcW w:w="4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7709" w:rsidRPr="00134832" w:rsidRDefault="004A7709" w:rsidP="004A7709">
            <w:pPr>
              <w:pStyle w:val="Standard"/>
              <w:ind w:firstLine="709"/>
              <w:rPr>
                <w:rFonts w:eastAsia="Calibri"/>
                <w:kern w:val="0"/>
                <w:sz w:val="20"/>
                <w:szCs w:val="20"/>
                <w:lang w:eastAsia="en-US"/>
              </w:rPr>
            </w:pPr>
            <w:r w:rsidRPr="00134832">
              <w:rPr>
                <w:rFonts w:eastAsia="Calibri"/>
                <w:kern w:val="0"/>
                <w:sz w:val="20"/>
                <w:szCs w:val="20"/>
                <w:lang w:eastAsia="en-US"/>
              </w:rPr>
              <w:t>54</w:t>
            </w:r>
          </w:p>
        </w:tc>
      </w:tr>
    </w:tbl>
    <w:p w:rsidR="004A7709" w:rsidRPr="00134832" w:rsidRDefault="004A7709" w:rsidP="004A7709">
      <w:pPr>
        <w:pStyle w:val="Standard"/>
        <w:ind w:firstLine="709"/>
        <w:jc w:val="both"/>
        <w:rPr>
          <w:b/>
          <w:sz w:val="20"/>
          <w:szCs w:val="20"/>
        </w:rPr>
      </w:pPr>
    </w:p>
    <w:p w:rsidR="004A7709" w:rsidRPr="00134832" w:rsidRDefault="004A7709" w:rsidP="004A7709">
      <w:pPr>
        <w:pStyle w:val="Standard"/>
        <w:ind w:firstLine="709"/>
        <w:rPr>
          <w:sz w:val="20"/>
          <w:szCs w:val="20"/>
        </w:rPr>
      </w:pPr>
      <w:r w:rsidRPr="00134832">
        <w:rPr>
          <w:sz w:val="20"/>
          <w:szCs w:val="20"/>
        </w:rPr>
        <w:t>Число родившихся детей после ЭКО</w:t>
      </w:r>
    </w:p>
    <w:p w:rsidR="004A7709" w:rsidRPr="00134832" w:rsidRDefault="004A7709" w:rsidP="004A7709">
      <w:pPr>
        <w:pStyle w:val="Standard"/>
        <w:ind w:firstLine="709"/>
        <w:rPr>
          <w:sz w:val="20"/>
          <w:szCs w:val="20"/>
        </w:rPr>
      </w:pPr>
    </w:p>
    <w:tbl>
      <w:tblPr>
        <w:tblW w:w="9296" w:type="dxa"/>
        <w:tblInd w:w="-113" w:type="dxa"/>
        <w:tblLayout w:type="fixed"/>
        <w:tblCellMar>
          <w:left w:w="10" w:type="dxa"/>
          <w:right w:w="10" w:type="dxa"/>
        </w:tblCellMar>
        <w:tblLook w:val="0000" w:firstRow="0" w:lastRow="0" w:firstColumn="0" w:lastColumn="0" w:noHBand="0" w:noVBand="0"/>
      </w:tblPr>
      <w:tblGrid>
        <w:gridCol w:w="4639"/>
        <w:gridCol w:w="4657"/>
      </w:tblGrid>
      <w:tr w:rsidR="004A7709" w:rsidRPr="00134832" w:rsidTr="004A7709">
        <w:tc>
          <w:tcPr>
            <w:tcW w:w="4639"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ind w:firstLine="709"/>
              <w:rPr>
                <w:rFonts w:eastAsia="Calibri"/>
                <w:kern w:val="0"/>
                <w:sz w:val="20"/>
                <w:szCs w:val="20"/>
                <w:lang w:eastAsia="en-US"/>
              </w:rPr>
            </w:pPr>
            <w:r w:rsidRPr="00134832">
              <w:rPr>
                <w:rFonts w:eastAsia="Calibri"/>
                <w:kern w:val="0"/>
                <w:sz w:val="20"/>
                <w:szCs w:val="20"/>
                <w:lang w:eastAsia="en-US"/>
              </w:rPr>
              <w:t>Год</w:t>
            </w:r>
          </w:p>
        </w:tc>
        <w:tc>
          <w:tcPr>
            <w:tcW w:w="4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7709" w:rsidRPr="00134832" w:rsidRDefault="004A7709" w:rsidP="004A7709">
            <w:pPr>
              <w:pStyle w:val="Standard"/>
              <w:ind w:firstLine="709"/>
              <w:rPr>
                <w:rFonts w:eastAsia="Calibri"/>
                <w:kern w:val="0"/>
                <w:sz w:val="20"/>
                <w:szCs w:val="20"/>
                <w:lang w:eastAsia="en-US"/>
              </w:rPr>
            </w:pPr>
            <w:r w:rsidRPr="00134832">
              <w:rPr>
                <w:rFonts w:eastAsia="Calibri"/>
                <w:kern w:val="0"/>
                <w:sz w:val="20"/>
                <w:szCs w:val="20"/>
                <w:lang w:eastAsia="en-US"/>
              </w:rPr>
              <w:t>Число детей</w:t>
            </w:r>
          </w:p>
        </w:tc>
      </w:tr>
      <w:tr w:rsidR="004A7709" w:rsidRPr="00134832" w:rsidTr="004A7709">
        <w:tc>
          <w:tcPr>
            <w:tcW w:w="4639"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ind w:firstLine="709"/>
              <w:rPr>
                <w:rFonts w:eastAsia="Calibri"/>
                <w:kern w:val="0"/>
                <w:sz w:val="20"/>
                <w:szCs w:val="20"/>
                <w:lang w:eastAsia="en-US"/>
              </w:rPr>
            </w:pPr>
            <w:r w:rsidRPr="00134832">
              <w:rPr>
                <w:rFonts w:eastAsia="Calibri"/>
                <w:kern w:val="0"/>
                <w:sz w:val="20"/>
                <w:szCs w:val="20"/>
                <w:lang w:eastAsia="en-US"/>
              </w:rPr>
              <w:t>2016</w:t>
            </w:r>
          </w:p>
        </w:tc>
        <w:tc>
          <w:tcPr>
            <w:tcW w:w="4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7709" w:rsidRPr="00134832" w:rsidRDefault="004A7709" w:rsidP="004A7709">
            <w:pPr>
              <w:pStyle w:val="Standard"/>
              <w:ind w:firstLine="709"/>
              <w:rPr>
                <w:rFonts w:eastAsia="Calibri"/>
                <w:kern w:val="0"/>
                <w:sz w:val="20"/>
                <w:szCs w:val="20"/>
                <w:lang w:eastAsia="en-US"/>
              </w:rPr>
            </w:pPr>
            <w:r w:rsidRPr="00134832">
              <w:rPr>
                <w:rFonts w:eastAsia="Calibri"/>
                <w:kern w:val="0"/>
                <w:sz w:val="20"/>
                <w:szCs w:val="20"/>
                <w:lang w:eastAsia="en-US"/>
              </w:rPr>
              <w:t>33</w:t>
            </w:r>
          </w:p>
        </w:tc>
      </w:tr>
      <w:tr w:rsidR="004A7709" w:rsidRPr="00134832" w:rsidTr="004A7709">
        <w:tc>
          <w:tcPr>
            <w:tcW w:w="4639"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ind w:firstLine="709"/>
              <w:rPr>
                <w:rFonts w:eastAsia="Calibri"/>
                <w:kern w:val="0"/>
                <w:sz w:val="20"/>
                <w:szCs w:val="20"/>
                <w:lang w:eastAsia="en-US"/>
              </w:rPr>
            </w:pPr>
            <w:r w:rsidRPr="00134832">
              <w:rPr>
                <w:rFonts w:eastAsia="Calibri"/>
                <w:kern w:val="0"/>
                <w:sz w:val="20"/>
                <w:szCs w:val="20"/>
                <w:lang w:eastAsia="en-US"/>
              </w:rPr>
              <w:t>2017</w:t>
            </w:r>
          </w:p>
        </w:tc>
        <w:tc>
          <w:tcPr>
            <w:tcW w:w="4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7709" w:rsidRPr="00134832" w:rsidRDefault="004A7709" w:rsidP="004A7709">
            <w:pPr>
              <w:pStyle w:val="Standard"/>
              <w:ind w:firstLine="709"/>
              <w:rPr>
                <w:rFonts w:eastAsia="Calibri"/>
                <w:kern w:val="0"/>
                <w:sz w:val="20"/>
                <w:szCs w:val="20"/>
                <w:lang w:eastAsia="en-US"/>
              </w:rPr>
            </w:pPr>
            <w:r w:rsidRPr="00134832">
              <w:rPr>
                <w:rFonts w:eastAsia="Calibri"/>
                <w:kern w:val="0"/>
                <w:sz w:val="20"/>
                <w:szCs w:val="20"/>
                <w:lang w:eastAsia="en-US"/>
              </w:rPr>
              <w:t>49</w:t>
            </w:r>
          </w:p>
        </w:tc>
      </w:tr>
      <w:tr w:rsidR="004A7709" w:rsidRPr="00134832" w:rsidTr="004A7709">
        <w:tc>
          <w:tcPr>
            <w:tcW w:w="4639"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ind w:firstLine="709"/>
              <w:rPr>
                <w:rFonts w:eastAsia="Calibri"/>
                <w:kern w:val="0"/>
                <w:sz w:val="20"/>
                <w:szCs w:val="20"/>
                <w:lang w:eastAsia="en-US"/>
              </w:rPr>
            </w:pPr>
            <w:r w:rsidRPr="00134832">
              <w:rPr>
                <w:rFonts w:eastAsia="Calibri"/>
                <w:kern w:val="0"/>
                <w:sz w:val="20"/>
                <w:szCs w:val="20"/>
                <w:lang w:eastAsia="en-US"/>
              </w:rPr>
              <w:t>2018</w:t>
            </w:r>
          </w:p>
        </w:tc>
        <w:tc>
          <w:tcPr>
            <w:tcW w:w="4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7709" w:rsidRPr="00134832" w:rsidRDefault="004A7709" w:rsidP="004A7709">
            <w:pPr>
              <w:pStyle w:val="Standard"/>
              <w:ind w:firstLine="709"/>
              <w:rPr>
                <w:rFonts w:eastAsia="Calibri"/>
                <w:kern w:val="0"/>
                <w:sz w:val="20"/>
                <w:szCs w:val="20"/>
                <w:lang w:eastAsia="en-US"/>
              </w:rPr>
            </w:pPr>
            <w:r w:rsidRPr="00134832">
              <w:rPr>
                <w:rFonts w:eastAsia="Calibri"/>
                <w:kern w:val="0"/>
                <w:sz w:val="20"/>
                <w:szCs w:val="20"/>
                <w:lang w:eastAsia="en-US"/>
              </w:rPr>
              <w:t>75</w:t>
            </w:r>
          </w:p>
        </w:tc>
      </w:tr>
      <w:tr w:rsidR="004A7709" w:rsidRPr="00134832" w:rsidTr="004A7709">
        <w:tc>
          <w:tcPr>
            <w:tcW w:w="4639"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ind w:firstLine="709"/>
              <w:rPr>
                <w:rFonts w:eastAsia="Calibri"/>
                <w:kern w:val="0"/>
                <w:sz w:val="20"/>
                <w:szCs w:val="20"/>
                <w:lang w:eastAsia="en-US"/>
              </w:rPr>
            </w:pPr>
            <w:r w:rsidRPr="00134832">
              <w:rPr>
                <w:rFonts w:eastAsia="Calibri"/>
                <w:kern w:val="0"/>
                <w:sz w:val="20"/>
                <w:szCs w:val="20"/>
                <w:lang w:eastAsia="en-US"/>
              </w:rPr>
              <w:t>2019</w:t>
            </w:r>
          </w:p>
        </w:tc>
        <w:tc>
          <w:tcPr>
            <w:tcW w:w="4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7709" w:rsidRPr="00134832" w:rsidRDefault="004A7709" w:rsidP="004A7709">
            <w:pPr>
              <w:pStyle w:val="Standard"/>
              <w:ind w:firstLine="709"/>
              <w:rPr>
                <w:rFonts w:eastAsia="Calibri"/>
                <w:kern w:val="0"/>
                <w:sz w:val="20"/>
                <w:szCs w:val="20"/>
                <w:lang w:eastAsia="en-US"/>
              </w:rPr>
            </w:pPr>
            <w:r w:rsidRPr="00134832">
              <w:rPr>
                <w:rFonts w:eastAsia="Calibri"/>
                <w:kern w:val="0"/>
                <w:sz w:val="20"/>
                <w:szCs w:val="20"/>
                <w:lang w:eastAsia="en-US"/>
              </w:rPr>
              <w:t>95</w:t>
            </w:r>
          </w:p>
        </w:tc>
      </w:tr>
      <w:tr w:rsidR="004A7709" w:rsidRPr="00134832" w:rsidTr="004A7709">
        <w:tc>
          <w:tcPr>
            <w:tcW w:w="4639"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ind w:firstLine="709"/>
              <w:rPr>
                <w:rFonts w:eastAsia="Calibri"/>
                <w:kern w:val="0"/>
                <w:sz w:val="20"/>
                <w:szCs w:val="20"/>
                <w:lang w:eastAsia="en-US"/>
              </w:rPr>
            </w:pPr>
            <w:r w:rsidRPr="00134832">
              <w:rPr>
                <w:rFonts w:eastAsia="Calibri"/>
                <w:kern w:val="0"/>
                <w:sz w:val="20"/>
                <w:szCs w:val="20"/>
                <w:lang w:eastAsia="en-US"/>
              </w:rPr>
              <w:t>2020</w:t>
            </w:r>
          </w:p>
        </w:tc>
        <w:tc>
          <w:tcPr>
            <w:tcW w:w="4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7709" w:rsidRPr="00134832" w:rsidRDefault="004A7709" w:rsidP="004A7709">
            <w:pPr>
              <w:pStyle w:val="Standard"/>
              <w:ind w:firstLine="709"/>
              <w:rPr>
                <w:rFonts w:eastAsia="Calibri"/>
                <w:kern w:val="0"/>
                <w:sz w:val="20"/>
                <w:szCs w:val="20"/>
                <w:lang w:eastAsia="en-US"/>
              </w:rPr>
            </w:pPr>
            <w:r w:rsidRPr="00134832">
              <w:rPr>
                <w:rFonts w:eastAsia="Calibri"/>
                <w:kern w:val="0"/>
                <w:sz w:val="20"/>
                <w:szCs w:val="20"/>
                <w:lang w:eastAsia="en-US"/>
              </w:rPr>
              <w:t>53</w:t>
            </w:r>
          </w:p>
        </w:tc>
      </w:tr>
      <w:tr w:rsidR="004A7709" w:rsidRPr="00134832" w:rsidTr="004A7709">
        <w:tc>
          <w:tcPr>
            <w:tcW w:w="4639"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ind w:firstLine="709"/>
              <w:rPr>
                <w:rFonts w:eastAsia="Calibri"/>
                <w:kern w:val="0"/>
                <w:sz w:val="20"/>
                <w:szCs w:val="20"/>
                <w:lang w:eastAsia="en-US"/>
              </w:rPr>
            </w:pPr>
            <w:r w:rsidRPr="00134832">
              <w:rPr>
                <w:rFonts w:eastAsia="Calibri"/>
                <w:kern w:val="0"/>
                <w:sz w:val="20"/>
                <w:szCs w:val="20"/>
                <w:lang w:eastAsia="en-US"/>
              </w:rPr>
              <w:t>2021</w:t>
            </w:r>
          </w:p>
        </w:tc>
        <w:tc>
          <w:tcPr>
            <w:tcW w:w="4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7709" w:rsidRPr="00134832" w:rsidRDefault="004A7709" w:rsidP="004A7709">
            <w:pPr>
              <w:pStyle w:val="Standard"/>
              <w:ind w:firstLine="709"/>
              <w:rPr>
                <w:rFonts w:eastAsia="Calibri"/>
                <w:kern w:val="0"/>
                <w:sz w:val="20"/>
                <w:szCs w:val="20"/>
                <w:lang w:eastAsia="en-US"/>
              </w:rPr>
            </w:pPr>
            <w:r w:rsidRPr="00134832">
              <w:rPr>
                <w:rFonts w:eastAsia="Calibri"/>
                <w:kern w:val="0"/>
                <w:sz w:val="20"/>
                <w:szCs w:val="20"/>
                <w:lang w:eastAsia="en-US"/>
              </w:rPr>
              <w:t>45</w:t>
            </w:r>
          </w:p>
        </w:tc>
      </w:tr>
      <w:tr w:rsidR="004A7709" w:rsidRPr="00134832" w:rsidTr="004A7709">
        <w:tc>
          <w:tcPr>
            <w:tcW w:w="4639"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ind w:firstLine="709"/>
              <w:rPr>
                <w:rFonts w:eastAsia="Calibri"/>
                <w:kern w:val="0"/>
                <w:sz w:val="20"/>
                <w:szCs w:val="20"/>
                <w:lang w:eastAsia="en-US"/>
              </w:rPr>
            </w:pPr>
            <w:r w:rsidRPr="00134832">
              <w:rPr>
                <w:rFonts w:eastAsia="Calibri"/>
                <w:kern w:val="0"/>
                <w:sz w:val="20"/>
                <w:szCs w:val="20"/>
                <w:lang w:eastAsia="en-US"/>
              </w:rPr>
              <w:t>2022</w:t>
            </w:r>
          </w:p>
        </w:tc>
        <w:tc>
          <w:tcPr>
            <w:tcW w:w="4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7709" w:rsidRPr="00134832" w:rsidRDefault="004A7709" w:rsidP="004A7709">
            <w:pPr>
              <w:pStyle w:val="Standard"/>
              <w:ind w:firstLine="709"/>
              <w:rPr>
                <w:rFonts w:eastAsia="Calibri"/>
                <w:kern w:val="0"/>
                <w:sz w:val="20"/>
                <w:szCs w:val="20"/>
                <w:lang w:eastAsia="en-US"/>
              </w:rPr>
            </w:pPr>
            <w:r w:rsidRPr="00134832">
              <w:rPr>
                <w:rFonts w:eastAsia="Calibri"/>
                <w:kern w:val="0"/>
                <w:sz w:val="20"/>
                <w:szCs w:val="20"/>
                <w:lang w:eastAsia="en-US"/>
              </w:rPr>
              <w:t>58</w:t>
            </w:r>
          </w:p>
        </w:tc>
      </w:tr>
    </w:tbl>
    <w:p w:rsidR="004A7709" w:rsidRPr="00134832" w:rsidRDefault="004A7709" w:rsidP="004A7709">
      <w:pPr>
        <w:pStyle w:val="Standard"/>
        <w:ind w:firstLine="709"/>
        <w:jc w:val="both"/>
        <w:rPr>
          <w:sz w:val="20"/>
          <w:szCs w:val="20"/>
        </w:rPr>
      </w:pPr>
    </w:p>
    <w:p w:rsidR="004A7709" w:rsidRPr="00134832" w:rsidRDefault="004A7709" w:rsidP="004A7709">
      <w:pPr>
        <w:pStyle w:val="Standard"/>
        <w:ind w:firstLine="709"/>
        <w:jc w:val="both"/>
        <w:rPr>
          <w:sz w:val="20"/>
          <w:szCs w:val="20"/>
        </w:rPr>
      </w:pPr>
      <w:r w:rsidRPr="00134832">
        <w:rPr>
          <w:sz w:val="20"/>
          <w:szCs w:val="20"/>
        </w:rPr>
        <w:t>В связи с отсутствием государственных медицинских организаций с наличием лицензии на оказание первичной специализированной медико- санитарной помощи по акушерству и гинекологии (использованию вспомогательных репродуктивных технологий), выполняющих услуги по данному профилю, получение отчетных данных в виде заполнения формы федерального статистического наблюдения не представляется возможным. Информация представлена из данных территориального фонда обязательного медицинского страхования, вкладыша к форме федерального статистического наблюдения.</w:t>
      </w:r>
    </w:p>
    <w:p w:rsidR="004A7709" w:rsidRPr="00134832" w:rsidRDefault="004A7709" w:rsidP="004A7709">
      <w:pPr>
        <w:pStyle w:val="Standard"/>
        <w:ind w:right="-284"/>
        <w:jc w:val="right"/>
        <w:rPr>
          <w:sz w:val="20"/>
          <w:szCs w:val="20"/>
        </w:rPr>
      </w:pPr>
      <w:r w:rsidRPr="00134832">
        <w:rPr>
          <w:sz w:val="20"/>
          <w:szCs w:val="20"/>
        </w:rPr>
        <w:t xml:space="preserve"> </w:t>
      </w:r>
    </w:p>
    <w:p w:rsidR="004A7709" w:rsidRPr="00134832" w:rsidRDefault="004A7709" w:rsidP="004A7709">
      <w:pPr>
        <w:pStyle w:val="Standard"/>
        <w:ind w:right="-284" w:firstLine="709"/>
        <w:jc w:val="right"/>
        <w:rPr>
          <w:sz w:val="20"/>
          <w:szCs w:val="20"/>
        </w:rPr>
      </w:pPr>
      <w:r w:rsidRPr="00134832">
        <w:rPr>
          <w:sz w:val="20"/>
          <w:szCs w:val="20"/>
        </w:rPr>
        <w:t>Таблица 8</w:t>
      </w:r>
    </w:p>
    <w:p w:rsidR="004A7709" w:rsidRPr="00134832" w:rsidRDefault="004A7709" w:rsidP="004A7709">
      <w:pPr>
        <w:pStyle w:val="Standard"/>
        <w:ind w:right="-284" w:firstLine="709"/>
        <w:jc w:val="right"/>
        <w:rPr>
          <w:sz w:val="20"/>
          <w:szCs w:val="20"/>
        </w:rPr>
      </w:pPr>
    </w:p>
    <w:p w:rsidR="004A7709" w:rsidRPr="00134832" w:rsidRDefault="004A7709" w:rsidP="004A7709">
      <w:pPr>
        <w:pStyle w:val="Standard"/>
        <w:rPr>
          <w:sz w:val="20"/>
          <w:szCs w:val="20"/>
        </w:rPr>
      </w:pPr>
      <w:r w:rsidRPr="00134832">
        <w:rPr>
          <w:sz w:val="20"/>
          <w:szCs w:val="20"/>
        </w:rPr>
        <w:t>Количество учреждений дошкольного образования, численность детей, охваченных дошкольным образованием,</w:t>
      </w:r>
    </w:p>
    <w:p w:rsidR="004A7709" w:rsidRPr="00134832" w:rsidRDefault="004A7709" w:rsidP="004A7709">
      <w:pPr>
        <w:pStyle w:val="Standard"/>
        <w:rPr>
          <w:sz w:val="20"/>
          <w:szCs w:val="20"/>
        </w:rPr>
      </w:pPr>
      <w:r w:rsidRPr="00134832">
        <w:rPr>
          <w:sz w:val="20"/>
          <w:szCs w:val="20"/>
        </w:rPr>
        <w:t>в том числе в ясельных группах Нерехтского района</w:t>
      </w:r>
    </w:p>
    <w:p w:rsidR="004A7709" w:rsidRPr="00134832" w:rsidRDefault="004A7709" w:rsidP="004A7709">
      <w:pPr>
        <w:pStyle w:val="af7"/>
        <w:rPr>
          <w:rFonts w:ascii="Times New Roman" w:hAnsi="Times New Roman" w:cs="Times New Roman"/>
          <w:sz w:val="20"/>
          <w:szCs w:val="20"/>
        </w:rPr>
      </w:pPr>
      <w:r w:rsidRPr="00134832">
        <w:rPr>
          <w:rFonts w:ascii="Times New Roman" w:hAnsi="Times New Roman" w:cs="Times New Roman"/>
          <w:sz w:val="20"/>
          <w:szCs w:val="20"/>
        </w:rPr>
        <w:t xml:space="preserve"> </w:t>
      </w:r>
    </w:p>
    <w:tbl>
      <w:tblPr>
        <w:tblW w:w="9378" w:type="dxa"/>
        <w:tblLayout w:type="fixed"/>
        <w:tblCellMar>
          <w:left w:w="10" w:type="dxa"/>
          <w:right w:w="10" w:type="dxa"/>
        </w:tblCellMar>
        <w:tblLook w:val="0000" w:firstRow="0" w:lastRow="0" w:firstColumn="0" w:lastColumn="0" w:noHBand="0" w:noVBand="0"/>
      </w:tblPr>
      <w:tblGrid>
        <w:gridCol w:w="1874"/>
        <w:gridCol w:w="1875"/>
        <w:gridCol w:w="1875"/>
        <w:gridCol w:w="1875"/>
        <w:gridCol w:w="1879"/>
      </w:tblGrid>
      <w:tr w:rsidR="004A7709" w:rsidRPr="00134832" w:rsidTr="004A7709">
        <w:tc>
          <w:tcPr>
            <w:tcW w:w="1874" w:type="dxa"/>
            <w:tcBorders>
              <w:top w:val="single" w:sz="2" w:space="0" w:color="000000"/>
              <w:left w:val="single" w:sz="2" w:space="0" w:color="000000"/>
              <w:bottom w:val="single" w:sz="2" w:space="0" w:color="000000"/>
            </w:tcBorders>
            <w:tcMar>
              <w:top w:w="55" w:type="dxa"/>
              <w:left w:w="55" w:type="dxa"/>
              <w:bottom w:w="55" w:type="dxa"/>
              <w:right w:w="55" w:type="dxa"/>
            </w:tcMar>
          </w:tcPr>
          <w:p w:rsidR="004A7709" w:rsidRPr="00134832" w:rsidRDefault="004A7709" w:rsidP="004A7709">
            <w:pPr>
              <w:pStyle w:val="TableContents"/>
              <w:rPr>
                <w:sz w:val="20"/>
                <w:szCs w:val="20"/>
              </w:rPr>
            </w:pPr>
            <w:proofErr w:type="spellStart"/>
            <w:r w:rsidRPr="00134832">
              <w:rPr>
                <w:sz w:val="20"/>
                <w:szCs w:val="20"/>
              </w:rPr>
              <w:t>Год</w:t>
            </w:r>
            <w:proofErr w:type="spellEnd"/>
          </w:p>
        </w:tc>
        <w:tc>
          <w:tcPr>
            <w:tcW w:w="1875" w:type="dxa"/>
            <w:tcBorders>
              <w:top w:val="single" w:sz="2" w:space="0" w:color="000000"/>
              <w:left w:val="single" w:sz="2" w:space="0" w:color="000000"/>
              <w:bottom w:val="single" w:sz="2" w:space="0" w:color="000000"/>
            </w:tcBorders>
            <w:tcMar>
              <w:top w:w="55" w:type="dxa"/>
              <w:left w:w="55" w:type="dxa"/>
              <w:bottom w:w="55" w:type="dxa"/>
              <w:right w:w="55" w:type="dxa"/>
            </w:tcMar>
          </w:tcPr>
          <w:p w:rsidR="004A7709" w:rsidRPr="00134832" w:rsidRDefault="004A7709" w:rsidP="004A7709">
            <w:pPr>
              <w:pStyle w:val="TableContents"/>
              <w:rPr>
                <w:sz w:val="20"/>
                <w:szCs w:val="20"/>
              </w:rPr>
            </w:pPr>
            <w:proofErr w:type="spellStart"/>
            <w:r w:rsidRPr="00134832">
              <w:rPr>
                <w:sz w:val="20"/>
                <w:szCs w:val="20"/>
              </w:rPr>
              <w:t>Количество</w:t>
            </w:r>
            <w:proofErr w:type="spellEnd"/>
            <w:r w:rsidRPr="00134832">
              <w:rPr>
                <w:sz w:val="20"/>
                <w:szCs w:val="20"/>
              </w:rPr>
              <w:t xml:space="preserve"> </w:t>
            </w:r>
            <w:proofErr w:type="spellStart"/>
            <w:r w:rsidRPr="00134832">
              <w:rPr>
                <w:sz w:val="20"/>
                <w:szCs w:val="20"/>
              </w:rPr>
              <w:t>учреждений</w:t>
            </w:r>
            <w:proofErr w:type="spellEnd"/>
            <w:r w:rsidRPr="00134832">
              <w:rPr>
                <w:sz w:val="20"/>
                <w:szCs w:val="20"/>
              </w:rPr>
              <w:t xml:space="preserve"> </w:t>
            </w:r>
            <w:proofErr w:type="spellStart"/>
            <w:r w:rsidRPr="00134832">
              <w:rPr>
                <w:sz w:val="20"/>
                <w:szCs w:val="20"/>
              </w:rPr>
              <w:t>дошкольного</w:t>
            </w:r>
            <w:proofErr w:type="spellEnd"/>
            <w:r w:rsidRPr="00134832">
              <w:rPr>
                <w:sz w:val="20"/>
                <w:szCs w:val="20"/>
              </w:rPr>
              <w:t xml:space="preserve"> </w:t>
            </w:r>
            <w:proofErr w:type="spellStart"/>
            <w:r w:rsidRPr="00134832">
              <w:rPr>
                <w:sz w:val="20"/>
                <w:szCs w:val="20"/>
              </w:rPr>
              <w:t>образования</w:t>
            </w:r>
            <w:proofErr w:type="spellEnd"/>
          </w:p>
        </w:tc>
        <w:tc>
          <w:tcPr>
            <w:tcW w:w="1875" w:type="dxa"/>
            <w:tcBorders>
              <w:top w:val="single" w:sz="2" w:space="0" w:color="000000"/>
              <w:left w:val="single" w:sz="2" w:space="0" w:color="000000"/>
              <w:bottom w:val="single" w:sz="2" w:space="0" w:color="000000"/>
            </w:tcBorders>
            <w:tcMar>
              <w:top w:w="55" w:type="dxa"/>
              <w:left w:w="55" w:type="dxa"/>
              <w:bottom w:w="55" w:type="dxa"/>
              <w:right w:w="55" w:type="dxa"/>
            </w:tcMar>
          </w:tcPr>
          <w:p w:rsidR="004A7709" w:rsidRPr="00134832" w:rsidRDefault="004A7709" w:rsidP="004A7709">
            <w:pPr>
              <w:pStyle w:val="TableContents"/>
              <w:rPr>
                <w:sz w:val="20"/>
                <w:szCs w:val="20"/>
              </w:rPr>
            </w:pPr>
            <w:proofErr w:type="spellStart"/>
            <w:r w:rsidRPr="00134832">
              <w:rPr>
                <w:sz w:val="20"/>
                <w:szCs w:val="20"/>
              </w:rPr>
              <w:t>Численность</w:t>
            </w:r>
            <w:proofErr w:type="spellEnd"/>
            <w:r w:rsidRPr="00134832">
              <w:rPr>
                <w:sz w:val="20"/>
                <w:szCs w:val="20"/>
              </w:rPr>
              <w:t xml:space="preserve"> </w:t>
            </w:r>
            <w:proofErr w:type="spellStart"/>
            <w:r w:rsidRPr="00134832">
              <w:rPr>
                <w:sz w:val="20"/>
                <w:szCs w:val="20"/>
              </w:rPr>
              <w:t>детей</w:t>
            </w:r>
            <w:proofErr w:type="spellEnd"/>
            <w:r w:rsidRPr="00134832">
              <w:rPr>
                <w:sz w:val="20"/>
                <w:szCs w:val="20"/>
              </w:rPr>
              <w:t xml:space="preserve">, </w:t>
            </w:r>
            <w:proofErr w:type="spellStart"/>
            <w:r w:rsidRPr="00134832">
              <w:rPr>
                <w:sz w:val="20"/>
                <w:szCs w:val="20"/>
              </w:rPr>
              <w:t>охваченных</w:t>
            </w:r>
            <w:proofErr w:type="spellEnd"/>
            <w:r w:rsidRPr="00134832">
              <w:rPr>
                <w:sz w:val="20"/>
                <w:szCs w:val="20"/>
              </w:rPr>
              <w:t xml:space="preserve"> </w:t>
            </w:r>
            <w:proofErr w:type="spellStart"/>
            <w:r w:rsidRPr="00134832">
              <w:rPr>
                <w:sz w:val="20"/>
                <w:szCs w:val="20"/>
              </w:rPr>
              <w:t>дошкольным</w:t>
            </w:r>
            <w:proofErr w:type="spellEnd"/>
            <w:r w:rsidRPr="00134832">
              <w:rPr>
                <w:sz w:val="20"/>
                <w:szCs w:val="20"/>
              </w:rPr>
              <w:t xml:space="preserve"> </w:t>
            </w:r>
            <w:proofErr w:type="spellStart"/>
            <w:r w:rsidRPr="00134832">
              <w:rPr>
                <w:sz w:val="20"/>
                <w:szCs w:val="20"/>
              </w:rPr>
              <w:t>образованием</w:t>
            </w:r>
            <w:proofErr w:type="spellEnd"/>
            <w:r w:rsidRPr="00134832">
              <w:rPr>
                <w:sz w:val="20"/>
                <w:szCs w:val="20"/>
              </w:rPr>
              <w:t xml:space="preserve">, </w:t>
            </w:r>
            <w:proofErr w:type="spellStart"/>
            <w:r w:rsidRPr="00134832">
              <w:rPr>
                <w:sz w:val="20"/>
                <w:szCs w:val="20"/>
              </w:rPr>
              <w:t>предоставляемым</w:t>
            </w:r>
            <w:proofErr w:type="spellEnd"/>
            <w:r w:rsidRPr="00134832">
              <w:rPr>
                <w:sz w:val="20"/>
                <w:szCs w:val="20"/>
              </w:rPr>
              <w:t xml:space="preserve"> </w:t>
            </w:r>
            <w:proofErr w:type="spellStart"/>
            <w:r w:rsidRPr="00134832">
              <w:rPr>
                <w:sz w:val="20"/>
                <w:szCs w:val="20"/>
              </w:rPr>
              <w:t>детскими</w:t>
            </w:r>
            <w:proofErr w:type="spellEnd"/>
            <w:r w:rsidRPr="00134832">
              <w:rPr>
                <w:sz w:val="20"/>
                <w:szCs w:val="20"/>
              </w:rPr>
              <w:t xml:space="preserve"> </w:t>
            </w:r>
            <w:proofErr w:type="spellStart"/>
            <w:r w:rsidRPr="00134832">
              <w:rPr>
                <w:sz w:val="20"/>
                <w:szCs w:val="20"/>
              </w:rPr>
              <w:t>садами</w:t>
            </w:r>
            <w:proofErr w:type="spellEnd"/>
            <w:r w:rsidRPr="00134832">
              <w:rPr>
                <w:sz w:val="20"/>
                <w:szCs w:val="20"/>
              </w:rPr>
              <w:t xml:space="preserve">, в </w:t>
            </w:r>
            <w:proofErr w:type="spellStart"/>
            <w:r w:rsidRPr="00134832">
              <w:rPr>
                <w:sz w:val="20"/>
                <w:szCs w:val="20"/>
              </w:rPr>
              <w:t>т.ч</w:t>
            </w:r>
            <w:proofErr w:type="spellEnd"/>
            <w:r w:rsidRPr="00134832">
              <w:rPr>
                <w:sz w:val="20"/>
                <w:szCs w:val="20"/>
              </w:rPr>
              <w:t xml:space="preserve"> </w:t>
            </w:r>
            <w:proofErr w:type="spellStart"/>
            <w:r w:rsidRPr="00134832">
              <w:rPr>
                <w:sz w:val="20"/>
                <w:szCs w:val="20"/>
              </w:rPr>
              <w:t>ясельных</w:t>
            </w:r>
            <w:proofErr w:type="spellEnd"/>
            <w:r w:rsidRPr="00134832">
              <w:rPr>
                <w:sz w:val="20"/>
                <w:szCs w:val="20"/>
              </w:rPr>
              <w:t xml:space="preserve"> </w:t>
            </w:r>
            <w:proofErr w:type="spellStart"/>
            <w:r w:rsidRPr="00134832">
              <w:rPr>
                <w:sz w:val="20"/>
                <w:szCs w:val="20"/>
              </w:rPr>
              <w:t>группах</w:t>
            </w:r>
            <w:proofErr w:type="spellEnd"/>
          </w:p>
        </w:tc>
        <w:tc>
          <w:tcPr>
            <w:tcW w:w="1875" w:type="dxa"/>
            <w:tcBorders>
              <w:top w:val="single" w:sz="2" w:space="0" w:color="000000"/>
              <w:left w:val="single" w:sz="2" w:space="0" w:color="000000"/>
              <w:bottom w:val="single" w:sz="2" w:space="0" w:color="000000"/>
            </w:tcBorders>
            <w:tcMar>
              <w:top w:w="55" w:type="dxa"/>
              <w:left w:w="55" w:type="dxa"/>
              <w:bottom w:w="55" w:type="dxa"/>
              <w:right w:w="55" w:type="dxa"/>
            </w:tcMar>
          </w:tcPr>
          <w:p w:rsidR="004A7709" w:rsidRPr="00134832" w:rsidRDefault="004A7709" w:rsidP="004A7709">
            <w:pPr>
              <w:pStyle w:val="TableContents"/>
              <w:rPr>
                <w:sz w:val="20"/>
                <w:szCs w:val="20"/>
              </w:rPr>
            </w:pPr>
            <w:proofErr w:type="spellStart"/>
            <w:r w:rsidRPr="00134832">
              <w:rPr>
                <w:sz w:val="20"/>
                <w:szCs w:val="20"/>
              </w:rPr>
              <w:t>Численность</w:t>
            </w:r>
            <w:proofErr w:type="spellEnd"/>
            <w:r w:rsidRPr="00134832">
              <w:rPr>
                <w:sz w:val="20"/>
                <w:szCs w:val="20"/>
              </w:rPr>
              <w:t xml:space="preserve"> </w:t>
            </w:r>
            <w:proofErr w:type="spellStart"/>
            <w:r w:rsidRPr="00134832">
              <w:rPr>
                <w:sz w:val="20"/>
                <w:szCs w:val="20"/>
              </w:rPr>
              <w:t>детей</w:t>
            </w:r>
            <w:proofErr w:type="spellEnd"/>
            <w:r w:rsidRPr="00134832">
              <w:rPr>
                <w:sz w:val="20"/>
                <w:szCs w:val="20"/>
              </w:rPr>
              <w:t xml:space="preserve">, </w:t>
            </w:r>
            <w:proofErr w:type="spellStart"/>
            <w:r w:rsidRPr="00134832">
              <w:rPr>
                <w:sz w:val="20"/>
                <w:szCs w:val="20"/>
              </w:rPr>
              <w:t>не</w:t>
            </w:r>
            <w:proofErr w:type="spellEnd"/>
            <w:r w:rsidRPr="00134832">
              <w:rPr>
                <w:sz w:val="20"/>
                <w:szCs w:val="20"/>
              </w:rPr>
              <w:t xml:space="preserve"> </w:t>
            </w:r>
            <w:proofErr w:type="spellStart"/>
            <w:r w:rsidRPr="00134832">
              <w:rPr>
                <w:sz w:val="20"/>
                <w:szCs w:val="20"/>
              </w:rPr>
              <w:t>обеспеченных</w:t>
            </w:r>
            <w:proofErr w:type="spellEnd"/>
            <w:r w:rsidRPr="00134832">
              <w:rPr>
                <w:sz w:val="20"/>
                <w:szCs w:val="20"/>
              </w:rPr>
              <w:t xml:space="preserve"> </w:t>
            </w:r>
            <w:proofErr w:type="spellStart"/>
            <w:r w:rsidRPr="00134832">
              <w:rPr>
                <w:sz w:val="20"/>
                <w:szCs w:val="20"/>
              </w:rPr>
              <w:t>местом</w:t>
            </w:r>
            <w:proofErr w:type="spellEnd"/>
            <w:r w:rsidRPr="00134832">
              <w:rPr>
                <w:sz w:val="20"/>
                <w:szCs w:val="20"/>
              </w:rPr>
              <w:t xml:space="preserve"> в </w:t>
            </w:r>
            <w:proofErr w:type="spellStart"/>
            <w:r w:rsidRPr="00134832">
              <w:rPr>
                <w:sz w:val="20"/>
                <w:szCs w:val="20"/>
              </w:rPr>
              <w:t>дошкольных</w:t>
            </w:r>
            <w:proofErr w:type="spellEnd"/>
            <w:r w:rsidRPr="00134832">
              <w:rPr>
                <w:sz w:val="20"/>
                <w:szCs w:val="20"/>
              </w:rPr>
              <w:t xml:space="preserve"> </w:t>
            </w:r>
            <w:proofErr w:type="spellStart"/>
            <w:r w:rsidRPr="00134832">
              <w:rPr>
                <w:sz w:val="20"/>
                <w:szCs w:val="20"/>
              </w:rPr>
              <w:t>образовательных</w:t>
            </w:r>
            <w:proofErr w:type="spellEnd"/>
            <w:r w:rsidRPr="00134832">
              <w:rPr>
                <w:sz w:val="20"/>
                <w:szCs w:val="20"/>
              </w:rPr>
              <w:t xml:space="preserve"> </w:t>
            </w:r>
            <w:proofErr w:type="spellStart"/>
            <w:r w:rsidRPr="00134832">
              <w:rPr>
                <w:sz w:val="20"/>
                <w:szCs w:val="20"/>
              </w:rPr>
              <w:t>организациях</w:t>
            </w:r>
            <w:proofErr w:type="spellEnd"/>
          </w:p>
        </w:tc>
        <w:tc>
          <w:tcPr>
            <w:tcW w:w="187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4A7709" w:rsidRPr="00134832" w:rsidRDefault="004A7709" w:rsidP="004A7709">
            <w:pPr>
              <w:pStyle w:val="TableContents"/>
              <w:rPr>
                <w:sz w:val="20"/>
                <w:szCs w:val="20"/>
              </w:rPr>
            </w:pPr>
            <w:proofErr w:type="spellStart"/>
            <w:r w:rsidRPr="00134832">
              <w:rPr>
                <w:sz w:val="20"/>
                <w:szCs w:val="20"/>
              </w:rPr>
              <w:t>Численность</w:t>
            </w:r>
            <w:proofErr w:type="spellEnd"/>
            <w:r w:rsidRPr="00134832">
              <w:rPr>
                <w:sz w:val="20"/>
                <w:szCs w:val="20"/>
              </w:rPr>
              <w:t xml:space="preserve"> </w:t>
            </w:r>
            <w:proofErr w:type="spellStart"/>
            <w:r w:rsidRPr="00134832">
              <w:rPr>
                <w:sz w:val="20"/>
                <w:szCs w:val="20"/>
              </w:rPr>
              <w:t>детей</w:t>
            </w:r>
            <w:proofErr w:type="spellEnd"/>
            <w:r w:rsidRPr="00134832">
              <w:rPr>
                <w:sz w:val="20"/>
                <w:szCs w:val="20"/>
              </w:rPr>
              <w:t xml:space="preserve">  </w:t>
            </w:r>
            <w:proofErr w:type="spellStart"/>
            <w:r w:rsidRPr="00134832">
              <w:rPr>
                <w:sz w:val="20"/>
                <w:szCs w:val="20"/>
              </w:rPr>
              <w:t>поставленных</w:t>
            </w:r>
            <w:proofErr w:type="spellEnd"/>
            <w:r w:rsidRPr="00134832">
              <w:rPr>
                <w:sz w:val="20"/>
                <w:szCs w:val="20"/>
              </w:rPr>
              <w:t xml:space="preserve"> </w:t>
            </w:r>
            <w:proofErr w:type="spellStart"/>
            <w:r w:rsidRPr="00134832">
              <w:rPr>
                <w:sz w:val="20"/>
                <w:szCs w:val="20"/>
              </w:rPr>
              <w:t>на</w:t>
            </w:r>
            <w:proofErr w:type="spellEnd"/>
            <w:r w:rsidRPr="00134832">
              <w:rPr>
                <w:sz w:val="20"/>
                <w:szCs w:val="20"/>
              </w:rPr>
              <w:t xml:space="preserve"> </w:t>
            </w:r>
            <w:proofErr w:type="spellStart"/>
            <w:r w:rsidRPr="00134832">
              <w:rPr>
                <w:sz w:val="20"/>
                <w:szCs w:val="20"/>
              </w:rPr>
              <w:t>учет</w:t>
            </w:r>
            <w:proofErr w:type="spellEnd"/>
            <w:r w:rsidRPr="00134832">
              <w:rPr>
                <w:sz w:val="20"/>
                <w:szCs w:val="20"/>
              </w:rPr>
              <w:t xml:space="preserve"> </w:t>
            </w:r>
            <w:proofErr w:type="spellStart"/>
            <w:r w:rsidRPr="00134832">
              <w:rPr>
                <w:sz w:val="20"/>
                <w:szCs w:val="20"/>
              </w:rPr>
              <w:t>для</w:t>
            </w:r>
            <w:proofErr w:type="spellEnd"/>
            <w:r w:rsidRPr="00134832">
              <w:rPr>
                <w:sz w:val="20"/>
                <w:szCs w:val="20"/>
              </w:rPr>
              <w:t xml:space="preserve"> </w:t>
            </w:r>
            <w:proofErr w:type="spellStart"/>
            <w:r w:rsidRPr="00134832">
              <w:rPr>
                <w:sz w:val="20"/>
                <w:szCs w:val="20"/>
              </w:rPr>
              <w:t>предоставления</w:t>
            </w:r>
            <w:proofErr w:type="spellEnd"/>
            <w:r w:rsidRPr="00134832">
              <w:rPr>
                <w:sz w:val="20"/>
                <w:szCs w:val="20"/>
              </w:rPr>
              <w:t xml:space="preserve"> </w:t>
            </w:r>
            <w:proofErr w:type="spellStart"/>
            <w:r w:rsidRPr="00134832">
              <w:rPr>
                <w:sz w:val="20"/>
                <w:szCs w:val="20"/>
              </w:rPr>
              <w:t>места</w:t>
            </w:r>
            <w:proofErr w:type="spellEnd"/>
            <w:r w:rsidRPr="00134832">
              <w:rPr>
                <w:sz w:val="20"/>
                <w:szCs w:val="20"/>
              </w:rPr>
              <w:t xml:space="preserve"> в ДОО</w:t>
            </w:r>
          </w:p>
        </w:tc>
      </w:tr>
      <w:tr w:rsidR="004A7709" w:rsidRPr="00134832" w:rsidTr="004A7709">
        <w:tc>
          <w:tcPr>
            <w:tcW w:w="1874" w:type="dxa"/>
            <w:tcBorders>
              <w:left w:val="single" w:sz="2" w:space="0" w:color="000000"/>
              <w:bottom w:val="single" w:sz="2" w:space="0" w:color="000000"/>
            </w:tcBorders>
            <w:tcMar>
              <w:top w:w="55" w:type="dxa"/>
              <w:left w:w="55" w:type="dxa"/>
              <w:bottom w:w="55" w:type="dxa"/>
              <w:right w:w="55" w:type="dxa"/>
            </w:tcMar>
          </w:tcPr>
          <w:p w:rsidR="004A7709" w:rsidRPr="00134832" w:rsidRDefault="004A7709" w:rsidP="004A7709">
            <w:pPr>
              <w:pStyle w:val="TableContents"/>
              <w:rPr>
                <w:sz w:val="20"/>
                <w:szCs w:val="20"/>
              </w:rPr>
            </w:pPr>
            <w:r w:rsidRPr="00134832">
              <w:rPr>
                <w:sz w:val="20"/>
                <w:szCs w:val="20"/>
              </w:rPr>
              <w:t>2016</w:t>
            </w:r>
          </w:p>
        </w:tc>
        <w:tc>
          <w:tcPr>
            <w:tcW w:w="1875" w:type="dxa"/>
            <w:tcBorders>
              <w:left w:val="single" w:sz="2" w:space="0" w:color="000000"/>
              <w:bottom w:val="single" w:sz="2" w:space="0" w:color="000000"/>
            </w:tcBorders>
            <w:tcMar>
              <w:top w:w="55" w:type="dxa"/>
              <w:left w:w="55" w:type="dxa"/>
              <w:bottom w:w="55" w:type="dxa"/>
              <w:right w:w="55" w:type="dxa"/>
            </w:tcMar>
          </w:tcPr>
          <w:p w:rsidR="004A7709" w:rsidRPr="00134832" w:rsidRDefault="004A7709" w:rsidP="004A7709">
            <w:pPr>
              <w:pStyle w:val="TableContents"/>
              <w:snapToGrid w:val="0"/>
              <w:rPr>
                <w:sz w:val="20"/>
                <w:szCs w:val="20"/>
              </w:rPr>
            </w:pPr>
            <w:r w:rsidRPr="00134832">
              <w:rPr>
                <w:sz w:val="20"/>
                <w:szCs w:val="20"/>
              </w:rPr>
              <w:t>12</w:t>
            </w:r>
          </w:p>
        </w:tc>
        <w:tc>
          <w:tcPr>
            <w:tcW w:w="1875" w:type="dxa"/>
            <w:tcBorders>
              <w:left w:val="single" w:sz="2" w:space="0" w:color="000000"/>
              <w:bottom w:val="single" w:sz="2" w:space="0" w:color="000000"/>
            </w:tcBorders>
            <w:tcMar>
              <w:top w:w="55" w:type="dxa"/>
              <w:left w:w="55" w:type="dxa"/>
              <w:bottom w:w="55" w:type="dxa"/>
              <w:right w:w="55" w:type="dxa"/>
            </w:tcMar>
          </w:tcPr>
          <w:p w:rsidR="004A7709" w:rsidRPr="00134832" w:rsidRDefault="004A7709" w:rsidP="004A7709">
            <w:pPr>
              <w:pStyle w:val="TableContents"/>
              <w:snapToGrid w:val="0"/>
              <w:rPr>
                <w:sz w:val="20"/>
                <w:szCs w:val="20"/>
              </w:rPr>
            </w:pPr>
            <w:r w:rsidRPr="00134832">
              <w:rPr>
                <w:sz w:val="20"/>
                <w:szCs w:val="20"/>
              </w:rPr>
              <w:t>1678</w:t>
            </w:r>
          </w:p>
        </w:tc>
        <w:tc>
          <w:tcPr>
            <w:tcW w:w="1875" w:type="dxa"/>
            <w:tcBorders>
              <w:left w:val="single" w:sz="2" w:space="0" w:color="000000"/>
              <w:bottom w:val="single" w:sz="2" w:space="0" w:color="000000"/>
            </w:tcBorders>
            <w:tcMar>
              <w:top w:w="55" w:type="dxa"/>
              <w:left w:w="55" w:type="dxa"/>
              <w:bottom w:w="55" w:type="dxa"/>
              <w:right w:w="55" w:type="dxa"/>
            </w:tcMar>
          </w:tcPr>
          <w:p w:rsidR="004A7709" w:rsidRPr="00134832" w:rsidRDefault="004A7709" w:rsidP="004A7709">
            <w:pPr>
              <w:pStyle w:val="TableContents"/>
              <w:snapToGrid w:val="0"/>
              <w:rPr>
                <w:sz w:val="20"/>
                <w:szCs w:val="20"/>
              </w:rPr>
            </w:pPr>
            <w:r w:rsidRPr="00134832">
              <w:rPr>
                <w:sz w:val="20"/>
                <w:szCs w:val="20"/>
              </w:rPr>
              <w:t>0</w:t>
            </w:r>
          </w:p>
        </w:tc>
        <w:tc>
          <w:tcPr>
            <w:tcW w:w="1879" w:type="dxa"/>
            <w:tcBorders>
              <w:left w:val="single" w:sz="2" w:space="0" w:color="000000"/>
              <w:bottom w:val="single" w:sz="2" w:space="0" w:color="000000"/>
              <w:right w:val="single" w:sz="2" w:space="0" w:color="000000"/>
            </w:tcBorders>
            <w:tcMar>
              <w:top w:w="55" w:type="dxa"/>
              <w:left w:w="55" w:type="dxa"/>
              <w:bottom w:w="55" w:type="dxa"/>
              <w:right w:w="55" w:type="dxa"/>
            </w:tcMar>
          </w:tcPr>
          <w:p w:rsidR="004A7709" w:rsidRPr="00134832" w:rsidRDefault="004A7709" w:rsidP="004A7709">
            <w:pPr>
              <w:pStyle w:val="TableContents"/>
              <w:snapToGrid w:val="0"/>
              <w:rPr>
                <w:sz w:val="20"/>
                <w:szCs w:val="20"/>
              </w:rPr>
            </w:pPr>
            <w:r w:rsidRPr="00134832">
              <w:rPr>
                <w:sz w:val="20"/>
                <w:szCs w:val="20"/>
              </w:rPr>
              <w:t>334</w:t>
            </w:r>
          </w:p>
        </w:tc>
      </w:tr>
      <w:tr w:rsidR="004A7709" w:rsidRPr="00134832" w:rsidTr="004A7709">
        <w:tc>
          <w:tcPr>
            <w:tcW w:w="1874" w:type="dxa"/>
            <w:tcBorders>
              <w:left w:val="single" w:sz="2" w:space="0" w:color="000000"/>
              <w:bottom w:val="single" w:sz="2" w:space="0" w:color="000000"/>
            </w:tcBorders>
            <w:tcMar>
              <w:top w:w="55" w:type="dxa"/>
              <w:left w:w="55" w:type="dxa"/>
              <w:bottom w:w="55" w:type="dxa"/>
              <w:right w:w="55" w:type="dxa"/>
            </w:tcMar>
          </w:tcPr>
          <w:p w:rsidR="004A7709" w:rsidRPr="00134832" w:rsidRDefault="004A7709" w:rsidP="004A7709">
            <w:pPr>
              <w:pStyle w:val="TableContents"/>
              <w:rPr>
                <w:sz w:val="20"/>
                <w:szCs w:val="20"/>
              </w:rPr>
            </w:pPr>
            <w:r w:rsidRPr="00134832">
              <w:rPr>
                <w:sz w:val="20"/>
                <w:szCs w:val="20"/>
              </w:rPr>
              <w:t>2017</w:t>
            </w:r>
          </w:p>
        </w:tc>
        <w:tc>
          <w:tcPr>
            <w:tcW w:w="1875" w:type="dxa"/>
            <w:tcBorders>
              <w:left w:val="single" w:sz="2" w:space="0" w:color="000000"/>
              <w:bottom w:val="single" w:sz="2" w:space="0" w:color="000000"/>
            </w:tcBorders>
            <w:tcMar>
              <w:top w:w="55" w:type="dxa"/>
              <w:left w:w="55" w:type="dxa"/>
              <w:bottom w:w="55" w:type="dxa"/>
              <w:right w:w="55" w:type="dxa"/>
            </w:tcMar>
          </w:tcPr>
          <w:p w:rsidR="004A7709" w:rsidRPr="00134832" w:rsidRDefault="004A7709" w:rsidP="004A7709">
            <w:pPr>
              <w:pStyle w:val="TableContents"/>
              <w:snapToGrid w:val="0"/>
              <w:rPr>
                <w:sz w:val="20"/>
                <w:szCs w:val="20"/>
              </w:rPr>
            </w:pPr>
            <w:r w:rsidRPr="00134832">
              <w:rPr>
                <w:sz w:val="20"/>
                <w:szCs w:val="20"/>
              </w:rPr>
              <w:t>11</w:t>
            </w:r>
          </w:p>
        </w:tc>
        <w:tc>
          <w:tcPr>
            <w:tcW w:w="1875" w:type="dxa"/>
            <w:tcBorders>
              <w:left w:val="single" w:sz="2" w:space="0" w:color="000000"/>
              <w:bottom w:val="single" w:sz="2" w:space="0" w:color="000000"/>
            </w:tcBorders>
            <w:tcMar>
              <w:top w:w="55" w:type="dxa"/>
              <w:left w:w="55" w:type="dxa"/>
              <w:bottom w:w="55" w:type="dxa"/>
              <w:right w:w="55" w:type="dxa"/>
            </w:tcMar>
          </w:tcPr>
          <w:p w:rsidR="004A7709" w:rsidRPr="00134832" w:rsidRDefault="004A7709" w:rsidP="004A7709">
            <w:pPr>
              <w:pStyle w:val="TableContents"/>
              <w:snapToGrid w:val="0"/>
              <w:rPr>
                <w:sz w:val="20"/>
                <w:szCs w:val="20"/>
              </w:rPr>
            </w:pPr>
            <w:r w:rsidRPr="00134832">
              <w:rPr>
                <w:sz w:val="20"/>
                <w:szCs w:val="20"/>
              </w:rPr>
              <w:t>1635</w:t>
            </w:r>
          </w:p>
        </w:tc>
        <w:tc>
          <w:tcPr>
            <w:tcW w:w="1875" w:type="dxa"/>
            <w:tcBorders>
              <w:left w:val="single" w:sz="2" w:space="0" w:color="000000"/>
              <w:bottom w:val="single" w:sz="2" w:space="0" w:color="000000"/>
            </w:tcBorders>
            <w:tcMar>
              <w:top w:w="55" w:type="dxa"/>
              <w:left w:w="55" w:type="dxa"/>
              <w:bottom w:w="55" w:type="dxa"/>
              <w:right w:w="55" w:type="dxa"/>
            </w:tcMar>
          </w:tcPr>
          <w:p w:rsidR="004A7709" w:rsidRPr="00134832" w:rsidRDefault="004A7709" w:rsidP="004A7709">
            <w:pPr>
              <w:pStyle w:val="TableContents"/>
              <w:snapToGrid w:val="0"/>
              <w:rPr>
                <w:sz w:val="20"/>
                <w:szCs w:val="20"/>
              </w:rPr>
            </w:pPr>
            <w:r w:rsidRPr="00134832">
              <w:rPr>
                <w:sz w:val="20"/>
                <w:szCs w:val="20"/>
              </w:rPr>
              <w:t>0</w:t>
            </w:r>
          </w:p>
        </w:tc>
        <w:tc>
          <w:tcPr>
            <w:tcW w:w="1879" w:type="dxa"/>
            <w:tcBorders>
              <w:left w:val="single" w:sz="2" w:space="0" w:color="000000"/>
              <w:bottom w:val="single" w:sz="2" w:space="0" w:color="000000"/>
              <w:right w:val="single" w:sz="2" w:space="0" w:color="000000"/>
            </w:tcBorders>
            <w:tcMar>
              <w:top w:w="55" w:type="dxa"/>
              <w:left w:w="55" w:type="dxa"/>
              <w:bottom w:w="55" w:type="dxa"/>
              <w:right w:w="55" w:type="dxa"/>
            </w:tcMar>
          </w:tcPr>
          <w:p w:rsidR="004A7709" w:rsidRPr="00134832" w:rsidRDefault="004A7709" w:rsidP="004A7709">
            <w:pPr>
              <w:pStyle w:val="TableContents"/>
              <w:snapToGrid w:val="0"/>
              <w:rPr>
                <w:sz w:val="20"/>
                <w:szCs w:val="20"/>
              </w:rPr>
            </w:pPr>
            <w:r w:rsidRPr="00134832">
              <w:rPr>
                <w:sz w:val="20"/>
                <w:szCs w:val="20"/>
              </w:rPr>
              <w:t>272</w:t>
            </w:r>
          </w:p>
        </w:tc>
      </w:tr>
      <w:tr w:rsidR="004A7709" w:rsidRPr="00134832" w:rsidTr="004A7709">
        <w:tc>
          <w:tcPr>
            <w:tcW w:w="1874" w:type="dxa"/>
            <w:tcBorders>
              <w:left w:val="single" w:sz="2" w:space="0" w:color="000000"/>
              <w:bottom w:val="single" w:sz="2" w:space="0" w:color="000000"/>
            </w:tcBorders>
            <w:tcMar>
              <w:top w:w="55" w:type="dxa"/>
              <w:left w:w="55" w:type="dxa"/>
              <w:bottom w:w="55" w:type="dxa"/>
              <w:right w:w="55" w:type="dxa"/>
            </w:tcMar>
          </w:tcPr>
          <w:p w:rsidR="004A7709" w:rsidRPr="00134832" w:rsidRDefault="004A7709" w:rsidP="004A7709">
            <w:pPr>
              <w:pStyle w:val="TableContents"/>
              <w:rPr>
                <w:sz w:val="20"/>
                <w:szCs w:val="20"/>
              </w:rPr>
            </w:pPr>
            <w:r w:rsidRPr="00134832">
              <w:rPr>
                <w:sz w:val="20"/>
                <w:szCs w:val="20"/>
              </w:rPr>
              <w:t>2018</w:t>
            </w:r>
          </w:p>
        </w:tc>
        <w:tc>
          <w:tcPr>
            <w:tcW w:w="1875" w:type="dxa"/>
            <w:tcBorders>
              <w:left w:val="single" w:sz="2" w:space="0" w:color="000000"/>
              <w:bottom w:val="single" w:sz="2" w:space="0" w:color="000000"/>
            </w:tcBorders>
            <w:tcMar>
              <w:top w:w="55" w:type="dxa"/>
              <w:left w:w="55" w:type="dxa"/>
              <w:bottom w:w="55" w:type="dxa"/>
              <w:right w:w="55" w:type="dxa"/>
            </w:tcMar>
          </w:tcPr>
          <w:p w:rsidR="004A7709" w:rsidRPr="00134832" w:rsidRDefault="004A7709" w:rsidP="004A7709">
            <w:pPr>
              <w:pStyle w:val="TableContents"/>
              <w:snapToGrid w:val="0"/>
              <w:rPr>
                <w:sz w:val="20"/>
                <w:szCs w:val="20"/>
              </w:rPr>
            </w:pPr>
            <w:r w:rsidRPr="00134832">
              <w:rPr>
                <w:sz w:val="20"/>
                <w:szCs w:val="20"/>
              </w:rPr>
              <w:t>11</w:t>
            </w:r>
          </w:p>
        </w:tc>
        <w:tc>
          <w:tcPr>
            <w:tcW w:w="1875" w:type="dxa"/>
            <w:tcBorders>
              <w:left w:val="single" w:sz="2" w:space="0" w:color="000000"/>
              <w:bottom w:val="single" w:sz="2" w:space="0" w:color="000000"/>
            </w:tcBorders>
            <w:tcMar>
              <w:top w:w="55" w:type="dxa"/>
              <w:left w:w="55" w:type="dxa"/>
              <w:bottom w:w="55" w:type="dxa"/>
              <w:right w:w="55" w:type="dxa"/>
            </w:tcMar>
          </w:tcPr>
          <w:p w:rsidR="004A7709" w:rsidRPr="00134832" w:rsidRDefault="004A7709" w:rsidP="004A7709">
            <w:pPr>
              <w:pStyle w:val="TableContents"/>
              <w:snapToGrid w:val="0"/>
              <w:rPr>
                <w:sz w:val="20"/>
                <w:szCs w:val="20"/>
              </w:rPr>
            </w:pPr>
            <w:r w:rsidRPr="00134832">
              <w:rPr>
                <w:sz w:val="20"/>
                <w:szCs w:val="20"/>
              </w:rPr>
              <w:t>1623</w:t>
            </w:r>
          </w:p>
        </w:tc>
        <w:tc>
          <w:tcPr>
            <w:tcW w:w="1875" w:type="dxa"/>
            <w:tcBorders>
              <w:left w:val="single" w:sz="2" w:space="0" w:color="000000"/>
              <w:bottom w:val="single" w:sz="2" w:space="0" w:color="000000"/>
            </w:tcBorders>
            <w:tcMar>
              <w:top w:w="55" w:type="dxa"/>
              <w:left w:w="55" w:type="dxa"/>
              <w:bottom w:w="55" w:type="dxa"/>
              <w:right w:w="55" w:type="dxa"/>
            </w:tcMar>
          </w:tcPr>
          <w:p w:rsidR="004A7709" w:rsidRPr="00134832" w:rsidRDefault="004A7709" w:rsidP="004A7709">
            <w:pPr>
              <w:pStyle w:val="TableContents"/>
              <w:snapToGrid w:val="0"/>
              <w:rPr>
                <w:sz w:val="20"/>
                <w:szCs w:val="20"/>
              </w:rPr>
            </w:pPr>
            <w:r w:rsidRPr="00134832">
              <w:rPr>
                <w:sz w:val="20"/>
                <w:szCs w:val="20"/>
              </w:rPr>
              <w:t>0</w:t>
            </w:r>
          </w:p>
        </w:tc>
        <w:tc>
          <w:tcPr>
            <w:tcW w:w="1879" w:type="dxa"/>
            <w:tcBorders>
              <w:left w:val="single" w:sz="2" w:space="0" w:color="000000"/>
              <w:bottom w:val="single" w:sz="2" w:space="0" w:color="000000"/>
              <w:right w:val="single" w:sz="2" w:space="0" w:color="000000"/>
            </w:tcBorders>
            <w:tcMar>
              <w:top w:w="55" w:type="dxa"/>
              <w:left w:w="55" w:type="dxa"/>
              <w:bottom w:w="55" w:type="dxa"/>
              <w:right w:w="55" w:type="dxa"/>
            </w:tcMar>
          </w:tcPr>
          <w:p w:rsidR="004A7709" w:rsidRPr="00134832" w:rsidRDefault="004A7709" w:rsidP="004A7709">
            <w:pPr>
              <w:pStyle w:val="TableContents"/>
              <w:snapToGrid w:val="0"/>
              <w:rPr>
                <w:sz w:val="20"/>
                <w:szCs w:val="20"/>
              </w:rPr>
            </w:pPr>
            <w:r w:rsidRPr="00134832">
              <w:rPr>
                <w:sz w:val="20"/>
                <w:szCs w:val="20"/>
              </w:rPr>
              <w:t>312</w:t>
            </w:r>
          </w:p>
        </w:tc>
      </w:tr>
      <w:tr w:rsidR="004A7709" w:rsidRPr="00134832" w:rsidTr="004A7709">
        <w:tc>
          <w:tcPr>
            <w:tcW w:w="1874" w:type="dxa"/>
            <w:tcBorders>
              <w:left w:val="single" w:sz="2" w:space="0" w:color="000000"/>
              <w:bottom w:val="single" w:sz="2" w:space="0" w:color="000000"/>
            </w:tcBorders>
            <w:tcMar>
              <w:top w:w="55" w:type="dxa"/>
              <w:left w:w="55" w:type="dxa"/>
              <w:bottom w:w="55" w:type="dxa"/>
              <w:right w:w="55" w:type="dxa"/>
            </w:tcMar>
          </w:tcPr>
          <w:p w:rsidR="004A7709" w:rsidRPr="00134832" w:rsidRDefault="004A7709" w:rsidP="004A7709">
            <w:pPr>
              <w:pStyle w:val="TableContents"/>
              <w:rPr>
                <w:sz w:val="20"/>
                <w:szCs w:val="20"/>
              </w:rPr>
            </w:pPr>
            <w:r w:rsidRPr="00134832">
              <w:rPr>
                <w:sz w:val="20"/>
                <w:szCs w:val="20"/>
              </w:rPr>
              <w:t>2019</w:t>
            </w:r>
          </w:p>
        </w:tc>
        <w:tc>
          <w:tcPr>
            <w:tcW w:w="1875" w:type="dxa"/>
            <w:tcBorders>
              <w:left w:val="single" w:sz="2" w:space="0" w:color="000000"/>
              <w:bottom w:val="single" w:sz="2" w:space="0" w:color="000000"/>
            </w:tcBorders>
            <w:tcMar>
              <w:top w:w="55" w:type="dxa"/>
              <w:left w:w="55" w:type="dxa"/>
              <w:bottom w:w="55" w:type="dxa"/>
              <w:right w:w="55" w:type="dxa"/>
            </w:tcMar>
          </w:tcPr>
          <w:p w:rsidR="004A7709" w:rsidRPr="00134832" w:rsidRDefault="004A7709" w:rsidP="004A7709">
            <w:pPr>
              <w:pStyle w:val="TableContents"/>
              <w:snapToGrid w:val="0"/>
              <w:rPr>
                <w:sz w:val="20"/>
                <w:szCs w:val="20"/>
              </w:rPr>
            </w:pPr>
            <w:r w:rsidRPr="00134832">
              <w:rPr>
                <w:sz w:val="20"/>
                <w:szCs w:val="20"/>
              </w:rPr>
              <w:t>11</w:t>
            </w:r>
          </w:p>
        </w:tc>
        <w:tc>
          <w:tcPr>
            <w:tcW w:w="1875" w:type="dxa"/>
            <w:tcBorders>
              <w:left w:val="single" w:sz="2" w:space="0" w:color="000000"/>
              <w:bottom w:val="single" w:sz="2" w:space="0" w:color="000000"/>
            </w:tcBorders>
            <w:tcMar>
              <w:top w:w="55" w:type="dxa"/>
              <w:left w:w="55" w:type="dxa"/>
              <w:bottom w:w="55" w:type="dxa"/>
              <w:right w:w="55" w:type="dxa"/>
            </w:tcMar>
          </w:tcPr>
          <w:p w:rsidR="004A7709" w:rsidRPr="00134832" w:rsidRDefault="004A7709" w:rsidP="004A7709">
            <w:pPr>
              <w:pStyle w:val="TableContents"/>
              <w:snapToGrid w:val="0"/>
              <w:rPr>
                <w:sz w:val="20"/>
                <w:szCs w:val="20"/>
              </w:rPr>
            </w:pPr>
            <w:r w:rsidRPr="00134832">
              <w:rPr>
                <w:sz w:val="20"/>
                <w:szCs w:val="20"/>
              </w:rPr>
              <w:t>1535</w:t>
            </w:r>
          </w:p>
        </w:tc>
        <w:tc>
          <w:tcPr>
            <w:tcW w:w="1875" w:type="dxa"/>
            <w:tcBorders>
              <w:left w:val="single" w:sz="2" w:space="0" w:color="000000"/>
              <w:bottom w:val="single" w:sz="2" w:space="0" w:color="000000"/>
            </w:tcBorders>
            <w:tcMar>
              <w:top w:w="55" w:type="dxa"/>
              <w:left w:w="55" w:type="dxa"/>
              <w:bottom w:w="55" w:type="dxa"/>
              <w:right w:w="55" w:type="dxa"/>
            </w:tcMar>
          </w:tcPr>
          <w:p w:rsidR="004A7709" w:rsidRPr="00134832" w:rsidRDefault="004A7709" w:rsidP="004A7709">
            <w:pPr>
              <w:pStyle w:val="TableContents"/>
              <w:snapToGrid w:val="0"/>
              <w:rPr>
                <w:sz w:val="20"/>
                <w:szCs w:val="20"/>
              </w:rPr>
            </w:pPr>
            <w:r w:rsidRPr="00134832">
              <w:rPr>
                <w:sz w:val="20"/>
                <w:szCs w:val="20"/>
              </w:rPr>
              <w:t>0</w:t>
            </w:r>
          </w:p>
        </w:tc>
        <w:tc>
          <w:tcPr>
            <w:tcW w:w="1879" w:type="dxa"/>
            <w:tcBorders>
              <w:left w:val="single" w:sz="2" w:space="0" w:color="000000"/>
              <w:bottom w:val="single" w:sz="2" w:space="0" w:color="000000"/>
              <w:right w:val="single" w:sz="2" w:space="0" w:color="000000"/>
            </w:tcBorders>
            <w:tcMar>
              <w:top w:w="55" w:type="dxa"/>
              <w:left w:w="55" w:type="dxa"/>
              <w:bottom w:w="55" w:type="dxa"/>
              <w:right w:w="55" w:type="dxa"/>
            </w:tcMar>
          </w:tcPr>
          <w:p w:rsidR="004A7709" w:rsidRPr="00134832" w:rsidRDefault="004A7709" w:rsidP="004A7709">
            <w:pPr>
              <w:pStyle w:val="TableContents"/>
              <w:snapToGrid w:val="0"/>
              <w:rPr>
                <w:sz w:val="20"/>
                <w:szCs w:val="20"/>
              </w:rPr>
            </w:pPr>
            <w:r w:rsidRPr="00134832">
              <w:rPr>
                <w:sz w:val="20"/>
                <w:szCs w:val="20"/>
              </w:rPr>
              <w:t>286</w:t>
            </w:r>
          </w:p>
        </w:tc>
      </w:tr>
      <w:tr w:rsidR="004A7709" w:rsidRPr="00134832" w:rsidTr="004A7709">
        <w:tc>
          <w:tcPr>
            <w:tcW w:w="1874" w:type="dxa"/>
            <w:tcBorders>
              <w:left w:val="single" w:sz="2" w:space="0" w:color="000000"/>
              <w:bottom w:val="single" w:sz="2" w:space="0" w:color="000000"/>
            </w:tcBorders>
            <w:tcMar>
              <w:top w:w="55" w:type="dxa"/>
              <w:left w:w="55" w:type="dxa"/>
              <w:bottom w:w="55" w:type="dxa"/>
              <w:right w:w="55" w:type="dxa"/>
            </w:tcMar>
          </w:tcPr>
          <w:p w:rsidR="004A7709" w:rsidRPr="00134832" w:rsidRDefault="004A7709" w:rsidP="004A7709">
            <w:pPr>
              <w:pStyle w:val="TableContents"/>
              <w:rPr>
                <w:sz w:val="20"/>
                <w:szCs w:val="20"/>
              </w:rPr>
            </w:pPr>
            <w:r w:rsidRPr="00134832">
              <w:rPr>
                <w:sz w:val="20"/>
                <w:szCs w:val="20"/>
              </w:rPr>
              <w:t>2020</w:t>
            </w:r>
          </w:p>
        </w:tc>
        <w:tc>
          <w:tcPr>
            <w:tcW w:w="1875" w:type="dxa"/>
            <w:tcBorders>
              <w:left w:val="single" w:sz="2" w:space="0" w:color="000000"/>
              <w:bottom w:val="single" w:sz="2" w:space="0" w:color="000000"/>
            </w:tcBorders>
            <w:tcMar>
              <w:top w:w="55" w:type="dxa"/>
              <w:left w:w="55" w:type="dxa"/>
              <w:bottom w:w="55" w:type="dxa"/>
              <w:right w:w="55" w:type="dxa"/>
            </w:tcMar>
          </w:tcPr>
          <w:p w:rsidR="004A7709" w:rsidRPr="00134832" w:rsidRDefault="004A7709" w:rsidP="004A7709">
            <w:pPr>
              <w:pStyle w:val="TableContents"/>
              <w:snapToGrid w:val="0"/>
              <w:rPr>
                <w:sz w:val="20"/>
                <w:szCs w:val="20"/>
              </w:rPr>
            </w:pPr>
            <w:r w:rsidRPr="00134832">
              <w:rPr>
                <w:sz w:val="20"/>
                <w:szCs w:val="20"/>
              </w:rPr>
              <w:t>11</w:t>
            </w:r>
          </w:p>
        </w:tc>
        <w:tc>
          <w:tcPr>
            <w:tcW w:w="1875" w:type="dxa"/>
            <w:tcBorders>
              <w:left w:val="single" w:sz="2" w:space="0" w:color="000000"/>
              <w:bottom w:val="single" w:sz="2" w:space="0" w:color="000000"/>
            </w:tcBorders>
            <w:tcMar>
              <w:top w:w="55" w:type="dxa"/>
              <w:left w:w="55" w:type="dxa"/>
              <w:bottom w:w="55" w:type="dxa"/>
              <w:right w:w="55" w:type="dxa"/>
            </w:tcMar>
          </w:tcPr>
          <w:p w:rsidR="004A7709" w:rsidRPr="00134832" w:rsidRDefault="004A7709" w:rsidP="004A7709">
            <w:pPr>
              <w:pStyle w:val="TableContents"/>
              <w:snapToGrid w:val="0"/>
              <w:rPr>
                <w:sz w:val="20"/>
                <w:szCs w:val="20"/>
              </w:rPr>
            </w:pPr>
            <w:r w:rsidRPr="00134832">
              <w:rPr>
                <w:sz w:val="20"/>
                <w:szCs w:val="20"/>
              </w:rPr>
              <w:t>1432</w:t>
            </w:r>
          </w:p>
        </w:tc>
        <w:tc>
          <w:tcPr>
            <w:tcW w:w="1875" w:type="dxa"/>
            <w:tcBorders>
              <w:left w:val="single" w:sz="2" w:space="0" w:color="000000"/>
              <w:bottom w:val="single" w:sz="2" w:space="0" w:color="000000"/>
            </w:tcBorders>
            <w:tcMar>
              <w:top w:w="55" w:type="dxa"/>
              <w:left w:w="55" w:type="dxa"/>
              <w:bottom w:w="55" w:type="dxa"/>
              <w:right w:w="55" w:type="dxa"/>
            </w:tcMar>
          </w:tcPr>
          <w:p w:rsidR="004A7709" w:rsidRPr="00134832" w:rsidRDefault="004A7709" w:rsidP="004A7709">
            <w:pPr>
              <w:pStyle w:val="TableContents"/>
              <w:snapToGrid w:val="0"/>
              <w:rPr>
                <w:sz w:val="20"/>
                <w:szCs w:val="20"/>
              </w:rPr>
            </w:pPr>
            <w:r w:rsidRPr="00134832">
              <w:rPr>
                <w:sz w:val="20"/>
                <w:szCs w:val="20"/>
              </w:rPr>
              <w:t>0</w:t>
            </w:r>
          </w:p>
        </w:tc>
        <w:tc>
          <w:tcPr>
            <w:tcW w:w="1879" w:type="dxa"/>
            <w:tcBorders>
              <w:left w:val="single" w:sz="2" w:space="0" w:color="000000"/>
              <w:bottom w:val="single" w:sz="2" w:space="0" w:color="000000"/>
              <w:right w:val="single" w:sz="2" w:space="0" w:color="000000"/>
            </w:tcBorders>
            <w:tcMar>
              <w:top w:w="55" w:type="dxa"/>
              <w:left w:w="55" w:type="dxa"/>
              <w:bottom w:w="55" w:type="dxa"/>
              <w:right w:w="55" w:type="dxa"/>
            </w:tcMar>
          </w:tcPr>
          <w:p w:rsidR="004A7709" w:rsidRPr="00134832" w:rsidRDefault="004A7709" w:rsidP="004A7709">
            <w:pPr>
              <w:pStyle w:val="TableContents"/>
              <w:snapToGrid w:val="0"/>
              <w:rPr>
                <w:sz w:val="20"/>
                <w:szCs w:val="20"/>
              </w:rPr>
            </w:pPr>
            <w:r w:rsidRPr="00134832">
              <w:rPr>
                <w:sz w:val="20"/>
                <w:szCs w:val="20"/>
              </w:rPr>
              <w:t>225</w:t>
            </w:r>
          </w:p>
        </w:tc>
      </w:tr>
      <w:tr w:rsidR="004A7709" w:rsidRPr="00134832" w:rsidTr="004A7709">
        <w:trPr>
          <w:trHeight w:val="402"/>
        </w:trPr>
        <w:tc>
          <w:tcPr>
            <w:tcW w:w="1874" w:type="dxa"/>
            <w:tcBorders>
              <w:left w:val="single" w:sz="2" w:space="0" w:color="000000"/>
              <w:bottom w:val="single" w:sz="2" w:space="0" w:color="000000"/>
            </w:tcBorders>
            <w:tcMar>
              <w:top w:w="55" w:type="dxa"/>
              <w:left w:w="55" w:type="dxa"/>
              <w:bottom w:w="55" w:type="dxa"/>
              <w:right w:w="55" w:type="dxa"/>
            </w:tcMar>
          </w:tcPr>
          <w:p w:rsidR="004A7709" w:rsidRPr="00134832" w:rsidRDefault="004A7709" w:rsidP="004A7709">
            <w:pPr>
              <w:pStyle w:val="TableContents"/>
              <w:rPr>
                <w:sz w:val="20"/>
                <w:szCs w:val="20"/>
              </w:rPr>
            </w:pPr>
            <w:r w:rsidRPr="00134832">
              <w:rPr>
                <w:sz w:val="20"/>
                <w:szCs w:val="20"/>
              </w:rPr>
              <w:t>2021</w:t>
            </w:r>
          </w:p>
        </w:tc>
        <w:tc>
          <w:tcPr>
            <w:tcW w:w="1875" w:type="dxa"/>
            <w:tcBorders>
              <w:left w:val="single" w:sz="2" w:space="0" w:color="000000"/>
              <w:bottom w:val="single" w:sz="2" w:space="0" w:color="000000"/>
            </w:tcBorders>
            <w:tcMar>
              <w:top w:w="55" w:type="dxa"/>
              <w:left w:w="55" w:type="dxa"/>
              <w:bottom w:w="55" w:type="dxa"/>
              <w:right w:w="55" w:type="dxa"/>
            </w:tcMar>
          </w:tcPr>
          <w:p w:rsidR="004A7709" w:rsidRPr="00134832" w:rsidRDefault="004A7709" w:rsidP="004A7709">
            <w:pPr>
              <w:pStyle w:val="TableContents"/>
              <w:snapToGrid w:val="0"/>
              <w:rPr>
                <w:sz w:val="20"/>
                <w:szCs w:val="20"/>
              </w:rPr>
            </w:pPr>
            <w:r w:rsidRPr="00134832">
              <w:rPr>
                <w:sz w:val="20"/>
                <w:szCs w:val="20"/>
              </w:rPr>
              <w:t>11</w:t>
            </w:r>
          </w:p>
        </w:tc>
        <w:tc>
          <w:tcPr>
            <w:tcW w:w="1875" w:type="dxa"/>
            <w:tcBorders>
              <w:left w:val="single" w:sz="2" w:space="0" w:color="000000"/>
              <w:bottom w:val="single" w:sz="2" w:space="0" w:color="000000"/>
            </w:tcBorders>
            <w:tcMar>
              <w:top w:w="55" w:type="dxa"/>
              <w:left w:w="55" w:type="dxa"/>
              <w:bottom w:w="55" w:type="dxa"/>
              <w:right w:w="55" w:type="dxa"/>
            </w:tcMar>
          </w:tcPr>
          <w:p w:rsidR="004A7709" w:rsidRPr="00134832" w:rsidRDefault="004A7709" w:rsidP="004A7709">
            <w:pPr>
              <w:pStyle w:val="TableContents"/>
              <w:snapToGrid w:val="0"/>
              <w:rPr>
                <w:sz w:val="20"/>
                <w:szCs w:val="20"/>
              </w:rPr>
            </w:pPr>
            <w:r w:rsidRPr="00134832">
              <w:rPr>
                <w:sz w:val="20"/>
                <w:szCs w:val="20"/>
              </w:rPr>
              <w:t>1289</w:t>
            </w:r>
          </w:p>
        </w:tc>
        <w:tc>
          <w:tcPr>
            <w:tcW w:w="1875" w:type="dxa"/>
            <w:tcBorders>
              <w:left w:val="single" w:sz="2" w:space="0" w:color="000000"/>
              <w:bottom w:val="single" w:sz="2" w:space="0" w:color="000000"/>
            </w:tcBorders>
            <w:tcMar>
              <w:top w:w="55" w:type="dxa"/>
              <w:left w:w="55" w:type="dxa"/>
              <w:bottom w:w="55" w:type="dxa"/>
              <w:right w:w="55" w:type="dxa"/>
            </w:tcMar>
          </w:tcPr>
          <w:p w:rsidR="004A7709" w:rsidRPr="00134832" w:rsidRDefault="004A7709" w:rsidP="004A7709">
            <w:pPr>
              <w:pStyle w:val="TableContents"/>
              <w:snapToGrid w:val="0"/>
              <w:rPr>
                <w:sz w:val="20"/>
                <w:szCs w:val="20"/>
              </w:rPr>
            </w:pPr>
            <w:r w:rsidRPr="00134832">
              <w:rPr>
                <w:sz w:val="20"/>
                <w:szCs w:val="20"/>
              </w:rPr>
              <w:t>0</w:t>
            </w:r>
          </w:p>
        </w:tc>
        <w:tc>
          <w:tcPr>
            <w:tcW w:w="1879" w:type="dxa"/>
            <w:tcBorders>
              <w:left w:val="single" w:sz="2" w:space="0" w:color="000000"/>
              <w:bottom w:val="single" w:sz="2" w:space="0" w:color="000000"/>
              <w:right w:val="single" w:sz="2" w:space="0" w:color="000000"/>
            </w:tcBorders>
            <w:tcMar>
              <w:top w:w="55" w:type="dxa"/>
              <w:left w:w="55" w:type="dxa"/>
              <w:bottom w:w="55" w:type="dxa"/>
              <w:right w:w="55" w:type="dxa"/>
            </w:tcMar>
          </w:tcPr>
          <w:p w:rsidR="004A7709" w:rsidRPr="00134832" w:rsidRDefault="004A7709" w:rsidP="004A7709">
            <w:pPr>
              <w:pStyle w:val="TableContents"/>
              <w:snapToGrid w:val="0"/>
              <w:rPr>
                <w:sz w:val="20"/>
                <w:szCs w:val="20"/>
              </w:rPr>
            </w:pPr>
            <w:r w:rsidRPr="00134832">
              <w:rPr>
                <w:sz w:val="20"/>
                <w:szCs w:val="20"/>
              </w:rPr>
              <w:t>206</w:t>
            </w:r>
          </w:p>
        </w:tc>
      </w:tr>
    </w:tbl>
    <w:p w:rsidR="004A7709" w:rsidRPr="00134832" w:rsidRDefault="004A7709" w:rsidP="004A7709">
      <w:pPr>
        <w:pStyle w:val="Standard"/>
        <w:ind w:right="-568"/>
        <w:rPr>
          <w:sz w:val="20"/>
          <w:szCs w:val="20"/>
        </w:rPr>
      </w:pPr>
    </w:p>
    <w:p w:rsidR="004A7709" w:rsidRPr="00134832" w:rsidRDefault="004A7709" w:rsidP="004A7709">
      <w:pPr>
        <w:pStyle w:val="Standard"/>
        <w:ind w:right="-284" w:firstLine="709"/>
        <w:jc w:val="both"/>
        <w:rPr>
          <w:sz w:val="20"/>
          <w:szCs w:val="20"/>
        </w:rPr>
      </w:pPr>
      <w:r w:rsidRPr="00134832">
        <w:rPr>
          <w:sz w:val="20"/>
          <w:szCs w:val="20"/>
        </w:rPr>
        <w:t>Организация работы групп продленного дня (далее – ГПД) на базе общеобразовательных учреждений составляет 100% согласно опросу родителей. Снижение количества образовательных организаций, где функционируют ГПД в сельской местности, связано со снижением потребности в данной услуге и количества обучающихся в школах района.</w:t>
      </w:r>
    </w:p>
    <w:p w:rsidR="004A7709" w:rsidRPr="00134832" w:rsidRDefault="004A7709" w:rsidP="004A7709">
      <w:pPr>
        <w:pStyle w:val="Standard"/>
        <w:ind w:right="-284" w:firstLine="709"/>
        <w:jc w:val="both"/>
        <w:rPr>
          <w:sz w:val="20"/>
          <w:szCs w:val="20"/>
        </w:rPr>
      </w:pPr>
      <w:r w:rsidRPr="00134832">
        <w:rPr>
          <w:sz w:val="20"/>
          <w:szCs w:val="20"/>
        </w:rPr>
        <w:t xml:space="preserve">Востребованность ГПД подтверждается ежегодным мониторингом, который проводят в сентябре муниципальные органы управления образованием совместно с муниципальными общеобразовательными организациями посредством организации в школах опроса </w:t>
      </w:r>
      <w:r w:rsidRPr="00134832">
        <w:rPr>
          <w:rFonts w:eastAsia="Calibri"/>
          <w:sz w:val="20"/>
          <w:szCs w:val="20"/>
        </w:rPr>
        <w:t>родителей (законных представителей) обучающихся. Образовательной организацией с</w:t>
      </w:r>
      <w:r w:rsidRPr="00134832">
        <w:rPr>
          <w:rFonts w:eastAsia="Calibri"/>
          <w:sz w:val="20"/>
          <w:szCs w:val="20"/>
          <w:lang w:eastAsia="en-US"/>
        </w:rPr>
        <w:t xml:space="preserve"> учетом мнения </w:t>
      </w:r>
      <w:proofErr w:type="gramStart"/>
      <w:r w:rsidRPr="00134832">
        <w:rPr>
          <w:rFonts w:eastAsia="Calibri"/>
          <w:sz w:val="20"/>
          <w:szCs w:val="20"/>
          <w:lang w:eastAsia="en-US"/>
        </w:rPr>
        <w:t>родителей</w:t>
      </w:r>
      <w:proofErr w:type="gramEnd"/>
      <w:r w:rsidRPr="00134832">
        <w:rPr>
          <w:rFonts w:eastAsia="Calibri"/>
          <w:sz w:val="20"/>
          <w:szCs w:val="20"/>
          <w:lang w:eastAsia="en-US"/>
        </w:rPr>
        <w:t xml:space="preserve"> обучающихся принимается решение об открытии ГПД, в которой осуществляются присмотр и уход за детьми, их воспитание и подготовка к учебным занятиям, а также физкультурно-оздоровительные и культурные мероприятия.</w:t>
      </w:r>
    </w:p>
    <w:p w:rsidR="004A7709" w:rsidRPr="00134832" w:rsidRDefault="004A7709" w:rsidP="004A7709">
      <w:pPr>
        <w:pStyle w:val="Standard"/>
        <w:ind w:right="-284" w:firstLine="709"/>
        <w:jc w:val="both"/>
        <w:rPr>
          <w:rFonts w:eastAsia="Calibri"/>
          <w:sz w:val="20"/>
          <w:szCs w:val="20"/>
          <w:lang w:eastAsia="en-US"/>
        </w:rPr>
      </w:pPr>
    </w:p>
    <w:p w:rsidR="004A7709" w:rsidRPr="00134832" w:rsidRDefault="004A7709" w:rsidP="004A7709">
      <w:pPr>
        <w:pStyle w:val="Standard"/>
        <w:ind w:right="-284" w:firstLine="709"/>
        <w:jc w:val="right"/>
        <w:rPr>
          <w:rFonts w:eastAsia="Calibri"/>
          <w:sz w:val="20"/>
          <w:szCs w:val="20"/>
          <w:lang w:eastAsia="en-US"/>
        </w:rPr>
      </w:pPr>
      <w:r w:rsidRPr="00134832">
        <w:rPr>
          <w:rFonts w:eastAsia="Calibri"/>
          <w:sz w:val="20"/>
          <w:szCs w:val="20"/>
          <w:lang w:eastAsia="en-US"/>
        </w:rPr>
        <w:t>Таблица 9</w:t>
      </w:r>
    </w:p>
    <w:p w:rsidR="004A7709" w:rsidRPr="00134832" w:rsidRDefault="004A7709" w:rsidP="004A7709">
      <w:pPr>
        <w:pStyle w:val="Standard"/>
        <w:ind w:right="-284" w:firstLine="709"/>
        <w:jc w:val="both"/>
        <w:rPr>
          <w:rFonts w:eastAsia="Calibri"/>
          <w:sz w:val="20"/>
          <w:szCs w:val="20"/>
          <w:lang w:eastAsia="en-US"/>
        </w:rPr>
      </w:pPr>
    </w:p>
    <w:p w:rsidR="004A7709" w:rsidRPr="00134832" w:rsidRDefault="004A7709" w:rsidP="004A7709">
      <w:pPr>
        <w:pStyle w:val="Standard"/>
        <w:ind w:right="-568"/>
        <w:rPr>
          <w:sz w:val="20"/>
          <w:szCs w:val="20"/>
        </w:rPr>
      </w:pPr>
      <w:r w:rsidRPr="00134832">
        <w:rPr>
          <w:sz w:val="20"/>
          <w:szCs w:val="20"/>
        </w:rPr>
        <w:t>Динамика доступности услуг, оказываемых группами продленного дня,</w:t>
      </w:r>
    </w:p>
    <w:p w:rsidR="004A7709" w:rsidRPr="00134832" w:rsidRDefault="004A7709" w:rsidP="004A7709">
      <w:pPr>
        <w:pStyle w:val="Standard"/>
        <w:ind w:right="-568"/>
        <w:rPr>
          <w:sz w:val="20"/>
          <w:szCs w:val="20"/>
        </w:rPr>
      </w:pPr>
      <w:r w:rsidRPr="00134832">
        <w:rPr>
          <w:sz w:val="20"/>
          <w:szCs w:val="20"/>
        </w:rPr>
        <w:t>в общеобразовательных организациях Красносельского района</w:t>
      </w:r>
    </w:p>
    <w:p w:rsidR="004A7709" w:rsidRPr="00134832" w:rsidRDefault="004A7709" w:rsidP="004A7709">
      <w:pPr>
        <w:pStyle w:val="af7"/>
        <w:rPr>
          <w:rFonts w:ascii="Times New Roman" w:hAnsi="Times New Roman"/>
          <w:b/>
          <w:bCs/>
          <w:sz w:val="20"/>
          <w:szCs w:val="20"/>
        </w:rPr>
      </w:pPr>
    </w:p>
    <w:tbl>
      <w:tblPr>
        <w:tblW w:w="9362" w:type="dxa"/>
        <w:tblInd w:w="36" w:type="dxa"/>
        <w:tblLayout w:type="fixed"/>
        <w:tblCellMar>
          <w:left w:w="10" w:type="dxa"/>
          <w:right w:w="10" w:type="dxa"/>
        </w:tblCellMar>
        <w:tblLook w:val="0000" w:firstRow="0" w:lastRow="0" w:firstColumn="0" w:lastColumn="0" w:noHBand="0" w:noVBand="0"/>
      </w:tblPr>
      <w:tblGrid>
        <w:gridCol w:w="1755"/>
        <w:gridCol w:w="2835"/>
        <w:gridCol w:w="2670"/>
        <w:gridCol w:w="2102"/>
      </w:tblGrid>
      <w:tr w:rsidR="004A7709" w:rsidRPr="00134832" w:rsidTr="004A7709">
        <w:tc>
          <w:tcPr>
            <w:tcW w:w="1755" w:type="dxa"/>
            <w:tcBorders>
              <w:top w:val="single" w:sz="2" w:space="0" w:color="000000"/>
              <w:left w:val="single" w:sz="2" w:space="0" w:color="000000"/>
              <w:bottom w:val="single" w:sz="2" w:space="0" w:color="000000"/>
            </w:tcBorders>
            <w:tcMar>
              <w:top w:w="55" w:type="dxa"/>
              <w:left w:w="55" w:type="dxa"/>
              <w:bottom w:w="55" w:type="dxa"/>
              <w:right w:w="55" w:type="dxa"/>
            </w:tcMar>
          </w:tcPr>
          <w:p w:rsidR="004A7709" w:rsidRPr="00134832" w:rsidRDefault="004A7709" w:rsidP="004A7709">
            <w:pPr>
              <w:pStyle w:val="TableContents"/>
              <w:rPr>
                <w:sz w:val="20"/>
                <w:szCs w:val="20"/>
              </w:rPr>
            </w:pPr>
            <w:proofErr w:type="spellStart"/>
            <w:r w:rsidRPr="00134832">
              <w:rPr>
                <w:sz w:val="20"/>
                <w:szCs w:val="20"/>
              </w:rPr>
              <w:t>Год</w:t>
            </w:r>
            <w:proofErr w:type="spellEnd"/>
          </w:p>
        </w:tc>
        <w:tc>
          <w:tcPr>
            <w:tcW w:w="2835" w:type="dxa"/>
            <w:tcBorders>
              <w:top w:val="single" w:sz="2" w:space="0" w:color="000000"/>
              <w:left w:val="single" w:sz="2" w:space="0" w:color="000000"/>
              <w:bottom w:val="single" w:sz="2" w:space="0" w:color="000000"/>
            </w:tcBorders>
            <w:tcMar>
              <w:top w:w="55" w:type="dxa"/>
              <w:left w:w="55" w:type="dxa"/>
              <w:bottom w:w="55" w:type="dxa"/>
              <w:right w:w="55" w:type="dxa"/>
            </w:tcMar>
          </w:tcPr>
          <w:p w:rsidR="004A7709" w:rsidRPr="00134832" w:rsidRDefault="004A7709" w:rsidP="004A7709">
            <w:pPr>
              <w:pStyle w:val="TableContents"/>
              <w:rPr>
                <w:sz w:val="20"/>
                <w:szCs w:val="20"/>
              </w:rPr>
            </w:pPr>
            <w:proofErr w:type="spellStart"/>
            <w:r w:rsidRPr="00134832">
              <w:rPr>
                <w:sz w:val="20"/>
                <w:szCs w:val="20"/>
              </w:rPr>
              <w:t>Количество</w:t>
            </w:r>
            <w:proofErr w:type="spellEnd"/>
            <w:r w:rsidRPr="00134832">
              <w:rPr>
                <w:sz w:val="20"/>
                <w:szCs w:val="20"/>
              </w:rPr>
              <w:t xml:space="preserve"> </w:t>
            </w:r>
            <w:proofErr w:type="spellStart"/>
            <w:r w:rsidRPr="00134832">
              <w:rPr>
                <w:sz w:val="20"/>
                <w:szCs w:val="20"/>
              </w:rPr>
              <w:t>учреждений</w:t>
            </w:r>
            <w:proofErr w:type="spellEnd"/>
            <w:r w:rsidRPr="00134832">
              <w:rPr>
                <w:sz w:val="20"/>
                <w:szCs w:val="20"/>
              </w:rPr>
              <w:t xml:space="preserve"> </w:t>
            </w:r>
            <w:proofErr w:type="spellStart"/>
            <w:r w:rsidRPr="00134832">
              <w:rPr>
                <w:sz w:val="20"/>
                <w:szCs w:val="20"/>
              </w:rPr>
              <w:t>школьного</w:t>
            </w:r>
            <w:proofErr w:type="spellEnd"/>
            <w:r w:rsidRPr="00134832">
              <w:rPr>
                <w:sz w:val="20"/>
                <w:szCs w:val="20"/>
              </w:rPr>
              <w:t xml:space="preserve"> </w:t>
            </w:r>
            <w:proofErr w:type="spellStart"/>
            <w:r w:rsidRPr="00134832">
              <w:rPr>
                <w:sz w:val="20"/>
                <w:szCs w:val="20"/>
              </w:rPr>
              <w:t>образования</w:t>
            </w:r>
            <w:proofErr w:type="spellEnd"/>
            <w:r w:rsidRPr="00134832">
              <w:rPr>
                <w:sz w:val="20"/>
                <w:szCs w:val="20"/>
              </w:rPr>
              <w:t xml:space="preserve"> в </w:t>
            </w:r>
            <w:proofErr w:type="spellStart"/>
            <w:r w:rsidRPr="00134832">
              <w:rPr>
                <w:sz w:val="20"/>
                <w:szCs w:val="20"/>
              </w:rPr>
              <w:t>которых</w:t>
            </w:r>
            <w:proofErr w:type="spellEnd"/>
            <w:r w:rsidRPr="00134832">
              <w:rPr>
                <w:sz w:val="20"/>
                <w:szCs w:val="20"/>
              </w:rPr>
              <w:t xml:space="preserve"> </w:t>
            </w:r>
            <w:proofErr w:type="spellStart"/>
            <w:r w:rsidRPr="00134832">
              <w:rPr>
                <w:sz w:val="20"/>
                <w:szCs w:val="20"/>
              </w:rPr>
              <w:t>функционируют</w:t>
            </w:r>
            <w:proofErr w:type="spellEnd"/>
            <w:r w:rsidRPr="00134832">
              <w:rPr>
                <w:sz w:val="20"/>
                <w:szCs w:val="20"/>
              </w:rPr>
              <w:t xml:space="preserve"> </w:t>
            </w:r>
            <w:proofErr w:type="spellStart"/>
            <w:r w:rsidRPr="00134832">
              <w:rPr>
                <w:sz w:val="20"/>
                <w:szCs w:val="20"/>
              </w:rPr>
              <w:t>группы</w:t>
            </w:r>
            <w:proofErr w:type="spellEnd"/>
            <w:r w:rsidRPr="00134832">
              <w:rPr>
                <w:sz w:val="20"/>
                <w:szCs w:val="20"/>
              </w:rPr>
              <w:t xml:space="preserve"> </w:t>
            </w:r>
            <w:proofErr w:type="spellStart"/>
            <w:r w:rsidRPr="00134832">
              <w:rPr>
                <w:sz w:val="20"/>
                <w:szCs w:val="20"/>
              </w:rPr>
              <w:t>продленного</w:t>
            </w:r>
            <w:proofErr w:type="spellEnd"/>
            <w:r w:rsidRPr="00134832">
              <w:rPr>
                <w:sz w:val="20"/>
                <w:szCs w:val="20"/>
              </w:rPr>
              <w:t xml:space="preserve"> </w:t>
            </w:r>
            <w:proofErr w:type="spellStart"/>
            <w:r w:rsidRPr="00134832">
              <w:rPr>
                <w:sz w:val="20"/>
                <w:szCs w:val="20"/>
              </w:rPr>
              <w:t>дня</w:t>
            </w:r>
            <w:proofErr w:type="spellEnd"/>
          </w:p>
        </w:tc>
        <w:tc>
          <w:tcPr>
            <w:tcW w:w="2670" w:type="dxa"/>
            <w:tcBorders>
              <w:top w:val="single" w:sz="2" w:space="0" w:color="000000"/>
              <w:left w:val="single" w:sz="2" w:space="0" w:color="000000"/>
              <w:bottom w:val="single" w:sz="2" w:space="0" w:color="000000"/>
            </w:tcBorders>
            <w:tcMar>
              <w:top w:w="55" w:type="dxa"/>
              <w:left w:w="55" w:type="dxa"/>
              <w:bottom w:w="55" w:type="dxa"/>
              <w:right w:w="55" w:type="dxa"/>
            </w:tcMar>
          </w:tcPr>
          <w:p w:rsidR="004A7709" w:rsidRPr="00134832" w:rsidRDefault="004A7709" w:rsidP="004A7709">
            <w:pPr>
              <w:pStyle w:val="TableContents"/>
              <w:rPr>
                <w:sz w:val="20"/>
                <w:szCs w:val="20"/>
              </w:rPr>
            </w:pPr>
            <w:proofErr w:type="spellStart"/>
            <w:r w:rsidRPr="00134832">
              <w:rPr>
                <w:sz w:val="20"/>
                <w:szCs w:val="20"/>
              </w:rPr>
              <w:t>Численность</w:t>
            </w:r>
            <w:proofErr w:type="spellEnd"/>
            <w:r w:rsidRPr="00134832">
              <w:rPr>
                <w:sz w:val="20"/>
                <w:szCs w:val="20"/>
              </w:rPr>
              <w:t xml:space="preserve"> </w:t>
            </w:r>
            <w:proofErr w:type="spellStart"/>
            <w:r w:rsidRPr="00134832">
              <w:rPr>
                <w:sz w:val="20"/>
                <w:szCs w:val="20"/>
              </w:rPr>
              <w:t>детей</w:t>
            </w:r>
            <w:proofErr w:type="spellEnd"/>
            <w:r w:rsidRPr="00134832">
              <w:rPr>
                <w:sz w:val="20"/>
                <w:szCs w:val="20"/>
              </w:rPr>
              <w:t xml:space="preserve">, </w:t>
            </w:r>
            <w:proofErr w:type="spellStart"/>
            <w:r w:rsidRPr="00134832">
              <w:rPr>
                <w:sz w:val="20"/>
                <w:szCs w:val="20"/>
              </w:rPr>
              <w:t>охваченных</w:t>
            </w:r>
            <w:proofErr w:type="spellEnd"/>
            <w:r w:rsidRPr="00134832">
              <w:rPr>
                <w:sz w:val="20"/>
                <w:szCs w:val="20"/>
              </w:rPr>
              <w:t xml:space="preserve"> </w:t>
            </w:r>
            <w:proofErr w:type="spellStart"/>
            <w:r w:rsidRPr="00134832">
              <w:rPr>
                <w:sz w:val="20"/>
                <w:szCs w:val="20"/>
              </w:rPr>
              <w:t>услугами</w:t>
            </w:r>
            <w:proofErr w:type="spellEnd"/>
            <w:r w:rsidRPr="00134832">
              <w:rPr>
                <w:sz w:val="20"/>
                <w:szCs w:val="20"/>
              </w:rPr>
              <w:t xml:space="preserve">, </w:t>
            </w:r>
            <w:proofErr w:type="spellStart"/>
            <w:r w:rsidRPr="00134832">
              <w:rPr>
                <w:sz w:val="20"/>
                <w:szCs w:val="20"/>
              </w:rPr>
              <w:t>предоставляемыми</w:t>
            </w:r>
            <w:proofErr w:type="spellEnd"/>
            <w:r w:rsidRPr="00134832">
              <w:rPr>
                <w:sz w:val="20"/>
                <w:szCs w:val="20"/>
              </w:rPr>
              <w:t xml:space="preserve"> ГПД</w:t>
            </w:r>
          </w:p>
        </w:tc>
        <w:tc>
          <w:tcPr>
            <w:tcW w:w="210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4A7709" w:rsidRPr="00134832" w:rsidRDefault="004A7709" w:rsidP="004A7709">
            <w:pPr>
              <w:pStyle w:val="TableContents"/>
              <w:rPr>
                <w:sz w:val="20"/>
                <w:szCs w:val="20"/>
              </w:rPr>
            </w:pPr>
            <w:proofErr w:type="spellStart"/>
            <w:r w:rsidRPr="00134832">
              <w:rPr>
                <w:sz w:val="20"/>
                <w:szCs w:val="20"/>
              </w:rPr>
              <w:t>Доля</w:t>
            </w:r>
            <w:proofErr w:type="spellEnd"/>
            <w:r w:rsidRPr="00134832">
              <w:rPr>
                <w:sz w:val="20"/>
                <w:szCs w:val="20"/>
              </w:rPr>
              <w:t xml:space="preserve"> </w:t>
            </w:r>
            <w:proofErr w:type="spellStart"/>
            <w:r w:rsidRPr="00134832">
              <w:rPr>
                <w:sz w:val="20"/>
                <w:szCs w:val="20"/>
              </w:rPr>
              <w:t>детей</w:t>
            </w:r>
            <w:proofErr w:type="spellEnd"/>
            <w:r w:rsidRPr="00134832">
              <w:rPr>
                <w:sz w:val="20"/>
                <w:szCs w:val="20"/>
              </w:rPr>
              <w:t xml:space="preserve">, </w:t>
            </w:r>
            <w:proofErr w:type="spellStart"/>
            <w:r w:rsidRPr="00134832">
              <w:rPr>
                <w:sz w:val="20"/>
                <w:szCs w:val="20"/>
              </w:rPr>
              <w:t>охваченных</w:t>
            </w:r>
            <w:proofErr w:type="spellEnd"/>
            <w:r w:rsidRPr="00134832">
              <w:rPr>
                <w:sz w:val="20"/>
                <w:szCs w:val="20"/>
              </w:rPr>
              <w:t xml:space="preserve"> </w:t>
            </w:r>
            <w:proofErr w:type="spellStart"/>
            <w:r w:rsidRPr="00134832">
              <w:rPr>
                <w:sz w:val="20"/>
                <w:szCs w:val="20"/>
              </w:rPr>
              <w:t>услугами</w:t>
            </w:r>
            <w:proofErr w:type="spellEnd"/>
            <w:r w:rsidRPr="00134832">
              <w:rPr>
                <w:sz w:val="20"/>
                <w:szCs w:val="20"/>
              </w:rPr>
              <w:t xml:space="preserve"> </w:t>
            </w:r>
            <w:proofErr w:type="spellStart"/>
            <w:r w:rsidRPr="00134832">
              <w:rPr>
                <w:sz w:val="20"/>
                <w:szCs w:val="20"/>
              </w:rPr>
              <w:t>предоставляемыми</w:t>
            </w:r>
            <w:proofErr w:type="spellEnd"/>
            <w:r w:rsidRPr="00134832">
              <w:rPr>
                <w:sz w:val="20"/>
                <w:szCs w:val="20"/>
              </w:rPr>
              <w:t xml:space="preserve"> ГПД в </w:t>
            </w:r>
            <w:proofErr w:type="spellStart"/>
            <w:r w:rsidRPr="00134832">
              <w:rPr>
                <w:sz w:val="20"/>
                <w:szCs w:val="20"/>
              </w:rPr>
              <w:t>общем</w:t>
            </w:r>
            <w:proofErr w:type="spellEnd"/>
            <w:r w:rsidRPr="00134832">
              <w:rPr>
                <w:sz w:val="20"/>
                <w:szCs w:val="20"/>
              </w:rPr>
              <w:t xml:space="preserve"> </w:t>
            </w:r>
            <w:proofErr w:type="spellStart"/>
            <w:r w:rsidRPr="00134832">
              <w:rPr>
                <w:sz w:val="20"/>
                <w:szCs w:val="20"/>
              </w:rPr>
              <w:t>количестве</w:t>
            </w:r>
            <w:proofErr w:type="spellEnd"/>
            <w:r w:rsidRPr="00134832">
              <w:rPr>
                <w:sz w:val="20"/>
                <w:szCs w:val="20"/>
              </w:rPr>
              <w:t xml:space="preserve"> </w:t>
            </w:r>
            <w:proofErr w:type="spellStart"/>
            <w:r w:rsidRPr="00134832">
              <w:rPr>
                <w:sz w:val="20"/>
                <w:szCs w:val="20"/>
              </w:rPr>
              <w:t>детей</w:t>
            </w:r>
            <w:proofErr w:type="spellEnd"/>
            <w:r w:rsidRPr="00134832">
              <w:rPr>
                <w:sz w:val="20"/>
                <w:szCs w:val="20"/>
              </w:rPr>
              <w:t xml:space="preserve"> </w:t>
            </w:r>
            <w:proofErr w:type="spellStart"/>
            <w:r w:rsidRPr="00134832">
              <w:rPr>
                <w:sz w:val="20"/>
                <w:szCs w:val="20"/>
              </w:rPr>
              <w:t>школьного</w:t>
            </w:r>
            <w:proofErr w:type="spellEnd"/>
            <w:r w:rsidRPr="00134832">
              <w:rPr>
                <w:sz w:val="20"/>
                <w:szCs w:val="20"/>
              </w:rPr>
              <w:t xml:space="preserve"> </w:t>
            </w:r>
            <w:proofErr w:type="spellStart"/>
            <w:r w:rsidRPr="00134832">
              <w:rPr>
                <w:sz w:val="20"/>
                <w:szCs w:val="20"/>
              </w:rPr>
              <w:t>возраста</w:t>
            </w:r>
            <w:proofErr w:type="spellEnd"/>
            <w:r w:rsidRPr="00134832">
              <w:rPr>
                <w:sz w:val="20"/>
                <w:szCs w:val="20"/>
              </w:rPr>
              <w:t xml:space="preserve">, </w:t>
            </w:r>
            <w:proofErr w:type="spellStart"/>
            <w:r w:rsidRPr="00134832">
              <w:rPr>
                <w:sz w:val="20"/>
                <w:szCs w:val="20"/>
              </w:rPr>
              <w:t>проживающих</w:t>
            </w:r>
            <w:proofErr w:type="spellEnd"/>
            <w:r w:rsidRPr="00134832">
              <w:rPr>
                <w:sz w:val="20"/>
                <w:szCs w:val="20"/>
              </w:rPr>
              <w:t xml:space="preserve"> в МО</w:t>
            </w:r>
          </w:p>
        </w:tc>
      </w:tr>
      <w:tr w:rsidR="004A7709" w:rsidRPr="00134832" w:rsidTr="004A7709">
        <w:tc>
          <w:tcPr>
            <w:tcW w:w="1755" w:type="dxa"/>
            <w:tcBorders>
              <w:left w:val="single" w:sz="2" w:space="0" w:color="000000"/>
              <w:bottom w:val="single" w:sz="2" w:space="0" w:color="000000"/>
            </w:tcBorders>
            <w:tcMar>
              <w:top w:w="55" w:type="dxa"/>
              <w:left w:w="55" w:type="dxa"/>
              <w:bottom w:w="55" w:type="dxa"/>
              <w:right w:w="55" w:type="dxa"/>
            </w:tcMar>
          </w:tcPr>
          <w:p w:rsidR="004A7709" w:rsidRPr="00134832" w:rsidRDefault="004A7709" w:rsidP="004A7709">
            <w:pPr>
              <w:pStyle w:val="TableContents"/>
              <w:rPr>
                <w:sz w:val="20"/>
                <w:szCs w:val="20"/>
              </w:rPr>
            </w:pPr>
            <w:r w:rsidRPr="00134832">
              <w:rPr>
                <w:sz w:val="20"/>
                <w:szCs w:val="20"/>
              </w:rPr>
              <w:t>2022</w:t>
            </w:r>
          </w:p>
        </w:tc>
        <w:tc>
          <w:tcPr>
            <w:tcW w:w="2835" w:type="dxa"/>
            <w:tcBorders>
              <w:left w:val="single" w:sz="2" w:space="0" w:color="000000"/>
              <w:bottom w:val="single" w:sz="2" w:space="0" w:color="000000"/>
            </w:tcBorders>
            <w:tcMar>
              <w:top w:w="55" w:type="dxa"/>
              <w:left w:w="55" w:type="dxa"/>
              <w:bottom w:w="55" w:type="dxa"/>
              <w:right w:w="55" w:type="dxa"/>
            </w:tcMar>
          </w:tcPr>
          <w:p w:rsidR="004A7709" w:rsidRPr="00134832" w:rsidRDefault="004A7709" w:rsidP="004A7709">
            <w:pPr>
              <w:pStyle w:val="TableContents"/>
              <w:snapToGrid w:val="0"/>
              <w:rPr>
                <w:sz w:val="20"/>
                <w:szCs w:val="20"/>
              </w:rPr>
            </w:pPr>
            <w:r w:rsidRPr="00134832">
              <w:rPr>
                <w:sz w:val="20"/>
                <w:szCs w:val="20"/>
              </w:rPr>
              <w:t>0</w:t>
            </w:r>
          </w:p>
        </w:tc>
        <w:tc>
          <w:tcPr>
            <w:tcW w:w="2670" w:type="dxa"/>
            <w:tcBorders>
              <w:left w:val="single" w:sz="2" w:space="0" w:color="000000"/>
              <w:bottom w:val="single" w:sz="2" w:space="0" w:color="000000"/>
            </w:tcBorders>
            <w:tcMar>
              <w:top w:w="55" w:type="dxa"/>
              <w:left w:w="55" w:type="dxa"/>
              <w:bottom w:w="55" w:type="dxa"/>
              <w:right w:w="55" w:type="dxa"/>
            </w:tcMar>
          </w:tcPr>
          <w:p w:rsidR="004A7709" w:rsidRPr="00134832" w:rsidRDefault="004A7709" w:rsidP="004A7709">
            <w:pPr>
              <w:pStyle w:val="TableContents"/>
              <w:snapToGrid w:val="0"/>
              <w:rPr>
                <w:sz w:val="20"/>
                <w:szCs w:val="20"/>
              </w:rPr>
            </w:pPr>
            <w:r w:rsidRPr="00134832">
              <w:rPr>
                <w:sz w:val="20"/>
                <w:szCs w:val="20"/>
              </w:rPr>
              <w:t>0</w:t>
            </w:r>
          </w:p>
        </w:tc>
        <w:tc>
          <w:tcPr>
            <w:tcW w:w="2102" w:type="dxa"/>
            <w:tcBorders>
              <w:left w:val="single" w:sz="2" w:space="0" w:color="000000"/>
              <w:bottom w:val="single" w:sz="2" w:space="0" w:color="000000"/>
              <w:right w:val="single" w:sz="2" w:space="0" w:color="000000"/>
            </w:tcBorders>
            <w:tcMar>
              <w:top w:w="55" w:type="dxa"/>
              <w:left w:w="55" w:type="dxa"/>
              <w:bottom w:w="55" w:type="dxa"/>
              <w:right w:w="55" w:type="dxa"/>
            </w:tcMar>
          </w:tcPr>
          <w:p w:rsidR="004A7709" w:rsidRPr="00134832" w:rsidRDefault="004A7709" w:rsidP="004A7709">
            <w:pPr>
              <w:pStyle w:val="TableContents"/>
              <w:snapToGrid w:val="0"/>
              <w:rPr>
                <w:sz w:val="20"/>
                <w:szCs w:val="20"/>
              </w:rPr>
            </w:pPr>
            <w:r w:rsidRPr="00134832">
              <w:rPr>
                <w:sz w:val="20"/>
                <w:szCs w:val="20"/>
              </w:rPr>
              <w:t>0</w:t>
            </w:r>
          </w:p>
        </w:tc>
      </w:tr>
      <w:tr w:rsidR="004A7709" w:rsidRPr="00134832" w:rsidTr="004A7709">
        <w:trPr>
          <w:trHeight w:val="402"/>
        </w:trPr>
        <w:tc>
          <w:tcPr>
            <w:tcW w:w="1755" w:type="dxa"/>
            <w:tcBorders>
              <w:left w:val="single" w:sz="2" w:space="0" w:color="000000"/>
              <w:bottom w:val="single" w:sz="2" w:space="0" w:color="000000"/>
            </w:tcBorders>
            <w:tcMar>
              <w:top w:w="55" w:type="dxa"/>
              <w:left w:w="55" w:type="dxa"/>
              <w:bottom w:w="55" w:type="dxa"/>
              <w:right w:w="55" w:type="dxa"/>
            </w:tcMar>
          </w:tcPr>
          <w:p w:rsidR="004A7709" w:rsidRPr="00134832" w:rsidRDefault="004A7709" w:rsidP="004A7709">
            <w:pPr>
              <w:pStyle w:val="TableContents"/>
              <w:rPr>
                <w:sz w:val="20"/>
                <w:szCs w:val="20"/>
              </w:rPr>
            </w:pPr>
            <w:r w:rsidRPr="00134832">
              <w:rPr>
                <w:sz w:val="20"/>
                <w:szCs w:val="20"/>
              </w:rPr>
              <w:t>2023</w:t>
            </w:r>
          </w:p>
        </w:tc>
        <w:tc>
          <w:tcPr>
            <w:tcW w:w="2835" w:type="dxa"/>
            <w:tcBorders>
              <w:left w:val="single" w:sz="2" w:space="0" w:color="000000"/>
              <w:bottom w:val="single" w:sz="2" w:space="0" w:color="000000"/>
            </w:tcBorders>
            <w:tcMar>
              <w:top w:w="55" w:type="dxa"/>
              <w:left w:w="55" w:type="dxa"/>
              <w:bottom w:w="55" w:type="dxa"/>
              <w:right w:w="55" w:type="dxa"/>
            </w:tcMar>
          </w:tcPr>
          <w:p w:rsidR="004A7709" w:rsidRPr="00134832" w:rsidRDefault="004A7709" w:rsidP="004A7709">
            <w:pPr>
              <w:pStyle w:val="TableContents"/>
              <w:snapToGrid w:val="0"/>
              <w:rPr>
                <w:sz w:val="20"/>
                <w:szCs w:val="20"/>
              </w:rPr>
            </w:pPr>
            <w:r w:rsidRPr="00134832">
              <w:rPr>
                <w:sz w:val="20"/>
                <w:szCs w:val="20"/>
              </w:rPr>
              <w:t>1</w:t>
            </w:r>
          </w:p>
        </w:tc>
        <w:tc>
          <w:tcPr>
            <w:tcW w:w="2670" w:type="dxa"/>
            <w:tcBorders>
              <w:left w:val="single" w:sz="2" w:space="0" w:color="000000"/>
              <w:bottom w:val="single" w:sz="2" w:space="0" w:color="000000"/>
            </w:tcBorders>
            <w:tcMar>
              <w:top w:w="55" w:type="dxa"/>
              <w:left w:w="55" w:type="dxa"/>
              <w:bottom w:w="55" w:type="dxa"/>
              <w:right w:w="55" w:type="dxa"/>
            </w:tcMar>
          </w:tcPr>
          <w:p w:rsidR="004A7709" w:rsidRPr="00134832" w:rsidRDefault="004A7709" w:rsidP="004A7709">
            <w:pPr>
              <w:pStyle w:val="TableContents"/>
              <w:snapToGrid w:val="0"/>
              <w:rPr>
                <w:sz w:val="20"/>
                <w:szCs w:val="20"/>
              </w:rPr>
            </w:pPr>
            <w:r w:rsidRPr="00134832">
              <w:rPr>
                <w:sz w:val="20"/>
                <w:szCs w:val="20"/>
              </w:rPr>
              <w:t>20</w:t>
            </w:r>
          </w:p>
        </w:tc>
        <w:tc>
          <w:tcPr>
            <w:tcW w:w="2102" w:type="dxa"/>
            <w:tcBorders>
              <w:left w:val="single" w:sz="2" w:space="0" w:color="000000"/>
              <w:bottom w:val="single" w:sz="2" w:space="0" w:color="000000"/>
              <w:right w:val="single" w:sz="2" w:space="0" w:color="000000"/>
            </w:tcBorders>
            <w:tcMar>
              <w:top w:w="55" w:type="dxa"/>
              <w:left w:w="55" w:type="dxa"/>
              <w:bottom w:w="55" w:type="dxa"/>
              <w:right w:w="55" w:type="dxa"/>
            </w:tcMar>
          </w:tcPr>
          <w:p w:rsidR="004A7709" w:rsidRPr="00134832" w:rsidRDefault="004A7709" w:rsidP="004A7709">
            <w:pPr>
              <w:pStyle w:val="TableContents"/>
              <w:rPr>
                <w:sz w:val="20"/>
                <w:szCs w:val="20"/>
              </w:rPr>
            </w:pPr>
            <w:r w:rsidRPr="00134832">
              <w:rPr>
                <w:sz w:val="20"/>
                <w:szCs w:val="20"/>
              </w:rPr>
              <w:t xml:space="preserve">0,6%                                                                               </w:t>
            </w:r>
          </w:p>
        </w:tc>
      </w:tr>
    </w:tbl>
    <w:p w:rsidR="004A7709" w:rsidRPr="00134832" w:rsidRDefault="004A7709" w:rsidP="004A7709">
      <w:pPr>
        <w:pStyle w:val="Standard"/>
        <w:suppressAutoHyphens w:val="0"/>
        <w:ind w:firstLine="539"/>
        <w:rPr>
          <w:rFonts w:eastAsia="Calibri"/>
          <w:b/>
          <w:bCs/>
          <w:color w:val="000000"/>
          <w:sz w:val="20"/>
          <w:szCs w:val="20"/>
          <w:lang w:eastAsia="en-US"/>
        </w:rPr>
      </w:pPr>
    </w:p>
    <w:p w:rsidR="004A7709" w:rsidRPr="00134832" w:rsidRDefault="004A7709" w:rsidP="004A7709">
      <w:pPr>
        <w:pStyle w:val="Standard"/>
        <w:ind w:right="-284" w:firstLine="709"/>
        <w:jc w:val="both"/>
        <w:rPr>
          <w:sz w:val="20"/>
          <w:szCs w:val="20"/>
        </w:rPr>
      </w:pPr>
      <w:r w:rsidRPr="00134832">
        <w:rPr>
          <w:sz w:val="20"/>
          <w:szCs w:val="20"/>
        </w:rPr>
        <w:t>В 2022 году за содействием в поиске подходящей работы в центры занятости населения Костромской области обратились 832 женщины, имеющие детей дошкольного возраста, из них трудоустроены 372 женщины (44,7% от обратившихся</w:t>
      </w:r>
      <w:proofErr w:type="gramStart"/>
      <w:r w:rsidRPr="00134832">
        <w:rPr>
          <w:sz w:val="20"/>
          <w:szCs w:val="20"/>
        </w:rPr>
        <w:t>).В</w:t>
      </w:r>
      <w:proofErr w:type="gramEnd"/>
      <w:r w:rsidRPr="00134832">
        <w:rPr>
          <w:sz w:val="20"/>
          <w:szCs w:val="20"/>
        </w:rPr>
        <w:t xml:space="preserve"> Центр занятости населения по </w:t>
      </w:r>
      <w:proofErr w:type="spellStart"/>
      <w:r w:rsidRPr="00134832">
        <w:rPr>
          <w:sz w:val="20"/>
          <w:szCs w:val="20"/>
        </w:rPr>
        <w:t>Нерехтскому</w:t>
      </w:r>
      <w:proofErr w:type="spellEnd"/>
      <w:r w:rsidRPr="00134832">
        <w:rPr>
          <w:sz w:val="20"/>
          <w:szCs w:val="20"/>
        </w:rPr>
        <w:t xml:space="preserve"> району обратились — 14 женщин, имеющие детей дошкольного возраста, из них трудоустроены 11 женщины (78,8% от обратившихся).</w:t>
      </w:r>
    </w:p>
    <w:p w:rsidR="004A7709" w:rsidRPr="00134832" w:rsidRDefault="004A7709" w:rsidP="004A7709">
      <w:pPr>
        <w:pStyle w:val="Standard"/>
        <w:shd w:val="clear" w:color="auto" w:fill="FFFFFF"/>
        <w:ind w:right="-284" w:firstLine="709"/>
        <w:jc w:val="both"/>
        <w:rPr>
          <w:sz w:val="20"/>
          <w:szCs w:val="20"/>
        </w:rPr>
      </w:pPr>
      <w:r w:rsidRPr="00134832">
        <w:rPr>
          <w:sz w:val="20"/>
          <w:szCs w:val="20"/>
        </w:rPr>
        <w:t>В 2022 году в рамках реализации федерального проекта «Содействие занятости» национального проекта «Демография» в Костромской области организовано профессиональное обучение и дополнительное профессиональное образование 2 женщины, находящихся в отпуске по уходу за ребенком до достижения им возраста 3 лет.</w:t>
      </w:r>
    </w:p>
    <w:p w:rsidR="004A7709" w:rsidRPr="00134832" w:rsidRDefault="004A7709" w:rsidP="004A7709">
      <w:pPr>
        <w:pStyle w:val="Standard"/>
        <w:jc w:val="right"/>
        <w:rPr>
          <w:sz w:val="20"/>
          <w:szCs w:val="20"/>
        </w:rPr>
      </w:pPr>
      <w:r w:rsidRPr="00134832">
        <w:rPr>
          <w:sz w:val="20"/>
          <w:szCs w:val="20"/>
        </w:rPr>
        <w:t>Таблица 10</w:t>
      </w:r>
    </w:p>
    <w:p w:rsidR="004A7709" w:rsidRPr="00134832" w:rsidRDefault="004A7709" w:rsidP="004A7709">
      <w:pPr>
        <w:pStyle w:val="Standard"/>
        <w:rPr>
          <w:sz w:val="20"/>
          <w:szCs w:val="20"/>
        </w:rPr>
      </w:pPr>
    </w:p>
    <w:p w:rsidR="004A7709" w:rsidRPr="00134832" w:rsidRDefault="004A7709" w:rsidP="004A7709">
      <w:pPr>
        <w:pStyle w:val="Standard"/>
        <w:rPr>
          <w:sz w:val="20"/>
          <w:szCs w:val="20"/>
        </w:rPr>
      </w:pPr>
      <w:r w:rsidRPr="00134832">
        <w:rPr>
          <w:sz w:val="20"/>
          <w:szCs w:val="20"/>
        </w:rPr>
        <w:t>Динамика показателей по молодым семьям за период с 2020-2022 годы</w:t>
      </w:r>
    </w:p>
    <w:p w:rsidR="004A7709" w:rsidRPr="00134832" w:rsidRDefault="004A7709" w:rsidP="004A7709">
      <w:pPr>
        <w:pStyle w:val="Standard"/>
        <w:rPr>
          <w:sz w:val="20"/>
          <w:szCs w:val="20"/>
        </w:rPr>
      </w:pPr>
      <w:proofErr w:type="spellStart"/>
      <w:r w:rsidRPr="00134832">
        <w:rPr>
          <w:sz w:val="20"/>
          <w:szCs w:val="20"/>
        </w:rPr>
        <w:t>Нерехтском</w:t>
      </w:r>
      <w:proofErr w:type="spellEnd"/>
      <w:r w:rsidRPr="00134832">
        <w:rPr>
          <w:sz w:val="20"/>
          <w:szCs w:val="20"/>
        </w:rPr>
        <w:t xml:space="preserve"> районе</w:t>
      </w:r>
    </w:p>
    <w:p w:rsidR="004A7709" w:rsidRPr="00134832" w:rsidRDefault="004A7709" w:rsidP="004A7709">
      <w:pPr>
        <w:pStyle w:val="Standard"/>
        <w:rPr>
          <w:b/>
          <w:sz w:val="20"/>
          <w:szCs w:val="20"/>
          <w:shd w:val="clear" w:color="auto" w:fill="FFFF00"/>
        </w:rPr>
      </w:pPr>
    </w:p>
    <w:tbl>
      <w:tblPr>
        <w:tblW w:w="9540" w:type="dxa"/>
        <w:tblInd w:w="-4" w:type="dxa"/>
        <w:tblLayout w:type="fixed"/>
        <w:tblCellMar>
          <w:left w:w="10" w:type="dxa"/>
          <w:right w:w="10" w:type="dxa"/>
        </w:tblCellMar>
        <w:tblLook w:val="0000" w:firstRow="0" w:lastRow="0" w:firstColumn="0" w:lastColumn="0" w:noHBand="0" w:noVBand="0"/>
      </w:tblPr>
      <w:tblGrid>
        <w:gridCol w:w="4200"/>
        <w:gridCol w:w="1695"/>
        <w:gridCol w:w="1755"/>
        <w:gridCol w:w="1890"/>
      </w:tblGrid>
      <w:tr w:rsidR="004A7709" w:rsidRPr="00134832" w:rsidTr="004A7709">
        <w:trPr>
          <w:trHeight w:val="23"/>
        </w:trPr>
        <w:tc>
          <w:tcPr>
            <w:tcW w:w="4200" w:type="dxa"/>
            <w:tcBorders>
              <w:top w:val="single" w:sz="4" w:space="0" w:color="000000"/>
              <w:left w:val="single" w:sz="4" w:space="0" w:color="000000"/>
              <w:bottom w:val="single" w:sz="4" w:space="0" w:color="000000"/>
            </w:tcBorders>
            <w:tcMar>
              <w:top w:w="0" w:type="dxa"/>
              <w:left w:w="108" w:type="dxa"/>
              <w:bottom w:w="0" w:type="dxa"/>
              <w:right w:w="108" w:type="dxa"/>
            </w:tcMar>
            <w:vAlign w:val="bottom"/>
          </w:tcPr>
          <w:p w:rsidR="004A7709" w:rsidRPr="00134832" w:rsidRDefault="004A7709" w:rsidP="004A7709">
            <w:pPr>
              <w:pStyle w:val="Standard"/>
              <w:snapToGrid w:val="0"/>
              <w:rPr>
                <w:sz w:val="20"/>
                <w:szCs w:val="20"/>
              </w:rPr>
            </w:pPr>
          </w:p>
        </w:tc>
        <w:tc>
          <w:tcPr>
            <w:tcW w:w="169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4A7709" w:rsidRPr="00134832" w:rsidRDefault="004A7709" w:rsidP="004A7709">
            <w:pPr>
              <w:pStyle w:val="Standard"/>
              <w:rPr>
                <w:bCs/>
                <w:iCs/>
                <w:color w:val="000000"/>
                <w:sz w:val="20"/>
                <w:szCs w:val="20"/>
              </w:rPr>
            </w:pPr>
            <w:r w:rsidRPr="00134832">
              <w:rPr>
                <w:bCs/>
                <w:iCs/>
                <w:color w:val="000000"/>
                <w:sz w:val="20"/>
                <w:szCs w:val="20"/>
              </w:rPr>
              <w:t>2020</w:t>
            </w:r>
          </w:p>
        </w:tc>
        <w:tc>
          <w:tcPr>
            <w:tcW w:w="175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4A7709" w:rsidRPr="00134832" w:rsidRDefault="004A7709" w:rsidP="004A7709">
            <w:pPr>
              <w:pStyle w:val="Standard"/>
              <w:rPr>
                <w:bCs/>
                <w:iCs/>
                <w:color w:val="000000"/>
                <w:sz w:val="20"/>
                <w:szCs w:val="20"/>
              </w:rPr>
            </w:pPr>
            <w:r w:rsidRPr="00134832">
              <w:rPr>
                <w:bCs/>
                <w:iCs/>
                <w:color w:val="000000"/>
                <w:sz w:val="20"/>
                <w:szCs w:val="20"/>
              </w:rPr>
              <w:t>2021</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A7709" w:rsidRPr="00134832" w:rsidRDefault="004A7709" w:rsidP="004A7709">
            <w:pPr>
              <w:pStyle w:val="Standard"/>
              <w:rPr>
                <w:bCs/>
                <w:iCs/>
                <w:color w:val="000000"/>
                <w:sz w:val="20"/>
                <w:szCs w:val="20"/>
              </w:rPr>
            </w:pPr>
            <w:r w:rsidRPr="00134832">
              <w:rPr>
                <w:bCs/>
                <w:iCs/>
                <w:color w:val="000000"/>
                <w:sz w:val="20"/>
                <w:szCs w:val="20"/>
              </w:rPr>
              <w:t>2022</w:t>
            </w:r>
          </w:p>
        </w:tc>
      </w:tr>
      <w:tr w:rsidR="004A7709" w:rsidRPr="00134832" w:rsidTr="004A7709">
        <w:trPr>
          <w:trHeight w:val="23"/>
        </w:trPr>
        <w:tc>
          <w:tcPr>
            <w:tcW w:w="4200" w:type="dxa"/>
            <w:tcBorders>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jc w:val="both"/>
              <w:rPr>
                <w:bCs/>
                <w:color w:val="000000"/>
                <w:sz w:val="20"/>
                <w:szCs w:val="20"/>
              </w:rPr>
            </w:pPr>
            <w:r w:rsidRPr="00134832">
              <w:rPr>
                <w:bCs/>
                <w:color w:val="000000"/>
                <w:sz w:val="20"/>
                <w:szCs w:val="20"/>
              </w:rPr>
              <w:t>Число молодых семей, стоящих на учете в качестве нуждающихся в жилых помещениях, улучшивших жилищные условия</w:t>
            </w:r>
          </w:p>
        </w:tc>
        <w:tc>
          <w:tcPr>
            <w:tcW w:w="1695" w:type="dxa"/>
            <w:tcBorders>
              <w:left w:val="single" w:sz="4" w:space="0" w:color="000000"/>
              <w:bottom w:val="single" w:sz="4" w:space="0" w:color="000000"/>
            </w:tcBorders>
            <w:tcMar>
              <w:top w:w="0" w:type="dxa"/>
              <w:left w:w="108" w:type="dxa"/>
              <w:bottom w:w="0" w:type="dxa"/>
              <w:right w:w="108" w:type="dxa"/>
            </w:tcMar>
            <w:vAlign w:val="center"/>
          </w:tcPr>
          <w:p w:rsidR="004A7709" w:rsidRPr="00134832" w:rsidRDefault="004A7709" w:rsidP="004A7709">
            <w:pPr>
              <w:pStyle w:val="Standard"/>
              <w:snapToGrid w:val="0"/>
              <w:rPr>
                <w:color w:val="000000"/>
                <w:sz w:val="20"/>
                <w:szCs w:val="20"/>
              </w:rPr>
            </w:pPr>
            <w:r w:rsidRPr="00134832">
              <w:rPr>
                <w:color w:val="000000"/>
                <w:sz w:val="20"/>
                <w:szCs w:val="20"/>
              </w:rPr>
              <w:t>17</w:t>
            </w:r>
          </w:p>
        </w:tc>
        <w:tc>
          <w:tcPr>
            <w:tcW w:w="1755" w:type="dxa"/>
            <w:tcBorders>
              <w:left w:val="single" w:sz="4" w:space="0" w:color="000000"/>
              <w:bottom w:val="single" w:sz="4" w:space="0" w:color="000000"/>
            </w:tcBorders>
            <w:tcMar>
              <w:top w:w="0" w:type="dxa"/>
              <w:left w:w="108" w:type="dxa"/>
              <w:bottom w:w="0" w:type="dxa"/>
              <w:right w:w="108" w:type="dxa"/>
            </w:tcMar>
            <w:vAlign w:val="center"/>
          </w:tcPr>
          <w:p w:rsidR="004A7709" w:rsidRPr="00134832" w:rsidRDefault="004A7709" w:rsidP="004A7709">
            <w:pPr>
              <w:pStyle w:val="Standard"/>
              <w:snapToGrid w:val="0"/>
              <w:rPr>
                <w:color w:val="000000"/>
                <w:sz w:val="20"/>
                <w:szCs w:val="20"/>
              </w:rPr>
            </w:pPr>
            <w:r w:rsidRPr="00134832">
              <w:rPr>
                <w:color w:val="000000"/>
                <w:sz w:val="20"/>
                <w:szCs w:val="20"/>
              </w:rPr>
              <w:t>14</w:t>
            </w:r>
          </w:p>
        </w:tc>
        <w:tc>
          <w:tcPr>
            <w:tcW w:w="189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4A7709" w:rsidRPr="00134832" w:rsidRDefault="004A7709" w:rsidP="004A7709">
            <w:pPr>
              <w:pStyle w:val="Standard"/>
              <w:snapToGrid w:val="0"/>
              <w:rPr>
                <w:color w:val="000000"/>
                <w:sz w:val="20"/>
                <w:szCs w:val="20"/>
              </w:rPr>
            </w:pPr>
            <w:r w:rsidRPr="00134832">
              <w:rPr>
                <w:color w:val="000000"/>
                <w:sz w:val="20"/>
                <w:szCs w:val="20"/>
              </w:rPr>
              <w:t>7</w:t>
            </w:r>
          </w:p>
        </w:tc>
      </w:tr>
      <w:tr w:rsidR="004A7709" w:rsidRPr="00134832" w:rsidTr="004A7709">
        <w:trPr>
          <w:trHeight w:val="23"/>
        </w:trPr>
        <w:tc>
          <w:tcPr>
            <w:tcW w:w="4200" w:type="dxa"/>
            <w:tcBorders>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ind w:firstLine="34"/>
              <w:rPr>
                <w:iCs/>
                <w:color w:val="000000"/>
                <w:sz w:val="20"/>
                <w:szCs w:val="20"/>
              </w:rPr>
            </w:pPr>
            <w:r w:rsidRPr="00134832">
              <w:rPr>
                <w:iCs/>
                <w:color w:val="000000"/>
                <w:sz w:val="20"/>
                <w:szCs w:val="20"/>
              </w:rPr>
              <w:t xml:space="preserve">в </w:t>
            </w:r>
            <w:proofErr w:type="spellStart"/>
            <w:r w:rsidRPr="00134832">
              <w:rPr>
                <w:iCs/>
                <w:color w:val="000000"/>
                <w:sz w:val="20"/>
                <w:szCs w:val="20"/>
              </w:rPr>
              <w:t>т.ч</w:t>
            </w:r>
            <w:proofErr w:type="spellEnd"/>
            <w:r w:rsidRPr="00134832">
              <w:rPr>
                <w:iCs/>
                <w:color w:val="000000"/>
                <w:sz w:val="20"/>
                <w:szCs w:val="20"/>
              </w:rPr>
              <w:t>. число многодетных семей</w:t>
            </w:r>
          </w:p>
        </w:tc>
        <w:tc>
          <w:tcPr>
            <w:tcW w:w="1695" w:type="dxa"/>
            <w:tcBorders>
              <w:left w:val="single" w:sz="4" w:space="0" w:color="000000"/>
              <w:bottom w:val="single" w:sz="4" w:space="0" w:color="000000"/>
            </w:tcBorders>
            <w:tcMar>
              <w:top w:w="0" w:type="dxa"/>
              <w:left w:w="108" w:type="dxa"/>
              <w:bottom w:w="0" w:type="dxa"/>
              <w:right w:w="108" w:type="dxa"/>
            </w:tcMar>
            <w:vAlign w:val="center"/>
          </w:tcPr>
          <w:p w:rsidR="004A7709" w:rsidRPr="00134832" w:rsidRDefault="004A7709" w:rsidP="004A7709">
            <w:pPr>
              <w:pStyle w:val="Standard"/>
              <w:snapToGrid w:val="0"/>
              <w:rPr>
                <w:iCs/>
                <w:color w:val="000000"/>
                <w:sz w:val="20"/>
                <w:szCs w:val="20"/>
              </w:rPr>
            </w:pPr>
            <w:r w:rsidRPr="00134832">
              <w:rPr>
                <w:iCs/>
                <w:color w:val="000000"/>
                <w:sz w:val="20"/>
                <w:szCs w:val="20"/>
              </w:rPr>
              <w:t>4</w:t>
            </w:r>
          </w:p>
        </w:tc>
        <w:tc>
          <w:tcPr>
            <w:tcW w:w="1755" w:type="dxa"/>
            <w:tcBorders>
              <w:left w:val="single" w:sz="4" w:space="0" w:color="000000"/>
              <w:bottom w:val="single" w:sz="4" w:space="0" w:color="000000"/>
            </w:tcBorders>
            <w:shd w:val="clear" w:color="auto" w:fill="FFFFFF"/>
            <w:tcMar>
              <w:top w:w="0" w:type="dxa"/>
              <w:left w:w="108" w:type="dxa"/>
              <w:bottom w:w="0" w:type="dxa"/>
              <w:right w:w="108" w:type="dxa"/>
            </w:tcMar>
            <w:vAlign w:val="center"/>
          </w:tcPr>
          <w:p w:rsidR="004A7709" w:rsidRPr="00134832" w:rsidRDefault="004A7709" w:rsidP="004A7709">
            <w:pPr>
              <w:pStyle w:val="Standard"/>
              <w:snapToGrid w:val="0"/>
              <w:rPr>
                <w:iCs/>
                <w:color w:val="000000"/>
                <w:sz w:val="20"/>
                <w:szCs w:val="20"/>
              </w:rPr>
            </w:pPr>
            <w:r w:rsidRPr="00134832">
              <w:rPr>
                <w:iCs/>
                <w:color w:val="000000"/>
                <w:sz w:val="20"/>
                <w:szCs w:val="20"/>
              </w:rPr>
              <w:t>4</w:t>
            </w:r>
          </w:p>
        </w:tc>
        <w:tc>
          <w:tcPr>
            <w:tcW w:w="189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4A7709" w:rsidRPr="00134832" w:rsidRDefault="004A7709" w:rsidP="004A7709">
            <w:pPr>
              <w:pStyle w:val="Standard"/>
              <w:snapToGrid w:val="0"/>
              <w:rPr>
                <w:iCs/>
                <w:color w:val="000000"/>
                <w:sz w:val="20"/>
                <w:szCs w:val="20"/>
              </w:rPr>
            </w:pPr>
            <w:r w:rsidRPr="00134832">
              <w:rPr>
                <w:iCs/>
                <w:color w:val="000000"/>
                <w:sz w:val="20"/>
                <w:szCs w:val="20"/>
              </w:rPr>
              <w:t>3</w:t>
            </w:r>
          </w:p>
        </w:tc>
      </w:tr>
    </w:tbl>
    <w:p w:rsidR="004A7709" w:rsidRPr="00134832" w:rsidRDefault="004A7709" w:rsidP="004A7709">
      <w:pPr>
        <w:pStyle w:val="Standard"/>
        <w:shd w:val="clear" w:color="auto" w:fill="FFFFFF"/>
        <w:suppressAutoHyphens w:val="0"/>
        <w:ind w:right="-284" w:firstLine="709"/>
        <w:jc w:val="both"/>
        <w:rPr>
          <w:rFonts w:eastAsia="Calibri"/>
          <w:b/>
          <w:bCs/>
          <w:color w:val="000000"/>
          <w:sz w:val="20"/>
          <w:szCs w:val="20"/>
          <w:lang w:eastAsia="en-US"/>
        </w:rPr>
      </w:pPr>
    </w:p>
    <w:p w:rsidR="004A7709" w:rsidRPr="00134832" w:rsidRDefault="004A7709" w:rsidP="004A7709">
      <w:pPr>
        <w:pStyle w:val="Standard"/>
        <w:ind w:firstLine="709"/>
        <w:rPr>
          <w:sz w:val="20"/>
          <w:szCs w:val="20"/>
        </w:rPr>
      </w:pPr>
      <w:r w:rsidRPr="00134832">
        <w:rPr>
          <w:sz w:val="20"/>
          <w:szCs w:val="20"/>
        </w:rPr>
        <w:t xml:space="preserve">Целевые значения количества рождений в </w:t>
      </w:r>
      <w:proofErr w:type="spellStart"/>
      <w:r w:rsidRPr="00134832">
        <w:rPr>
          <w:sz w:val="20"/>
          <w:szCs w:val="20"/>
        </w:rPr>
        <w:t>Нерехтском</w:t>
      </w:r>
      <w:proofErr w:type="spellEnd"/>
      <w:r w:rsidRPr="00134832">
        <w:rPr>
          <w:sz w:val="20"/>
          <w:szCs w:val="20"/>
        </w:rPr>
        <w:t xml:space="preserve"> районе на 2025-2030 годы</w:t>
      </w:r>
    </w:p>
    <w:p w:rsidR="004A7709" w:rsidRPr="00134832" w:rsidRDefault="004A7709" w:rsidP="004A7709">
      <w:pPr>
        <w:pStyle w:val="Standard"/>
        <w:ind w:firstLine="709"/>
        <w:jc w:val="both"/>
        <w:rPr>
          <w:color w:val="000000"/>
          <w:sz w:val="20"/>
          <w:szCs w:val="20"/>
        </w:rPr>
      </w:pPr>
    </w:p>
    <w:p w:rsidR="004A7709" w:rsidRPr="00134832" w:rsidRDefault="004A7709" w:rsidP="004A7709">
      <w:pPr>
        <w:pStyle w:val="Standard"/>
        <w:ind w:firstLine="709"/>
        <w:jc w:val="both"/>
        <w:rPr>
          <w:sz w:val="20"/>
          <w:szCs w:val="20"/>
        </w:rPr>
      </w:pPr>
      <w:r w:rsidRPr="00134832">
        <w:rPr>
          <w:color w:val="000000"/>
          <w:kern w:val="3"/>
          <w:sz w:val="20"/>
          <w:szCs w:val="20"/>
        </w:rPr>
        <w:t xml:space="preserve">Целевые значения количества рождений в </w:t>
      </w:r>
      <w:proofErr w:type="spellStart"/>
      <w:r w:rsidRPr="00134832">
        <w:rPr>
          <w:color w:val="000000"/>
          <w:kern w:val="3"/>
          <w:sz w:val="20"/>
          <w:szCs w:val="20"/>
        </w:rPr>
        <w:t>Нерехтском</w:t>
      </w:r>
      <w:proofErr w:type="spellEnd"/>
      <w:r w:rsidRPr="00134832">
        <w:rPr>
          <w:color w:val="000000"/>
          <w:kern w:val="3"/>
          <w:sz w:val="20"/>
          <w:szCs w:val="20"/>
        </w:rPr>
        <w:t xml:space="preserve"> районе 2023-2025 годы отражены в приложении № 1 к муниципальной</w:t>
      </w:r>
      <w:r w:rsidRPr="004A7709">
        <w:rPr>
          <w:color w:val="000000"/>
          <w:kern w:val="3"/>
          <w:sz w:val="20"/>
          <w:szCs w:val="20"/>
        </w:rPr>
        <w:t xml:space="preserve"> </w:t>
      </w:r>
      <w:r w:rsidRPr="00134832">
        <w:rPr>
          <w:color w:val="000000"/>
          <w:kern w:val="3"/>
          <w:sz w:val="20"/>
          <w:szCs w:val="20"/>
        </w:rPr>
        <w:t xml:space="preserve">программе </w:t>
      </w:r>
      <w:r w:rsidRPr="00134832">
        <w:rPr>
          <w:sz w:val="20"/>
          <w:szCs w:val="20"/>
        </w:rPr>
        <w:t xml:space="preserve">«Повышение рождаемости на территории </w:t>
      </w:r>
      <w:r w:rsidRPr="00134832">
        <w:rPr>
          <w:color w:val="000000"/>
          <w:kern w:val="3"/>
          <w:sz w:val="20"/>
          <w:szCs w:val="20"/>
        </w:rPr>
        <w:t>муниципального района город Нерехта и Нерехтский район Костромской области на 2023-2025 годы».</w:t>
      </w:r>
    </w:p>
    <w:p w:rsidR="004A7709" w:rsidRPr="00134832" w:rsidRDefault="004A7709" w:rsidP="004A7709">
      <w:pPr>
        <w:pStyle w:val="Default"/>
        <w:ind w:firstLine="709"/>
        <w:jc w:val="both"/>
        <w:rPr>
          <w:sz w:val="20"/>
          <w:szCs w:val="20"/>
        </w:rPr>
      </w:pPr>
      <w:r w:rsidRPr="00134832">
        <w:rPr>
          <w:sz w:val="20"/>
          <w:szCs w:val="20"/>
        </w:rPr>
        <w:t xml:space="preserve">Целевые значения числа рождений в </w:t>
      </w:r>
      <w:proofErr w:type="spellStart"/>
      <w:r w:rsidRPr="00134832">
        <w:rPr>
          <w:rFonts w:eastAsia="Tahoma"/>
          <w:sz w:val="20"/>
          <w:szCs w:val="20"/>
          <w:lang w:eastAsia="zh-CN" w:bidi="hi-IN"/>
        </w:rPr>
        <w:t>Нерехтском</w:t>
      </w:r>
      <w:proofErr w:type="spellEnd"/>
      <w:r w:rsidRPr="00134832">
        <w:rPr>
          <w:sz w:val="20"/>
          <w:szCs w:val="20"/>
        </w:rPr>
        <w:t xml:space="preserve"> районе на перспективу до 2030 года определены с учетом показателей оценки демографического потенциала района, введения дополнительных мер, направленных на повышение рождаемости в регионе.</w:t>
      </w:r>
    </w:p>
    <w:p w:rsidR="004A7709" w:rsidRPr="00134832" w:rsidRDefault="004A7709" w:rsidP="004A7709">
      <w:pPr>
        <w:pStyle w:val="Default"/>
        <w:ind w:firstLine="709"/>
        <w:jc w:val="both"/>
        <w:rPr>
          <w:sz w:val="20"/>
          <w:szCs w:val="20"/>
        </w:rPr>
      </w:pPr>
      <w:r w:rsidRPr="00134832">
        <w:rPr>
          <w:sz w:val="20"/>
          <w:szCs w:val="20"/>
        </w:rPr>
        <w:t xml:space="preserve">Плановые значения количества рождений в </w:t>
      </w:r>
      <w:proofErr w:type="spellStart"/>
      <w:r w:rsidRPr="00134832">
        <w:rPr>
          <w:sz w:val="20"/>
          <w:szCs w:val="20"/>
        </w:rPr>
        <w:t>Нерехтском</w:t>
      </w:r>
      <w:proofErr w:type="spellEnd"/>
      <w:r w:rsidRPr="00134832">
        <w:rPr>
          <w:sz w:val="20"/>
          <w:szCs w:val="20"/>
        </w:rPr>
        <w:t xml:space="preserve"> районе</w:t>
      </w:r>
      <w:r w:rsidRPr="004A7709">
        <w:rPr>
          <w:sz w:val="20"/>
          <w:szCs w:val="20"/>
        </w:rPr>
        <w:t xml:space="preserve"> </w:t>
      </w:r>
      <w:r w:rsidRPr="00134832">
        <w:rPr>
          <w:sz w:val="20"/>
          <w:szCs w:val="20"/>
        </w:rPr>
        <w:t>на период 2025-2030 годов показывают рост указанного показателя в среднем на 1,2 % ежегодно:</w:t>
      </w:r>
    </w:p>
    <w:p w:rsidR="004A7709" w:rsidRPr="00134832" w:rsidRDefault="004A7709" w:rsidP="004A7709">
      <w:pPr>
        <w:pStyle w:val="Standard"/>
        <w:ind w:firstLine="709"/>
        <w:rPr>
          <w:sz w:val="20"/>
          <w:szCs w:val="20"/>
        </w:rPr>
      </w:pPr>
    </w:p>
    <w:p w:rsidR="004A7709" w:rsidRPr="00134832" w:rsidRDefault="004A7709" w:rsidP="004A7709">
      <w:pPr>
        <w:pStyle w:val="Standard"/>
        <w:ind w:firstLine="709"/>
        <w:rPr>
          <w:sz w:val="20"/>
          <w:szCs w:val="20"/>
        </w:rPr>
      </w:pPr>
      <w:r w:rsidRPr="00134832">
        <w:rPr>
          <w:sz w:val="20"/>
          <w:szCs w:val="20"/>
        </w:rPr>
        <w:t xml:space="preserve">Плановые значения количества рождений в </w:t>
      </w:r>
      <w:proofErr w:type="spellStart"/>
      <w:r w:rsidRPr="00134832">
        <w:rPr>
          <w:sz w:val="20"/>
          <w:szCs w:val="20"/>
        </w:rPr>
        <w:t>Нерехтском</w:t>
      </w:r>
      <w:proofErr w:type="spellEnd"/>
      <w:r w:rsidRPr="00134832">
        <w:rPr>
          <w:sz w:val="20"/>
          <w:szCs w:val="20"/>
        </w:rPr>
        <w:t xml:space="preserve"> районе</w:t>
      </w:r>
    </w:p>
    <w:p w:rsidR="004A7709" w:rsidRPr="00134832" w:rsidRDefault="004A7709" w:rsidP="004A7709">
      <w:pPr>
        <w:pStyle w:val="Standard"/>
        <w:ind w:firstLine="709"/>
        <w:rPr>
          <w:sz w:val="20"/>
          <w:szCs w:val="20"/>
        </w:rPr>
      </w:pPr>
      <w:r w:rsidRPr="00134832">
        <w:rPr>
          <w:sz w:val="20"/>
          <w:szCs w:val="20"/>
        </w:rPr>
        <w:t>на 2024-2030 годы</w:t>
      </w:r>
    </w:p>
    <w:p w:rsidR="004A7709" w:rsidRPr="00134832" w:rsidRDefault="004A7709" w:rsidP="004A7709">
      <w:pPr>
        <w:pStyle w:val="Default"/>
        <w:ind w:firstLine="709"/>
        <w:jc w:val="both"/>
        <w:rPr>
          <w:sz w:val="20"/>
          <w:szCs w:val="20"/>
        </w:rPr>
      </w:pPr>
    </w:p>
    <w:tbl>
      <w:tblPr>
        <w:tblW w:w="10200" w:type="dxa"/>
        <w:tblLayout w:type="fixed"/>
        <w:tblCellMar>
          <w:left w:w="10" w:type="dxa"/>
          <w:right w:w="10" w:type="dxa"/>
        </w:tblCellMar>
        <w:tblLook w:val="0000" w:firstRow="0" w:lastRow="0" w:firstColumn="0" w:lastColumn="0" w:noHBand="0" w:noVBand="0"/>
      </w:tblPr>
      <w:tblGrid>
        <w:gridCol w:w="2084"/>
        <w:gridCol w:w="1084"/>
        <w:gridCol w:w="1082"/>
        <w:gridCol w:w="1081"/>
        <w:gridCol w:w="1080"/>
        <w:gridCol w:w="1078"/>
        <w:gridCol w:w="1530"/>
        <w:gridCol w:w="1181"/>
      </w:tblGrid>
      <w:tr w:rsidR="004A7709" w:rsidRPr="00134832" w:rsidTr="004A7709">
        <w:tc>
          <w:tcPr>
            <w:tcW w:w="20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A7709" w:rsidRPr="00134832" w:rsidRDefault="004A7709" w:rsidP="004A7709">
            <w:pPr>
              <w:pStyle w:val="Standard"/>
              <w:tabs>
                <w:tab w:val="left" w:pos="1890"/>
              </w:tabs>
              <w:snapToGrid w:val="0"/>
              <w:ind w:firstLine="709"/>
              <w:rPr>
                <w:rFonts w:eastAsia="Calibri"/>
                <w:kern w:val="0"/>
                <w:sz w:val="20"/>
                <w:szCs w:val="20"/>
                <w:lang w:eastAsia="en-US"/>
              </w:rPr>
            </w:pPr>
          </w:p>
        </w:tc>
        <w:tc>
          <w:tcPr>
            <w:tcW w:w="108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4A7709" w:rsidRPr="00134832" w:rsidRDefault="004A7709" w:rsidP="004A7709">
            <w:pPr>
              <w:pStyle w:val="Standard"/>
              <w:rPr>
                <w:sz w:val="20"/>
                <w:szCs w:val="20"/>
              </w:rPr>
            </w:pPr>
            <w:r w:rsidRPr="00134832">
              <w:rPr>
                <w:sz w:val="20"/>
                <w:szCs w:val="20"/>
              </w:rPr>
              <w:t>2024</w:t>
            </w:r>
          </w:p>
        </w:tc>
        <w:tc>
          <w:tcPr>
            <w:tcW w:w="108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4A7709" w:rsidRPr="00134832" w:rsidRDefault="004A7709" w:rsidP="004A7709">
            <w:pPr>
              <w:pStyle w:val="Standard"/>
              <w:rPr>
                <w:sz w:val="20"/>
                <w:szCs w:val="20"/>
              </w:rPr>
            </w:pPr>
            <w:r w:rsidRPr="00134832">
              <w:rPr>
                <w:sz w:val="20"/>
                <w:szCs w:val="20"/>
              </w:rPr>
              <w:t>2025</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A7709" w:rsidRPr="00134832" w:rsidRDefault="004A7709" w:rsidP="004A7709">
            <w:pPr>
              <w:pStyle w:val="Standard"/>
              <w:rPr>
                <w:rFonts w:eastAsia="Calibri"/>
                <w:kern w:val="0"/>
                <w:sz w:val="20"/>
                <w:szCs w:val="20"/>
                <w:lang w:eastAsia="en-US"/>
              </w:rPr>
            </w:pPr>
            <w:r w:rsidRPr="00134832">
              <w:rPr>
                <w:rFonts w:eastAsia="Calibri"/>
                <w:kern w:val="0"/>
                <w:sz w:val="20"/>
                <w:szCs w:val="20"/>
                <w:lang w:eastAsia="en-US"/>
              </w:rPr>
              <w:t>2026</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A7709" w:rsidRPr="00134832" w:rsidRDefault="004A7709" w:rsidP="004A7709">
            <w:pPr>
              <w:pStyle w:val="Standard"/>
              <w:rPr>
                <w:rFonts w:eastAsia="Calibri"/>
                <w:kern w:val="0"/>
                <w:sz w:val="20"/>
                <w:szCs w:val="20"/>
                <w:lang w:eastAsia="en-US"/>
              </w:rPr>
            </w:pPr>
            <w:r w:rsidRPr="00134832">
              <w:rPr>
                <w:rFonts w:eastAsia="Calibri"/>
                <w:kern w:val="0"/>
                <w:sz w:val="20"/>
                <w:szCs w:val="20"/>
                <w:lang w:eastAsia="en-US"/>
              </w:rPr>
              <w:t>2027</w:t>
            </w:r>
          </w:p>
        </w:tc>
        <w:tc>
          <w:tcPr>
            <w:tcW w:w="1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A7709" w:rsidRPr="00134832" w:rsidRDefault="004A7709" w:rsidP="004A7709">
            <w:pPr>
              <w:pStyle w:val="Standard"/>
              <w:rPr>
                <w:rFonts w:eastAsia="Calibri"/>
                <w:kern w:val="0"/>
                <w:sz w:val="20"/>
                <w:szCs w:val="20"/>
                <w:lang w:eastAsia="en-US"/>
              </w:rPr>
            </w:pPr>
            <w:r w:rsidRPr="00134832">
              <w:rPr>
                <w:rFonts w:eastAsia="Calibri"/>
                <w:kern w:val="0"/>
                <w:sz w:val="20"/>
                <w:szCs w:val="20"/>
                <w:lang w:eastAsia="en-US"/>
              </w:rPr>
              <w:t>2028</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A7709" w:rsidRPr="00134832" w:rsidRDefault="004A7709" w:rsidP="004A7709">
            <w:pPr>
              <w:pStyle w:val="Standard"/>
              <w:rPr>
                <w:rFonts w:eastAsia="Calibri"/>
                <w:kern w:val="0"/>
                <w:sz w:val="20"/>
                <w:szCs w:val="20"/>
                <w:lang w:eastAsia="en-US"/>
              </w:rPr>
            </w:pPr>
            <w:r w:rsidRPr="00134832">
              <w:rPr>
                <w:rFonts w:eastAsia="Calibri"/>
                <w:kern w:val="0"/>
                <w:sz w:val="20"/>
                <w:szCs w:val="20"/>
                <w:lang w:eastAsia="en-US"/>
              </w:rPr>
              <w:t>2029</w:t>
            </w:r>
          </w:p>
        </w:tc>
        <w:tc>
          <w:tcPr>
            <w:tcW w:w="1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A7709" w:rsidRPr="00134832" w:rsidRDefault="004A7709" w:rsidP="004A7709">
            <w:pPr>
              <w:pStyle w:val="Standard"/>
              <w:rPr>
                <w:rFonts w:eastAsia="Calibri"/>
                <w:kern w:val="0"/>
                <w:sz w:val="20"/>
                <w:szCs w:val="20"/>
                <w:lang w:eastAsia="en-US"/>
              </w:rPr>
            </w:pPr>
            <w:r w:rsidRPr="00134832">
              <w:rPr>
                <w:rFonts w:eastAsia="Calibri"/>
                <w:kern w:val="0"/>
                <w:sz w:val="20"/>
                <w:szCs w:val="20"/>
                <w:lang w:eastAsia="en-US"/>
              </w:rPr>
              <w:t>2030</w:t>
            </w:r>
          </w:p>
        </w:tc>
      </w:tr>
      <w:tr w:rsidR="004A7709" w:rsidRPr="00134832" w:rsidTr="004A7709">
        <w:tc>
          <w:tcPr>
            <w:tcW w:w="20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A7709" w:rsidRPr="00134832" w:rsidRDefault="004A7709" w:rsidP="004A7709">
            <w:pPr>
              <w:pStyle w:val="Standard"/>
              <w:ind w:firstLine="709"/>
              <w:jc w:val="both"/>
              <w:rPr>
                <w:rFonts w:eastAsia="Calibri"/>
                <w:kern w:val="0"/>
                <w:sz w:val="20"/>
                <w:szCs w:val="20"/>
                <w:lang w:eastAsia="en-US"/>
              </w:rPr>
            </w:pPr>
            <w:r w:rsidRPr="00134832">
              <w:rPr>
                <w:rFonts w:eastAsia="Calibri"/>
                <w:kern w:val="0"/>
                <w:sz w:val="20"/>
                <w:szCs w:val="20"/>
                <w:lang w:eastAsia="en-US"/>
              </w:rPr>
              <w:t>Целевое значение числа рождений в год, чел.</w:t>
            </w:r>
          </w:p>
        </w:tc>
        <w:tc>
          <w:tcPr>
            <w:tcW w:w="108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4A7709" w:rsidRPr="00134832" w:rsidRDefault="004A7709" w:rsidP="004A7709">
            <w:pPr>
              <w:pStyle w:val="Standard"/>
              <w:rPr>
                <w:sz w:val="20"/>
                <w:szCs w:val="20"/>
              </w:rPr>
            </w:pPr>
            <w:r w:rsidRPr="00134832">
              <w:rPr>
                <w:sz w:val="20"/>
                <w:szCs w:val="20"/>
              </w:rPr>
              <w:t>187</w:t>
            </w:r>
          </w:p>
        </w:tc>
        <w:tc>
          <w:tcPr>
            <w:tcW w:w="108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4A7709" w:rsidRPr="00134832" w:rsidRDefault="004A7709" w:rsidP="004A7709">
            <w:pPr>
              <w:pStyle w:val="Standard"/>
              <w:rPr>
                <w:sz w:val="20"/>
                <w:szCs w:val="20"/>
              </w:rPr>
            </w:pPr>
            <w:r w:rsidRPr="00134832">
              <w:rPr>
                <w:sz w:val="20"/>
                <w:szCs w:val="20"/>
              </w:rPr>
              <w:t>185</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A7709" w:rsidRPr="00134832" w:rsidRDefault="004A7709" w:rsidP="004A7709">
            <w:pPr>
              <w:pStyle w:val="Standard"/>
              <w:rPr>
                <w:sz w:val="20"/>
                <w:szCs w:val="20"/>
              </w:rPr>
            </w:pPr>
            <w:r w:rsidRPr="00134832">
              <w:rPr>
                <w:rFonts w:eastAsia="Calibri"/>
                <w:kern w:val="0"/>
                <w:sz w:val="20"/>
                <w:szCs w:val="20"/>
                <w:lang w:eastAsia="en-US"/>
              </w:rPr>
              <w:t>185</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A7709" w:rsidRPr="00134832" w:rsidRDefault="004A7709" w:rsidP="004A7709">
            <w:pPr>
              <w:pStyle w:val="Standard"/>
              <w:rPr>
                <w:sz w:val="20"/>
                <w:szCs w:val="20"/>
              </w:rPr>
            </w:pPr>
            <w:r w:rsidRPr="00134832">
              <w:rPr>
                <w:rFonts w:eastAsia="Calibri"/>
                <w:kern w:val="0"/>
                <w:sz w:val="20"/>
                <w:szCs w:val="20"/>
                <w:lang w:eastAsia="en-US"/>
              </w:rPr>
              <w:t>186</w:t>
            </w:r>
          </w:p>
        </w:tc>
        <w:tc>
          <w:tcPr>
            <w:tcW w:w="1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A7709" w:rsidRPr="00134832" w:rsidRDefault="004A7709" w:rsidP="004A7709">
            <w:pPr>
              <w:pStyle w:val="Standard"/>
              <w:rPr>
                <w:sz w:val="20"/>
                <w:szCs w:val="20"/>
              </w:rPr>
            </w:pPr>
            <w:r w:rsidRPr="00134832">
              <w:rPr>
                <w:rFonts w:eastAsia="Calibri"/>
                <w:kern w:val="0"/>
                <w:sz w:val="20"/>
                <w:szCs w:val="20"/>
                <w:lang w:eastAsia="en-US"/>
              </w:rPr>
              <w:t>187</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A7709" w:rsidRPr="00134832" w:rsidRDefault="004A7709" w:rsidP="004A7709">
            <w:pPr>
              <w:pStyle w:val="Standard"/>
              <w:rPr>
                <w:sz w:val="20"/>
                <w:szCs w:val="20"/>
              </w:rPr>
            </w:pPr>
            <w:r w:rsidRPr="00134832">
              <w:rPr>
                <w:rFonts w:eastAsia="Calibri"/>
                <w:kern w:val="0"/>
                <w:sz w:val="20"/>
                <w:szCs w:val="20"/>
                <w:lang w:eastAsia="en-US"/>
              </w:rPr>
              <w:t>189</w:t>
            </w:r>
          </w:p>
        </w:tc>
        <w:tc>
          <w:tcPr>
            <w:tcW w:w="1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A7709" w:rsidRPr="00134832" w:rsidRDefault="004A7709" w:rsidP="004A7709">
            <w:pPr>
              <w:pStyle w:val="Standard"/>
              <w:rPr>
                <w:sz w:val="20"/>
                <w:szCs w:val="20"/>
              </w:rPr>
            </w:pPr>
            <w:r w:rsidRPr="00134832">
              <w:rPr>
                <w:rFonts w:eastAsia="Calibri"/>
                <w:kern w:val="0"/>
                <w:sz w:val="20"/>
                <w:szCs w:val="20"/>
                <w:lang w:eastAsia="en-US"/>
              </w:rPr>
              <w:t>190</w:t>
            </w:r>
          </w:p>
        </w:tc>
      </w:tr>
    </w:tbl>
    <w:p w:rsidR="004A7709" w:rsidRPr="00134832" w:rsidRDefault="004A7709" w:rsidP="004A7709">
      <w:pPr>
        <w:pStyle w:val="Standard"/>
        <w:ind w:firstLine="709"/>
        <w:rPr>
          <w:sz w:val="20"/>
          <w:szCs w:val="20"/>
        </w:rPr>
      </w:pPr>
    </w:p>
    <w:p w:rsidR="004A7709" w:rsidRPr="00134832" w:rsidRDefault="004A7709" w:rsidP="004A7709">
      <w:pPr>
        <w:pStyle w:val="Standard"/>
        <w:tabs>
          <w:tab w:val="left" w:pos="945"/>
        </w:tabs>
        <w:ind w:firstLine="709"/>
        <w:jc w:val="both"/>
        <w:rPr>
          <w:sz w:val="20"/>
          <w:szCs w:val="20"/>
        </w:rPr>
      </w:pPr>
      <w:r w:rsidRPr="00134832">
        <w:rPr>
          <w:sz w:val="20"/>
          <w:szCs w:val="20"/>
        </w:rPr>
        <w:t xml:space="preserve"> Дополнительные целевые показатели, позволяющие осуществлять мониторинг программы, отражены в Приложении № 2 к </w:t>
      </w:r>
      <w:r w:rsidRPr="00134832">
        <w:rPr>
          <w:color w:val="000000"/>
          <w:sz w:val="20"/>
          <w:szCs w:val="20"/>
        </w:rPr>
        <w:t xml:space="preserve">муниципальной программе </w:t>
      </w:r>
      <w:r w:rsidRPr="00134832">
        <w:rPr>
          <w:sz w:val="20"/>
          <w:szCs w:val="20"/>
        </w:rPr>
        <w:t>«Повышение рождаемости на территории муниципального района город Нерехта и Нерехтский район Костромской области на 2025- 2030 годы».</w:t>
      </w:r>
    </w:p>
    <w:p w:rsidR="004A7709" w:rsidRPr="00134832" w:rsidRDefault="004A7709" w:rsidP="004A7709">
      <w:pPr>
        <w:pStyle w:val="Standard"/>
        <w:ind w:right="-284" w:firstLine="709"/>
        <w:jc w:val="both"/>
        <w:rPr>
          <w:color w:val="000000"/>
          <w:sz w:val="20"/>
          <w:szCs w:val="20"/>
        </w:rPr>
      </w:pPr>
    </w:p>
    <w:p w:rsidR="004A7709" w:rsidRPr="00134832" w:rsidRDefault="004A7709" w:rsidP="004A7709">
      <w:pPr>
        <w:pStyle w:val="Standard"/>
        <w:spacing w:line="100" w:lineRule="atLeast"/>
        <w:jc w:val="both"/>
        <w:rPr>
          <w:sz w:val="20"/>
          <w:szCs w:val="20"/>
        </w:rPr>
      </w:pPr>
      <w:r w:rsidRPr="00134832">
        <w:rPr>
          <w:color w:val="000000"/>
          <w:sz w:val="20"/>
          <w:szCs w:val="20"/>
        </w:rPr>
        <w:t xml:space="preserve">          Численность населения Нерехтского муниципального района на 1 января 2022г. Составила </w:t>
      </w:r>
      <w:r w:rsidRPr="00134832">
        <w:rPr>
          <w:b/>
          <w:color w:val="000000"/>
          <w:sz w:val="20"/>
          <w:szCs w:val="20"/>
        </w:rPr>
        <w:t xml:space="preserve">30418 </w:t>
      </w:r>
      <w:r w:rsidRPr="00134832">
        <w:rPr>
          <w:color w:val="000000"/>
          <w:sz w:val="20"/>
          <w:szCs w:val="20"/>
        </w:rPr>
        <w:t>человек. В результате стремительного снижения уровня рождаемости, естественная убыль населения района по итогам 2021 года составила минус 0,9% человек. Наблюдается отрицательная динамика за последние 5 лет –(-) 5,0 на 1000 населения. (-91 чел.). Главная причина снижения численности населения Нерехтского муниципального района - его естественная убыль, имеющая устойчивый и долговременный характер.</w:t>
      </w:r>
    </w:p>
    <w:p w:rsidR="004A7709" w:rsidRPr="00134832" w:rsidRDefault="004A7709" w:rsidP="004A7709">
      <w:pPr>
        <w:pStyle w:val="Standard"/>
        <w:spacing w:line="100" w:lineRule="atLeast"/>
        <w:ind w:firstLine="709"/>
        <w:jc w:val="both"/>
        <w:rPr>
          <w:sz w:val="20"/>
          <w:szCs w:val="20"/>
        </w:rPr>
      </w:pPr>
      <w:r w:rsidRPr="00134832">
        <w:rPr>
          <w:color w:val="000000"/>
          <w:sz w:val="20"/>
          <w:szCs w:val="20"/>
        </w:rPr>
        <w:t>В целом по району за 2021г. превышение умерших над родившимися составило 3,6 раза (209 случая родов против 754 случаев смерти 2021г.). Уровень рождаемости составил 6,8 на 1000 населения. Уменьшение рождаемости в последние годы связанно с тем, что в настоящее время наиболее активный детородный возраст соответствует женщинам, родившимся в период демографического спада-начало 90-х годов.</w:t>
      </w:r>
    </w:p>
    <w:p w:rsidR="004A7709" w:rsidRPr="00134832" w:rsidRDefault="004A7709" w:rsidP="004A7709">
      <w:pPr>
        <w:pStyle w:val="Standard"/>
        <w:spacing w:line="100" w:lineRule="atLeast"/>
        <w:ind w:firstLine="709"/>
        <w:jc w:val="both"/>
        <w:rPr>
          <w:sz w:val="20"/>
          <w:szCs w:val="20"/>
        </w:rPr>
      </w:pPr>
      <w:r w:rsidRPr="00134832">
        <w:rPr>
          <w:color w:val="000000"/>
          <w:sz w:val="20"/>
          <w:szCs w:val="20"/>
        </w:rPr>
        <w:t xml:space="preserve">Происходит процесс старения трудовых ресурсов. В соответствии со сложившимися тенденциями </w:t>
      </w:r>
      <w:proofErr w:type="spellStart"/>
      <w:r w:rsidRPr="00134832">
        <w:rPr>
          <w:color w:val="000000"/>
          <w:sz w:val="20"/>
          <w:szCs w:val="20"/>
        </w:rPr>
        <w:t>брачности</w:t>
      </w:r>
      <w:proofErr w:type="spellEnd"/>
      <w:r w:rsidRPr="00134832">
        <w:rPr>
          <w:color w:val="000000"/>
          <w:sz w:val="20"/>
          <w:szCs w:val="20"/>
        </w:rPr>
        <w:t xml:space="preserve"> и рождаемости увеличивается средний возраст матери при рождении ребенка. Косвенно на уровень рождаемости оказывает влияние динамика заключенных браков и расторжений. Из года в год количество зарегистрированных браков идет к тенденции уменьшения: в 2021 году их количество составило 151, а за 2022 г. зарегистрировано 135 брака. На протяжении нескольких лет количество зарегистрированных актов о расторжении брака в отношении всех зарегистрированных о заключении брака остается в пределах 40%.</w:t>
      </w:r>
    </w:p>
    <w:p w:rsidR="004A7709" w:rsidRPr="00134832" w:rsidRDefault="004A7709" w:rsidP="004A7709">
      <w:pPr>
        <w:pStyle w:val="Standard"/>
        <w:spacing w:line="100" w:lineRule="atLeast"/>
        <w:ind w:firstLine="709"/>
        <w:jc w:val="both"/>
        <w:rPr>
          <w:color w:val="000000"/>
          <w:sz w:val="20"/>
          <w:szCs w:val="20"/>
        </w:rPr>
      </w:pPr>
      <w:r w:rsidRPr="00134832">
        <w:rPr>
          <w:color w:val="000000"/>
          <w:sz w:val="20"/>
          <w:szCs w:val="20"/>
        </w:rPr>
        <w:t>Основная доля расторгнутых браков производятся на основании решений судов, где воспитываются несовершеннолетние дети, что приводит к увеличению числа неполных семей и социально-уязвимых слоев населения, дети испытывают сильную психологическую травму.</w:t>
      </w:r>
    </w:p>
    <w:p w:rsidR="004A7709" w:rsidRPr="00134832" w:rsidRDefault="004A7709" w:rsidP="004A7709">
      <w:pPr>
        <w:pStyle w:val="Standard"/>
        <w:jc w:val="both"/>
        <w:rPr>
          <w:color w:val="000000"/>
          <w:sz w:val="20"/>
          <w:szCs w:val="20"/>
        </w:rPr>
      </w:pPr>
      <w:r w:rsidRPr="00134832">
        <w:rPr>
          <w:color w:val="000000"/>
          <w:sz w:val="20"/>
          <w:szCs w:val="20"/>
        </w:rPr>
        <w:t xml:space="preserve">           На федеральном и региональном уровне принят ряд законов, направленных на увеличение рождаемости, в частности на улучшение материального положения женщин в период беременности и после рождения ребенка, на защиту интересов семьи и детей, обеспечения здоровья населения, снижения смертности. На решение важнейшей проблемы, стоящей перед обществом в настоящее время —борьбы с угрожающими масштабами бедности в стране, усугубляющей демографический кризис, направлен ряд законов, предусматривающих оказание адресной социальной помощи малообеспеченным гражданам.</w:t>
      </w:r>
    </w:p>
    <w:p w:rsidR="004A7709" w:rsidRPr="00134832" w:rsidRDefault="004A7709" w:rsidP="004A7709">
      <w:pPr>
        <w:pStyle w:val="Standard"/>
        <w:jc w:val="both"/>
        <w:rPr>
          <w:color w:val="000000"/>
          <w:sz w:val="20"/>
          <w:szCs w:val="20"/>
        </w:rPr>
      </w:pPr>
      <w:r w:rsidRPr="00134832">
        <w:rPr>
          <w:color w:val="000000"/>
          <w:sz w:val="20"/>
          <w:szCs w:val="20"/>
        </w:rPr>
        <w:t xml:space="preserve">           Очевидно, что основой улучшения воспроизводства населения может служить обеспечение достойного уровня и качества жизни людей. Стимулирование рождаемости должно включать целый комплекс мер административной, финансовой, социальной поддержки молодой семьи. Проблему низкой рождаемости невозможно решить без изменения отношения всего общества к семье и ее ценностям.</w:t>
      </w:r>
    </w:p>
    <w:p w:rsidR="004A7709" w:rsidRPr="00134832" w:rsidRDefault="004A7709" w:rsidP="004A7709">
      <w:pPr>
        <w:pStyle w:val="Standard"/>
        <w:jc w:val="both"/>
        <w:rPr>
          <w:sz w:val="20"/>
          <w:szCs w:val="20"/>
        </w:rPr>
      </w:pPr>
      <w:r w:rsidRPr="00134832">
        <w:rPr>
          <w:color w:val="000000"/>
          <w:sz w:val="20"/>
          <w:szCs w:val="20"/>
        </w:rPr>
        <w:t xml:space="preserve">    Наряду с рождаемостью другим основным компонентом процесса воспроизводства населения является смертность. Уровень смертности остается довольно высоким. За последние 2 года смертность в </w:t>
      </w:r>
      <w:proofErr w:type="spellStart"/>
      <w:r w:rsidRPr="00134832">
        <w:rPr>
          <w:color w:val="000000"/>
          <w:sz w:val="20"/>
          <w:szCs w:val="20"/>
        </w:rPr>
        <w:t>Нерехтском</w:t>
      </w:r>
      <w:proofErr w:type="spellEnd"/>
      <w:r w:rsidRPr="00134832">
        <w:rPr>
          <w:color w:val="000000"/>
          <w:sz w:val="20"/>
          <w:szCs w:val="20"/>
        </w:rPr>
        <w:t xml:space="preserve"> муниципальном районе за 2020 год –611, за 2021 год количество умерших составляет</w:t>
      </w:r>
      <w:r w:rsidRPr="004A7709">
        <w:rPr>
          <w:color w:val="000000"/>
          <w:sz w:val="20"/>
          <w:szCs w:val="20"/>
        </w:rPr>
        <w:t xml:space="preserve"> </w:t>
      </w:r>
      <w:r w:rsidRPr="00134832">
        <w:rPr>
          <w:color w:val="000000"/>
          <w:sz w:val="20"/>
          <w:szCs w:val="20"/>
        </w:rPr>
        <w:t>754 человек. Главной причиной высокой смертности являются: демографическое старение населения. Средний возраст всех умерших за 2021 год равняется 68 годам у мужчин, тогда как у женщин он 79 годам. Более низкая, чем у женщин продолжительность жизни мужчин ведет к диспропорции полов в составе населения.</w:t>
      </w:r>
    </w:p>
    <w:p w:rsidR="004A7709" w:rsidRPr="00134832" w:rsidRDefault="004A7709" w:rsidP="004A7709">
      <w:pPr>
        <w:pStyle w:val="Standard"/>
        <w:jc w:val="both"/>
        <w:rPr>
          <w:sz w:val="20"/>
          <w:szCs w:val="20"/>
        </w:rPr>
      </w:pPr>
      <w:r w:rsidRPr="00134832">
        <w:rPr>
          <w:color w:val="000000"/>
          <w:sz w:val="20"/>
          <w:szCs w:val="20"/>
        </w:rPr>
        <w:t xml:space="preserve">       В </w:t>
      </w:r>
      <w:proofErr w:type="spellStart"/>
      <w:r w:rsidRPr="00134832">
        <w:rPr>
          <w:color w:val="000000"/>
          <w:sz w:val="20"/>
          <w:szCs w:val="20"/>
        </w:rPr>
        <w:t>Нерехтском</w:t>
      </w:r>
      <w:proofErr w:type="spellEnd"/>
      <w:r w:rsidRPr="00134832">
        <w:rPr>
          <w:color w:val="000000"/>
          <w:sz w:val="20"/>
          <w:szCs w:val="20"/>
        </w:rPr>
        <w:t xml:space="preserve"> муниципальном районе на 13731 (45%) мужчин приходится 16687 (55%) женщин, и этот показатель увеличивается. Продолжительность жизни за 2021 год составило 74,3; женщины –77,7; мужчины –69,8. Доля женщин в общей структуре населения района составляет около 55%, в том числе женщин фертильного (детородного) возраста –25% (5612 женщин). Отсюда понятно, насколько актуальными как для здравоохранения, так и для государства в целом, на сегодняшний день являются вопросы охраны здоровья женщин, детей и подростков. В </w:t>
      </w:r>
      <w:proofErr w:type="spellStart"/>
      <w:r w:rsidRPr="00134832">
        <w:rPr>
          <w:color w:val="000000"/>
          <w:sz w:val="20"/>
          <w:szCs w:val="20"/>
        </w:rPr>
        <w:t>Нерехтском</w:t>
      </w:r>
      <w:proofErr w:type="spellEnd"/>
      <w:r w:rsidRPr="00134832">
        <w:rPr>
          <w:color w:val="000000"/>
          <w:sz w:val="20"/>
          <w:szCs w:val="20"/>
        </w:rPr>
        <w:t xml:space="preserve"> муниципальном районе в 2022 году численность лиц старше трудоспособного возраста 6519 человек, численность детей и подростков - 7819</w:t>
      </w:r>
      <w:proofErr w:type="gramStart"/>
      <w:r w:rsidRPr="00134832">
        <w:rPr>
          <w:color w:val="000000"/>
          <w:sz w:val="20"/>
          <w:szCs w:val="20"/>
        </w:rPr>
        <w:t>. .</w:t>
      </w:r>
      <w:proofErr w:type="gramEnd"/>
    </w:p>
    <w:p w:rsidR="004A7709" w:rsidRPr="00134832" w:rsidRDefault="004A7709" w:rsidP="004A7709">
      <w:pPr>
        <w:pStyle w:val="Standard"/>
        <w:jc w:val="both"/>
        <w:rPr>
          <w:sz w:val="20"/>
          <w:szCs w:val="20"/>
        </w:rPr>
      </w:pPr>
      <w:r w:rsidRPr="00134832">
        <w:rPr>
          <w:color w:val="000000"/>
          <w:sz w:val="20"/>
          <w:szCs w:val="20"/>
        </w:rPr>
        <w:t xml:space="preserve">      В настоящее время увеличение численности населения трудоспособного возраста возможно только за счет миграции. Миграционный прирост снизился в 2021 году на -265 (51%) (число прибытий в 2021 году -673, число выбытий - 938). Миграционная убыль иностранных граждан, а также граждан иных субъектов РФ также сравнительно уменьшился. Уровень экономического развития городов выше, что способствует переезду жителей Нерехтского муниципального района в поисках высокооплачиваемой работы, а также способа реализовать свой карьерный потенциал, повысить уровень жизни семьи. Молодежь уезжает за получением образования в города в высшие учебные заведения.</w:t>
      </w:r>
    </w:p>
    <w:p w:rsidR="004A7709" w:rsidRPr="00134832" w:rsidRDefault="004A7709" w:rsidP="004A7709">
      <w:pPr>
        <w:pStyle w:val="Standard"/>
        <w:jc w:val="both"/>
        <w:rPr>
          <w:sz w:val="20"/>
          <w:szCs w:val="20"/>
        </w:rPr>
      </w:pPr>
    </w:p>
    <w:p w:rsidR="004A7709" w:rsidRPr="00134832" w:rsidRDefault="004A7709" w:rsidP="004A7709">
      <w:pPr>
        <w:pStyle w:val="Standard"/>
        <w:rPr>
          <w:b/>
          <w:bCs/>
          <w:color w:val="000000"/>
          <w:sz w:val="20"/>
          <w:szCs w:val="20"/>
        </w:rPr>
      </w:pPr>
      <w:r w:rsidRPr="00134832">
        <w:rPr>
          <w:b/>
          <w:bCs/>
          <w:color w:val="000000"/>
          <w:sz w:val="20"/>
          <w:szCs w:val="20"/>
        </w:rPr>
        <w:t>Раздел IV. Основные направления и мероприятия программы.</w:t>
      </w:r>
    </w:p>
    <w:p w:rsidR="004A7709" w:rsidRPr="00134832" w:rsidRDefault="004A7709" w:rsidP="004A7709">
      <w:pPr>
        <w:pStyle w:val="Standard"/>
        <w:rPr>
          <w:color w:val="000000"/>
          <w:sz w:val="20"/>
          <w:szCs w:val="20"/>
        </w:rPr>
      </w:pPr>
    </w:p>
    <w:p w:rsidR="004A7709" w:rsidRPr="00134832" w:rsidRDefault="004A7709" w:rsidP="004A7709">
      <w:pPr>
        <w:pStyle w:val="Standard"/>
        <w:jc w:val="both"/>
        <w:rPr>
          <w:color w:val="000000"/>
          <w:sz w:val="20"/>
          <w:szCs w:val="20"/>
        </w:rPr>
      </w:pPr>
      <w:r w:rsidRPr="00134832">
        <w:rPr>
          <w:color w:val="000000"/>
          <w:sz w:val="20"/>
          <w:szCs w:val="20"/>
        </w:rPr>
        <w:t xml:space="preserve">            1. Улучшение демографии в первую очередь напрямую связана с экономикой:</w:t>
      </w:r>
    </w:p>
    <w:p w:rsidR="004A7709" w:rsidRPr="00134832" w:rsidRDefault="004A7709" w:rsidP="004A7709">
      <w:pPr>
        <w:pStyle w:val="Standard"/>
        <w:jc w:val="both"/>
        <w:rPr>
          <w:color w:val="000000"/>
          <w:sz w:val="20"/>
          <w:szCs w:val="20"/>
        </w:rPr>
      </w:pPr>
      <w:r w:rsidRPr="00134832">
        <w:rPr>
          <w:color w:val="000000"/>
          <w:sz w:val="20"/>
          <w:szCs w:val="20"/>
        </w:rPr>
        <w:t>-создание рабочих мест с гарантированной заработной платой;</w:t>
      </w:r>
    </w:p>
    <w:p w:rsidR="004A7709" w:rsidRPr="00134832" w:rsidRDefault="004A7709" w:rsidP="004A7709">
      <w:pPr>
        <w:pStyle w:val="Standard"/>
        <w:jc w:val="both"/>
        <w:rPr>
          <w:color w:val="000000"/>
          <w:sz w:val="20"/>
          <w:szCs w:val="20"/>
        </w:rPr>
      </w:pPr>
      <w:r w:rsidRPr="00134832">
        <w:rPr>
          <w:color w:val="000000"/>
          <w:sz w:val="20"/>
          <w:szCs w:val="20"/>
        </w:rPr>
        <w:t xml:space="preserve">-активизировать работу по институту </w:t>
      </w:r>
      <w:proofErr w:type="spellStart"/>
      <w:r w:rsidRPr="00134832">
        <w:rPr>
          <w:color w:val="000000"/>
          <w:sz w:val="20"/>
          <w:szCs w:val="20"/>
        </w:rPr>
        <w:t>самозанятости</w:t>
      </w:r>
      <w:proofErr w:type="spellEnd"/>
      <w:r w:rsidRPr="00134832">
        <w:rPr>
          <w:color w:val="000000"/>
          <w:sz w:val="20"/>
          <w:szCs w:val="20"/>
        </w:rPr>
        <w:t>;</w:t>
      </w:r>
    </w:p>
    <w:p w:rsidR="004A7709" w:rsidRPr="00134832" w:rsidRDefault="004A7709" w:rsidP="004A7709">
      <w:pPr>
        <w:pStyle w:val="Standard"/>
        <w:jc w:val="both"/>
        <w:rPr>
          <w:color w:val="000000"/>
          <w:sz w:val="20"/>
          <w:szCs w:val="20"/>
        </w:rPr>
      </w:pPr>
      <w:r w:rsidRPr="00134832">
        <w:rPr>
          <w:color w:val="000000"/>
          <w:sz w:val="20"/>
          <w:szCs w:val="20"/>
        </w:rPr>
        <w:t>-привлечение в самые разные сферы района молодых кадров с учетом в дальнейшем создании молодых семей;</w:t>
      </w:r>
    </w:p>
    <w:p w:rsidR="004A7709" w:rsidRPr="00134832" w:rsidRDefault="004A7709" w:rsidP="004A7709">
      <w:pPr>
        <w:pStyle w:val="Standard"/>
        <w:jc w:val="both"/>
        <w:rPr>
          <w:color w:val="000000"/>
          <w:sz w:val="20"/>
          <w:szCs w:val="20"/>
        </w:rPr>
      </w:pPr>
      <w:r w:rsidRPr="00134832">
        <w:rPr>
          <w:color w:val="000000"/>
          <w:sz w:val="20"/>
          <w:szCs w:val="20"/>
        </w:rPr>
        <w:t>-дальнейшее расширение категорий молодых семей, получающих кредиты для приобретения жилья.</w:t>
      </w:r>
    </w:p>
    <w:p w:rsidR="004A7709" w:rsidRPr="00134832" w:rsidRDefault="004A7709" w:rsidP="004A7709">
      <w:pPr>
        <w:pStyle w:val="Standard"/>
        <w:jc w:val="both"/>
        <w:rPr>
          <w:color w:val="000000"/>
          <w:sz w:val="20"/>
          <w:szCs w:val="20"/>
        </w:rPr>
      </w:pPr>
      <w:r w:rsidRPr="00134832">
        <w:rPr>
          <w:color w:val="000000"/>
          <w:sz w:val="20"/>
          <w:szCs w:val="20"/>
        </w:rPr>
        <w:t xml:space="preserve">           2. Второй составляющей в улучшении демографии является здравоохранение, где необходимо:</w:t>
      </w:r>
    </w:p>
    <w:p w:rsidR="004A7709" w:rsidRPr="00134832" w:rsidRDefault="004A7709" w:rsidP="004A7709">
      <w:pPr>
        <w:pStyle w:val="Standard"/>
        <w:jc w:val="both"/>
        <w:rPr>
          <w:color w:val="000000"/>
          <w:sz w:val="20"/>
          <w:szCs w:val="20"/>
        </w:rPr>
      </w:pPr>
      <w:r w:rsidRPr="00134832">
        <w:rPr>
          <w:color w:val="000000"/>
          <w:sz w:val="20"/>
          <w:szCs w:val="20"/>
        </w:rPr>
        <w:t>-переориентация системы здравоохранения с медицины лечебной на развитие медицины профилактической для раннего выявления заболеваний, диспансеризации и уменьшения основных факторов риска;</w:t>
      </w:r>
    </w:p>
    <w:p w:rsidR="004A7709" w:rsidRPr="00134832" w:rsidRDefault="004A7709" w:rsidP="004A7709">
      <w:pPr>
        <w:pStyle w:val="Standard"/>
        <w:jc w:val="both"/>
        <w:rPr>
          <w:color w:val="000000"/>
          <w:sz w:val="20"/>
          <w:szCs w:val="20"/>
        </w:rPr>
      </w:pPr>
      <w:r w:rsidRPr="00134832">
        <w:rPr>
          <w:color w:val="000000"/>
          <w:sz w:val="20"/>
          <w:szCs w:val="20"/>
        </w:rPr>
        <w:t>-проведение целевых медицинских осмотров населения по раннему выявлению гипертонической болезни, онкологических заболеваний на ранних стадиях;</w:t>
      </w:r>
    </w:p>
    <w:p w:rsidR="004A7709" w:rsidRPr="00134832" w:rsidRDefault="004A7709" w:rsidP="004A7709">
      <w:pPr>
        <w:pStyle w:val="Standard"/>
        <w:jc w:val="both"/>
        <w:rPr>
          <w:color w:val="000000"/>
          <w:sz w:val="20"/>
          <w:szCs w:val="20"/>
        </w:rPr>
      </w:pPr>
      <w:r w:rsidRPr="00134832">
        <w:rPr>
          <w:color w:val="000000"/>
          <w:sz w:val="20"/>
          <w:szCs w:val="20"/>
        </w:rPr>
        <w:t>-проведение выборочной плановой экспертизы случаев смерти трудоспособного населения от острых заболеваний на дому с выявлением дефектов оказания медицинской помощи и принятия мер по их устранению;</w:t>
      </w:r>
    </w:p>
    <w:p w:rsidR="004A7709" w:rsidRPr="00134832" w:rsidRDefault="004A7709" w:rsidP="004A7709">
      <w:pPr>
        <w:pStyle w:val="Standard"/>
        <w:jc w:val="both"/>
        <w:rPr>
          <w:color w:val="000000"/>
          <w:sz w:val="20"/>
          <w:szCs w:val="20"/>
        </w:rPr>
      </w:pPr>
      <w:r w:rsidRPr="00134832">
        <w:rPr>
          <w:color w:val="000000"/>
          <w:sz w:val="20"/>
          <w:szCs w:val="20"/>
        </w:rPr>
        <w:t>-улучшение качества работы женских консультаций;</w:t>
      </w:r>
    </w:p>
    <w:p w:rsidR="004A7709" w:rsidRPr="00134832" w:rsidRDefault="004A7709" w:rsidP="004A7709">
      <w:pPr>
        <w:pStyle w:val="Standard"/>
        <w:jc w:val="both"/>
        <w:rPr>
          <w:color w:val="000000"/>
          <w:sz w:val="20"/>
          <w:szCs w:val="20"/>
        </w:rPr>
      </w:pPr>
      <w:r w:rsidRPr="00134832">
        <w:rPr>
          <w:color w:val="000000"/>
          <w:sz w:val="20"/>
          <w:szCs w:val="20"/>
        </w:rPr>
        <w:t>-формирование гигиенического поведения женщин, ответственного у них отношения к своему здоровью и здоровью будущего ребенка;</w:t>
      </w:r>
    </w:p>
    <w:p w:rsidR="004A7709" w:rsidRPr="00134832" w:rsidRDefault="004A7709" w:rsidP="004A7709">
      <w:pPr>
        <w:pStyle w:val="Standard"/>
        <w:jc w:val="both"/>
        <w:rPr>
          <w:color w:val="000000"/>
          <w:sz w:val="20"/>
          <w:szCs w:val="20"/>
        </w:rPr>
      </w:pPr>
      <w:r w:rsidRPr="00134832">
        <w:rPr>
          <w:color w:val="000000"/>
          <w:sz w:val="20"/>
          <w:szCs w:val="20"/>
        </w:rPr>
        <w:t>-активизировать политику, направленную на сохранение репродуктивного здоровья женщин и противодействие абортам, предупреждение бесплодия и его лечение, развитие репродуктивной технологий.</w:t>
      </w:r>
    </w:p>
    <w:p w:rsidR="004A7709" w:rsidRPr="00134832" w:rsidRDefault="004A7709" w:rsidP="004A7709">
      <w:pPr>
        <w:pStyle w:val="Standard"/>
        <w:jc w:val="both"/>
        <w:rPr>
          <w:color w:val="000000"/>
          <w:sz w:val="20"/>
          <w:szCs w:val="20"/>
        </w:rPr>
      </w:pPr>
      <w:r w:rsidRPr="00134832">
        <w:rPr>
          <w:color w:val="000000"/>
          <w:sz w:val="20"/>
          <w:szCs w:val="20"/>
        </w:rPr>
        <w:t xml:space="preserve">        3. В целях сохранения и развития семьи, как важнейшего социального института необходима тесная связь с образованием, культурой и отделом молодежи, спорту и туризму:</w:t>
      </w:r>
    </w:p>
    <w:p w:rsidR="004A7709" w:rsidRPr="00134832" w:rsidRDefault="004A7709" w:rsidP="004A7709">
      <w:pPr>
        <w:pStyle w:val="Standard"/>
        <w:jc w:val="both"/>
        <w:rPr>
          <w:color w:val="000000"/>
          <w:sz w:val="20"/>
          <w:szCs w:val="20"/>
        </w:rPr>
      </w:pPr>
      <w:r w:rsidRPr="00134832">
        <w:rPr>
          <w:color w:val="000000"/>
          <w:sz w:val="20"/>
          <w:szCs w:val="20"/>
        </w:rPr>
        <w:t>-подготовка кадров с учетом гармонизации спроса и предложения на рынке рабочей силы в профессионально-квалификационном разрезе (школы, техникум);</w:t>
      </w:r>
    </w:p>
    <w:p w:rsidR="004A7709" w:rsidRPr="00134832" w:rsidRDefault="004A7709" w:rsidP="004A7709">
      <w:pPr>
        <w:pStyle w:val="Standard"/>
        <w:jc w:val="both"/>
        <w:rPr>
          <w:color w:val="000000"/>
          <w:sz w:val="20"/>
          <w:szCs w:val="20"/>
        </w:rPr>
      </w:pPr>
      <w:r w:rsidRPr="00134832">
        <w:rPr>
          <w:color w:val="000000"/>
          <w:sz w:val="20"/>
          <w:szCs w:val="20"/>
        </w:rPr>
        <w:t>-проведение в системе образования уроков по Семье ведению;</w:t>
      </w:r>
    </w:p>
    <w:p w:rsidR="004A7709" w:rsidRPr="00134832" w:rsidRDefault="004A7709" w:rsidP="004A7709">
      <w:pPr>
        <w:pStyle w:val="Standard"/>
        <w:jc w:val="both"/>
        <w:rPr>
          <w:color w:val="000000"/>
          <w:sz w:val="20"/>
          <w:szCs w:val="20"/>
        </w:rPr>
      </w:pPr>
      <w:r w:rsidRPr="00134832">
        <w:rPr>
          <w:color w:val="000000"/>
          <w:sz w:val="20"/>
          <w:szCs w:val="20"/>
        </w:rPr>
        <w:t>-проведение отделом ЗАГС уроки «Школа молодой семьи»;</w:t>
      </w:r>
    </w:p>
    <w:p w:rsidR="004A7709" w:rsidRPr="00134832" w:rsidRDefault="004A7709" w:rsidP="004A7709">
      <w:pPr>
        <w:pStyle w:val="Standard"/>
        <w:jc w:val="both"/>
        <w:rPr>
          <w:color w:val="000000"/>
          <w:sz w:val="20"/>
          <w:szCs w:val="20"/>
        </w:rPr>
      </w:pPr>
      <w:r w:rsidRPr="00134832">
        <w:rPr>
          <w:color w:val="000000"/>
          <w:sz w:val="20"/>
          <w:szCs w:val="20"/>
        </w:rPr>
        <w:t>-проведение спортивных праздников, фестивалей, конкурсов с участием семей;</w:t>
      </w:r>
    </w:p>
    <w:p w:rsidR="004A7709" w:rsidRPr="00134832" w:rsidRDefault="004A7709" w:rsidP="004A7709">
      <w:pPr>
        <w:pStyle w:val="Standard"/>
        <w:jc w:val="both"/>
        <w:rPr>
          <w:color w:val="000000"/>
          <w:sz w:val="20"/>
          <w:szCs w:val="20"/>
        </w:rPr>
      </w:pPr>
      <w:r w:rsidRPr="00134832">
        <w:rPr>
          <w:color w:val="000000"/>
          <w:sz w:val="20"/>
          <w:szCs w:val="20"/>
        </w:rPr>
        <w:t>-широко освещать семейных династий, истинных патриотов района в целях воспитания у подрастающего поколения любви родному краю;</w:t>
      </w:r>
    </w:p>
    <w:p w:rsidR="004A7709" w:rsidRPr="00134832" w:rsidRDefault="004A7709" w:rsidP="004A7709">
      <w:pPr>
        <w:pStyle w:val="Standard"/>
        <w:jc w:val="both"/>
        <w:rPr>
          <w:color w:val="000000"/>
          <w:sz w:val="20"/>
          <w:szCs w:val="20"/>
        </w:rPr>
      </w:pPr>
      <w:r w:rsidRPr="00134832">
        <w:rPr>
          <w:color w:val="000000"/>
          <w:sz w:val="20"/>
          <w:szCs w:val="20"/>
        </w:rPr>
        <w:t>-переориентирование сознания граждан на традиционные семейные ценности и популяризации многодетности в качестве нормы преуспевающей семьи</w:t>
      </w:r>
    </w:p>
    <w:p w:rsidR="004A7709" w:rsidRPr="00134832" w:rsidRDefault="004A7709" w:rsidP="004A7709">
      <w:pPr>
        <w:pStyle w:val="Standard"/>
        <w:jc w:val="both"/>
        <w:rPr>
          <w:color w:val="000000"/>
          <w:sz w:val="20"/>
          <w:szCs w:val="20"/>
        </w:rPr>
      </w:pPr>
      <w:r w:rsidRPr="00134832">
        <w:rPr>
          <w:color w:val="000000"/>
          <w:sz w:val="20"/>
          <w:szCs w:val="20"/>
        </w:rPr>
        <w:t>-проведение заседаний Совета отцов для усиления роли отца в семье;</w:t>
      </w:r>
    </w:p>
    <w:p w:rsidR="004A7709" w:rsidRPr="00134832" w:rsidRDefault="004A7709" w:rsidP="004A7709">
      <w:pPr>
        <w:pStyle w:val="Standard"/>
        <w:jc w:val="both"/>
        <w:rPr>
          <w:color w:val="000000"/>
          <w:sz w:val="20"/>
          <w:szCs w:val="20"/>
        </w:rPr>
      </w:pPr>
      <w:r w:rsidRPr="00134832">
        <w:rPr>
          <w:color w:val="000000"/>
          <w:sz w:val="20"/>
          <w:szCs w:val="20"/>
        </w:rPr>
        <w:t>-проведение отделом молодежи мероприятий, направленных на увеличение коммуникативных отношений между молодыми людьми разных возрастных категорий в селах.</w:t>
      </w:r>
    </w:p>
    <w:p w:rsidR="004A7709" w:rsidRPr="00134832" w:rsidRDefault="004A7709" w:rsidP="004A7709">
      <w:pPr>
        <w:pStyle w:val="Standard"/>
        <w:jc w:val="both"/>
        <w:rPr>
          <w:color w:val="000000"/>
          <w:sz w:val="20"/>
          <w:szCs w:val="20"/>
        </w:rPr>
      </w:pPr>
      <w:r w:rsidRPr="00134832">
        <w:rPr>
          <w:color w:val="000000"/>
          <w:sz w:val="20"/>
          <w:szCs w:val="20"/>
        </w:rPr>
        <w:t xml:space="preserve">          4. Совместно с отделом социальной защиты, управлением образования и отделом социальной и просветительской работы необходимо:</w:t>
      </w:r>
    </w:p>
    <w:p w:rsidR="004A7709" w:rsidRPr="00134832" w:rsidRDefault="004A7709" w:rsidP="004A7709">
      <w:pPr>
        <w:pStyle w:val="Standard"/>
        <w:jc w:val="both"/>
        <w:rPr>
          <w:color w:val="000000"/>
          <w:sz w:val="20"/>
          <w:szCs w:val="20"/>
        </w:rPr>
      </w:pPr>
      <w:r w:rsidRPr="00134832">
        <w:rPr>
          <w:color w:val="000000"/>
          <w:sz w:val="20"/>
          <w:szCs w:val="20"/>
        </w:rPr>
        <w:t>-обеспечение государственной поддержки семей с детьми;</w:t>
      </w:r>
    </w:p>
    <w:p w:rsidR="004A7709" w:rsidRPr="00134832" w:rsidRDefault="004A7709" w:rsidP="004A7709">
      <w:pPr>
        <w:pStyle w:val="Standard"/>
        <w:jc w:val="both"/>
        <w:rPr>
          <w:color w:val="000000"/>
          <w:sz w:val="20"/>
          <w:szCs w:val="20"/>
        </w:rPr>
      </w:pPr>
      <w:r w:rsidRPr="00134832">
        <w:rPr>
          <w:color w:val="000000"/>
          <w:sz w:val="20"/>
          <w:szCs w:val="20"/>
        </w:rPr>
        <w:t>-повышение престижа материнства и отцовства с 3-мя и более детьми;</w:t>
      </w:r>
    </w:p>
    <w:p w:rsidR="004A7709" w:rsidRPr="00134832" w:rsidRDefault="004A7709" w:rsidP="004A7709">
      <w:pPr>
        <w:pStyle w:val="Standard"/>
        <w:jc w:val="both"/>
        <w:rPr>
          <w:color w:val="000000"/>
          <w:sz w:val="20"/>
          <w:szCs w:val="20"/>
        </w:rPr>
      </w:pPr>
      <w:r w:rsidRPr="00134832">
        <w:rPr>
          <w:color w:val="000000"/>
          <w:sz w:val="20"/>
          <w:szCs w:val="20"/>
        </w:rPr>
        <w:t>-оказание социальной поддержки многодетным семьям;</w:t>
      </w:r>
    </w:p>
    <w:p w:rsidR="004A7709" w:rsidRPr="00134832" w:rsidRDefault="004A7709" w:rsidP="004A7709">
      <w:pPr>
        <w:pStyle w:val="Standard"/>
        <w:jc w:val="both"/>
        <w:rPr>
          <w:color w:val="000000"/>
          <w:sz w:val="20"/>
          <w:szCs w:val="20"/>
        </w:rPr>
      </w:pPr>
      <w:r w:rsidRPr="00134832">
        <w:rPr>
          <w:color w:val="000000"/>
          <w:sz w:val="20"/>
          <w:szCs w:val="20"/>
        </w:rPr>
        <w:t>-обеспечение адресной поддержки детям из малообеспеченных, многодетных и опекунских семей.</w:t>
      </w:r>
    </w:p>
    <w:p w:rsidR="004A7709" w:rsidRPr="00134832" w:rsidRDefault="004A7709" w:rsidP="004A7709">
      <w:pPr>
        <w:pStyle w:val="Standard"/>
        <w:rPr>
          <w:color w:val="000000"/>
          <w:sz w:val="20"/>
          <w:szCs w:val="20"/>
        </w:rPr>
      </w:pPr>
    </w:p>
    <w:p w:rsidR="004A7709" w:rsidRPr="00134832" w:rsidRDefault="004A7709" w:rsidP="004A7709">
      <w:pPr>
        <w:pStyle w:val="Standard"/>
        <w:rPr>
          <w:b/>
          <w:bCs/>
          <w:sz w:val="20"/>
          <w:szCs w:val="20"/>
        </w:rPr>
      </w:pPr>
      <w:r w:rsidRPr="00134832">
        <w:rPr>
          <w:b/>
          <w:bCs/>
          <w:color w:val="000000"/>
          <w:sz w:val="20"/>
          <w:szCs w:val="20"/>
        </w:rPr>
        <w:t>Раздел V. Механизм реализации муниципальной Программы</w:t>
      </w:r>
    </w:p>
    <w:p w:rsidR="004A7709" w:rsidRPr="00134832" w:rsidRDefault="004A7709" w:rsidP="004A7709">
      <w:pPr>
        <w:pStyle w:val="Standard"/>
        <w:rPr>
          <w:color w:val="000000"/>
          <w:sz w:val="20"/>
          <w:szCs w:val="20"/>
        </w:rPr>
      </w:pPr>
    </w:p>
    <w:p w:rsidR="004A7709" w:rsidRPr="00134832" w:rsidRDefault="004A7709" w:rsidP="004A7709">
      <w:pPr>
        <w:pStyle w:val="Standard"/>
        <w:jc w:val="both"/>
        <w:rPr>
          <w:sz w:val="20"/>
          <w:szCs w:val="20"/>
        </w:rPr>
      </w:pPr>
      <w:r w:rsidRPr="00134832">
        <w:rPr>
          <w:color w:val="000000"/>
          <w:sz w:val="20"/>
          <w:szCs w:val="20"/>
        </w:rPr>
        <w:t xml:space="preserve">     Реализация Программы осуществляется в соответствии с нормативными правовыми актами Нерехтского муниципального района Костромской области. Ответственным исполнителем Программы является администрация муниципального района г. Нерехта и Нерехтский район Костромской области.</w:t>
      </w:r>
    </w:p>
    <w:p w:rsidR="004A7709" w:rsidRPr="00134832" w:rsidRDefault="004A7709" w:rsidP="004A7709">
      <w:pPr>
        <w:pStyle w:val="Standard"/>
        <w:jc w:val="both"/>
        <w:rPr>
          <w:color w:val="000000"/>
          <w:sz w:val="20"/>
          <w:szCs w:val="20"/>
        </w:rPr>
      </w:pPr>
      <w:r w:rsidRPr="00134832">
        <w:rPr>
          <w:color w:val="000000"/>
          <w:sz w:val="20"/>
          <w:szCs w:val="20"/>
        </w:rPr>
        <w:t xml:space="preserve">            Соисполнители Программы:</w:t>
      </w:r>
    </w:p>
    <w:p w:rsidR="004A7709" w:rsidRPr="00134832" w:rsidRDefault="004A7709" w:rsidP="004A7709">
      <w:pPr>
        <w:pStyle w:val="Standard"/>
        <w:jc w:val="both"/>
        <w:rPr>
          <w:color w:val="000000"/>
          <w:sz w:val="20"/>
          <w:szCs w:val="20"/>
        </w:rPr>
      </w:pPr>
      <w:r w:rsidRPr="00134832">
        <w:rPr>
          <w:color w:val="000000"/>
          <w:sz w:val="20"/>
          <w:szCs w:val="20"/>
        </w:rPr>
        <w:t>- отдел записи актов гражданского состояния г. Нерехта;</w:t>
      </w:r>
    </w:p>
    <w:p w:rsidR="004A7709" w:rsidRPr="00134832" w:rsidRDefault="004A7709" w:rsidP="004A7709">
      <w:pPr>
        <w:pStyle w:val="Standard"/>
        <w:jc w:val="both"/>
        <w:rPr>
          <w:color w:val="000000"/>
          <w:sz w:val="20"/>
          <w:szCs w:val="20"/>
        </w:rPr>
      </w:pPr>
      <w:r w:rsidRPr="00134832">
        <w:rPr>
          <w:color w:val="000000"/>
          <w:sz w:val="20"/>
          <w:szCs w:val="20"/>
        </w:rPr>
        <w:t xml:space="preserve">- отдел физической культуры </w:t>
      </w:r>
      <w:r w:rsidR="00310D51" w:rsidRPr="00134832">
        <w:rPr>
          <w:color w:val="000000"/>
          <w:sz w:val="20"/>
          <w:szCs w:val="20"/>
        </w:rPr>
        <w:t>и спорта</w:t>
      </w:r>
      <w:r w:rsidRPr="00134832">
        <w:rPr>
          <w:color w:val="000000"/>
          <w:sz w:val="20"/>
          <w:szCs w:val="20"/>
        </w:rPr>
        <w:t xml:space="preserve"> администрации муниципального района Нерехта и Нерехтского района Костромской области;</w:t>
      </w:r>
    </w:p>
    <w:p w:rsidR="004A7709" w:rsidRPr="00134832" w:rsidRDefault="004A7709" w:rsidP="004A7709">
      <w:pPr>
        <w:pStyle w:val="Standard"/>
        <w:jc w:val="both"/>
        <w:rPr>
          <w:color w:val="000000"/>
          <w:sz w:val="20"/>
          <w:szCs w:val="20"/>
        </w:rPr>
      </w:pPr>
      <w:r w:rsidRPr="00134832">
        <w:rPr>
          <w:color w:val="000000"/>
          <w:sz w:val="20"/>
          <w:szCs w:val="20"/>
        </w:rPr>
        <w:t>- отдел культуры и молодёжной политики администрации муниципального района Нерехта и Нерехтского района Костромской области;</w:t>
      </w:r>
    </w:p>
    <w:p w:rsidR="004A7709" w:rsidRPr="00134832" w:rsidRDefault="004A7709" w:rsidP="004A7709">
      <w:pPr>
        <w:pStyle w:val="Standard"/>
        <w:jc w:val="both"/>
        <w:rPr>
          <w:sz w:val="20"/>
          <w:szCs w:val="20"/>
        </w:rPr>
      </w:pPr>
      <w:r w:rsidRPr="00134832">
        <w:rPr>
          <w:color w:val="000000"/>
          <w:sz w:val="20"/>
          <w:szCs w:val="20"/>
        </w:rPr>
        <w:t>- отдел по образованию г. Нерехта;</w:t>
      </w:r>
    </w:p>
    <w:p w:rsidR="004A7709" w:rsidRPr="00134832" w:rsidRDefault="004A7709" w:rsidP="004A7709">
      <w:pPr>
        <w:pStyle w:val="Standard"/>
        <w:jc w:val="both"/>
        <w:rPr>
          <w:color w:val="000000"/>
          <w:sz w:val="20"/>
          <w:szCs w:val="20"/>
        </w:rPr>
      </w:pPr>
      <w:r w:rsidRPr="00134832">
        <w:rPr>
          <w:color w:val="000000"/>
          <w:sz w:val="20"/>
          <w:szCs w:val="20"/>
        </w:rPr>
        <w:t>- ОГБУЗ «Нерехтская ЦРБ»;</w:t>
      </w:r>
    </w:p>
    <w:p w:rsidR="004A7709" w:rsidRPr="00134832" w:rsidRDefault="004A7709" w:rsidP="004A7709">
      <w:pPr>
        <w:pStyle w:val="Standard"/>
        <w:jc w:val="both"/>
        <w:rPr>
          <w:color w:val="000000"/>
          <w:sz w:val="20"/>
          <w:szCs w:val="20"/>
        </w:rPr>
      </w:pPr>
      <w:r w:rsidRPr="00134832">
        <w:rPr>
          <w:color w:val="000000"/>
          <w:sz w:val="20"/>
          <w:szCs w:val="20"/>
        </w:rPr>
        <w:t>- ОГБУ «Нерехтский КЦСОН».</w:t>
      </w:r>
    </w:p>
    <w:p w:rsidR="004A7709" w:rsidRPr="00134832" w:rsidRDefault="004A7709" w:rsidP="004A7709">
      <w:pPr>
        <w:pStyle w:val="Standard"/>
        <w:jc w:val="both"/>
        <w:rPr>
          <w:color w:val="000000"/>
          <w:sz w:val="20"/>
          <w:szCs w:val="20"/>
        </w:rPr>
      </w:pPr>
      <w:r w:rsidRPr="00134832">
        <w:rPr>
          <w:color w:val="000000"/>
          <w:sz w:val="20"/>
          <w:szCs w:val="20"/>
        </w:rPr>
        <w:t xml:space="preserve">           Ответственный исполнитель:</w:t>
      </w:r>
    </w:p>
    <w:p w:rsidR="004A7709" w:rsidRPr="00134832" w:rsidRDefault="004A7709" w:rsidP="004A7709">
      <w:pPr>
        <w:pStyle w:val="Standard"/>
        <w:jc w:val="both"/>
        <w:rPr>
          <w:color w:val="000000"/>
          <w:sz w:val="20"/>
          <w:szCs w:val="20"/>
        </w:rPr>
      </w:pPr>
      <w:r w:rsidRPr="00134832">
        <w:rPr>
          <w:color w:val="000000"/>
          <w:sz w:val="20"/>
          <w:szCs w:val="20"/>
        </w:rPr>
        <w:t>-управляет реализацией Программы;</w:t>
      </w:r>
    </w:p>
    <w:p w:rsidR="004A7709" w:rsidRPr="00134832" w:rsidRDefault="004A7709" w:rsidP="004A7709">
      <w:pPr>
        <w:pStyle w:val="Standard"/>
        <w:jc w:val="both"/>
        <w:rPr>
          <w:color w:val="000000"/>
          <w:sz w:val="20"/>
          <w:szCs w:val="20"/>
        </w:rPr>
      </w:pPr>
      <w:r w:rsidRPr="00134832">
        <w:rPr>
          <w:color w:val="000000"/>
          <w:sz w:val="20"/>
          <w:szCs w:val="20"/>
        </w:rPr>
        <w:t>-несет ответственность за реализацию Программы в целом;</w:t>
      </w:r>
    </w:p>
    <w:p w:rsidR="004A7709" w:rsidRPr="00134832" w:rsidRDefault="004A7709" w:rsidP="004A7709">
      <w:pPr>
        <w:pStyle w:val="Standard"/>
        <w:jc w:val="both"/>
        <w:rPr>
          <w:color w:val="000000"/>
          <w:sz w:val="20"/>
          <w:szCs w:val="20"/>
        </w:rPr>
      </w:pPr>
      <w:r w:rsidRPr="00134832">
        <w:rPr>
          <w:color w:val="000000"/>
          <w:sz w:val="20"/>
          <w:szCs w:val="20"/>
        </w:rPr>
        <w:t>-координирует деятельность исполнителей мероприятий Программы по подготовке и реализации мероприятий Программы,</w:t>
      </w:r>
    </w:p>
    <w:p w:rsidR="004A7709" w:rsidRPr="00134832" w:rsidRDefault="004A7709" w:rsidP="004A7709">
      <w:pPr>
        <w:pStyle w:val="Standard"/>
        <w:jc w:val="both"/>
        <w:rPr>
          <w:sz w:val="20"/>
          <w:szCs w:val="20"/>
        </w:rPr>
      </w:pPr>
      <w:r w:rsidRPr="00134832">
        <w:rPr>
          <w:color w:val="000000"/>
          <w:sz w:val="20"/>
          <w:szCs w:val="20"/>
        </w:rPr>
        <w:t xml:space="preserve">       Перечень мероприятий, цели, задачи, индикаторы оценки результатов программы по мероприятиям программы приведены в приложении к программе. Исполнители мероприятий Программы несут ответственность за качественное и своевременное исполнение этих мероприятий и предоставляют отчеты о ходе программных мероприятий в администрацию муниципального района г. Нерехта и Нерехтский район Костромской области раз в </w:t>
      </w:r>
      <w:r w:rsidR="00310D51" w:rsidRPr="00134832">
        <w:rPr>
          <w:color w:val="000000"/>
          <w:sz w:val="20"/>
          <w:szCs w:val="20"/>
        </w:rPr>
        <w:t>полгода</w:t>
      </w:r>
      <w:r w:rsidRPr="00134832">
        <w:rPr>
          <w:color w:val="000000"/>
          <w:sz w:val="20"/>
          <w:szCs w:val="20"/>
        </w:rPr>
        <w:t xml:space="preserve"> (не позднее 15 числа </w:t>
      </w:r>
      <w:r w:rsidR="00310D51" w:rsidRPr="00134832">
        <w:rPr>
          <w:color w:val="000000"/>
          <w:sz w:val="20"/>
          <w:szCs w:val="20"/>
        </w:rPr>
        <w:t>месяца,</w:t>
      </w:r>
      <w:r w:rsidRPr="00134832">
        <w:rPr>
          <w:color w:val="000000"/>
          <w:sz w:val="20"/>
          <w:szCs w:val="20"/>
        </w:rPr>
        <w:t xml:space="preserve"> следующего за отчетным).</w:t>
      </w:r>
    </w:p>
    <w:p w:rsidR="004A7709" w:rsidRPr="00134832" w:rsidRDefault="004A7709" w:rsidP="004A7709">
      <w:pPr>
        <w:pStyle w:val="Standard"/>
        <w:rPr>
          <w:color w:val="000000"/>
          <w:sz w:val="20"/>
          <w:szCs w:val="20"/>
        </w:rPr>
      </w:pPr>
    </w:p>
    <w:p w:rsidR="004A7709" w:rsidRPr="00134832" w:rsidRDefault="004A7709" w:rsidP="004A7709">
      <w:pPr>
        <w:pStyle w:val="Standard"/>
        <w:rPr>
          <w:b/>
          <w:bCs/>
          <w:color w:val="000000"/>
          <w:sz w:val="20"/>
          <w:szCs w:val="20"/>
        </w:rPr>
      </w:pPr>
      <w:r w:rsidRPr="00134832">
        <w:rPr>
          <w:b/>
          <w:bCs/>
          <w:color w:val="000000"/>
          <w:sz w:val="20"/>
          <w:szCs w:val="20"/>
        </w:rPr>
        <w:t>Раздел VII. Оценка эффективности реализации Программы</w:t>
      </w:r>
    </w:p>
    <w:p w:rsidR="004A7709" w:rsidRPr="00134832" w:rsidRDefault="004A7709" w:rsidP="004A7709">
      <w:pPr>
        <w:pStyle w:val="Standard"/>
        <w:rPr>
          <w:color w:val="000000"/>
          <w:sz w:val="20"/>
          <w:szCs w:val="20"/>
        </w:rPr>
      </w:pPr>
    </w:p>
    <w:p w:rsidR="004A7709" w:rsidRPr="00134832" w:rsidRDefault="004A7709" w:rsidP="004A7709">
      <w:pPr>
        <w:pStyle w:val="Standard"/>
        <w:jc w:val="both"/>
        <w:rPr>
          <w:color w:val="000000"/>
          <w:sz w:val="20"/>
          <w:szCs w:val="20"/>
        </w:rPr>
      </w:pPr>
      <w:r w:rsidRPr="00134832">
        <w:rPr>
          <w:color w:val="000000"/>
          <w:sz w:val="20"/>
          <w:szCs w:val="20"/>
        </w:rPr>
        <w:t xml:space="preserve">                Реализация мероприятий Программы позволит:</w:t>
      </w:r>
    </w:p>
    <w:p w:rsidR="004A7709" w:rsidRPr="00134832" w:rsidRDefault="004A7709" w:rsidP="004A7709">
      <w:pPr>
        <w:pStyle w:val="Standard"/>
        <w:jc w:val="both"/>
        <w:rPr>
          <w:color w:val="000000"/>
          <w:sz w:val="20"/>
          <w:szCs w:val="20"/>
        </w:rPr>
      </w:pPr>
      <w:r w:rsidRPr="00134832">
        <w:rPr>
          <w:color w:val="000000"/>
          <w:sz w:val="20"/>
          <w:szCs w:val="20"/>
        </w:rPr>
        <w:t>-организовать эффективную работу по созданию в районе благоприятных условий для комплексного решения вопросов демографической политики района;</w:t>
      </w:r>
    </w:p>
    <w:p w:rsidR="004A7709" w:rsidRPr="00134832" w:rsidRDefault="004A7709" w:rsidP="004A7709">
      <w:pPr>
        <w:pStyle w:val="Standard"/>
        <w:jc w:val="both"/>
        <w:rPr>
          <w:color w:val="000000"/>
          <w:sz w:val="20"/>
          <w:szCs w:val="20"/>
        </w:rPr>
      </w:pPr>
      <w:r w:rsidRPr="00134832">
        <w:rPr>
          <w:color w:val="000000"/>
          <w:sz w:val="20"/>
          <w:szCs w:val="20"/>
        </w:rPr>
        <w:t>-своевременно и оперативно оценивать сложившуюся демографическую ситуацию в районе;</w:t>
      </w:r>
    </w:p>
    <w:p w:rsidR="004A7709" w:rsidRPr="00134832" w:rsidRDefault="004A7709" w:rsidP="004A7709">
      <w:pPr>
        <w:pStyle w:val="Standard"/>
        <w:jc w:val="both"/>
        <w:rPr>
          <w:color w:val="000000"/>
          <w:sz w:val="20"/>
          <w:szCs w:val="20"/>
        </w:rPr>
      </w:pPr>
      <w:r w:rsidRPr="00134832">
        <w:rPr>
          <w:color w:val="000000"/>
          <w:sz w:val="20"/>
          <w:szCs w:val="20"/>
        </w:rPr>
        <w:t xml:space="preserve"> -переориентировать сознание граждан на традиционные семейные ценности и популяризовать многодетность в качестве нормы преуспевающей семьи;</w:t>
      </w:r>
    </w:p>
    <w:p w:rsidR="004A7709" w:rsidRPr="00134832" w:rsidRDefault="004A7709" w:rsidP="004A7709">
      <w:pPr>
        <w:pStyle w:val="Standard"/>
        <w:jc w:val="both"/>
        <w:rPr>
          <w:color w:val="000000"/>
          <w:sz w:val="20"/>
          <w:szCs w:val="20"/>
        </w:rPr>
      </w:pPr>
      <w:r w:rsidRPr="00134832">
        <w:rPr>
          <w:color w:val="000000"/>
          <w:sz w:val="20"/>
          <w:szCs w:val="20"/>
        </w:rPr>
        <w:t>-сократить коэффициент естественной убыли населения;</w:t>
      </w:r>
    </w:p>
    <w:p w:rsidR="004A7709" w:rsidRPr="00134832" w:rsidRDefault="004A7709" w:rsidP="004A7709">
      <w:pPr>
        <w:pStyle w:val="Standard"/>
        <w:jc w:val="both"/>
        <w:rPr>
          <w:color w:val="000000"/>
          <w:sz w:val="20"/>
          <w:szCs w:val="20"/>
        </w:rPr>
      </w:pPr>
      <w:r w:rsidRPr="00134832">
        <w:rPr>
          <w:color w:val="000000"/>
          <w:sz w:val="20"/>
          <w:szCs w:val="20"/>
        </w:rPr>
        <w:t>-увеличить рождаемости населения;</w:t>
      </w:r>
    </w:p>
    <w:p w:rsidR="004A7709" w:rsidRPr="00134832" w:rsidRDefault="004A7709" w:rsidP="004A7709">
      <w:pPr>
        <w:pStyle w:val="Standard"/>
        <w:jc w:val="both"/>
        <w:rPr>
          <w:color w:val="000000"/>
          <w:sz w:val="20"/>
          <w:szCs w:val="20"/>
        </w:rPr>
      </w:pPr>
      <w:r w:rsidRPr="00134832">
        <w:rPr>
          <w:color w:val="000000"/>
          <w:sz w:val="20"/>
          <w:szCs w:val="20"/>
        </w:rPr>
        <w:t>-снизить смертность населения;</w:t>
      </w:r>
    </w:p>
    <w:p w:rsidR="004A7709" w:rsidRPr="00134832" w:rsidRDefault="004A7709" w:rsidP="004A7709">
      <w:pPr>
        <w:pStyle w:val="Standard"/>
        <w:jc w:val="both"/>
        <w:rPr>
          <w:color w:val="000000"/>
          <w:sz w:val="20"/>
          <w:szCs w:val="20"/>
        </w:rPr>
      </w:pPr>
      <w:r w:rsidRPr="00134832">
        <w:rPr>
          <w:color w:val="000000"/>
          <w:sz w:val="20"/>
          <w:szCs w:val="20"/>
        </w:rPr>
        <w:t>-увеличить продолжительность жизни населения за счет сохранения и улучшения здоровья и качества жизни населения;</w:t>
      </w:r>
    </w:p>
    <w:p w:rsidR="004A7709" w:rsidRPr="00134832" w:rsidRDefault="004A7709" w:rsidP="004A7709">
      <w:pPr>
        <w:pStyle w:val="Standard"/>
        <w:jc w:val="both"/>
        <w:rPr>
          <w:color w:val="000000"/>
          <w:sz w:val="20"/>
          <w:szCs w:val="20"/>
        </w:rPr>
      </w:pPr>
      <w:r w:rsidRPr="00134832">
        <w:rPr>
          <w:color w:val="000000"/>
          <w:sz w:val="20"/>
          <w:szCs w:val="20"/>
        </w:rPr>
        <w:t>-роста количества регистрируемых браков;</w:t>
      </w:r>
    </w:p>
    <w:p w:rsidR="004A7709" w:rsidRPr="00134832" w:rsidRDefault="004A7709" w:rsidP="004A7709">
      <w:pPr>
        <w:pStyle w:val="Standard"/>
        <w:jc w:val="both"/>
        <w:rPr>
          <w:color w:val="000000"/>
          <w:sz w:val="20"/>
          <w:szCs w:val="20"/>
        </w:rPr>
      </w:pPr>
      <w:r w:rsidRPr="00134832">
        <w:rPr>
          <w:color w:val="000000"/>
          <w:sz w:val="20"/>
          <w:szCs w:val="20"/>
        </w:rPr>
        <w:t>-снизить числа разводов и абортов;</w:t>
      </w:r>
    </w:p>
    <w:p w:rsidR="004A7709" w:rsidRPr="00134832" w:rsidRDefault="004A7709" w:rsidP="004A7709">
      <w:pPr>
        <w:pStyle w:val="Standard"/>
        <w:jc w:val="both"/>
        <w:rPr>
          <w:color w:val="000000"/>
          <w:sz w:val="20"/>
          <w:szCs w:val="20"/>
        </w:rPr>
      </w:pPr>
      <w:r w:rsidRPr="00134832">
        <w:rPr>
          <w:color w:val="000000"/>
          <w:sz w:val="20"/>
          <w:szCs w:val="20"/>
        </w:rPr>
        <w:t>-повысить удельный вес населения, занимающегося физической культурой и спортом, и ориентированного на здоровый образ жизни</w:t>
      </w:r>
    </w:p>
    <w:p w:rsidR="004A7709" w:rsidRPr="00134832" w:rsidRDefault="004A7709" w:rsidP="004A7709">
      <w:pPr>
        <w:pStyle w:val="Standard"/>
        <w:spacing w:line="100" w:lineRule="atLeast"/>
        <w:ind w:firstLine="709"/>
        <w:rPr>
          <w:color w:val="000000"/>
          <w:sz w:val="20"/>
          <w:szCs w:val="20"/>
        </w:rPr>
      </w:pPr>
    </w:p>
    <w:p w:rsidR="004A7709" w:rsidRPr="00134832" w:rsidRDefault="004A7709" w:rsidP="004A7709">
      <w:pPr>
        <w:pStyle w:val="Standard"/>
        <w:spacing w:line="100" w:lineRule="atLeast"/>
        <w:ind w:firstLine="709"/>
        <w:rPr>
          <w:color w:val="000000"/>
          <w:sz w:val="20"/>
          <w:szCs w:val="20"/>
        </w:rPr>
      </w:pPr>
    </w:p>
    <w:p w:rsidR="004A7709" w:rsidRPr="00134832" w:rsidRDefault="004A7709" w:rsidP="004A7709">
      <w:pPr>
        <w:pStyle w:val="Standard"/>
        <w:jc w:val="right"/>
        <w:rPr>
          <w:sz w:val="20"/>
          <w:szCs w:val="20"/>
        </w:rPr>
        <w:sectPr w:rsidR="004A7709" w:rsidRPr="00134832">
          <w:headerReference w:type="default" r:id="rId9"/>
          <w:footerReference w:type="default" r:id="rId10"/>
          <w:pgSz w:w="11906" w:h="16838"/>
          <w:pgMar w:top="1134" w:right="567" w:bottom="1134" w:left="1134" w:header="720" w:footer="720" w:gutter="0"/>
          <w:cols w:space="720"/>
          <w:titlePg/>
        </w:sectPr>
      </w:pPr>
    </w:p>
    <w:p w:rsidR="004A7709" w:rsidRPr="00134832" w:rsidRDefault="004A7709" w:rsidP="004A7709">
      <w:pPr>
        <w:pStyle w:val="Standard"/>
        <w:jc w:val="right"/>
        <w:rPr>
          <w:sz w:val="20"/>
          <w:szCs w:val="20"/>
        </w:rPr>
      </w:pPr>
      <w:r w:rsidRPr="00134832">
        <w:rPr>
          <w:sz w:val="20"/>
          <w:szCs w:val="20"/>
        </w:rPr>
        <w:t>Приложение № 1</w:t>
      </w:r>
    </w:p>
    <w:p w:rsidR="004A7709" w:rsidRPr="00134832" w:rsidRDefault="004A7709" w:rsidP="004A7709">
      <w:pPr>
        <w:pStyle w:val="Standard"/>
        <w:jc w:val="right"/>
        <w:rPr>
          <w:sz w:val="20"/>
          <w:szCs w:val="20"/>
        </w:rPr>
      </w:pPr>
      <w:r w:rsidRPr="00134832">
        <w:rPr>
          <w:sz w:val="20"/>
          <w:szCs w:val="20"/>
        </w:rPr>
        <w:t xml:space="preserve"> к </w:t>
      </w:r>
      <w:r w:rsidRPr="00134832">
        <w:rPr>
          <w:color w:val="000000"/>
          <w:sz w:val="20"/>
          <w:szCs w:val="20"/>
        </w:rPr>
        <w:t>муниципальной   программе</w:t>
      </w:r>
    </w:p>
    <w:p w:rsidR="004A7709" w:rsidRPr="00134832" w:rsidRDefault="004A7709" w:rsidP="004A7709">
      <w:pPr>
        <w:pStyle w:val="Standard"/>
        <w:jc w:val="right"/>
        <w:rPr>
          <w:sz w:val="20"/>
          <w:szCs w:val="20"/>
        </w:rPr>
      </w:pPr>
      <w:r w:rsidRPr="00134832">
        <w:rPr>
          <w:sz w:val="20"/>
          <w:szCs w:val="20"/>
        </w:rPr>
        <w:t>«Повышение рождаемости на территории Нерехтского</w:t>
      </w:r>
    </w:p>
    <w:p w:rsidR="004A7709" w:rsidRPr="00134832" w:rsidRDefault="004A7709" w:rsidP="004A7709">
      <w:pPr>
        <w:pStyle w:val="Standard"/>
        <w:jc w:val="right"/>
        <w:rPr>
          <w:sz w:val="20"/>
          <w:szCs w:val="20"/>
        </w:rPr>
      </w:pPr>
      <w:r w:rsidRPr="00134832">
        <w:rPr>
          <w:sz w:val="20"/>
          <w:szCs w:val="20"/>
        </w:rPr>
        <w:t>муниципального района Костромской области на 2025- 2030 годы»</w:t>
      </w:r>
    </w:p>
    <w:p w:rsidR="004A7709" w:rsidRPr="00134832" w:rsidRDefault="004A7709" w:rsidP="004A7709">
      <w:pPr>
        <w:pStyle w:val="Standard"/>
        <w:suppressAutoHyphens w:val="0"/>
        <w:jc w:val="right"/>
        <w:rPr>
          <w:b/>
          <w:color w:val="000000"/>
          <w:sz w:val="20"/>
          <w:szCs w:val="20"/>
        </w:rPr>
      </w:pPr>
    </w:p>
    <w:p w:rsidR="004A7709" w:rsidRPr="00134832" w:rsidRDefault="004A7709" w:rsidP="004A7709">
      <w:pPr>
        <w:pStyle w:val="Standard"/>
        <w:suppressAutoHyphens w:val="0"/>
        <w:rPr>
          <w:sz w:val="20"/>
          <w:szCs w:val="20"/>
        </w:rPr>
      </w:pPr>
      <w:r w:rsidRPr="00134832">
        <w:rPr>
          <w:b/>
          <w:color w:val="000000"/>
          <w:sz w:val="20"/>
          <w:szCs w:val="20"/>
        </w:rPr>
        <w:t xml:space="preserve">      </w:t>
      </w:r>
      <w:r w:rsidRPr="00134832">
        <w:rPr>
          <w:color w:val="000000"/>
          <w:sz w:val="20"/>
          <w:szCs w:val="20"/>
        </w:rPr>
        <w:t>Цели, задачи и целевые показатели реализации муниципальной программы «Повышение рождаемости на территории</w:t>
      </w:r>
    </w:p>
    <w:p w:rsidR="004A7709" w:rsidRPr="00134832" w:rsidRDefault="004A7709" w:rsidP="004A7709">
      <w:pPr>
        <w:pStyle w:val="Standard"/>
        <w:suppressAutoHyphens w:val="0"/>
        <w:rPr>
          <w:sz w:val="20"/>
          <w:szCs w:val="20"/>
        </w:rPr>
      </w:pPr>
      <w:r w:rsidRPr="00134832">
        <w:rPr>
          <w:color w:val="000000"/>
          <w:sz w:val="20"/>
          <w:szCs w:val="20"/>
        </w:rPr>
        <w:t xml:space="preserve">    Нерехтского муниципального района Костромской области на 2025- 2030 годы»</w:t>
      </w:r>
    </w:p>
    <w:p w:rsidR="004A7709" w:rsidRPr="00134832" w:rsidRDefault="004A7709" w:rsidP="004A7709">
      <w:pPr>
        <w:pStyle w:val="Standard"/>
        <w:suppressAutoHyphens w:val="0"/>
        <w:rPr>
          <w:color w:val="000000"/>
          <w:sz w:val="20"/>
          <w:szCs w:val="20"/>
        </w:rPr>
      </w:pPr>
    </w:p>
    <w:tbl>
      <w:tblPr>
        <w:tblW w:w="15424" w:type="dxa"/>
        <w:tblInd w:w="-128" w:type="dxa"/>
        <w:tblLayout w:type="fixed"/>
        <w:tblCellMar>
          <w:left w:w="10" w:type="dxa"/>
          <w:right w:w="10" w:type="dxa"/>
        </w:tblCellMar>
        <w:tblLook w:val="0000" w:firstRow="0" w:lastRow="0" w:firstColumn="0" w:lastColumn="0" w:noHBand="0" w:noVBand="0"/>
      </w:tblPr>
      <w:tblGrid>
        <w:gridCol w:w="513"/>
        <w:gridCol w:w="1497"/>
        <w:gridCol w:w="1399"/>
        <w:gridCol w:w="858"/>
        <w:gridCol w:w="236"/>
        <w:gridCol w:w="1399"/>
        <w:gridCol w:w="1399"/>
        <w:gridCol w:w="1449"/>
        <w:gridCol w:w="1349"/>
        <w:gridCol w:w="1350"/>
        <w:gridCol w:w="1284"/>
        <w:gridCol w:w="1169"/>
        <w:gridCol w:w="1522"/>
      </w:tblGrid>
      <w:tr w:rsidR="004A7709" w:rsidRPr="00134832" w:rsidTr="004A7709">
        <w:tc>
          <w:tcPr>
            <w:tcW w:w="517"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uppressAutoHyphens w:val="0"/>
              <w:jc w:val="both"/>
              <w:rPr>
                <w:color w:val="000000"/>
                <w:sz w:val="20"/>
                <w:szCs w:val="20"/>
              </w:rPr>
            </w:pPr>
            <w:r w:rsidRPr="00134832">
              <w:rPr>
                <w:color w:val="000000"/>
                <w:sz w:val="20"/>
                <w:szCs w:val="20"/>
              </w:rPr>
              <w:t>№ п/п</w:t>
            </w:r>
          </w:p>
        </w:tc>
        <w:tc>
          <w:tcPr>
            <w:tcW w:w="1516"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uppressAutoHyphens w:val="0"/>
              <w:jc w:val="both"/>
              <w:rPr>
                <w:color w:val="000000"/>
                <w:sz w:val="20"/>
                <w:szCs w:val="20"/>
              </w:rPr>
            </w:pPr>
            <w:r w:rsidRPr="00134832">
              <w:rPr>
                <w:color w:val="000000"/>
                <w:sz w:val="20"/>
                <w:szCs w:val="20"/>
              </w:rPr>
              <w:t>Наименование цели (целей) и задач,</w:t>
            </w:r>
          </w:p>
        </w:tc>
        <w:tc>
          <w:tcPr>
            <w:tcW w:w="1417"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uppressAutoHyphens w:val="0"/>
              <w:jc w:val="both"/>
              <w:rPr>
                <w:color w:val="000000"/>
                <w:sz w:val="20"/>
                <w:szCs w:val="20"/>
              </w:rPr>
            </w:pPr>
            <w:r w:rsidRPr="00134832">
              <w:rPr>
                <w:color w:val="000000"/>
                <w:sz w:val="20"/>
                <w:szCs w:val="20"/>
              </w:rPr>
              <w:t>Наименование целевого показателя</w:t>
            </w:r>
          </w:p>
        </w:tc>
        <w:tc>
          <w:tcPr>
            <w:tcW w:w="867"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uppressAutoHyphens w:val="0"/>
              <w:jc w:val="both"/>
              <w:rPr>
                <w:color w:val="000000"/>
                <w:sz w:val="20"/>
                <w:szCs w:val="20"/>
              </w:rPr>
            </w:pPr>
            <w:r w:rsidRPr="00134832">
              <w:rPr>
                <w:color w:val="000000"/>
                <w:sz w:val="20"/>
                <w:szCs w:val="20"/>
              </w:rPr>
              <w:t>Ед.</w:t>
            </w:r>
          </w:p>
          <w:p w:rsidR="004A7709" w:rsidRPr="00134832" w:rsidRDefault="004A7709" w:rsidP="004A7709">
            <w:pPr>
              <w:pStyle w:val="Standard"/>
              <w:suppressAutoHyphens w:val="0"/>
              <w:jc w:val="both"/>
              <w:rPr>
                <w:color w:val="000000"/>
                <w:sz w:val="20"/>
                <w:szCs w:val="20"/>
              </w:rPr>
            </w:pPr>
            <w:r w:rsidRPr="00134832">
              <w:rPr>
                <w:color w:val="000000"/>
                <w:sz w:val="20"/>
                <w:szCs w:val="20"/>
              </w:rPr>
              <w:t>изм.</w:t>
            </w:r>
          </w:p>
        </w:tc>
        <w:tc>
          <w:tcPr>
            <w:tcW w:w="9566" w:type="dxa"/>
            <w:gridSpan w:val="8"/>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uppressAutoHyphens w:val="0"/>
              <w:jc w:val="both"/>
              <w:rPr>
                <w:color w:val="000000"/>
                <w:sz w:val="20"/>
                <w:szCs w:val="20"/>
              </w:rPr>
            </w:pPr>
            <w:r w:rsidRPr="00134832">
              <w:rPr>
                <w:color w:val="000000"/>
                <w:sz w:val="20"/>
                <w:szCs w:val="20"/>
              </w:rPr>
              <w:t>Значение целевого показателя</w:t>
            </w:r>
          </w:p>
        </w:tc>
        <w:tc>
          <w:tcPr>
            <w:tcW w:w="154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7709" w:rsidRPr="00134832" w:rsidRDefault="004A7709" w:rsidP="004A7709">
            <w:pPr>
              <w:pStyle w:val="Standard"/>
              <w:suppressAutoHyphens w:val="0"/>
              <w:jc w:val="both"/>
              <w:rPr>
                <w:color w:val="000000"/>
                <w:sz w:val="20"/>
                <w:szCs w:val="20"/>
              </w:rPr>
            </w:pPr>
            <w:r w:rsidRPr="00134832">
              <w:rPr>
                <w:color w:val="000000"/>
                <w:sz w:val="20"/>
                <w:szCs w:val="20"/>
              </w:rPr>
              <w:t>Всего</w:t>
            </w:r>
          </w:p>
          <w:p w:rsidR="004A7709" w:rsidRPr="00134832" w:rsidRDefault="004A7709" w:rsidP="004A7709">
            <w:pPr>
              <w:pStyle w:val="Standard"/>
              <w:suppressAutoHyphens w:val="0"/>
              <w:jc w:val="both"/>
              <w:rPr>
                <w:color w:val="000000"/>
                <w:sz w:val="20"/>
                <w:szCs w:val="20"/>
              </w:rPr>
            </w:pPr>
            <w:r w:rsidRPr="00134832">
              <w:rPr>
                <w:color w:val="000000"/>
                <w:sz w:val="20"/>
                <w:szCs w:val="20"/>
              </w:rPr>
              <w:t>2025-2030</w:t>
            </w:r>
          </w:p>
          <w:p w:rsidR="004A7709" w:rsidRPr="00134832" w:rsidRDefault="004A7709" w:rsidP="004A7709">
            <w:pPr>
              <w:pStyle w:val="Standard"/>
              <w:tabs>
                <w:tab w:val="left" w:pos="1167"/>
              </w:tabs>
              <w:suppressAutoHyphens w:val="0"/>
              <w:jc w:val="both"/>
              <w:rPr>
                <w:color w:val="000000"/>
                <w:sz w:val="20"/>
                <w:szCs w:val="20"/>
              </w:rPr>
            </w:pPr>
            <w:r w:rsidRPr="00134832">
              <w:rPr>
                <w:color w:val="000000"/>
                <w:sz w:val="20"/>
                <w:szCs w:val="20"/>
              </w:rPr>
              <w:t>годы</w:t>
            </w:r>
            <w:r w:rsidRPr="00134832">
              <w:rPr>
                <w:color w:val="000000"/>
                <w:sz w:val="20"/>
                <w:szCs w:val="20"/>
              </w:rPr>
              <w:tab/>
            </w:r>
          </w:p>
        </w:tc>
      </w:tr>
      <w:tr w:rsidR="004A7709" w:rsidRPr="00134832" w:rsidTr="004A7709">
        <w:tc>
          <w:tcPr>
            <w:tcW w:w="517"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rPr>
                <w:sz w:val="20"/>
                <w:szCs w:val="20"/>
              </w:rPr>
            </w:pPr>
          </w:p>
        </w:tc>
        <w:tc>
          <w:tcPr>
            <w:tcW w:w="1516"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rPr>
                <w:sz w:val="20"/>
                <w:szCs w:val="20"/>
              </w:rPr>
            </w:pPr>
          </w:p>
        </w:tc>
        <w:tc>
          <w:tcPr>
            <w:tcW w:w="1417"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rPr>
                <w:sz w:val="20"/>
                <w:szCs w:val="20"/>
              </w:rPr>
            </w:pPr>
          </w:p>
        </w:tc>
        <w:tc>
          <w:tcPr>
            <w:tcW w:w="867"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rPr>
                <w:sz w:val="20"/>
                <w:szCs w:val="20"/>
              </w:rPr>
            </w:pPr>
          </w:p>
        </w:tc>
        <w:tc>
          <w:tcPr>
            <w:tcW w:w="5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4A7709" w:rsidRPr="00134832" w:rsidRDefault="004A7709" w:rsidP="004A7709">
            <w:pPr>
              <w:pStyle w:val="Standard"/>
              <w:suppressAutoHyphens w:val="0"/>
              <w:rPr>
                <w:color w:val="000000"/>
                <w:sz w:val="20"/>
                <w:szCs w:val="20"/>
              </w:rPr>
            </w:pPr>
          </w:p>
        </w:tc>
        <w:tc>
          <w:tcPr>
            <w:tcW w:w="141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4A7709" w:rsidRPr="00134832" w:rsidRDefault="004A7709" w:rsidP="004A7709">
            <w:pPr>
              <w:pStyle w:val="Standard"/>
              <w:suppressAutoHyphens w:val="0"/>
              <w:rPr>
                <w:color w:val="000000"/>
                <w:sz w:val="20"/>
                <w:szCs w:val="20"/>
              </w:rPr>
            </w:pPr>
            <w:r w:rsidRPr="00134832">
              <w:rPr>
                <w:color w:val="000000"/>
                <w:sz w:val="20"/>
                <w:szCs w:val="20"/>
              </w:rPr>
              <w:t>2024</w:t>
            </w:r>
          </w:p>
          <w:p w:rsidR="004A7709" w:rsidRPr="00134832" w:rsidRDefault="004A7709" w:rsidP="004A7709">
            <w:pPr>
              <w:pStyle w:val="Standard"/>
              <w:suppressAutoHyphens w:val="0"/>
              <w:rPr>
                <w:color w:val="000000"/>
                <w:sz w:val="20"/>
                <w:szCs w:val="20"/>
              </w:rPr>
            </w:pPr>
            <w:r w:rsidRPr="00134832">
              <w:rPr>
                <w:color w:val="000000"/>
                <w:sz w:val="20"/>
                <w:szCs w:val="20"/>
              </w:rPr>
              <w:t>(базовое значение)</w:t>
            </w:r>
          </w:p>
          <w:p w:rsidR="004A7709" w:rsidRPr="00134832" w:rsidRDefault="004A7709" w:rsidP="004A7709">
            <w:pPr>
              <w:pStyle w:val="Standard"/>
              <w:suppressAutoHyphens w:val="0"/>
              <w:rPr>
                <w:color w:val="000000"/>
                <w:sz w:val="20"/>
                <w:szCs w:val="20"/>
              </w:rPr>
            </w:pPr>
            <w:r w:rsidRPr="00134832">
              <w:rPr>
                <w:color w:val="000000"/>
                <w:sz w:val="20"/>
                <w:szCs w:val="20"/>
              </w:rPr>
              <w:t>год</w:t>
            </w:r>
          </w:p>
        </w:tc>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4A7709" w:rsidRPr="00134832" w:rsidRDefault="004A7709" w:rsidP="004A7709">
            <w:pPr>
              <w:pStyle w:val="Standard"/>
              <w:suppressAutoHyphens w:val="0"/>
              <w:rPr>
                <w:color w:val="000000"/>
                <w:sz w:val="20"/>
                <w:szCs w:val="20"/>
              </w:rPr>
            </w:pPr>
            <w:r w:rsidRPr="00134832">
              <w:rPr>
                <w:color w:val="000000"/>
                <w:sz w:val="20"/>
                <w:szCs w:val="20"/>
              </w:rPr>
              <w:t>2025 год</w:t>
            </w:r>
          </w:p>
        </w:tc>
        <w:tc>
          <w:tcPr>
            <w:tcW w:w="146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4A7709" w:rsidRPr="00134832" w:rsidRDefault="004A7709" w:rsidP="004A7709">
            <w:pPr>
              <w:pStyle w:val="Standard"/>
              <w:suppressAutoHyphens w:val="0"/>
              <w:rPr>
                <w:color w:val="000000"/>
                <w:sz w:val="20"/>
                <w:szCs w:val="20"/>
              </w:rPr>
            </w:pPr>
            <w:r w:rsidRPr="00134832">
              <w:rPr>
                <w:color w:val="000000"/>
                <w:sz w:val="20"/>
                <w:szCs w:val="20"/>
              </w:rPr>
              <w:t>2026</w:t>
            </w:r>
          </w:p>
          <w:p w:rsidR="004A7709" w:rsidRPr="00134832" w:rsidRDefault="004A7709" w:rsidP="004A7709">
            <w:pPr>
              <w:pStyle w:val="Standard"/>
              <w:suppressAutoHyphens w:val="0"/>
              <w:rPr>
                <w:color w:val="000000"/>
                <w:sz w:val="20"/>
                <w:szCs w:val="20"/>
              </w:rPr>
            </w:pPr>
            <w:r w:rsidRPr="00134832">
              <w:rPr>
                <w:color w:val="000000"/>
                <w:sz w:val="20"/>
                <w:szCs w:val="20"/>
              </w:rPr>
              <w:t>год</w:t>
            </w:r>
          </w:p>
        </w:tc>
        <w:tc>
          <w:tcPr>
            <w:tcW w:w="136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4A7709" w:rsidRPr="00134832" w:rsidRDefault="004A7709" w:rsidP="004A7709">
            <w:pPr>
              <w:pStyle w:val="Standard"/>
              <w:suppressAutoHyphens w:val="0"/>
              <w:rPr>
                <w:color w:val="000000"/>
                <w:sz w:val="20"/>
                <w:szCs w:val="20"/>
              </w:rPr>
            </w:pPr>
            <w:r w:rsidRPr="00134832">
              <w:rPr>
                <w:color w:val="000000"/>
                <w:sz w:val="20"/>
                <w:szCs w:val="20"/>
              </w:rPr>
              <w:t>2027</w:t>
            </w:r>
          </w:p>
          <w:p w:rsidR="004A7709" w:rsidRPr="00134832" w:rsidRDefault="004A7709" w:rsidP="004A7709">
            <w:pPr>
              <w:pStyle w:val="Standard"/>
              <w:suppressAutoHyphens w:val="0"/>
              <w:rPr>
                <w:color w:val="000000"/>
                <w:sz w:val="20"/>
                <w:szCs w:val="20"/>
              </w:rPr>
            </w:pPr>
            <w:r w:rsidRPr="00134832">
              <w:rPr>
                <w:color w:val="000000"/>
                <w:sz w:val="20"/>
                <w:szCs w:val="20"/>
              </w:rPr>
              <w:t>год</w:t>
            </w:r>
          </w:p>
        </w:tc>
        <w:tc>
          <w:tcPr>
            <w:tcW w:w="136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4A7709" w:rsidRPr="00134832" w:rsidRDefault="004A7709" w:rsidP="004A7709">
            <w:pPr>
              <w:pStyle w:val="Standard"/>
              <w:suppressAutoHyphens w:val="0"/>
              <w:rPr>
                <w:color w:val="000000"/>
                <w:sz w:val="20"/>
                <w:szCs w:val="20"/>
              </w:rPr>
            </w:pPr>
            <w:r w:rsidRPr="00134832">
              <w:rPr>
                <w:color w:val="000000"/>
                <w:sz w:val="20"/>
                <w:szCs w:val="20"/>
              </w:rPr>
              <w:t>2028</w:t>
            </w:r>
          </w:p>
          <w:p w:rsidR="004A7709" w:rsidRPr="00134832" w:rsidRDefault="004A7709" w:rsidP="004A7709">
            <w:pPr>
              <w:pStyle w:val="Standard"/>
              <w:suppressAutoHyphens w:val="0"/>
              <w:rPr>
                <w:color w:val="000000"/>
                <w:sz w:val="20"/>
                <w:szCs w:val="20"/>
              </w:rPr>
            </w:pPr>
            <w:r w:rsidRPr="00134832">
              <w:rPr>
                <w:color w:val="000000"/>
                <w:sz w:val="20"/>
                <w:szCs w:val="20"/>
              </w:rPr>
              <w:t>год</w:t>
            </w:r>
          </w:p>
        </w:tc>
        <w:tc>
          <w:tcPr>
            <w:tcW w:w="130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4A7709" w:rsidRPr="00134832" w:rsidRDefault="004A7709" w:rsidP="004A7709">
            <w:pPr>
              <w:pStyle w:val="Standard"/>
              <w:suppressAutoHyphens w:val="0"/>
              <w:rPr>
                <w:color w:val="000000"/>
                <w:sz w:val="20"/>
                <w:szCs w:val="20"/>
              </w:rPr>
            </w:pPr>
            <w:r w:rsidRPr="00134832">
              <w:rPr>
                <w:color w:val="000000"/>
                <w:sz w:val="20"/>
                <w:szCs w:val="20"/>
              </w:rPr>
              <w:t>2029</w:t>
            </w:r>
          </w:p>
          <w:p w:rsidR="004A7709" w:rsidRPr="00134832" w:rsidRDefault="004A7709" w:rsidP="004A7709">
            <w:pPr>
              <w:pStyle w:val="Standard"/>
              <w:suppressAutoHyphens w:val="0"/>
              <w:rPr>
                <w:color w:val="000000"/>
                <w:sz w:val="20"/>
                <w:szCs w:val="20"/>
              </w:rPr>
            </w:pPr>
            <w:r w:rsidRPr="00134832">
              <w:rPr>
                <w:color w:val="000000"/>
                <w:sz w:val="20"/>
                <w:szCs w:val="20"/>
              </w:rPr>
              <w:t>год</w:t>
            </w:r>
          </w:p>
        </w:tc>
        <w:tc>
          <w:tcPr>
            <w:tcW w:w="118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4A7709" w:rsidRPr="00134832" w:rsidRDefault="004A7709" w:rsidP="004A7709">
            <w:pPr>
              <w:pStyle w:val="Standard"/>
              <w:suppressAutoHyphens w:val="0"/>
              <w:rPr>
                <w:color w:val="000000"/>
                <w:sz w:val="20"/>
                <w:szCs w:val="20"/>
              </w:rPr>
            </w:pPr>
            <w:r w:rsidRPr="00134832">
              <w:rPr>
                <w:color w:val="000000"/>
                <w:sz w:val="20"/>
                <w:szCs w:val="20"/>
              </w:rPr>
              <w:t>2030</w:t>
            </w:r>
          </w:p>
          <w:p w:rsidR="004A7709" w:rsidRPr="00134832" w:rsidRDefault="004A7709" w:rsidP="004A7709">
            <w:pPr>
              <w:pStyle w:val="Standard"/>
              <w:suppressAutoHyphens w:val="0"/>
              <w:rPr>
                <w:color w:val="000000"/>
                <w:sz w:val="20"/>
                <w:szCs w:val="20"/>
              </w:rPr>
            </w:pPr>
            <w:r w:rsidRPr="00134832">
              <w:rPr>
                <w:color w:val="000000"/>
                <w:sz w:val="20"/>
                <w:szCs w:val="20"/>
              </w:rPr>
              <w:t>год</w:t>
            </w:r>
          </w:p>
        </w:tc>
        <w:tc>
          <w:tcPr>
            <w:tcW w:w="154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7709" w:rsidRPr="00134832" w:rsidRDefault="004A7709" w:rsidP="004A7709">
            <w:pPr>
              <w:rPr>
                <w:sz w:val="20"/>
                <w:szCs w:val="20"/>
              </w:rPr>
            </w:pPr>
          </w:p>
        </w:tc>
      </w:tr>
      <w:tr w:rsidR="004A7709" w:rsidRPr="00134832" w:rsidTr="004A7709">
        <w:tc>
          <w:tcPr>
            <w:tcW w:w="15424"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7709" w:rsidRPr="00134832" w:rsidRDefault="004A7709" w:rsidP="004A7709">
            <w:pPr>
              <w:pStyle w:val="Standard"/>
              <w:ind w:firstLine="720"/>
              <w:rPr>
                <w:sz w:val="20"/>
                <w:szCs w:val="20"/>
              </w:rPr>
            </w:pPr>
            <w:r w:rsidRPr="00134832">
              <w:rPr>
                <w:color w:val="000000"/>
                <w:sz w:val="20"/>
                <w:szCs w:val="20"/>
              </w:rPr>
              <w:t xml:space="preserve">Цель программы: </w:t>
            </w:r>
            <w:r w:rsidRPr="00134832">
              <w:rPr>
                <w:color w:val="000000"/>
                <w:kern w:val="3"/>
                <w:sz w:val="20"/>
                <w:szCs w:val="20"/>
              </w:rPr>
              <w:t>достижение целевых значений количества рождений в год в муниципальном районе город Нерехта и Нерехтский район</w:t>
            </w:r>
          </w:p>
          <w:p w:rsidR="004A7709" w:rsidRPr="00134832" w:rsidRDefault="004A7709" w:rsidP="004A7709">
            <w:pPr>
              <w:pStyle w:val="Standard"/>
              <w:tabs>
                <w:tab w:val="left" w:pos="44"/>
              </w:tabs>
              <w:ind w:left="44" w:right="1678" w:hanging="6"/>
              <w:jc w:val="both"/>
              <w:rPr>
                <w:color w:val="000000"/>
                <w:sz w:val="20"/>
                <w:szCs w:val="20"/>
              </w:rPr>
            </w:pPr>
          </w:p>
        </w:tc>
      </w:tr>
      <w:tr w:rsidR="004A7709" w:rsidRPr="00134832" w:rsidTr="004A7709">
        <w:trPr>
          <w:trHeight w:val="1834"/>
        </w:trPr>
        <w:tc>
          <w:tcPr>
            <w:tcW w:w="517"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uppressAutoHyphens w:val="0"/>
              <w:jc w:val="both"/>
              <w:rPr>
                <w:color w:val="000000"/>
                <w:sz w:val="20"/>
                <w:szCs w:val="20"/>
              </w:rPr>
            </w:pPr>
            <w:r w:rsidRPr="00134832">
              <w:rPr>
                <w:color w:val="000000"/>
                <w:sz w:val="20"/>
                <w:szCs w:val="20"/>
              </w:rPr>
              <w:t>1.</w:t>
            </w:r>
          </w:p>
        </w:tc>
        <w:tc>
          <w:tcPr>
            <w:tcW w:w="1516"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uppressAutoHyphens w:val="0"/>
              <w:rPr>
                <w:b/>
                <w:color w:val="000000"/>
                <w:sz w:val="20"/>
                <w:szCs w:val="20"/>
              </w:rPr>
            </w:pPr>
            <w:r w:rsidRPr="00134832">
              <w:rPr>
                <w:b/>
                <w:color w:val="000000"/>
                <w:sz w:val="20"/>
                <w:szCs w:val="20"/>
              </w:rPr>
              <w:t>Задача 1</w:t>
            </w:r>
          </w:p>
          <w:p w:rsidR="004A7709" w:rsidRPr="00134832" w:rsidRDefault="004A7709" w:rsidP="004A7709">
            <w:pPr>
              <w:pStyle w:val="Standard"/>
              <w:suppressAutoHyphens w:val="0"/>
              <w:jc w:val="both"/>
              <w:rPr>
                <w:sz w:val="20"/>
                <w:szCs w:val="20"/>
              </w:rPr>
            </w:pPr>
          </w:p>
        </w:tc>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uppressAutoHyphens w:val="0"/>
              <w:rPr>
                <w:sz w:val="20"/>
                <w:szCs w:val="20"/>
              </w:rPr>
            </w:pPr>
            <w:r w:rsidRPr="00134832">
              <w:rPr>
                <w:sz w:val="20"/>
                <w:szCs w:val="20"/>
              </w:rPr>
              <w:t>Количество рождений в год</w:t>
            </w:r>
          </w:p>
        </w:tc>
        <w:tc>
          <w:tcPr>
            <w:tcW w:w="867"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uppressAutoHyphens w:val="0"/>
              <w:jc w:val="both"/>
              <w:rPr>
                <w:color w:val="000000"/>
                <w:sz w:val="20"/>
                <w:szCs w:val="20"/>
              </w:rPr>
            </w:pPr>
            <w:r w:rsidRPr="00134832">
              <w:rPr>
                <w:color w:val="000000"/>
                <w:sz w:val="20"/>
                <w:szCs w:val="20"/>
              </w:rPr>
              <w:t>Ед.</w:t>
            </w:r>
          </w:p>
          <w:p w:rsidR="004A7709" w:rsidRPr="00134832" w:rsidRDefault="004A7709" w:rsidP="004A7709">
            <w:pPr>
              <w:pStyle w:val="Standard"/>
              <w:suppressAutoHyphens w:val="0"/>
              <w:jc w:val="both"/>
              <w:rPr>
                <w:color w:val="000000"/>
                <w:sz w:val="20"/>
                <w:szCs w:val="20"/>
              </w:rPr>
            </w:pPr>
          </w:p>
        </w:tc>
        <w:tc>
          <w:tcPr>
            <w:tcW w:w="50"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uppressAutoHyphens w:val="0"/>
              <w:rPr>
                <w:color w:val="000000"/>
                <w:sz w:val="20"/>
                <w:szCs w:val="20"/>
              </w:rPr>
            </w:pPr>
            <w:r w:rsidRPr="00134832">
              <w:rPr>
                <w:color w:val="000000"/>
                <w:sz w:val="20"/>
                <w:szCs w:val="20"/>
              </w:rPr>
              <w:t>190</w:t>
            </w:r>
          </w:p>
        </w:tc>
        <w:tc>
          <w:tcPr>
            <w:tcW w:w="1416"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uppressAutoHyphens w:val="0"/>
              <w:rPr>
                <w:color w:val="000000"/>
                <w:sz w:val="20"/>
                <w:szCs w:val="20"/>
              </w:rPr>
            </w:pPr>
            <w:r w:rsidRPr="00134832">
              <w:rPr>
                <w:color w:val="000000"/>
                <w:sz w:val="20"/>
                <w:szCs w:val="20"/>
              </w:rPr>
              <w:t>187</w:t>
            </w:r>
          </w:p>
        </w:tc>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uppressAutoHyphens w:val="0"/>
              <w:rPr>
                <w:color w:val="000000"/>
                <w:sz w:val="20"/>
                <w:szCs w:val="20"/>
              </w:rPr>
            </w:pPr>
            <w:r w:rsidRPr="00134832">
              <w:rPr>
                <w:color w:val="000000"/>
                <w:sz w:val="20"/>
                <w:szCs w:val="20"/>
              </w:rPr>
              <w:t>185</w:t>
            </w:r>
          </w:p>
        </w:tc>
        <w:tc>
          <w:tcPr>
            <w:tcW w:w="1467"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uppressAutoHyphens w:val="0"/>
              <w:rPr>
                <w:color w:val="000000"/>
                <w:sz w:val="20"/>
                <w:szCs w:val="20"/>
              </w:rPr>
            </w:pPr>
            <w:r w:rsidRPr="00134832">
              <w:rPr>
                <w:color w:val="000000"/>
                <w:sz w:val="20"/>
                <w:szCs w:val="20"/>
              </w:rPr>
              <w:t>185</w:t>
            </w:r>
          </w:p>
        </w:tc>
        <w:tc>
          <w:tcPr>
            <w:tcW w:w="1366"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uppressAutoHyphens w:val="0"/>
              <w:rPr>
                <w:color w:val="000000"/>
                <w:sz w:val="20"/>
                <w:szCs w:val="20"/>
              </w:rPr>
            </w:pPr>
            <w:r w:rsidRPr="00134832">
              <w:rPr>
                <w:color w:val="000000"/>
                <w:sz w:val="20"/>
                <w:szCs w:val="20"/>
              </w:rPr>
              <w:t>186</w:t>
            </w:r>
          </w:p>
        </w:tc>
        <w:tc>
          <w:tcPr>
            <w:tcW w:w="1367"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uppressAutoHyphens w:val="0"/>
              <w:rPr>
                <w:color w:val="000000"/>
                <w:sz w:val="20"/>
                <w:szCs w:val="20"/>
              </w:rPr>
            </w:pPr>
            <w:r w:rsidRPr="00134832">
              <w:rPr>
                <w:color w:val="000000"/>
                <w:sz w:val="20"/>
                <w:szCs w:val="20"/>
              </w:rPr>
              <w:t>187</w:t>
            </w:r>
          </w:p>
        </w:tc>
        <w:tc>
          <w:tcPr>
            <w:tcW w:w="1300"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uppressAutoHyphens w:val="0"/>
              <w:rPr>
                <w:color w:val="000000"/>
                <w:sz w:val="20"/>
                <w:szCs w:val="20"/>
              </w:rPr>
            </w:pPr>
            <w:r w:rsidRPr="00134832">
              <w:rPr>
                <w:color w:val="000000"/>
                <w:sz w:val="20"/>
                <w:szCs w:val="20"/>
              </w:rPr>
              <w:t>189</w:t>
            </w:r>
          </w:p>
        </w:tc>
        <w:tc>
          <w:tcPr>
            <w:tcW w:w="1183"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uppressAutoHyphens w:val="0"/>
              <w:rPr>
                <w:color w:val="000000"/>
                <w:sz w:val="20"/>
                <w:szCs w:val="20"/>
              </w:rPr>
            </w:pPr>
            <w:r w:rsidRPr="00134832">
              <w:rPr>
                <w:color w:val="000000"/>
                <w:sz w:val="20"/>
                <w:szCs w:val="20"/>
              </w:rPr>
              <w:t>190</w:t>
            </w:r>
          </w:p>
        </w:tc>
        <w:tc>
          <w:tcPr>
            <w:tcW w:w="1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7709" w:rsidRPr="00134832" w:rsidRDefault="004A7709" w:rsidP="004A7709">
            <w:pPr>
              <w:pStyle w:val="Standard"/>
              <w:suppressAutoHyphens w:val="0"/>
              <w:snapToGrid w:val="0"/>
              <w:rPr>
                <w:color w:val="000000"/>
                <w:sz w:val="20"/>
                <w:szCs w:val="20"/>
              </w:rPr>
            </w:pPr>
          </w:p>
          <w:p w:rsidR="004A7709" w:rsidRPr="00134832" w:rsidRDefault="004A7709" w:rsidP="004A7709">
            <w:pPr>
              <w:pStyle w:val="Standard"/>
              <w:suppressAutoHyphens w:val="0"/>
              <w:snapToGrid w:val="0"/>
              <w:rPr>
                <w:sz w:val="20"/>
                <w:szCs w:val="20"/>
              </w:rPr>
            </w:pPr>
            <w:r w:rsidRPr="00134832">
              <w:rPr>
                <w:color w:val="000000"/>
                <w:sz w:val="20"/>
                <w:szCs w:val="20"/>
              </w:rPr>
              <w:t>1122</w:t>
            </w:r>
          </w:p>
        </w:tc>
      </w:tr>
    </w:tbl>
    <w:p w:rsidR="004A7709" w:rsidRPr="00134832" w:rsidRDefault="004A7709" w:rsidP="004A7709">
      <w:pPr>
        <w:pStyle w:val="Standard"/>
        <w:jc w:val="right"/>
        <w:rPr>
          <w:sz w:val="20"/>
          <w:szCs w:val="20"/>
        </w:rPr>
      </w:pPr>
    </w:p>
    <w:p w:rsidR="004A7709" w:rsidRPr="00134832" w:rsidRDefault="004A7709" w:rsidP="004A7709">
      <w:pPr>
        <w:pStyle w:val="Standard"/>
        <w:jc w:val="right"/>
        <w:rPr>
          <w:sz w:val="20"/>
          <w:szCs w:val="20"/>
        </w:rPr>
      </w:pPr>
    </w:p>
    <w:p w:rsidR="004A7709" w:rsidRPr="00134832" w:rsidRDefault="004A7709" w:rsidP="004A7709">
      <w:pPr>
        <w:pStyle w:val="Standard"/>
        <w:jc w:val="right"/>
        <w:rPr>
          <w:sz w:val="20"/>
          <w:szCs w:val="20"/>
        </w:rPr>
      </w:pPr>
    </w:p>
    <w:p w:rsidR="004A7709" w:rsidRPr="00134832" w:rsidRDefault="004A7709" w:rsidP="004A7709">
      <w:pPr>
        <w:pStyle w:val="Standard"/>
        <w:jc w:val="right"/>
        <w:rPr>
          <w:sz w:val="20"/>
          <w:szCs w:val="20"/>
        </w:rPr>
      </w:pPr>
    </w:p>
    <w:p w:rsidR="004A7709" w:rsidRPr="00134832" w:rsidRDefault="004A7709" w:rsidP="004A7709">
      <w:pPr>
        <w:pStyle w:val="Standard"/>
        <w:jc w:val="right"/>
        <w:rPr>
          <w:sz w:val="20"/>
          <w:szCs w:val="20"/>
        </w:rPr>
      </w:pPr>
    </w:p>
    <w:p w:rsidR="004A7709" w:rsidRPr="00134832" w:rsidRDefault="004A7709" w:rsidP="004A7709">
      <w:pPr>
        <w:pStyle w:val="Standard"/>
        <w:jc w:val="right"/>
        <w:rPr>
          <w:sz w:val="20"/>
          <w:szCs w:val="20"/>
        </w:rPr>
      </w:pPr>
    </w:p>
    <w:p w:rsidR="004A7709" w:rsidRPr="00134832" w:rsidRDefault="004A7709" w:rsidP="004A7709">
      <w:pPr>
        <w:pStyle w:val="Standard"/>
        <w:jc w:val="right"/>
        <w:rPr>
          <w:sz w:val="20"/>
          <w:szCs w:val="20"/>
        </w:rPr>
      </w:pPr>
    </w:p>
    <w:p w:rsidR="004A7709" w:rsidRPr="00134832" w:rsidRDefault="004A7709" w:rsidP="004A7709">
      <w:pPr>
        <w:pStyle w:val="Standard"/>
        <w:jc w:val="right"/>
        <w:rPr>
          <w:sz w:val="20"/>
          <w:szCs w:val="20"/>
        </w:rPr>
      </w:pPr>
      <w:r w:rsidRPr="00134832">
        <w:rPr>
          <w:sz w:val="20"/>
          <w:szCs w:val="20"/>
        </w:rPr>
        <w:t>Приложение №2</w:t>
      </w:r>
    </w:p>
    <w:p w:rsidR="004A7709" w:rsidRPr="00134832" w:rsidRDefault="00310D51" w:rsidP="004A7709">
      <w:pPr>
        <w:pStyle w:val="Standard"/>
        <w:spacing w:line="100" w:lineRule="atLeast"/>
        <w:ind w:firstLine="567"/>
        <w:jc w:val="right"/>
        <w:rPr>
          <w:sz w:val="20"/>
          <w:szCs w:val="20"/>
        </w:rPr>
      </w:pPr>
      <w:r w:rsidRPr="00134832">
        <w:rPr>
          <w:sz w:val="20"/>
          <w:szCs w:val="20"/>
        </w:rPr>
        <w:t>к программе</w:t>
      </w:r>
    </w:p>
    <w:p w:rsidR="004A7709" w:rsidRPr="00134832" w:rsidRDefault="004A7709" w:rsidP="004A7709">
      <w:pPr>
        <w:pStyle w:val="Standard"/>
        <w:spacing w:line="100" w:lineRule="atLeast"/>
        <w:ind w:firstLine="567"/>
        <w:jc w:val="right"/>
        <w:rPr>
          <w:b/>
          <w:bCs/>
          <w:sz w:val="20"/>
          <w:szCs w:val="20"/>
        </w:rPr>
      </w:pPr>
      <w:r w:rsidRPr="00134832">
        <w:rPr>
          <w:rStyle w:val="ae"/>
          <w:color w:val="000000"/>
          <w:sz w:val="20"/>
          <w:szCs w:val="20"/>
        </w:rPr>
        <w:t>«Повышения рождаемости на территории</w:t>
      </w:r>
    </w:p>
    <w:p w:rsidR="004A7709" w:rsidRPr="00134832" w:rsidRDefault="004A7709" w:rsidP="004A7709">
      <w:pPr>
        <w:pStyle w:val="Standard"/>
        <w:spacing w:line="100" w:lineRule="atLeast"/>
        <w:ind w:firstLine="567"/>
        <w:jc w:val="right"/>
        <w:rPr>
          <w:b/>
          <w:bCs/>
          <w:sz w:val="20"/>
          <w:szCs w:val="20"/>
        </w:rPr>
      </w:pPr>
      <w:r w:rsidRPr="00134832">
        <w:rPr>
          <w:rStyle w:val="ae"/>
          <w:color w:val="000000"/>
          <w:sz w:val="20"/>
          <w:szCs w:val="20"/>
        </w:rPr>
        <w:t>муниципального района г. Нерехта и Нерехтский район</w:t>
      </w:r>
    </w:p>
    <w:p w:rsidR="004A7709" w:rsidRPr="00134832" w:rsidRDefault="004A7709" w:rsidP="004A7709">
      <w:pPr>
        <w:pStyle w:val="Standard"/>
        <w:spacing w:line="100" w:lineRule="atLeast"/>
        <w:ind w:firstLine="567"/>
        <w:jc w:val="right"/>
        <w:rPr>
          <w:b/>
          <w:bCs/>
          <w:sz w:val="20"/>
          <w:szCs w:val="20"/>
        </w:rPr>
      </w:pPr>
      <w:r w:rsidRPr="00134832">
        <w:rPr>
          <w:rStyle w:val="ae"/>
          <w:color w:val="000000"/>
          <w:sz w:val="20"/>
          <w:szCs w:val="20"/>
        </w:rPr>
        <w:t>Костромской области</w:t>
      </w:r>
      <w:r w:rsidRPr="00134832">
        <w:rPr>
          <w:sz w:val="20"/>
          <w:szCs w:val="20"/>
        </w:rPr>
        <w:t xml:space="preserve"> на 2025- 2030 годы»</w:t>
      </w:r>
    </w:p>
    <w:p w:rsidR="004A7709" w:rsidRPr="00134832" w:rsidRDefault="004A7709" w:rsidP="004A7709">
      <w:pPr>
        <w:pStyle w:val="Standard"/>
        <w:spacing w:line="100" w:lineRule="atLeast"/>
        <w:ind w:firstLine="567"/>
        <w:jc w:val="right"/>
        <w:rPr>
          <w:b/>
          <w:bCs/>
          <w:sz w:val="20"/>
          <w:szCs w:val="20"/>
        </w:rPr>
      </w:pPr>
    </w:p>
    <w:p w:rsidR="004A7709" w:rsidRPr="00134832" w:rsidRDefault="004A7709" w:rsidP="004A7709">
      <w:pPr>
        <w:pStyle w:val="Standard"/>
        <w:spacing w:line="100" w:lineRule="atLeast"/>
        <w:ind w:firstLine="567"/>
        <w:rPr>
          <w:b/>
          <w:bCs/>
          <w:sz w:val="20"/>
          <w:szCs w:val="20"/>
        </w:rPr>
      </w:pPr>
      <w:r w:rsidRPr="00134832">
        <w:rPr>
          <w:b/>
          <w:bCs/>
          <w:sz w:val="20"/>
          <w:szCs w:val="20"/>
        </w:rPr>
        <w:t>ПЛАН МЕРОПРИЯТИЙ</w:t>
      </w:r>
    </w:p>
    <w:p w:rsidR="004A7709" w:rsidRPr="00134832" w:rsidRDefault="004A7709" w:rsidP="004A7709">
      <w:pPr>
        <w:pStyle w:val="Standard"/>
        <w:spacing w:line="100" w:lineRule="atLeast"/>
        <w:ind w:firstLine="567"/>
        <w:rPr>
          <w:b/>
          <w:bCs/>
          <w:sz w:val="20"/>
          <w:szCs w:val="20"/>
        </w:rPr>
      </w:pPr>
      <w:r w:rsidRPr="00134832">
        <w:rPr>
          <w:b/>
          <w:bCs/>
          <w:sz w:val="20"/>
          <w:szCs w:val="20"/>
        </w:rPr>
        <w:t>Планируемых к реализации в рамках программы</w:t>
      </w:r>
    </w:p>
    <w:p w:rsidR="004A7709" w:rsidRPr="00134832" w:rsidRDefault="004A7709" w:rsidP="004A7709">
      <w:pPr>
        <w:pStyle w:val="Standard"/>
        <w:spacing w:line="100" w:lineRule="atLeast"/>
        <w:ind w:firstLine="567"/>
        <w:rPr>
          <w:sz w:val="20"/>
          <w:szCs w:val="20"/>
        </w:rPr>
      </w:pPr>
      <w:r w:rsidRPr="00134832">
        <w:rPr>
          <w:rStyle w:val="ae"/>
          <w:b w:val="0"/>
          <w:bCs w:val="0"/>
          <w:color w:val="000000"/>
          <w:sz w:val="20"/>
          <w:szCs w:val="20"/>
        </w:rPr>
        <w:t>«Повышения рождаемости на территории муниципального района г. Нерехта и Нерехтский район Костромской области</w:t>
      </w:r>
      <w:r w:rsidRPr="00134832">
        <w:rPr>
          <w:b/>
          <w:bCs/>
          <w:sz w:val="20"/>
          <w:szCs w:val="20"/>
        </w:rPr>
        <w:t xml:space="preserve"> на 2025- 2030 годы»</w:t>
      </w:r>
    </w:p>
    <w:p w:rsidR="004A7709" w:rsidRPr="00134832" w:rsidRDefault="004A7709" w:rsidP="004A7709">
      <w:pPr>
        <w:pStyle w:val="Standard"/>
        <w:spacing w:line="100" w:lineRule="atLeast"/>
        <w:ind w:firstLine="567"/>
        <w:jc w:val="both"/>
        <w:rPr>
          <w:sz w:val="20"/>
          <w:szCs w:val="20"/>
        </w:rPr>
      </w:pPr>
    </w:p>
    <w:tbl>
      <w:tblPr>
        <w:tblW w:w="15420" w:type="dxa"/>
        <w:tblInd w:w="-914" w:type="dxa"/>
        <w:tblLayout w:type="fixed"/>
        <w:tblCellMar>
          <w:left w:w="10" w:type="dxa"/>
          <w:right w:w="10" w:type="dxa"/>
        </w:tblCellMar>
        <w:tblLook w:val="0000" w:firstRow="0" w:lastRow="0" w:firstColumn="0" w:lastColumn="0" w:noHBand="0" w:noVBand="0"/>
      </w:tblPr>
      <w:tblGrid>
        <w:gridCol w:w="567"/>
        <w:gridCol w:w="3800"/>
        <w:gridCol w:w="1183"/>
        <w:gridCol w:w="1417"/>
        <w:gridCol w:w="1250"/>
        <w:gridCol w:w="2950"/>
        <w:gridCol w:w="4253"/>
      </w:tblGrid>
      <w:tr w:rsidR="004A7709" w:rsidRPr="00134832" w:rsidTr="004A7709">
        <w:trPr>
          <w:trHeight w:val="595"/>
        </w:trPr>
        <w:tc>
          <w:tcPr>
            <w:tcW w:w="567"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r w:rsidRPr="00134832">
              <w:rPr>
                <w:sz w:val="20"/>
                <w:szCs w:val="20"/>
              </w:rPr>
              <w:t>№ п</w:t>
            </w:r>
            <w:r w:rsidRPr="00134832">
              <w:rPr>
                <w:sz w:val="20"/>
                <w:szCs w:val="20"/>
                <w:lang w:val="en-US"/>
              </w:rPr>
              <w:t>/</w:t>
            </w:r>
            <w:r w:rsidRPr="00134832">
              <w:rPr>
                <w:sz w:val="20"/>
                <w:szCs w:val="20"/>
              </w:rPr>
              <w:t>п</w:t>
            </w:r>
          </w:p>
        </w:tc>
        <w:tc>
          <w:tcPr>
            <w:tcW w:w="3800"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r w:rsidRPr="00134832">
              <w:rPr>
                <w:sz w:val="20"/>
                <w:szCs w:val="20"/>
              </w:rPr>
              <w:t>Наименование мероприятия</w:t>
            </w:r>
          </w:p>
        </w:tc>
        <w:tc>
          <w:tcPr>
            <w:tcW w:w="3850"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r w:rsidRPr="00134832">
              <w:rPr>
                <w:sz w:val="20"/>
                <w:szCs w:val="20"/>
              </w:rPr>
              <w:t>Срок реализации</w:t>
            </w:r>
          </w:p>
        </w:tc>
        <w:tc>
          <w:tcPr>
            <w:tcW w:w="2950"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sz w:val="20"/>
                <w:szCs w:val="20"/>
              </w:rPr>
            </w:pPr>
            <w:r w:rsidRPr="00134832">
              <w:rPr>
                <w:sz w:val="20"/>
                <w:szCs w:val="20"/>
              </w:rPr>
              <w:t>Ответственный исполнитель</w:t>
            </w:r>
          </w:p>
        </w:tc>
        <w:tc>
          <w:tcPr>
            <w:tcW w:w="425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sz w:val="20"/>
                <w:szCs w:val="20"/>
              </w:rPr>
            </w:pPr>
            <w:r w:rsidRPr="00134832">
              <w:rPr>
                <w:sz w:val="20"/>
                <w:szCs w:val="20"/>
              </w:rPr>
              <w:t>Характеристика результата</w:t>
            </w:r>
          </w:p>
        </w:tc>
      </w:tr>
      <w:tr w:rsidR="004A7709" w:rsidRPr="00134832" w:rsidTr="004A7709">
        <w:trPr>
          <w:trHeight w:val="365"/>
        </w:trPr>
        <w:tc>
          <w:tcPr>
            <w:tcW w:w="567"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rPr>
                <w:sz w:val="20"/>
                <w:szCs w:val="20"/>
              </w:rPr>
            </w:pPr>
          </w:p>
        </w:tc>
        <w:tc>
          <w:tcPr>
            <w:tcW w:w="3800"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rPr>
                <w:sz w:val="20"/>
                <w:szCs w:val="20"/>
              </w:rPr>
            </w:pPr>
          </w:p>
        </w:tc>
        <w:tc>
          <w:tcPr>
            <w:tcW w:w="1183" w:type="dxa"/>
            <w:tcBorders>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r w:rsidRPr="00134832">
              <w:rPr>
                <w:sz w:val="20"/>
                <w:szCs w:val="20"/>
              </w:rPr>
              <w:t>2025</w:t>
            </w:r>
          </w:p>
        </w:tc>
        <w:tc>
          <w:tcPr>
            <w:tcW w:w="1417" w:type="dxa"/>
            <w:tcBorders>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rPr>
                <w:sz w:val="20"/>
                <w:szCs w:val="20"/>
              </w:rPr>
            </w:pPr>
            <w:r w:rsidRPr="00134832">
              <w:rPr>
                <w:sz w:val="20"/>
                <w:szCs w:val="20"/>
              </w:rPr>
              <w:t>2026</w:t>
            </w:r>
          </w:p>
        </w:tc>
        <w:tc>
          <w:tcPr>
            <w:tcW w:w="1250" w:type="dxa"/>
            <w:tcBorders>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rPr>
                <w:sz w:val="20"/>
                <w:szCs w:val="20"/>
              </w:rPr>
            </w:pPr>
            <w:r w:rsidRPr="00134832">
              <w:rPr>
                <w:sz w:val="20"/>
                <w:szCs w:val="20"/>
              </w:rPr>
              <w:t>2027</w:t>
            </w:r>
          </w:p>
        </w:tc>
        <w:tc>
          <w:tcPr>
            <w:tcW w:w="2950"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rPr>
                <w:sz w:val="20"/>
                <w:szCs w:val="20"/>
              </w:rPr>
            </w:pPr>
          </w:p>
        </w:tc>
        <w:tc>
          <w:tcPr>
            <w:tcW w:w="425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7709" w:rsidRPr="00134832" w:rsidRDefault="004A7709" w:rsidP="004A7709">
            <w:pPr>
              <w:rPr>
                <w:sz w:val="20"/>
                <w:szCs w:val="20"/>
              </w:rPr>
            </w:pPr>
          </w:p>
        </w:tc>
      </w:tr>
      <w:tr w:rsidR="004A7709" w:rsidRPr="00134832" w:rsidTr="004A7709">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r w:rsidRPr="00134832">
              <w:rPr>
                <w:sz w:val="20"/>
                <w:szCs w:val="20"/>
              </w:rPr>
              <w:t>1</w:t>
            </w:r>
          </w:p>
        </w:tc>
        <w:tc>
          <w:tcPr>
            <w:tcW w:w="3800"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r w:rsidRPr="00134832">
              <w:rPr>
                <w:sz w:val="20"/>
                <w:szCs w:val="20"/>
              </w:rPr>
              <w:t>2</w:t>
            </w:r>
          </w:p>
        </w:tc>
        <w:tc>
          <w:tcPr>
            <w:tcW w:w="1183"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r w:rsidRPr="00134832">
              <w:rPr>
                <w:sz w:val="20"/>
                <w:szCs w:val="20"/>
              </w:rPr>
              <w:t>3</w:t>
            </w:r>
          </w:p>
        </w:tc>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r w:rsidRPr="00134832">
              <w:rPr>
                <w:sz w:val="20"/>
                <w:szCs w:val="20"/>
              </w:rPr>
              <w:t>4</w:t>
            </w:r>
          </w:p>
        </w:tc>
        <w:tc>
          <w:tcPr>
            <w:tcW w:w="1250"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r w:rsidRPr="00134832">
              <w:rPr>
                <w:sz w:val="20"/>
                <w:szCs w:val="20"/>
              </w:rPr>
              <w:t>5</w:t>
            </w:r>
          </w:p>
        </w:tc>
        <w:tc>
          <w:tcPr>
            <w:tcW w:w="2950"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r w:rsidRPr="00134832">
              <w:rPr>
                <w:sz w:val="20"/>
                <w:szCs w:val="20"/>
              </w:rPr>
              <w:t>6</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r w:rsidRPr="00134832">
              <w:rPr>
                <w:sz w:val="20"/>
                <w:szCs w:val="20"/>
              </w:rPr>
              <w:t>7</w:t>
            </w:r>
          </w:p>
        </w:tc>
      </w:tr>
      <w:tr w:rsidR="004A7709" w:rsidRPr="00134832" w:rsidTr="004A7709">
        <w:tc>
          <w:tcPr>
            <w:tcW w:w="15420"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r w:rsidRPr="00134832">
              <w:rPr>
                <w:sz w:val="20"/>
                <w:szCs w:val="20"/>
              </w:rPr>
              <w:t xml:space="preserve">Раздел </w:t>
            </w:r>
            <w:r w:rsidRPr="004A7709">
              <w:rPr>
                <w:sz w:val="20"/>
                <w:szCs w:val="20"/>
              </w:rPr>
              <w:t>1</w:t>
            </w:r>
            <w:r w:rsidRPr="00134832">
              <w:rPr>
                <w:sz w:val="20"/>
                <w:szCs w:val="20"/>
              </w:rPr>
              <w:t>. Мероприятия, направленные на мотивирование граждан к повышению рождаемости</w:t>
            </w:r>
          </w:p>
        </w:tc>
      </w:tr>
      <w:tr w:rsidR="004A7709" w:rsidRPr="00134832" w:rsidTr="004A7709">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r w:rsidRPr="00134832">
              <w:rPr>
                <w:sz w:val="20"/>
                <w:szCs w:val="20"/>
              </w:rPr>
              <w:t>1</w:t>
            </w:r>
          </w:p>
        </w:tc>
        <w:tc>
          <w:tcPr>
            <w:tcW w:w="3800"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r w:rsidRPr="00134832">
              <w:rPr>
                <w:sz w:val="20"/>
                <w:szCs w:val="20"/>
              </w:rPr>
              <w:t>Уроки «Школа молодой семьи»</w:t>
            </w:r>
          </w:p>
        </w:tc>
        <w:tc>
          <w:tcPr>
            <w:tcW w:w="1183"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p>
        </w:tc>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p>
        </w:tc>
        <w:tc>
          <w:tcPr>
            <w:tcW w:w="1250"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p>
        </w:tc>
        <w:tc>
          <w:tcPr>
            <w:tcW w:w="2950"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r w:rsidRPr="00134832">
              <w:rPr>
                <w:sz w:val="20"/>
                <w:szCs w:val="20"/>
              </w:rPr>
              <w:t>Отдел ЗАГС, управление образования</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r w:rsidRPr="00134832">
              <w:rPr>
                <w:sz w:val="20"/>
                <w:szCs w:val="20"/>
              </w:rPr>
              <w:t>Воспитание отношения к семье, как важнейшей общественной и личностной ценности, достижение роста рождаемости.</w:t>
            </w:r>
          </w:p>
        </w:tc>
      </w:tr>
      <w:tr w:rsidR="004A7709" w:rsidRPr="00134832" w:rsidTr="004A7709">
        <w:tc>
          <w:tcPr>
            <w:tcW w:w="567" w:type="dxa"/>
            <w:tcBorders>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r w:rsidRPr="00134832">
              <w:rPr>
                <w:sz w:val="20"/>
                <w:szCs w:val="20"/>
              </w:rPr>
              <w:t>2</w:t>
            </w:r>
          </w:p>
        </w:tc>
        <w:tc>
          <w:tcPr>
            <w:tcW w:w="3800" w:type="dxa"/>
            <w:tcBorders>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r w:rsidRPr="00134832">
              <w:rPr>
                <w:sz w:val="20"/>
                <w:szCs w:val="20"/>
              </w:rPr>
              <w:t>Вручение подарочных наборов при рождение второго и последующих детей</w:t>
            </w:r>
          </w:p>
        </w:tc>
        <w:tc>
          <w:tcPr>
            <w:tcW w:w="1183" w:type="dxa"/>
            <w:tcBorders>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p>
        </w:tc>
        <w:tc>
          <w:tcPr>
            <w:tcW w:w="1250" w:type="dxa"/>
            <w:tcBorders>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p>
        </w:tc>
        <w:tc>
          <w:tcPr>
            <w:tcW w:w="2950" w:type="dxa"/>
            <w:tcBorders>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r w:rsidRPr="00134832">
              <w:rPr>
                <w:sz w:val="20"/>
                <w:szCs w:val="20"/>
              </w:rPr>
              <w:t>Отдел ЗАГС,  администрации муниципального района  город Нерехта и Нерехтский район</w:t>
            </w:r>
          </w:p>
        </w:tc>
        <w:tc>
          <w:tcPr>
            <w:tcW w:w="4253" w:type="dxa"/>
            <w:tcBorders>
              <w:left w:val="single" w:sz="4" w:space="0" w:color="000000"/>
              <w:bottom w:val="single" w:sz="4" w:space="0" w:color="000000"/>
              <w:right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r w:rsidRPr="00134832">
              <w:rPr>
                <w:sz w:val="20"/>
                <w:szCs w:val="20"/>
              </w:rPr>
              <w:t>Достижение роста рождаемости, в процентном соотношение к 2030 году.</w:t>
            </w:r>
          </w:p>
        </w:tc>
      </w:tr>
      <w:tr w:rsidR="004A7709" w:rsidRPr="00134832" w:rsidTr="004A7709">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r w:rsidRPr="00134832">
              <w:rPr>
                <w:sz w:val="20"/>
                <w:szCs w:val="20"/>
              </w:rPr>
              <w:t>3</w:t>
            </w:r>
          </w:p>
        </w:tc>
        <w:tc>
          <w:tcPr>
            <w:tcW w:w="3800"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r w:rsidRPr="00134832">
              <w:rPr>
                <w:sz w:val="20"/>
                <w:szCs w:val="20"/>
              </w:rPr>
              <w:t>Поздравление золотых, изумрудных, бриллиантовых юбиляров семейной жизни</w:t>
            </w:r>
          </w:p>
        </w:tc>
        <w:tc>
          <w:tcPr>
            <w:tcW w:w="1183"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p>
        </w:tc>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p>
        </w:tc>
        <w:tc>
          <w:tcPr>
            <w:tcW w:w="1250"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p>
        </w:tc>
        <w:tc>
          <w:tcPr>
            <w:tcW w:w="2950"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r w:rsidRPr="00134832">
              <w:rPr>
                <w:sz w:val="20"/>
                <w:szCs w:val="20"/>
              </w:rPr>
              <w:t>Отдел ЗАГС,  администрации муниципального района  город Нерехта и Нерехтский район</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r w:rsidRPr="00134832">
              <w:rPr>
                <w:sz w:val="20"/>
                <w:szCs w:val="20"/>
              </w:rPr>
              <w:t>Воспитание отношения к семье, как важнейшей общественной и личностной ценности, достижение роста рождаемости.</w:t>
            </w:r>
          </w:p>
        </w:tc>
      </w:tr>
      <w:tr w:rsidR="004A7709" w:rsidRPr="00134832" w:rsidTr="004A7709">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r w:rsidRPr="00134832">
              <w:rPr>
                <w:sz w:val="20"/>
                <w:szCs w:val="20"/>
              </w:rPr>
              <w:t>4</w:t>
            </w:r>
          </w:p>
        </w:tc>
        <w:tc>
          <w:tcPr>
            <w:tcW w:w="3800"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r w:rsidRPr="00134832">
              <w:rPr>
                <w:sz w:val="20"/>
                <w:szCs w:val="20"/>
              </w:rPr>
              <w:t>Торжественная выписка из роддома (в честь дня семьи, День семьи, любви и верности, День матери)1-й, 50-й, 100-й, 150-й, 200-й ребенок года</w:t>
            </w:r>
          </w:p>
        </w:tc>
        <w:tc>
          <w:tcPr>
            <w:tcW w:w="1183"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p>
        </w:tc>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p>
        </w:tc>
        <w:tc>
          <w:tcPr>
            <w:tcW w:w="1250"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p>
        </w:tc>
        <w:tc>
          <w:tcPr>
            <w:tcW w:w="2950"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r w:rsidRPr="00134832">
              <w:rPr>
                <w:sz w:val="20"/>
                <w:szCs w:val="20"/>
              </w:rPr>
              <w:t>Отдел ЗАГС,  администрации муниципального района  город Нерехта и Нерехтский район</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r w:rsidRPr="00134832">
              <w:rPr>
                <w:sz w:val="20"/>
                <w:szCs w:val="20"/>
              </w:rPr>
              <w:t>Достижение роста рождаемости, в процентном соотношение к 2030 году.</w:t>
            </w:r>
          </w:p>
        </w:tc>
      </w:tr>
      <w:tr w:rsidR="004A7709" w:rsidRPr="00134832" w:rsidTr="004A7709">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r w:rsidRPr="00134832">
              <w:rPr>
                <w:sz w:val="20"/>
                <w:szCs w:val="20"/>
              </w:rPr>
              <w:t>5</w:t>
            </w:r>
          </w:p>
        </w:tc>
        <w:tc>
          <w:tcPr>
            <w:tcW w:w="3800"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r w:rsidRPr="00134832">
              <w:rPr>
                <w:sz w:val="20"/>
                <w:szCs w:val="20"/>
              </w:rPr>
              <w:t>8 июля –День семьи, любви и верности</w:t>
            </w:r>
          </w:p>
        </w:tc>
        <w:tc>
          <w:tcPr>
            <w:tcW w:w="1183"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p>
        </w:tc>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p>
        </w:tc>
        <w:tc>
          <w:tcPr>
            <w:tcW w:w="1250"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p>
        </w:tc>
        <w:tc>
          <w:tcPr>
            <w:tcW w:w="2950"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r w:rsidRPr="00134832">
              <w:rPr>
                <w:sz w:val="20"/>
                <w:szCs w:val="20"/>
              </w:rPr>
              <w:t>Отдел ЗАГС,  администрации муниципального района  город Нерехта и Нерехтский район</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r w:rsidRPr="00134832">
              <w:rPr>
                <w:sz w:val="20"/>
                <w:szCs w:val="20"/>
              </w:rPr>
              <w:t>Воспитание отношения к семье, как важнейшей общественной и личностной ценности, достижение роста рождаемости</w:t>
            </w:r>
          </w:p>
        </w:tc>
      </w:tr>
      <w:tr w:rsidR="004A7709" w:rsidRPr="00134832" w:rsidTr="004A7709">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r w:rsidRPr="00134832">
              <w:rPr>
                <w:sz w:val="20"/>
                <w:szCs w:val="20"/>
              </w:rPr>
              <w:t>6</w:t>
            </w:r>
          </w:p>
        </w:tc>
        <w:tc>
          <w:tcPr>
            <w:tcW w:w="3800"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r w:rsidRPr="00134832">
              <w:rPr>
                <w:sz w:val="20"/>
                <w:szCs w:val="20"/>
              </w:rPr>
              <w:t>Торжественные регистрации браков</w:t>
            </w:r>
          </w:p>
        </w:tc>
        <w:tc>
          <w:tcPr>
            <w:tcW w:w="1183"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p>
        </w:tc>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p>
        </w:tc>
        <w:tc>
          <w:tcPr>
            <w:tcW w:w="1250"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p>
        </w:tc>
        <w:tc>
          <w:tcPr>
            <w:tcW w:w="2950"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r w:rsidRPr="00134832">
              <w:rPr>
                <w:sz w:val="20"/>
                <w:szCs w:val="20"/>
              </w:rPr>
              <w:t>Отдел ЗАГС</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r w:rsidRPr="00134832">
              <w:rPr>
                <w:sz w:val="20"/>
                <w:szCs w:val="20"/>
              </w:rPr>
              <w:t>Укрепление института семьи</w:t>
            </w:r>
          </w:p>
        </w:tc>
      </w:tr>
      <w:tr w:rsidR="004A7709" w:rsidRPr="00134832" w:rsidTr="004A7709">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r w:rsidRPr="00134832">
              <w:rPr>
                <w:sz w:val="20"/>
                <w:szCs w:val="20"/>
              </w:rPr>
              <w:t>7</w:t>
            </w:r>
          </w:p>
        </w:tc>
        <w:tc>
          <w:tcPr>
            <w:tcW w:w="3800"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r w:rsidRPr="00134832">
              <w:rPr>
                <w:sz w:val="20"/>
                <w:szCs w:val="20"/>
              </w:rPr>
              <w:t>Проведение конкурсов, мероприятий, акций, направленных на укрепление семейных ценностей</w:t>
            </w:r>
          </w:p>
        </w:tc>
        <w:tc>
          <w:tcPr>
            <w:tcW w:w="1183"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p>
        </w:tc>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p>
        </w:tc>
        <w:tc>
          <w:tcPr>
            <w:tcW w:w="1250"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p>
        </w:tc>
        <w:tc>
          <w:tcPr>
            <w:tcW w:w="2950"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r w:rsidRPr="00134832">
              <w:rPr>
                <w:sz w:val="20"/>
                <w:szCs w:val="20"/>
              </w:rPr>
              <w:t>Руководители образовательных учреждений</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r w:rsidRPr="00134832">
              <w:rPr>
                <w:sz w:val="20"/>
                <w:szCs w:val="20"/>
              </w:rPr>
              <w:t>Пропаганда семейных ценностей и активной жизненной позиции, количество мероприятий</w:t>
            </w:r>
          </w:p>
        </w:tc>
      </w:tr>
      <w:tr w:rsidR="004A7709" w:rsidRPr="00134832" w:rsidTr="004A7709">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r w:rsidRPr="00134832">
              <w:rPr>
                <w:sz w:val="20"/>
                <w:szCs w:val="20"/>
              </w:rPr>
              <w:t>8</w:t>
            </w:r>
          </w:p>
        </w:tc>
        <w:tc>
          <w:tcPr>
            <w:tcW w:w="3800"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r w:rsidRPr="00134832">
              <w:rPr>
                <w:sz w:val="20"/>
                <w:szCs w:val="20"/>
              </w:rPr>
              <w:t>Организация и проведение комплекса специальных оперативно-профилактических мероприятий, направленных на предупреждение безнадзорности и правонарушений несовершеннолетних, жестокого обращения с детьми, выявление фактов вовлечения подростков в преступную деятельность в рамках комплексной профилактической операции</w:t>
            </w:r>
          </w:p>
        </w:tc>
        <w:tc>
          <w:tcPr>
            <w:tcW w:w="1183"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p>
        </w:tc>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p>
        </w:tc>
        <w:tc>
          <w:tcPr>
            <w:tcW w:w="1250"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p>
        </w:tc>
        <w:tc>
          <w:tcPr>
            <w:tcW w:w="2950"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r w:rsidRPr="00134832">
              <w:rPr>
                <w:sz w:val="20"/>
                <w:szCs w:val="20"/>
              </w:rPr>
              <w:t>ОГБУЗ «Нерехтская центральная районная</w:t>
            </w:r>
            <w:r w:rsidRPr="00134832">
              <w:rPr>
                <w:spacing w:val="-11"/>
                <w:sz w:val="20"/>
                <w:szCs w:val="20"/>
              </w:rPr>
              <w:t xml:space="preserve"> </w:t>
            </w:r>
            <w:r w:rsidRPr="00134832">
              <w:rPr>
                <w:sz w:val="20"/>
                <w:szCs w:val="20"/>
              </w:rPr>
              <w:t>больница», отдел по образованию администрации муниципального района Нерехта и Нерехтского района Костромской области; отдел физической культуры и  спорта администрации муниципального района Нерехта и Нерехтского района Костромской, отдел культуры и молодёжной политики;</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r w:rsidRPr="00134832">
              <w:rPr>
                <w:sz w:val="20"/>
                <w:szCs w:val="20"/>
              </w:rPr>
              <w:t>Формирование в обществе нравственных, в том числе семейных ценностей, пропаганда активной жизненной позиции, пропаганда здорового образа жизни</w:t>
            </w:r>
          </w:p>
        </w:tc>
      </w:tr>
      <w:tr w:rsidR="004A7709" w:rsidRPr="00134832" w:rsidTr="004A7709">
        <w:tc>
          <w:tcPr>
            <w:tcW w:w="567" w:type="dxa"/>
            <w:tcBorders>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r w:rsidRPr="00134832">
              <w:rPr>
                <w:sz w:val="20"/>
                <w:szCs w:val="20"/>
              </w:rPr>
              <w:t>9</w:t>
            </w:r>
          </w:p>
        </w:tc>
        <w:tc>
          <w:tcPr>
            <w:tcW w:w="3800"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r w:rsidRPr="00134832">
              <w:rPr>
                <w:sz w:val="20"/>
                <w:szCs w:val="20"/>
              </w:rPr>
              <w:t>Мероприятия -Семейный праздник «День отца» -«День любви, семьи и верности»; -Конкурс творческих -мероприятие, посвященное Международному дню семьи.</w:t>
            </w:r>
          </w:p>
        </w:tc>
        <w:tc>
          <w:tcPr>
            <w:tcW w:w="1183"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p>
        </w:tc>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p>
        </w:tc>
        <w:tc>
          <w:tcPr>
            <w:tcW w:w="1250"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p>
        </w:tc>
        <w:tc>
          <w:tcPr>
            <w:tcW w:w="2950"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r w:rsidRPr="00134832">
              <w:rPr>
                <w:sz w:val="20"/>
                <w:szCs w:val="20"/>
              </w:rPr>
              <w:t>Отдел ЗАГС, администрация муниципального района  город Нерехта и Нерехтский район</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r w:rsidRPr="00134832">
              <w:rPr>
                <w:sz w:val="20"/>
                <w:szCs w:val="20"/>
              </w:rPr>
              <w:t>Открытие отделения медицинской профилактики на базе ОГБУЗ «Нерехтская центральная районная больница» к 15</w:t>
            </w:r>
            <w:r w:rsidRPr="00134832">
              <w:rPr>
                <w:spacing w:val="-12"/>
                <w:sz w:val="20"/>
                <w:szCs w:val="20"/>
              </w:rPr>
              <w:t xml:space="preserve"> </w:t>
            </w:r>
            <w:r w:rsidRPr="00134832">
              <w:rPr>
                <w:sz w:val="20"/>
                <w:szCs w:val="20"/>
              </w:rPr>
              <w:t>декабря</w:t>
            </w:r>
          </w:p>
          <w:p w:rsidR="004A7709" w:rsidRPr="00134832" w:rsidRDefault="004A7709" w:rsidP="004A7709">
            <w:pPr>
              <w:pStyle w:val="Standard"/>
              <w:spacing w:line="100" w:lineRule="atLeast"/>
              <w:jc w:val="both"/>
              <w:rPr>
                <w:sz w:val="20"/>
                <w:szCs w:val="20"/>
              </w:rPr>
            </w:pPr>
            <w:r w:rsidRPr="00134832">
              <w:rPr>
                <w:sz w:val="20"/>
                <w:szCs w:val="20"/>
              </w:rPr>
              <w:t xml:space="preserve">2023 </w:t>
            </w:r>
            <w:proofErr w:type="spellStart"/>
            <w:r w:rsidRPr="00134832">
              <w:rPr>
                <w:sz w:val="20"/>
                <w:szCs w:val="20"/>
              </w:rPr>
              <w:t>годавозрождение</w:t>
            </w:r>
            <w:proofErr w:type="spellEnd"/>
            <w:r w:rsidRPr="00134832">
              <w:rPr>
                <w:sz w:val="20"/>
                <w:szCs w:val="20"/>
              </w:rPr>
              <w:t xml:space="preserve"> и сохранение духовно-нравственных традиций семейных отношений –формирование </w:t>
            </w:r>
            <w:proofErr w:type="spellStart"/>
            <w:r w:rsidRPr="00134832">
              <w:rPr>
                <w:sz w:val="20"/>
                <w:szCs w:val="20"/>
              </w:rPr>
              <w:t>социальнопсихологической</w:t>
            </w:r>
            <w:proofErr w:type="spellEnd"/>
            <w:r w:rsidRPr="00134832">
              <w:rPr>
                <w:sz w:val="20"/>
                <w:szCs w:val="20"/>
              </w:rPr>
              <w:t xml:space="preserve"> готовности к браку и семейной жизни</w:t>
            </w:r>
          </w:p>
        </w:tc>
      </w:tr>
      <w:tr w:rsidR="004A7709" w:rsidRPr="00134832" w:rsidTr="004A7709">
        <w:tc>
          <w:tcPr>
            <w:tcW w:w="567" w:type="dxa"/>
            <w:tcBorders>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r w:rsidRPr="00134832">
              <w:rPr>
                <w:sz w:val="20"/>
                <w:szCs w:val="20"/>
              </w:rPr>
              <w:t>10</w:t>
            </w:r>
          </w:p>
        </w:tc>
        <w:tc>
          <w:tcPr>
            <w:tcW w:w="3800" w:type="dxa"/>
            <w:tcBorders>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r w:rsidRPr="00134832">
              <w:rPr>
                <w:sz w:val="20"/>
                <w:szCs w:val="20"/>
              </w:rPr>
              <w:t>Проведение «Дня семьи»</w:t>
            </w:r>
          </w:p>
        </w:tc>
        <w:tc>
          <w:tcPr>
            <w:tcW w:w="1183" w:type="dxa"/>
            <w:tcBorders>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p>
        </w:tc>
        <w:tc>
          <w:tcPr>
            <w:tcW w:w="1250" w:type="dxa"/>
            <w:tcBorders>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p>
        </w:tc>
        <w:tc>
          <w:tcPr>
            <w:tcW w:w="2950" w:type="dxa"/>
            <w:tcBorders>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r w:rsidRPr="00134832">
              <w:rPr>
                <w:sz w:val="20"/>
                <w:szCs w:val="20"/>
              </w:rPr>
              <w:t>отдел по образованию администрация муниципального района Нерехта и Нерехтского района Костромской области; отдел физической культуры и  спорта администрации муниципального района Нерехта и Нерехтского района Костромской, отдел культуры и молодёжной политики, женсовет, совет отцов</w:t>
            </w:r>
          </w:p>
        </w:tc>
        <w:tc>
          <w:tcPr>
            <w:tcW w:w="4253" w:type="dxa"/>
            <w:tcBorders>
              <w:left w:val="single" w:sz="4" w:space="0" w:color="000000"/>
              <w:bottom w:val="single" w:sz="4" w:space="0" w:color="000000"/>
              <w:right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r w:rsidRPr="00134832">
              <w:rPr>
                <w:sz w:val="20"/>
                <w:szCs w:val="20"/>
              </w:rPr>
              <w:t>Воспитание отношения к семье, как важнейшей общественной и личностной ценности, воспитание здорового образа жизни и привлечения к занятиям физкультурой и спортом</w:t>
            </w:r>
          </w:p>
        </w:tc>
      </w:tr>
      <w:tr w:rsidR="004A7709" w:rsidRPr="00134832" w:rsidTr="004A7709">
        <w:tc>
          <w:tcPr>
            <w:tcW w:w="567" w:type="dxa"/>
            <w:tcBorders>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r w:rsidRPr="00134832">
              <w:rPr>
                <w:sz w:val="20"/>
                <w:szCs w:val="20"/>
              </w:rPr>
              <w:t>11</w:t>
            </w:r>
          </w:p>
        </w:tc>
        <w:tc>
          <w:tcPr>
            <w:tcW w:w="3800"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r w:rsidRPr="00134832">
              <w:rPr>
                <w:sz w:val="20"/>
                <w:szCs w:val="20"/>
              </w:rPr>
              <w:t>Проведение конкурса детского рисунка среди учеников младших классов «Наша дружная семья»</w:t>
            </w:r>
          </w:p>
        </w:tc>
        <w:tc>
          <w:tcPr>
            <w:tcW w:w="1183"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p>
        </w:tc>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p>
        </w:tc>
        <w:tc>
          <w:tcPr>
            <w:tcW w:w="1250"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p>
        </w:tc>
        <w:tc>
          <w:tcPr>
            <w:tcW w:w="2950"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r w:rsidRPr="00134832">
              <w:rPr>
                <w:sz w:val="20"/>
                <w:szCs w:val="20"/>
              </w:rPr>
              <w:t>отдел по образованию администрация муниципального района Нерехта и Нерехтского района Костромской области</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r w:rsidRPr="00134832">
              <w:rPr>
                <w:sz w:val="20"/>
                <w:szCs w:val="20"/>
              </w:rPr>
              <w:t>Воспитание отношения к семье, как важнейшей общественной и личностной ценности</w:t>
            </w:r>
          </w:p>
        </w:tc>
      </w:tr>
      <w:tr w:rsidR="004A7709" w:rsidRPr="00134832" w:rsidTr="004A7709">
        <w:tc>
          <w:tcPr>
            <w:tcW w:w="567" w:type="dxa"/>
            <w:tcBorders>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r w:rsidRPr="00134832">
              <w:rPr>
                <w:sz w:val="20"/>
                <w:szCs w:val="20"/>
              </w:rPr>
              <w:t>12</w:t>
            </w:r>
          </w:p>
        </w:tc>
        <w:tc>
          <w:tcPr>
            <w:tcW w:w="3800"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r w:rsidRPr="00134832">
              <w:rPr>
                <w:sz w:val="20"/>
                <w:szCs w:val="20"/>
              </w:rPr>
              <w:t>Проведение международного Дня защиты детей, торжественное чествование многодетных семей</w:t>
            </w:r>
          </w:p>
        </w:tc>
        <w:tc>
          <w:tcPr>
            <w:tcW w:w="1183"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p>
        </w:tc>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p>
        </w:tc>
        <w:tc>
          <w:tcPr>
            <w:tcW w:w="1250"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p>
        </w:tc>
        <w:tc>
          <w:tcPr>
            <w:tcW w:w="2950" w:type="dxa"/>
            <w:tcBorders>
              <w:top w:val="single" w:sz="4" w:space="0" w:color="000000"/>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rPr>
                <w:sz w:val="20"/>
                <w:szCs w:val="20"/>
              </w:rPr>
            </w:pPr>
            <w:r w:rsidRPr="00134832">
              <w:rPr>
                <w:sz w:val="20"/>
                <w:szCs w:val="20"/>
              </w:rPr>
              <w:t>отдел по образованию администрации муниципального района Нерехта и Нерехтского района Костромской области; отдел физической культуры и  спорта администрации муниципального района Нерехта и Нерехтского района Костромской, отдел культуры и молодёжной политики;</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r w:rsidRPr="00134832">
              <w:rPr>
                <w:sz w:val="20"/>
                <w:szCs w:val="20"/>
              </w:rPr>
              <w:t>Воспитание отношения к семье и детям, как важнейшей общественной и личностной ценности, воспитание здорового образа жизни и привлечения к занятиям физкультурой и спортом, количество мероприятий</w:t>
            </w:r>
          </w:p>
        </w:tc>
      </w:tr>
      <w:tr w:rsidR="004A7709" w:rsidRPr="00134832" w:rsidTr="004A7709">
        <w:tc>
          <w:tcPr>
            <w:tcW w:w="567" w:type="dxa"/>
            <w:tcBorders>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r w:rsidRPr="00134832">
              <w:rPr>
                <w:sz w:val="20"/>
                <w:szCs w:val="20"/>
              </w:rPr>
              <w:t>13</w:t>
            </w:r>
          </w:p>
        </w:tc>
        <w:tc>
          <w:tcPr>
            <w:tcW w:w="3800" w:type="dxa"/>
            <w:tcBorders>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r w:rsidRPr="00134832">
              <w:rPr>
                <w:sz w:val="20"/>
                <w:szCs w:val="20"/>
              </w:rPr>
              <w:t>Проведение Международного дня «Семьи Любви и верности»</w:t>
            </w:r>
          </w:p>
        </w:tc>
        <w:tc>
          <w:tcPr>
            <w:tcW w:w="1183" w:type="dxa"/>
            <w:tcBorders>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p>
        </w:tc>
        <w:tc>
          <w:tcPr>
            <w:tcW w:w="1250" w:type="dxa"/>
            <w:tcBorders>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p>
        </w:tc>
        <w:tc>
          <w:tcPr>
            <w:tcW w:w="2950" w:type="dxa"/>
            <w:tcBorders>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r w:rsidRPr="00134832">
              <w:rPr>
                <w:sz w:val="20"/>
                <w:szCs w:val="20"/>
              </w:rPr>
              <w:t>администрация муниципального района  город Нерехта и Нерехтский район</w:t>
            </w:r>
          </w:p>
        </w:tc>
        <w:tc>
          <w:tcPr>
            <w:tcW w:w="4253" w:type="dxa"/>
            <w:tcBorders>
              <w:left w:val="single" w:sz="4" w:space="0" w:color="000000"/>
              <w:bottom w:val="single" w:sz="4" w:space="0" w:color="000000"/>
              <w:right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r w:rsidRPr="00134832">
              <w:rPr>
                <w:sz w:val="20"/>
                <w:szCs w:val="20"/>
              </w:rPr>
              <w:t>Формирование в обществе нравственных, в том числе семейных ценностей, воспитание здорового образа жизни и привлечения к занятиям физкультурой и спортом, количество мероприятий</w:t>
            </w:r>
          </w:p>
        </w:tc>
      </w:tr>
      <w:tr w:rsidR="004A7709" w:rsidRPr="00134832" w:rsidTr="004A7709">
        <w:tc>
          <w:tcPr>
            <w:tcW w:w="567" w:type="dxa"/>
            <w:tcBorders>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r w:rsidRPr="00134832">
              <w:rPr>
                <w:sz w:val="20"/>
                <w:szCs w:val="20"/>
              </w:rPr>
              <w:t>14</w:t>
            </w:r>
          </w:p>
        </w:tc>
        <w:tc>
          <w:tcPr>
            <w:tcW w:w="3800" w:type="dxa"/>
            <w:tcBorders>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r w:rsidRPr="00134832">
              <w:rPr>
                <w:sz w:val="20"/>
                <w:szCs w:val="20"/>
              </w:rPr>
              <w:t>Проведение внеклассного мероприятия в образовательных учреждениях "Ранняя беременность"</w:t>
            </w:r>
          </w:p>
        </w:tc>
        <w:tc>
          <w:tcPr>
            <w:tcW w:w="1183" w:type="dxa"/>
            <w:tcBorders>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p>
        </w:tc>
        <w:tc>
          <w:tcPr>
            <w:tcW w:w="1250" w:type="dxa"/>
            <w:tcBorders>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p>
        </w:tc>
        <w:tc>
          <w:tcPr>
            <w:tcW w:w="2950" w:type="dxa"/>
            <w:tcBorders>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r w:rsidRPr="00134832">
              <w:rPr>
                <w:sz w:val="20"/>
                <w:szCs w:val="20"/>
              </w:rPr>
              <w:t>ОГБУЗ «Нерехтская центральная районная</w:t>
            </w:r>
            <w:r w:rsidRPr="00134832">
              <w:rPr>
                <w:spacing w:val="-11"/>
                <w:sz w:val="20"/>
                <w:szCs w:val="20"/>
              </w:rPr>
              <w:t xml:space="preserve"> </w:t>
            </w:r>
            <w:r w:rsidRPr="00134832">
              <w:rPr>
                <w:sz w:val="20"/>
                <w:szCs w:val="20"/>
              </w:rPr>
              <w:t>больница», Женсовет (по согласованию), отдел по образованию администрации муниципального района Нерехта и Нерехтского района Костромской области;</w:t>
            </w:r>
          </w:p>
        </w:tc>
        <w:tc>
          <w:tcPr>
            <w:tcW w:w="4253" w:type="dxa"/>
            <w:tcBorders>
              <w:left w:val="single" w:sz="4" w:space="0" w:color="000000"/>
              <w:bottom w:val="single" w:sz="4" w:space="0" w:color="000000"/>
              <w:right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r w:rsidRPr="00134832">
              <w:rPr>
                <w:sz w:val="20"/>
                <w:szCs w:val="20"/>
              </w:rPr>
              <w:t>Воспитание отношения к семье и детям, как важнейшей общественной и личностной ценности, количество мероприятий</w:t>
            </w:r>
          </w:p>
        </w:tc>
      </w:tr>
      <w:tr w:rsidR="004A7709" w:rsidRPr="00134832" w:rsidTr="004A7709">
        <w:trPr>
          <w:trHeight w:val="3017"/>
        </w:trPr>
        <w:tc>
          <w:tcPr>
            <w:tcW w:w="567" w:type="dxa"/>
            <w:tcBorders>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r w:rsidRPr="00134832">
              <w:rPr>
                <w:sz w:val="20"/>
                <w:szCs w:val="20"/>
              </w:rPr>
              <w:t>15</w:t>
            </w:r>
          </w:p>
        </w:tc>
        <w:tc>
          <w:tcPr>
            <w:tcW w:w="3800" w:type="dxa"/>
            <w:tcBorders>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r w:rsidRPr="00134832">
              <w:rPr>
                <w:sz w:val="20"/>
                <w:szCs w:val="20"/>
              </w:rPr>
              <w:t>Воспитание отношения к семье и детям, как важнейшей общественной и личностной ценности, количество мероприятий</w:t>
            </w:r>
          </w:p>
        </w:tc>
        <w:tc>
          <w:tcPr>
            <w:tcW w:w="1183" w:type="dxa"/>
            <w:tcBorders>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p>
        </w:tc>
        <w:tc>
          <w:tcPr>
            <w:tcW w:w="1250" w:type="dxa"/>
            <w:tcBorders>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p>
        </w:tc>
        <w:tc>
          <w:tcPr>
            <w:tcW w:w="2950" w:type="dxa"/>
            <w:tcBorders>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r w:rsidRPr="00134832">
              <w:rPr>
                <w:sz w:val="20"/>
                <w:szCs w:val="20"/>
              </w:rPr>
              <w:t>отдел по образованию администрации муниципального района Нерехта и Нерехтского района Костромской области, Руководители образовательных учреждений, отдел ЗАГС</w:t>
            </w:r>
          </w:p>
        </w:tc>
        <w:tc>
          <w:tcPr>
            <w:tcW w:w="4253" w:type="dxa"/>
            <w:tcBorders>
              <w:left w:val="single" w:sz="4" w:space="0" w:color="000000"/>
              <w:bottom w:val="single" w:sz="4" w:space="0" w:color="000000"/>
              <w:right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r w:rsidRPr="00134832">
              <w:rPr>
                <w:sz w:val="20"/>
                <w:szCs w:val="20"/>
              </w:rPr>
              <w:t>Формирование в обществе нравственных, в том числе семейных ценностей, количество мероприятий</w:t>
            </w:r>
          </w:p>
        </w:tc>
      </w:tr>
      <w:tr w:rsidR="004A7709" w:rsidRPr="00134832" w:rsidTr="004A7709">
        <w:trPr>
          <w:trHeight w:val="3017"/>
        </w:trPr>
        <w:tc>
          <w:tcPr>
            <w:tcW w:w="567" w:type="dxa"/>
            <w:tcBorders>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r w:rsidRPr="00134832">
              <w:rPr>
                <w:sz w:val="20"/>
                <w:szCs w:val="20"/>
              </w:rPr>
              <w:t>16</w:t>
            </w:r>
          </w:p>
        </w:tc>
        <w:tc>
          <w:tcPr>
            <w:tcW w:w="3800" w:type="dxa"/>
            <w:tcBorders>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200" w:lineRule="atLeast"/>
              <w:jc w:val="both"/>
              <w:rPr>
                <w:rFonts w:cs="Times New Roman CYR"/>
                <w:sz w:val="20"/>
                <w:szCs w:val="20"/>
              </w:rPr>
            </w:pPr>
            <w:r w:rsidRPr="00134832">
              <w:rPr>
                <w:rFonts w:cs="Times New Roman CYR"/>
                <w:sz w:val="20"/>
                <w:szCs w:val="20"/>
              </w:rPr>
              <w:t xml:space="preserve">Многодетным семьям производить компенсацию родительской платы за присмотр и уход в МДОУ г. Нерехта и </w:t>
            </w:r>
            <w:proofErr w:type="spellStart"/>
            <w:r w:rsidRPr="00134832">
              <w:rPr>
                <w:rFonts w:cs="Times New Roman CYR"/>
                <w:sz w:val="20"/>
                <w:szCs w:val="20"/>
              </w:rPr>
              <w:t>Нерехтском</w:t>
            </w:r>
            <w:proofErr w:type="spellEnd"/>
            <w:r w:rsidRPr="00134832">
              <w:rPr>
                <w:rFonts w:cs="Times New Roman CYR"/>
                <w:sz w:val="20"/>
                <w:szCs w:val="20"/>
              </w:rPr>
              <w:t xml:space="preserve"> районе, Организация бесплатного питания несовершеннолетней в </w:t>
            </w:r>
            <w:r w:rsidRPr="00134832">
              <w:rPr>
                <w:kern w:val="3"/>
                <w:sz w:val="20"/>
                <w:szCs w:val="20"/>
                <w:lang w:eastAsia="ru-RU" w:bidi="hi-IN"/>
              </w:rPr>
              <w:t xml:space="preserve">МОУ г. Нерехта и </w:t>
            </w:r>
            <w:proofErr w:type="spellStart"/>
            <w:r w:rsidRPr="00134832">
              <w:rPr>
                <w:kern w:val="3"/>
                <w:sz w:val="20"/>
                <w:szCs w:val="20"/>
                <w:lang w:eastAsia="ru-RU" w:bidi="hi-IN"/>
              </w:rPr>
              <w:t>Нерехтском</w:t>
            </w:r>
            <w:proofErr w:type="spellEnd"/>
            <w:r w:rsidRPr="00134832">
              <w:rPr>
                <w:kern w:val="3"/>
                <w:sz w:val="20"/>
                <w:szCs w:val="20"/>
                <w:lang w:eastAsia="ru-RU" w:bidi="hi-IN"/>
              </w:rPr>
              <w:t xml:space="preserve"> районе.</w:t>
            </w:r>
          </w:p>
        </w:tc>
        <w:tc>
          <w:tcPr>
            <w:tcW w:w="1183" w:type="dxa"/>
            <w:tcBorders>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p>
        </w:tc>
        <w:tc>
          <w:tcPr>
            <w:tcW w:w="1250" w:type="dxa"/>
            <w:tcBorders>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p>
        </w:tc>
        <w:tc>
          <w:tcPr>
            <w:tcW w:w="2950" w:type="dxa"/>
            <w:tcBorders>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r w:rsidRPr="00134832">
              <w:rPr>
                <w:sz w:val="20"/>
                <w:szCs w:val="20"/>
              </w:rPr>
              <w:t>отдел по образованию администрации муниципального района Нерехта и Нерехтского района Костромской области,</w:t>
            </w:r>
          </w:p>
        </w:tc>
        <w:tc>
          <w:tcPr>
            <w:tcW w:w="4253" w:type="dxa"/>
            <w:tcBorders>
              <w:left w:val="single" w:sz="4" w:space="0" w:color="000000"/>
              <w:bottom w:val="single" w:sz="4" w:space="0" w:color="000000"/>
              <w:right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r w:rsidRPr="00134832">
              <w:rPr>
                <w:sz w:val="20"/>
                <w:szCs w:val="20"/>
              </w:rPr>
              <w:t>Достижение роста рождаемости, в процентном соотношение к 2030 году.</w:t>
            </w:r>
          </w:p>
        </w:tc>
      </w:tr>
      <w:tr w:rsidR="004A7709" w:rsidRPr="00134832" w:rsidTr="004A7709">
        <w:tc>
          <w:tcPr>
            <w:tcW w:w="567" w:type="dxa"/>
            <w:tcBorders>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r w:rsidRPr="00134832">
              <w:rPr>
                <w:sz w:val="20"/>
                <w:szCs w:val="20"/>
              </w:rPr>
              <w:t>17</w:t>
            </w:r>
          </w:p>
        </w:tc>
        <w:tc>
          <w:tcPr>
            <w:tcW w:w="3800" w:type="dxa"/>
            <w:tcBorders>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r w:rsidRPr="00134832">
              <w:rPr>
                <w:sz w:val="20"/>
                <w:szCs w:val="20"/>
              </w:rPr>
              <w:t>Проведение мероприятий, направленных на развитие активности родительской общественности: родительских комитетов, «Советов отцов» в образовательных учреждениях</w:t>
            </w:r>
          </w:p>
        </w:tc>
        <w:tc>
          <w:tcPr>
            <w:tcW w:w="1183" w:type="dxa"/>
            <w:tcBorders>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p>
        </w:tc>
        <w:tc>
          <w:tcPr>
            <w:tcW w:w="1250" w:type="dxa"/>
            <w:tcBorders>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p>
        </w:tc>
        <w:tc>
          <w:tcPr>
            <w:tcW w:w="2950" w:type="dxa"/>
            <w:tcBorders>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r w:rsidRPr="00134832">
              <w:rPr>
                <w:sz w:val="20"/>
                <w:szCs w:val="20"/>
              </w:rPr>
              <w:t>Руководители образовательных учреждений</w:t>
            </w:r>
          </w:p>
        </w:tc>
        <w:tc>
          <w:tcPr>
            <w:tcW w:w="4253" w:type="dxa"/>
            <w:tcBorders>
              <w:left w:val="single" w:sz="4" w:space="0" w:color="000000"/>
              <w:bottom w:val="single" w:sz="4" w:space="0" w:color="000000"/>
              <w:right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r w:rsidRPr="00134832">
              <w:rPr>
                <w:sz w:val="20"/>
                <w:szCs w:val="20"/>
              </w:rPr>
              <w:t>Пропаганда активной жизненной позиции, количество</w:t>
            </w:r>
          </w:p>
        </w:tc>
      </w:tr>
      <w:tr w:rsidR="004A7709" w:rsidRPr="00134832" w:rsidTr="004A7709">
        <w:tc>
          <w:tcPr>
            <w:tcW w:w="567" w:type="dxa"/>
            <w:tcBorders>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r w:rsidRPr="00134832">
              <w:rPr>
                <w:sz w:val="20"/>
                <w:szCs w:val="20"/>
              </w:rPr>
              <w:t>18</w:t>
            </w:r>
          </w:p>
        </w:tc>
        <w:tc>
          <w:tcPr>
            <w:tcW w:w="3800" w:type="dxa"/>
            <w:tcBorders>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r w:rsidRPr="00134832">
              <w:rPr>
                <w:sz w:val="20"/>
                <w:szCs w:val="20"/>
              </w:rPr>
              <w:t>Проведение заседаний Совета отцов</w:t>
            </w:r>
          </w:p>
        </w:tc>
        <w:tc>
          <w:tcPr>
            <w:tcW w:w="1183" w:type="dxa"/>
            <w:tcBorders>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p>
        </w:tc>
        <w:tc>
          <w:tcPr>
            <w:tcW w:w="1417" w:type="dxa"/>
            <w:tcBorders>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p>
        </w:tc>
        <w:tc>
          <w:tcPr>
            <w:tcW w:w="1250" w:type="dxa"/>
            <w:tcBorders>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p>
        </w:tc>
        <w:tc>
          <w:tcPr>
            <w:tcW w:w="2950" w:type="dxa"/>
            <w:tcBorders>
              <w:left w:val="single" w:sz="4" w:space="0" w:color="000000"/>
              <w:bottom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r w:rsidRPr="00134832">
              <w:rPr>
                <w:sz w:val="20"/>
                <w:szCs w:val="20"/>
              </w:rPr>
              <w:t>Проведение заседаний Совета отцов</w:t>
            </w:r>
          </w:p>
        </w:tc>
        <w:tc>
          <w:tcPr>
            <w:tcW w:w="4253" w:type="dxa"/>
            <w:tcBorders>
              <w:left w:val="single" w:sz="4" w:space="0" w:color="000000"/>
              <w:bottom w:val="single" w:sz="4" w:space="0" w:color="000000"/>
              <w:right w:val="single" w:sz="4" w:space="0" w:color="000000"/>
            </w:tcBorders>
            <w:tcMar>
              <w:top w:w="0" w:type="dxa"/>
              <w:left w:w="108" w:type="dxa"/>
              <w:bottom w:w="0" w:type="dxa"/>
              <w:right w:w="108" w:type="dxa"/>
            </w:tcMar>
          </w:tcPr>
          <w:p w:rsidR="004A7709" w:rsidRPr="00134832" w:rsidRDefault="004A7709" w:rsidP="004A7709">
            <w:pPr>
              <w:pStyle w:val="Standard"/>
              <w:spacing w:line="100" w:lineRule="atLeast"/>
              <w:jc w:val="both"/>
              <w:rPr>
                <w:sz w:val="20"/>
                <w:szCs w:val="20"/>
              </w:rPr>
            </w:pPr>
            <w:r w:rsidRPr="00134832">
              <w:rPr>
                <w:sz w:val="20"/>
                <w:szCs w:val="20"/>
              </w:rPr>
              <w:t>Проведение заседаний Совета отцов</w:t>
            </w:r>
          </w:p>
        </w:tc>
      </w:tr>
      <w:tr w:rsidR="004A7709" w:rsidRPr="00134832" w:rsidTr="004A7709">
        <w:tc>
          <w:tcPr>
            <w:tcW w:w="567"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r w:rsidRPr="00134832">
              <w:rPr>
                <w:sz w:val="20"/>
                <w:szCs w:val="20"/>
              </w:rPr>
              <w:t>19</w:t>
            </w:r>
          </w:p>
        </w:tc>
        <w:tc>
          <w:tcPr>
            <w:tcW w:w="3800" w:type="dxa"/>
            <w:tcBorders>
              <w:top w:val="single" w:sz="4" w:space="0" w:color="000000"/>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r w:rsidRPr="00134832">
              <w:rPr>
                <w:sz w:val="20"/>
                <w:szCs w:val="20"/>
              </w:rPr>
              <w:t>Проведение Дней открытых дверей для родителей в образовательных учреждениях</w:t>
            </w:r>
          </w:p>
        </w:tc>
        <w:tc>
          <w:tcPr>
            <w:tcW w:w="1183" w:type="dxa"/>
            <w:tcBorders>
              <w:top w:val="single" w:sz="4" w:space="0" w:color="000000"/>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p>
        </w:tc>
        <w:tc>
          <w:tcPr>
            <w:tcW w:w="1417" w:type="dxa"/>
            <w:tcBorders>
              <w:top w:val="single" w:sz="4" w:space="0" w:color="000000"/>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p>
        </w:tc>
        <w:tc>
          <w:tcPr>
            <w:tcW w:w="1250" w:type="dxa"/>
            <w:tcBorders>
              <w:top w:val="single" w:sz="4" w:space="0" w:color="000000"/>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p>
        </w:tc>
        <w:tc>
          <w:tcPr>
            <w:tcW w:w="2950" w:type="dxa"/>
            <w:tcBorders>
              <w:top w:val="single" w:sz="4" w:space="0" w:color="000000"/>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r w:rsidRPr="00134832">
              <w:rPr>
                <w:sz w:val="20"/>
                <w:szCs w:val="20"/>
              </w:rPr>
              <w:t xml:space="preserve">Руководители образовательных учреждений, </w:t>
            </w:r>
            <w:proofErr w:type="spellStart"/>
            <w:r w:rsidRPr="00134832">
              <w:rPr>
                <w:sz w:val="20"/>
                <w:szCs w:val="20"/>
              </w:rPr>
              <w:t>кл</w:t>
            </w:r>
            <w:proofErr w:type="spellEnd"/>
            <w:r w:rsidRPr="00134832">
              <w:rPr>
                <w:sz w:val="20"/>
                <w:szCs w:val="20"/>
              </w:rPr>
              <w:t>. руководители</w:t>
            </w:r>
          </w:p>
        </w:tc>
        <w:tc>
          <w:tcPr>
            <w:tcW w:w="425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r w:rsidRPr="00134832">
              <w:rPr>
                <w:sz w:val="20"/>
                <w:szCs w:val="20"/>
              </w:rPr>
              <w:t>Пропаганда активной жизненной позиции, пропаганда здорового образа жизни и привлечение к систематическим занятиям  физкультурой и спортом, количество мероприятий</w:t>
            </w:r>
          </w:p>
        </w:tc>
      </w:tr>
      <w:tr w:rsidR="004A7709" w:rsidRPr="00134832" w:rsidTr="004A7709">
        <w:tc>
          <w:tcPr>
            <w:tcW w:w="567"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r w:rsidRPr="00134832">
              <w:rPr>
                <w:sz w:val="20"/>
                <w:szCs w:val="20"/>
              </w:rPr>
              <w:t>20</w:t>
            </w:r>
          </w:p>
        </w:tc>
        <w:tc>
          <w:tcPr>
            <w:tcW w:w="3800"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r w:rsidRPr="00134832">
              <w:rPr>
                <w:sz w:val="20"/>
                <w:szCs w:val="20"/>
              </w:rPr>
              <w:t>Проведение муниципальных конкурсов «Папа, мама и я –спортивная семья (творческая семья)», «Моя семья –мое богатство», «Родословная моей семьи»</w:t>
            </w:r>
          </w:p>
        </w:tc>
        <w:tc>
          <w:tcPr>
            <w:tcW w:w="1183"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p>
        </w:tc>
        <w:tc>
          <w:tcPr>
            <w:tcW w:w="1417"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p>
        </w:tc>
        <w:tc>
          <w:tcPr>
            <w:tcW w:w="1250"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p>
        </w:tc>
        <w:tc>
          <w:tcPr>
            <w:tcW w:w="2950"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r w:rsidRPr="00134832">
              <w:rPr>
                <w:sz w:val="20"/>
                <w:szCs w:val="20"/>
              </w:rPr>
              <w:t>Руководители образовательных учреждений, отдел физической культуры и  спорта администрации муниципального района Нерехта и Нерехтского района Костромской, отдел культуры и молодёжной политики;</w:t>
            </w:r>
          </w:p>
        </w:tc>
        <w:tc>
          <w:tcPr>
            <w:tcW w:w="4253" w:type="dxa"/>
            <w:tcBorders>
              <w:left w:val="single" w:sz="4" w:space="0" w:color="000000"/>
              <w:bottom w:val="single" w:sz="4" w:space="0" w:color="000000"/>
              <w:right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r w:rsidRPr="00134832">
              <w:rPr>
                <w:sz w:val="20"/>
                <w:szCs w:val="20"/>
              </w:rPr>
              <w:t>Формирование в обществе нравственных, в том числе семейных ценностей, Пропаганда активной жизненной позиции, пропаганда здорового образа жизни и привлечение к систематическим занятиям физкультурой и спортом, количество мероприятий</w:t>
            </w:r>
          </w:p>
        </w:tc>
      </w:tr>
      <w:tr w:rsidR="004A7709" w:rsidRPr="00134832" w:rsidTr="004A7709">
        <w:tc>
          <w:tcPr>
            <w:tcW w:w="567"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r w:rsidRPr="00134832">
              <w:rPr>
                <w:sz w:val="20"/>
                <w:szCs w:val="20"/>
              </w:rPr>
              <w:t>21</w:t>
            </w:r>
          </w:p>
        </w:tc>
        <w:tc>
          <w:tcPr>
            <w:tcW w:w="3800"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r w:rsidRPr="00134832">
              <w:rPr>
                <w:sz w:val="20"/>
                <w:szCs w:val="20"/>
              </w:rPr>
              <w:t>Прием нормативов Всероссийского физкультурно-спортивного комплекса «Готов к труду и обороне» (ГТО) среди всех слоев населения</w:t>
            </w:r>
          </w:p>
        </w:tc>
        <w:tc>
          <w:tcPr>
            <w:tcW w:w="1183"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p>
        </w:tc>
        <w:tc>
          <w:tcPr>
            <w:tcW w:w="1417"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p>
        </w:tc>
        <w:tc>
          <w:tcPr>
            <w:tcW w:w="1250"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p>
        </w:tc>
        <w:tc>
          <w:tcPr>
            <w:tcW w:w="2950"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r w:rsidRPr="00134832">
              <w:rPr>
                <w:sz w:val="20"/>
                <w:szCs w:val="20"/>
              </w:rPr>
              <w:t>отдел физической культуры и  спорта администрации муниципального района Нерехта и Нерехтского района Костромской</w:t>
            </w:r>
          </w:p>
        </w:tc>
        <w:tc>
          <w:tcPr>
            <w:tcW w:w="4253" w:type="dxa"/>
            <w:tcBorders>
              <w:left w:val="single" w:sz="4" w:space="0" w:color="000000"/>
              <w:bottom w:val="single" w:sz="4" w:space="0" w:color="000000"/>
              <w:right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r w:rsidRPr="00134832">
              <w:rPr>
                <w:sz w:val="20"/>
                <w:szCs w:val="20"/>
              </w:rPr>
              <w:t>Повышение уровня физической подготовленности и продолжительности жизни граждан, количество мероприятий</w:t>
            </w:r>
          </w:p>
        </w:tc>
      </w:tr>
      <w:tr w:rsidR="004A7709" w:rsidRPr="00134832" w:rsidTr="004A7709">
        <w:tc>
          <w:tcPr>
            <w:tcW w:w="567"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r w:rsidRPr="00134832">
              <w:rPr>
                <w:sz w:val="20"/>
                <w:szCs w:val="20"/>
              </w:rPr>
              <w:t>22</w:t>
            </w:r>
          </w:p>
        </w:tc>
        <w:tc>
          <w:tcPr>
            <w:tcW w:w="3800"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r w:rsidRPr="00134832">
              <w:rPr>
                <w:sz w:val="20"/>
                <w:szCs w:val="20"/>
              </w:rPr>
              <w:t>Проведение мероприятий в рамках «Дня матери»</w:t>
            </w:r>
          </w:p>
        </w:tc>
        <w:tc>
          <w:tcPr>
            <w:tcW w:w="1183"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p>
        </w:tc>
        <w:tc>
          <w:tcPr>
            <w:tcW w:w="1417"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p>
        </w:tc>
        <w:tc>
          <w:tcPr>
            <w:tcW w:w="1250"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p>
        </w:tc>
        <w:tc>
          <w:tcPr>
            <w:tcW w:w="2950"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r w:rsidRPr="00134832">
              <w:rPr>
                <w:sz w:val="20"/>
                <w:szCs w:val="20"/>
              </w:rPr>
              <w:t>Отдел ЗАГС, Женсовет (по согласованию), администрация муниципального района  город Нерехта и Нерехтский район</w:t>
            </w:r>
          </w:p>
        </w:tc>
        <w:tc>
          <w:tcPr>
            <w:tcW w:w="4253" w:type="dxa"/>
            <w:tcBorders>
              <w:left w:val="single" w:sz="4" w:space="0" w:color="000000"/>
              <w:bottom w:val="single" w:sz="4" w:space="0" w:color="000000"/>
              <w:right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r w:rsidRPr="00134832">
              <w:rPr>
                <w:sz w:val="20"/>
                <w:szCs w:val="20"/>
              </w:rPr>
              <w:t>Формирование в обществе нравственных, в том числе семейных ценностей, количество мероприятий</w:t>
            </w:r>
          </w:p>
        </w:tc>
      </w:tr>
      <w:tr w:rsidR="004A7709" w:rsidRPr="00134832" w:rsidTr="004A7709">
        <w:tc>
          <w:tcPr>
            <w:tcW w:w="567"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napToGrid w:val="0"/>
              <w:spacing w:line="100" w:lineRule="atLeast"/>
              <w:jc w:val="both"/>
              <w:rPr>
                <w:sz w:val="20"/>
                <w:szCs w:val="20"/>
              </w:rPr>
            </w:pPr>
            <w:r w:rsidRPr="00134832">
              <w:rPr>
                <w:sz w:val="20"/>
                <w:szCs w:val="20"/>
              </w:rPr>
              <w:t>23</w:t>
            </w:r>
          </w:p>
        </w:tc>
        <w:tc>
          <w:tcPr>
            <w:tcW w:w="3800"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r w:rsidRPr="00134832">
              <w:rPr>
                <w:sz w:val="20"/>
                <w:szCs w:val="20"/>
              </w:rPr>
              <w:t>Организация временного трудоустройства безработных граждан, испытывающих трудности в поиске работы (трудоустройство одиноких, многодетных родителей, имеющих несовершеннолетних детей, детей-инвалидов)</w:t>
            </w:r>
          </w:p>
        </w:tc>
        <w:tc>
          <w:tcPr>
            <w:tcW w:w="1183"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p>
        </w:tc>
        <w:tc>
          <w:tcPr>
            <w:tcW w:w="1417"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p>
        </w:tc>
        <w:tc>
          <w:tcPr>
            <w:tcW w:w="1250"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p>
        </w:tc>
        <w:tc>
          <w:tcPr>
            <w:tcW w:w="2950"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r w:rsidRPr="00134832">
              <w:rPr>
                <w:spacing w:val="50"/>
                <w:sz w:val="20"/>
                <w:szCs w:val="20"/>
              </w:rPr>
              <w:t xml:space="preserve"> </w:t>
            </w:r>
            <w:r w:rsidRPr="00134832">
              <w:rPr>
                <w:spacing w:val="-3"/>
                <w:sz w:val="20"/>
                <w:szCs w:val="20"/>
              </w:rPr>
              <w:t>ЦЗН и работодатели с ведением базы данных</w:t>
            </w:r>
          </w:p>
        </w:tc>
        <w:tc>
          <w:tcPr>
            <w:tcW w:w="4253" w:type="dxa"/>
            <w:tcBorders>
              <w:left w:val="single" w:sz="4" w:space="0" w:color="000000"/>
              <w:bottom w:val="single" w:sz="4" w:space="0" w:color="000000"/>
              <w:right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r w:rsidRPr="00134832">
              <w:rPr>
                <w:sz w:val="20"/>
                <w:szCs w:val="20"/>
              </w:rPr>
              <w:t>Трудоустройство незанятых граждан, в том числе родителей, имеющих детей</w:t>
            </w:r>
          </w:p>
        </w:tc>
      </w:tr>
      <w:tr w:rsidR="004A7709" w:rsidRPr="00134832" w:rsidTr="004A7709">
        <w:tc>
          <w:tcPr>
            <w:tcW w:w="567"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napToGrid w:val="0"/>
              <w:spacing w:line="100" w:lineRule="atLeast"/>
              <w:jc w:val="both"/>
              <w:rPr>
                <w:sz w:val="20"/>
                <w:szCs w:val="20"/>
              </w:rPr>
            </w:pPr>
            <w:r w:rsidRPr="00134832">
              <w:rPr>
                <w:sz w:val="20"/>
                <w:szCs w:val="20"/>
              </w:rPr>
              <w:t>24</w:t>
            </w:r>
          </w:p>
        </w:tc>
        <w:tc>
          <w:tcPr>
            <w:tcW w:w="3800"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pacing w:val="-4"/>
                <w:sz w:val="20"/>
                <w:szCs w:val="20"/>
              </w:rPr>
            </w:pPr>
            <w:r w:rsidRPr="00134832">
              <w:rPr>
                <w:spacing w:val="-4"/>
                <w:sz w:val="20"/>
                <w:szCs w:val="20"/>
              </w:rPr>
              <w:t>Проведение комплексной работы с неблагополучными семьями педиатрами в ЦРБ, на участках в фельдшерско-акушерских пунктах</w:t>
            </w:r>
          </w:p>
        </w:tc>
        <w:tc>
          <w:tcPr>
            <w:tcW w:w="1183"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p>
        </w:tc>
        <w:tc>
          <w:tcPr>
            <w:tcW w:w="1417"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p>
        </w:tc>
        <w:tc>
          <w:tcPr>
            <w:tcW w:w="1250"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p>
        </w:tc>
        <w:tc>
          <w:tcPr>
            <w:tcW w:w="2950"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r w:rsidRPr="00134832">
              <w:rPr>
                <w:spacing w:val="-3"/>
                <w:sz w:val="20"/>
                <w:szCs w:val="20"/>
              </w:rPr>
              <w:t>ОГБУЗ «Нерехтская центральная районная</w:t>
            </w:r>
            <w:r w:rsidRPr="00134832">
              <w:rPr>
                <w:spacing w:val="-5"/>
                <w:sz w:val="20"/>
                <w:szCs w:val="20"/>
              </w:rPr>
              <w:t xml:space="preserve"> </w:t>
            </w:r>
            <w:r w:rsidRPr="00134832">
              <w:rPr>
                <w:spacing w:val="-3"/>
                <w:sz w:val="20"/>
                <w:szCs w:val="20"/>
              </w:rPr>
              <w:t>больница»; КДН и ЗП</w:t>
            </w:r>
          </w:p>
        </w:tc>
        <w:tc>
          <w:tcPr>
            <w:tcW w:w="4253" w:type="dxa"/>
            <w:tcBorders>
              <w:left w:val="single" w:sz="4" w:space="0" w:color="000000"/>
              <w:bottom w:val="single" w:sz="4" w:space="0" w:color="000000"/>
              <w:right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r w:rsidRPr="00134832">
              <w:rPr>
                <w:sz w:val="20"/>
                <w:szCs w:val="20"/>
              </w:rPr>
              <w:t>Укрепление института семьи, количество семей, привлеченных к мероприятиям</w:t>
            </w:r>
          </w:p>
        </w:tc>
      </w:tr>
      <w:tr w:rsidR="004A7709" w:rsidRPr="00134832" w:rsidTr="004A7709">
        <w:tc>
          <w:tcPr>
            <w:tcW w:w="567"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r w:rsidRPr="00134832">
              <w:rPr>
                <w:sz w:val="20"/>
                <w:szCs w:val="20"/>
              </w:rPr>
              <w:t>25</w:t>
            </w:r>
          </w:p>
        </w:tc>
        <w:tc>
          <w:tcPr>
            <w:tcW w:w="3800"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proofErr w:type="spellStart"/>
            <w:r w:rsidRPr="00134832">
              <w:rPr>
                <w:sz w:val="20"/>
                <w:szCs w:val="20"/>
              </w:rPr>
              <w:t>Патронирование</w:t>
            </w:r>
            <w:proofErr w:type="spellEnd"/>
            <w:r w:rsidRPr="00134832">
              <w:rPr>
                <w:sz w:val="20"/>
                <w:szCs w:val="20"/>
              </w:rPr>
              <w:t xml:space="preserve"> врачами (наркологом, подростковым педиатром) и медицинскими </w:t>
            </w:r>
            <w:proofErr w:type="spellStart"/>
            <w:r w:rsidRPr="00134832">
              <w:rPr>
                <w:sz w:val="20"/>
                <w:szCs w:val="20"/>
              </w:rPr>
              <w:t>сѐстрами</w:t>
            </w:r>
            <w:proofErr w:type="spellEnd"/>
            <w:r w:rsidRPr="00134832">
              <w:rPr>
                <w:sz w:val="20"/>
                <w:szCs w:val="20"/>
              </w:rPr>
              <w:t>, фельдшером наркологического кабинета неблагополучных семей</w:t>
            </w:r>
          </w:p>
        </w:tc>
        <w:tc>
          <w:tcPr>
            <w:tcW w:w="1183"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p>
        </w:tc>
        <w:tc>
          <w:tcPr>
            <w:tcW w:w="1417"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p>
        </w:tc>
        <w:tc>
          <w:tcPr>
            <w:tcW w:w="1250"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p>
        </w:tc>
        <w:tc>
          <w:tcPr>
            <w:tcW w:w="2950"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r w:rsidRPr="00134832">
              <w:rPr>
                <w:sz w:val="20"/>
                <w:szCs w:val="20"/>
              </w:rPr>
              <w:t>ОГБУЗ «Нерехтская центральная районная</w:t>
            </w:r>
            <w:r w:rsidRPr="00134832">
              <w:rPr>
                <w:spacing w:val="-5"/>
                <w:sz w:val="20"/>
                <w:szCs w:val="20"/>
              </w:rPr>
              <w:t xml:space="preserve"> </w:t>
            </w:r>
            <w:r w:rsidRPr="00134832">
              <w:rPr>
                <w:sz w:val="20"/>
                <w:szCs w:val="20"/>
              </w:rPr>
              <w:t>больница»; КДН и ЗП</w:t>
            </w:r>
          </w:p>
          <w:p w:rsidR="004A7709" w:rsidRPr="00134832" w:rsidRDefault="004A7709" w:rsidP="004A7709">
            <w:pPr>
              <w:pStyle w:val="Standard"/>
              <w:spacing w:line="100" w:lineRule="atLeast"/>
              <w:jc w:val="both"/>
              <w:rPr>
                <w:sz w:val="20"/>
                <w:szCs w:val="20"/>
              </w:rPr>
            </w:pPr>
          </w:p>
        </w:tc>
        <w:tc>
          <w:tcPr>
            <w:tcW w:w="4253" w:type="dxa"/>
            <w:tcBorders>
              <w:left w:val="single" w:sz="4" w:space="0" w:color="000000"/>
              <w:bottom w:val="single" w:sz="4" w:space="0" w:color="000000"/>
              <w:right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r w:rsidRPr="00134832">
              <w:rPr>
                <w:sz w:val="20"/>
                <w:szCs w:val="20"/>
              </w:rPr>
              <w:t>Укрепление института семьи,</w:t>
            </w:r>
          </w:p>
        </w:tc>
      </w:tr>
      <w:tr w:rsidR="004A7709" w:rsidRPr="00134832" w:rsidTr="004A7709">
        <w:tc>
          <w:tcPr>
            <w:tcW w:w="567"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r w:rsidRPr="00134832">
              <w:rPr>
                <w:sz w:val="20"/>
                <w:szCs w:val="20"/>
              </w:rPr>
              <w:t>26</w:t>
            </w:r>
          </w:p>
        </w:tc>
        <w:tc>
          <w:tcPr>
            <w:tcW w:w="3800"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r w:rsidRPr="00134832">
              <w:rPr>
                <w:sz w:val="20"/>
                <w:szCs w:val="20"/>
              </w:rPr>
              <w:t>Проведение мероприятий в актуальности диспансеризации населения района для четкого представления о состоянии здоровья и продления активной жизни населения района</w:t>
            </w:r>
          </w:p>
        </w:tc>
        <w:tc>
          <w:tcPr>
            <w:tcW w:w="1183"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p>
        </w:tc>
        <w:tc>
          <w:tcPr>
            <w:tcW w:w="1417"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p>
        </w:tc>
        <w:tc>
          <w:tcPr>
            <w:tcW w:w="1250"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p>
        </w:tc>
        <w:tc>
          <w:tcPr>
            <w:tcW w:w="2950"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r w:rsidRPr="00134832">
              <w:rPr>
                <w:sz w:val="20"/>
                <w:szCs w:val="20"/>
              </w:rPr>
              <w:t>ОГБУЗ</w:t>
            </w:r>
          </w:p>
          <w:p w:rsidR="004A7709" w:rsidRPr="00134832" w:rsidRDefault="004A7709" w:rsidP="004A7709">
            <w:pPr>
              <w:pStyle w:val="Standard"/>
              <w:spacing w:line="100" w:lineRule="atLeast"/>
              <w:jc w:val="both"/>
              <w:rPr>
                <w:sz w:val="20"/>
                <w:szCs w:val="20"/>
              </w:rPr>
            </w:pPr>
            <w:r w:rsidRPr="00134832">
              <w:rPr>
                <w:sz w:val="20"/>
                <w:szCs w:val="20"/>
              </w:rPr>
              <w:t>«Нерехтская центральная районная</w:t>
            </w:r>
            <w:r w:rsidRPr="00134832">
              <w:rPr>
                <w:spacing w:val="-5"/>
                <w:sz w:val="20"/>
                <w:szCs w:val="20"/>
              </w:rPr>
              <w:t xml:space="preserve"> </w:t>
            </w:r>
            <w:r w:rsidRPr="00134832">
              <w:rPr>
                <w:sz w:val="20"/>
                <w:szCs w:val="20"/>
              </w:rPr>
              <w:t>больница»;</w:t>
            </w:r>
          </w:p>
          <w:p w:rsidR="004A7709" w:rsidRPr="00134832" w:rsidRDefault="004A7709" w:rsidP="004A7709">
            <w:pPr>
              <w:pStyle w:val="Standard"/>
              <w:spacing w:line="100" w:lineRule="atLeast"/>
              <w:jc w:val="both"/>
              <w:rPr>
                <w:sz w:val="20"/>
                <w:szCs w:val="20"/>
              </w:rPr>
            </w:pPr>
          </w:p>
        </w:tc>
        <w:tc>
          <w:tcPr>
            <w:tcW w:w="4253" w:type="dxa"/>
            <w:tcBorders>
              <w:left w:val="single" w:sz="4" w:space="0" w:color="000000"/>
              <w:bottom w:val="single" w:sz="4" w:space="0" w:color="000000"/>
              <w:right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r w:rsidRPr="00134832">
              <w:rPr>
                <w:sz w:val="20"/>
                <w:szCs w:val="20"/>
              </w:rPr>
              <w:t>Снижение уровня заболеваемости и смертности населения</w:t>
            </w:r>
          </w:p>
        </w:tc>
      </w:tr>
      <w:tr w:rsidR="004A7709" w:rsidRPr="00134832" w:rsidTr="004A7709">
        <w:tc>
          <w:tcPr>
            <w:tcW w:w="567"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r w:rsidRPr="00134832">
              <w:rPr>
                <w:sz w:val="20"/>
                <w:szCs w:val="20"/>
              </w:rPr>
              <w:t>27</w:t>
            </w:r>
          </w:p>
        </w:tc>
        <w:tc>
          <w:tcPr>
            <w:tcW w:w="3800"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r w:rsidRPr="00134832">
              <w:rPr>
                <w:sz w:val="20"/>
                <w:szCs w:val="20"/>
              </w:rPr>
              <w:t>Работа по «Дорожной карты» по снижению уровня абортов среди женщин района на период 2024-2030 года и регулярно вести работу по профилактике прерывания беременности</w:t>
            </w:r>
          </w:p>
        </w:tc>
        <w:tc>
          <w:tcPr>
            <w:tcW w:w="1183"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p>
        </w:tc>
        <w:tc>
          <w:tcPr>
            <w:tcW w:w="1417"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p>
        </w:tc>
        <w:tc>
          <w:tcPr>
            <w:tcW w:w="1250"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p>
        </w:tc>
        <w:tc>
          <w:tcPr>
            <w:tcW w:w="2950"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r w:rsidRPr="00134832">
              <w:rPr>
                <w:sz w:val="20"/>
                <w:szCs w:val="20"/>
              </w:rPr>
              <w:t>ОГБУЗ «Нерехтская центральная районная</w:t>
            </w:r>
            <w:r w:rsidRPr="00134832">
              <w:rPr>
                <w:spacing w:val="-5"/>
                <w:sz w:val="20"/>
                <w:szCs w:val="20"/>
              </w:rPr>
              <w:t xml:space="preserve"> </w:t>
            </w:r>
            <w:r w:rsidRPr="00134832">
              <w:rPr>
                <w:sz w:val="20"/>
                <w:szCs w:val="20"/>
              </w:rPr>
              <w:t>больница»;</w:t>
            </w:r>
          </w:p>
        </w:tc>
        <w:tc>
          <w:tcPr>
            <w:tcW w:w="4253" w:type="dxa"/>
            <w:tcBorders>
              <w:left w:val="single" w:sz="4" w:space="0" w:color="000000"/>
              <w:bottom w:val="single" w:sz="4" w:space="0" w:color="000000"/>
              <w:right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r w:rsidRPr="00134832">
              <w:rPr>
                <w:sz w:val="20"/>
                <w:szCs w:val="20"/>
              </w:rPr>
              <w:t>Повышение уровня рождаемости в районе. Выполнение дорожной карты. (в %)</w:t>
            </w:r>
          </w:p>
        </w:tc>
      </w:tr>
      <w:tr w:rsidR="004A7709" w:rsidRPr="00134832" w:rsidTr="004A7709">
        <w:tc>
          <w:tcPr>
            <w:tcW w:w="567"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r w:rsidRPr="00134832">
              <w:rPr>
                <w:sz w:val="20"/>
                <w:szCs w:val="20"/>
              </w:rPr>
              <w:t>28</w:t>
            </w:r>
          </w:p>
        </w:tc>
        <w:tc>
          <w:tcPr>
            <w:tcW w:w="3800"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r w:rsidRPr="00134832">
              <w:rPr>
                <w:sz w:val="20"/>
                <w:szCs w:val="20"/>
              </w:rPr>
              <w:t>Проведение консультаций для женщин по профилактике ранней беременности, профилактике абортов в частности о вреде аборта для женского организма и здоровья. Консультации по планированию второй и следующей беременности.</w:t>
            </w:r>
          </w:p>
        </w:tc>
        <w:tc>
          <w:tcPr>
            <w:tcW w:w="1183"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p>
        </w:tc>
        <w:tc>
          <w:tcPr>
            <w:tcW w:w="1417"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p>
        </w:tc>
        <w:tc>
          <w:tcPr>
            <w:tcW w:w="1250"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p>
        </w:tc>
        <w:tc>
          <w:tcPr>
            <w:tcW w:w="2950"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r w:rsidRPr="00134832">
              <w:rPr>
                <w:sz w:val="20"/>
                <w:szCs w:val="20"/>
              </w:rPr>
              <w:t>ОГБУЗ «Нерехтская центральная районная</w:t>
            </w:r>
            <w:r w:rsidRPr="00134832">
              <w:rPr>
                <w:spacing w:val="-5"/>
                <w:sz w:val="20"/>
                <w:szCs w:val="20"/>
              </w:rPr>
              <w:t xml:space="preserve"> </w:t>
            </w:r>
            <w:r w:rsidRPr="00134832">
              <w:rPr>
                <w:sz w:val="20"/>
                <w:szCs w:val="20"/>
              </w:rPr>
              <w:t>больница»;</w:t>
            </w:r>
          </w:p>
          <w:p w:rsidR="004A7709" w:rsidRPr="00134832" w:rsidRDefault="004A7709" w:rsidP="004A7709">
            <w:pPr>
              <w:pStyle w:val="Standard"/>
              <w:spacing w:line="100" w:lineRule="atLeast"/>
              <w:jc w:val="both"/>
              <w:rPr>
                <w:sz w:val="20"/>
                <w:szCs w:val="20"/>
              </w:rPr>
            </w:pPr>
          </w:p>
        </w:tc>
        <w:tc>
          <w:tcPr>
            <w:tcW w:w="4253" w:type="dxa"/>
            <w:tcBorders>
              <w:left w:val="single" w:sz="4" w:space="0" w:color="000000"/>
              <w:bottom w:val="single" w:sz="4" w:space="0" w:color="000000"/>
              <w:right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r w:rsidRPr="00134832">
              <w:rPr>
                <w:sz w:val="20"/>
                <w:szCs w:val="20"/>
              </w:rPr>
              <w:t>Повышение уровня рождаемости за счет рождения в семьях второго, третьего и последующих детей, количество мероприятий</w:t>
            </w:r>
          </w:p>
        </w:tc>
      </w:tr>
      <w:tr w:rsidR="004A7709" w:rsidRPr="00134832" w:rsidTr="004A7709">
        <w:tc>
          <w:tcPr>
            <w:tcW w:w="567"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r w:rsidRPr="00134832">
              <w:rPr>
                <w:sz w:val="20"/>
                <w:szCs w:val="20"/>
              </w:rPr>
              <w:t>29</w:t>
            </w:r>
          </w:p>
        </w:tc>
        <w:tc>
          <w:tcPr>
            <w:tcW w:w="3800"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r w:rsidRPr="00134832">
              <w:rPr>
                <w:sz w:val="20"/>
                <w:szCs w:val="20"/>
              </w:rPr>
              <w:t>Работа «Школы молодых матерей» в женской консультации ОГБУЗ «Нерехтская ЦРБ», проведение занятий с психологом по подготовке к родам, уходу за новорожденным ребенком</w:t>
            </w:r>
          </w:p>
        </w:tc>
        <w:tc>
          <w:tcPr>
            <w:tcW w:w="1183"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p>
        </w:tc>
        <w:tc>
          <w:tcPr>
            <w:tcW w:w="1417"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p>
        </w:tc>
        <w:tc>
          <w:tcPr>
            <w:tcW w:w="1250"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p>
        </w:tc>
        <w:tc>
          <w:tcPr>
            <w:tcW w:w="2950"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r w:rsidRPr="00134832">
              <w:rPr>
                <w:sz w:val="20"/>
                <w:szCs w:val="20"/>
              </w:rPr>
              <w:t>ОГБУЗ «Нерехтская центральная районная больница»</w:t>
            </w:r>
          </w:p>
        </w:tc>
        <w:tc>
          <w:tcPr>
            <w:tcW w:w="4253" w:type="dxa"/>
            <w:tcBorders>
              <w:left w:val="single" w:sz="4" w:space="0" w:color="000000"/>
              <w:bottom w:val="single" w:sz="4" w:space="0" w:color="000000"/>
              <w:right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r w:rsidRPr="00134832">
              <w:rPr>
                <w:sz w:val="20"/>
                <w:szCs w:val="20"/>
              </w:rPr>
              <w:t>Повышение уровня рождаемости, количество мероприятий</w:t>
            </w:r>
          </w:p>
        </w:tc>
      </w:tr>
      <w:tr w:rsidR="004A7709" w:rsidRPr="00134832" w:rsidTr="004A7709">
        <w:tc>
          <w:tcPr>
            <w:tcW w:w="567"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r w:rsidRPr="00134832">
              <w:rPr>
                <w:sz w:val="20"/>
                <w:szCs w:val="20"/>
              </w:rPr>
              <w:t>30</w:t>
            </w:r>
          </w:p>
        </w:tc>
        <w:tc>
          <w:tcPr>
            <w:tcW w:w="3800"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r w:rsidRPr="00134832">
              <w:rPr>
                <w:sz w:val="20"/>
                <w:szCs w:val="20"/>
              </w:rPr>
              <w:t>Работа с детьми школьного возраста согласно возрастной группе по профилактике травматизма, вредных зависимостей, заболеваний, передающихся половым путем, профилактике беспорядочных половых отношений и заболеваний</w:t>
            </w:r>
          </w:p>
        </w:tc>
        <w:tc>
          <w:tcPr>
            <w:tcW w:w="1183"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napToGrid w:val="0"/>
              <w:spacing w:line="100" w:lineRule="atLeast"/>
              <w:jc w:val="both"/>
              <w:rPr>
                <w:sz w:val="20"/>
                <w:szCs w:val="20"/>
              </w:rPr>
            </w:pPr>
          </w:p>
        </w:tc>
        <w:tc>
          <w:tcPr>
            <w:tcW w:w="1417"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napToGrid w:val="0"/>
              <w:spacing w:line="100" w:lineRule="atLeast"/>
              <w:jc w:val="both"/>
              <w:rPr>
                <w:sz w:val="20"/>
                <w:szCs w:val="20"/>
              </w:rPr>
            </w:pPr>
          </w:p>
        </w:tc>
        <w:tc>
          <w:tcPr>
            <w:tcW w:w="1250"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napToGrid w:val="0"/>
              <w:spacing w:line="100" w:lineRule="atLeast"/>
              <w:jc w:val="both"/>
              <w:rPr>
                <w:sz w:val="20"/>
                <w:szCs w:val="20"/>
              </w:rPr>
            </w:pPr>
          </w:p>
        </w:tc>
        <w:tc>
          <w:tcPr>
            <w:tcW w:w="2950"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r w:rsidRPr="00134832">
              <w:rPr>
                <w:sz w:val="20"/>
                <w:szCs w:val="20"/>
              </w:rPr>
              <w:t>ОГБУЗ «Нерехтская центральная районная больница»</w:t>
            </w:r>
          </w:p>
        </w:tc>
        <w:tc>
          <w:tcPr>
            <w:tcW w:w="4253" w:type="dxa"/>
            <w:tcBorders>
              <w:left w:val="single" w:sz="4" w:space="0" w:color="000000"/>
              <w:bottom w:val="single" w:sz="4" w:space="0" w:color="000000"/>
              <w:right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r w:rsidRPr="00134832">
              <w:rPr>
                <w:sz w:val="20"/>
                <w:szCs w:val="20"/>
              </w:rPr>
              <w:t>Воспитание правильного отношения к своему здоровью и отношении в семье, количество мероприятий</w:t>
            </w:r>
          </w:p>
        </w:tc>
      </w:tr>
      <w:tr w:rsidR="004A7709" w:rsidRPr="00134832" w:rsidTr="004A7709">
        <w:tc>
          <w:tcPr>
            <w:tcW w:w="567"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r w:rsidRPr="00134832">
              <w:rPr>
                <w:sz w:val="20"/>
                <w:szCs w:val="20"/>
              </w:rPr>
              <w:t>31</w:t>
            </w:r>
          </w:p>
        </w:tc>
        <w:tc>
          <w:tcPr>
            <w:tcW w:w="3800"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r w:rsidRPr="00134832">
              <w:rPr>
                <w:sz w:val="20"/>
                <w:szCs w:val="20"/>
              </w:rPr>
              <w:t>В летний период работа с детьми по пропаганде здорового образа жизни и профилактике вредных зависимостей в детских лагерях отдыха (пришкольных и загородных)</w:t>
            </w:r>
          </w:p>
        </w:tc>
        <w:tc>
          <w:tcPr>
            <w:tcW w:w="1183"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p>
        </w:tc>
        <w:tc>
          <w:tcPr>
            <w:tcW w:w="1417"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p>
        </w:tc>
        <w:tc>
          <w:tcPr>
            <w:tcW w:w="1250"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p>
        </w:tc>
        <w:tc>
          <w:tcPr>
            <w:tcW w:w="2950"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r w:rsidRPr="00134832">
              <w:rPr>
                <w:sz w:val="20"/>
                <w:szCs w:val="20"/>
              </w:rPr>
              <w:t>ОГБУЗ «Нерехтская центральная районная</w:t>
            </w:r>
            <w:r w:rsidRPr="00134832">
              <w:rPr>
                <w:spacing w:val="-5"/>
                <w:sz w:val="20"/>
                <w:szCs w:val="20"/>
              </w:rPr>
              <w:t xml:space="preserve"> </w:t>
            </w:r>
            <w:r w:rsidRPr="00134832">
              <w:rPr>
                <w:sz w:val="20"/>
                <w:szCs w:val="20"/>
              </w:rPr>
              <w:t>больница»; отдел по образованию администрации муниципального района Нерехта и Нерехтского района Костромской облас</w:t>
            </w:r>
            <w:r w:rsidR="00524FB3">
              <w:rPr>
                <w:sz w:val="20"/>
                <w:szCs w:val="20"/>
              </w:rPr>
              <w:t xml:space="preserve">ти; отдел физической культуры и </w:t>
            </w:r>
            <w:r w:rsidRPr="00134832">
              <w:rPr>
                <w:sz w:val="20"/>
                <w:szCs w:val="20"/>
              </w:rPr>
              <w:t>спорта администрации муниципального района Нерехта и Нерехтского района Костромской</w:t>
            </w:r>
          </w:p>
          <w:p w:rsidR="004A7709" w:rsidRPr="00134832" w:rsidRDefault="004A7709" w:rsidP="004A7709">
            <w:pPr>
              <w:pStyle w:val="Standard"/>
              <w:spacing w:line="100" w:lineRule="atLeast"/>
              <w:jc w:val="both"/>
              <w:rPr>
                <w:sz w:val="20"/>
                <w:szCs w:val="20"/>
              </w:rPr>
            </w:pPr>
          </w:p>
        </w:tc>
        <w:tc>
          <w:tcPr>
            <w:tcW w:w="4253" w:type="dxa"/>
            <w:tcBorders>
              <w:left w:val="single" w:sz="4" w:space="0" w:color="000000"/>
              <w:bottom w:val="single" w:sz="4" w:space="0" w:color="000000"/>
              <w:right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r w:rsidRPr="00134832">
              <w:rPr>
                <w:sz w:val="20"/>
                <w:szCs w:val="20"/>
              </w:rPr>
              <w:t>Воспитание правильного отношения к своему здоровью, пропаганда правильного питания, здорового образа жизни и систематическим занятиям Финансирование не требуется</w:t>
            </w:r>
          </w:p>
          <w:p w:rsidR="004A7709" w:rsidRPr="00134832" w:rsidRDefault="004A7709" w:rsidP="004A7709">
            <w:pPr>
              <w:pStyle w:val="Standard"/>
              <w:jc w:val="both"/>
              <w:rPr>
                <w:sz w:val="20"/>
                <w:szCs w:val="20"/>
              </w:rPr>
            </w:pPr>
            <w:r w:rsidRPr="00134832">
              <w:rPr>
                <w:sz w:val="20"/>
                <w:szCs w:val="20"/>
              </w:rPr>
              <w:t>спортом, количество мероприятий</w:t>
            </w:r>
          </w:p>
        </w:tc>
      </w:tr>
      <w:tr w:rsidR="004A7709" w:rsidRPr="00134832" w:rsidTr="004A7709">
        <w:tc>
          <w:tcPr>
            <w:tcW w:w="567"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r w:rsidRPr="00134832">
              <w:rPr>
                <w:sz w:val="20"/>
                <w:szCs w:val="20"/>
              </w:rPr>
              <w:t>32</w:t>
            </w:r>
          </w:p>
        </w:tc>
        <w:tc>
          <w:tcPr>
            <w:tcW w:w="3800"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r w:rsidRPr="00134832">
              <w:rPr>
                <w:sz w:val="20"/>
                <w:szCs w:val="20"/>
              </w:rPr>
              <w:t>Распространение памяток и буклетов по пропаганде здорового образа жизни</w:t>
            </w:r>
          </w:p>
        </w:tc>
        <w:tc>
          <w:tcPr>
            <w:tcW w:w="1183"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p>
        </w:tc>
        <w:tc>
          <w:tcPr>
            <w:tcW w:w="1417"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p>
        </w:tc>
        <w:tc>
          <w:tcPr>
            <w:tcW w:w="1250"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p>
        </w:tc>
        <w:tc>
          <w:tcPr>
            <w:tcW w:w="2950"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r w:rsidRPr="00134832">
              <w:rPr>
                <w:sz w:val="20"/>
                <w:szCs w:val="20"/>
              </w:rPr>
              <w:t>ОГБУЗ «Нерехтская центральная районная</w:t>
            </w:r>
            <w:r w:rsidRPr="00134832">
              <w:rPr>
                <w:spacing w:val="-5"/>
                <w:sz w:val="20"/>
                <w:szCs w:val="20"/>
              </w:rPr>
              <w:t xml:space="preserve"> </w:t>
            </w:r>
            <w:r w:rsidRPr="00134832">
              <w:rPr>
                <w:sz w:val="20"/>
                <w:szCs w:val="20"/>
              </w:rPr>
              <w:t>больница»; отдел по образованию администрации муниципального района Нерехта и Нерехтского района Костромской области; отдел физической культуры и  спорта администрации муниципального района Нерехта и Нерехтского района Костромской</w:t>
            </w:r>
          </w:p>
        </w:tc>
        <w:tc>
          <w:tcPr>
            <w:tcW w:w="4253" w:type="dxa"/>
            <w:tcBorders>
              <w:left w:val="single" w:sz="4" w:space="0" w:color="000000"/>
              <w:bottom w:val="single" w:sz="4" w:space="0" w:color="000000"/>
              <w:right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r w:rsidRPr="00134832">
              <w:rPr>
                <w:sz w:val="20"/>
                <w:szCs w:val="20"/>
              </w:rPr>
              <w:t>Пропаганда здорового образа жизни.</w:t>
            </w:r>
          </w:p>
        </w:tc>
      </w:tr>
      <w:tr w:rsidR="004A7709" w:rsidRPr="00134832" w:rsidTr="004A7709">
        <w:tc>
          <w:tcPr>
            <w:tcW w:w="567"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r w:rsidRPr="00134832">
              <w:rPr>
                <w:sz w:val="20"/>
                <w:szCs w:val="20"/>
              </w:rPr>
              <w:t>33</w:t>
            </w:r>
          </w:p>
        </w:tc>
        <w:tc>
          <w:tcPr>
            <w:tcW w:w="3800"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r w:rsidRPr="00134832">
              <w:rPr>
                <w:sz w:val="20"/>
                <w:szCs w:val="20"/>
              </w:rPr>
              <w:t>Освещение в СМИ актуальных вопросов здравоохранения.</w:t>
            </w:r>
          </w:p>
        </w:tc>
        <w:tc>
          <w:tcPr>
            <w:tcW w:w="1183"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p>
        </w:tc>
        <w:tc>
          <w:tcPr>
            <w:tcW w:w="1417"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p>
        </w:tc>
        <w:tc>
          <w:tcPr>
            <w:tcW w:w="1250"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p>
        </w:tc>
        <w:tc>
          <w:tcPr>
            <w:tcW w:w="2950"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p>
        </w:tc>
        <w:tc>
          <w:tcPr>
            <w:tcW w:w="4253" w:type="dxa"/>
            <w:tcBorders>
              <w:left w:val="single" w:sz="4" w:space="0" w:color="000000"/>
              <w:bottom w:val="single" w:sz="4" w:space="0" w:color="000000"/>
              <w:right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r w:rsidRPr="00134832">
              <w:rPr>
                <w:sz w:val="20"/>
                <w:szCs w:val="20"/>
              </w:rPr>
              <w:t>Пропаганда здорового образа жизни</w:t>
            </w:r>
          </w:p>
        </w:tc>
      </w:tr>
      <w:tr w:rsidR="004A7709" w:rsidRPr="00134832" w:rsidTr="004A7709">
        <w:tc>
          <w:tcPr>
            <w:tcW w:w="567"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r w:rsidRPr="00134832">
              <w:rPr>
                <w:sz w:val="20"/>
                <w:szCs w:val="20"/>
              </w:rPr>
              <w:t>34</w:t>
            </w:r>
          </w:p>
        </w:tc>
        <w:tc>
          <w:tcPr>
            <w:tcW w:w="3800"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r w:rsidRPr="00134832">
              <w:rPr>
                <w:sz w:val="20"/>
                <w:szCs w:val="20"/>
              </w:rPr>
              <w:t>Проведение ежегодной акции «Подари жизнь» по профилактике абортов</w:t>
            </w:r>
          </w:p>
        </w:tc>
        <w:tc>
          <w:tcPr>
            <w:tcW w:w="1183"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p>
        </w:tc>
        <w:tc>
          <w:tcPr>
            <w:tcW w:w="1417"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p>
        </w:tc>
        <w:tc>
          <w:tcPr>
            <w:tcW w:w="1250"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p>
        </w:tc>
        <w:tc>
          <w:tcPr>
            <w:tcW w:w="2950"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r w:rsidRPr="00134832">
              <w:rPr>
                <w:sz w:val="20"/>
                <w:szCs w:val="20"/>
              </w:rPr>
              <w:t xml:space="preserve"> ОГБУЗ «Нерехтская центральная районная</w:t>
            </w:r>
            <w:r w:rsidRPr="00134832">
              <w:rPr>
                <w:spacing w:val="-5"/>
                <w:sz w:val="20"/>
                <w:szCs w:val="20"/>
              </w:rPr>
              <w:t xml:space="preserve"> </w:t>
            </w:r>
            <w:r w:rsidRPr="00134832">
              <w:rPr>
                <w:sz w:val="20"/>
                <w:szCs w:val="20"/>
              </w:rPr>
              <w:t>больница»;</w:t>
            </w:r>
          </w:p>
          <w:p w:rsidR="004A7709" w:rsidRPr="00134832" w:rsidRDefault="004A7709" w:rsidP="004A7709">
            <w:pPr>
              <w:pStyle w:val="Standard"/>
              <w:spacing w:line="100" w:lineRule="atLeast"/>
              <w:jc w:val="both"/>
              <w:rPr>
                <w:sz w:val="20"/>
                <w:szCs w:val="20"/>
              </w:rPr>
            </w:pPr>
            <w:r w:rsidRPr="00134832">
              <w:rPr>
                <w:sz w:val="20"/>
                <w:szCs w:val="20"/>
              </w:rPr>
              <w:t>администрация муниципального района город Нерехта и Нерехтский район;</w:t>
            </w:r>
          </w:p>
          <w:p w:rsidR="004A7709" w:rsidRPr="00134832" w:rsidRDefault="004A7709" w:rsidP="004A7709">
            <w:pPr>
              <w:pStyle w:val="Standard"/>
              <w:spacing w:line="100" w:lineRule="atLeast"/>
              <w:jc w:val="both"/>
              <w:rPr>
                <w:sz w:val="20"/>
                <w:szCs w:val="20"/>
              </w:rPr>
            </w:pPr>
          </w:p>
        </w:tc>
        <w:tc>
          <w:tcPr>
            <w:tcW w:w="4253" w:type="dxa"/>
            <w:tcBorders>
              <w:left w:val="single" w:sz="4" w:space="0" w:color="000000"/>
              <w:bottom w:val="single" w:sz="4" w:space="0" w:color="000000"/>
              <w:right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r w:rsidRPr="00134832">
              <w:rPr>
                <w:sz w:val="20"/>
                <w:szCs w:val="20"/>
              </w:rPr>
              <w:t>Повышение уровня рождаемости, снижение количества абортов, количество мероприятий</w:t>
            </w:r>
          </w:p>
        </w:tc>
      </w:tr>
      <w:tr w:rsidR="004A7709" w:rsidRPr="00134832" w:rsidTr="004A7709">
        <w:tc>
          <w:tcPr>
            <w:tcW w:w="567"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r w:rsidRPr="00134832">
              <w:rPr>
                <w:sz w:val="20"/>
                <w:szCs w:val="20"/>
              </w:rPr>
              <w:t>35</w:t>
            </w:r>
          </w:p>
        </w:tc>
        <w:tc>
          <w:tcPr>
            <w:tcW w:w="3800"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napToGrid w:val="0"/>
              <w:jc w:val="both"/>
              <w:rPr>
                <w:sz w:val="20"/>
                <w:szCs w:val="20"/>
              </w:rPr>
            </w:pPr>
            <w:r w:rsidRPr="00134832">
              <w:rPr>
                <w:sz w:val="20"/>
                <w:szCs w:val="20"/>
              </w:rPr>
              <w:t>Углубленный осмотр подростков в возрасте от 14 до 17 лет на выявление заболеваний репродуктивной сферы в рамках профилактического осмотра несовершеннолетних*</w:t>
            </w:r>
          </w:p>
        </w:tc>
        <w:tc>
          <w:tcPr>
            <w:tcW w:w="1183"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p>
        </w:tc>
        <w:tc>
          <w:tcPr>
            <w:tcW w:w="1417"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p>
        </w:tc>
        <w:tc>
          <w:tcPr>
            <w:tcW w:w="1250"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p>
        </w:tc>
        <w:tc>
          <w:tcPr>
            <w:tcW w:w="2950"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r w:rsidRPr="00134832">
              <w:rPr>
                <w:sz w:val="20"/>
                <w:szCs w:val="20"/>
              </w:rPr>
              <w:t>ОГБУЗ «Нерехтская центральная районная</w:t>
            </w:r>
            <w:r w:rsidRPr="00134832">
              <w:rPr>
                <w:spacing w:val="-5"/>
                <w:sz w:val="20"/>
                <w:szCs w:val="20"/>
              </w:rPr>
              <w:t xml:space="preserve"> </w:t>
            </w:r>
            <w:r w:rsidRPr="00134832">
              <w:rPr>
                <w:sz w:val="20"/>
                <w:szCs w:val="20"/>
              </w:rPr>
              <w:t>больница»;</w:t>
            </w:r>
          </w:p>
        </w:tc>
        <w:tc>
          <w:tcPr>
            <w:tcW w:w="4253" w:type="dxa"/>
            <w:tcBorders>
              <w:left w:val="single" w:sz="4" w:space="0" w:color="000000"/>
              <w:bottom w:val="single" w:sz="4" w:space="0" w:color="000000"/>
              <w:right w:val="single" w:sz="4" w:space="0" w:color="000000"/>
            </w:tcBorders>
            <w:tcMar>
              <w:top w:w="55" w:type="dxa"/>
              <w:left w:w="55" w:type="dxa"/>
              <w:bottom w:w="55" w:type="dxa"/>
              <w:right w:w="55" w:type="dxa"/>
            </w:tcMar>
          </w:tcPr>
          <w:p w:rsidR="004A7709" w:rsidRPr="00134832" w:rsidRDefault="004A7709" w:rsidP="004A7709">
            <w:pPr>
              <w:pStyle w:val="Standard"/>
              <w:snapToGrid w:val="0"/>
              <w:rPr>
                <w:color w:val="000000"/>
                <w:sz w:val="20"/>
                <w:szCs w:val="20"/>
              </w:rPr>
            </w:pPr>
            <w:r w:rsidRPr="00134832">
              <w:rPr>
                <w:color w:val="000000"/>
                <w:sz w:val="20"/>
                <w:szCs w:val="20"/>
              </w:rPr>
              <w:t>Доля осмотренных подростков в возрасте от 14 до 17 лет</w:t>
            </w:r>
          </w:p>
        </w:tc>
      </w:tr>
      <w:tr w:rsidR="004A7709" w:rsidRPr="00134832" w:rsidTr="004A7709">
        <w:tc>
          <w:tcPr>
            <w:tcW w:w="567"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r w:rsidRPr="00134832">
              <w:rPr>
                <w:sz w:val="20"/>
                <w:szCs w:val="20"/>
              </w:rPr>
              <w:t>36</w:t>
            </w:r>
          </w:p>
        </w:tc>
        <w:tc>
          <w:tcPr>
            <w:tcW w:w="3800"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napToGrid w:val="0"/>
              <w:jc w:val="both"/>
              <w:rPr>
                <w:sz w:val="20"/>
                <w:szCs w:val="20"/>
              </w:rPr>
            </w:pPr>
            <w:r w:rsidRPr="00134832">
              <w:rPr>
                <w:sz w:val="20"/>
                <w:szCs w:val="20"/>
              </w:rPr>
              <w:t xml:space="preserve">Своевременная маршрутизация беременных женщин на </w:t>
            </w:r>
            <w:proofErr w:type="spellStart"/>
            <w:r w:rsidRPr="00134832">
              <w:rPr>
                <w:sz w:val="20"/>
                <w:szCs w:val="20"/>
              </w:rPr>
              <w:t>родоразрешение</w:t>
            </w:r>
            <w:proofErr w:type="spellEnd"/>
            <w:r w:rsidRPr="00134832">
              <w:rPr>
                <w:sz w:val="20"/>
                <w:szCs w:val="20"/>
              </w:rPr>
              <w:t xml:space="preserve"> в акушерский стационар соответствующего уровня</w:t>
            </w:r>
          </w:p>
        </w:tc>
        <w:tc>
          <w:tcPr>
            <w:tcW w:w="1183"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p>
        </w:tc>
        <w:tc>
          <w:tcPr>
            <w:tcW w:w="1417"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p>
        </w:tc>
        <w:tc>
          <w:tcPr>
            <w:tcW w:w="1250"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p>
        </w:tc>
        <w:tc>
          <w:tcPr>
            <w:tcW w:w="2950"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r w:rsidRPr="00134832">
              <w:rPr>
                <w:sz w:val="20"/>
                <w:szCs w:val="20"/>
              </w:rPr>
              <w:t>ОГБУЗ «Нерехтская центральная районная</w:t>
            </w:r>
            <w:r w:rsidRPr="00134832">
              <w:rPr>
                <w:spacing w:val="-5"/>
                <w:sz w:val="20"/>
                <w:szCs w:val="20"/>
              </w:rPr>
              <w:t xml:space="preserve"> </w:t>
            </w:r>
            <w:r w:rsidRPr="00134832">
              <w:rPr>
                <w:sz w:val="20"/>
                <w:szCs w:val="20"/>
              </w:rPr>
              <w:t>больница»;</w:t>
            </w:r>
          </w:p>
        </w:tc>
        <w:tc>
          <w:tcPr>
            <w:tcW w:w="4253" w:type="dxa"/>
            <w:tcBorders>
              <w:left w:val="single" w:sz="4" w:space="0" w:color="000000"/>
              <w:bottom w:val="single" w:sz="4" w:space="0" w:color="000000"/>
              <w:right w:val="single" w:sz="4" w:space="0" w:color="000000"/>
            </w:tcBorders>
            <w:tcMar>
              <w:top w:w="55" w:type="dxa"/>
              <w:left w:w="55" w:type="dxa"/>
              <w:bottom w:w="55" w:type="dxa"/>
              <w:right w:w="55" w:type="dxa"/>
            </w:tcMar>
          </w:tcPr>
          <w:p w:rsidR="004A7709" w:rsidRPr="00134832" w:rsidRDefault="004A7709" w:rsidP="004A7709">
            <w:pPr>
              <w:pStyle w:val="Standard"/>
              <w:snapToGrid w:val="0"/>
              <w:jc w:val="both"/>
              <w:rPr>
                <w:sz w:val="20"/>
                <w:szCs w:val="20"/>
              </w:rPr>
            </w:pPr>
            <w:r w:rsidRPr="00134832">
              <w:rPr>
                <w:sz w:val="20"/>
                <w:szCs w:val="20"/>
              </w:rPr>
              <w:t xml:space="preserve">Доля </w:t>
            </w:r>
            <w:proofErr w:type="spellStart"/>
            <w:r w:rsidRPr="00134832">
              <w:rPr>
                <w:sz w:val="20"/>
                <w:szCs w:val="20"/>
              </w:rPr>
              <w:t>родоразрешенных</w:t>
            </w:r>
            <w:proofErr w:type="spellEnd"/>
            <w:r w:rsidRPr="00134832">
              <w:rPr>
                <w:sz w:val="20"/>
                <w:szCs w:val="20"/>
              </w:rPr>
              <w:t xml:space="preserve"> беременных женщин в акушерских стационарах соответствующего уровня</w:t>
            </w:r>
          </w:p>
        </w:tc>
      </w:tr>
      <w:tr w:rsidR="004A7709" w:rsidRPr="00134832" w:rsidTr="004A7709">
        <w:tc>
          <w:tcPr>
            <w:tcW w:w="567"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r w:rsidRPr="00134832">
              <w:rPr>
                <w:sz w:val="20"/>
                <w:szCs w:val="20"/>
              </w:rPr>
              <w:t>37</w:t>
            </w:r>
          </w:p>
        </w:tc>
        <w:tc>
          <w:tcPr>
            <w:tcW w:w="3800"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r w:rsidRPr="00134832">
              <w:rPr>
                <w:sz w:val="20"/>
                <w:szCs w:val="20"/>
              </w:rPr>
              <w:t xml:space="preserve">Организация проведения лекций в летних пришкольных и летних оздоровительных лагерях по профилактике хронических НИЗ и пропаганде ЗОЖ, Проведение мероприятий приуроченных к всемирным и международным дням: «здоровья», «отказа от табачного дыма» «защиты детей», «борьбы с наркоманией», «Что такое СПИД и как его не допустить» и </w:t>
            </w:r>
            <w:proofErr w:type="spellStart"/>
            <w:r w:rsidRPr="00134832">
              <w:rPr>
                <w:sz w:val="20"/>
                <w:szCs w:val="20"/>
              </w:rPr>
              <w:t>др</w:t>
            </w:r>
            <w:proofErr w:type="spellEnd"/>
          </w:p>
        </w:tc>
        <w:tc>
          <w:tcPr>
            <w:tcW w:w="1183"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p>
        </w:tc>
        <w:tc>
          <w:tcPr>
            <w:tcW w:w="1417"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p>
        </w:tc>
        <w:tc>
          <w:tcPr>
            <w:tcW w:w="1250"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p>
        </w:tc>
        <w:tc>
          <w:tcPr>
            <w:tcW w:w="2950"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r w:rsidRPr="00134832">
              <w:rPr>
                <w:sz w:val="20"/>
                <w:szCs w:val="20"/>
              </w:rPr>
              <w:t>отдел по образованию администрация муниципального района Нерехта и Нерехтского района Костромской области; отдел физической культуры и  спорта администрации муниципального района Нерехта и Нерехтского района Костромской, отдел культуры и молодёжной политики,</w:t>
            </w:r>
          </w:p>
        </w:tc>
        <w:tc>
          <w:tcPr>
            <w:tcW w:w="4253" w:type="dxa"/>
            <w:tcBorders>
              <w:left w:val="single" w:sz="4" w:space="0" w:color="000000"/>
              <w:bottom w:val="single" w:sz="4" w:space="0" w:color="000000"/>
              <w:right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r w:rsidRPr="00134832">
              <w:rPr>
                <w:sz w:val="20"/>
                <w:szCs w:val="20"/>
              </w:rPr>
              <w:t>Пропаганда здорового образа жизни</w:t>
            </w:r>
          </w:p>
        </w:tc>
      </w:tr>
      <w:tr w:rsidR="004A7709" w:rsidRPr="00134832" w:rsidTr="004A7709">
        <w:tc>
          <w:tcPr>
            <w:tcW w:w="567"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r w:rsidRPr="00134832">
              <w:rPr>
                <w:sz w:val="20"/>
                <w:szCs w:val="20"/>
              </w:rPr>
              <w:t>38</w:t>
            </w:r>
          </w:p>
        </w:tc>
        <w:tc>
          <w:tcPr>
            <w:tcW w:w="3800"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napToGrid w:val="0"/>
              <w:jc w:val="both"/>
              <w:rPr>
                <w:sz w:val="20"/>
                <w:szCs w:val="20"/>
              </w:rPr>
            </w:pPr>
            <w:r w:rsidRPr="00134832">
              <w:rPr>
                <w:sz w:val="20"/>
                <w:szCs w:val="20"/>
              </w:rPr>
              <w:t>Обеспечение потребности семей в услугах дошкольного образования</w:t>
            </w:r>
          </w:p>
        </w:tc>
        <w:tc>
          <w:tcPr>
            <w:tcW w:w="1183"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p>
        </w:tc>
        <w:tc>
          <w:tcPr>
            <w:tcW w:w="1417"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p>
        </w:tc>
        <w:tc>
          <w:tcPr>
            <w:tcW w:w="1250"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p>
        </w:tc>
        <w:tc>
          <w:tcPr>
            <w:tcW w:w="2950"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napToGrid w:val="0"/>
              <w:jc w:val="both"/>
              <w:rPr>
                <w:sz w:val="20"/>
                <w:szCs w:val="20"/>
              </w:rPr>
            </w:pPr>
            <w:r w:rsidRPr="00134832">
              <w:rPr>
                <w:sz w:val="20"/>
                <w:szCs w:val="20"/>
              </w:rPr>
              <w:t>Отдел образования администрации муниципального района</w:t>
            </w:r>
          </w:p>
        </w:tc>
        <w:tc>
          <w:tcPr>
            <w:tcW w:w="4253" w:type="dxa"/>
            <w:tcBorders>
              <w:left w:val="single" w:sz="4" w:space="0" w:color="000000"/>
              <w:bottom w:val="single" w:sz="4" w:space="0" w:color="000000"/>
              <w:right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p>
        </w:tc>
      </w:tr>
      <w:tr w:rsidR="004A7709" w:rsidRPr="00134832" w:rsidTr="004A7709">
        <w:tc>
          <w:tcPr>
            <w:tcW w:w="15420" w:type="dxa"/>
            <w:gridSpan w:val="7"/>
            <w:tcBorders>
              <w:left w:val="single" w:sz="4" w:space="0" w:color="000000"/>
              <w:bottom w:val="single" w:sz="4" w:space="0" w:color="000000"/>
              <w:right w:val="single" w:sz="4" w:space="0" w:color="000000"/>
            </w:tcBorders>
            <w:tcMar>
              <w:top w:w="55" w:type="dxa"/>
              <w:left w:w="55" w:type="dxa"/>
              <w:bottom w:w="55" w:type="dxa"/>
              <w:right w:w="55" w:type="dxa"/>
            </w:tcMar>
          </w:tcPr>
          <w:p w:rsidR="004A7709" w:rsidRPr="00134832" w:rsidRDefault="004A7709" w:rsidP="004A7709">
            <w:pPr>
              <w:pStyle w:val="Standard"/>
              <w:suppressAutoHyphens w:val="0"/>
              <w:snapToGrid w:val="0"/>
              <w:rPr>
                <w:sz w:val="20"/>
                <w:szCs w:val="20"/>
              </w:rPr>
            </w:pPr>
            <w:r w:rsidRPr="00134832">
              <w:rPr>
                <w:rFonts w:eastAsia="Sylfaen"/>
                <w:color w:val="000000"/>
                <w:spacing w:val="-10"/>
                <w:sz w:val="20"/>
                <w:szCs w:val="20"/>
              </w:rPr>
              <w:t xml:space="preserve">Раздел </w:t>
            </w:r>
            <w:r w:rsidRPr="00134832">
              <w:rPr>
                <w:rFonts w:eastAsia="Sylfaen"/>
                <w:color w:val="000000"/>
                <w:spacing w:val="-10"/>
                <w:sz w:val="20"/>
                <w:szCs w:val="20"/>
                <w:lang w:val="en-US"/>
              </w:rPr>
              <w:t>V</w:t>
            </w:r>
            <w:r w:rsidRPr="00134832">
              <w:rPr>
                <w:rFonts w:eastAsia="Sylfaen"/>
                <w:color w:val="000000"/>
                <w:spacing w:val="-10"/>
                <w:sz w:val="20"/>
                <w:szCs w:val="20"/>
              </w:rPr>
              <w:t>. Содействие улучшению жилищных условий</w:t>
            </w:r>
          </w:p>
        </w:tc>
      </w:tr>
      <w:tr w:rsidR="004A7709" w:rsidRPr="00134832" w:rsidTr="004A7709">
        <w:tc>
          <w:tcPr>
            <w:tcW w:w="567"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r w:rsidRPr="00134832">
              <w:rPr>
                <w:sz w:val="20"/>
                <w:szCs w:val="20"/>
              </w:rPr>
              <w:t>39</w:t>
            </w:r>
          </w:p>
        </w:tc>
        <w:tc>
          <w:tcPr>
            <w:tcW w:w="3800"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napToGrid w:val="0"/>
              <w:jc w:val="both"/>
              <w:rPr>
                <w:sz w:val="20"/>
                <w:szCs w:val="20"/>
              </w:rPr>
            </w:pPr>
            <w:r w:rsidRPr="00134832">
              <w:rPr>
                <w:sz w:val="20"/>
                <w:szCs w:val="20"/>
              </w:rPr>
              <w:t>Предоставление семьям, имеющим  3-х и более детей, земельного участка, обеспеченного инженерной инфраструктурой, для индивидуального жилищного строительства или ведения личного подсобного хозяйства</w:t>
            </w:r>
          </w:p>
        </w:tc>
        <w:tc>
          <w:tcPr>
            <w:tcW w:w="1183"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p>
        </w:tc>
        <w:tc>
          <w:tcPr>
            <w:tcW w:w="1417"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p>
        </w:tc>
        <w:tc>
          <w:tcPr>
            <w:tcW w:w="1250"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p>
        </w:tc>
        <w:tc>
          <w:tcPr>
            <w:tcW w:w="2950"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napToGrid w:val="0"/>
              <w:jc w:val="both"/>
              <w:rPr>
                <w:sz w:val="20"/>
                <w:szCs w:val="20"/>
              </w:rPr>
            </w:pPr>
            <w:r w:rsidRPr="00134832">
              <w:rPr>
                <w:sz w:val="20"/>
                <w:szCs w:val="20"/>
              </w:rPr>
              <w:t>Комитет  имущественных и земельных отношений администрации муниципального района</w:t>
            </w:r>
          </w:p>
        </w:tc>
        <w:tc>
          <w:tcPr>
            <w:tcW w:w="4253" w:type="dxa"/>
            <w:tcBorders>
              <w:left w:val="single" w:sz="4" w:space="0" w:color="000000"/>
              <w:bottom w:val="single" w:sz="4" w:space="0" w:color="000000"/>
              <w:right w:val="single" w:sz="4" w:space="0" w:color="000000"/>
            </w:tcBorders>
            <w:tcMar>
              <w:top w:w="55" w:type="dxa"/>
              <w:left w:w="55" w:type="dxa"/>
              <w:bottom w:w="55" w:type="dxa"/>
              <w:right w:w="55" w:type="dxa"/>
            </w:tcMar>
          </w:tcPr>
          <w:p w:rsidR="004A7709" w:rsidRPr="00134832" w:rsidRDefault="004A7709" w:rsidP="004A7709">
            <w:pPr>
              <w:pStyle w:val="Standard"/>
              <w:snapToGrid w:val="0"/>
              <w:rPr>
                <w:sz w:val="20"/>
                <w:szCs w:val="20"/>
              </w:rPr>
            </w:pPr>
            <w:r w:rsidRPr="00134832">
              <w:rPr>
                <w:sz w:val="20"/>
                <w:szCs w:val="20"/>
              </w:rPr>
              <w:t>Обеспеченность потребности</w:t>
            </w:r>
          </w:p>
        </w:tc>
      </w:tr>
      <w:tr w:rsidR="004A7709" w:rsidRPr="00134832" w:rsidTr="004A7709">
        <w:tc>
          <w:tcPr>
            <w:tcW w:w="567"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r w:rsidRPr="00134832">
              <w:rPr>
                <w:sz w:val="20"/>
                <w:szCs w:val="20"/>
              </w:rPr>
              <w:t>40</w:t>
            </w:r>
          </w:p>
        </w:tc>
        <w:tc>
          <w:tcPr>
            <w:tcW w:w="3800"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napToGrid w:val="0"/>
              <w:jc w:val="both"/>
              <w:rPr>
                <w:sz w:val="20"/>
                <w:szCs w:val="20"/>
              </w:rPr>
            </w:pPr>
            <w:r w:rsidRPr="00134832">
              <w:rPr>
                <w:sz w:val="20"/>
                <w:szCs w:val="20"/>
              </w:rPr>
              <w:t>Реализация мероприятия по обеспечению жильем молодых семей в рамках реализации муниципальной целевой программы «Обеспечение жильем молодых семей Нерехтского муниципального района Костромской области</w:t>
            </w:r>
            <w:r w:rsidRPr="00134832">
              <w:rPr>
                <w:color w:val="000000"/>
                <w:sz w:val="20"/>
                <w:szCs w:val="20"/>
              </w:rPr>
              <w:t>,</w:t>
            </w:r>
            <w:r w:rsidRPr="00134832">
              <w:rPr>
                <w:sz w:val="20"/>
                <w:szCs w:val="20"/>
              </w:rPr>
              <w:t xml:space="preserve"> утвержденной постановлением администрации муниципального района</w:t>
            </w:r>
          </w:p>
        </w:tc>
        <w:tc>
          <w:tcPr>
            <w:tcW w:w="1183"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p>
        </w:tc>
        <w:tc>
          <w:tcPr>
            <w:tcW w:w="1417"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p>
        </w:tc>
        <w:tc>
          <w:tcPr>
            <w:tcW w:w="1250"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p>
        </w:tc>
        <w:tc>
          <w:tcPr>
            <w:tcW w:w="2950"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napToGrid w:val="0"/>
              <w:jc w:val="both"/>
              <w:rPr>
                <w:sz w:val="20"/>
                <w:szCs w:val="20"/>
              </w:rPr>
            </w:pPr>
            <w:r w:rsidRPr="00134832">
              <w:rPr>
                <w:sz w:val="20"/>
                <w:szCs w:val="20"/>
              </w:rPr>
              <w:t>Комитет  строительства, жилищно-коммунального хозяйства и охраны окружающей среды администрации муниципального района</w:t>
            </w:r>
          </w:p>
        </w:tc>
        <w:tc>
          <w:tcPr>
            <w:tcW w:w="4253" w:type="dxa"/>
            <w:tcBorders>
              <w:left w:val="single" w:sz="4" w:space="0" w:color="000000"/>
              <w:bottom w:val="single" w:sz="4" w:space="0" w:color="000000"/>
              <w:right w:val="single" w:sz="4" w:space="0" w:color="000000"/>
            </w:tcBorders>
            <w:tcMar>
              <w:top w:w="55" w:type="dxa"/>
              <w:left w:w="55" w:type="dxa"/>
              <w:bottom w:w="55" w:type="dxa"/>
              <w:right w:w="55" w:type="dxa"/>
            </w:tcMar>
          </w:tcPr>
          <w:p w:rsidR="004A7709" w:rsidRPr="00134832" w:rsidRDefault="004A7709" w:rsidP="004A7709">
            <w:pPr>
              <w:pStyle w:val="Standard"/>
              <w:snapToGrid w:val="0"/>
              <w:rPr>
                <w:sz w:val="20"/>
                <w:szCs w:val="20"/>
              </w:rPr>
            </w:pPr>
            <w:r w:rsidRPr="00134832">
              <w:rPr>
                <w:sz w:val="20"/>
                <w:szCs w:val="20"/>
              </w:rPr>
              <w:t>Количество молодых семей, улучшивших жилищные условия за счет государственной поддержки</w:t>
            </w:r>
          </w:p>
        </w:tc>
      </w:tr>
      <w:tr w:rsidR="004A7709" w:rsidRPr="00134832" w:rsidTr="004A7709">
        <w:tc>
          <w:tcPr>
            <w:tcW w:w="567"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r w:rsidRPr="00134832">
              <w:rPr>
                <w:sz w:val="20"/>
                <w:szCs w:val="20"/>
              </w:rPr>
              <w:t>41</w:t>
            </w:r>
          </w:p>
        </w:tc>
        <w:tc>
          <w:tcPr>
            <w:tcW w:w="3800"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napToGrid w:val="0"/>
              <w:jc w:val="both"/>
              <w:rPr>
                <w:sz w:val="20"/>
                <w:szCs w:val="20"/>
              </w:rPr>
            </w:pPr>
            <w:r w:rsidRPr="00134832">
              <w:rPr>
                <w:sz w:val="20"/>
                <w:szCs w:val="20"/>
              </w:rPr>
              <w:t>Оказание услуг молодым семьям, имеющим детей, в том числе студенческим, в виде кратковременного присмотра за детьми на базе учреждений системы социальной защиты населения, профессиональных образовательных организаций</w:t>
            </w:r>
          </w:p>
        </w:tc>
        <w:tc>
          <w:tcPr>
            <w:tcW w:w="1183"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p>
        </w:tc>
        <w:tc>
          <w:tcPr>
            <w:tcW w:w="1417"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p>
        </w:tc>
        <w:tc>
          <w:tcPr>
            <w:tcW w:w="1250"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p>
        </w:tc>
        <w:tc>
          <w:tcPr>
            <w:tcW w:w="2950"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napToGrid w:val="0"/>
              <w:jc w:val="both"/>
              <w:rPr>
                <w:sz w:val="20"/>
                <w:szCs w:val="20"/>
              </w:rPr>
            </w:pPr>
            <w:r w:rsidRPr="00134832">
              <w:rPr>
                <w:sz w:val="20"/>
                <w:szCs w:val="20"/>
              </w:rPr>
              <w:t>ОГБУ «Нерехтский КЦСОН»</w:t>
            </w:r>
          </w:p>
        </w:tc>
        <w:tc>
          <w:tcPr>
            <w:tcW w:w="4253" w:type="dxa"/>
            <w:tcBorders>
              <w:left w:val="single" w:sz="4" w:space="0" w:color="000000"/>
              <w:bottom w:val="single" w:sz="4" w:space="0" w:color="000000"/>
              <w:right w:val="single" w:sz="4" w:space="0" w:color="000000"/>
            </w:tcBorders>
            <w:tcMar>
              <w:top w:w="55" w:type="dxa"/>
              <w:left w:w="55" w:type="dxa"/>
              <w:bottom w:w="55" w:type="dxa"/>
              <w:right w:w="55" w:type="dxa"/>
            </w:tcMar>
          </w:tcPr>
          <w:p w:rsidR="004A7709" w:rsidRPr="00134832" w:rsidRDefault="004A7709" w:rsidP="004A7709">
            <w:pPr>
              <w:pStyle w:val="Standard"/>
              <w:snapToGrid w:val="0"/>
              <w:jc w:val="both"/>
              <w:rPr>
                <w:rFonts w:eastAsia="Sylfaen"/>
                <w:color w:val="000000"/>
                <w:spacing w:val="-10"/>
                <w:sz w:val="20"/>
                <w:szCs w:val="20"/>
              </w:rPr>
            </w:pPr>
            <w:r w:rsidRPr="00134832">
              <w:rPr>
                <w:rFonts w:eastAsia="Sylfaen"/>
                <w:color w:val="000000"/>
                <w:spacing w:val="-10"/>
                <w:sz w:val="20"/>
                <w:szCs w:val="20"/>
              </w:rPr>
              <w:t>Обеспечение возможности родителей посещения социальных учреждений и неотложных мероприятий</w:t>
            </w:r>
          </w:p>
        </w:tc>
      </w:tr>
      <w:tr w:rsidR="004A7709" w:rsidRPr="00134832" w:rsidTr="004A7709">
        <w:tc>
          <w:tcPr>
            <w:tcW w:w="567"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r w:rsidRPr="00134832">
              <w:rPr>
                <w:sz w:val="20"/>
                <w:szCs w:val="20"/>
              </w:rPr>
              <w:t>42</w:t>
            </w:r>
          </w:p>
        </w:tc>
        <w:tc>
          <w:tcPr>
            <w:tcW w:w="3800"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napToGrid w:val="0"/>
              <w:jc w:val="both"/>
              <w:rPr>
                <w:sz w:val="20"/>
                <w:szCs w:val="20"/>
              </w:rPr>
            </w:pPr>
            <w:r w:rsidRPr="00134832">
              <w:rPr>
                <w:sz w:val="20"/>
                <w:szCs w:val="20"/>
              </w:rPr>
              <w:t>Прием нормативов Всероссийского физкультурно-спортивного комплекса «Готов к труду и обороне» (ГТО) среди всех слоев населения</w:t>
            </w:r>
          </w:p>
        </w:tc>
        <w:tc>
          <w:tcPr>
            <w:tcW w:w="1183"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p>
        </w:tc>
        <w:tc>
          <w:tcPr>
            <w:tcW w:w="1417"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p>
        </w:tc>
        <w:tc>
          <w:tcPr>
            <w:tcW w:w="1250"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p>
        </w:tc>
        <w:tc>
          <w:tcPr>
            <w:tcW w:w="2950"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napToGrid w:val="0"/>
              <w:jc w:val="both"/>
              <w:rPr>
                <w:color w:val="000000"/>
                <w:sz w:val="20"/>
                <w:szCs w:val="20"/>
              </w:rPr>
            </w:pPr>
            <w:r w:rsidRPr="00134832">
              <w:rPr>
                <w:color w:val="000000"/>
                <w:kern w:val="3"/>
                <w:sz w:val="20"/>
                <w:szCs w:val="20"/>
              </w:rPr>
              <w:t>Отдел культуры, туризма, спорта и молодежи администрации муниципального района</w:t>
            </w:r>
          </w:p>
          <w:p w:rsidR="004A7709" w:rsidRPr="00134832" w:rsidRDefault="004A7709" w:rsidP="004A7709">
            <w:pPr>
              <w:pStyle w:val="Standard"/>
              <w:snapToGrid w:val="0"/>
              <w:jc w:val="both"/>
              <w:rPr>
                <w:color w:val="000000"/>
                <w:sz w:val="20"/>
                <w:szCs w:val="20"/>
              </w:rPr>
            </w:pPr>
            <w:r w:rsidRPr="00134832">
              <w:rPr>
                <w:color w:val="000000"/>
                <w:kern w:val="3"/>
                <w:sz w:val="20"/>
                <w:szCs w:val="20"/>
              </w:rPr>
              <w:t>Отдел образования администрации муниципального района</w:t>
            </w:r>
          </w:p>
        </w:tc>
        <w:tc>
          <w:tcPr>
            <w:tcW w:w="4253" w:type="dxa"/>
            <w:tcBorders>
              <w:left w:val="single" w:sz="4" w:space="0" w:color="000000"/>
              <w:bottom w:val="single" w:sz="4" w:space="0" w:color="000000"/>
              <w:right w:val="single" w:sz="4" w:space="0" w:color="000000"/>
            </w:tcBorders>
            <w:tcMar>
              <w:top w:w="55" w:type="dxa"/>
              <w:left w:w="55" w:type="dxa"/>
              <w:bottom w:w="55" w:type="dxa"/>
              <w:right w:w="55" w:type="dxa"/>
            </w:tcMar>
          </w:tcPr>
          <w:p w:rsidR="004A7709" w:rsidRPr="00134832" w:rsidRDefault="004A7709" w:rsidP="004A7709">
            <w:pPr>
              <w:pStyle w:val="Standard"/>
              <w:snapToGrid w:val="0"/>
              <w:jc w:val="both"/>
              <w:rPr>
                <w:sz w:val="20"/>
                <w:szCs w:val="20"/>
              </w:rPr>
            </w:pPr>
            <w:r w:rsidRPr="00134832">
              <w:rPr>
                <w:sz w:val="20"/>
                <w:szCs w:val="20"/>
              </w:rPr>
              <w:t>Повышение уровня физической подготовленности и продолжительности жизни граждан, количество мероприятий</w:t>
            </w:r>
          </w:p>
        </w:tc>
      </w:tr>
      <w:tr w:rsidR="004A7709" w:rsidRPr="00134832" w:rsidTr="004A7709">
        <w:tc>
          <w:tcPr>
            <w:tcW w:w="567"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r w:rsidRPr="00134832">
              <w:rPr>
                <w:sz w:val="20"/>
                <w:szCs w:val="20"/>
              </w:rPr>
              <w:t>43</w:t>
            </w:r>
          </w:p>
        </w:tc>
        <w:tc>
          <w:tcPr>
            <w:tcW w:w="3800"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napToGrid w:val="0"/>
              <w:jc w:val="both"/>
              <w:rPr>
                <w:sz w:val="20"/>
                <w:szCs w:val="20"/>
              </w:rPr>
            </w:pPr>
            <w:r w:rsidRPr="00134832">
              <w:rPr>
                <w:sz w:val="20"/>
                <w:szCs w:val="20"/>
              </w:rPr>
              <w:t>Предоставление молодым семьям, имеющим детей, в том числе студенческим, предметов первой необходимости для новорожденных</w:t>
            </w:r>
          </w:p>
        </w:tc>
        <w:tc>
          <w:tcPr>
            <w:tcW w:w="1183"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p>
        </w:tc>
        <w:tc>
          <w:tcPr>
            <w:tcW w:w="1417"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p>
        </w:tc>
        <w:tc>
          <w:tcPr>
            <w:tcW w:w="1250"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p>
        </w:tc>
        <w:tc>
          <w:tcPr>
            <w:tcW w:w="2950"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napToGrid w:val="0"/>
              <w:jc w:val="both"/>
              <w:rPr>
                <w:sz w:val="20"/>
                <w:szCs w:val="20"/>
              </w:rPr>
            </w:pPr>
            <w:r w:rsidRPr="00134832">
              <w:rPr>
                <w:sz w:val="20"/>
                <w:szCs w:val="20"/>
              </w:rPr>
              <w:t>ОГБУ «Нерехтский КЦСОН»</w:t>
            </w:r>
          </w:p>
        </w:tc>
        <w:tc>
          <w:tcPr>
            <w:tcW w:w="4253" w:type="dxa"/>
            <w:tcBorders>
              <w:left w:val="single" w:sz="4" w:space="0" w:color="000000"/>
              <w:bottom w:val="single" w:sz="4" w:space="0" w:color="000000"/>
              <w:right w:val="single" w:sz="4" w:space="0" w:color="000000"/>
            </w:tcBorders>
            <w:tcMar>
              <w:top w:w="55" w:type="dxa"/>
              <w:left w:w="55" w:type="dxa"/>
              <w:bottom w:w="55" w:type="dxa"/>
              <w:right w:w="55" w:type="dxa"/>
            </w:tcMar>
          </w:tcPr>
          <w:p w:rsidR="004A7709" w:rsidRPr="00134832" w:rsidRDefault="004A7709" w:rsidP="004A7709">
            <w:pPr>
              <w:pStyle w:val="Standard"/>
              <w:snapToGrid w:val="0"/>
              <w:jc w:val="both"/>
              <w:rPr>
                <w:sz w:val="20"/>
                <w:szCs w:val="20"/>
              </w:rPr>
            </w:pPr>
            <w:r w:rsidRPr="00134832">
              <w:rPr>
                <w:sz w:val="20"/>
                <w:szCs w:val="20"/>
              </w:rPr>
              <w:t>Обеспечение семей на бесплатной основе предметами первой необходимости в постоянное пользование с учетом их потребностей</w:t>
            </w:r>
          </w:p>
        </w:tc>
      </w:tr>
      <w:tr w:rsidR="004A7709" w:rsidRPr="00134832" w:rsidTr="004A7709">
        <w:trPr>
          <w:trHeight w:val="408"/>
        </w:trPr>
        <w:tc>
          <w:tcPr>
            <w:tcW w:w="15420" w:type="dxa"/>
            <w:gridSpan w:val="7"/>
            <w:tcBorders>
              <w:left w:val="single" w:sz="4" w:space="0" w:color="000000"/>
              <w:bottom w:val="single" w:sz="4" w:space="0" w:color="000000"/>
              <w:right w:val="single" w:sz="4" w:space="0" w:color="000000"/>
            </w:tcBorders>
            <w:tcMar>
              <w:top w:w="55" w:type="dxa"/>
              <w:left w:w="55" w:type="dxa"/>
              <w:bottom w:w="55" w:type="dxa"/>
              <w:right w:w="55" w:type="dxa"/>
            </w:tcMar>
          </w:tcPr>
          <w:p w:rsidR="004A7709" w:rsidRPr="00134832" w:rsidRDefault="004A7709" w:rsidP="004A7709">
            <w:pPr>
              <w:pStyle w:val="Standard"/>
              <w:suppressAutoHyphens w:val="0"/>
              <w:snapToGrid w:val="0"/>
              <w:spacing w:line="100" w:lineRule="atLeast"/>
              <w:rPr>
                <w:rFonts w:eastAsia="Sylfaen"/>
                <w:color w:val="000000"/>
                <w:spacing w:val="-10"/>
                <w:sz w:val="20"/>
                <w:szCs w:val="20"/>
              </w:rPr>
            </w:pPr>
            <w:r w:rsidRPr="00134832">
              <w:rPr>
                <w:rFonts w:eastAsia="Sylfaen"/>
                <w:color w:val="000000"/>
                <w:spacing w:val="-10"/>
                <w:sz w:val="20"/>
                <w:szCs w:val="20"/>
              </w:rPr>
              <w:t>Раздел VII. Организационные мероприятия</w:t>
            </w:r>
          </w:p>
        </w:tc>
      </w:tr>
      <w:tr w:rsidR="004A7709" w:rsidRPr="00134832" w:rsidTr="004A7709">
        <w:tc>
          <w:tcPr>
            <w:tcW w:w="567"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p>
        </w:tc>
        <w:tc>
          <w:tcPr>
            <w:tcW w:w="3800"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napToGrid w:val="0"/>
              <w:jc w:val="both"/>
              <w:rPr>
                <w:sz w:val="20"/>
                <w:szCs w:val="20"/>
              </w:rPr>
            </w:pPr>
            <w:r w:rsidRPr="00134832">
              <w:rPr>
                <w:sz w:val="20"/>
                <w:szCs w:val="20"/>
              </w:rPr>
              <w:t>Заседание рабочей группы по осуществлению контроля за  выполнением Плана мероприятий муниципальной программы</w:t>
            </w:r>
          </w:p>
        </w:tc>
        <w:tc>
          <w:tcPr>
            <w:tcW w:w="1183"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p>
        </w:tc>
        <w:tc>
          <w:tcPr>
            <w:tcW w:w="1417"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pacing w:line="100" w:lineRule="atLeast"/>
              <w:jc w:val="both"/>
              <w:rPr>
                <w:sz w:val="20"/>
                <w:szCs w:val="20"/>
              </w:rPr>
            </w:pPr>
          </w:p>
        </w:tc>
        <w:tc>
          <w:tcPr>
            <w:tcW w:w="1250"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napToGrid w:val="0"/>
              <w:jc w:val="both"/>
              <w:rPr>
                <w:sz w:val="20"/>
                <w:szCs w:val="20"/>
              </w:rPr>
            </w:pPr>
          </w:p>
        </w:tc>
        <w:tc>
          <w:tcPr>
            <w:tcW w:w="2950" w:type="dxa"/>
            <w:tcBorders>
              <w:left w:val="single" w:sz="4" w:space="0" w:color="000000"/>
              <w:bottom w:val="single" w:sz="4" w:space="0" w:color="000000"/>
            </w:tcBorders>
            <w:tcMar>
              <w:top w:w="55" w:type="dxa"/>
              <w:left w:w="55" w:type="dxa"/>
              <w:bottom w:w="55" w:type="dxa"/>
              <w:right w:w="55" w:type="dxa"/>
            </w:tcMar>
          </w:tcPr>
          <w:p w:rsidR="004A7709" w:rsidRPr="00134832" w:rsidRDefault="004A7709" w:rsidP="004A7709">
            <w:pPr>
              <w:pStyle w:val="Standard"/>
              <w:snapToGrid w:val="0"/>
              <w:jc w:val="both"/>
              <w:rPr>
                <w:sz w:val="20"/>
                <w:szCs w:val="20"/>
              </w:rPr>
            </w:pPr>
            <w:r w:rsidRPr="00134832">
              <w:rPr>
                <w:sz w:val="20"/>
                <w:szCs w:val="20"/>
              </w:rPr>
              <w:t>Члены рабочей группы</w:t>
            </w:r>
          </w:p>
        </w:tc>
        <w:tc>
          <w:tcPr>
            <w:tcW w:w="4253" w:type="dxa"/>
            <w:tcBorders>
              <w:left w:val="single" w:sz="4" w:space="0" w:color="000000"/>
              <w:bottom w:val="single" w:sz="4" w:space="0" w:color="000000"/>
              <w:right w:val="single" w:sz="4" w:space="0" w:color="000000"/>
            </w:tcBorders>
            <w:tcMar>
              <w:top w:w="55" w:type="dxa"/>
              <w:left w:w="55" w:type="dxa"/>
              <w:bottom w:w="55" w:type="dxa"/>
              <w:right w:w="55" w:type="dxa"/>
            </w:tcMar>
          </w:tcPr>
          <w:p w:rsidR="004A7709" w:rsidRPr="00134832" w:rsidRDefault="004A7709" w:rsidP="004A7709">
            <w:pPr>
              <w:pStyle w:val="Standard"/>
              <w:snapToGrid w:val="0"/>
              <w:jc w:val="both"/>
              <w:rPr>
                <w:sz w:val="20"/>
                <w:szCs w:val="20"/>
              </w:rPr>
            </w:pPr>
            <w:r w:rsidRPr="00134832">
              <w:rPr>
                <w:sz w:val="20"/>
                <w:szCs w:val="20"/>
              </w:rPr>
              <w:t>Подведение итогов отчетного периода, планирование дальнейшей работы, периодичность 1 раз в полугодие</w:t>
            </w:r>
          </w:p>
        </w:tc>
      </w:tr>
    </w:tbl>
    <w:p w:rsidR="004A7709" w:rsidRPr="00134832" w:rsidRDefault="004A7709" w:rsidP="004A7709">
      <w:pPr>
        <w:pStyle w:val="Standard"/>
        <w:shd w:val="clear" w:color="auto" w:fill="FFFFFF"/>
        <w:spacing w:line="100" w:lineRule="atLeast"/>
        <w:jc w:val="both"/>
        <w:rPr>
          <w:sz w:val="20"/>
          <w:szCs w:val="20"/>
        </w:rPr>
      </w:pPr>
    </w:p>
    <w:p w:rsidR="004A7709" w:rsidRPr="00134832" w:rsidRDefault="004A7709" w:rsidP="004A7709">
      <w:pPr>
        <w:pStyle w:val="Standard"/>
        <w:shd w:val="clear" w:color="auto" w:fill="FFFFFF"/>
        <w:spacing w:line="100" w:lineRule="atLeast"/>
        <w:ind w:firstLine="567"/>
        <w:jc w:val="both"/>
        <w:rPr>
          <w:sz w:val="20"/>
          <w:szCs w:val="20"/>
        </w:rPr>
      </w:pPr>
    </w:p>
    <w:p w:rsidR="004A7709" w:rsidRPr="00134832" w:rsidRDefault="004A7709" w:rsidP="004A7709">
      <w:pPr>
        <w:pStyle w:val="Standard"/>
        <w:shd w:val="clear" w:color="auto" w:fill="FFFFFF"/>
        <w:spacing w:line="100" w:lineRule="atLeast"/>
        <w:ind w:firstLine="567"/>
        <w:jc w:val="both"/>
        <w:rPr>
          <w:color w:val="000000"/>
          <w:sz w:val="20"/>
          <w:szCs w:val="20"/>
        </w:rPr>
      </w:pPr>
    </w:p>
    <w:p w:rsidR="004A7709" w:rsidRPr="00134832" w:rsidRDefault="004A7709" w:rsidP="004A7709">
      <w:pPr>
        <w:pStyle w:val="Standard"/>
        <w:spacing w:line="100" w:lineRule="atLeast"/>
        <w:jc w:val="both"/>
        <w:rPr>
          <w:color w:val="000000"/>
          <w:sz w:val="20"/>
          <w:szCs w:val="20"/>
        </w:rPr>
      </w:pPr>
    </w:p>
    <w:p w:rsidR="004A7709" w:rsidRPr="00134832" w:rsidRDefault="004A7709" w:rsidP="004A7709">
      <w:pPr>
        <w:pStyle w:val="Standard"/>
        <w:spacing w:line="100" w:lineRule="atLeast"/>
        <w:jc w:val="both"/>
        <w:rPr>
          <w:color w:val="000000"/>
          <w:sz w:val="20"/>
          <w:szCs w:val="20"/>
        </w:rPr>
      </w:pPr>
    </w:p>
    <w:p w:rsidR="004A7709" w:rsidRPr="00134832" w:rsidRDefault="004A7709" w:rsidP="004A7709">
      <w:pPr>
        <w:pStyle w:val="Standard"/>
        <w:spacing w:line="100" w:lineRule="atLeast"/>
        <w:jc w:val="both"/>
        <w:rPr>
          <w:color w:val="000000"/>
          <w:sz w:val="20"/>
          <w:szCs w:val="20"/>
        </w:rPr>
      </w:pPr>
    </w:p>
    <w:p w:rsidR="004A7709" w:rsidRPr="00134832" w:rsidRDefault="004A7709" w:rsidP="004A7709">
      <w:pPr>
        <w:pStyle w:val="Standard"/>
        <w:spacing w:line="100" w:lineRule="atLeast"/>
        <w:jc w:val="both"/>
        <w:rPr>
          <w:color w:val="000000"/>
          <w:sz w:val="20"/>
          <w:szCs w:val="20"/>
        </w:rPr>
      </w:pPr>
    </w:p>
    <w:p w:rsidR="004A7709" w:rsidRPr="00134832" w:rsidRDefault="004A7709" w:rsidP="004A7709">
      <w:pPr>
        <w:pStyle w:val="Standard"/>
        <w:spacing w:line="100" w:lineRule="atLeast"/>
        <w:jc w:val="both"/>
        <w:rPr>
          <w:color w:val="000000"/>
          <w:sz w:val="20"/>
          <w:szCs w:val="20"/>
        </w:rPr>
      </w:pPr>
    </w:p>
    <w:p w:rsidR="004A7709" w:rsidRPr="00134832" w:rsidRDefault="004A7709" w:rsidP="004A7709">
      <w:pPr>
        <w:pStyle w:val="Standard"/>
        <w:spacing w:line="100" w:lineRule="atLeast"/>
        <w:jc w:val="both"/>
        <w:rPr>
          <w:color w:val="000000"/>
          <w:sz w:val="20"/>
          <w:szCs w:val="20"/>
        </w:rPr>
      </w:pPr>
    </w:p>
    <w:p w:rsidR="004A7709" w:rsidRPr="00134832" w:rsidRDefault="004A7709" w:rsidP="004A7709">
      <w:pPr>
        <w:pStyle w:val="Standard"/>
        <w:spacing w:line="100" w:lineRule="atLeast"/>
        <w:jc w:val="both"/>
        <w:rPr>
          <w:color w:val="000000"/>
          <w:sz w:val="20"/>
          <w:szCs w:val="20"/>
        </w:rPr>
      </w:pPr>
    </w:p>
    <w:p w:rsidR="004A7709" w:rsidRPr="00134832" w:rsidRDefault="004A7709" w:rsidP="004A7709">
      <w:pPr>
        <w:pStyle w:val="Standard"/>
        <w:spacing w:line="100" w:lineRule="atLeast"/>
        <w:jc w:val="both"/>
        <w:rPr>
          <w:color w:val="000000"/>
          <w:sz w:val="20"/>
          <w:szCs w:val="20"/>
        </w:rPr>
      </w:pPr>
    </w:p>
    <w:p w:rsidR="004A7709" w:rsidRPr="00134832" w:rsidRDefault="004A7709" w:rsidP="004A7709">
      <w:pPr>
        <w:pStyle w:val="Standard"/>
        <w:spacing w:line="100" w:lineRule="atLeast"/>
        <w:jc w:val="both"/>
        <w:rPr>
          <w:color w:val="000000"/>
          <w:sz w:val="20"/>
          <w:szCs w:val="20"/>
        </w:rPr>
      </w:pPr>
    </w:p>
    <w:p w:rsidR="004A7709" w:rsidRPr="00134832" w:rsidRDefault="004A7709" w:rsidP="004A7709">
      <w:pPr>
        <w:pStyle w:val="Standard"/>
        <w:jc w:val="right"/>
        <w:rPr>
          <w:sz w:val="20"/>
          <w:szCs w:val="20"/>
        </w:rPr>
      </w:pPr>
    </w:p>
    <w:p w:rsidR="004A7709" w:rsidRPr="00134832" w:rsidRDefault="004A7709" w:rsidP="004A7709">
      <w:pPr>
        <w:pStyle w:val="Standard"/>
        <w:jc w:val="right"/>
        <w:rPr>
          <w:sz w:val="20"/>
          <w:szCs w:val="20"/>
        </w:rPr>
      </w:pPr>
    </w:p>
    <w:p w:rsidR="004A7709" w:rsidRPr="00134832" w:rsidRDefault="004A7709" w:rsidP="004A7709">
      <w:pPr>
        <w:pStyle w:val="Standard"/>
        <w:jc w:val="right"/>
        <w:rPr>
          <w:sz w:val="20"/>
          <w:szCs w:val="20"/>
        </w:rPr>
      </w:pPr>
    </w:p>
    <w:p w:rsidR="004A7709" w:rsidRPr="00134832" w:rsidRDefault="004A7709" w:rsidP="004A7709">
      <w:pPr>
        <w:pStyle w:val="Standard"/>
        <w:jc w:val="right"/>
        <w:rPr>
          <w:sz w:val="20"/>
          <w:szCs w:val="20"/>
        </w:rPr>
      </w:pPr>
    </w:p>
    <w:p w:rsidR="004A7709" w:rsidRPr="00134832" w:rsidRDefault="004A7709" w:rsidP="004A7709">
      <w:pPr>
        <w:pStyle w:val="Standard"/>
        <w:jc w:val="right"/>
        <w:rPr>
          <w:sz w:val="20"/>
          <w:szCs w:val="20"/>
        </w:rPr>
      </w:pPr>
    </w:p>
    <w:p w:rsidR="004A7709" w:rsidRPr="00134832" w:rsidRDefault="004A7709" w:rsidP="004A7709">
      <w:pPr>
        <w:pStyle w:val="Standard"/>
        <w:jc w:val="right"/>
        <w:rPr>
          <w:sz w:val="20"/>
          <w:szCs w:val="20"/>
        </w:rPr>
      </w:pPr>
    </w:p>
    <w:p w:rsidR="004A7709" w:rsidRPr="00134832" w:rsidRDefault="004A7709" w:rsidP="004A7709">
      <w:pPr>
        <w:pStyle w:val="Standard"/>
        <w:jc w:val="right"/>
        <w:rPr>
          <w:sz w:val="20"/>
          <w:szCs w:val="20"/>
        </w:rPr>
      </w:pPr>
    </w:p>
    <w:p w:rsidR="004A7709" w:rsidRPr="00134832" w:rsidRDefault="004A7709" w:rsidP="004A7709">
      <w:pPr>
        <w:pStyle w:val="Standard"/>
        <w:jc w:val="right"/>
        <w:rPr>
          <w:sz w:val="20"/>
          <w:szCs w:val="20"/>
        </w:rPr>
      </w:pPr>
    </w:p>
    <w:p w:rsidR="004A7709" w:rsidRPr="00134832" w:rsidRDefault="004A7709" w:rsidP="004A7709">
      <w:pPr>
        <w:pStyle w:val="Standard"/>
        <w:jc w:val="right"/>
        <w:rPr>
          <w:sz w:val="20"/>
          <w:szCs w:val="20"/>
        </w:rPr>
      </w:pPr>
    </w:p>
    <w:p w:rsidR="004A7709" w:rsidRPr="00134832" w:rsidRDefault="004A7709" w:rsidP="004A7709">
      <w:pPr>
        <w:pStyle w:val="Standard"/>
        <w:jc w:val="right"/>
        <w:rPr>
          <w:sz w:val="20"/>
          <w:szCs w:val="20"/>
        </w:rPr>
      </w:pPr>
      <w:r w:rsidRPr="00134832">
        <w:rPr>
          <w:sz w:val="20"/>
          <w:szCs w:val="20"/>
        </w:rPr>
        <w:t>Приложение №3</w:t>
      </w:r>
    </w:p>
    <w:p w:rsidR="004A7709" w:rsidRPr="00134832" w:rsidRDefault="004A7709" w:rsidP="004A7709">
      <w:pPr>
        <w:pStyle w:val="Standard"/>
        <w:jc w:val="right"/>
        <w:rPr>
          <w:sz w:val="20"/>
          <w:szCs w:val="20"/>
        </w:rPr>
      </w:pPr>
      <w:r w:rsidRPr="00134832">
        <w:rPr>
          <w:sz w:val="20"/>
          <w:szCs w:val="20"/>
        </w:rPr>
        <w:t xml:space="preserve">к </w:t>
      </w:r>
      <w:r w:rsidRPr="00134832">
        <w:rPr>
          <w:color w:val="000000"/>
          <w:sz w:val="20"/>
          <w:szCs w:val="20"/>
        </w:rPr>
        <w:t>муниципальной   программе</w:t>
      </w:r>
    </w:p>
    <w:p w:rsidR="004A7709" w:rsidRPr="00134832" w:rsidRDefault="004A7709" w:rsidP="004A7709">
      <w:pPr>
        <w:pStyle w:val="Standard"/>
        <w:jc w:val="right"/>
        <w:rPr>
          <w:sz w:val="20"/>
          <w:szCs w:val="20"/>
        </w:rPr>
      </w:pPr>
      <w:r w:rsidRPr="00134832">
        <w:rPr>
          <w:sz w:val="20"/>
          <w:szCs w:val="20"/>
        </w:rPr>
        <w:t>«Повышение рождаемости на территории Нерехтского</w:t>
      </w:r>
    </w:p>
    <w:p w:rsidR="004A7709" w:rsidRPr="00134832" w:rsidRDefault="004A7709" w:rsidP="004A7709">
      <w:pPr>
        <w:pStyle w:val="Standard"/>
        <w:spacing w:line="100" w:lineRule="atLeast"/>
        <w:jc w:val="right"/>
        <w:rPr>
          <w:sz w:val="20"/>
          <w:szCs w:val="20"/>
        </w:rPr>
      </w:pPr>
      <w:r w:rsidRPr="00134832">
        <w:rPr>
          <w:color w:val="000000"/>
          <w:sz w:val="20"/>
          <w:szCs w:val="20"/>
        </w:rPr>
        <w:t>муниципального района Костромской области на 2025- 2030 годы»</w:t>
      </w:r>
    </w:p>
    <w:p w:rsidR="004A7709" w:rsidRPr="00134832" w:rsidRDefault="004A7709" w:rsidP="004A7709">
      <w:pPr>
        <w:pStyle w:val="Standard"/>
        <w:spacing w:line="100" w:lineRule="atLeast"/>
        <w:jc w:val="right"/>
        <w:rPr>
          <w:color w:val="000000"/>
          <w:sz w:val="20"/>
          <w:szCs w:val="20"/>
        </w:rPr>
      </w:pPr>
    </w:p>
    <w:p w:rsidR="004A7709" w:rsidRPr="00134832" w:rsidRDefault="004A7709" w:rsidP="004A7709">
      <w:pPr>
        <w:pStyle w:val="Standard"/>
        <w:spacing w:line="100" w:lineRule="atLeast"/>
        <w:rPr>
          <w:color w:val="000000"/>
          <w:sz w:val="20"/>
          <w:szCs w:val="20"/>
        </w:rPr>
      </w:pPr>
      <w:r w:rsidRPr="00134832">
        <w:rPr>
          <w:color w:val="000000"/>
          <w:sz w:val="20"/>
          <w:szCs w:val="20"/>
        </w:rPr>
        <w:t>СОСТАВ</w:t>
      </w:r>
    </w:p>
    <w:p w:rsidR="004A7709" w:rsidRPr="00134832" w:rsidRDefault="004A7709" w:rsidP="004A7709">
      <w:pPr>
        <w:pStyle w:val="Standard"/>
        <w:spacing w:line="100" w:lineRule="atLeast"/>
        <w:rPr>
          <w:sz w:val="20"/>
          <w:szCs w:val="20"/>
        </w:rPr>
      </w:pPr>
      <w:r w:rsidRPr="00134832">
        <w:rPr>
          <w:color w:val="000000"/>
          <w:sz w:val="20"/>
          <w:szCs w:val="20"/>
        </w:rPr>
        <w:t>рабочей группы по выполнению комплекса мер муниципальной программы</w:t>
      </w:r>
    </w:p>
    <w:p w:rsidR="004A7709" w:rsidRPr="00134832" w:rsidRDefault="004A7709" w:rsidP="004A7709">
      <w:pPr>
        <w:pStyle w:val="Standard"/>
        <w:spacing w:line="100" w:lineRule="atLeast"/>
        <w:rPr>
          <w:color w:val="000000"/>
          <w:sz w:val="20"/>
          <w:szCs w:val="20"/>
        </w:rPr>
      </w:pPr>
      <w:r w:rsidRPr="00134832">
        <w:rPr>
          <w:rStyle w:val="ae"/>
          <w:color w:val="000000"/>
          <w:sz w:val="20"/>
          <w:szCs w:val="20"/>
        </w:rPr>
        <w:t xml:space="preserve"> по повышению рождаемости на территории муниципального района г. Нерехта и Нерехтский район Костромской области</w:t>
      </w:r>
      <w:r w:rsidRPr="00134832">
        <w:rPr>
          <w:color w:val="000000"/>
          <w:sz w:val="20"/>
          <w:szCs w:val="20"/>
        </w:rPr>
        <w:t xml:space="preserve"> на период 2025 - 2030 годов</w:t>
      </w:r>
    </w:p>
    <w:p w:rsidR="004A7709" w:rsidRPr="00134832" w:rsidRDefault="004A7709" w:rsidP="004A7709">
      <w:pPr>
        <w:pStyle w:val="Standard"/>
        <w:spacing w:line="100" w:lineRule="atLeast"/>
        <w:rPr>
          <w:color w:val="000000"/>
          <w:sz w:val="20"/>
          <w:szCs w:val="20"/>
        </w:rPr>
      </w:pPr>
    </w:p>
    <w:tbl>
      <w:tblPr>
        <w:tblW w:w="14287" w:type="dxa"/>
        <w:tblLayout w:type="fixed"/>
        <w:tblCellMar>
          <w:left w:w="10" w:type="dxa"/>
          <w:right w:w="10" w:type="dxa"/>
        </w:tblCellMar>
        <w:tblLook w:val="0000" w:firstRow="0" w:lastRow="0" w:firstColumn="0" w:lastColumn="0" w:noHBand="0" w:noVBand="0"/>
      </w:tblPr>
      <w:tblGrid>
        <w:gridCol w:w="7143"/>
        <w:gridCol w:w="7144"/>
      </w:tblGrid>
      <w:tr w:rsidR="004A7709" w:rsidRPr="00134832" w:rsidTr="004A7709">
        <w:tc>
          <w:tcPr>
            <w:tcW w:w="7143" w:type="dxa"/>
            <w:tcBorders>
              <w:top w:val="single" w:sz="2" w:space="0" w:color="000000"/>
              <w:left w:val="single" w:sz="2" w:space="0" w:color="000000"/>
              <w:bottom w:val="single" w:sz="2" w:space="0" w:color="000000"/>
            </w:tcBorders>
            <w:tcMar>
              <w:top w:w="55" w:type="dxa"/>
              <w:left w:w="55" w:type="dxa"/>
              <w:bottom w:w="55" w:type="dxa"/>
              <w:right w:w="55" w:type="dxa"/>
            </w:tcMar>
          </w:tcPr>
          <w:p w:rsidR="004A7709" w:rsidRPr="00134832" w:rsidRDefault="004A7709" w:rsidP="004A7709">
            <w:pPr>
              <w:pStyle w:val="TableContents"/>
              <w:rPr>
                <w:rFonts w:cs="Times New Roman"/>
                <w:sz w:val="20"/>
                <w:szCs w:val="20"/>
              </w:rPr>
            </w:pPr>
            <w:r w:rsidRPr="00134832">
              <w:rPr>
                <w:rFonts w:cs="Times New Roman"/>
                <w:sz w:val="20"/>
                <w:szCs w:val="20"/>
              </w:rPr>
              <w:t xml:space="preserve">Одиноков </w:t>
            </w:r>
            <w:proofErr w:type="spellStart"/>
            <w:r w:rsidRPr="00134832">
              <w:rPr>
                <w:rFonts w:cs="Times New Roman"/>
                <w:sz w:val="20"/>
                <w:szCs w:val="20"/>
              </w:rPr>
              <w:t>Виктор</w:t>
            </w:r>
            <w:proofErr w:type="spellEnd"/>
            <w:r w:rsidRPr="00134832">
              <w:rPr>
                <w:rFonts w:cs="Times New Roman"/>
                <w:sz w:val="20"/>
                <w:szCs w:val="20"/>
              </w:rPr>
              <w:t xml:space="preserve"> </w:t>
            </w:r>
            <w:proofErr w:type="spellStart"/>
            <w:r w:rsidRPr="00134832">
              <w:rPr>
                <w:rFonts w:cs="Times New Roman"/>
                <w:sz w:val="20"/>
                <w:szCs w:val="20"/>
              </w:rPr>
              <w:t>Евгеньевич</w:t>
            </w:r>
            <w:proofErr w:type="spellEnd"/>
          </w:p>
        </w:tc>
        <w:tc>
          <w:tcPr>
            <w:tcW w:w="714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4A7709" w:rsidRPr="00134832" w:rsidRDefault="004A7709" w:rsidP="004A7709">
            <w:pPr>
              <w:pStyle w:val="TableContents"/>
              <w:rPr>
                <w:rFonts w:cs="Times New Roman"/>
                <w:sz w:val="20"/>
                <w:szCs w:val="20"/>
              </w:rPr>
            </w:pPr>
            <w:proofErr w:type="spellStart"/>
            <w:r w:rsidRPr="00134832">
              <w:rPr>
                <w:rFonts w:cs="Times New Roman"/>
                <w:sz w:val="20"/>
                <w:szCs w:val="20"/>
              </w:rPr>
              <w:t>Первый</w:t>
            </w:r>
            <w:proofErr w:type="spellEnd"/>
            <w:r w:rsidRPr="00134832">
              <w:rPr>
                <w:rFonts w:cs="Times New Roman"/>
                <w:sz w:val="20"/>
                <w:szCs w:val="20"/>
              </w:rPr>
              <w:t xml:space="preserve"> </w:t>
            </w:r>
            <w:proofErr w:type="spellStart"/>
            <w:r w:rsidRPr="00134832">
              <w:rPr>
                <w:rFonts w:cs="Times New Roman"/>
                <w:sz w:val="20"/>
                <w:szCs w:val="20"/>
              </w:rPr>
              <w:t>заместитель</w:t>
            </w:r>
            <w:proofErr w:type="spellEnd"/>
            <w:r w:rsidRPr="00134832">
              <w:rPr>
                <w:rFonts w:cs="Times New Roman"/>
                <w:sz w:val="20"/>
                <w:szCs w:val="20"/>
              </w:rPr>
              <w:t xml:space="preserve"> </w:t>
            </w:r>
            <w:proofErr w:type="spellStart"/>
            <w:r w:rsidRPr="00134832">
              <w:rPr>
                <w:rFonts w:cs="Times New Roman"/>
                <w:sz w:val="20"/>
                <w:szCs w:val="20"/>
              </w:rPr>
              <w:t>главы</w:t>
            </w:r>
            <w:proofErr w:type="spellEnd"/>
            <w:r w:rsidRPr="00134832">
              <w:rPr>
                <w:rFonts w:cs="Times New Roman"/>
                <w:sz w:val="20"/>
                <w:szCs w:val="20"/>
              </w:rPr>
              <w:t xml:space="preserve"> </w:t>
            </w:r>
            <w:proofErr w:type="spellStart"/>
            <w:r w:rsidRPr="00134832">
              <w:rPr>
                <w:rFonts w:cs="Times New Roman"/>
                <w:sz w:val="20"/>
                <w:szCs w:val="20"/>
              </w:rPr>
              <w:t>администрации</w:t>
            </w:r>
            <w:proofErr w:type="spellEnd"/>
            <w:r w:rsidRPr="00134832">
              <w:rPr>
                <w:rFonts w:cs="Times New Roman"/>
                <w:sz w:val="20"/>
                <w:szCs w:val="20"/>
              </w:rPr>
              <w:t xml:space="preserve"> </w:t>
            </w:r>
            <w:proofErr w:type="spellStart"/>
            <w:r w:rsidRPr="00134832">
              <w:rPr>
                <w:rFonts w:cs="Times New Roman"/>
                <w:sz w:val="20"/>
                <w:szCs w:val="20"/>
              </w:rPr>
              <w:t>муниципального</w:t>
            </w:r>
            <w:proofErr w:type="spellEnd"/>
            <w:r w:rsidRPr="00134832">
              <w:rPr>
                <w:rFonts w:cs="Times New Roman"/>
                <w:sz w:val="20"/>
                <w:szCs w:val="20"/>
              </w:rPr>
              <w:t xml:space="preserve"> </w:t>
            </w:r>
            <w:proofErr w:type="spellStart"/>
            <w:r w:rsidRPr="00134832">
              <w:rPr>
                <w:rFonts w:cs="Times New Roman"/>
                <w:sz w:val="20"/>
                <w:szCs w:val="20"/>
              </w:rPr>
              <w:t>района</w:t>
            </w:r>
            <w:proofErr w:type="spellEnd"/>
            <w:r w:rsidRPr="00134832">
              <w:rPr>
                <w:rFonts w:cs="Times New Roman"/>
                <w:sz w:val="20"/>
                <w:szCs w:val="20"/>
              </w:rPr>
              <w:t xml:space="preserve"> г. </w:t>
            </w:r>
            <w:proofErr w:type="spellStart"/>
            <w:r w:rsidRPr="00134832">
              <w:rPr>
                <w:rFonts w:cs="Times New Roman"/>
                <w:sz w:val="20"/>
                <w:szCs w:val="20"/>
              </w:rPr>
              <w:t>Нерехта</w:t>
            </w:r>
            <w:proofErr w:type="spellEnd"/>
            <w:r w:rsidRPr="00134832">
              <w:rPr>
                <w:rFonts w:cs="Times New Roman"/>
                <w:sz w:val="20"/>
                <w:szCs w:val="20"/>
              </w:rPr>
              <w:t xml:space="preserve"> и Нерехтский </w:t>
            </w:r>
            <w:proofErr w:type="spellStart"/>
            <w:r w:rsidRPr="00134832">
              <w:rPr>
                <w:rFonts w:cs="Times New Roman"/>
                <w:sz w:val="20"/>
                <w:szCs w:val="20"/>
              </w:rPr>
              <w:t>район</w:t>
            </w:r>
            <w:proofErr w:type="spellEnd"/>
            <w:r w:rsidRPr="00134832">
              <w:rPr>
                <w:rFonts w:cs="Times New Roman"/>
                <w:sz w:val="20"/>
                <w:szCs w:val="20"/>
              </w:rPr>
              <w:t xml:space="preserve"> </w:t>
            </w:r>
            <w:proofErr w:type="spellStart"/>
            <w:r w:rsidRPr="00134832">
              <w:rPr>
                <w:rFonts w:cs="Times New Roman"/>
                <w:sz w:val="20"/>
                <w:szCs w:val="20"/>
              </w:rPr>
              <w:t>Костромской</w:t>
            </w:r>
            <w:proofErr w:type="spellEnd"/>
            <w:r w:rsidRPr="00134832">
              <w:rPr>
                <w:rFonts w:cs="Times New Roman"/>
                <w:sz w:val="20"/>
                <w:szCs w:val="20"/>
              </w:rPr>
              <w:t xml:space="preserve"> </w:t>
            </w:r>
            <w:proofErr w:type="spellStart"/>
            <w:r w:rsidRPr="00134832">
              <w:rPr>
                <w:rFonts w:cs="Times New Roman"/>
                <w:sz w:val="20"/>
                <w:szCs w:val="20"/>
              </w:rPr>
              <w:t>области</w:t>
            </w:r>
            <w:proofErr w:type="spellEnd"/>
            <w:r w:rsidRPr="00134832">
              <w:rPr>
                <w:rFonts w:cs="Times New Roman"/>
                <w:sz w:val="20"/>
                <w:szCs w:val="20"/>
              </w:rPr>
              <w:t xml:space="preserve">, </w:t>
            </w:r>
            <w:proofErr w:type="spellStart"/>
            <w:r w:rsidRPr="00134832">
              <w:rPr>
                <w:rFonts w:cs="Times New Roman"/>
                <w:sz w:val="20"/>
                <w:szCs w:val="20"/>
              </w:rPr>
              <w:t>руководитель</w:t>
            </w:r>
            <w:proofErr w:type="spellEnd"/>
            <w:r w:rsidRPr="00134832">
              <w:rPr>
                <w:rFonts w:cs="Times New Roman"/>
                <w:sz w:val="20"/>
                <w:szCs w:val="20"/>
              </w:rPr>
              <w:t xml:space="preserve"> </w:t>
            </w:r>
            <w:proofErr w:type="spellStart"/>
            <w:r w:rsidRPr="00134832">
              <w:rPr>
                <w:rFonts w:cs="Times New Roman"/>
                <w:sz w:val="20"/>
                <w:szCs w:val="20"/>
              </w:rPr>
              <w:t>рабочей</w:t>
            </w:r>
            <w:proofErr w:type="spellEnd"/>
            <w:r w:rsidRPr="00134832">
              <w:rPr>
                <w:rFonts w:cs="Times New Roman"/>
                <w:sz w:val="20"/>
                <w:szCs w:val="20"/>
              </w:rPr>
              <w:t xml:space="preserve"> </w:t>
            </w:r>
            <w:proofErr w:type="spellStart"/>
            <w:r w:rsidRPr="00134832">
              <w:rPr>
                <w:rFonts w:cs="Times New Roman"/>
                <w:sz w:val="20"/>
                <w:szCs w:val="20"/>
              </w:rPr>
              <w:t>группы</w:t>
            </w:r>
            <w:proofErr w:type="spellEnd"/>
          </w:p>
        </w:tc>
      </w:tr>
      <w:tr w:rsidR="004A7709" w:rsidRPr="00134832" w:rsidTr="004A7709">
        <w:tc>
          <w:tcPr>
            <w:tcW w:w="7143" w:type="dxa"/>
            <w:tcBorders>
              <w:left w:val="single" w:sz="2" w:space="0" w:color="000000"/>
              <w:bottom w:val="single" w:sz="2" w:space="0" w:color="000000"/>
            </w:tcBorders>
            <w:tcMar>
              <w:top w:w="55" w:type="dxa"/>
              <w:left w:w="55" w:type="dxa"/>
              <w:bottom w:w="55" w:type="dxa"/>
              <w:right w:w="55" w:type="dxa"/>
            </w:tcMar>
          </w:tcPr>
          <w:p w:rsidR="004A7709" w:rsidRPr="00134832" w:rsidRDefault="004A7709" w:rsidP="004A7709">
            <w:pPr>
              <w:pStyle w:val="TableContents"/>
              <w:rPr>
                <w:rFonts w:cs="Times New Roman"/>
                <w:sz w:val="20"/>
                <w:szCs w:val="20"/>
              </w:rPr>
            </w:pPr>
            <w:proofErr w:type="spellStart"/>
            <w:r w:rsidRPr="00134832">
              <w:rPr>
                <w:rFonts w:cs="Times New Roman"/>
                <w:sz w:val="20"/>
                <w:szCs w:val="20"/>
              </w:rPr>
              <w:t>Ломакин</w:t>
            </w:r>
            <w:proofErr w:type="spellEnd"/>
            <w:r w:rsidRPr="00134832">
              <w:rPr>
                <w:rFonts w:cs="Times New Roman"/>
                <w:sz w:val="20"/>
                <w:szCs w:val="20"/>
              </w:rPr>
              <w:t xml:space="preserve"> </w:t>
            </w:r>
            <w:proofErr w:type="spellStart"/>
            <w:r w:rsidRPr="00134832">
              <w:rPr>
                <w:rFonts w:cs="Times New Roman"/>
                <w:sz w:val="20"/>
                <w:szCs w:val="20"/>
              </w:rPr>
              <w:t>Сергей</w:t>
            </w:r>
            <w:proofErr w:type="spellEnd"/>
            <w:r w:rsidRPr="00134832">
              <w:rPr>
                <w:rFonts w:cs="Times New Roman"/>
                <w:sz w:val="20"/>
                <w:szCs w:val="20"/>
              </w:rPr>
              <w:t xml:space="preserve"> </w:t>
            </w:r>
            <w:proofErr w:type="spellStart"/>
            <w:r w:rsidRPr="00134832">
              <w:rPr>
                <w:rFonts w:cs="Times New Roman"/>
                <w:sz w:val="20"/>
                <w:szCs w:val="20"/>
              </w:rPr>
              <w:t>Юрьевич</w:t>
            </w:r>
            <w:proofErr w:type="spellEnd"/>
          </w:p>
        </w:tc>
        <w:tc>
          <w:tcPr>
            <w:tcW w:w="7144" w:type="dxa"/>
            <w:tcBorders>
              <w:left w:val="single" w:sz="2" w:space="0" w:color="000000"/>
              <w:bottom w:val="single" w:sz="2" w:space="0" w:color="000000"/>
              <w:right w:val="single" w:sz="2" w:space="0" w:color="000000"/>
            </w:tcBorders>
            <w:tcMar>
              <w:top w:w="55" w:type="dxa"/>
              <w:left w:w="55" w:type="dxa"/>
              <w:bottom w:w="55" w:type="dxa"/>
              <w:right w:w="55" w:type="dxa"/>
            </w:tcMar>
          </w:tcPr>
          <w:p w:rsidR="004A7709" w:rsidRPr="00134832" w:rsidRDefault="004A7709" w:rsidP="004A7709">
            <w:pPr>
              <w:pStyle w:val="TableContents"/>
              <w:rPr>
                <w:rFonts w:cs="Times New Roman"/>
                <w:sz w:val="20"/>
                <w:szCs w:val="20"/>
              </w:rPr>
            </w:pPr>
            <w:proofErr w:type="spellStart"/>
            <w:r w:rsidRPr="00134832">
              <w:rPr>
                <w:rFonts w:cs="Times New Roman"/>
                <w:sz w:val="20"/>
                <w:szCs w:val="20"/>
              </w:rPr>
              <w:t>Главный</w:t>
            </w:r>
            <w:proofErr w:type="spellEnd"/>
            <w:r w:rsidRPr="00134832">
              <w:rPr>
                <w:rFonts w:cs="Times New Roman"/>
                <w:sz w:val="20"/>
                <w:szCs w:val="20"/>
              </w:rPr>
              <w:t xml:space="preserve"> </w:t>
            </w:r>
            <w:proofErr w:type="spellStart"/>
            <w:r w:rsidRPr="00134832">
              <w:rPr>
                <w:rFonts w:cs="Times New Roman"/>
                <w:sz w:val="20"/>
                <w:szCs w:val="20"/>
              </w:rPr>
              <w:t>врач</w:t>
            </w:r>
            <w:proofErr w:type="spellEnd"/>
            <w:r w:rsidRPr="00134832">
              <w:rPr>
                <w:rFonts w:cs="Times New Roman"/>
                <w:sz w:val="20"/>
                <w:szCs w:val="20"/>
              </w:rPr>
              <w:t xml:space="preserve"> ОГБУЗ «Нерехтская ЦРБ», </w:t>
            </w:r>
            <w:proofErr w:type="spellStart"/>
            <w:r w:rsidRPr="00134832">
              <w:rPr>
                <w:rFonts w:cs="Times New Roman"/>
                <w:sz w:val="20"/>
                <w:szCs w:val="20"/>
              </w:rPr>
              <w:t>заместитель</w:t>
            </w:r>
            <w:proofErr w:type="spellEnd"/>
            <w:r w:rsidRPr="00134832">
              <w:rPr>
                <w:rFonts w:cs="Times New Roman"/>
                <w:sz w:val="20"/>
                <w:szCs w:val="20"/>
              </w:rPr>
              <w:t xml:space="preserve"> </w:t>
            </w:r>
            <w:proofErr w:type="spellStart"/>
            <w:r w:rsidRPr="00134832">
              <w:rPr>
                <w:rFonts w:cs="Times New Roman"/>
                <w:sz w:val="20"/>
                <w:szCs w:val="20"/>
              </w:rPr>
              <w:t>председателя</w:t>
            </w:r>
            <w:proofErr w:type="spellEnd"/>
            <w:r w:rsidRPr="00134832">
              <w:rPr>
                <w:rFonts w:cs="Times New Roman"/>
                <w:sz w:val="20"/>
                <w:szCs w:val="20"/>
              </w:rPr>
              <w:t xml:space="preserve"> </w:t>
            </w:r>
            <w:proofErr w:type="spellStart"/>
            <w:r w:rsidRPr="00134832">
              <w:rPr>
                <w:rFonts w:cs="Times New Roman"/>
                <w:sz w:val="20"/>
                <w:szCs w:val="20"/>
              </w:rPr>
              <w:t>рабочей</w:t>
            </w:r>
            <w:proofErr w:type="spellEnd"/>
            <w:r w:rsidRPr="00134832">
              <w:rPr>
                <w:rFonts w:cs="Times New Roman"/>
                <w:sz w:val="20"/>
                <w:szCs w:val="20"/>
              </w:rPr>
              <w:t xml:space="preserve"> </w:t>
            </w:r>
            <w:proofErr w:type="spellStart"/>
            <w:r w:rsidRPr="00134832">
              <w:rPr>
                <w:rFonts w:cs="Times New Roman"/>
                <w:sz w:val="20"/>
                <w:szCs w:val="20"/>
              </w:rPr>
              <w:t>группы</w:t>
            </w:r>
            <w:proofErr w:type="spellEnd"/>
          </w:p>
        </w:tc>
      </w:tr>
      <w:tr w:rsidR="004A7709" w:rsidRPr="00134832" w:rsidTr="004A7709">
        <w:tc>
          <w:tcPr>
            <w:tcW w:w="7143" w:type="dxa"/>
            <w:tcBorders>
              <w:left w:val="single" w:sz="2" w:space="0" w:color="000000"/>
              <w:bottom w:val="single" w:sz="2" w:space="0" w:color="000000"/>
            </w:tcBorders>
            <w:tcMar>
              <w:top w:w="55" w:type="dxa"/>
              <w:left w:w="55" w:type="dxa"/>
              <w:bottom w:w="55" w:type="dxa"/>
              <w:right w:w="55" w:type="dxa"/>
            </w:tcMar>
          </w:tcPr>
          <w:p w:rsidR="004A7709" w:rsidRPr="00134832" w:rsidRDefault="004A7709" w:rsidP="004A7709">
            <w:pPr>
              <w:pStyle w:val="TableContents"/>
              <w:rPr>
                <w:rFonts w:cs="Times New Roman"/>
                <w:sz w:val="20"/>
                <w:szCs w:val="20"/>
              </w:rPr>
            </w:pPr>
            <w:proofErr w:type="spellStart"/>
            <w:r w:rsidRPr="00134832">
              <w:rPr>
                <w:rFonts w:cs="Times New Roman"/>
                <w:sz w:val="20"/>
                <w:szCs w:val="20"/>
              </w:rPr>
              <w:t>Невредимова</w:t>
            </w:r>
            <w:proofErr w:type="spellEnd"/>
            <w:r w:rsidRPr="00134832">
              <w:rPr>
                <w:rFonts w:cs="Times New Roman"/>
                <w:sz w:val="20"/>
                <w:szCs w:val="20"/>
              </w:rPr>
              <w:t xml:space="preserve"> </w:t>
            </w:r>
            <w:proofErr w:type="spellStart"/>
            <w:r w:rsidRPr="00134832">
              <w:rPr>
                <w:rFonts w:cs="Times New Roman"/>
                <w:sz w:val="20"/>
                <w:szCs w:val="20"/>
              </w:rPr>
              <w:t>Екатерина</w:t>
            </w:r>
            <w:proofErr w:type="spellEnd"/>
            <w:r w:rsidRPr="00134832">
              <w:rPr>
                <w:rFonts w:cs="Times New Roman"/>
                <w:sz w:val="20"/>
                <w:szCs w:val="20"/>
              </w:rPr>
              <w:t xml:space="preserve"> </w:t>
            </w:r>
            <w:proofErr w:type="spellStart"/>
            <w:r w:rsidRPr="00134832">
              <w:rPr>
                <w:rFonts w:cs="Times New Roman"/>
                <w:sz w:val="20"/>
                <w:szCs w:val="20"/>
              </w:rPr>
              <w:t>Михайловна</w:t>
            </w:r>
            <w:proofErr w:type="spellEnd"/>
          </w:p>
        </w:tc>
        <w:tc>
          <w:tcPr>
            <w:tcW w:w="7144" w:type="dxa"/>
            <w:tcBorders>
              <w:left w:val="single" w:sz="2" w:space="0" w:color="000000"/>
              <w:bottom w:val="single" w:sz="2" w:space="0" w:color="000000"/>
              <w:right w:val="single" w:sz="2" w:space="0" w:color="000000"/>
            </w:tcBorders>
            <w:tcMar>
              <w:top w:w="55" w:type="dxa"/>
              <w:left w:w="55" w:type="dxa"/>
              <w:bottom w:w="55" w:type="dxa"/>
              <w:right w:w="55" w:type="dxa"/>
            </w:tcMar>
          </w:tcPr>
          <w:p w:rsidR="004A7709" w:rsidRPr="00134832" w:rsidRDefault="004A7709" w:rsidP="004A7709">
            <w:pPr>
              <w:pStyle w:val="TableContents"/>
              <w:rPr>
                <w:rFonts w:cs="Times New Roman"/>
                <w:sz w:val="20"/>
                <w:szCs w:val="20"/>
              </w:rPr>
            </w:pPr>
            <w:proofErr w:type="spellStart"/>
            <w:r w:rsidRPr="00134832">
              <w:rPr>
                <w:rFonts w:cs="Times New Roman"/>
                <w:sz w:val="20"/>
                <w:szCs w:val="20"/>
              </w:rPr>
              <w:t>Заместитель</w:t>
            </w:r>
            <w:proofErr w:type="spellEnd"/>
            <w:r w:rsidRPr="00134832">
              <w:rPr>
                <w:rFonts w:cs="Times New Roman"/>
                <w:sz w:val="20"/>
                <w:szCs w:val="20"/>
              </w:rPr>
              <w:t xml:space="preserve"> </w:t>
            </w:r>
            <w:proofErr w:type="spellStart"/>
            <w:r w:rsidRPr="00134832">
              <w:rPr>
                <w:rFonts w:cs="Times New Roman"/>
                <w:sz w:val="20"/>
                <w:szCs w:val="20"/>
              </w:rPr>
              <w:t>начальника</w:t>
            </w:r>
            <w:proofErr w:type="spellEnd"/>
            <w:r w:rsidRPr="00134832">
              <w:rPr>
                <w:rFonts w:cs="Times New Roman"/>
                <w:sz w:val="20"/>
                <w:szCs w:val="20"/>
              </w:rPr>
              <w:t xml:space="preserve"> </w:t>
            </w:r>
            <w:proofErr w:type="spellStart"/>
            <w:r w:rsidRPr="00134832">
              <w:rPr>
                <w:rFonts w:cs="Times New Roman"/>
                <w:sz w:val="20"/>
                <w:szCs w:val="20"/>
              </w:rPr>
              <w:t>отдела</w:t>
            </w:r>
            <w:proofErr w:type="spellEnd"/>
            <w:r w:rsidRPr="00134832">
              <w:rPr>
                <w:rFonts w:cs="Times New Roman"/>
                <w:sz w:val="20"/>
                <w:szCs w:val="20"/>
              </w:rPr>
              <w:t xml:space="preserve"> </w:t>
            </w:r>
            <w:proofErr w:type="spellStart"/>
            <w:r w:rsidRPr="00134832">
              <w:rPr>
                <w:rFonts w:cs="Times New Roman"/>
                <w:sz w:val="20"/>
                <w:szCs w:val="20"/>
              </w:rPr>
              <w:t>организационной</w:t>
            </w:r>
            <w:proofErr w:type="spellEnd"/>
            <w:r w:rsidRPr="00134832">
              <w:rPr>
                <w:rFonts w:cs="Times New Roman"/>
                <w:sz w:val="20"/>
                <w:szCs w:val="20"/>
              </w:rPr>
              <w:t xml:space="preserve"> </w:t>
            </w:r>
            <w:proofErr w:type="spellStart"/>
            <w:r w:rsidRPr="00134832">
              <w:rPr>
                <w:rFonts w:cs="Times New Roman"/>
                <w:sz w:val="20"/>
                <w:szCs w:val="20"/>
              </w:rPr>
              <w:t>работы</w:t>
            </w:r>
            <w:proofErr w:type="spellEnd"/>
            <w:r w:rsidRPr="00134832">
              <w:rPr>
                <w:rFonts w:cs="Times New Roman"/>
                <w:sz w:val="20"/>
                <w:szCs w:val="20"/>
              </w:rPr>
              <w:t xml:space="preserve"> и </w:t>
            </w:r>
            <w:proofErr w:type="spellStart"/>
            <w:r w:rsidRPr="00134832">
              <w:rPr>
                <w:rFonts w:cs="Times New Roman"/>
                <w:sz w:val="20"/>
                <w:szCs w:val="20"/>
              </w:rPr>
              <w:t>административно-социальных</w:t>
            </w:r>
            <w:proofErr w:type="spellEnd"/>
            <w:r w:rsidRPr="00134832">
              <w:rPr>
                <w:rFonts w:cs="Times New Roman"/>
                <w:sz w:val="20"/>
                <w:szCs w:val="20"/>
              </w:rPr>
              <w:t xml:space="preserve"> </w:t>
            </w:r>
            <w:proofErr w:type="spellStart"/>
            <w:r w:rsidRPr="00134832">
              <w:rPr>
                <w:rFonts w:cs="Times New Roman"/>
                <w:sz w:val="20"/>
                <w:szCs w:val="20"/>
              </w:rPr>
              <w:t>вопросов</w:t>
            </w:r>
            <w:proofErr w:type="spellEnd"/>
            <w:r w:rsidRPr="00134832">
              <w:rPr>
                <w:rFonts w:cs="Times New Roman"/>
                <w:sz w:val="20"/>
                <w:szCs w:val="20"/>
              </w:rPr>
              <w:t xml:space="preserve"> — </w:t>
            </w:r>
            <w:proofErr w:type="spellStart"/>
            <w:r w:rsidRPr="00134832">
              <w:rPr>
                <w:rFonts w:cs="Times New Roman"/>
                <w:sz w:val="20"/>
                <w:szCs w:val="20"/>
              </w:rPr>
              <w:t>ответственный</w:t>
            </w:r>
            <w:proofErr w:type="spellEnd"/>
            <w:r w:rsidRPr="00134832">
              <w:rPr>
                <w:rFonts w:cs="Times New Roman"/>
                <w:sz w:val="20"/>
                <w:szCs w:val="20"/>
              </w:rPr>
              <w:t xml:space="preserve"> </w:t>
            </w:r>
            <w:proofErr w:type="spellStart"/>
            <w:r w:rsidRPr="00134832">
              <w:rPr>
                <w:rFonts w:cs="Times New Roman"/>
                <w:sz w:val="20"/>
                <w:szCs w:val="20"/>
              </w:rPr>
              <w:t>секретарь</w:t>
            </w:r>
            <w:proofErr w:type="spellEnd"/>
            <w:r w:rsidRPr="00134832">
              <w:rPr>
                <w:rFonts w:cs="Times New Roman"/>
                <w:sz w:val="20"/>
                <w:szCs w:val="20"/>
              </w:rPr>
              <w:t xml:space="preserve"> </w:t>
            </w:r>
            <w:proofErr w:type="spellStart"/>
            <w:r w:rsidRPr="00134832">
              <w:rPr>
                <w:rFonts w:cs="Times New Roman"/>
                <w:sz w:val="20"/>
                <w:szCs w:val="20"/>
              </w:rPr>
              <w:t>комиссии</w:t>
            </w:r>
            <w:proofErr w:type="spellEnd"/>
            <w:r w:rsidRPr="00134832">
              <w:rPr>
                <w:rFonts w:cs="Times New Roman"/>
                <w:sz w:val="20"/>
                <w:szCs w:val="20"/>
              </w:rPr>
              <w:t xml:space="preserve"> </w:t>
            </w:r>
            <w:proofErr w:type="spellStart"/>
            <w:r w:rsidRPr="00134832">
              <w:rPr>
                <w:rFonts w:cs="Times New Roman"/>
                <w:sz w:val="20"/>
                <w:szCs w:val="20"/>
              </w:rPr>
              <w:t>по</w:t>
            </w:r>
            <w:proofErr w:type="spellEnd"/>
            <w:r w:rsidRPr="00134832">
              <w:rPr>
                <w:rFonts w:cs="Times New Roman"/>
                <w:sz w:val="20"/>
                <w:szCs w:val="20"/>
              </w:rPr>
              <w:t xml:space="preserve"> </w:t>
            </w:r>
            <w:proofErr w:type="spellStart"/>
            <w:r w:rsidRPr="00134832">
              <w:rPr>
                <w:rFonts w:cs="Times New Roman"/>
                <w:sz w:val="20"/>
                <w:szCs w:val="20"/>
              </w:rPr>
              <w:t>делам</w:t>
            </w:r>
            <w:proofErr w:type="spellEnd"/>
            <w:r w:rsidRPr="00134832">
              <w:rPr>
                <w:rFonts w:cs="Times New Roman"/>
                <w:sz w:val="20"/>
                <w:szCs w:val="20"/>
              </w:rPr>
              <w:t xml:space="preserve"> </w:t>
            </w:r>
            <w:proofErr w:type="spellStart"/>
            <w:r w:rsidRPr="00134832">
              <w:rPr>
                <w:rFonts w:cs="Times New Roman"/>
                <w:sz w:val="20"/>
                <w:szCs w:val="20"/>
              </w:rPr>
              <w:t>несовершеннолетних</w:t>
            </w:r>
            <w:proofErr w:type="spellEnd"/>
            <w:r w:rsidRPr="00134832">
              <w:rPr>
                <w:rFonts w:cs="Times New Roman"/>
                <w:sz w:val="20"/>
                <w:szCs w:val="20"/>
              </w:rPr>
              <w:t xml:space="preserve"> и </w:t>
            </w:r>
            <w:proofErr w:type="spellStart"/>
            <w:r w:rsidRPr="00134832">
              <w:rPr>
                <w:rFonts w:cs="Times New Roman"/>
                <w:sz w:val="20"/>
                <w:szCs w:val="20"/>
              </w:rPr>
              <w:t>защите</w:t>
            </w:r>
            <w:proofErr w:type="spellEnd"/>
            <w:r w:rsidRPr="00134832">
              <w:rPr>
                <w:rFonts w:cs="Times New Roman"/>
                <w:sz w:val="20"/>
                <w:szCs w:val="20"/>
              </w:rPr>
              <w:t xml:space="preserve"> </w:t>
            </w:r>
            <w:proofErr w:type="spellStart"/>
            <w:r w:rsidRPr="00134832">
              <w:rPr>
                <w:rFonts w:cs="Times New Roman"/>
                <w:sz w:val="20"/>
                <w:szCs w:val="20"/>
              </w:rPr>
              <w:t>их</w:t>
            </w:r>
            <w:proofErr w:type="spellEnd"/>
            <w:r w:rsidRPr="00134832">
              <w:rPr>
                <w:rFonts w:cs="Times New Roman"/>
                <w:sz w:val="20"/>
                <w:szCs w:val="20"/>
              </w:rPr>
              <w:t xml:space="preserve"> </w:t>
            </w:r>
            <w:proofErr w:type="spellStart"/>
            <w:r w:rsidRPr="00134832">
              <w:rPr>
                <w:rFonts w:cs="Times New Roman"/>
                <w:sz w:val="20"/>
                <w:szCs w:val="20"/>
              </w:rPr>
              <w:t>прав</w:t>
            </w:r>
            <w:proofErr w:type="spellEnd"/>
            <w:r w:rsidRPr="00134832">
              <w:rPr>
                <w:rFonts w:cs="Times New Roman"/>
                <w:sz w:val="20"/>
                <w:szCs w:val="20"/>
              </w:rPr>
              <w:t xml:space="preserve">, </w:t>
            </w:r>
            <w:proofErr w:type="spellStart"/>
            <w:r w:rsidRPr="00134832">
              <w:rPr>
                <w:rFonts w:cs="Times New Roman"/>
                <w:sz w:val="20"/>
                <w:szCs w:val="20"/>
              </w:rPr>
              <w:t>секретарь</w:t>
            </w:r>
            <w:proofErr w:type="spellEnd"/>
            <w:r w:rsidRPr="00134832">
              <w:rPr>
                <w:rFonts w:cs="Times New Roman"/>
                <w:sz w:val="20"/>
                <w:szCs w:val="20"/>
              </w:rPr>
              <w:t xml:space="preserve"> </w:t>
            </w:r>
            <w:proofErr w:type="spellStart"/>
            <w:r w:rsidRPr="00134832">
              <w:rPr>
                <w:rFonts w:cs="Times New Roman"/>
                <w:sz w:val="20"/>
                <w:szCs w:val="20"/>
              </w:rPr>
              <w:t>рабочей</w:t>
            </w:r>
            <w:proofErr w:type="spellEnd"/>
            <w:r w:rsidRPr="00134832">
              <w:rPr>
                <w:rFonts w:cs="Times New Roman"/>
                <w:sz w:val="20"/>
                <w:szCs w:val="20"/>
              </w:rPr>
              <w:t xml:space="preserve"> </w:t>
            </w:r>
            <w:proofErr w:type="spellStart"/>
            <w:r w:rsidRPr="00134832">
              <w:rPr>
                <w:rFonts w:cs="Times New Roman"/>
                <w:sz w:val="20"/>
                <w:szCs w:val="20"/>
              </w:rPr>
              <w:t>группы</w:t>
            </w:r>
            <w:proofErr w:type="spellEnd"/>
          </w:p>
        </w:tc>
      </w:tr>
      <w:tr w:rsidR="004A7709" w:rsidRPr="00134832" w:rsidTr="004A7709">
        <w:tc>
          <w:tcPr>
            <w:tcW w:w="7143" w:type="dxa"/>
            <w:tcBorders>
              <w:left w:val="single" w:sz="2" w:space="0" w:color="000000"/>
              <w:bottom w:val="single" w:sz="2" w:space="0" w:color="000000"/>
            </w:tcBorders>
            <w:tcMar>
              <w:top w:w="55" w:type="dxa"/>
              <w:left w:w="55" w:type="dxa"/>
              <w:bottom w:w="55" w:type="dxa"/>
              <w:right w:w="55" w:type="dxa"/>
            </w:tcMar>
          </w:tcPr>
          <w:p w:rsidR="004A7709" w:rsidRPr="00134832" w:rsidRDefault="004A7709" w:rsidP="004A7709">
            <w:pPr>
              <w:pStyle w:val="TableContents"/>
              <w:rPr>
                <w:rFonts w:cs="Times New Roman"/>
                <w:sz w:val="20"/>
                <w:szCs w:val="20"/>
              </w:rPr>
            </w:pPr>
            <w:proofErr w:type="spellStart"/>
            <w:r w:rsidRPr="00134832">
              <w:rPr>
                <w:rFonts w:cs="Times New Roman"/>
                <w:sz w:val="20"/>
                <w:szCs w:val="20"/>
              </w:rPr>
              <w:t>Иванова</w:t>
            </w:r>
            <w:proofErr w:type="spellEnd"/>
            <w:r w:rsidRPr="00134832">
              <w:rPr>
                <w:rFonts w:cs="Times New Roman"/>
                <w:sz w:val="20"/>
                <w:szCs w:val="20"/>
              </w:rPr>
              <w:t xml:space="preserve"> </w:t>
            </w:r>
            <w:proofErr w:type="spellStart"/>
            <w:r w:rsidRPr="00134832">
              <w:rPr>
                <w:rFonts w:cs="Times New Roman"/>
                <w:sz w:val="20"/>
                <w:szCs w:val="20"/>
              </w:rPr>
              <w:t>Татьяна</w:t>
            </w:r>
            <w:proofErr w:type="spellEnd"/>
            <w:r w:rsidRPr="00134832">
              <w:rPr>
                <w:rFonts w:cs="Times New Roman"/>
                <w:sz w:val="20"/>
                <w:szCs w:val="20"/>
              </w:rPr>
              <w:t xml:space="preserve"> </w:t>
            </w:r>
            <w:proofErr w:type="spellStart"/>
            <w:r w:rsidRPr="00134832">
              <w:rPr>
                <w:rFonts w:cs="Times New Roman"/>
                <w:sz w:val="20"/>
                <w:szCs w:val="20"/>
              </w:rPr>
              <w:t>Юрьевна</w:t>
            </w:r>
            <w:proofErr w:type="spellEnd"/>
          </w:p>
        </w:tc>
        <w:tc>
          <w:tcPr>
            <w:tcW w:w="7144" w:type="dxa"/>
            <w:tcBorders>
              <w:left w:val="single" w:sz="2" w:space="0" w:color="000000"/>
              <w:bottom w:val="single" w:sz="2" w:space="0" w:color="000000"/>
              <w:right w:val="single" w:sz="2" w:space="0" w:color="000000"/>
            </w:tcBorders>
            <w:tcMar>
              <w:top w:w="55" w:type="dxa"/>
              <w:left w:w="55" w:type="dxa"/>
              <w:bottom w:w="55" w:type="dxa"/>
              <w:right w:w="55" w:type="dxa"/>
            </w:tcMar>
          </w:tcPr>
          <w:p w:rsidR="004A7709" w:rsidRPr="00134832" w:rsidRDefault="004A7709" w:rsidP="004A7709">
            <w:pPr>
              <w:pStyle w:val="TableContents"/>
              <w:rPr>
                <w:rFonts w:cs="Times New Roman"/>
                <w:sz w:val="20"/>
                <w:szCs w:val="20"/>
              </w:rPr>
            </w:pPr>
            <w:proofErr w:type="spellStart"/>
            <w:r w:rsidRPr="00134832">
              <w:rPr>
                <w:rFonts w:cs="Times New Roman"/>
                <w:sz w:val="20"/>
                <w:szCs w:val="20"/>
              </w:rPr>
              <w:t>Директор</w:t>
            </w:r>
            <w:proofErr w:type="spellEnd"/>
            <w:r w:rsidRPr="00134832">
              <w:rPr>
                <w:rFonts w:cs="Times New Roman"/>
                <w:sz w:val="20"/>
                <w:szCs w:val="20"/>
              </w:rPr>
              <w:t xml:space="preserve"> ОГБУ «Нерехтский КЦСОН»</w:t>
            </w:r>
          </w:p>
        </w:tc>
      </w:tr>
      <w:tr w:rsidR="004A7709" w:rsidRPr="00134832" w:rsidTr="004A7709">
        <w:tc>
          <w:tcPr>
            <w:tcW w:w="7143" w:type="dxa"/>
            <w:tcBorders>
              <w:left w:val="single" w:sz="2" w:space="0" w:color="000000"/>
              <w:bottom w:val="single" w:sz="2" w:space="0" w:color="000000"/>
            </w:tcBorders>
            <w:tcMar>
              <w:top w:w="55" w:type="dxa"/>
              <w:left w:w="55" w:type="dxa"/>
              <w:bottom w:w="55" w:type="dxa"/>
              <w:right w:w="55" w:type="dxa"/>
            </w:tcMar>
          </w:tcPr>
          <w:p w:rsidR="004A7709" w:rsidRPr="00134832" w:rsidRDefault="004A7709" w:rsidP="004A7709">
            <w:pPr>
              <w:pStyle w:val="TableContents"/>
              <w:rPr>
                <w:rFonts w:cs="Times New Roman"/>
                <w:sz w:val="20"/>
                <w:szCs w:val="20"/>
              </w:rPr>
            </w:pPr>
            <w:proofErr w:type="spellStart"/>
            <w:r w:rsidRPr="00134832">
              <w:rPr>
                <w:rFonts w:cs="Times New Roman"/>
                <w:sz w:val="20"/>
                <w:szCs w:val="20"/>
              </w:rPr>
              <w:t>Скворцова</w:t>
            </w:r>
            <w:proofErr w:type="spellEnd"/>
            <w:r w:rsidRPr="00134832">
              <w:rPr>
                <w:rFonts w:cs="Times New Roman"/>
                <w:sz w:val="20"/>
                <w:szCs w:val="20"/>
              </w:rPr>
              <w:t xml:space="preserve"> </w:t>
            </w:r>
            <w:proofErr w:type="spellStart"/>
            <w:r w:rsidRPr="00134832">
              <w:rPr>
                <w:rFonts w:cs="Times New Roman"/>
                <w:sz w:val="20"/>
                <w:szCs w:val="20"/>
              </w:rPr>
              <w:t>Ирина</w:t>
            </w:r>
            <w:proofErr w:type="spellEnd"/>
            <w:r w:rsidRPr="00134832">
              <w:rPr>
                <w:rFonts w:cs="Times New Roman"/>
                <w:sz w:val="20"/>
                <w:szCs w:val="20"/>
              </w:rPr>
              <w:t xml:space="preserve"> </w:t>
            </w:r>
            <w:proofErr w:type="spellStart"/>
            <w:r w:rsidRPr="00134832">
              <w:rPr>
                <w:rFonts w:cs="Times New Roman"/>
                <w:sz w:val="20"/>
                <w:szCs w:val="20"/>
              </w:rPr>
              <w:t>Львовна</w:t>
            </w:r>
            <w:proofErr w:type="spellEnd"/>
          </w:p>
        </w:tc>
        <w:tc>
          <w:tcPr>
            <w:tcW w:w="7144" w:type="dxa"/>
            <w:tcBorders>
              <w:left w:val="single" w:sz="2" w:space="0" w:color="000000"/>
              <w:bottom w:val="single" w:sz="2" w:space="0" w:color="000000"/>
              <w:right w:val="single" w:sz="2" w:space="0" w:color="000000"/>
            </w:tcBorders>
            <w:tcMar>
              <w:top w:w="55" w:type="dxa"/>
              <w:left w:w="55" w:type="dxa"/>
              <w:bottom w:w="55" w:type="dxa"/>
              <w:right w:w="55" w:type="dxa"/>
            </w:tcMar>
          </w:tcPr>
          <w:p w:rsidR="004A7709" w:rsidRPr="00134832" w:rsidRDefault="004A7709" w:rsidP="004A7709">
            <w:pPr>
              <w:pStyle w:val="TableContents"/>
              <w:rPr>
                <w:rFonts w:cs="Times New Roman"/>
                <w:sz w:val="20"/>
                <w:szCs w:val="20"/>
              </w:rPr>
            </w:pPr>
            <w:proofErr w:type="spellStart"/>
            <w:r w:rsidRPr="00134832">
              <w:rPr>
                <w:rFonts w:cs="Times New Roman"/>
                <w:sz w:val="20"/>
                <w:szCs w:val="20"/>
              </w:rPr>
              <w:t>Начальник</w:t>
            </w:r>
            <w:proofErr w:type="spellEnd"/>
            <w:r w:rsidRPr="00134832">
              <w:rPr>
                <w:rFonts w:cs="Times New Roman"/>
                <w:sz w:val="20"/>
                <w:szCs w:val="20"/>
              </w:rPr>
              <w:t xml:space="preserve"> </w:t>
            </w:r>
            <w:proofErr w:type="spellStart"/>
            <w:r w:rsidRPr="00134832">
              <w:rPr>
                <w:rFonts w:cs="Times New Roman"/>
                <w:sz w:val="20"/>
                <w:szCs w:val="20"/>
              </w:rPr>
              <w:t>отдела</w:t>
            </w:r>
            <w:proofErr w:type="spellEnd"/>
            <w:r w:rsidRPr="00134832">
              <w:rPr>
                <w:rFonts w:cs="Times New Roman"/>
                <w:sz w:val="20"/>
                <w:szCs w:val="20"/>
              </w:rPr>
              <w:t xml:space="preserve"> </w:t>
            </w:r>
            <w:proofErr w:type="spellStart"/>
            <w:r w:rsidRPr="00134832">
              <w:rPr>
                <w:rFonts w:cs="Times New Roman"/>
                <w:sz w:val="20"/>
                <w:szCs w:val="20"/>
              </w:rPr>
              <w:t>культуры</w:t>
            </w:r>
            <w:proofErr w:type="spellEnd"/>
            <w:r w:rsidRPr="00134832">
              <w:rPr>
                <w:rFonts w:cs="Times New Roman"/>
                <w:sz w:val="20"/>
                <w:szCs w:val="20"/>
              </w:rPr>
              <w:t xml:space="preserve"> и </w:t>
            </w:r>
            <w:proofErr w:type="spellStart"/>
            <w:r w:rsidRPr="00134832">
              <w:rPr>
                <w:rFonts w:cs="Times New Roman"/>
                <w:sz w:val="20"/>
                <w:szCs w:val="20"/>
              </w:rPr>
              <w:t>молодежной</w:t>
            </w:r>
            <w:proofErr w:type="spellEnd"/>
            <w:r w:rsidRPr="00134832">
              <w:rPr>
                <w:rFonts w:cs="Times New Roman"/>
                <w:sz w:val="20"/>
                <w:szCs w:val="20"/>
              </w:rPr>
              <w:t xml:space="preserve"> </w:t>
            </w:r>
            <w:proofErr w:type="spellStart"/>
            <w:r w:rsidRPr="00134832">
              <w:rPr>
                <w:rFonts w:cs="Times New Roman"/>
                <w:sz w:val="20"/>
                <w:szCs w:val="20"/>
              </w:rPr>
              <w:t>политики</w:t>
            </w:r>
            <w:proofErr w:type="spellEnd"/>
            <w:r w:rsidRPr="00134832">
              <w:rPr>
                <w:rFonts w:cs="Times New Roman"/>
                <w:sz w:val="20"/>
                <w:szCs w:val="20"/>
              </w:rPr>
              <w:t xml:space="preserve"> </w:t>
            </w:r>
            <w:proofErr w:type="spellStart"/>
            <w:r w:rsidRPr="00134832">
              <w:rPr>
                <w:rFonts w:cs="Times New Roman"/>
                <w:sz w:val="20"/>
                <w:szCs w:val="20"/>
              </w:rPr>
              <w:t>администрации</w:t>
            </w:r>
            <w:proofErr w:type="spellEnd"/>
            <w:r w:rsidRPr="00134832">
              <w:rPr>
                <w:rFonts w:cs="Times New Roman"/>
                <w:sz w:val="20"/>
                <w:szCs w:val="20"/>
              </w:rPr>
              <w:t xml:space="preserve"> </w:t>
            </w:r>
            <w:proofErr w:type="spellStart"/>
            <w:r w:rsidRPr="00134832">
              <w:rPr>
                <w:rFonts w:cs="Times New Roman"/>
                <w:sz w:val="20"/>
                <w:szCs w:val="20"/>
              </w:rPr>
              <w:t>муниципального</w:t>
            </w:r>
            <w:proofErr w:type="spellEnd"/>
            <w:r w:rsidRPr="00134832">
              <w:rPr>
                <w:rFonts w:cs="Times New Roman"/>
                <w:sz w:val="20"/>
                <w:szCs w:val="20"/>
              </w:rPr>
              <w:t xml:space="preserve"> </w:t>
            </w:r>
            <w:proofErr w:type="spellStart"/>
            <w:r w:rsidRPr="00134832">
              <w:rPr>
                <w:rFonts w:cs="Times New Roman"/>
                <w:sz w:val="20"/>
                <w:szCs w:val="20"/>
              </w:rPr>
              <w:t>района</w:t>
            </w:r>
            <w:proofErr w:type="spellEnd"/>
            <w:r w:rsidRPr="00134832">
              <w:rPr>
                <w:rFonts w:cs="Times New Roman"/>
                <w:sz w:val="20"/>
                <w:szCs w:val="20"/>
              </w:rPr>
              <w:t xml:space="preserve"> г. </w:t>
            </w:r>
            <w:proofErr w:type="spellStart"/>
            <w:r w:rsidRPr="00134832">
              <w:rPr>
                <w:rFonts w:cs="Times New Roman"/>
                <w:sz w:val="20"/>
                <w:szCs w:val="20"/>
              </w:rPr>
              <w:t>Нерехта</w:t>
            </w:r>
            <w:proofErr w:type="spellEnd"/>
            <w:r w:rsidRPr="00134832">
              <w:rPr>
                <w:rFonts w:cs="Times New Roman"/>
                <w:sz w:val="20"/>
                <w:szCs w:val="20"/>
              </w:rPr>
              <w:t xml:space="preserve"> и Нерехтский </w:t>
            </w:r>
            <w:proofErr w:type="spellStart"/>
            <w:r w:rsidRPr="00134832">
              <w:rPr>
                <w:rFonts w:cs="Times New Roman"/>
                <w:sz w:val="20"/>
                <w:szCs w:val="20"/>
              </w:rPr>
              <w:t>район</w:t>
            </w:r>
            <w:proofErr w:type="spellEnd"/>
          </w:p>
        </w:tc>
      </w:tr>
      <w:tr w:rsidR="004A7709" w:rsidRPr="00134832" w:rsidTr="004A7709">
        <w:tc>
          <w:tcPr>
            <w:tcW w:w="7143" w:type="dxa"/>
            <w:tcBorders>
              <w:left w:val="single" w:sz="2" w:space="0" w:color="000000"/>
              <w:bottom w:val="single" w:sz="2" w:space="0" w:color="000000"/>
            </w:tcBorders>
            <w:tcMar>
              <w:top w:w="55" w:type="dxa"/>
              <w:left w:w="55" w:type="dxa"/>
              <w:bottom w:w="55" w:type="dxa"/>
              <w:right w:w="55" w:type="dxa"/>
            </w:tcMar>
          </w:tcPr>
          <w:p w:rsidR="004A7709" w:rsidRPr="00134832" w:rsidRDefault="004A7709" w:rsidP="004A7709">
            <w:pPr>
              <w:pStyle w:val="TableContents"/>
              <w:rPr>
                <w:rFonts w:cs="Times New Roman"/>
                <w:sz w:val="20"/>
                <w:szCs w:val="20"/>
              </w:rPr>
            </w:pPr>
            <w:proofErr w:type="spellStart"/>
            <w:r w:rsidRPr="00134832">
              <w:rPr>
                <w:rFonts w:cs="Times New Roman"/>
                <w:sz w:val="20"/>
                <w:szCs w:val="20"/>
              </w:rPr>
              <w:t>Калачева</w:t>
            </w:r>
            <w:proofErr w:type="spellEnd"/>
            <w:r w:rsidRPr="00134832">
              <w:rPr>
                <w:rFonts w:cs="Times New Roman"/>
                <w:sz w:val="20"/>
                <w:szCs w:val="20"/>
              </w:rPr>
              <w:t xml:space="preserve"> </w:t>
            </w:r>
            <w:proofErr w:type="spellStart"/>
            <w:r w:rsidRPr="00134832">
              <w:rPr>
                <w:rFonts w:cs="Times New Roman"/>
                <w:sz w:val="20"/>
                <w:szCs w:val="20"/>
              </w:rPr>
              <w:t>Марина</w:t>
            </w:r>
            <w:proofErr w:type="spellEnd"/>
            <w:r w:rsidRPr="00134832">
              <w:rPr>
                <w:rFonts w:cs="Times New Roman"/>
                <w:sz w:val="20"/>
                <w:szCs w:val="20"/>
              </w:rPr>
              <w:t xml:space="preserve"> </w:t>
            </w:r>
            <w:proofErr w:type="spellStart"/>
            <w:r w:rsidRPr="00134832">
              <w:rPr>
                <w:rFonts w:cs="Times New Roman"/>
                <w:sz w:val="20"/>
                <w:szCs w:val="20"/>
              </w:rPr>
              <w:t>Владимировна</w:t>
            </w:r>
            <w:proofErr w:type="spellEnd"/>
          </w:p>
        </w:tc>
        <w:tc>
          <w:tcPr>
            <w:tcW w:w="7144" w:type="dxa"/>
            <w:tcBorders>
              <w:left w:val="single" w:sz="2" w:space="0" w:color="000000"/>
              <w:bottom w:val="single" w:sz="2" w:space="0" w:color="000000"/>
              <w:right w:val="single" w:sz="2" w:space="0" w:color="000000"/>
            </w:tcBorders>
            <w:tcMar>
              <w:top w:w="55" w:type="dxa"/>
              <w:left w:w="55" w:type="dxa"/>
              <w:bottom w:w="55" w:type="dxa"/>
              <w:right w:w="55" w:type="dxa"/>
            </w:tcMar>
          </w:tcPr>
          <w:p w:rsidR="004A7709" w:rsidRPr="00134832" w:rsidRDefault="004A7709" w:rsidP="004A7709">
            <w:pPr>
              <w:pStyle w:val="TableContents"/>
              <w:rPr>
                <w:rFonts w:cs="Times New Roman"/>
                <w:sz w:val="20"/>
                <w:szCs w:val="20"/>
              </w:rPr>
            </w:pPr>
            <w:proofErr w:type="spellStart"/>
            <w:r w:rsidRPr="00134832">
              <w:rPr>
                <w:rFonts w:cs="Times New Roman"/>
                <w:sz w:val="20"/>
                <w:szCs w:val="20"/>
              </w:rPr>
              <w:t>Начальник</w:t>
            </w:r>
            <w:proofErr w:type="spellEnd"/>
            <w:r w:rsidRPr="00134832">
              <w:rPr>
                <w:rFonts w:cs="Times New Roman"/>
                <w:sz w:val="20"/>
                <w:szCs w:val="20"/>
              </w:rPr>
              <w:t xml:space="preserve"> </w:t>
            </w:r>
            <w:proofErr w:type="spellStart"/>
            <w:r w:rsidRPr="00134832">
              <w:rPr>
                <w:rFonts w:cs="Times New Roman"/>
                <w:sz w:val="20"/>
                <w:szCs w:val="20"/>
              </w:rPr>
              <w:t>отдела</w:t>
            </w:r>
            <w:proofErr w:type="spellEnd"/>
            <w:r w:rsidRPr="00134832">
              <w:rPr>
                <w:rFonts w:cs="Times New Roman"/>
                <w:sz w:val="20"/>
                <w:szCs w:val="20"/>
              </w:rPr>
              <w:t xml:space="preserve"> </w:t>
            </w:r>
            <w:proofErr w:type="spellStart"/>
            <w:r w:rsidRPr="00134832">
              <w:rPr>
                <w:rFonts w:cs="Times New Roman"/>
                <w:sz w:val="20"/>
                <w:szCs w:val="20"/>
              </w:rPr>
              <w:t>физической</w:t>
            </w:r>
            <w:proofErr w:type="spellEnd"/>
            <w:r w:rsidRPr="00134832">
              <w:rPr>
                <w:rFonts w:cs="Times New Roman"/>
                <w:sz w:val="20"/>
                <w:szCs w:val="20"/>
              </w:rPr>
              <w:t xml:space="preserve"> </w:t>
            </w:r>
            <w:proofErr w:type="spellStart"/>
            <w:r w:rsidRPr="00134832">
              <w:rPr>
                <w:rFonts w:cs="Times New Roman"/>
                <w:sz w:val="20"/>
                <w:szCs w:val="20"/>
              </w:rPr>
              <w:t>культуры</w:t>
            </w:r>
            <w:proofErr w:type="spellEnd"/>
            <w:r w:rsidRPr="00134832">
              <w:rPr>
                <w:rFonts w:cs="Times New Roman"/>
                <w:sz w:val="20"/>
                <w:szCs w:val="20"/>
              </w:rPr>
              <w:t xml:space="preserve"> и </w:t>
            </w:r>
            <w:proofErr w:type="spellStart"/>
            <w:r w:rsidRPr="00134832">
              <w:rPr>
                <w:rFonts w:cs="Times New Roman"/>
                <w:sz w:val="20"/>
                <w:szCs w:val="20"/>
              </w:rPr>
              <w:t>спорта</w:t>
            </w:r>
            <w:proofErr w:type="spellEnd"/>
            <w:r w:rsidRPr="00134832">
              <w:rPr>
                <w:rFonts w:cs="Times New Roman"/>
                <w:sz w:val="20"/>
                <w:szCs w:val="20"/>
              </w:rPr>
              <w:t xml:space="preserve"> </w:t>
            </w:r>
            <w:proofErr w:type="spellStart"/>
            <w:r w:rsidRPr="00134832">
              <w:rPr>
                <w:rFonts w:cs="Times New Roman"/>
                <w:sz w:val="20"/>
                <w:szCs w:val="20"/>
              </w:rPr>
              <w:t>администрации</w:t>
            </w:r>
            <w:proofErr w:type="spellEnd"/>
            <w:r w:rsidRPr="00134832">
              <w:rPr>
                <w:rFonts w:cs="Times New Roman"/>
                <w:sz w:val="20"/>
                <w:szCs w:val="20"/>
              </w:rPr>
              <w:t xml:space="preserve"> </w:t>
            </w:r>
            <w:proofErr w:type="spellStart"/>
            <w:r w:rsidRPr="00134832">
              <w:rPr>
                <w:rFonts w:cs="Times New Roman"/>
                <w:sz w:val="20"/>
                <w:szCs w:val="20"/>
              </w:rPr>
              <w:t>муниципального</w:t>
            </w:r>
            <w:proofErr w:type="spellEnd"/>
            <w:r w:rsidRPr="00134832">
              <w:rPr>
                <w:rFonts w:cs="Times New Roman"/>
                <w:sz w:val="20"/>
                <w:szCs w:val="20"/>
              </w:rPr>
              <w:t xml:space="preserve"> </w:t>
            </w:r>
            <w:proofErr w:type="spellStart"/>
            <w:r w:rsidRPr="00134832">
              <w:rPr>
                <w:rFonts w:cs="Times New Roman"/>
                <w:sz w:val="20"/>
                <w:szCs w:val="20"/>
              </w:rPr>
              <w:t>района</w:t>
            </w:r>
            <w:proofErr w:type="spellEnd"/>
            <w:r w:rsidRPr="00134832">
              <w:rPr>
                <w:rFonts w:cs="Times New Roman"/>
                <w:sz w:val="20"/>
                <w:szCs w:val="20"/>
              </w:rPr>
              <w:t xml:space="preserve"> г. </w:t>
            </w:r>
            <w:proofErr w:type="spellStart"/>
            <w:r w:rsidRPr="00134832">
              <w:rPr>
                <w:rFonts w:cs="Times New Roman"/>
                <w:sz w:val="20"/>
                <w:szCs w:val="20"/>
              </w:rPr>
              <w:t>Нерехта</w:t>
            </w:r>
            <w:proofErr w:type="spellEnd"/>
            <w:r w:rsidRPr="00134832">
              <w:rPr>
                <w:rFonts w:cs="Times New Roman"/>
                <w:sz w:val="20"/>
                <w:szCs w:val="20"/>
              </w:rPr>
              <w:t xml:space="preserve"> и Нерехтский </w:t>
            </w:r>
            <w:proofErr w:type="spellStart"/>
            <w:r w:rsidRPr="00134832">
              <w:rPr>
                <w:rFonts w:cs="Times New Roman"/>
                <w:sz w:val="20"/>
                <w:szCs w:val="20"/>
              </w:rPr>
              <w:t>район</w:t>
            </w:r>
            <w:proofErr w:type="spellEnd"/>
          </w:p>
        </w:tc>
      </w:tr>
      <w:tr w:rsidR="004A7709" w:rsidRPr="00134832" w:rsidTr="004A7709">
        <w:tc>
          <w:tcPr>
            <w:tcW w:w="7143" w:type="dxa"/>
            <w:tcBorders>
              <w:left w:val="single" w:sz="2" w:space="0" w:color="000000"/>
              <w:bottom w:val="single" w:sz="2" w:space="0" w:color="000000"/>
            </w:tcBorders>
            <w:tcMar>
              <w:top w:w="55" w:type="dxa"/>
              <w:left w:w="55" w:type="dxa"/>
              <w:bottom w:w="55" w:type="dxa"/>
              <w:right w:w="55" w:type="dxa"/>
            </w:tcMar>
          </w:tcPr>
          <w:p w:rsidR="004A7709" w:rsidRPr="00134832" w:rsidRDefault="004A7709" w:rsidP="004A7709">
            <w:pPr>
              <w:pStyle w:val="TableContents"/>
              <w:rPr>
                <w:rFonts w:cs="Times New Roman"/>
                <w:sz w:val="20"/>
                <w:szCs w:val="20"/>
              </w:rPr>
            </w:pPr>
            <w:proofErr w:type="spellStart"/>
            <w:r w:rsidRPr="00134832">
              <w:rPr>
                <w:rFonts w:cs="Times New Roman"/>
                <w:sz w:val="20"/>
                <w:szCs w:val="20"/>
              </w:rPr>
              <w:t>Чупразова</w:t>
            </w:r>
            <w:proofErr w:type="spellEnd"/>
            <w:r w:rsidRPr="00134832">
              <w:rPr>
                <w:rFonts w:cs="Times New Roman"/>
                <w:sz w:val="20"/>
                <w:szCs w:val="20"/>
              </w:rPr>
              <w:t xml:space="preserve"> </w:t>
            </w:r>
            <w:proofErr w:type="spellStart"/>
            <w:r w:rsidRPr="00134832">
              <w:rPr>
                <w:rFonts w:cs="Times New Roman"/>
                <w:sz w:val="20"/>
                <w:szCs w:val="20"/>
              </w:rPr>
              <w:t>Ольга</w:t>
            </w:r>
            <w:proofErr w:type="spellEnd"/>
            <w:r w:rsidRPr="00134832">
              <w:rPr>
                <w:rFonts w:cs="Times New Roman"/>
                <w:sz w:val="20"/>
                <w:szCs w:val="20"/>
              </w:rPr>
              <w:t xml:space="preserve"> </w:t>
            </w:r>
            <w:proofErr w:type="spellStart"/>
            <w:r w:rsidRPr="00134832">
              <w:rPr>
                <w:rFonts w:cs="Times New Roman"/>
                <w:sz w:val="20"/>
                <w:szCs w:val="20"/>
              </w:rPr>
              <w:t>Сергеевна</w:t>
            </w:r>
            <w:proofErr w:type="spellEnd"/>
          </w:p>
        </w:tc>
        <w:tc>
          <w:tcPr>
            <w:tcW w:w="7144" w:type="dxa"/>
            <w:tcBorders>
              <w:left w:val="single" w:sz="2" w:space="0" w:color="000000"/>
              <w:bottom w:val="single" w:sz="2" w:space="0" w:color="000000"/>
              <w:right w:val="single" w:sz="2" w:space="0" w:color="000000"/>
            </w:tcBorders>
            <w:tcMar>
              <w:top w:w="55" w:type="dxa"/>
              <w:left w:w="55" w:type="dxa"/>
              <w:bottom w:w="55" w:type="dxa"/>
              <w:right w:w="55" w:type="dxa"/>
            </w:tcMar>
          </w:tcPr>
          <w:p w:rsidR="004A7709" w:rsidRPr="00134832" w:rsidRDefault="004A7709" w:rsidP="004A7709">
            <w:pPr>
              <w:pStyle w:val="TableContents"/>
              <w:rPr>
                <w:rFonts w:cs="Times New Roman"/>
                <w:sz w:val="20"/>
                <w:szCs w:val="20"/>
              </w:rPr>
            </w:pPr>
            <w:proofErr w:type="spellStart"/>
            <w:r w:rsidRPr="00134832">
              <w:rPr>
                <w:rFonts w:cs="Times New Roman"/>
                <w:sz w:val="20"/>
                <w:szCs w:val="20"/>
              </w:rPr>
              <w:t>Начальник</w:t>
            </w:r>
            <w:proofErr w:type="spellEnd"/>
            <w:r w:rsidRPr="00134832">
              <w:rPr>
                <w:rFonts w:cs="Times New Roman"/>
                <w:sz w:val="20"/>
                <w:szCs w:val="20"/>
              </w:rPr>
              <w:t xml:space="preserve">  </w:t>
            </w:r>
            <w:proofErr w:type="spellStart"/>
            <w:r w:rsidRPr="00134832">
              <w:rPr>
                <w:rFonts w:cs="Times New Roman"/>
                <w:sz w:val="20"/>
                <w:szCs w:val="20"/>
              </w:rPr>
              <w:t>отдела</w:t>
            </w:r>
            <w:proofErr w:type="spellEnd"/>
            <w:r w:rsidRPr="00134832">
              <w:rPr>
                <w:rFonts w:cs="Times New Roman"/>
                <w:sz w:val="20"/>
                <w:szCs w:val="20"/>
              </w:rPr>
              <w:t xml:space="preserve"> </w:t>
            </w:r>
            <w:proofErr w:type="spellStart"/>
            <w:r w:rsidRPr="00134832">
              <w:rPr>
                <w:rFonts w:cs="Times New Roman"/>
                <w:sz w:val="20"/>
                <w:szCs w:val="20"/>
              </w:rPr>
              <w:t>организационной</w:t>
            </w:r>
            <w:proofErr w:type="spellEnd"/>
            <w:r w:rsidRPr="00134832">
              <w:rPr>
                <w:rFonts w:cs="Times New Roman"/>
                <w:sz w:val="20"/>
                <w:szCs w:val="20"/>
              </w:rPr>
              <w:t xml:space="preserve"> </w:t>
            </w:r>
            <w:proofErr w:type="spellStart"/>
            <w:r w:rsidRPr="00134832">
              <w:rPr>
                <w:rFonts w:cs="Times New Roman"/>
                <w:sz w:val="20"/>
                <w:szCs w:val="20"/>
              </w:rPr>
              <w:t>работы</w:t>
            </w:r>
            <w:proofErr w:type="spellEnd"/>
            <w:r w:rsidRPr="00134832">
              <w:rPr>
                <w:rFonts w:cs="Times New Roman"/>
                <w:sz w:val="20"/>
                <w:szCs w:val="20"/>
              </w:rPr>
              <w:t xml:space="preserve"> и </w:t>
            </w:r>
            <w:proofErr w:type="spellStart"/>
            <w:r w:rsidRPr="00134832">
              <w:rPr>
                <w:rFonts w:cs="Times New Roman"/>
                <w:sz w:val="20"/>
                <w:szCs w:val="20"/>
              </w:rPr>
              <w:t>административно-социальных</w:t>
            </w:r>
            <w:proofErr w:type="spellEnd"/>
            <w:r w:rsidRPr="00134832">
              <w:rPr>
                <w:rFonts w:cs="Times New Roman"/>
                <w:sz w:val="20"/>
                <w:szCs w:val="20"/>
              </w:rPr>
              <w:t xml:space="preserve"> </w:t>
            </w:r>
            <w:proofErr w:type="spellStart"/>
            <w:r w:rsidRPr="00134832">
              <w:rPr>
                <w:rFonts w:cs="Times New Roman"/>
                <w:sz w:val="20"/>
                <w:szCs w:val="20"/>
              </w:rPr>
              <w:t>вопросов</w:t>
            </w:r>
            <w:proofErr w:type="spellEnd"/>
            <w:r w:rsidRPr="00134832">
              <w:rPr>
                <w:rFonts w:cs="Times New Roman"/>
                <w:sz w:val="20"/>
                <w:szCs w:val="20"/>
              </w:rPr>
              <w:t xml:space="preserve"> </w:t>
            </w:r>
            <w:proofErr w:type="spellStart"/>
            <w:r w:rsidRPr="00134832">
              <w:rPr>
                <w:rFonts w:cs="Times New Roman"/>
                <w:sz w:val="20"/>
                <w:szCs w:val="20"/>
              </w:rPr>
              <w:t>администрации</w:t>
            </w:r>
            <w:proofErr w:type="spellEnd"/>
            <w:r w:rsidRPr="00134832">
              <w:rPr>
                <w:rFonts w:cs="Times New Roman"/>
                <w:sz w:val="20"/>
                <w:szCs w:val="20"/>
              </w:rPr>
              <w:t xml:space="preserve"> </w:t>
            </w:r>
            <w:proofErr w:type="spellStart"/>
            <w:r w:rsidRPr="00134832">
              <w:rPr>
                <w:rFonts w:cs="Times New Roman"/>
                <w:sz w:val="20"/>
                <w:szCs w:val="20"/>
              </w:rPr>
              <w:t>муниципального</w:t>
            </w:r>
            <w:proofErr w:type="spellEnd"/>
            <w:r w:rsidRPr="00134832">
              <w:rPr>
                <w:rFonts w:cs="Times New Roman"/>
                <w:sz w:val="20"/>
                <w:szCs w:val="20"/>
              </w:rPr>
              <w:t xml:space="preserve"> </w:t>
            </w:r>
            <w:proofErr w:type="spellStart"/>
            <w:r w:rsidRPr="00134832">
              <w:rPr>
                <w:rFonts w:cs="Times New Roman"/>
                <w:sz w:val="20"/>
                <w:szCs w:val="20"/>
              </w:rPr>
              <w:t>района</w:t>
            </w:r>
            <w:proofErr w:type="spellEnd"/>
            <w:r w:rsidRPr="00134832">
              <w:rPr>
                <w:rFonts w:cs="Times New Roman"/>
                <w:sz w:val="20"/>
                <w:szCs w:val="20"/>
              </w:rPr>
              <w:t xml:space="preserve"> г. </w:t>
            </w:r>
            <w:proofErr w:type="spellStart"/>
            <w:r w:rsidRPr="00134832">
              <w:rPr>
                <w:rFonts w:cs="Times New Roman"/>
                <w:sz w:val="20"/>
                <w:szCs w:val="20"/>
              </w:rPr>
              <w:t>Нерехта</w:t>
            </w:r>
            <w:proofErr w:type="spellEnd"/>
            <w:r w:rsidRPr="00134832">
              <w:rPr>
                <w:rFonts w:cs="Times New Roman"/>
                <w:sz w:val="20"/>
                <w:szCs w:val="20"/>
              </w:rPr>
              <w:t xml:space="preserve"> и Нерехтский </w:t>
            </w:r>
            <w:proofErr w:type="spellStart"/>
            <w:r w:rsidRPr="00134832">
              <w:rPr>
                <w:rFonts w:cs="Times New Roman"/>
                <w:sz w:val="20"/>
                <w:szCs w:val="20"/>
              </w:rPr>
              <w:t>район</w:t>
            </w:r>
            <w:proofErr w:type="spellEnd"/>
          </w:p>
        </w:tc>
      </w:tr>
      <w:tr w:rsidR="004A7709" w:rsidRPr="00134832" w:rsidTr="004A7709">
        <w:tc>
          <w:tcPr>
            <w:tcW w:w="7143" w:type="dxa"/>
            <w:tcBorders>
              <w:left w:val="single" w:sz="2" w:space="0" w:color="000000"/>
              <w:bottom w:val="single" w:sz="2" w:space="0" w:color="000000"/>
            </w:tcBorders>
            <w:tcMar>
              <w:top w:w="55" w:type="dxa"/>
              <w:left w:w="55" w:type="dxa"/>
              <w:bottom w:w="55" w:type="dxa"/>
              <w:right w:w="55" w:type="dxa"/>
            </w:tcMar>
          </w:tcPr>
          <w:p w:rsidR="004A7709" w:rsidRPr="00134832" w:rsidRDefault="004A7709" w:rsidP="004A7709">
            <w:pPr>
              <w:pStyle w:val="TableContents"/>
              <w:rPr>
                <w:rFonts w:cs="Times New Roman"/>
                <w:sz w:val="20"/>
                <w:szCs w:val="20"/>
              </w:rPr>
            </w:pPr>
            <w:proofErr w:type="spellStart"/>
            <w:r w:rsidRPr="00134832">
              <w:rPr>
                <w:rFonts w:cs="Times New Roman"/>
                <w:sz w:val="20"/>
                <w:szCs w:val="20"/>
              </w:rPr>
              <w:t>Смирнова</w:t>
            </w:r>
            <w:proofErr w:type="spellEnd"/>
            <w:r w:rsidRPr="00134832">
              <w:rPr>
                <w:rFonts w:cs="Times New Roman"/>
                <w:sz w:val="20"/>
                <w:szCs w:val="20"/>
              </w:rPr>
              <w:t xml:space="preserve"> </w:t>
            </w:r>
            <w:proofErr w:type="spellStart"/>
            <w:r w:rsidRPr="00134832">
              <w:rPr>
                <w:rFonts w:cs="Times New Roman"/>
                <w:sz w:val="20"/>
                <w:szCs w:val="20"/>
              </w:rPr>
              <w:t>Ольга</w:t>
            </w:r>
            <w:proofErr w:type="spellEnd"/>
            <w:r w:rsidRPr="00134832">
              <w:rPr>
                <w:rFonts w:cs="Times New Roman"/>
                <w:sz w:val="20"/>
                <w:szCs w:val="20"/>
              </w:rPr>
              <w:t xml:space="preserve"> </w:t>
            </w:r>
            <w:proofErr w:type="spellStart"/>
            <w:r w:rsidRPr="00134832">
              <w:rPr>
                <w:rFonts w:cs="Times New Roman"/>
                <w:sz w:val="20"/>
                <w:szCs w:val="20"/>
              </w:rPr>
              <w:t>Алексеевна</w:t>
            </w:r>
            <w:proofErr w:type="spellEnd"/>
          </w:p>
        </w:tc>
        <w:tc>
          <w:tcPr>
            <w:tcW w:w="7144" w:type="dxa"/>
            <w:tcBorders>
              <w:left w:val="single" w:sz="2" w:space="0" w:color="000000"/>
              <w:bottom w:val="single" w:sz="2" w:space="0" w:color="000000"/>
              <w:right w:val="single" w:sz="2" w:space="0" w:color="000000"/>
            </w:tcBorders>
            <w:tcMar>
              <w:top w:w="55" w:type="dxa"/>
              <w:left w:w="55" w:type="dxa"/>
              <w:bottom w:w="55" w:type="dxa"/>
              <w:right w:w="55" w:type="dxa"/>
            </w:tcMar>
          </w:tcPr>
          <w:p w:rsidR="004A7709" w:rsidRPr="00134832" w:rsidRDefault="004A7709" w:rsidP="004A7709">
            <w:pPr>
              <w:pStyle w:val="TableContents"/>
              <w:rPr>
                <w:rFonts w:cs="Times New Roman"/>
                <w:sz w:val="20"/>
                <w:szCs w:val="20"/>
              </w:rPr>
            </w:pPr>
            <w:proofErr w:type="spellStart"/>
            <w:r w:rsidRPr="00134832">
              <w:rPr>
                <w:rFonts w:cs="Times New Roman"/>
                <w:sz w:val="20"/>
                <w:szCs w:val="20"/>
              </w:rPr>
              <w:t>Начальник</w:t>
            </w:r>
            <w:proofErr w:type="spellEnd"/>
            <w:r w:rsidRPr="00134832">
              <w:rPr>
                <w:rFonts w:cs="Times New Roman"/>
                <w:sz w:val="20"/>
                <w:szCs w:val="20"/>
              </w:rPr>
              <w:t xml:space="preserve"> </w:t>
            </w:r>
            <w:proofErr w:type="spellStart"/>
            <w:r w:rsidRPr="00134832">
              <w:rPr>
                <w:rFonts w:cs="Times New Roman"/>
                <w:sz w:val="20"/>
                <w:szCs w:val="20"/>
              </w:rPr>
              <w:t>отдела</w:t>
            </w:r>
            <w:proofErr w:type="spellEnd"/>
            <w:r w:rsidRPr="00134832">
              <w:rPr>
                <w:rFonts w:cs="Times New Roman"/>
                <w:sz w:val="20"/>
                <w:szCs w:val="20"/>
              </w:rPr>
              <w:t xml:space="preserve"> </w:t>
            </w:r>
            <w:proofErr w:type="spellStart"/>
            <w:r w:rsidRPr="00134832">
              <w:rPr>
                <w:rFonts w:cs="Times New Roman"/>
                <w:sz w:val="20"/>
                <w:szCs w:val="20"/>
              </w:rPr>
              <w:t>образования</w:t>
            </w:r>
            <w:proofErr w:type="spellEnd"/>
            <w:r w:rsidRPr="00134832">
              <w:rPr>
                <w:rFonts w:cs="Times New Roman"/>
                <w:sz w:val="20"/>
                <w:szCs w:val="20"/>
              </w:rPr>
              <w:t xml:space="preserve"> </w:t>
            </w:r>
            <w:proofErr w:type="spellStart"/>
            <w:r w:rsidRPr="00134832">
              <w:rPr>
                <w:rFonts w:cs="Times New Roman"/>
                <w:sz w:val="20"/>
                <w:szCs w:val="20"/>
              </w:rPr>
              <w:t>администрации</w:t>
            </w:r>
            <w:proofErr w:type="spellEnd"/>
            <w:r w:rsidRPr="00134832">
              <w:rPr>
                <w:rFonts w:cs="Times New Roman"/>
                <w:sz w:val="20"/>
                <w:szCs w:val="20"/>
              </w:rPr>
              <w:t xml:space="preserve"> </w:t>
            </w:r>
            <w:proofErr w:type="spellStart"/>
            <w:r w:rsidRPr="00134832">
              <w:rPr>
                <w:rFonts w:cs="Times New Roman"/>
                <w:sz w:val="20"/>
                <w:szCs w:val="20"/>
              </w:rPr>
              <w:t>муниципального</w:t>
            </w:r>
            <w:proofErr w:type="spellEnd"/>
            <w:r w:rsidRPr="00134832">
              <w:rPr>
                <w:rFonts w:cs="Times New Roman"/>
                <w:sz w:val="20"/>
                <w:szCs w:val="20"/>
              </w:rPr>
              <w:t xml:space="preserve"> </w:t>
            </w:r>
            <w:proofErr w:type="spellStart"/>
            <w:r w:rsidRPr="00134832">
              <w:rPr>
                <w:rFonts w:cs="Times New Roman"/>
                <w:sz w:val="20"/>
                <w:szCs w:val="20"/>
              </w:rPr>
              <w:t>района</w:t>
            </w:r>
            <w:proofErr w:type="spellEnd"/>
            <w:r w:rsidRPr="00134832">
              <w:rPr>
                <w:rFonts w:cs="Times New Roman"/>
                <w:sz w:val="20"/>
                <w:szCs w:val="20"/>
              </w:rPr>
              <w:t xml:space="preserve"> г. </w:t>
            </w:r>
            <w:proofErr w:type="spellStart"/>
            <w:r w:rsidRPr="00134832">
              <w:rPr>
                <w:rFonts w:cs="Times New Roman"/>
                <w:sz w:val="20"/>
                <w:szCs w:val="20"/>
              </w:rPr>
              <w:t>Нерехта</w:t>
            </w:r>
            <w:proofErr w:type="spellEnd"/>
            <w:r w:rsidRPr="00134832">
              <w:rPr>
                <w:rFonts w:cs="Times New Roman"/>
                <w:sz w:val="20"/>
                <w:szCs w:val="20"/>
              </w:rPr>
              <w:t xml:space="preserve"> и Нерехтский </w:t>
            </w:r>
            <w:proofErr w:type="spellStart"/>
            <w:r w:rsidRPr="00134832">
              <w:rPr>
                <w:rFonts w:cs="Times New Roman"/>
                <w:sz w:val="20"/>
                <w:szCs w:val="20"/>
              </w:rPr>
              <w:t>район</w:t>
            </w:r>
            <w:proofErr w:type="spellEnd"/>
          </w:p>
        </w:tc>
      </w:tr>
      <w:tr w:rsidR="004A7709" w:rsidRPr="00134832" w:rsidTr="004A7709">
        <w:tc>
          <w:tcPr>
            <w:tcW w:w="7143" w:type="dxa"/>
            <w:tcBorders>
              <w:left w:val="single" w:sz="2" w:space="0" w:color="000000"/>
              <w:bottom w:val="single" w:sz="2" w:space="0" w:color="000000"/>
            </w:tcBorders>
            <w:tcMar>
              <w:top w:w="55" w:type="dxa"/>
              <w:left w:w="55" w:type="dxa"/>
              <w:bottom w:w="55" w:type="dxa"/>
              <w:right w:w="55" w:type="dxa"/>
            </w:tcMar>
          </w:tcPr>
          <w:p w:rsidR="004A7709" w:rsidRPr="00134832" w:rsidRDefault="004A7709" w:rsidP="004A7709">
            <w:pPr>
              <w:pStyle w:val="TableContents"/>
              <w:rPr>
                <w:rFonts w:cs="Times New Roman"/>
                <w:sz w:val="20"/>
                <w:szCs w:val="20"/>
              </w:rPr>
            </w:pPr>
            <w:proofErr w:type="spellStart"/>
            <w:r w:rsidRPr="00134832">
              <w:rPr>
                <w:rFonts w:cs="Times New Roman"/>
                <w:sz w:val="20"/>
                <w:szCs w:val="20"/>
              </w:rPr>
              <w:t>Юнусова</w:t>
            </w:r>
            <w:proofErr w:type="spellEnd"/>
            <w:r w:rsidRPr="00134832">
              <w:rPr>
                <w:rFonts w:cs="Times New Roman"/>
                <w:sz w:val="20"/>
                <w:szCs w:val="20"/>
              </w:rPr>
              <w:t xml:space="preserve"> </w:t>
            </w:r>
            <w:proofErr w:type="spellStart"/>
            <w:r w:rsidRPr="00134832">
              <w:rPr>
                <w:rFonts w:cs="Times New Roman"/>
                <w:sz w:val="20"/>
                <w:szCs w:val="20"/>
              </w:rPr>
              <w:t>Анна</w:t>
            </w:r>
            <w:proofErr w:type="spellEnd"/>
            <w:r w:rsidRPr="00134832">
              <w:rPr>
                <w:rFonts w:cs="Times New Roman"/>
                <w:sz w:val="20"/>
                <w:szCs w:val="20"/>
              </w:rPr>
              <w:t xml:space="preserve"> </w:t>
            </w:r>
            <w:proofErr w:type="spellStart"/>
            <w:r w:rsidRPr="00134832">
              <w:rPr>
                <w:rFonts w:cs="Times New Roman"/>
                <w:sz w:val="20"/>
                <w:szCs w:val="20"/>
              </w:rPr>
              <w:t>Александровна</w:t>
            </w:r>
            <w:proofErr w:type="spellEnd"/>
          </w:p>
        </w:tc>
        <w:tc>
          <w:tcPr>
            <w:tcW w:w="7144" w:type="dxa"/>
            <w:tcBorders>
              <w:left w:val="single" w:sz="2" w:space="0" w:color="000000"/>
              <w:bottom w:val="single" w:sz="2" w:space="0" w:color="000000"/>
              <w:right w:val="single" w:sz="2" w:space="0" w:color="000000"/>
            </w:tcBorders>
            <w:tcMar>
              <w:top w:w="55" w:type="dxa"/>
              <w:left w:w="55" w:type="dxa"/>
              <w:bottom w:w="55" w:type="dxa"/>
              <w:right w:w="55" w:type="dxa"/>
            </w:tcMar>
          </w:tcPr>
          <w:p w:rsidR="004A7709" w:rsidRPr="00134832" w:rsidRDefault="004A7709" w:rsidP="004A7709">
            <w:pPr>
              <w:pStyle w:val="TableContents"/>
              <w:rPr>
                <w:rFonts w:cs="Times New Roman"/>
                <w:sz w:val="20"/>
                <w:szCs w:val="20"/>
              </w:rPr>
            </w:pPr>
            <w:proofErr w:type="spellStart"/>
            <w:r w:rsidRPr="00134832">
              <w:rPr>
                <w:rFonts w:cs="Times New Roman"/>
                <w:sz w:val="20"/>
                <w:szCs w:val="20"/>
              </w:rPr>
              <w:t>Начальник</w:t>
            </w:r>
            <w:proofErr w:type="spellEnd"/>
            <w:r w:rsidRPr="00134832">
              <w:rPr>
                <w:rFonts w:cs="Times New Roman"/>
                <w:sz w:val="20"/>
                <w:szCs w:val="20"/>
              </w:rPr>
              <w:t xml:space="preserve"> </w:t>
            </w:r>
            <w:proofErr w:type="spellStart"/>
            <w:r w:rsidRPr="00134832">
              <w:rPr>
                <w:rFonts w:cs="Times New Roman"/>
                <w:sz w:val="20"/>
                <w:szCs w:val="20"/>
              </w:rPr>
              <w:t>отдела</w:t>
            </w:r>
            <w:proofErr w:type="spellEnd"/>
            <w:r w:rsidRPr="00134832">
              <w:rPr>
                <w:rFonts w:cs="Times New Roman"/>
                <w:sz w:val="20"/>
                <w:szCs w:val="20"/>
              </w:rPr>
              <w:t xml:space="preserve"> ЗАГС г. </w:t>
            </w:r>
            <w:proofErr w:type="spellStart"/>
            <w:r w:rsidRPr="00134832">
              <w:rPr>
                <w:rFonts w:cs="Times New Roman"/>
                <w:sz w:val="20"/>
                <w:szCs w:val="20"/>
              </w:rPr>
              <w:t>Нерехта</w:t>
            </w:r>
            <w:proofErr w:type="spellEnd"/>
            <w:r w:rsidRPr="00134832">
              <w:rPr>
                <w:rFonts w:cs="Times New Roman"/>
                <w:sz w:val="20"/>
                <w:szCs w:val="20"/>
              </w:rPr>
              <w:t xml:space="preserve"> и Нерехтский </w:t>
            </w:r>
            <w:proofErr w:type="spellStart"/>
            <w:r w:rsidRPr="00134832">
              <w:rPr>
                <w:rFonts w:cs="Times New Roman"/>
                <w:sz w:val="20"/>
                <w:szCs w:val="20"/>
              </w:rPr>
              <w:t>район</w:t>
            </w:r>
            <w:proofErr w:type="spellEnd"/>
            <w:r w:rsidRPr="00134832">
              <w:rPr>
                <w:rFonts w:cs="Times New Roman"/>
                <w:sz w:val="20"/>
                <w:szCs w:val="20"/>
              </w:rPr>
              <w:t xml:space="preserve"> </w:t>
            </w:r>
            <w:proofErr w:type="spellStart"/>
            <w:r w:rsidRPr="00134832">
              <w:rPr>
                <w:rFonts w:cs="Times New Roman"/>
                <w:sz w:val="20"/>
                <w:szCs w:val="20"/>
              </w:rPr>
              <w:t>Костромской</w:t>
            </w:r>
            <w:proofErr w:type="spellEnd"/>
            <w:r w:rsidRPr="00134832">
              <w:rPr>
                <w:rFonts w:cs="Times New Roman"/>
                <w:sz w:val="20"/>
                <w:szCs w:val="20"/>
              </w:rPr>
              <w:t xml:space="preserve"> </w:t>
            </w:r>
            <w:proofErr w:type="spellStart"/>
            <w:r w:rsidRPr="00134832">
              <w:rPr>
                <w:rFonts w:cs="Times New Roman"/>
                <w:sz w:val="20"/>
                <w:szCs w:val="20"/>
              </w:rPr>
              <w:t>области</w:t>
            </w:r>
            <w:proofErr w:type="spellEnd"/>
          </w:p>
        </w:tc>
      </w:tr>
    </w:tbl>
    <w:p w:rsidR="004A7709" w:rsidRPr="00134832" w:rsidRDefault="004A7709" w:rsidP="004A7709">
      <w:pPr>
        <w:pStyle w:val="Standard"/>
        <w:spacing w:line="100" w:lineRule="atLeast"/>
        <w:rPr>
          <w:color w:val="000000"/>
          <w:sz w:val="20"/>
          <w:szCs w:val="20"/>
        </w:rPr>
      </w:pPr>
    </w:p>
    <w:p w:rsidR="00526B0B" w:rsidRDefault="00526B0B">
      <w:pPr>
        <w:widowControl/>
        <w:suppressAutoHyphens w:val="0"/>
        <w:spacing w:after="200" w:line="276" w:lineRule="auto"/>
        <w:rPr>
          <w:rFonts w:cs="Times New Roman"/>
          <w:b/>
          <w:bCs/>
          <w:kern w:val="2"/>
          <w:sz w:val="20"/>
          <w:szCs w:val="20"/>
          <w:lang w:eastAsia="zh-CN" w:bidi="ar-SA"/>
        </w:rPr>
      </w:pPr>
      <w:r>
        <w:rPr>
          <w:bCs/>
          <w:sz w:val="20"/>
        </w:rPr>
        <w:br w:type="page"/>
      </w:r>
    </w:p>
    <w:p w:rsidR="00526B0B" w:rsidRPr="00075647" w:rsidRDefault="00526B0B" w:rsidP="00526B0B">
      <w:pPr>
        <w:pStyle w:val="211"/>
        <w:rPr>
          <w:sz w:val="20"/>
        </w:rPr>
      </w:pPr>
      <w:r w:rsidRPr="00075647">
        <w:rPr>
          <w:bCs/>
          <w:sz w:val="20"/>
        </w:rPr>
        <w:t>АДМИНИСТРАЦИЯ МУНИЦИПАЛЬНОГО РАЙОНА</w:t>
      </w:r>
    </w:p>
    <w:p w:rsidR="00526B0B" w:rsidRPr="00075647" w:rsidRDefault="00526B0B" w:rsidP="00526B0B">
      <w:pPr>
        <w:pStyle w:val="211"/>
        <w:rPr>
          <w:sz w:val="20"/>
        </w:rPr>
      </w:pPr>
      <w:r w:rsidRPr="00075647">
        <w:rPr>
          <w:bCs/>
          <w:sz w:val="20"/>
        </w:rPr>
        <w:t>ГОРОД НЕРЕХТА И НЕРЕХТСКИЙ РАЙОН</w:t>
      </w:r>
    </w:p>
    <w:p w:rsidR="00526B0B" w:rsidRPr="00075647" w:rsidRDefault="00526B0B" w:rsidP="00526B0B">
      <w:pPr>
        <w:pStyle w:val="211"/>
        <w:rPr>
          <w:sz w:val="20"/>
        </w:rPr>
      </w:pPr>
      <w:r w:rsidRPr="00075647">
        <w:rPr>
          <w:bCs/>
          <w:sz w:val="20"/>
        </w:rPr>
        <w:t>КОСТРОМСКОЙ ОБЛАСТИ</w:t>
      </w:r>
    </w:p>
    <w:p w:rsidR="00526B0B" w:rsidRPr="00075647" w:rsidRDefault="00526B0B" w:rsidP="00526B0B">
      <w:pPr>
        <w:pStyle w:val="7"/>
        <w:numPr>
          <w:ilvl w:val="0"/>
          <w:numId w:val="0"/>
        </w:numPr>
        <w:rPr>
          <w:rFonts w:ascii="Times New Roman" w:eastAsia="Times New Roman" w:hAnsi="Times New Roman" w:cs="Times New Roman"/>
          <w:b w:val="0"/>
          <w:bCs/>
          <w:sz w:val="20"/>
        </w:rPr>
      </w:pPr>
    </w:p>
    <w:p w:rsidR="00526B0B" w:rsidRPr="00075647" w:rsidRDefault="00526B0B" w:rsidP="00526B0B">
      <w:pPr>
        <w:pStyle w:val="7"/>
        <w:numPr>
          <w:ilvl w:val="0"/>
          <w:numId w:val="0"/>
        </w:numPr>
        <w:rPr>
          <w:b w:val="0"/>
          <w:bCs/>
          <w:sz w:val="20"/>
        </w:rPr>
      </w:pPr>
      <w:r w:rsidRPr="00075647">
        <w:rPr>
          <w:bCs/>
          <w:sz w:val="20"/>
        </w:rPr>
        <w:t>ПОСТАНОВЛЕНИЕ</w:t>
      </w:r>
    </w:p>
    <w:p w:rsidR="00526B0B" w:rsidRPr="00075647" w:rsidRDefault="00526B0B" w:rsidP="00526B0B">
      <w:pPr>
        <w:pStyle w:val="Standard"/>
        <w:jc w:val="center"/>
        <w:rPr>
          <w:sz w:val="20"/>
          <w:szCs w:val="20"/>
        </w:rPr>
      </w:pPr>
    </w:p>
    <w:p w:rsidR="00526B0B" w:rsidRPr="00075647" w:rsidRDefault="00526B0B" w:rsidP="00526B0B">
      <w:pPr>
        <w:pStyle w:val="2"/>
        <w:tabs>
          <w:tab w:val="left" w:pos="576"/>
          <w:tab w:val="center" w:pos="5253"/>
        </w:tabs>
        <w:jc w:val="center"/>
        <w:rPr>
          <w:rFonts w:cs="Times New Roman"/>
          <w:bCs w:val="0"/>
          <w:iCs/>
          <w:sz w:val="20"/>
          <w:szCs w:val="20"/>
        </w:rPr>
      </w:pPr>
      <w:r w:rsidRPr="00075647">
        <w:rPr>
          <w:rFonts w:cs="Times New Roman"/>
          <w:iCs/>
          <w:sz w:val="20"/>
          <w:szCs w:val="20"/>
        </w:rPr>
        <w:t>От</w:t>
      </w:r>
      <w:r>
        <w:rPr>
          <w:rFonts w:cs="Times New Roman"/>
          <w:bCs w:val="0"/>
          <w:iCs/>
          <w:sz w:val="20"/>
          <w:szCs w:val="20"/>
        </w:rPr>
        <w:t xml:space="preserve"> 14 февраля </w:t>
      </w:r>
      <w:r w:rsidRPr="00075647">
        <w:rPr>
          <w:rFonts w:cs="Times New Roman"/>
          <w:iCs/>
          <w:sz w:val="20"/>
          <w:szCs w:val="20"/>
        </w:rPr>
        <w:t>2025 года №</w:t>
      </w:r>
      <w:r>
        <w:rPr>
          <w:rFonts w:cs="Times New Roman"/>
          <w:bCs w:val="0"/>
          <w:iCs/>
          <w:sz w:val="20"/>
          <w:szCs w:val="20"/>
        </w:rPr>
        <w:t xml:space="preserve"> 103</w:t>
      </w:r>
    </w:p>
    <w:p w:rsidR="00526B0B" w:rsidRPr="00075647" w:rsidRDefault="00526B0B" w:rsidP="00526B0B">
      <w:pPr>
        <w:pStyle w:val="Standard"/>
        <w:jc w:val="center"/>
        <w:rPr>
          <w:sz w:val="20"/>
          <w:szCs w:val="20"/>
        </w:rPr>
      </w:pPr>
    </w:p>
    <w:p w:rsidR="00526B0B" w:rsidRPr="00075647" w:rsidRDefault="00526B0B" w:rsidP="00526B0B">
      <w:pPr>
        <w:pStyle w:val="Standard"/>
        <w:jc w:val="center"/>
        <w:rPr>
          <w:sz w:val="20"/>
          <w:szCs w:val="20"/>
        </w:rPr>
      </w:pPr>
      <w:r w:rsidRPr="00075647">
        <w:rPr>
          <w:sz w:val="20"/>
          <w:szCs w:val="20"/>
        </w:rPr>
        <w:t>г. Нерехта</w:t>
      </w:r>
    </w:p>
    <w:p w:rsidR="00526B0B" w:rsidRPr="00075647" w:rsidRDefault="00526B0B" w:rsidP="00526B0B">
      <w:pPr>
        <w:pStyle w:val="Standard"/>
        <w:jc w:val="center"/>
        <w:rPr>
          <w:sz w:val="20"/>
          <w:szCs w:val="20"/>
        </w:rPr>
      </w:pPr>
    </w:p>
    <w:p w:rsidR="00526B0B" w:rsidRPr="00075647" w:rsidRDefault="00526B0B" w:rsidP="00526B0B">
      <w:pPr>
        <w:pStyle w:val="Standard"/>
        <w:jc w:val="center"/>
        <w:rPr>
          <w:b/>
          <w:sz w:val="20"/>
          <w:szCs w:val="20"/>
        </w:rPr>
      </w:pPr>
    </w:p>
    <w:p w:rsidR="00526B0B" w:rsidRPr="00075647" w:rsidRDefault="00526B0B" w:rsidP="00526B0B">
      <w:pPr>
        <w:pStyle w:val="Standard"/>
        <w:jc w:val="center"/>
        <w:rPr>
          <w:sz w:val="20"/>
          <w:szCs w:val="20"/>
        </w:rPr>
      </w:pPr>
      <w:r w:rsidRPr="00075647">
        <w:rPr>
          <w:b/>
          <w:sz w:val="20"/>
          <w:szCs w:val="20"/>
        </w:rPr>
        <w:t>О внесении изменений в постановление администрации</w:t>
      </w:r>
    </w:p>
    <w:p w:rsidR="00526B0B" w:rsidRPr="00075647" w:rsidRDefault="00526B0B" w:rsidP="00526B0B">
      <w:pPr>
        <w:pStyle w:val="Standard"/>
        <w:jc w:val="center"/>
        <w:rPr>
          <w:b/>
          <w:sz w:val="20"/>
          <w:szCs w:val="20"/>
        </w:rPr>
      </w:pPr>
      <w:r w:rsidRPr="00075647">
        <w:rPr>
          <w:b/>
          <w:sz w:val="20"/>
          <w:szCs w:val="20"/>
        </w:rPr>
        <w:t>муниципального района город Нерехта и Нерехтский район</w:t>
      </w:r>
    </w:p>
    <w:p w:rsidR="00526B0B" w:rsidRPr="00075647" w:rsidRDefault="00526B0B" w:rsidP="00526B0B">
      <w:pPr>
        <w:pStyle w:val="Standard"/>
        <w:jc w:val="center"/>
        <w:rPr>
          <w:sz w:val="20"/>
          <w:szCs w:val="20"/>
        </w:rPr>
      </w:pPr>
      <w:r w:rsidRPr="00075647">
        <w:rPr>
          <w:b/>
          <w:sz w:val="20"/>
          <w:szCs w:val="20"/>
        </w:rPr>
        <w:t>Костромской области от 31 июля 2023 года №524</w:t>
      </w:r>
    </w:p>
    <w:p w:rsidR="00526B0B" w:rsidRPr="00075647" w:rsidRDefault="00526B0B" w:rsidP="00526B0B">
      <w:pPr>
        <w:pStyle w:val="Standard"/>
        <w:jc w:val="center"/>
        <w:rPr>
          <w:sz w:val="20"/>
          <w:szCs w:val="20"/>
        </w:rPr>
      </w:pPr>
      <w:r w:rsidRPr="00075647">
        <w:rPr>
          <w:sz w:val="20"/>
          <w:szCs w:val="20"/>
        </w:rPr>
        <w:t xml:space="preserve">    </w:t>
      </w:r>
    </w:p>
    <w:p w:rsidR="00526B0B" w:rsidRPr="00075647" w:rsidRDefault="00526B0B" w:rsidP="00526B0B">
      <w:pPr>
        <w:pStyle w:val="Standard"/>
        <w:ind w:firstLine="690"/>
        <w:jc w:val="both"/>
        <w:rPr>
          <w:sz w:val="20"/>
          <w:szCs w:val="20"/>
        </w:rPr>
      </w:pPr>
    </w:p>
    <w:p w:rsidR="00526B0B" w:rsidRPr="00075647" w:rsidRDefault="00526B0B" w:rsidP="00526B0B">
      <w:pPr>
        <w:pStyle w:val="Standard"/>
        <w:ind w:firstLine="690"/>
        <w:jc w:val="both"/>
        <w:rPr>
          <w:sz w:val="20"/>
          <w:szCs w:val="20"/>
        </w:rPr>
      </w:pPr>
    </w:p>
    <w:p w:rsidR="00526B0B" w:rsidRPr="00075647" w:rsidRDefault="00526B0B" w:rsidP="00526B0B">
      <w:pPr>
        <w:pStyle w:val="Standard"/>
        <w:ind w:firstLine="690"/>
        <w:jc w:val="both"/>
        <w:rPr>
          <w:sz w:val="20"/>
          <w:szCs w:val="20"/>
        </w:rPr>
      </w:pPr>
      <w:r w:rsidRPr="00075647">
        <w:rPr>
          <w:sz w:val="20"/>
          <w:szCs w:val="20"/>
        </w:rPr>
        <w:t>В соответствии со статьей 179 Бюджетного кодекса Российской Федерации, постановлением администрации Костромской области от 17 июля 2023 г. N </w:t>
      </w:r>
      <w:r w:rsidRPr="00075647">
        <w:rPr>
          <w:rStyle w:val="afffff7"/>
          <w:sz w:val="20"/>
          <w:szCs w:val="20"/>
        </w:rPr>
        <w:t>300</w:t>
      </w:r>
      <w:r w:rsidRPr="00075647">
        <w:rPr>
          <w:sz w:val="20"/>
          <w:szCs w:val="20"/>
        </w:rPr>
        <w:t>-а «Об </w:t>
      </w:r>
      <w:r w:rsidRPr="00075647">
        <w:rPr>
          <w:rStyle w:val="afffff7"/>
          <w:sz w:val="20"/>
          <w:szCs w:val="20"/>
        </w:rPr>
        <w:t>утверждении</w:t>
      </w:r>
      <w:r w:rsidRPr="00075647">
        <w:rPr>
          <w:sz w:val="20"/>
          <w:szCs w:val="20"/>
        </w:rPr>
        <w:t> </w:t>
      </w:r>
      <w:r w:rsidRPr="00075647">
        <w:rPr>
          <w:rStyle w:val="afffff7"/>
          <w:sz w:val="20"/>
          <w:szCs w:val="20"/>
        </w:rPr>
        <w:t>государственной</w:t>
      </w:r>
      <w:r w:rsidRPr="00075647">
        <w:rPr>
          <w:sz w:val="20"/>
          <w:szCs w:val="20"/>
        </w:rPr>
        <w:t> </w:t>
      </w:r>
      <w:r w:rsidRPr="00075647">
        <w:rPr>
          <w:rStyle w:val="afffff7"/>
          <w:sz w:val="20"/>
          <w:szCs w:val="20"/>
        </w:rPr>
        <w:t>программы</w:t>
      </w:r>
      <w:r w:rsidRPr="00075647">
        <w:rPr>
          <w:sz w:val="20"/>
          <w:szCs w:val="20"/>
        </w:rPr>
        <w:t> </w:t>
      </w:r>
      <w:r w:rsidRPr="00075647">
        <w:rPr>
          <w:rStyle w:val="afffff7"/>
          <w:sz w:val="20"/>
          <w:szCs w:val="20"/>
        </w:rPr>
        <w:t>Костромской</w:t>
      </w:r>
      <w:r w:rsidRPr="00075647">
        <w:rPr>
          <w:sz w:val="20"/>
          <w:szCs w:val="20"/>
        </w:rPr>
        <w:t> </w:t>
      </w:r>
      <w:r w:rsidRPr="00075647">
        <w:rPr>
          <w:rStyle w:val="afffff7"/>
          <w:sz w:val="20"/>
          <w:szCs w:val="20"/>
        </w:rPr>
        <w:t xml:space="preserve">области </w:t>
      </w:r>
      <w:r w:rsidRPr="00075647">
        <w:rPr>
          <w:sz w:val="20"/>
          <w:szCs w:val="20"/>
        </w:rPr>
        <w:t>«Развитие агропромышленного комплекса Костромской области»</w:t>
      </w:r>
      <w:r w:rsidRPr="00075647">
        <w:rPr>
          <w:color w:val="000000"/>
          <w:sz w:val="20"/>
          <w:szCs w:val="20"/>
        </w:rPr>
        <w:t xml:space="preserve">, </w:t>
      </w:r>
      <w:r w:rsidRPr="00075647">
        <w:rPr>
          <w:sz w:val="20"/>
          <w:szCs w:val="20"/>
        </w:rPr>
        <w:t xml:space="preserve">постановлением  администрации муниципального района город Нерехта и Нерехтский район от   14 декабря 2018 года № 658 «О порядке разработки, реализации и оценке эффективности муниципальных программ муниципального района город Нерехта и Нерехтский район», в связи с актуализацией муниципальной программы «Формирование </w:t>
      </w:r>
      <w:r w:rsidRPr="00075647">
        <w:rPr>
          <w:color w:val="000000"/>
          <w:sz w:val="20"/>
          <w:szCs w:val="20"/>
        </w:rPr>
        <w:t>земельных участков сельскохозяйственного назначения в</w:t>
      </w:r>
      <w:r w:rsidRPr="00075647">
        <w:rPr>
          <w:sz w:val="20"/>
          <w:szCs w:val="20"/>
        </w:rPr>
        <w:t xml:space="preserve"> муниципальном районе город Нерехта и Нерехтский район на 2023-2025 годы», утвержденной постановлением администрации муниципального района город Нерехта и Нерехтский район Костромской области от 31.07.2023 года №524</w:t>
      </w:r>
      <w:r w:rsidRPr="00075647">
        <w:rPr>
          <w:color w:val="000000"/>
          <w:sz w:val="20"/>
          <w:szCs w:val="20"/>
        </w:rPr>
        <w:t xml:space="preserve"> (в редакции постановлений администрации муниципального района город Нерехта и Нерехтский район Костромской области от 10.07.2024 года № 579, от 08.08.2024 года №681, от 21.10.2024 года №919), на основании </w:t>
      </w:r>
      <w:proofErr w:type="spellStart"/>
      <w:r w:rsidRPr="00075647">
        <w:rPr>
          <w:color w:val="000000"/>
          <w:sz w:val="20"/>
          <w:szCs w:val="20"/>
        </w:rPr>
        <w:t>ст.ст</w:t>
      </w:r>
      <w:proofErr w:type="spellEnd"/>
      <w:r w:rsidRPr="00075647">
        <w:rPr>
          <w:color w:val="000000"/>
          <w:sz w:val="20"/>
          <w:szCs w:val="20"/>
        </w:rPr>
        <w:t>. 37, 45, 57 Устава муниципального образования муниципального района город Нерехта и Нерехтский район Костромской области</w:t>
      </w:r>
    </w:p>
    <w:p w:rsidR="00526B0B" w:rsidRPr="00075647" w:rsidRDefault="00526B0B" w:rsidP="00526B0B">
      <w:pPr>
        <w:pStyle w:val="Standard"/>
        <w:jc w:val="center"/>
        <w:rPr>
          <w:sz w:val="20"/>
          <w:szCs w:val="20"/>
        </w:rPr>
      </w:pPr>
      <w:r w:rsidRPr="00075647">
        <w:rPr>
          <w:sz w:val="20"/>
          <w:szCs w:val="20"/>
        </w:rPr>
        <w:t>Администрация муниципального района город Нерехта и Нерехтский район</w:t>
      </w:r>
    </w:p>
    <w:p w:rsidR="00526B0B" w:rsidRPr="00075647" w:rsidRDefault="00526B0B" w:rsidP="00526B0B">
      <w:pPr>
        <w:pStyle w:val="Standard"/>
        <w:jc w:val="center"/>
        <w:rPr>
          <w:sz w:val="20"/>
          <w:szCs w:val="20"/>
        </w:rPr>
      </w:pPr>
      <w:r w:rsidRPr="00075647">
        <w:rPr>
          <w:sz w:val="20"/>
          <w:szCs w:val="20"/>
        </w:rPr>
        <w:t>ПОСТАНОВЛЯЕТ:</w:t>
      </w:r>
    </w:p>
    <w:p w:rsidR="00526B0B" w:rsidRPr="00075647" w:rsidRDefault="00526B0B" w:rsidP="00526B0B">
      <w:pPr>
        <w:pStyle w:val="Standard"/>
        <w:numPr>
          <w:ilvl w:val="2"/>
          <w:numId w:val="25"/>
        </w:numPr>
        <w:autoSpaceDN w:val="0"/>
        <w:ind w:left="0" w:firstLine="720"/>
        <w:jc w:val="both"/>
        <w:rPr>
          <w:sz w:val="20"/>
          <w:szCs w:val="20"/>
        </w:rPr>
      </w:pPr>
      <w:r w:rsidRPr="00075647">
        <w:rPr>
          <w:sz w:val="20"/>
          <w:szCs w:val="20"/>
        </w:rPr>
        <w:t>Приложение к муниципальной программе «Формирование земельных участков сельскохозяйственного назначения в муниципальном районе город Нерехта и Нерехтский район на 2023-2025 годы», утвержденной постановлением администрации муниципального района город Нерехта и Нерехтский район Костромской области от 31 июля 2023 года №524 утвердить в новой редакции (Приложение).</w:t>
      </w:r>
    </w:p>
    <w:p w:rsidR="00526B0B" w:rsidRPr="00075647" w:rsidRDefault="00526B0B" w:rsidP="00526B0B">
      <w:pPr>
        <w:pStyle w:val="Standard"/>
        <w:jc w:val="both"/>
        <w:rPr>
          <w:sz w:val="20"/>
          <w:szCs w:val="20"/>
        </w:rPr>
      </w:pPr>
      <w:r w:rsidRPr="00075647">
        <w:rPr>
          <w:sz w:val="20"/>
          <w:szCs w:val="20"/>
        </w:rPr>
        <w:t xml:space="preserve">     2. Настоящее постановление вступает в силу со дня его официального опубликования.</w:t>
      </w:r>
    </w:p>
    <w:p w:rsidR="00526B0B" w:rsidRPr="00075647" w:rsidRDefault="00526B0B" w:rsidP="00526B0B">
      <w:pPr>
        <w:pStyle w:val="Standard"/>
        <w:rPr>
          <w:sz w:val="20"/>
          <w:szCs w:val="20"/>
        </w:rPr>
      </w:pPr>
    </w:p>
    <w:p w:rsidR="00526B0B" w:rsidRPr="00075647" w:rsidRDefault="00526B0B" w:rsidP="00526B0B">
      <w:pPr>
        <w:pStyle w:val="Standard"/>
        <w:rPr>
          <w:sz w:val="20"/>
          <w:szCs w:val="20"/>
        </w:rPr>
      </w:pPr>
    </w:p>
    <w:p w:rsidR="00526B0B" w:rsidRPr="00075647" w:rsidRDefault="00526B0B" w:rsidP="00526B0B">
      <w:pPr>
        <w:pStyle w:val="Standard"/>
        <w:rPr>
          <w:sz w:val="20"/>
          <w:szCs w:val="20"/>
        </w:rPr>
      </w:pPr>
      <w:r w:rsidRPr="00075647">
        <w:rPr>
          <w:sz w:val="20"/>
          <w:szCs w:val="20"/>
        </w:rPr>
        <w:t>Глава администрации</w:t>
      </w:r>
    </w:p>
    <w:p w:rsidR="00526B0B" w:rsidRPr="00075647" w:rsidRDefault="00526B0B" w:rsidP="00526B0B">
      <w:pPr>
        <w:pStyle w:val="Standard"/>
        <w:rPr>
          <w:sz w:val="20"/>
          <w:szCs w:val="20"/>
        </w:rPr>
      </w:pPr>
      <w:r w:rsidRPr="00075647">
        <w:rPr>
          <w:sz w:val="20"/>
          <w:szCs w:val="20"/>
        </w:rPr>
        <w:t>муниципального района                                                                             Р.Б. Гусев</w:t>
      </w:r>
    </w:p>
    <w:p w:rsidR="00526B0B" w:rsidRPr="00075647" w:rsidRDefault="00526B0B" w:rsidP="00526B0B">
      <w:pPr>
        <w:pStyle w:val="Standard"/>
        <w:ind w:firstLine="709"/>
        <w:jc w:val="center"/>
        <w:rPr>
          <w:b/>
          <w:sz w:val="20"/>
          <w:szCs w:val="20"/>
        </w:rPr>
      </w:pPr>
    </w:p>
    <w:p w:rsidR="00526B0B" w:rsidRPr="00075647" w:rsidRDefault="00526B0B" w:rsidP="00526B0B">
      <w:pPr>
        <w:pStyle w:val="Standard"/>
        <w:ind w:firstLine="709"/>
        <w:jc w:val="center"/>
        <w:rPr>
          <w:b/>
          <w:sz w:val="20"/>
          <w:szCs w:val="20"/>
        </w:rPr>
      </w:pPr>
    </w:p>
    <w:p w:rsidR="00526B0B" w:rsidRPr="00075647" w:rsidRDefault="00526B0B" w:rsidP="00526B0B">
      <w:pPr>
        <w:pStyle w:val="Standard"/>
        <w:pageBreakBefore/>
        <w:jc w:val="right"/>
        <w:rPr>
          <w:sz w:val="20"/>
          <w:szCs w:val="20"/>
        </w:rPr>
      </w:pPr>
      <w:r w:rsidRPr="00075647">
        <w:rPr>
          <w:sz w:val="20"/>
          <w:szCs w:val="20"/>
        </w:rPr>
        <w:t>Приложение</w:t>
      </w:r>
    </w:p>
    <w:p w:rsidR="00526B0B" w:rsidRPr="00075647" w:rsidRDefault="00526B0B" w:rsidP="00526B0B">
      <w:pPr>
        <w:pStyle w:val="Standard"/>
        <w:jc w:val="right"/>
        <w:rPr>
          <w:sz w:val="20"/>
          <w:szCs w:val="20"/>
        </w:rPr>
      </w:pPr>
      <w:r w:rsidRPr="00075647">
        <w:rPr>
          <w:sz w:val="20"/>
          <w:szCs w:val="20"/>
        </w:rPr>
        <w:t>Утверждена постановлением администрации</w:t>
      </w:r>
    </w:p>
    <w:p w:rsidR="00526B0B" w:rsidRPr="00075647" w:rsidRDefault="00526B0B" w:rsidP="00526B0B">
      <w:pPr>
        <w:pStyle w:val="Standard"/>
        <w:jc w:val="right"/>
        <w:rPr>
          <w:sz w:val="20"/>
          <w:szCs w:val="20"/>
        </w:rPr>
      </w:pPr>
      <w:r w:rsidRPr="00075647">
        <w:rPr>
          <w:sz w:val="20"/>
          <w:szCs w:val="20"/>
        </w:rPr>
        <w:t>муниципального района город Нерехта и</w:t>
      </w:r>
    </w:p>
    <w:p w:rsidR="00526B0B" w:rsidRPr="00075647" w:rsidRDefault="00526B0B" w:rsidP="00526B0B">
      <w:pPr>
        <w:pStyle w:val="Standard"/>
        <w:jc w:val="right"/>
        <w:rPr>
          <w:sz w:val="20"/>
          <w:szCs w:val="20"/>
        </w:rPr>
      </w:pPr>
      <w:r w:rsidRPr="00075647">
        <w:rPr>
          <w:sz w:val="20"/>
          <w:szCs w:val="20"/>
        </w:rPr>
        <w:t>Нерехтский район Костромской области</w:t>
      </w:r>
    </w:p>
    <w:p w:rsidR="00526B0B" w:rsidRPr="00075647" w:rsidRDefault="00526B0B" w:rsidP="00526B0B">
      <w:pPr>
        <w:pStyle w:val="Standard"/>
        <w:jc w:val="right"/>
        <w:rPr>
          <w:sz w:val="20"/>
          <w:szCs w:val="20"/>
        </w:rPr>
      </w:pPr>
      <w:r w:rsidRPr="00075647">
        <w:rPr>
          <w:sz w:val="20"/>
          <w:szCs w:val="20"/>
        </w:rPr>
        <w:t>от _______________2025 года №______</w:t>
      </w:r>
    </w:p>
    <w:p w:rsidR="00526B0B" w:rsidRPr="00075647" w:rsidRDefault="00526B0B" w:rsidP="00526B0B">
      <w:pPr>
        <w:pStyle w:val="Standard"/>
        <w:jc w:val="center"/>
        <w:rPr>
          <w:b/>
          <w:sz w:val="20"/>
          <w:szCs w:val="20"/>
        </w:rPr>
      </w:pPr>
    </w:p>
    <w:p w:rsidR="00526B0B" w:rsidRPr="00075647" w:rsidRDefault="00526B0B" w:rsidP="00526B0B">
      <w:pPr>
        <w:pStyle w:val="Standard"/>
        <w:jc w:val="center"/>
        <w:rPr>
          <w:b/>
          <w:sz w:val="20"/>
          <w:szCs w:val="20"/>
        </w:rPr>
      </w:pPr>
      <w:r w:rsidRPr="00075647">
        <w:rPr>
          <w:b/>
          <w:sz w:val="20"/>
          <w:szCs w:val="20"/>
        </w:rPr>
        <w:t>МУНИЦИПАЛЬНАЯ ПРОГРАММА</w:t>
      </w:r>
    </w:p>
    <w:p w:rsidR="00526B0B" w:rsidRPr="00075647" w:rsidRDefault="00526B0B" w:rsidP="00526B0B">
      <w:pPr>
        <w:pStyle w:val="Standard"/>
        <w:jc w:val="center"/>
        <w:rPr>
          <w:sz w:val="20"/>
          <w:szCs w:val="20"/>
        </w:rPr>
      </w:pPr>
      <w:r w:rsidRPr="00075647">
        <w:rPr>
          <w:b/>
          <w:sz w:val="20"/>
          <w:szCs w:val="20"/>
        </w:rPr>
        <w:t xml:space="preserve">«Формирование </w:t>
      </w:r>
      <w:r w:rsidRPr="00075647">
        <w:rPr>
          <w:b/>
          <w:color w:val="000000"/>
          <w:sz w:val="20"/>
          <w:szCs w:val="20"/>
        </w:rPr>
        <w:t>земельных участков сельскохозяйственного назначения в</w:t>
      </w:r>
      <w:r w:rsidRPr="00075647">
        <w:rPr>
          <w:b/>
          <w:sz w:val="20"/>
          <w:szCs w:val="20"/>
        </w:rPr>
        <w:t xml:space="preserve"> муниципальном районе город Нерехта и Нерехтский район на 2023- 2025 годы» </w:t>
      </w:r>
      <w:r w:rsidRPr="00075647">
        <w:rPr>
          <w:sz w:val="20"/>
          <w:szCs w:val="20"/>
        </w:rPr>
        <w:t xml:space="preserve"> </w:t>
      </w:r>
    </w:p>
    <w:p w:rsidR="00526B0B" w:rsidRPr="00075647" w:rsidRDefault="00526B0B" w:rsidP="00526B0B">
      <w:pPr>
        <w:pStyle w:val="Standard"/>
        <w:widowControl w:val="0"/>
        <w:autoSpaceDE w:val="0"/>
        <w:spacing w:line="360" w:lineRule="auto"/>
        <w:jc w:val="center"/>
        <w:rPr>
          <w:sz w:val="20"/>
          <w:szCs w:val="20"/>
        </w:rPr>
      </w:pPr>
      <w:r w:rsidRPr="00075647">
        <w:rPr>
          <w:sz w:val="20"/>
          <w:szCs w:val="20"/>
        </w:rPr>
        <w:t>(далее – Муниципальная программа, программа)</w:t>
      </w:r>
    </w:p>
    <w:p w:rsidR="00526B0B" w:rsidRPr="00075647" w:rsidRDefault="00526B0B" w:rsidP="00526B0B">
      <w:pPr>
        <w:pStyle w:val="Standard"/>
        <w:widowControl w:val="0"/>
        <w:autoSpaceDE w:val="0"/>
        <w:ind w:firstLine="540"/>
        <w:jc w:val="both"/>
        <w:rPr>
          <w:rFonts w:ascii="Arial" w:hAnsi="Arial" w:cs="Arial"/>
          <w:sz w:val="20"/>
          <w:szCs w:val="20"/>
        </w:rPr>
      </w:pPr>
    </w:p>
    <w:p w:rsidR="00526B0B" w:rsidRPr="00075647" w:rsidRDefault="00526B0B" w:rsidP="00526B0B">
      <w:pPr>
        <w:pStyle w:val="Standard"/>
        <w:widowControl w:val="0"/>
        <w:autoSpaceDE w:val="0"/>
        <w:rPr>
          <w:rFonts w:ascii="Arial" w:hAnsi="Arial" w:cs="Arial"/>
          <w:b/>
          <w:sz w:val="20"/>
          <w:szCs w:val="20"/>
        </w:rPr>
      </w:pPr>
    </w:p>
    <w:p w:rsidR="00526B0B" w:rsidRPr="00075647" w:rsidRDefault="00526B0B" w:rsidP="00526B0B">
      <w:pPr>
        <w:pStyle w:val="ConsPlusTitle"/>
        <w:jc w:val="center"/>
        <w:rPr>
          <w:b w:val="0"/>
        </w:rPr>
      </w:pPr>
      <w:r w:rsidRPr="00075647">
        <w:rPr>
          <w:b w:val="0"/>
        </w:rPr>
        <w:t>Раздел I. ПАСПОРТ МУНИЦИПАЛЬНОЙ ПРОГРАММЫ МУНИЦИПАЛЬНОГО РАЙОНА ГОРОД НЕРЕХТА И НЕРЕХТСКИЙ РАЙОН</w:t>
      </w:r>
    </w:p>
    <w:p w:rsidR="00526B0B" w:rsidRPr="00075647" w:rsidRDefault="00526B0B" w:rsidP="00526B0B">
      <w:pPr>
        <w:pStyle w:val="Standard"/>
        <w:jc w:val="center"/>
        <w:rPr>
          <w:sz w:val="20"/>
          <w:szCs w:val="20"/>
        </w:rPr>
      </w:pPr>
      <w:r w:rsidRPr="00075647">
        <w:rPr>
          <w:sz w:val="20"/>
          <w:szCs w:val="20"/>
        </w:rPr>
        <w:t xml:space="preserve">«Формирование </w:t>
      </w:r>
      <w:r w:rsidRPr="00075647">
        <w:rPr>
          <w:color w:val="000000"/>
          <w:sz w:val="20"/>
          <w:szCs w:val="20"/>
        </w:rPr>
        <w:t>земельных участков сельскохозяйственного назначения в</w:t>
      </w:r>
      <w:r w:rsidRPr="00075647">
        <w:rPr>
          <w:sz w:val="20"/>
          <w:szCs w:val="20"/>
        </w:rPr>
        <w:t xml:space="preserve"> муниципальном районе город Нерехта и Нерехтский район на 2023- 2025 годы»</w:t>
      </w:r>
    </w:p>
    <w:p w:rsidR="00526B0B" w:rsidRPr="00075647" w:rsidRDefault="00526B0B" w:rsidP="00526B0B">
      <w:pPr>
        <w:pStyle w:val="ConsPlusTitle"/>
        <w:jc w:val="center"/>
      </w:pPr>
    </w:p>
    <w:p w:rsidR="00526B0B" w:rsidRPr="00075647" w:rsidRDefault="00526B0B" w:rsidP="00526B0B">
      <w:pPr>
        <w:pStyle w:val="ConsPlusTitle"/>
        <w:jc w:val="center"/>
      </w:pPr>
    </w:p>
    <w:tbl>
      <w:tblPr>
        <w:tblW w:w="10066" w:type="dxa"/>
        <w:tblLayout w:type="fixed"/>
        <w:tblCellMar>
          <w:left w:w="10" w:type="dxa"/>
          <w:right w:w="10" w:type="dxa"/>
        </w:tblCellMar>
        <w:tblLook w:val="0000" w:firstRow="0" w:lastRow="0" w:firstColumn="0" w:lastColumn="0" w:noHBand="0" w:noVBand="0"/>
      </w:tblPr>
      <w:tblGrid>
        <w:gridCol w:w="3828"/>
        <w:gridCol w:w="6238"/>
      </w:tblGrid>
      <w:tr w:rsidR="00526B0B" w:rsidRPr="00075647" w:rsidTr="00526B0B">
        <w:tc>
          <w:tcPr>
            <w:tcW w:w="3828" w:type="dxa"/>
            <w:tcBorders>
              <w:top w:val="single" w:sz="4" w:space="0" w:color="000000"/>
              <w:left w:val="single" w:sz="4" w:space="0" w:color="000000"/>
              <w:bottom w:val="single" w:sz="4" w:space="0" w:color="000000"/>
            </w:tcBorders>
            <w:tcMar>
              <w:top w:w="0" w:type="dxa"/>
              <w:left w:w="108" w:type="dxa"/>
              <w:bottom w:w="0" w:type="dxa"/>
              <w:right w:w="108" w:type="dxa"/>
            </w:tcMar>
          </w:tcPr>
          <w:p w:rsidR="00526B0B" w:rsidRPr="00075647" w:rsidRDefault="00526B0B" w:rsidP="00526B0B">
            <w:pPr>
              <w:pStyle w:val="aff4"/>
              <w:rPr>
                <w:rFonts w:ascii="Times New Roman" w:hAnsi="Times New Roman" w:cs="Times New Roman"/>
                <w:sz w:val="20"/>
                <w:szCs w:val="20"/>
              </w:rPr>
            </w:pPr>
            <w:r w:rsidRPr="00075647">
              <w:rPr>
                <w:rFonts w:ascii="Times New Roman" w:hAnsi="Times New Roman" w:cs="Times New Roman"/>
                <w:sz w:val="20"/>
                <w:szCs w:val="20"/>
              </w:rPr>
              <w:t>Ответственный исполнитель муниципальной программы</w:t>
            </w:r>
          </w:p>
        </w:tc>
        <w:tc>
          <w:tcPr>
            <w:tcW w:w="6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6B0B" w:rsidRPr="00075647" w:rsidRDefault="00526B0B" w:rsidP="00526B0B">
            <w:pPr>
              <w:pStyle w:val="aff3"/>
              <w:rPr>
                <w:rFonts w:ascii="Times New Roman" w:hAnsi="Times New Roman" w:cs="Times New Roman"/>
                <w:sz w:val="20"/>
                <w:szCs w:val="20"/>
              </w:rPr>
            </w:pPr>
            <w:r w:rsidRPr="00075647">
              <w:rPr>
                <w:rFonts w:ascii="Times New Roman" w:hAnsi="Times New Roman" w:cs="Times New Roman"/>
                <w:sz w:val="20"/>
                <w:szCs w:val="20"/>
              </w:rPr>
              <w:t>Комитет экономики, земельных и имущественных отношений администрации муниципального района город Нерехта и Нерехтский район (далее Комитет экономики)</w:t>
            </w:r>
          </w:p>
          <w:p w:rsidR="00526B0B" w:rsidRPr="00075647" w:rsidRDefault="00526B0B" w:rsidP="00526B0B">
            <w:pPr>
              <w:pStyle w:val="Standard"/>
              <w:rPr>
                <w:sz w:val="20"/>
                <w:szCs w:val="20"/>
              </w:rPr>
            </w:pPr>
          </w:p>
        </w:tc>
      </w:tr>
      <w:tr w:rsidR="00526B0B" w:rsidRPr="00075647" w:rsidTr="00526B0B">
        <w:tc>
          <w:tcPr>
            <w:tcW w:w="3828" w:type="dxa"/>
            <w:tcBorders>
              <w:top w:val="single" w:sz="4" w:space="0" w:color="000000"/>
              <w:left w:val="single" w:sz="4" w:space="0" w:color="000000"/>
              <w:bottom w:val="single" w:sz="4" w:space="0" w:color="000000"/>
            </w:tcBorders>
            <w:tcMar>
              <w:top w:w="0" w:type="dxa"/>
              <w:left w:w="108" w:type="dxa"/>
              <w:bottom w:w="0" w:type="dxa"/>
              <w:right w:w="108" w:type="dxa"/>
            </w:tcMar>
          </w:tcPr>
          <w:p w:rsidR="00526B0B" w:rsidRPr="00075647" w:rsidRDefault="00526B0B" w:rsidP="00526B0B">
            <w:pPr>
              <w:pStyle w:val="aff4"/>
              <w:rPr>
                <w:rFonts w:ascii="Times New Roman" w:hAnsi="Times New Roman" w:cs="Times New Roman"/>
                <w:sz w:val="20"/>
                <w:szCs w:val="20"/>
              </w:rPr>
            </w:pPr>
            <w:r w:rsidRPr="00075647">
              <w:rPr>
                <w:rFonts w:ascii="Times New Roman" w:hAnsi="Times New Roman" w:cs="Times New Roman"/>
                <w:sz w:val="20"/>
                <w:szCs w:val="20"/>
              </w:rPr>
              <w:t>Соисполнители муниципальной программы</w:t>
            </w:r>
          </w:p>
        </w:tc>
        <w:tc>
          <w:tcPr>
            <w:tcW w:w="6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6B0B" w:rsidRPr="00075647" w:rsidRDefault="00526B0B" w:rsidP="00526B0B">
            <w:pPr>
              <w:pStyle w:val="aff3"/>
              <w:rPr>
                <w:rFonts w:ascii="Times New Roman" w:hAnsi="Times New Roman" w:cs="Times New Roman"/>
                <w:sz w:val="20"/>
                <w:szCs w:val="20"/>
              </w:rPr>
            </w:pPr>
            <w:r w:rsidRPr="00075647">
              <w:rPr>
                <w:rFonts w:ascii="Times New Roman" w:hAnsi="Times New Roman" w:cs="Times New Roman"/>
                <w:sz w:val="20"/>
                <w:szCs w:val="20"/>
              </w:rPr>
              <w:t>Администрации сельских поселений</w:t>
            </w:r>
          </w:p>
        </w:tc>
      </w:tr>
      <w:tr w:rsidR="00526B0B" w:rsidRPr="00075647" w:rsidTr="00526B0B">
        <w:tc>
          <w:tcPr>
            <w:tcW w:w="3828" w:type="dxa"/>
            <w:tcBorders>
              <w:top w:val="single" w:sz="4" w:space="0" w:color="000000"/>
              <w:left w:val="single" w:sz="4" w:space="0" w:color="000000"/>
              <w:bottom w:val="single" w:sz="4" w:space="0" w:color="000000"/>
            </w:tcBorders>
            <w:tcMar>
              <w:top w:w="0" w:type="dxa"/>
              <w:left w:w="108" w:type="dxa"/>
              <w:bottom w:w="0" w:type="dxa"/>
              <w:right w:w="108" w:type="dxa"/>
            </w:tcMar>
          </w:tcPr>
          <w:p w:rsidR="00526B0B" w:rsidRPr="00075647" w:rsidRDefault="00526B0B" w:rsidP="00526B0B">
            <w:pPr>
              <w:pStyle w:val="aff4"/>
              <w:rPr>
                <w:rFonts w:ascii="Times New Roman" w:hAnsi="Times New Roman" w:cs="Times New Roman"/>
                <w:sz w:val="20"/>
                <w:szCs w:val="20"/>
              </w:rPr>
            </w:pPr>
            <w:r w:rsidRPr="00075647">
              <w:rPr>
                <w:rFonts w:ascii="Times New Roman" w:hAnsi="Times New Roman" w:cs="Times New Roman"/>
                <w:sz w:val="20"/>
                <w:szCs w:val="20"/>
              </w:rPr>
              <w:t>Подпрограммы муниципальной программы</w:t>
            </w:r>
          </w:p>
        </w:tc>
        <w:tc>
          <w:tcPr>
            <w:tcW w:w="6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6B0B" w:rsidRPr="00075647" w:rsidRDefault="00526B0B" w:rsidP="00526B0B">
            <w:pPr>
              <w:pStyle w:val="Standard"/>
              <w:widowControl w:val="0"/>
              <w:autoSpaceDE w:val="0"/>
              <w:jc w:val="both"/>
              <w:rPr>
                <w:bCs/>
                <w:sz w:val="20"/>
                <w:szCs w:val="20"/>
              </w:rPr>
            </w:pPr>
            <w:r w:rsidRPr="00075647">
              <w:rPr>
                <w:bCs/>
                <w:sz w:val="20"/>
                <w:szCs w:val="20"/>
              </w:rPr>
              <w:t>-</w:t>
            </w:r>
          </w:p>
          <w:p w:rsidR="00526B0B" w:rsidRPr="00075647" w:rsidRDefault="00526B0B" w:rsidP="00526B0B">
            <w:pPr>
              <w:pStyle w:val="aff3"/>
              <w:rPr>
                <w:rFonts w:ascii="Times New Roman" w:hAnsi="Times New Roman" w:cs="Times New Roman"/>
                <w:sz w:val="20"/>
                <w:szCs w:val="20"/>
              </w:rPr>
            </w:pPr>
          </w:p>
        </w:tc>
      </w:tr>
      <w:tr w:rsidR="00526B0B" w:rsidRPr="00075647" w:rsidTr="00526B0B">
        <w:tc>
          <w:tcPr>
            <w:tcW w:w="3828" w:type="dxa"/>
            <w:tcBorders>
              <w:top w:val="single" w:sz="4" w:space="0" w:color="000000"/>
              <w:left w:val="single" w:sz="4" w:space="0" w:color="000000"/>
              <w:bottom w:val="single" w:sz="4" w:space="0" w:color="000000"/>
            </w:tcBorders>
            <w:tcMar>
              <w:top w:w="0" w:type="dxa"/>
              <w:left w:w="108" w:type="dxa"/>
              <w:bottom w:w="0" w:type="dxa"/>
              <w:right w:w="108" w:type="dxa"/>
            </w:tcMar>
          </w:tcPr>
          <w:p w:rsidR="00526B0B" w:rsidRPr="00075647" w:rsidRDefault="00526B0B" w:rsidP="00526B0B">
            <w:pPr>
              <w:pStyle w:val="aff4"/>
              <w:rPr>
                <w:rFonts w:ascii="Times New Roman" w:hAnsi="Times New Roman" w:cs="Times New Roman"/>
                <w:sz w:val="20"/>
                <w:szCs w:val="20"/>
              </w:rPr>
            </w:pPr>
            <w:r w:rsidRPr="00075647">
              <w:rPr>
                <w:rFonts w:ascii="Times New Roman" w:hAnsi="Times New Roman" w:cs="Times New Roman"/>
                <w:sz w:val="20"/>
                <w:szCs w:val="20"/>
              </w:rPr>
              <w:t>Цель (цели) муниципальной программы</w:t>
            </w:r>
          </w:p>
        </w:tc>
        <w:tc>
          <w:tcPr>
            <w:tcW w:w="6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6B0B" w:rsidRPr="00075647" w:rsidRDefault="00526B0B" w:rsidP="00526B0B">
            <w:pPr>
              <w:pStyle w:val="Standard"/>
              <w:widowControl w:val="0"/>
              <w:autoSpaceDE w:val="0"/>
              <w:jc w:val="both"/>
              <w:rPr>
                <w:sz w:val="20"/>
                <w:szCs w:val="20"/>
              </w:rPr>
            </w:pPr>
            <w:r w:rsidRPr="00075647">
              <w:rPr>
                <w:sz w:val="20"/>
                <w:szCs w:val="20"/>
              </w:rPr>
              <w:t>Повышение эффективности управлением и распоряжением земельными ресурсами</w:t>
            </w:r>
          </w:p>
        </w:tc>
      </w:tr>
      <w:tr w:rsidR="00526B0B" w:rsidRPr="00075647" w:rsidTr="00526B0B">
        <w:tc>
          <w:tcPr>
            <w:tcW w:w="3828" w:type="dxa"/>
            <w:tcBorders>
              <w:top w:val="single" w:sz="4" w:space="0" w:color="000000"/>
              <w:left w:val="single" w:sz="4" w:space="0" w:color="000000"/>
              <w:bottom w:val="single" w:sz="4" w:space="0" w:color="000000"/>
            </w:tcBorders>
            <w:tcMar>
              <w:top w:w="0" w:type="dxa"/>
              <w:left w:w="108" w:type="dxa"/>
              <w:bottom w:w="0" w:type="dxa"/>
              <w:right w:w="108" w:type="dxa"/>
            </w:tcMar>
          </w:tcPr>
          <w:p w:rsidR="00526B0B" w:rsidRPr="00075647" w:rsidRDefault="00526B0B" w:rsidP="00526B0B">
            <w:pPr>
              <w:pStyle w:val="aff4"/>
              <w:rPr>
                <w:rFonts w:ascii="Times New Roman" w:hAnsi="Times New Roman" w:cs="Times New Roman"/>
                <w:sz w:val="20"/>
                <w:szCs w:val="20"/>
              </w:rPr>
            </w:pPr>
            <w:r w:rsidRPr="00075647">
              <w:rPr>
                <w:rFonts w:ascii="Times New Roman" w:hAnsi="Times New Roman" w:cs="Times New Roman"/>
                <w:sz w:val="20"/>
                <w:szCs w:val="20"/>
              </w:rPr>
              <w:t>Задачи муниципальной программы</w:t>
            </w:r>
          </w:p>
        </w:tc>
        <w:tc>
          <w:tcPr>
            <w:tcW w:w="6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6B0B" w:rsidRPr="00075647" w:rsidRDefault="00526B0B" w:rsidP="00526B0B">
            <w:pPr>
              <w:pStyle w:val="Standard"/>
              <w:widowControl w:val="0"/>
              <w:autoSpaceDE w:val="0"/>
              <w:jc w:val="both"/>
              <w:rPr>
                <w:sz w:val="20"/>
                <w:szCs w:val="20"/>
              </w:rPr>
            </w:pPr>
            <w:r w:rsidRPr="00075647">
              <w:rPr>
                <w:sz w:val="20"/>
                <w:szCs w:val="20"/>
              </w:rPr>
              <w:t>1.Формирование и постановка на кадастровый учет земельных участков земель сельскохозяйственного назначения,</w:t>
            </w:r>
          </w:p>
          <w:p w:rsidR="00526B0B" w:rsidRPr="00075647" w:rsidRDefault="00526B0B" w:rsidP="00526B0B">
            <w:pPr>
              <w:pStyle w:val="Standard"/>
              <w:widowControl w:val="0"/>
              <w:autoSpaceDE w:val="0"/>
              <w:jc w:val="both"/>
              <w:rPr>
                <w:sz w:val="20"/>
                <w:szCs w:val="20"/>
              </w:rPr>
            </w:pPr>
            <w:r w:rsidRPr="00075647">
              <w:rPr>
                <w:sz w:val="20"/>
                <w:szCs w:val="20"/>
              </w:rPr>
              <w:t>2.Вовлечение в хозяйственный оборот неиспользуемых земельных участков сельскохозяйственного назначения.</w:t>
            </w:r>
          </w:p>
        </w:tc>
      </w:tr>
      <w:tr w:rsidR="00526B0B" w:rsidRPr="00075647" w:rsidTr="00526B0B">
        <w:tc>
          <w:tcPr>
            <w:tcW w:w="3828" w:type="dxa"/>
            <w:tcBorders>
              <w:top w:val="single" w:sz="4" w:space="0" w:color="000000"/>
              <w:left w:val="single" w:sz="4" w:space="0" w:color="000000"/>
              <w:bottom w:val="single" w:sz="4" w:space="0" w:color="000000"/>
            </w:tcBorders>
            <w:tcMar>
              <w:top w:w="0" w:type="dxa"/>
              <w:left w:w="108" w:type="dxa"/>
              <w:bottom w:w="0" w:type="dxa"/>
              <w:right w:w="108" w:type="dxa"/>
            </w:tcMar>
          </w:tcPr>
          <w:p w:rsidR="00526B0B" w:rsidRPr="00075647" w:rsidRDefault="00526B0B" w:rsidP="00526B0B">
            <w:pPr>
              <w:pStyle w:val="aff4"/>
              <w:rPr>
                <w:rFonts w:ascii="Times New Roman" w:hAnsi="Times New Roman" w:cs="Times New Roman"/>
                <w:sz w:val="20"/>
                <w:szCs w:val="20"/>
              </w:rPr>
            </w:pPr>
            <w:r w:rsidRPr="00075647">
              <w:rPr>
                <w:rFonts w:ascii="Times New Roman" w:hAnsi="Times New Roman" w:cs="Times New Roman"/>
                <w:sz w:val="20"/>
                <w:szCs w:val="20"/>
              </w:rPr>
              <w:t>Сроки, этапы реализации</w:t>
            </w:r>
          </w:p>
          <w:p w:rsidR="00526B0B" w:rsidRPr="00075647" w:rsidRDefault="00526B0B" w:rsidP="00526B0B">
            <w:pPr>
              <w:pStyle w:val="aff4"/>
              <w:rPr>
                <w:rFonts w:ascii="Times New Roman" w:hAnsi="Times New Roman" w:cs="Times New Roman"/>
                <w:sz w:val="20"/>
                <w:szCs w:val="20"/>
              </w:rPr>
            </w:pPr>
            <w:r w:rsidRPr="00075647">
              <w:rPr>
                <w:rFonts w:ascii="Times New Roman" w:hAnsi="Times New Roman" w:cs="Times New Roman"/>
                <w:sz w:val="20"/>
                <w:szCs w:val="20"/>
              </w:rPr>
              <w:t>муниципальной программы</w:t>
            </w:r>
          </w:p>
        </w:tc>
        <w:tc>
          <w:tcPr>
            <w:tcW w:w="6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6B0B" w:rsidRPr="00075647" w:rsidRDefault="00526B0B" w:rsidP="00526B0B">
            <w:pPr>
              <w:pStyle w:val="aff4"/>
              <w:rPr>
                <w:rFonts w:ascii="Times New Roman" w:hAnsi="Times New Roman" w:cs="Times New Roman"/>
                <w:sz w:val="20"/>
                <w:szCs w:val="20"/>
              </w:rPr>
            </w:pPr>
            <w:r w:rsidRPr="00075647">
              <w:rPr>
                <w:rFonts w:ascii="Times New Roman" w:hAnsi="Times New Roman" w:cs="Times New Roman"/>
                <w:sz w:val="20"/>
                <w:szCs w:val="20"/>
              </w:rPr>
              <w:t>2023-2025 годы</w:t>
            </w:r>
          </w:p>
        </w:tc>
      </w:tr>
      <w:tr w:rsidR="00526B0B" w:rsidRPr="00075647" w:rsidTr="00526B0B">
        <w:tc>
          <w:tcPr>
            <w:tcW w:w="3828" w:type="dxa"/>
            <w:tcBorders>
              <w:top w:val="single" w:sz="4" w:space="0" w:color="000000"/>
              <w:left w:val="single" w:sz="4" w:space="0" w:color="000000"/>
              <w:bottom w:val="single" w:sz="4" w:space="0" w:color="000000"/>
            </w:tcBorders>
            <w:tcMar>
              <w:top w:w="0" w:type="dxa"/>
              <w:left w:w="108" w:type="dxa"/>
              <w:bottom w:w="0" w:type="dxa"/>
              <w:right w:w="108" w:type="dxa"/>
            </w:tcMar>
          </w:tcPr>
          <w:p w:rsidR="00526B0B" w:rsidRPr="00075647" w:rsidRDefault="00526B0B" w:rsidP="00526B0B">
            <w:pPr>
              <w:pStyle w:val="aff4"/>
              <w:rPr>
                <w:rFonts w:ascii="Times New Roman" w:hAnsi="Times New Roman" w:cs="Times New Roman"/>
                <w:sz w:val="20"/>
                <w:szCs w:val="20"/>
              </w:rPr>
            </w:pPr>
            <w:r w:rsidRPr="00075647">
              <w:rPr>
                <w:rFonts w:ascii="Times New Roman" w:hAnsi="Times New Roman" w:cs="Times New Roman"/>
                <w:sz w:val="20"/>
                <w:szCs w:val="20"/>
              </w:rPr>
              <w:t>Объемы и источники</w:t>
            </w:r>
          </w:p>
          <w:p w:rsidR="00526B0B" w:rsidRPr="00075647" w:rsidRDefault="00526B0B" w:rsidP="00526B0B">
            <w:pPr>
              <w:pStyle w:val="aff4"/>
              <w:rPr>
                <w:rFonts w:ascii="Times New Roman" w:hAnsi="Times New Roman" w:cs="Times New Roman"/>
                <w:sz w:val="20"/>
                <w:szCs w:val="20"/>
              </w:rPr>
            </w:pPr>
            <w:r w:rsidRPr="00075647">
              <w:rPr>
                <w:rFonts w:ascii="Times New Roman" w:hAnsi="Times New Roman" w:cs="Times New Roman"/>
                <w:sz w:val="20"/>
                <w:szCs w:val="20"/>
              </w:rPr>
              <w:t>финансирования муниципальной</w:t>
            </w:r>
          </w:p>
          <w:p w:rsidR="00526B0B" w:rsidRPr="00075647" w:rsidRDefault="00526B0B" w:rsidP="00526B0B">
            <w:pPr>
              <w:pStyle w:val="aff4"/>
              <w:rPr>
                <w:rFonts w:ascii="Times New Roman" w:hAnsi="Times New Roman" w:cs="Times New Roman"/>
                <w:sz w:val="20"/>
                <w:szCs w:val="20"/>
              </w:rPr>
            </w:pPr>
            <w:r w:rsidRPr="00075647">
              <w:rPr>
                <w:rFonts w:ascii="Times New Roman" w:hAnsi="Times New Roman" w:cs="Times New Roman"/>
                <w:sz w:val="20"/>
                <w:szCs w:val="20"/>
              </w:rPr>
              <w:t>программы</w:t>
            </w:r>
          </w:p>
        </w:tc>
        <w:tc>
          <w:tcPr>
            <w:tcW w:w="6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6B0B" w:rsidRPr="00075647" w:rsidRDefault="00526B0B" w:rsidP="00526B0B">
            <w:pPr>
              <w:pStyle w:val="Standard"/>
              <w:widowControl w:val="0"/>
              <w:autoSpaceDE w:val="0"/>
              <w:jc w:val="both"/>
              <w:rPr>
                <w:sz w:val="20"/>
                <w:szCs w:val="20"/>
              </w:rPr>
            </w:pPr>
            <w:r w:rsidRPr="00075647">
              <w:rPr>
                <w:sz w:val="20"/>
                <w:szCs w:val="20"/>
              </w:rPr>
              <w:t>Общий объем средств – 2 699 720,44 рублей, в том числе:</w:t>
            </w:r>
          </w:p>
          <w:p w:rsidR="00526B0B" w:rsidRPr="00075647" w:rsidRDefault="00526B0B" w:rsidP="00526B0B">
            <w:pPr>
              <w:pStyle w:val="Standard"/>
              <w:widowControl w:val="0"/>
              <w:autoSpaceDE w:val="0"/>
              <w:jc w:val="both"/>
              <w:rPr>
                <w:sz w:val="20"/>
                <w:szCs w:val="20"/>
              </w:rPr>
            </w:pPr>
            <w:r w:rsidRPr="00075647">
              <w:rPr>
                <w:sz w:val="20"/>
                <w:szCs w:val="20"/>
              </w:rPr>
              <w:t>2023 год – 2 064 102,04 рублей;</w:t>
            </w:r>
          </w:p>
          <w:p w:rsidR="00526B0B" w:rsidRPr="00075647" w:rsidRDefault="00526B0B" w:rsidP="00526B0B">
            <w:pPr>
              <w:pStyle w:val="Standard"/>
              <w:widowControl w:val="0"/>
              <w:autoSpaceDE w:val="0"/>
              <w:jc w:val="both"/>
              <w:rPr>
                <w:sz w:val="20"/>
                <w:szCs w:val="20"/>
              </w:rPr>
            </w:pPr>
            <w:r w:rsidRPr="00075647">
              <w:rPr>
                <w:sz w:val="20"/>
                <w:szCs w:val="20"/>
              </w:rPr>
              <w:t>2024 год — 545 000,00 рублей</w:t>
            </w:r>
          </w:p>
          <w:p w:rsidR="00526B0B" w:rsidRPr="00075647" w:rsidRDefault="00526B0B" w:rsidP="00526B0B">
            <w:pPr>
              <w:pStyle w:val="Standard"/>
              <w:widowControl w:val="0"/>
              <w:autoSpaceDE w:val="0"/>
              <w:jc w:val="both"/>
              <w:rPr>
                <w:sz w:val="20"/>
                <w:szCs w:val="20"/>
              </w:rPr>
            </w:pPr>
            <w:r w:rsidRPr="00075647">
              <w:rPr>
                <w:sz w:val="20"/>
                <w:szCs w:val="20"/>
              </w:rPr>
              <w:t>2025 год — 90 618,40 рублей, из них:</w:t>
            </w:r>
          </w:p>
          <w:p w:rsidR="00526B0B" w:rsidRPr="00075647" w:rsidRDefault="00526B0B" w:rsidP="00526B0B">
            <w:pPr>
              <w:pStyle w:val="Standard"/>
              <w:widowControl w:val="0"/>
              <w:autoSpaceDE w:val="0"/>
              <w:jc w:val="both"/>
              <w:rPr>
                <w:sz w:val="20"/>
                <w:szCs w:val="20"/>
              </w:rPr>
            </w:pPr>
            <w:r w:rsidRPr="00075647">
              <w:rPr>
                <w:sz w:val="20"/>
                <w:szCs w:val="20"/>
              </w:rPr>
              <w:t>Подготовка проектов межевания — 0,00 рублей,</w:t>
            </w:r>
          </w:p>
          <w:p w:rsidR="00526B0B" w:rsidRPr="00075647" w:rsidRDefault="00526B0B" w:rsidP="00526B0B">
            <w:pPr>
              <w:pStyle w:val="Standard"/>
              <w:widowControl w:val="0"/>
              <w:autoSpaceDE w:val="0"/>
              <w:jc w:val="both"/>
              <w:rPr>
                <w:sz w:val="20"/>
                <w:szCs w:val="20"/>
              </w:rPr>
            </w:pPr>
            <w:r w:rsidRPr="00075647">
              <w:rPr>
                <w:sz w:val="20"/>
                <w:szCs w:val="20"/>
              </w:rPr>
              <w:t>Проведение кадастровых работ — 90 618,40 рублей;</w:t>
            </w:r>
          </w:p>
          <w:p w:rsidR="00526B0B" w:rsidRPr="00075647" w:rsidRDefault="00526B0B" w:rsidP="00526B0B">
            <w:pPr>
              <w:pStyle w:val="ConsPlusNormal"/>
              <w:ind w:firstLine="0"/>
              <w:jc w:val="both"/>
              <w:rPr>
                <w:rFonts w:ascii="Times New Roman" w:hAnsi="Times New Roman" w:cs="Times New Roman"/>
              </w:rPr>
            </w:pPr>
            <w:r w:rsidRPr="00075647">
              <w:rPr>
                <w:rFonts w:ascii="Times New Roman" w:hAnsi="Times New Roman" w:cs="Times New Roman"/>
              </w:rPr>
              <w:t>Для реализации целей и задач Программы планируется привлечь:</w:t>
            </w:r>
          </w:p>
          <w:p w:rsidR="00526B0B" w:rsidRPr="00075647" w:rsidRDefault="00526B0B" w:rsidP="00526B0B">
            <w:pPr>
              <w:pStyle w:val="Standard"/>
              <w:widowControl w:val="0"/>
              <w:autoSpaceDE w:val="0"/>
              <w:jc w:val="both"/>
              <w:rPr>
                <w:sz w:val="20"/>
                <w:szCs w:val="20"/>
              </w:rPr>
            </w:pPr>
            <w:r w:rsidRPr="00075647">
              <w:rPr>
                <w:sz w:val="20"/>
                <w:szCs w:val="20"/>
              </w:rPr>
              <w:t>средства федерального бюджета в размере – 2 381 153,43 рублей, в том числе:</w:t>
            </w:r>
          </w:p>
          <w:p w:rsidR="00526B0B" w:rsidRPr="00075647" w:rsidRDefault="00526B0B" w:rsidP="00526B0B">
            <w:pPr>
              <w:pStyle w:val="Standard"/>
              <w:widowControl w:val="0"/>
              <w:autoSpaceDE w:val="0"/>
              <w:jc w:val="both"/>
              <w:rPr>
                <w:sz w:val="20"/>
                <w:szCs w:val="20"/>
              </w:rPr>
            </w:pPr>
            <w:r w:rsidRPr="00075647">
              <w:rPr>
                <w:sz w:val="20"/>
                <w:szCs w:val="20"/>
              </w:rPr>
              <w:t>2023 год – 1 820 538,00 рублей;</w:t>
            </w:r>
          </w:p>
          <w:p w:rsidR="00526B0B" w:rsidRPr="00075647" w:rsidRDefault="00526B0B" w:rsidP="00526B0B">
            <w:pPr>
              <w:pStyle w:val="Standard"/>
              <w:widowControl w:val="0"/>
              <w:autoSpaceDE w:val="0"/>
              <w:jc w:val="both"/>
              <w:rPr>
                <w:sz w:val="20"/>
                <w:szCs w:val="20"/>
              </w:rPr>
            </w:pPr>
            <w:r w:rsidRPr="00075647">
              <w:rPr>
                <w:sz w:val="20"/>
                <w:szCs w:val="20"/>
              </w:rPr>
              <w:t>2024 год – 480 690,00 рублей,</w:t>
            </w:r>
          </w:p>
          <w:p w:rsidR="00526B0B" w:rsidRPr="00075647" w:rsidRDefault="00526B0B" w:rsidP="00526B0B">
            <w:pPr>
              <w:pStyle w:val="Standard"/>
              <w:widowControl w:val="0"/>
              <w:autoSpaceDE w:val="0"/>
              <w:jc w:val="both"/>
              <w:rPr>
                <w:sz w:val="20"/>
                <w:szCs w:val="20"/>
              </w:rPr>
            </w:pPr>
            <w:r w:rsidRPr="00075647">
              <w:rPr>
                <w:sz w:val="20"/>
                <w:szCs w:val="20"/>
              </w:rPr>
              <w:t>2025 год — 79 925,43 рублей, из них</w:t>
            </w:r>
          </w:p>
          <w:p w:rsidR="00526B0B" w:rsidRPr="00075647" w:rsidRDefault="00526B0B" w:rsidP="00526B0B">
            <w:pPr>
              <w:pStyle w:val="Standard"/>
              <w:widowControl w:val="0"/>
              <w:autoSpaceDE w:val="0"/>
              <w:jc w:val="both"/>
              <w:rPr>
                <w:sz w:val="20"/>
                <w:szCs w:val="20"/>
              </w:rPr>
            </w:pPr>
            <w:r w:rsidRPr="00075647">
              <w:rPr>
                <w:sz w:val="20"/>
                <w:szCs w:val="20"/>
              </w:rPr>
              <w:t>Подготовка проектов межевания — 0,00 рублей,</w:t>
            </w:r>
          </w:p>
          <w:p w:rsidR="00526B0B" w:rsidRPr="00075647" w:rsidRDefault="00526B0B" w:rsidP="00526B0B">
            <w:pPr>
              <w:pStyle w:val="Standard"/>
              <w:widowControl w:val="0"/>
              <w:autoSpaceDE w:val="0"/>
              <w:jc w:val="both"/>
              <w:rPr>
                <w:sz w:val="20"/>
                <w:szCs w:val="20"/>
              </w:rPr>
            </w:pPr>
            <w:r w:rsidRPr="00075647">
              <w:rPr>
                <w:sz w:val="20"/>
                <w:szCs w:val="20"/>
              </w:rPr>
              <w:t>Проведение кадастровых работ — 79 925,43 рублей;</w:t>
            </w:r>
          </w:p>
          <w:p w:rsidR="00526B0B" w:rsidRPr="00075647" w:rsidRDefault="00526B0B" w:rsidP="00526B0B">
            <w:pPr>
              <w:pStyle w:val="Standard"/>
              <w:widowControl w:val="0"/>
              <w:autoSpaceDE w:val="0"/>
              <w:jc w:val="both"/>
              <w:rPr>
                <w:sz w:val="20"/>
                <w:szCs w:val="20"/>
              </w:rPr>
            </w:pPr>
            <w:r w:rsidRPr="00075647">
              <w:rPr>
                <w:sz w:val="20"/>
                <w:szCs w:val="20"/>
              </w:rPr>
              <w:t>средства областного бюджета в размере – 264 572,60 рублей, в том числе:</w:t>
            </w:r>
          </w:p>
          <w:p w:rsidR="00526B0B" w:rsidRPr="00075647" w:rsidRDefault="00526B0B" w:rsidP="00526B0B">
            <w:pPr>
              <w:pStyle w:val="Standard"/>
              <w:widowControl w:val="0"/>
              <w:autoSpaceDE w:val="0"/>
              <w:jc w:val="both"/>
              <w:rPr>
                <w:sz w:val="20"/>
                <w:szCs w:val="20"/>
              </w:rPr>
            </w:pPr>
            <w:r w:rsidRPr="00075647">
              <w:rPr>
                <w:sz w:val="20"/>
                <w:szCs w:val="20"/>
              </w:rPr>
              <w:t xml:space="preserve">2023 год – </w:t>
            </w:r>
            <w:r w:rsidRPr="00075647">
              <w:rPr>
                <w:sz w:val="20"/>
                <w:szCs w:val="20"/>
                <w:lang w:eastAsia="zh-CN"/>
              </w:rPr>
              <w:t>202 282,00</w:t>
            </w:r>
            <w:r w:rsidRPr="00075647">
              <w:rPr>
                <w:sz w:val="20"/>
                <w:szCs w:val="20"/>
              </w:rPr>
              <w:t xml:space="preserve"> рублей;</w:t>
            </w:r>
          </w:p>
          <w:p w:rsidR="00526B0B" w:rsidRPr="00075647" w:rsidRDefault="00526B0B" w:rsidP="00526B0B">
            <w:pPr>
              <w:pStyle w:val="Standard"/>
              <w:widowControl w:val="0"/>
              <w:autoSpaceDE w:val="0"/>
              <w:jc w:val="both"/>
              <w:rPr>
                <w:sz w:val="20"/>
                <w:szCs w:val="20"/>
              </w:rPr>
            </w:pPr>
            <w:r w:rsidRPr="00075647">
              <w:rPr>
                <w:sz w:val="20"/>
                <w:szCs w:val="20"/>
              </w:rPr>
              <w:t>2024 год – 53 410,00 рублей,</w:t>
            </w:r>
          </w:p>
          <w:p w:rsidR="00526B0B" w:rsidRPr="00075647" w:rsidRDefault="00526B0B" w:rsidP="00526B0B">
            <w:pPr>
              <w:pStyle w:val="Standard"/>
              <w:widowControl w:val="0"/>
              <w:autoSpaceDE w:val="0"/>
              <w:jc w:val="both"/>
              <w:rPr>
                <w:sz w:val="20"/>
                <w:szCs w:val="20"/>
              </w:rPr>
            </w:pPr>
            <w:r w:rsidRPr="00075647">
              <w:rPr>
                <w:sz w:val="20"/>
                <w:szCs w:val="20"/>
              </w:rPr>
              <w:t>2025 год — 8 880,60 рублей, из них</w:t>
            </w:r>
          </w:p>
          <w:p w:rsidR="00526B0B" w:rsidRPr="00075647" w:rsidRDefault="00526B0B" w:rsidP="00526B0B">
            <w:pPr>
              <w:pStyle w:val="Standard"/>
              <w:widowControl w:val="0"/>
              <w:autoSpaceDE w:val="0"/>
              <w:jc w:val="both"/>
              <w:rPr>
                <w:sz w:val="20"/>
                <w:szCs w:val="20"/>
              </w:rPr>
            </w:pPr>
            <w:r w:rsidRPr="00075647">
              <w:rPr>
                <w:sz w:val="20"/>
                <w:szCs w:val="20"/>
              </w:rPr>
              <w:t>Подготовка проектов межевания — 0,00 рублей,</w:t>
            </w:r>
          </w:p>
          <w:p w:rsidR="00526B0B" w:rsidRPr="00075647" w:rsidRDefault="00526B0B" w:rsidP="00526B0B">
            <w:pPr>
              <w:pStyle w:val="Standard"/>
              <w:widowControl w:val="0"/>
              <w:autoSpaceDE w:val="0"/>
              <w:jc w:val="both"/>
              <w:rPr>
                <w:sz w:val="20"/>
                <w:szCs w:val="20"/>
              </w:rPr>
            </w:pPr>
            <w:r w:rsidRPr="00075647">
              <w:rPr>
                <w:sz w:val="20"/>
                <w:szCs w:val="20"/>
              </w:rPr>
              <w:t>Проведение кадастровых работ — 8 880,60 рублей;</w:t>
            </w:r>
          </w:p>
          <w:p w:rsidR="00526B0B" w:rsidRPr="00075647" w:rsidRDefault="00526B0B" w:rsidP="00526B0B">
            <w:pPr>
              <w:pStyle w:val="ConsPlusNormal"/>
              <w:ind w:firstLine="0"/>
              <w:jc w:val="both"/>
            </w:pPr>
            <w:r w:rsidRPr="00075647">
              <w:rPr>
                <w:rFonts w:ascii="Times New Roman" w:hAnsi="Times New Roman" w:cs="Times New Roman"/>
              </w:rPr>
              <w:t>Объем финансирования за счет средств бюджета муниципального района – 53 994,41 рублей, в том числе:</w:t>
            </w:r>
          </w:p>
          <w:p w:rsidR="00526B0B" w:rsidRPr="00075647" w:rsidRDefault="00526B0B" w:rsidP="00526B0B">
            <w:pPr>
              <w:pStyle w:val="Standard"/>
              <w:widowControl w:val="0"/>
              <w:autoSpaceDE w:val="0"/>
              <w:jc w:val="both"/>
              <w:rPr>
                <w:sz w:val="20"/>
                <w:szCs w:val="20"/>
              </w:rPr>
            </w:pPr>
            <w:r w:rsidRPr="00075647">
              <w:rPr>
                <w:sz w:val="20"/>
                <w:szCs w:val="20"/>
              </w:rPr>
              <w:t>2023 год – 41 282,04 рублей;</w:t>
            </w:r>
          </w:p>
          <w:p w:rsidR="00526B0B" w:rsidRPr="00075647" w:rsidRDefault="00526B0B" w:rsidP="00526B0B">
            <w:pPr>
              <w:pStyle w:val="Standard"/>
              <w:widowControl w:val="0"/>
              <w:autoSpaceDE w:val="0"/>
              <w:jc w:val="both"/>
              <w:rPr>
                <w:sz w:val="20"/>
                <w:szCs w:val="20"/>
              </w:rPr>
            </w:pPr>
            <w:r w:rsidRPr="00075647">
              <w:rPr>
                <w:sz w:val="20"/>
                <w:szCs w:val="20"/>
              </w:rPr>
              <w:t>2024 год – 10 900,00 рублей,</w:t>
            </w:r>
          </w:p>
          <w:p w:rsidR="00526B0B" w:rsidRPr="00075647" w:rsidRDefault="00526B0B" w:rsidP="00526B0B">
            <w:pPr>
              <w:pStyle w:val="Standard"/>
              <w:widowControl w:val="0"/>
              <w:autoSpaceDE w:val="0"/>
              <w:jc w:val="both"/>
              <w:rPr>
                <w:sz w:val="20"/>
                <w:szCs w:val="20"/>
              </w:rPr>
            </w:pPr>
            <w:r w:rsidRPr="00075647">
              <w:rPr>
                <w:sz w:val="20"/>
                <w:szCs w:val="20"/>
              </w:rPr>
              <w:t>2025 год — 1 812,37 рублей, из них</w:t>
            </w:r>
          </w:p>
          <w:p w:rsidR="00526B0B" w:rsidRPr="00075647" w:rsidRDefault="00526B0B" w:rsidP="00526B0B">
            <w:pPr>
              <w:pStyle w:val="Standard"/>
              <w:widowControl w:val="0"/>
              <w:autoSpaceDE w:val="0"/>
              <w:jc w:val="both"/>
              <w:rPr>
                <w:sz w:val="20"/>
                <w:szCs w:val="20"/>
              </w:rPr>
            </w:pPr>
            <w:r w:rsidRPr="00075647">
              <w:rPr>
                <w:sz w:val="20"/>
                <w:szCs w:val="20"/>
              </w:rPr>
              <w:t>Подготовка проектов межевания —  0,00 рублей,</w:t>
            </w:r>
          </w:p>
          <w:p w:rsidR="00526B0B" w:rsidRPr="00075647" w:rsidRDefault="00526B0B" w:rsidP="00526B0B">
            <w:pPr>
              <w:pStyle w:val="Standard"/>
              <w:widowControl w:val="0"/>
              <w:autoSpaceDE w:val="0"/>
              <w:jc w:val="both"/>
              <w:rPr>
                <w:sz w:val="20"/>
                <w:szCs w:val="20"/>
              </w:rPr>
            </w:pPr>
            <w:r w:rsidRPr="00075647">
              <w:rPr>
                <w:sz w:val="20"/>
                <w:szCs w:val="20"/>
              </w:rPr>
              <w:t>Проведение кадастровых работ — 1 812,37 рублей.</w:t>
            </w:r>
          </w:p>
          <w:p w:rsidR="00526B0B" w:rsidRPr="00075647" w:rsidRDefault="00526B0B" w:rsidP="00526B0B">
            <w:pPr>
              <w:pStyle w:val="Standard"/>
              <w:widowControl w:val="0"/>
              <w:autoSpaceDE w:val="0"/>
              <w:jc w:val="both"/>
              <w:rPr>
                <w:sz w:val="20"/>
                <w:szCs w:val="20"/>
              </w:rPr>
            </w:pPr>
          </w:p>
        </w:tc>
      </w:tr>
      <w:tr w:rsidR="00526B0B" w:rsidRPr="00075647" w:rsidTr="00526B0B">
        <w:tc>
          <w:tcPr>
            <w:tcW w:w="3828" w:type="dxa"/>
            <w:tcBorders>
              <w:top w:val="single" w:sz="4" w:space="0" w:color="000000"/>
              <w:left w:val="single" w:sz="4" w:space="0" w:color="000000"/>
              <w:bottom w:val="single" w:sz="4" w:space="0" w:color="000000"/>
            </w:tcBorders>
            <w:tcMar>
              <w:top w:w="0" w:type="dxa"/>
              <w:left w:w="108" w:type="dxa"/>
              <w:bottom w:w="0" w:type="dxa"/>
              <w:right w:w="108" w:type="dxa"/>
            </w:tcMar>
          </w:tcPr>
          <w:p w:rsidR="00526B0B" w:rsidRPr="00075647" w:rsidRDefault="00526B0B" w:rsidP="00526B0B">
            <w:pPr>
              <w:pStyle w:val="aff4"/>
              <w:rPr>
                <w:rFonts w:ascii="Times New Roman" w:hAnsi="Times New Roman" w:cs="Times New Roman"/>
                <w:sz w:val="20"/>
                <w:szCs w:val="20"/>
              </w:rPr>
            </w:pPr>
            <w:r w:rsidRPr="00075647">
              <w:rPr>
                <w:rFonts w:ascii="Times New Roman" w:hAnsi="Times New Roman" w:cs="Times New Roman"/>
                <w:sz w:val="20"/>
                <w:szCs w:val="20"/>
              </w:rPr>
              <w:t>Конечные результаты реализации</w:t>
            </w:r>
          </w:p>
          <w:p w:rsidR="00526B0B" w:rsidRPr="00075647" w:rsidRDefault="00526B0B" w:rsidP="00526B0B">
            <w:pPr>
              <w:pStyle w:val="aff4"/>
              <w:rPr>
                <w:rFonts w:ascii="Times New Roman" w:hAnsi="Times New Roman" w:cs="Times New Roman"/>
                <w:sz w:val="20"/>
                <w:szCs w:val="20"/>
              </w:rPr>
            </w:pPr>
            <w:r w:rsidRPr="00075647">
              <w:rPr>
                <w:rFonts w:ascii="Times New Roman" w:hAnsi="Times New Roman" w:cs="Times New Roman"/>
                <w:sz w:val="20"/>
                <w:szCs w:val="20"/>
              </w:rPr>
              <w:t>муниципальной программы</w:t>
            </w:r>
          </w:p>
        </w:tc>
        <w:tc>
          <w:tcPr>
            <w:tcW w:w="6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6B0B" w:rsidRPr="00075647" w:rsidRDefault="00526B0B" w:rsidP="00526B0B">
            <w:pPr>
              <w:pStyle w:val="ConsPlusNormal"/>
              <w:ind w:firstLine="0"/>
              <w:jc w:val="both"/>
              <w:rPr>
                <w:rFonts w:ascii="Times New Roman" w:hAnsi="Times New Roman" w:cs="Times New Roman"/>
              </w:rPr>
            </w:pPr>
            <w:r w:rsidRPr="00075647">
              <w:rPr>
                <w:rFonts w:ascii="Times New Roman" w:hAnsi="Times New Roman" w:cs="Times New Roman"/>
              </w:rPr>
              <w:t>В результате реализации мероприятий Программы планируется:</w:t>
            </w:r>
          </w:p>
          <w:p w:rsidR="00526B0B" w:rsidRPr="00075647" w:rsidRDefault="00526B0B" w:rsidP="00526B0B">
            <w:pPr>
              <w:pStyle w:val="ConsPlusNormal"/>
              <w:ind w:firstLine="0"/>
              <w:jc w:val="both"/>
              <w:rPr>
                <w:rFonts w:ascii="Times New Roman" w:hAnsi="Times New Roman" w:cs="Times New Roman"/>
              </w:rPr>
            </w:pPr>
            <w:r w:rsidRPr="00075647">
              <w:rPr>
                <w:rFonts w:ascii="Times New Roman" w:hAnsi="Times New Roman" w:cs="Times New Roman"/>
              </w:rPr>
              <w:t>1. Формирование и постановка на учет 1</w:t>
            </w:r>
            <w:r w:rsidRPr="00075647">
              <w:rPr>
                <w:rFonts w:ascii="Times New Roman" w:hAnsi="Times New Roman" w:cs="Times New Roman"/>
                <w:color w:val="000000"/>
              </w:rPr>
              <w:t>6</w:t>
            </w:r>
            <w:r w:rsidRPr="00075647">
              <w:rPr>
                <w:rFonts w:ascii="Times New Roman" w:hAnsi="Times New Roman" w:cs="Times New Roman"/>
              </w:rPr>
              <w:t>,</w:t>
            </w:r>
          </w:p>
          <w:p w:rsidR="00526B0B" w:rsidRPr="00075647" w:rsidRDefault="00526B0B" w:rsidP="00526B0B">
            <w:pPr>
              <w:pStyle w:val="ConsPlusNormal"/>
              <w:ind w:firstLine="0"/>
              <w:jc w:val="both"/>
              <w:rPr>
                <w:rFonts w:ascii="Times New Roman" w:hAnsi="Times New Roman" w:cs="Times New Roman"/>
              </w:rPr>
            </w:pPr>
            <w:r w:rsidRPr="00075647">
              <w:rPr>
                <w:rFonts w:ascii="Times New Roman" w:hAnsi="Times New Roman" w:cs="Times New Roman"/>
              </w:rPr>
              <w:t>2. Вовлечение в хозяйственный оборот 1</w:t>
            </w:r>
            <w:r w:rsidRPr="00075647">
              <w:rPr>
                <w:rFonts w:ascii="Times New Roman" w:hAnsi="Times New Roman" w:cs="Times New Roman"/>
                <w:color w:val="000000"/>
              </w:rPr>
              <w:t>6</w:t>
            </w:r>
            <w:r w:rsidRPr="00075647">
              <w:rPr>
                <w:rFonts w:ascii="Times New Roman" w:hAnsi="Times New Roman" w:cs="Times New Roman"/>
              </w:rPr>
              <w:t xml:space="preserve"> образованных земельных участков.</w:t>
            </w:r>
          </w:p>
        </w:tc>
      </w:tr>
    </w:tbl>
    <w:p w:rsidR="00526B0B" w:rsidRPr="00075647" w:rsidRDefault="00526B0B" w:rsidP="00526B0B">
      <w:pPr>
        <w:pStyle w:val="Standard"/>
        <w:jc w:val="center"/>
        <w:rPr>
          <w:b/>
          <w:sz w:val="20"/>
          <w:szCs w:val="20"/>
        </w:rPr>
      </w:pPr>
    </w:p>
    <w:p w:rsidR="00526B0B" w:rsidRPr="00075647" w:rsidRDefault="00526B0B" w:rsidP="00526B0B">
      <w:pPr>
        <w:pStyle w:val="Standard"/>
        <w:jc w:val="center"/>
        <w:rPr>
          <w:sz w:val="20"/>
          <w:szCs w:val="20"/>
        </w:rPr>
      </w:pPr>
      <w:r w:rsidRPr="00075647">
        <w:rPr>
          <w:b/>
          <w:sz w:val="20"/>
          <w:szCs w:val="20"/>
        </w:rPr>
        <w:t xml:space="preserve">Раздел </w:t>
      </w:r>
      <w:r w:rsidRPr="00075647">
        <w:rPr>
          <w:b/>
          <w:sz w:val="20"/>
          <w:szCs w:val="20"/>
          <w:lang w:val="en-US"/>
        </w:rPr>
        <w:t>II</w:t>
      </w:r>
      <w:r w:rsidRPr="00075647">
        <w:rPr>
          <w:b/>
          <w:sz w:val="20"/>
          <w:szCs w:val="20"/>
        </w:rPr>
        <w:t>.  Общая характеристика</w:t>
      </w:r>
    </w:p>
    <w:p w:rsidR="00526B0B" w:rsidRPr="00075647" w:rsidRDefault="00526B0B" w:rsidP="00526B0B">
      <w:pPr>
        <w:pStyle w:val="Standard"/>
        <w:ind w:firstLine="709"/>
        <w:rPr>
          <w:sz w:val="20"/>
          <w:szCs w:val="20"/>
        </w:rPr>
      </w:pPr>
    </w:p>
    <w:p w:rsidR="00526B0B" w:rsidRPr="00075647" w:rsidRDefault="00526B0B" w:rsidP="00526B0B">
      <w:pPr>
        <w:pStyle w:val="Standard"/>
        <w:ind w:firstLine="709"/>
        <w:rPr>
          <w:sz w:val="20"/>
          <w:szCs w:val="20"/>
        </w:rPr>
      </w:pPr>
    </w:p>
    <w:p w:rsidR="00526B0B" w:rsidRPr="00075647" w:rsidRDefault="00526B0B" w:rsidP="00526B0B">
      <w:pPr>
        <w:pStyle w:val="Standard"/>
        <w:widowControl w:val="0"/>
        <w:autoSpaceDE w:val="0"/>
        <w:ind w:firstLine="709"/>
        <w:jc w:val="both"/>
        <w:rPr>
          <w:sz w:val="20"/>
          <w:szCs w:val="20"/>
        </w:rPr>
      </w:pPr>
      <w:r w:rsidRPr="00075647">
        <w:rPr>
          <w:sz w:val="20"/>
          <w:szCs w:val="20"/>
        </w:rPr>
        <w:t xml:space="preserve">Согласно статистическим сведениям </w:t>
      </w:r>
      <w:proofErr w:type="spellStart"/>
      <w:r w:rsidRPr="00075647">
        <w:rPr>
          <w:sz w:val="20"/>
          <w:szCs w:val="20"/>
        </w:rPr>
        <w:t>Росреестра</w:t>
      </w:r>
      <w:proofErr w:type="spellEnd"/>
      <w:r w:rsidRPr="00075647">
        <w:rPr>
          <w:sz w:val="20"/>
          <w:szCs w:val="20"/>
        </w:rPr>
        <w:t xml:space="preserve"> по состоянию на 01.01.2024 год на территории муниципального района город Нерехта и Нерехтский район земли сельскохозяйственного назначения составляют 82 167 га.</w:t>
      </w:r>
    </w:p>
    <w:p w:rsidR="00526B0B" w:rsidRPr="00075647" w:rsidRDefault="00526B0B" w:rsidP="00526B0B">
      <w:pPr>
        <w:pStyle w:val="Standard"/>
        <w:widowControl w:val="0"/>
        <w:autoSpaceDE w:val="0"/>
        <w:ind w:firstLine="709"/>
        <w:jc w:val="both"/>
        <w:rPr>
          <w:sz w:val="20"/>
          <w:szCs w:val="20"/>
        </w:rPr>
      </w:pPr>
      <w:r w:rsidRPr="00075647">
        <w:rPr>
          <w:sz w:val="20"/>
          <w:szCs w:val="20"/>
        </w:rPr>
        <w:t>Из них сформированы (границы земельных участков установлены), поставлены на кадастровый учет и имеют правообладателя земельные участки площадью 62980 га.</w:t>
      </w:r>
    </w:p>
    <w:p w:rsidR="00526B0B" w:rsidRPr="00075647" w:rsidRDefault="00526B0B" w:rsidP="00526B0B">
      <w:pPr>
        <w:pStyle w:val="Standard"/>
        <w:widowControl w:val="0"/>
        <w:autoSpaceDE w:val="0"/>
        <w:ind w:firstLine="709"/>
        <w:jc w:val="both"/>
        <w:rPr>
          <w:sz w:val="20"/>
          <w:szCs w:val="20"/>
        </w:rPr>
      </w:pPr>
      <w:r w:rsidRPr="00075647">
        <w:rPr>
          <w:sz w:val="20"/>
          <w:szCs w:val="20"/>
        </w:rPr>
        <w:t>Из невостребованных долей в собственность сельских поселений перешло 5699,7 га</w:t>
      </w:r>
    </w:p>
    <w:p w:rsidR="00526B0B" w:rsidRPr="00075647" w:rsidRDefault="00526B0B" w:rsidP="00526B0B">
      <w:pPr>
        <w:pStyle w:val="Standard"/>
        <w:widowControl w:val="0"/>
        <w:autoSpaceDE w:val="0"/>
        <w:ind w:firstLine="709"/>
        <w:jc w:val="both"/>
        <w:rPr>
          <w:sz w:val="20"/>
          <w:szCs w:val="20"/>
        </w:rPr>
      </w:pPr>
      <w:r w:rsidRPr="00075647">
        <w:rPr>
          <w:sz w:val="20"/>
          <w:szCs w:val="20"/>
        </w:rPr>
        <w:t>площадь земель сельскохозяйственного назначения на данный момент не имеет точных границ и подлежит вовлечению в хозяйственный оборот.</w:t>
      </w:r>
    </w:p>
    <w:p w:rsidR="00526B0B" w:rsidRPr="00075647" w:rsidRDefault="00526B0B" w:rsidP="00526B0B">
      <w:pPr>
        <w:pStyle w:val="Standard"/>
        <w:widowControl w:val="0"/>
        <w:autoSpaceDE w:val="0"/>
        <w:ind w:firstLine="709"/>
        <w:jc w:val="both"/>
        <w:rPr>
          <w:sz w:val="20"/>
          <w:szCs w:val="20"/>
        </w:rPr>
      </w:pPr>
      <w:r w:rsidRPr="00075647">
        <w:rPr>
          <w:sz w:val="20"/>
          <w:szCs w:val="20"/>
        </w:rPr>
        <w:t>Муниципальный район город Нерехта и Нерехтский район имеет выгодное экономико-географическое положение, находясь рядом с экономическим центром - г. Кострома - объемным агропродовольственным рынком, что создает благоприятные условия для развития аграрного сектора экономики района.</w:t>
      </w:r>
    </w:p>
    <w:p w:rsidR="00526B0B" w:rsidRPr="00075647" w:rsidRDefault="00526B0B" w:rsidP="00526B0B">
      <w:pPr>
        <w:pStyle w:val="Standard"/>
        <w:widowControl w:val="0"/>
        <w:autoSpaceDE w:val="0"/>
        <w:ind w:firstLine="709"/>
        <w:jc w:val="both"/>
        <w:rPr>
          <w:sz w:val="20"/>
          <w:szCs w:val="20"/>
        </w:rPr>
      </w:pPr>
      <w:r w:rsidRPr="00075647">
        <w:rPr>
          <w:sz w:val="20"/>
          <w:szCs w:val="20"/>
        </w:rPr>
        <w:t>Таким образом, формирование земельных участков позволит вовлечь в хозяйственный оборот неиспользуемые земли сельскохозяйственного назначения.</w:t>
      </w:r>
    </w:p>
    <w:p w:rsidR="00526B0B" w:rsidRPr="00075647" w:rsidRDefault="00526B0B" w:rsidP="00526B0B">
      <w:pPr>
        <w:pStyle w:val="Standard"/>
        <w:widowControl w:val="0"/>
        <w:autoSpaceDE w:val="0"/>
        <w:ind w:firstLine="540"/>
        <w:jc w:val="both"/>
        <w:rPr>
          <w:sz w:val="20"/>
          <w:szCs w:val="20"/>
        </w:rPr>
      </w:pPr>
    </w:p>
    <w:p w:rsidR="00526B0B" w:rsidRPr="00075647" w:rsidRDefault="00526B0B" w:rsidP="00526B0B">
      <w:pPr>
        <w:pStyle w:val="ConsPlusTitle"/>
        <w:jc w:val="center"/>
      </w:pPr>
      <w:r w:rsidRPr="00075647">
        <w:t>Раздел III. ПРИОРИТЕТЫ ГОСУДАРСТВЕННОЙ ПОЛИТИКИ</w:t>
      </w:r>
    </w:p>
    <w:p w:rsidR="00526B0B" w:rsidRPr="00075647" w:rsidRDefault="00526B0B" w:rsidP="00526B0B">
      <w:pPr>
        <w:pStyle w:val="ConsPlusTitle"/>
        <w:jc w:val="center"/>
      </w:pPr>
      <w:r w:rsidRPr="00075647">
        <w:t>В СФЕРЕ РЕАЛИЗАЦИИ ПРОГРАММЫ</w:t>
      </w:r>
    </w:p>
    <w:p w:rsidR="00526B0B" w:rsidRPr="00075647" w:rsidRDefault="00526B0B" w:rsidP="00526B0B">
      <w:pPr>
        <w:pStyle w:val="ConsPlusTitle"/>
        <w:jc w:val="center"/>
      </w:pPr>
    </w:p>
    <w:p w:rsidR="00526B0B" w:rsidRPr="00075647" w:rsidRDefault="00526B0B" w:rsidP="00526B0B">
      <w:pPr>
        <w:pStyle w:val="ConsPlusNormal"/>
        <w:ind w:firstLine="690"/>
        <w:jc w:val="both"/>
        <w:rPr>
          <w:rFonts w:ascii="Times New Roman" w:hAnsi="Times New Roman" w:cs="Times New Roman"/>
        </w:rPr>
      </w:pPr>
      <w:r w:rsidRPr="00075647">
        <w:rPr>
          <w:rFonts w:ascii="Times New Roman" w:hAnsi="Times New Roman" w:cs="Times New Roman"/>
        </w:rPr>
        <w:t>Приоритеты государственной политики в сфере реализации Программы определены на основе положений федеральных и региональных нормативных правовых актов:</w:t>
      </w:r>
    </w:p>
    <w:p w:rsidR="00526B0B" w:rsidRPr="00075647" w:rsidRDefault="00526B0B" w:rsidP="00526B0B">
      <w:pPr>
        <w:pStyle w:val="ConsPlusNormal"/>
        <w:ind w:firstLine="539"/>
        <w:jc w:val="both"/>
      </w:pPr>
      <w:r w:rsidRPr="00075647">
        <w:rPr>
          <w:rFonts w:ascii="Times New Roman" w:hAnsi="Times New Roman" w:cs="Times New Roman"/>
          <w:color w:val="22272F"/>
        </w:rPr>
        <w:t>Федеральный закон от 24 июля 2002 г. N </w:t>
      </w:r>
      <w:r w:rsidRPr="00075647">
        <w:rPr>
          <w:rStyle w:val="afffff7"/>
          <w:color w:val="22272F"/>
        </w:rPr>
        <w:t>101</w:t>
      </w:r>
      <w:r w:rsidRPr="00075647">
        <w:rPr>
          <w:rFonts w:ascii="Times New Roman" w:hAnsi="Times New Roman" w:cs="Times New Roman"/>
          <w:color w:val="22272F"/>
        </w:rPr>
        <w:t>-</w:t>
      </w:r>
      <w:r w:rsidRPr="00075647">
        <w:rPr>
          <w:rStyle w:val="afffff7"/>
          <w:color w:val="22272F"/>
        </w:rPr>
        <w:t>ФЗ</w:t>
      </w:r>
      <w:r w:rsidRPr="00075647">
        <w:rPr>
          <w:rFonts w:ascii="Times New Roman" w:hAnsi="Times New Roman" w:cs="Times New Roman"/>
        </w:rPr>
        <w:br/>
      </w:r>
      <w:r w:rsidRPr="00075647">
        <w:rPr>
          <w:rFonts w:ascii="Times New Roman" w:hAnsi="Times New Roman" w:cs="Times New Roman"/>
          <w:color w:val="22272F"/>
        </w:rPr>
        <w:t>"Об обороте земель сельскохозяйственного назначения"</w:t>
      </w:r>
      <w:r w:rsidRPr="00075647">
        <w:rPr>
          <w:rFonts w:ascii="Times New Roman" w:hAnsi="Times New Roman" w:cs="Times New Roman"/>
        </w:rPr>
        <w:t xml:space="preserve"> ;</w:t>
      </w:r>
    </w:p>
    <w:p w:rsidR="00526B0B" w:rsidRPr="00075647" w:rsidRDefault="00526B0B" w:rsidP="00526B0B">
      <w:pPr>
        <w:pStyle w:val="ConsPlusNormal"/>
        <w:ind w:firstLine="539"/>
        <w:jc w:val="both"/>
      </w:pPr>
      <w:r w:rsidRPr="00075647">
        <w:rPr>
          <w:rFonts w:ascii="Times New Roman" w:hAnsi="Times New Roman" w:cs="Times New Roman"/>
        </w:rPr>
        <w:t xml:space="preserve">Федеральный </w:t>
      </w:r>
      <w:hyperlink r:id="rId11" w:history="1">
        <w:r w:rsidRPr="00075647">
          <w:rPr>
            <w:rStyle w:val="Internetlink"/>
            <w:rFonts w:ascii="Times New Roman" w:hAnsi="Times New Roman" w:cs="Times New Roman"/>
          </w:rPr>
          <w:t>закон</w:t>
        </w:r>
      </w:hyperlink>
      <w:r w:rsidRPr="00075647">
        <w:rPr>
          <w:rFonts w:ascii="Times New Roman" w:hAnsi="Times New Roman" w:cs="Times New Roman"/>
        </w:rPr>
        <w:t xml:space="preserve"> от 11 июня 2003 года N 74-ФЗ "О крестьянском (фермерском) хозяйстве";</w:t>
      </w:r>
    </w:p>
    <w:p w:rsidR="00526B0B" w:rsidRPr="00075647" w:rsidRDefault="00526B0B" w:rsidP="00526B0B">
      <w:pPr>
        <w:pStyle w:val="ConsPlusNormal"/>
        <w:ind w:firstLine="539"/>
        <w:jc w:val="both"/>
      </w:pPr>
      <w:r w:rsidRPr="00075647">
        <w:rPr>
          <w:rFonts w:ascii="Times New Roman" w:hAnsi="Times New Roman" w:cs="Times New Roman"/>
        </w:rPr>
        <w:t xml:space="preserve">Федеральный </w:t>
      </w:r>
      <w:hyperlink r:id="rId12" w:history="1">
        <w:r w:rsidRPr="00075647">
          <w:rPr>
            <w:rStyle w:val="Internetlink"/>
            <w:rFonts w:ascii="Times New Roman" w:hAnsi="Times New Roman" w:cs="Times New Roman"/>
          </w:rPr>
          <w:t>закон</w:t>
        </w:r>
      </w:hyperlink>
      <w:r w:rsidRPr="00075647">
        <w:rPr>
          <w:rFonts w:ascii="Times New Roman" w:hAnsi="Times New Roman" w:cs="Times New Roman"/>
        </w:rPr>
        <w:t xml:space="preserve"> от 7 июля 2003 года N 112-ФЗ "О личном подсобном хозяйстве";</w:t>
      </w:r>
    </w:p>
    <w:p w:rsidR="00526B0B" w:rsidRPr="00075647" w:rsidRDefault="00526B0B" w:rsidP="00526B0B">
      <w:pPr>
        <w:pStyle w:val="Standard"/>
        <w:ind w:firstLine="539"/>
        <w:jc w:val="both"/>
        <w:rPr>
          <w:sz w:val="20"/>
          <w:szCs w:val="20"/>
        </w:rPr>
      </w:pPr>
      <w:bookmarkStart w:id="1" w:name="ext-gen1950"/>
      <w:bookmarkEnd w:id="1"/>
      <w:r w:rsidRPr="00075647">
        <w:rPr>
          <w:rStyle w:val="afffff7"/>
          <w:sz w:val="20"/>
          <w:szCs w:val="20"/>
        </w:rPr>
        <w:t>Закон</w:t>
      </w:r>
      <w:r w:rsidRPr="00075647">
        <w:rPr>
          <w:sz w:val="20"/>
          <w:szCs w:val="20"/>
        </w:rPr>
        <w:t> </w:t>
      </w:r>
      <w:r w:rsidRPr="00075647">
        <w:rPr>
          <w:rStyle w:val="afffff7"/>
          <w:sz w:val="20"/>
          <w:szCs w:val="20"/>
        </w:rPr>
        <w:t>Костромской</w:t>
      </w:r>
      <w:r w:rsidRPr="00075647">
        <w:rPr>
          <w:sz w:val="20"/>
          <w:szCs w:val="20"/>
        </w:rPr>
        <w:t> </w:t>
      </w:r>
      <w:r w:rsidRPr="00075647">
        <w:rPr>
          <w:rStyle w:val="afffff7"/>
          <w:sz w:val="20"/>
          <w:szCs w:val="20"/>
        </w:rPr>
        <w:t>области</w:t>
      </w:r>
      <w:r w:rsidRPr="00075647">
        <w:rPr>
          <w:sz w:val="20"/>
          <w:szCs w:val="20"/>
        </w:rPr>
        <w:t> от 5 марта 2004 г. N </w:t>
      </w:r>
      <w:r w:rsidRPr="00075647">
        <w:rPr>
          <w:rStyle w:val="afffff7"/>
          <w:sz w:val="20"/>
          <w:szCs w:val="20"/>
        </w:rPr>
        <w:t>172</w:t>
      </w:r>
      <w:r w:rsidRPr="00075647">
        <w:rPr>
          <w:sz w:val="20"/>
          <w:szCs w:val="20"/>
        </w:rPr>
        <w:t>-</w:t>
      </w:r>
      <w:r w:rsidRPr="00075647">
        <w:rPr>
          <w:rStyle w:val="afffff7"/>
          <w:sz w:val="20"/>
          <w:szCs w:val="20"/>
        </w:rPr>
        <w:t>ЗКО</w:t>
      </w:r>
      <w:r w:rsidRPr="00075647">
        <w:rPr>
          <w:sz w:val="20"/>
          <w:szCs w:val="20"/>
        </w:rPr>
        <w:br/>
        <w:t>"Об обороте земель сельскохозяйственного назначения в Костромской области"</w:t>
      </w:r>
    </w:p>
    <w:p w:rsidR="00526B0B" w:rsidRPr="00075647" w:rsidRDefault="00526B0B" w:rsidP="00526B0B">
      <w:pPr>
        <w:pStyle w:val="ConsPlusNormal"/>
        <w:ind w:firstLine="539"/>
        <w:jc w:val="both"/>
      </w:pPr>
      <w:r w:rsidRPr="00075647">
        <w:rPr>
          <w:rFonts w:ascii="Times New Roman" w:hAnsi="Times New Roman" w:cs="Times New Roman"/>
        </w:rPr>
        <w:t>Постановление администрации Костромской области от 17 июля 2023 г. N </w:t>
      </w:r>
      <w:r w:rsidRPr="00075647">
        <w:rPr>
          <w:rStyle w:val="afffff7"/>
        </w:rPr>
        <w:t>300</w:t>
      </w:r>
      <w:r w:rsidRPr="00075647">
        <w:rPr>
          <w:rFonts w:ascii="Times New Roman" w:hAnsi="Times New Roman" w:cs="Times New Roman"/>
        </w:rPr>
        <w:t>-</w:t>
      </w:r>
      <w:proofErr w:type="gramStart"/>
      <w:r w:rsidRPr="00075647">
        <w:rPr>
          <w:rFonts w:ascii="Times New Roman" w:hAnsi="Times New Roman" w:cs="Times New Roman"/>
        </w:rPr>
        <w:t>а«</w:t>
      </w:r>
      <w:proofErr w:type="gramEnd"/>
      <w:r w:rsidRPr="00075647">
        <w:rPr>
          <w:rFonts w:ascii="Times New Roman" w:hAnsi="Times New Roman" w:cs="Times New Roman"/>
        </w:rPr>
        <w:t>Об </w:t>
      </w:r>
      <w:r w:rsidRPr="00075647">
        <w:rPr>
          <w:rStyle w:val="afffff7"/>
        </w:rPr>
        <w:t>утверждении</w:t>
      </w:r>
      <w:r w:rsidRPr="00075647">
        <w:rPr>
          <w:rFonts w:ascii="Times New Roman" w:hAnsi="Times New Roman" w:cs="Times New Roman"/>
        </w:rPr>
        <w:t> </w:t>
      </w:r>
      <w:r w:rsidRPr="00075647">
        <w:rPr>
          <w:rStyle w:val="afffff7"/>
        </w:rPr>
        <w:t>государственной</w:t>
      </w:r>
      <w:r w:rsidRPr="00075647">
        <w:rPr>
          <w:rFonts w:ascii="Times New Roman" w:hAnsi="Times New Roman" w:cs="Times New Roman"/>
        </w:rPr>
        <w:t> </w:t>
      </w:r>
      <w:r w:rsidRPr="00075647">
        <w:rPr>
          <w:rStyle w:val="afffff7"/>
        </w:rPr>
        <w:t>программы</w:t>
      </w:r>
      <w:r w:rsidRPr="00075647">
        <w:rPr>
          <w:rFonts w:ascii="Times New Roman" w:hAnsi="Times New Roman" w:cs="Times New Roman"/>
        </w:rPr>
        <w:t> </w:t>
      </w:r>
      <w:r w:rsidRPr="00075647">
        <w:rPr>
          <w:rStyle w:val="afffff7"/>
        </w:rPr>
        <w:t>Костромской</w:t>
      </w:r>
      <w:r w:rsidRPr="00075647">
        <w:rPr>
          <w:rFonts w:ascii="Times New Roman" w:hAnsi="Times New Roman" w:cs="Times New Roman"/>
        </w:rPr>
        <w:t> </w:t>
      </w:r>
      <w:r w:rsidRPr="00075647">
        <w:rPr>
          <w:rStyle w:val="afffff7"/>
        </w:rPr>
        <w:t xml:space="preserve">области </w:t>
      </w:r>
      <w:r w:rsidRPr="00075647">
        <w:rPr>
          <w:rFonts w:ascii="Times New Roman" w:hAnsi="Times New Roman" w:cs="Times New Roman"/>
        </w:rPr>
        <w:t>«Развитие агропромышленного комплекса Костромской области»;</w:t>
      </w:r>
    </w:p>
    <w:p w:rsidR="00526B0B" w:rsidRPr="00075647" w:rsidRDefault="00526B0B" w:rsidP="00526B0B">
      <w:pPr>
        <w:pStyle w:val="ConsPlusNormal"/>
        <w:ind w:firstLine="539"/>
        <w:jc w:val="both"/>
      </w:pPr>
      <w:r w:rsidRPr="00075647">
        <w:rPr>
          <w:rFonts w:ascii="Times New Roman" w:hAnsi="Times New Roman" w:cs="Times New Roman"/>
        </w:rPr>
        <w:t>С</w:t>
      </w:r>
      <w:r w:rsidRPr="00075647">
        <w:rPr>
          <w:rFonts w:ascii="Times New Roman" w:hAnsi="Times New Roman" w:cs="Times New Roman"/>
          <w:color w:val="000000"/>
        </w:rPr>
        <w:t>оглашения о предоставлении субсидии, заключенного между администрацией муниципального района город Нерехта и Нерехтский район Костромской области и департаментом агропромышленного комплекса Костромской области №34626000-1-22-020 от 19.04.2023 года.</w:t>
      </w:r>
    </w:p>
    <w:p w:rsidR="00526B0B" w:rsidRPr="00075647" w:rsidRDefault="00526B0B" w:rsidP="00526B0B">
      <w:pPr>
        <w:pStyle w:val="ConsPlusNormal"/>
        <w:ind w:firstLine="539"/>
        <w:jc w:val="both"/>
      </w:pPr>
      <w:r w:rsidRPr="00075647">
        <w:rPr>
          <w:rFonts w:ascii="Times New Roman" w:hAnsi="Times New Roman" w:cs="Times New Roman"/>
        </w:rPr>
        <w:t>С</w:t>
      </w:r>
      <w:r w:rsidRPr="00075647">
        <w:rPr>
          <w:rFonts w:ascii="Times New Roman" w:hAnsi="Times New Roman" w:cs="Times New Roman"/>
          <w:color w:val="000000"/>
        </w:rPr>
        <w:t>оглашения о предоставлении субсидии из областного бюджета бюджету муниципального района г. Нерехта и Нерехтский район на подготовку проектов межевания земельных участков и проведение кадастровых работ заключенного между администрацией муниципального района город Нерехта и Нерехтский район Костромской области и департаментом агропромышленного комплекса Костромской области №34626000-1-2024-014 от 25.04.2024 года и №34626000-1-2024-015 от 25.04.2024 года.</w:t>
      </w:r>
    </w:p>
    <w:p w:rsidR="00526B0B" w:rsidRPr="00075647" w:rsidRDefault="00526B0B" w:rsidP="00526B0B">
      <w:pPr>
        <w:pStyle w:val="ConsPlusNormal"/>
        <w:ind w:firstLine="539"/>
        <w:jc w:val="both"/>
      </w:pPr>
      <w:r w:rsidRPr="00075647">
        <w:rPr>
          <w:rFonts w:ascii="Times New Roman" w:hAnsi="Times New Roman" w:cs="Times New Roman"/>
        </w:rPr>
        <w:t xml:space="preserve">С целью реализации Программы были заключены соглашения с Волжским и </w:t>
      </w:r>
      <w:proofErr w:type="spellStart"/>
      <w:r w:rsidRPr="00075647">
        <w:rPr>
          <w:rFonts w:ascii="Times New Roman" w:hAnsi="Times New Roman" w:cs="Times New Roman"/>
        </w:rPr>
        <w:t>Ёмсненским</w:t>
      </w:r>
      <w:proofErr w:type="spellEnd"/>
      <w:r w:rsidRPr="00075647">
        <w:rPr>
          <w:rFonts w:ascii="Times New Roman" w:hAnsi="Times New Roman" w:cs="Times New Roman"/>
        </w:rPr>
        <w:t xml:space="preserve"> сельскими поселениями муниципального района город Нерехта и Нерехтский район Костромской области о </w:t>
      </w:r>
      <w:r w:rsidRPr="00075647">
        <w:rPr>
          <w:rFonts w:ascii="Times New Roman" w:hAnsi="Times New Roman" w:cs="Times New Roman"/>
          <w:color w:val="000000"/>
        </w:rPr>
        <w:t>приеме части полномочий, возникающих при реализации мероприятий, связанных с подготовкой проектов межевания земельных участков, выделяемых в счет невостребованных земельных долей, находящихся на день подготовки проектов межевания в собственности Волжского сельского поселения и проведением кадастровых работ с последующим внесением в Единый государственный реестр недвижимости сведений в отношении земельных участков из состава земель сельскохозяйственного назначения.</w:t>
      </w:r>
    </w:p>
    <w:p w:rsidR="00526B0B" w:rsidRPr="00075647" w:rsidRDefault="00526B0B" w:rsidP="00526B0B">
      <w:pPr>
        <w:pStyle w:val="Standard"/>
        <w:widowControl w:val="0"/>
        <w:autoSpaceDE w:val="0"/>
        <w:ind w:firstLine="540"/>
        <w:jc w:val="both"/>
        <w:rPr>
          <w:sz w:val="20"/>
          <w:szCs w:val="20"/>
        </w:rPr>
      </w:pPr>
    </w:p>
    <w:p w:rsidR="00526B0B" w:rsidRPr="00075647" w:rsidRDefault="00526B0B" w:rsidP="00526B0B">
      <w:pPr>
        <w:pStyle w:val="ConsPlusTitle"/>
        <w:jc w:val="center"/>
      </w:pPr>
      <w:r w:rsidRPr="00075647">
        <w:t>Раздел IV. ЦЕЛИ, ЗАДАЧИ, СРОКИ РЕАЛИЗАЦИИ</w:t>
      </w:r>
    </w:p>
    <w:p w:rsidR="00526B0B" w:rsidRPr="00075647" w:rsidRDefault="00526B0B" w:rsidP="00526B0B">
      <w:pPr>
        <w:pStyle w:val="Standard"/>
        <w:ind w:firstLine="709"/>
        <w:jc w:val="center"/>
        <w:rPr>
          <w:b/>
          <w:sz w:val="20"/>
          <w:szCs w:val="20"/>
        </w:rPr>
      </w:pPr>
      <w:r w:rsidRPr="00075647">
        <w:rPr>
          <w:b/>
          <w:sz w:val="20"/>
          <w:szCs w:val="20"/>
        </w:rPr>
        <w:t>ПРОГРАММЫ</w:t>
      </w:r>
    </w:p>
    <w:p w:rsidR="00526B0B" w:rsidRPr="00075647" w:rsidRDefault="00526B0B" w:rsidP="00526B0B">
      <w:pPr>
        <w:pStyle w:val="Standard"/>
        <w:ind w:firstLine="709"/>
        <w:jc w:val="both"/>
        <w:rPr>
          <w:b/>
          <w:sz w:val="20"/>
          <w:szCs w:val="20"/>
        </w:rPr>
      </w:pPr>
    </w:p>
    <w:p w:rsidR="00526B0B" w:rsidRPr="00075647" w:rsidRDefault="00526B0B" w:rsidP="00526B0B">
      <w:pPr>
        <w:pStyle w:val="Standard"/>
        <w:tabs>
          <w:tab w:val="left" w:pos="5770"/>
        </w:tabs>
        <w:ind w:firstLine="709"/>
        <w:jc w:val="both"/>
        <w:rPr>
          <w:sz w:val="20"/>
          <w:szCs w:val="20"/>
        </w:rPr>
      </w:pPr>
      <w:r w:rsidRPr="00075647">
        <w:rPr>
          <w:sz w:val="20"/>
          <w:szCs w:val="20"/>
        </w:rPr>
        <w:t>Целями настоящей Программы являются:</w:t>
      </w:r>
    </w:p>
    <w:p w:rsidR="00526B0B" w:rsidRPr="00075647" w:rsidRDefault="00526B0B" w:rsidP="00526B0B">
      <w:pPr>
        <w:pStyle w:val="Standard"/>
        <w:widowControl w:val="0"/>
        <w:autoSpaceDE w:val="0"/>
        <w:ind w:firstLine="735"/>
        <w:jc w:val="both"/>
        <w:rPr>
          <w:sz w:val="20"/>
          <w:szCs w:val="20"/>
        </w:rPr>
      </w:pPr>
      <w:r w:rsidRPr="00075647">
        <w:rPr>
          <w:sz w:val="20"/>
          <w:szCs w:val="20"/>
        </w:rPr>
        <w:t>Повышение эффективности управлением и распоряжением земельными ресурсами</w:t>
      </w:r>
    </w:p>
    <w:p w:rsidR="00526B0B" w:rsidRPr="00075647" w:rsidRDefault="00526B0B" w:rsidP="00526B0B">
      <w:pPr>
        <w:pStyle w:val="Standard"/>
        <w:widowControl w:val="0"/>
        <w:ind w:firstLine="709"/>
        <w:jc w:val="both"/>
        <w:rPr>
          <w:sz w:val="20"/>
          <w:szCs w:val="20"/>
        </w:rPr>
      </w:pPr>
      <w:r w:rsidRPr="00075647">
        <w:rPr>
          <w:sz w:val="20"/>
          <w:szCs w:val="20"/>
        </w:rPr>
        <w:t>Для достижения этих целей в Программе предусматривается решение следующих задач, реализуемых в основных мероприятиях:</w:t>
      </w:r>
    </w:p>
    <w:p w:rsidR="00526B0B" w:rsidRPr="00075647" w:rsidRDefault="00526B0B" w:rsidP="00526B0B">
      <w:pPr>
        <w:pStyle w:val="Standard"/>
        <w:widowControl w:val="0"/>
        <w:numPr>
          <w:ilvl w:val="0"/>
          <w:numId w:val="27"/>
        </w:numPr>
        <w:autoSpaceDN w:val="0"/>
        <w:ind w:left="0" w:firstLine="705"/>
        <w:jc w:val="both"/>
        <w:rPr>
          <w:sz w:val="20"/>
          <w:szCs w:val="20"/>
        </w:rPr>
      </w:pPr>
      <w:r w:rsidRPr="00075647">
        <w:rPr>
          <w:sz w:val="20"/>
          <w:szCs w:val="20"/>
        </w:rPr>
        <w:t xml:space="preserve">Формирование и постановка на кадастровый учет </w:t>
      </w:r>
      <w:r w:rsidRPr="00075647">
        <w:rPr>
          <w:color w:val="000000"/>
          <w:sz w:val="20"/>
          <w:szCs w:val="20"/>
        </w:rPr>
        <w:t>16</w:t>
      </w:r>
      <w:r w:rsidRPr="00075647">
        <w:rPr>
          <w:sz w:val="20"/>
          <w:szCs w:val="20"/>
        </w:rPr>
        <w:t xml:space="preserve"> земельных участков земель сельскохозяйственного назначения,</w:t>
      </w:r>
    </w:p>
    <w:p w:rsidR="00526B0B" w:rsidRPr="00075647" w:rsidRDefault="00526B0B" w:rsidP="00526B0B">
      <w:pPr>
        <w:pStyle w:val="Standard"/>
        <w:widowControl w:val="0"/>
        <w:numPr>
          <w:ilvl w:val="0"/>
          <w:numId w:val="26"/>
        </w:numPr>
        <w:autoSpaceDN w:val="0"/>
        <w:ind w:left="0" w:firstLine="705"/>
        <w:jc w:val="both"/>
        <w:rPr>
          <w:sz w:val="20"/>
          <w:szCs w:val="20"/>
        </w:rPr>
      </w:pPr>
      <w:r w:rsidRPr="00075647">
        <w:rPr>
          <w:sz w:val="20"/>
          <w:szCs w:val="20"/>
        </w:rPr>
        <w:t xml:space="preserve">Вовлечение в хозяйственный оборот неиспользуемых </w:t>
      </w:r>
      <w:r w:rsidRPr="00075647">
        <w:rPr>
          <w:color w:val="000000"/>
          <w:sz w:val="20"/>
          <w:szCs w:val="20"/>
        </w:rPr>
        <w:t>16</w:t>
      </w:r>
      <w:r w:rsidRPr="00075647">
        <w:rPr>
          <w:color w:val="C9211E"/>
          <w:sz w:val="20"/>
          <w:szCs w:val="20"/>
        </w:rPr>
        <w:t xml:space="preserve"> </w:t>
      </w:r>
      <w:r w:rsidRPr="00075647">
        <w:rPr>
          <w:sz w:val="20"/>
          <w:szCs w:val="20"/>
        </w:rPr>
        <w:t>земельных участков сельскохозяйственного назначения.</w:t>
      </w:r>
    </w:p>
    <w:p w:rsidR="00526B0B" w:rsidRPr="00075647" w:rsidRDefault="00526B0B" w:rsidP="00526B0B">
      <w:pPr>
        <w:pStyle w:val="ConsPlusNormal"/>
        <w:ind w:firstLine="0"/>
        <w:jc w:val="both"/>
        <w:rPr>
          <w:rFonts w:ascii="Times New Roman" w:hAnsi="Times New Roman" w:cs="Times New Roman"/>
        </w:rPr>
      </w:pPr>
      <w:r w:rsidRPr="00075647">
        <w:rPr>
          <w:rFonts w:ascii="Times New Roman" w:hAnsi="Times New Roman" w:cs="Times New Roman"/>
        </w:rPr>
        <w:t xml:space="preserve"> Сроки реализации Программы 2023-2025 годы без деления на этапы.</w:t>
      </w:r>
    </w:p>
    <w:p w:rsidR="00526B0B" w:rsidRPr="00075647" w:rsidRDefault="00526B0B" w:rsidP="00526B0B">
      <w:pPr>
        <w:pStyle w:val="Standard"/>
        <w:ind w:firstLine="709"/>
        <w:jc w:val="both"/>
        <w:rPr>
          <w:sz w:val="20"/>
          <w:szCs w:val="20"/>
        </w:rPr>
      </w:pPr>
    </w:p>
    <w:p w:rsidR="00526B0B" w:rsidRPr="00075647" w:rsidRDefault="00526B0B" w:rsidP="00526B0B">
      <w:pPr>
        <w:pStyle w:val="ConsPlusTitle"/>
        <w:jc w:val="center"/>
      </w:pPr>
      <w:r w:rsidRPr="00075647">
        <w:t>Раздел V. ОБОБЩЕННАЯ ХАРАКТЕРИСТИКА МЕРОПРИЯТИЙ ПРОГРАММЫ</w:t>
      </w:r>
    </w:p>
    <w:p w:rsidR="00526B0B" w:rsidRPr="00075647" w:rsidRDefault="00526B0B" w:rsidP="00526B0B">
      <w:pPr>
        <w:pStyle w:val="ConsPlusTitle"/>
        <w:jc w:val="center"/>
      </w:pPr>
    </w:p>
    <w:p w:rsidR="00526B0B" w:rsidRPr="00075647" w:rsidRDefault="00526B0B" w:rsidP="00526B0B">
      <w:pPr>
        <w:pStyle w:val="ConsPlusNormal"/>
        <w:ind w:firstLine="540"/>
        <w:jc w:val="both"/>
        <w:rPr>
          <w:rFonts w:ascii="Times New Roman" w:hAnsi="Times New Roman" w:cs="Times New Roman"/>
        </w:rPr>
      </w:pPr>
      <w:r w:rsidRPr="00075647">
        <w:rPr>
          <w:rFonts w:ascii="Times New Roman" w:hAnsi="Times New Roman" w:cs="Times New Roman"/>
        </w:rPr>
        <w:t>Состав основных мероприятий Программы определен исходя из необходимости достижения ее целей и задач.</w:t>
      </w:r>
    </w:p>
    <w:p w:rsidR="00526B0B" w:rsidRPr="00075647" w:rsidRDefault="00526B0B" w:rsidP="00526B0B">
      <w:pPr>
        <w:pStyle w:val="Standard"/>
        <w:ind w:firstLine="705"/>
        <w:jc w:val="both"/>
        <w:rPr>
          <w:sz w:val="20"/>
          <w:szCs w:val="20"/>
        </w:rPr>
      </w:pPr>
      <w:r w:rsidRPr="00075647">
        <w:rPr>
          <w:sz w:val="20"/>
          <w:szCs w:val="20"/>
        </w:rPr>
        <w:t>Формирование и постановка на учет</w:t>
      </w:r>
      <w:r w:rsidRPr="00075647">
        <w:rPr>
          <w:color w:val="C9211E"/>
          <w:sz w:val="20"/>
          <w:szCs w:val="20"/>
        </w:rPr>
        <w:t xml:space="preserve"> </w:t>
      </w:r>
      <w:r w:rsidRPr="00075647">
        <w:rPr>
          <w:color w:val="000000"/>
          <w:sz w:val="20"/>
          <w:szCs w:val="20"/>
        </w:rPr>
        <w:t>16</w:t>
      </w:r>
      <w:r w:rsidRPr="00075647">
        <w:rPr>
          <w:sz w:val="20"/>
          <w:szCs w:val="20"/>
        </w:rPr>
        <w:t xml:space="preserve"> земельных участков.</w:t>
      </w:r>
    </w:p>
    <w:p w:rsidR="00526B0B" w:rsidRPr="00075647" w:rsidRDefault="00526B0B" w:rsidP="00526B0B">
      <w:pPr>
        <w:pStyle w:val="Standard"/>
        <w:ind w:firstLine="705"/>
        <w:jc w:val="both"/>
        <w:rPr>
          <w:sz w:val="20"/>
          <w:szCs w:val="20"/>
        </w:rPr>
      </w:pPr>
      <w:r w:rsidRPr="00075647">
        <w:rPr>
          <w:sz w:val="20"/>
          <w:szCs w:val="20"/>
        </w:rPr>
        <w:t xml:space="preserve">Вовлечение в хозяйственный оборот </w:t>
      </w:r>
      <w:r w:rsidRPr="00075647">
        <w:rPr>
          <w:color w:val="000000"/>
          <w:sz w:val="20"/>
          <w:szCs w:val="20"/>
        </w:rPr>
        <w:t>16</w:t>
      </w:r>
      <w:r w:rsidRPr="00075647">
        <w:rPr>
          <w:sz w:val="20"/>
          <w:szCs w:val="20"/>
        </w:rPr>
        <w:t xml:space="preserve"> образованных земельных участков.</w:t>
      </w:r>
    </w:p>
    <w:p w:rsidR="00526B0B" w:rsidRPr="00075647" w:rsidRDefault="00526B0B" w:rsidP="00526B0B">
      <w:pPr>
        <w:pStyle w:val="ConsPlusNormal"/>
        <w:ind w:firstLine="540"/>
        <w:jc w:val="both"/>
      </w:pPr>
    </w:p>
    <w:p w:rsidR="00526B0B" w:rsidRPr="00075647" w:rsidRDefault="00526B0B" w:rsidP="00526B0B">
      <w:pPr>
        <w:pStyle w:val="ConsPlusTitle"/>
        <w:jc w:val="center"/>
      </w:pPr>
      <w:r w:rsidRPr="00075647">
        <w:t>Раздел VI. ПОКАЗАТЕЛИ ПРОГРАММЫ И ПРОГНОЗ КОНЕЧНЫХ РЕЗУЛЬТАТОВ ЕЕ РЕАЛИЗАЦИИ</w:t>
      </w:r>
    </w:p>
    <w:p w:rsidR="00526B0B" w:rsidRPr="00075647" w:rsidRDefault="00526B0B" w:rsidP="00526B0B">
      <w:pPr>
        <w:pStyle w:val="ConsPlusTitle"/>
        <w:jc w:val="center"/>
      </w:pPr>
    </w:p>
    <w:p w:rsidR="00526B0B" w:rsidRPr="00075647" w:rsidRDefault="00526B0B" w:rsidP="00526B0B">
      <w:pPr>
        <w:pStyle w:val="ConsPlusNormal"/>
        <w:ind w:firstLine="540"/>
        <w:jc w:val="both"/>
        <w:rPr>
          <w:rFonts w:ascii="Times New Roman" w:hAnsi="Times New Roman" w:cs="Times New Roman"/>
        </w:rPr>
      </w:pPr>
      <w:r w:rsidRPr="00075647">
        <w:rPr>
          <w:rFonts w:ascii="Times New Roman" w:hAnsi="Times New Roman" w:cs="Times New Roman"/>
        </w:rPr>
        <w:t>Система показателей (индикаторов) сформирована с учетом обеспечения возможности проверки и подтверждения достижения целей и решения задач Программы и включает взаимодополняющие друг друга показатели (индикаторы) реализации Программы.</w:t>
      </w:r>
    </w:p>
    <w:p w:rsidR="00526B0B" w:rsidRPr="00075647" w:rsidRDefault="00526B0B" w:rsidP="00526B0B">
      <w:pPr>
        <w:pStyle w:val="ConsPlusNormal"/>
        <w:ind w:firstLine="540"/>
        <w:jc w:val="both"/>
        <w:rPr>
          <w:rFonts w:ascii="Times New Roman" w:hAnsi="Times New Roman" w:cs="Times New Roman"/>
        </w:rPr>
      </w:pPr>
      <w:r w:rsidRPr="00075647">
        <w:rPr>
          <w:rFonts w:ascii="Times New Roman" w:hAnsi="Times New Roman" w:cs="Times New Roman"/>
        </w:rPr>
        <w:t>Состав показателей (индикаторов) связан с задачами и основными мероприятиями Программы, что позволяет оценить ожидаемые конечные результаты и эффективность реализации Программы.</w:t>
      </w:r>
    </w:p>
    <w:p w:rsidR="00526B0B" w:rsidRPr="00075647" w:rsidRDefault="00524FB3" w:rsidP="00526B0B">
      <w:pPr>
        <w:pStyle w:val="ConsPlusNormal"/>
        <w:ind w:firstLine="540"/>
        <w:jc w:val="both"/>
      </w:pPr>
      <w:hyperlink w:anchor="P2457" w:history="1">
        <w:r w:rsidR="00526B0B" w:rsidRPr="00075647">
          <w:rPr>
            <w:rStyle w:val="Internetlink"/>
            <w:rFonts w:ascii="Times New Roman" w:hAnsi="Times New Roman" w:cs="Times New Roman"/>
          </w:rPr>
          <w:t>Сведения</w:t>
        </w:r>
      </w:hyperlink>
      <w:r w:rsidR="00526B0B" w:rsidRPr="00075647">
        <w:rPr>
          <w:rFonts w:ascii="Times New Roman" w:hAnsi="Times New Roman" w:cs="Times New Roman"/>
        </w:rPr>
        <w:t xml:space="preserve"> о показателях (индикаторах) Программы (подпрограмм)                                           </w:t>
      </w:r>
    </w:p>
    <w:p w:rsidR="00526B0B" w:rsidRPr="00075647" w:rsidRDefault="00526B0B" w:rsidP="00526B0B">
      <w:pPr>
        <w:pStyle w:val="ConsPlusNormal"/>
        <w:ind w:firstLine="0"/>
        <w:jc w:val="both"/>
        <w:rPr>
          <w:rFonts w:ascii="Times New Roman" w:hAnsi="Times New Roman" w:cs="Times New Roman"/>
        </w:rPr>
      </w:pPr>
      <w:r w:rsidRPr="00075647">
        <w:rPr>
          <w:rFonts w:ascii="Times New Roman" w:hAnsi="Times New Roman" w:cs="Times New Roman"/>
        </w:rPr>
        <w:t>приведены в приложении N 2 к Программе.</w:t>
      </w:r>
    </w:p>
    <w:p w:rsidR="00526B0B" w:rsidRPr="00075647" w:rsidRDefault="00526B0B" w:rsidP="00526B0B">
      <w:pPr>
        <w:pStyle w:val="ConsPlusNormal"/>
        <w:ind w:firstLine="0"/>
        <w:jc w:val="both"/>
        <w:rPr>
          <w:rFonts w:ascii="Times New Roman" w:hAnsi="Times New Roman" w:cs="Times New Roman"/>
        </w:rPr>
      </w:pPr>
    </w:p>
    <w:p w:rsidR="00526B0B" w:rsidRPr="00075647" w:rsidRDefault="00526B0B" w:rsidP="00526B0B">
      <w:pPr>
        <w:pStyle w:val="ConsPlusTitle"/>
        <w:jc w:val="center"/>
      </w:pPr>
      <w:r w:rsidRPr="00075647">
        <w:t>Раздел VII. ОСНОВНЫЕ МЕРЫ ГОСУДАРСТВЕННОГО И ПРАВОВОГО РЕГУЛИРОВАНИЯ В АГРОПРОМЫШЛЕННОМ КОМПЛЕКСЕ</w:t>
      </w:r>
    </w:p>
    <w:p w:rsidR="00526B0B" w:rsidRPr="00075647" w:rsidRDefault="00526B0B" w:rsidP="00526B0B">
      <w:pPr>
        <w:pStyle w:val="ConsPlusTitle"/>
        <w:jc w:val="center"/>
      </w:pPr>
    </w:p>
    <w:p w:rsidR="00526B0B" w:rsidRPr="00075647" w:rsidRDefault="00526B0B" w:rsidP="00526B0B">
      <w:pPr>
        <w:pStyle w:val="ConsPlusNormal"/>
        <w:ind w:firstLine="540"/>
        <w:jc w:val="both"/>
        <w:rPr>
          <w:rFonts w:ascii="Times New Roman" w:hAnsi="Times New Roman" w:cs="Times New Roman"/>
        </w:rPr>
      </w:pPr>
      <w:r w:rsidRPr="00075647">
        <w:rPr>
          <w:rFonts w:ascii="Times New Roman" w:hAnsi="Times New Roman" w:cs="Times New Roman"/>
        </w:rPr>
        <w:t>Система мер правового регулирования в сфере реализации Программы предусматривает разработку нормативных правовых актов муниципального района город Нерехта и Нерехтский район по вопросам, относящимся к компетенции комитета экономики, земельных и имущественных отношений.</w:t>
      </w:r>
    </w:p>
    <w:p w:rsidR="00526B0B" w:rsidRPr="00075647" w:rsidRDefault="00526B0B" w:rsidP="00526B0B">
      <w:pPr>
        <w:pStyle w:val="ConsPlusNormal"/>
        <w:ind w:firstLine="539"/>
        <w:jc w:val="both"/>
        <w:rPr>
          <w:rFonts w:ascii="Times New Roman" w:hAnsi="Times New Roman" w:cs="Times New Roman"/>
        </w:rPr>
      </w:pPr>
      <w:r w:rsidRPr="00075647">
        <w:rPr>
          <w:rFonts w:ascii="Times New Roman" w:hAnsi="Times New Roman" w:cs="Times New Roman"/>
        </w:rPr>
        <w:t xml:space="preserve"> При реализации Программы осуществляются меры регулирования, направленные на предотвращение негативного воздействия рисков и достижение предусмотренных в ней конечных результатов.</w:t>
      </w:r>
    </w:p>
    <w:p w:rsidR="00526B0B" w:rsidRPr="00075647" w:rsidRDefault="00526B0B" w:rsidP="00526B0B">
      <w:pPr>
        <w:pStyle w:val="ConsPlusNormal"/>
        <w:ind w:firstLine="539"/>
        <w:jc w:val="both"/>
        <w:rPr>
          <w:rFonts w:ascii="Times New Roman" w:hAnsi="Times New Roman" w:cs="Times New Roman"/>
        </w:rPr>
      </w:pPr>
    </w:p>
    <w:p w:rsidR="00526B0B" w:rsidRPr="00075647" w:rsidRDefault="00526B0B" w:rsidP="00526B0B">
      <w:pPr>
        <w:pStyle w:val="ConsPlusTitle"/>
        <w:jc w:val="center"/>
      </w:pPr>
      <w:r w:rsidRPr="00075647">
        <w:t>Раздел VIII. АНАЛИЗ РИСКОВ РЕАЛИЗАЦИИ ПРОГРАММЫ</w:t>
      </w:r>
    </w:p>
    <w:p w:rsidR="00526B0B" w:rsidRPr="00075647" w:rsidRDefault="00526B0B" w:rsidP="00526B0B">
      <w:pPr>
        <w:pStyle w:val="ConsPlusTitle"/>
        <w:jc w:val="center"/>
      </w:pPr>
    </w:p>
    <w:p w:rsidR="00526B0B" w:rsidRPr="00075647" w:rsidRDefault="00526B0B" w:rsidP="00526B0B">
      <w:pPr>
        <w:pStyle w:val="ConsPlusNormal"/>
        <w:ind w:firstLine="539"/>
        <w:jc w:val="both"/>
        <w:rPr>
          <w:rFonts w:ascii="Times New Roman" w:hAnsi="Times New Roman" w:cs="Times New Roman"/>
        </w:rPr>
      </w:pPr>
      <w:r w:rsidRPr="00075647">
        <w:rPr>
          <w:rFonts w:ascii="Times New Roman" w:hAnsi="Times New Roman" w:cs="Times New Roman"/>
        </w:rPr>
        <w:t>Реализация настоящей Программы сопряжена с определенными рисками, связанными с климатическими условиями, макроэкономическими и внешнеэкономическими факторами.</w:t>
      </w:r>
    </w:p>
    <w:p w:rsidR="00526B0B" w:rsidRPr="00075647" w:rsidRDefault="00526B0B" w:rsidP="00526B0B">
      <w:pPr>
        <w:pStyle w:val="ConsPlusNormal"/>
        <w:ind w:firstLine="539"/>
        <w:jc w:val="both"/>
      </w:pPr>
      <w:r w:rsidRPr="00075647">
        <w:rPr>
          <w:rFonts w:ascii="Times New Roman" w:hAnsi="Times New Roman" w:cs="Times New Roman"/>
        </w:rPr>
        <w:t>К основным рискам, которые могут повлиять на достижение запланированных результатов, относятся</w:t>
      </w:r>
      <w:r w:rsidRPr="00075647">
        <w:t>:</w:t>
      </w:r>
    </w:p>
    <w:p w:rsidR="00526B0B" w:rsidRPr="00075647" w:rsidRDefault="00526B0B" w:rsidP="00526B0B">
      <w:pPr>
        <w:pStyle w:val="ConsPlusNormal"/>
        <w:ind w:firstLine="539"/>
        <w:jc w:val="both"/>
        <w:rPr>
          <w:rFonts w:ascii="Times New Roman" w:hAnsi="Times New Roman" w:cs="Times New Roman"/>
        </w:rPr>
      </w:pPr>
      <w:r w:rsidRPr="00075647">
        <w:rPr>
          <w:rFonts w:ascii="Times New Roman" w:hAnsi="Times New Roman" w:cs="Times New Roman"/>
        </w:rPr>
        <w:t>финансовые риски, связанные с возникновением бюджетного дефицита и вследствие этого с недостаточным уровнем бюджетного финансирования, несопоставимого с возможностями бюджетов всех уровней бюджетной системы Российской Федерации ни в среднесрочной, ни в долгосрочной перспективе;</w:t>
      </w:r>
    </w:p>
    <w:p w:rsidR="00526B0B" w:rsidRPr="00075647" w:rsidRDefault="00526B0B" w:rsidP="00526B0B">
      <w:pPr>
        <w:pStyle w:val="ConsPlusNormal"/>
        <w:ind w:firstLine="539"/>
        <w:jc w:val="both"/>
        <w:rPr>
          <w:rFonts w:ascii="Times New Roman" w:hAnsi="Times New Roman" w:cs="Times New Roman"/>
        </w:rPr>
      </w:pPr>
      <w:r w:rsidRPr="00075647">
        <w:rPr>
          <w:rFonts w:ascii="Times New Roman" w:hAnsi="Times New Roman" w:cs="Times New Roman"/>
        </w:rPr>
        <w:t>Управление рисками предполагается осуществлять на основе постоянного мониторинга хода реализации Программы и разработки при необходимости предложений по ее корректировке.</w:t>
      </w:r>
    </w:p>
    <w:p w:rsidR="00526B0B" w:rsidRPr="00075647" w:rsidRDefault="00526B0B" w:rsidP="00526B0B">
      <w:pPr>
        <w:pStyle w:val="ConsPlusTitle"/>
        <w:jc w:val="center"/>
      </w:pPr>
    </w:p>
    <w:p w:rsidR="00526B0B" w:rsidRPr="00075647" w:rsidRDefault="00526B0B" w:rsidP="00526B0B">
      <w:pPr>
        <w:pStyle w:val="ConsPlusTitle"/>
        <w:jc w:val="center"/>
      </w:pPr>
      <w:r w:rsidRPr="00075647">
        <w:t>Раздел IX. МЕТОДИКА ОЦЕНКИ ЭФФЕКТИВНОСТИ РЕАЛИЗАЦИИ</w:t>
      </w:r>
    </w:p>
    <w:p w:rsidR="00526B0B" w:rsidRPr="00075647" w:rsidRDefault="00526B0B" w:rsidP="00526B0B">
      <w:pPr>
        <w:pStyle w:val="ConsPlusTitle"/>
        <w:jc w:val="center"/>
      </w:pPr>
      <w:r w:rsidRPr="00075647">
        <w:t>ПРОГРАММЫ (ПОДПРОГРАММ)</w:t>
      </w:r>
    </w:p>
    <w:p w:rsidR="00526B0B" w:rsidRPr="00075647" w:rsidRDefault="00526B0B" w:rsidP="00526B0B">
      <w:pPr>
        <w:pStyle w:val="ConsPlusNormal"/>
        <w:ind w:firstLine="539"/>
        <w:jc w:val="both"/>
        <w:rPr>
          <w:rFonts w:ascii="Times New Roman" w:hAnsi="Times New Roman" w:cs="Times New Roman"/>
        </w:rPr>
      </w:pPr>
    </w:p>
    <w:p w:rsidR="00526B0B" w:rsidRPr="00075647" w:rsidRDefault="00526B0B" w:rsidP="00526B0B">
      <w:pPr>
        <w:pStyle w:val="ConsPlusNormal"/>
        <w:ind w:firstLine="540"/>
        <w:jc w:val="both"/>
      </w:pPr>
      <w:r w:rsidRPr="00075647">
        <w:rPr>
          <w:rFonts w:ascii="Times New Roman" w:hAnsi="Times New Roman" w:cs="Times New Roman"/>
        </w:rPr>
        <w:t xml:space="preserve">Эффективность реализации Программы оценивается в соответствии с </w:t>
      </w:r>
      <w:hyperlink r:id="rId13" w:history="1">
        <w:r w:rsidRPr="00075647">
          <w:rPr>
            <w:rStyle w:val="Internetlink"/>
            <w:rFonts w:ascii="Times New Roman" w:hAnsi="Times New Roman" w:cs="Times New Roman"/>
          </w:rPr>
          <w:t>методикой</w:t>
        </w:r>
      </w:hyperlink>
      <w:r w:rsidRPr="00075647">
        <w:rPr>
          <w:rFonts w:ascii="Times New Roman" w:hAnsi="Times New Roman" w:cs="Times New Roman"/>
        </w:rPr>
        <w:t xml:space="preserve"> оценки эффективности реализации муниципальной программы, утвержденной постановлением администрации муниципального района город Нерехта и Нерехтский район Костромской области от 14 декабря 2018 года N 658 "О порядке разработки, реализации и оценки эффективности муниципальных программ муниципального района город Нерехта и Нерехтский район", с учетом специфических особенностей реализации Программы.</w:t>
      </w:r>
    </w:p>
    <w:p w:rsidR="00526B0B" w:rsidRPr="00075647" w:rsidRDefault="00526B0B" w:rsidP="00526B0B">
      <w:pPr>
        <w:pStyle w:val="ConsPlusNormal"/>
        <w:ind w:firstLine="0"/>
        <w:jc w:val="both"/>
        <w:rPr>
          <w:rFonts w:ascii="Times New Roman" w:hAnsi="Times New Roman" w:cs="Times New Roman"/>
        </w:rPr>
      </w:pPr>
      <w:r w:rsidRPr="00075647">
        <w:rPr>
          <w:rFonts w:ascii="Times New Roman" w:hAnsi="Times New Roman" w:cs="Times New Roman"/>
        </w:rPr>
        <w:t xml:space="preserve">    Эффективность реализации Программы и ее подпрограмм определяется по каждому году ее реализации. Эффективность реализации каждой подпрограммы, входящей в Программу, определяется аналогично расчету эффективности реализации Программы.</w:t>
      </w:r>
    </w:p>
    <w:p w:rsidR="00526B0B" w:rsidRPr="00075647" w:rsidRDefault="00526B0B" w:rsidP="00526B0B">
      <w:pPr>
        <w:pStyle w:val="ConsPlusNormal"/>
        <w:ind w:firstLine="540"/>
        <w:jc w:val="both"/>
        <w:rPr>
          <w:rFonts w:ascii="Times New Roman" w:hAnsi="Times New Roman" w:cs="Times New Roman"/>
        </w:rPr>
      </w:pPr>
      <w:r w:rsidRPr="00075647">
        <w:rPr>
          <w:rFonts w:ascii="Times New Roman" w:hAnsi="Times New Roman" w:cs="Times New Roman"/>
        </w:rPr>
        <w:t>Обязательным условием оценки эффективности реализации Программы является выполнение запланированных целевых показателей (индикаторов) Программы в установленные сроки.</w:t>
      </w:r>
    </w:p>
    <w:p w:rsidR="00526B0B" w:rsidRPr="00075647" w:rsidRDefault="00526B0B" w:rsidP="00526B0B">
      <w:pPr>
        <w:pStyle w:val="ConsPlusNormal"/>
        <w:ind w:firstLine="539"/>
        <w:jc w:val="both"/>
        <w:rPr>
          <w:rFonts w:ascii="Times New Roman" w:hAnsi="Times New Roman" w:cs="Times New Roman"/>
        </w:rPr>
      </w:pPr>
      <w:r w:rsidRPr="00075647">
        <w:rPr>
          <w:rFonts w:ascii="Times New Roman" w:hAnsi="Times New Roman" w:cs="Times New Roman"/>
        </w:rPr>
        <w:t>По результатам проведенной оценки эффективности муниципальной программы принимается решение о необходимости прекращения или об изменении, в том числе необходимости изменения объема бюджетных ассигнований на финансовое обеспечение реализации муниципальной программы.</w:t>
      </w:r>
    </w:p>
    <w:p w:rsidR="00526B0B" w:rsidRPr="00075647" w:rsidRDefault="00526B0B" w:rsidP="00526B0B">
      <w:pPr>
        <w:pStyle w:val="ConsPlusNormal"/>
        <w:ind w:firstLine="539"/>
        <w:jc w:val="both"/>
      </w:pPr>
    </w:p>
    <w:p w:rsidR="00526B0B" w:rsidRPr="00075647" w:rsidRDefault="00526B0B" w:rsidP="00526B0B">
      <w:pPr>
        <w:pStyle w:val="Standard"/>
        <w:ind w:firstLine="709"/>
        <w:jc w:val="center"/>
        <w:rPr>
          <w:sz w:val="20"/>
          <w:szCs w:val="20"/>
        </w:rPr>
      </w:pPr>
    </w:p>
    <w:p w:rsidR="00526B0B" w:rsidRPr="00075647" w:rsidRDefault="00526B0B" w:rsidP="00526B0B">
      <w:pPr>
        <w:pStyle w:val="ConsPlusNormal"/>
        <w:widowControl/>
        <w:autoSpaceDE/>
        <w:ind w:firstLine="0"/>
        <w:jc w:val="right"/>
        <w:sectPr w:rsidR="00526B0B" w:rsidRPr="00075647" w:rsidSect="00526B0B">
          <w:headerReference w:type="default" r:id="rId14"/>
          <w:footerReference w:type="default" r:id="rId15"/>
          <w:pgSz w:w="16838" w:h="11906" w:orient="landscape"/>
          <w:pgMar w:top="1230" w:right="1134" w:bottom="851" w:left="1134" w:header="709" w:footer="709" w:gutter="0"/>
          <w:pgNumType w:start="1"/>
          <w:cols w:space="720"/>
          <w:docGrid w:linePitch="326"/>
        </w:sectPr>
      </w:pPr>
    </w:p>
    <w:p w:rsidR="00526B0B" w:rsidRPr="00075647" w:rsidRDefault="00526B0B" w:rsidP="00526B0B">
      <w:pPr>
        <w:pStyle w:val="Standard"/>
        <w:widowControl w:val="0"/>
        <w:autoSpaceDE w:val="0"/>
        <w:ind w:firstLine="720"/>
        <w:jc w:val="right"/>
        <w:rPr>
          <w:sz w:val="20"/>
          <w:szCs w:val="20"/>
        </w:rPr>
      </w:pPr>
      <w:r w:rsidRPr="00075647">
        <w:rPr>
          <w:sz w:val="20"/>
          <w:szCs w:val="20"/>
        </w:rPr>
        <w:tab/>
      </w:r>
      <w:r w:rsidRPr="00075647">
        <w:rPr>
          <w:rFonts w:ascii="Arial" w:eastAsia="Batang, 바탕" w:hAnsi="Arial" w:cs="Arial"/>
          <w:sz w:val="20"/>
          <w:szCs w:val="20"/>
        </w:rPr>
        <w:t xml:space="preserve">                         </w:t>
      </w:r>
    </w:p>
    <w:tbl>
      <w:tblPr>
        <w:tblW w:w="6780" w:type="dxa"/>
        <w:tblInd w:w="3442" w:type="dxa"/>
        <w:tblLayout w:type="fixed"/>
        <w:tblCellMar>
          <w:left w:w="10" w:type="dxa"/>
          <w:right w:w="10" w:type="dxa"/>
        </w:tblCellMar>
        <w:tblLook w:val="0000" w:firstRow="0" w:lastRow="0" w:firstColumn="0" w:lastColumn="0" w:noHBand="0" w:noVBand="0"/>
      </w:tblPr>
      <w:tblGrid>
        <w:gridCol w:w="6780"/>
      </w:tblGrid>
      <w:tr w:rsidR="00526B0B" w:rsidRPr="00075647" w:rsidTr="00524FB3">
        <w:tc>
          <w:tcPr>
            <w:tcW w:w="6780" w:type="dxa"/>
            <w:tcMar>
              <w:top w:w="55" w:type="dxa"/>
              <w:left w:w="55" w:type="dxa"/>
              <w:bottom w:w="55" w:type="dxa"/>
              <w:right w:w="55" w:type="dxa"/>
            </w:tcMar>
          </w:tcPr>
          <w:p w:rsidR="00526B0B" w:rsidRPr="00075647" w:rsidRDefault="00526B0B" w:rsidP="00526B0B">
            <w:pPr>
              <w:pStyle w:val="TableContents"/>
              <w:jc w:val="right"/>
              <w:rPr>
                <w:sz w:val="20"/>
                <w:szCs w:val="20"/>
              </w:rPr>
            </w:pPr>
            <w:r w:rsidRPr="00075647">
              <w:rPr>
                <w:rFonts w:ascii="Arial" w:eastAsia="Batang, 바탕" w:hAnsi="Arial" w:cs="Arial"/>
                <w:b/>
                <w:bCs/>
                <w:color w:val="26282F"/>
                <w:sz w:val="20"/>
                <w:szCs w:val="20"/>
              </w:rPr>
              <w:t xml:space="preserve">  </w:t>
            </w:r>
            <w:proofErr w:type="spellStart"/>
            <w:r w:rsidRPr="00075647">
              <w:rPr>
                <w:rFonts w:eastAsia="Batang, 바탕"/>
                <w:sz w:val="20"/>
                <w:szCs w:val="20"/>
              </w:rPr>
              <w:t>Приложение</w:t>
            </w:r>
            <w:proofErr w:type="spellEnd"/>
            <w:r w:rsidRPr="00075647">
              <w:rPr>
                <w:rFonts w:eastAsia="Batang, 바탕"/>
                <w:sz w:val="20"/>
                <w:szCs w:val="20"/>
              </w:rPr>
              <w:t xml:space="preserve"> N 1</w:t>
            </w:r>
          </w:p>
          <w:p w:rsidR="00526B0B" w:rsidRPr="00075647" w:rsidRDefault="00526B0B" w:rsidP="00526B0B">
            <w:pPr>
              <w:pStyle w:val="Standard"/>
              <w:widowControl w:val="0"/>
              <w:autoSpaceDE w:val="0"/>
              <w:ind w:firstLine="720"/>
              <w:jc w:val="right"/>
              <w:rPr>
                <w:sz w:val="20"/>
                <w:szCs w:val="20"/>
              </w:rPr>
            </w:pPr>
            <w:r w:rsidRPr="00075647">
              <w:rPr>
                <w:rFonts w:eastAsia="Batang, 바탕"/>
                <w:sz w:val="20"/>
                <w:szCs w:val="20"/>
              </w:rPr>
              <w:t xml:space="preserve">к </w:t>
            </w:r>
            <w:bookmarkStart w:id="2" w:name="sub_1031"/>
            <w:bookmarkEnd w:id="2"/>
            <w:r w:rsidRPr="00075647">
              <w:rPr>
                <w:rFonts w:eastAsia="Batang, 바탕"/>
                <w:sz w:val="20"/>
                <w:szCs w:val="20"/>
              </w:rPr>
              <w:t>муниципальной программе</w:t>
            </w:r>
          </w:p>
          <w:p w:rsidR="00526B0B" w:rsidRPr="00075647" w:rsidRDefault="00526B0B" w:rsidP="00526B0B">
            <w:pPr>
              <w:pStyle w:val="Standard"/>
              <w:autoSpaceDE w:val="0"/>
              <w:ind w:firstLine="705"/>
              <w:jc w:val="right"/>
              <w:rPr>
                <w:sz w:val="20"/>
                <w:szCs w:val="20"/>
              </w:rPr>
            </w:pPr>
            <w:r w:rsidRPr="00075647">
              <w:rPr>
                <w:rFonts w:eastAsia="Batang, 바탕"/>
                <w:sz w:val="20"/>
                <w:szCs w:val="20"/>
              </w:rPr>
              <w:t xml:space="preserve">«Формирование </w:t>
            </w:r>
            <w:r w:rsidRPr="00075647">
              <w:rPr>
                <w:rFonts w:eastAsia="Batang, 바탕"/>
                <w:color w:val="000000"/>
                <w:sz w:val="20"/>
                <w:szCs w:val="20"/>
              </w:rPr>
              <w:t>земельных участков сельскохозяйственного назначения в</w:t>
            </w:r>
            <w:r w:rsidRPr="00075647">
              <w:rPr>
                <w:rFonts w:eastAsia="Batang, 바탕"/>
                <w:sz w:val="20"/>
                <w:szCs w:val="20"/>
              </w:rPr>
              <w:t xml:space="preserve"> муниципальном районе город Нерехта и Нерехтский район на 2023- 2025 годы»</w:t>
            </w:r>
          </w:p>
        </w:tc>
      </w:tr>
    </w:tbl>
    <w:p w:rsidR="00526B0B" w:rsidRPr="00075647" w:rsidRDefault="00526B0B" w:rsidP="00526B0B">
      <w:pPr>
        <w:pStyle w:val="Standard"/>
        <w:widowControl w:val="0"/>
        <w:autoSpaceDE w:val="0"/>
        <w:ind w:firstLine="720"/>
        <w:jc w:val="right"/>
        <w:rPr>
          <w:sz w:val="20"/>
          <w:szCs w:val="20"/>
        </w:rPr>
      </w:pPr>
      <w:r w:rsidRPr="00075647">
        <w:rPr>
          <w:rFonts w:ascii="Arial" w:eastAsia="Batang, 바탕" w:hAnsi="Arial" w:cs="Arial"/>
          <w:sz w:val="20"/>
          <w:szCs w:val="20"/>
        </w:rPr>
        <w:t xml:space="preserve">                            </w:t>
      </w:r>
      <w:r w:rsidRPr="00075647">
        <w:rPr>
          <w:rFonts w:ascii="Arial" w:eastAsia="Batang, 바탕" w:hAnsi="Arial" w:cs="Arial"/>
          <w:b/>
          <w:bCs/>
          <w:color w:val="26282F"/>
          <w:sz w:val="20"/>
          <w:szCs w:val="20"/>
        </w:rPr>
        <w:t xml:space="preserve">    </w:t>
      </w:r>
    </w:p>
    <w:p w:rsidR="00526B0B" w:rsidRPr="00075647" w:rsidRDefault="00526B0B" w:rsidP="00526B0B">
      <w:pPr>
        <w:pStyle w:val="Standard"/>
        <w:widowControl w:val="0"/>
        <w:autoSpaceDE w:val="0"/>
        <w:jc w:val="right"/>
        <w:rPr>
          <w:sz w:val="20"/>
          <w:szCs w:val="20"/>
        </w:rPr>
      </w:pPr>
      <w:r w:rsidRPr="00075647">
        <w:rPr>
          <w:rFonts w:ascii="Courier New" w:hAnsi="Courier New" w:cs="Courier New"/>
          <w:sz w:val="20"/>
          <w:szCs w:val="20"/>
        </w:rPr>
        <w:t xml:space="preserve">                                                     </w:t>
      </w:r>
      <w:r w:rsidRPr="00075647">
        <w:rPr>
          <w:rFonts w:ascii="Courier New" w:hAnsi="Courier New" w:cs="Courier New"/>
          <w:b/>
          <w:bCs/>
          <w:color w:val="26282F"/>
          <w:sz w:val="20"/>
          <w:szCs w:val="20"/>
        </w:rPr>
        <w:t xml:space="preserve">      </w:t>
      </w:r>
    </w:p>
    <w:p w:rsidR="00526B0B" w:rsidRPr="00075647" w:rsidRDefault="00526B0B" w:rsidP="00526B0B">
      <w:pPr>
        <w:pStyle w:val="Standard"/>
        <w:widowControl w:val="0"/>
        <w:autoSpaceDE w:val="0"/>
        <w:jc w:val="center"/>
        <w:rPr>
          <w:rFonts w:eastAsia="Batang, 바탕"/>
          <w:bCs/>
          <w:color w:val="26282F"/>
          <w:sz w:val="20"/>
          <w:szCs w:val="20"/>
        </w:rPr>
      </w:pPr>
      <w:r w:rsidRPr="00075647">
        <w:rPr>
          <w:rFonts w:eastAsia="Batang, 바탕"/>
          <w:bCs/>
          <w:color w:val="26282F"/>
          <w:sz w:val="20"/>
          <w:szCs w:val="20"/>
        </w:rPr>
        <w:t>ПЕРЕЧЕНЬ</w:t>
      </w:r>
    </w:p>
    <w:p w:rsidR="00526B0B" w:rsidRPr="00075647" w:rsidRDefault="00526B0B" w:rsidP="00526B0B">
      <w:pPr>
        <w:pStyle w:val="Standard"/>
        <w:widowControl w:val="0"/>
        <w:autoSpaceDE w:val="0"/>
        <w:jc w:val="center"/>
        <w:rPr>
          <w:rFonts w:eastAsia="Batang, 바탕"/>
          <w:bCs/>
          <w:color w:val="26282F"/>
          <w:sz w:val="20"/>
          <w:szCs w:val="20"/>
        </w:rPr>
      </w:pPr>
      <w:r w:rsidRPr="00075647">
        <w:rPr>
          <w:rFonts w:eastAsia="Batang, 바탕"/>
          <w:bCs/>
          <w:color w:val="26282F"/>
          <w:sz w:val="20"/>
          <w:szCs w:val="20"/>
        </w:rPr>
        <w:t>МЕРОПРИЯТИЙ, ПЛАНИРУЕМЫХ К РЕАЛИЗАЦИИ В РАМКАХ МУНИЦИПАЛЬНОЙ ПРОГРАММЫ</w:t>
      </w:r>
    </w:p>
    <w:p w:rsidR="00526B0B" w:rsidRPr="00075647" w:rsidRDefault="00526B0B" w:rsidP="00526B0B">
      <w:pPr>
        <w:pStyle w:val="Standard"/>
        <w:autoSpaceDE w:val="0"/>
        <w:ind w:firstLine="705"/>
        <w:jc w:val="center"/>
        <w:rPr>
          <w:sz w:val="20"/>
          <w:szCs w:val="20"/>
        </w:rPr>
      </w:pPr>
      <w:r w:rsidRPr="00075647">
        <w:rPr>
          <w:rFonts w:eastAsia="Batang, 바탕"/>
          <w:color w:val="26282F"/>
          <w:sz w:val="20"/>
          <w:szCs w:val="20"/>
        </w:rPr>
        <w:t xml:space="preserve">«Формирование </w:t>
      </w:r>
      <w:r w:rsidRPr="00075647">
        <w:rPr>
          <w:rFonts w:eastAsia="Batang, 바탕"/>
          <w:color w:val="000000"/>
          <w:sz w:val="20"/>
          <w:szCs w:val="20"/>
        </w:rPr>
        <w:t>земельных участков сельскохозяйственного назначения в</w:t>
      </w:r>
      <w:r w:rsidRPr="00075647">
        <w:rPr>
          <w:rFonts w:eastAsia="Batang, 바탕"/>
          <w:color w:val="26282F"/>
          <w:sz w:val="20"/>
          <w:szCs w:val="20"/>
        </w:rPr>
        <w:t xml:space="preserve"> муниципальном районе город Нерехта и Нерехтский район на 2023- 2025 годы»</w:t>
      </w:r>
    </w:p>
    <w:p w:rsidR="00526B0B" w:rsidRPr="00075647" w:rsidRDefault="00526B0B" w:rsidP="00526B0B">
      <w:pPr>
        <w:pStyle w:val="Standard"/>
        <w:widowControl w:val="0"/>
        <w:autoSpaceDE w:val="0"/>
        <w:rPr>
          <w:sz w:val="20"/>
          <w:szCs w:val="20"/>
        </w:rPr>
      </w:pPr>
    </w:p>
    <w:tbl>
      <w:tblPr>
        <w:tblW w:w="5000" w:type="pct"/>
        <w:tblInd w:w="-30" w:type="dxa"/>
        <w:tblLayout w:type="fixed"/>
        <w:tblCellMar>
          <w:left w:w="10" w:type="dxa"/>
          <w:right w:w="10" w:type="dxa"/>
        </w:tblCellMar>
        <w:tblLook w:val="0000" w:firstRow="0" w:lastRow="0" w:firstColumn="0" w:lastColumn="0" w:noHBand="0" w:noVBand="0"/>
      </w:tblPr>
      <w:tblGrid>
        <w:gridCol w:w="452"/>
        <w:gridCol w:w="1258"/>
        <w:gridCol w:w="874"/>
        <w:gridCol w:w="822"/>
        <w:gridCol w:w="837"/>
        <w:gridCol w:w="770"/>
        <w:gridCol w:w="785"/>
        <w:gridCol w:w="637"/>
        <w:gridCol w:w="591"/>
        <w:gridCol w:w="610"/>
        <w:gridCol w:w="718"/>
        <w:gridCol w:w="932"/>
        <w:gridCol w:w="63"/>
      </w:tblGrid>
      <w:tr w:rsidR="00526B0B" w:rsidRPr="00075647" w:rsidTr="00524FB3">
        <w:tc>
          <w:tcPr>
            <w:tcW w:w="675" w:type="dxa"/>
            <w:vMerge w:val="restart"/>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jc w:val="center"/>
              <w:rPr>
                <w:sz w:val="20"/>
                <w:szCs w:val="20"/>
              </w:rPr>
            </w:pPr>
            <w:r w:rsidRPr="00075647">
              <w:rPr>
                <w:sz w:val="20"/>
                <w:szCs w:val="20"/>
              </w:rPr>
              <w:t>N</w:t>
            </w:r>
          </w:p>
          <w:p w:rsidR="00526B0B" w:rsidRPr="00075647" w:rsidRDefault="00526B0B" w:rsidP="00526B0B">
            <w:pPr>
              <w:pStyle w:val="Standard"/>
              <w:widowControl w:val="0"/>
              <w:autoSpaceDE w:val="0"/>
              <w:jc w:val="center"/>
              <w:rPr>
                <w:sz w:val="20"/>
                <w:szCs w:val="20"/>
              </w:rPr>
            </w:pPr>
            <w:r w:rsidRPr="00075647">
              <w:rPr>
                <w:sz w:val="20"/>
                <w:szCs w:val="20"/>
              </w:rPr>
              <w:t>п/п</w:t>
            </w:r>
          </w:p>
        </w:tc>
        <w:tc>
          <w:tcPr>
            <w:tcW w:w="2310" w:type="dxa"/>
            <w:vMerge w:val="restart"/>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jc w:val="center"/>
              <w:rPr>
                <w:sz w:val="20"/>
                <w:szCs w:val="20"/>
              </w:rPr>
            </w:pPr>
            <w:r w:rsidRPr="00075647">
              <w:rPr>
                <w:sz w:val="20"/>
                <w:szCs w:val="20"/>
              </w:rPr>
              <w:t>Муниципальная программа/ подпрограмма/ мероприятие/</w:t>
            </w:r>
          </w:p>
        </w:tc>
        <w:tc>
          <w:tcPr>
            <w:tcW w:w="1531" w:type="dxa"/>
            <w:vMerge w:val="restart"/>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aff3"/>
              <w:jc w:val="center"/>
              <w:rPr>
                <w:sz w:val="20"/>
                <w:szCs w:val="20"/>
              </w:rPr>
            </w:pPr>
            <w:r w:rsidRPr="00075647">
              <w:rPr>
                <w:rFonts w:ascii="Times New Roman" w:hAnsi="Times New Roman" w:cs="Times New Roman"/>
                <w:sz w:val="20"/>
                <w:szCs w:val="20"/>
              </w:rPr>
              <w:t xml:space="preserve">Цель </w:t>
            </w:r>
            <w:r w:rsidRPr="00075647">
              <w:rPr>
                <w:rStyle w:val="af"/>
                <w:rFonts w:ascii="Times New Roman" w:hAnsi="Times New Roman" w:cs="Times New Roman"/>
                <w:color w:val="000000"/>
                <w:sz w:val="20"/>
                <w:szCs w:val="20"/>
              </w:rPr>
              <w:t>1)</w:t>
            </w:r>
            <w:r w:rsidRPr="00075647">
              <w:rPr>
                <w:rFonts w:ascii="Times New Roman" w:hAnsi="Times New Roman" w:cs="Times New Roman"/>
                <w:sz w:val="20"/>
                <w:szCs w:val="20"/>
              </w:rPr>
              <w:t>, задача подпрограммы</w:t>
            </w:r>
          </w:p>
        </w:tc>
        <w:tc>
          <w:tcPr>
            <w:tcW w:w="1425" w:type="dxa"/>
            <w:vMerge w:val="restart"/>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jc w:val="center"/>
              <w:rPr>
                <w:sz w:val="20"/>
                <w:szCs w:val="20"/>
              </w:rPr>
            </w:pPr>
            <w:r w:rsidRPr="00075647">
              <w:rPr>
                <w:sz w:val="20"/>
                <w:szCs w:val="20"/>
              </w:rPr>
              <w:t>Ответственный исполнитель</w:t>
            </w:r>
          </w:p>
        </w:tc>
        <w:tc>
          <w:tcPr>
            <w:tcW w:w="1455" w:type="dxa"/>
            <w:vMerge w:val="restart"/>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jc w:val="center"/>
              <w:rPr>
                <w:sz w:val="20"/>
                <w:szCs w:val="20"/>
              </w:rPr>
            </w:pPr>
            <w:r w:rsidRPr="00075647">
              <w:rPr>
                <w:sz w:val="20"/>
                <w:szCs w:val="20"/>
              </w:rPr>
              <w:t>Главный распорядитель бюджетных средств)</w:t>
            </w:r>
          </w:p>
        </w:tc>
        <w:tc>
          <w:tcPr>
            <w:tcW w:w="1319" w:type="dxa"/>
            <w:vMerge w:val="restart"/>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jc w:val="center"/>
              <w:rPr>
                <w:sz w:val="20"/>
                <w:szCs w:val="20"/>
              </w:rPr>
            </w:pPr>
            <w:r w:rsidRPr="00075647">
              <w:rPr>
                <w:sz w:val="20"/>
                <w:szCs w:val="20"/>
              </w:rPr>
              <w:t>Участник мероприятия</w:t>
            </w:r>
            <w:r>
              <w:rPr>
                <w:sz w:val="20"/>
                <w:szCs w:val="20"/>
              </w:rPr>
              <w:t xml:space="preserve"> </w:t>
            </w:r>
            <w:r w:rsidRPr="00075647">
              <w:rPr>
                <w:rFonts w:eastAsia="Calibri"/>
                <w:b/>
                <w:bCs/>
                <w:color w:val="106BBE"/>
                <w:sz w:val="20"/>
                <w:szCs w:val="20"/>
              </w:rPr>
              <w:t>2)</w:t>
            </w:r>
          </w:p>
        </w:tc>
        <w:tc>
          <w:tcPr>
            <w:tcW w:w="1350" w:type="dxa"/>
            <w:vMerge w:val="restart"/>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jc w:val="center"/>
              <w:rPr>
                <w:sz w:val="20"/>
                <w:szCs w:val="20"/>
              </w:rPr>
            </w:pPr>
            <w:r w:rsidRPr="00075647">
              <w:rPr>
                <w:sz w:val="20"/>
                <w:szCs w:val="20"/>
              </w:rPr>
              <w:t>Источник финансирования</w:t>
            </w:r>
          </w:p>
        </w:tc>
        <w:tc>
          <w:tcPr>
            <w:tcW w:w="4215" w:type="dxa"/>
            <w:gridSpan w:val="4"/>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jc w:val="center"/>
              <w:rPr>
                <w:sz w:val="20"/>
                <w:szCs w:val="20"/>
              </w:rPr>
            </w:pPr>
            <w:r w:rsidRPr="00075647">
              <w:rPr>
                <w:sz w:val="20"/>
                <w:szCs w:val="20"/>
              </w:rPr>
              <w:t>Расходы (руб.), годы</w:t>
            </w:r>
          </w:p>
        </w:tc>
        <w:tc>
          <w:tcPr>
            <w:tcW w:w="1681" w:type="dxa"/>
            <w:vMerge w:val="restart"/>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rPr>
                <w:sz w:val="20"/>
                <w:szCs w:val="20"/>
              </w:rPr>
            </w:pPr>
            <w:r w:rsidRPr="00075647">
              <w:rPr>
                <w:sz w:val="20"/>
                <w:szCs w:val="20"/>
              </w:rPr>
              <w:t>Конечный</w:t>
            </w:r>
          </w:p>
          <w:p w:rsidR="00526B0B" w:rsidRPr="00075647" w:rsidRDefault="00526B0B" w:rsidP="00526B0B">
            <w:pPr>
              <w:pStyle w:val="Standard"/>
              <w:widowControl w:val="0"/>
              <w:autoSpaceDE w:val="0"/>
              <w:rPr>
                <w:sz w:val="20"/>
                <w:szCs w:val="20"/>
              </w:rPr>
            </w:pPr>
            <w:r w:rsidRPr="00075647">
              <w:rPr>
                <w:sz w:val="20"/>
                <w:szCs w:val="20"/>
              </w:rPr>
              <w:t>Результат</w:t>
            </w:r>
          </w:p>
          <w:p w:rsidR="00526B0B" w:rsidRPr="00075647" w:rsidRDefault="00526B0B" w:rsidP="00526B0B">
            <w:pPr>
              <w:pStyle w:val="Standard"/>
              <w:widowControl w:val="0"/>
              <w:autoSpaceDE w:val="0"/>
              <w:rPr>
                <w:sz w:val="20"/>
                <w:szCs w:val="20"/>
              </w:rPr>
            </w:pPr>
            <w:r w:rsidRPr="00075647">
              <w:rPr>
                <w:sz w:val="20"/>
                <w:szCs w:val="20"/>
              </w:rPr>
              <w:t xml:space="preserve"> реализации </w:t>
            </w:r>
            <w:r w:rsidRPr="00075647">
              <w:rPr>
                <w:rFonts w:eastAsia="Calibri"/>
                <w:b/>
                <w:bCs/>
                <w:color w:val="106BBE"/>
                <w:sz w:val="20"/>
                <w:szCs w:val="20"/>
              </w:rPr>
              <w:t>3)</w:t>
            </w:r>
          </w:p>
        </w:tc>
        <w:tc>
          <w:tcPr>
            <w:tcW w:w="95" w:type="dxa"/>
            <w:tcBorders>
              <w:left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snapToGrid w:val="0"/>
              <w:rPr>
                <w:sz w:val="20"/>
                <w:szCs w:val="20"/>
              </w:rPr>
            </w:pPr>
          </w:p>
        </w:tc>
      </w:tr>
      <w:tr w:rsidR="00526B0B" w:rsidRPr="00075647" w:rsidTr="00524FB3">
        <w:trPr>
          <w:trHeight w:val="126"/>
        </w:trPr>
        <w:tc>
          <w:tcPr>
            <w:tcW w:w="675" w:type="dxa"/>
            <w:vMerge/>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rPr>
                <w:sz w:val="20"/>
                <w:szCs w:val="20"/>
              </w:rPr>
            </w:pPr>
          </w:p>
        </w:tc>
        <w:tc>
          <w:tcPr>
            <w:tcW w:w="2310" w:type="dxa"/>
            <w:vMerge/>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rPr>
                <w:sz w:val="20"/>
                <w:szCs w:val="20"/>
              </w:rPr>
            </w:pPr>
          </w:p>
        </w:tc>
        <w:tc>
          <w:tcPr>
            <w:tcW w:w="1531" w:type="dxa"/>
            <w:vMerge/>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rPr>
                <w:sz w:val="20"/>
                <w:szCs w:val="20"/>
              </w:rPr>
            </w:pPr>
          </w:p>
        </w:tc>
        <w:tc>
          <w:tcPr>
            <w:tcW w:w="1425" w:type="dxa"/>
            <w:vMerge/>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rPr>
                <w:sz w:val="20"/>
                <w:szCs w:val="20"/>
              </w:rPr>
            </w:pPr>
          </w:p>
        </w:tc>
        <w:tc>
          <w:tcPr>
            <w:tcW w:w="1455" w:type="dxa"/>
            <w:vMerge/>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rPr>
                <w:sz w:val="20"/>
                <w:szCs w:val="20"/>
              </w:rPr>
            </w:pPr>
          </w:p>
        </w:tc>
        <w:tc>
          <w:tcPr>
            <w:tcW w:w="1319" w:type="dxa"/>
            <w:vMerge/>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rPr>
                <w:sz w:val="20"/>
                <w:szCs w:val="20"/>
              </w:rPr>
            </w:pPr>
          </w:p>
        </w:tc>
        <w:tc>
          <w:tcPr>
            <w:tcW w:w="1350" w:type="dxa"/>
            <w:vMerge/>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rPr>
                <w:sz w:val="20"/>
                <w:szCs w:val="20"/>
              </w:rPr>
            </w:pPr>
          </w:p>
        </w:tc>
        <w:tc>
          <w:tcPr>
            <w:tcW w:w="105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jc w:val="center"/>
              <w:rPr>
                <w:sz w:val="20"/>
                <w:szCs w:val="20"/>
              </w:rPr>
            </w:pPr>
            <w:r w:rsidRPr="00075647">
              <w:rPr>
                <w:sz w:val="20"/>
                <w:szCs w:val="20"/>
              </w:rPr>
              <w:t>2023 г.</w:t>
            </w:r>
          </w:p>
        </w:tc>
        <w:tc>
          <w:tcPr>
            <w:tcW w:w="95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jc w:val="center"/>
              <w:rPr>
                <w:sz w:val="20"/>
                <w:szCs w:val="20"/>
              </w:rPr>
            </w:pPr>
            <w:r w:rsidRPr="00075647">
              <w:rPr>
                <w:sz w:val="20"/>
                <w:szCs w:val="20"/>
              </w:rPr>
              <w:t>2024г.</w:t>
            </w:r>
          </w:p>
          <w:p w:rsidR="00526B0B" w:rsidRPr="00075647" w:rsidRDefault="00526B0B" w:rsidP="00526B0B">
            <w:pPr>
              <w:pStyle w:val="Standard"/>
              <w:widowControl w:val="0"/>
              <w:autoSpaceDE w:val="0"/>
              <w:jc w:val="center"/>
              <w:rPr>
                <w:sz w:val="20"/>
                <w:szCs w:val="20"/>
              </w:rPr>
            </w:pPr>
          </w:p>
        </w:tc>
        <w:tc>
          <w:tcPr>
            <w:tcW w:w="994"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jc w:val="center"/>
              <w:rPr>
                <w:sz w:val="20"/>
                <w:szCs w:val="20"/>
              </w:rPr>
            </w:pPr>
            <w:r w:rsidRPr="00075647">
              <w:rPr>
                <w:sz w:val="20"/>
                <w:szCs w:val="20"/>
              </w:rPr>
              <w:t>2025г.</w:t>
            </w:r>
          </w:p>
        </w:tc>
        <w:tc>
          <w:tcPr>
            <w:tcW w:w="1214"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jc w:val="center"/>
              <w:rPr>
                <w:sz w:val="20"/>
                <w:szCs w:val="20"/>
              </w:rPr>
            </w:pPr>
            <w:r w:rsidRPr="00075647">
              <w:rPr>
                <w:sz w:val="20"/>
                <w:szCs w:val="20"/>
              </w:rPr>
              <w:t>итого (за весь период реализации)</w:t>
            </w:r>
          </w:p>
        </w:tc>
        <w:tc>
          <w:tcPr>
            <w:tcW w:w="1681" w:type="dxa"/>
            <w:vMerge/>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rPr>
                <w:sz w:val="20"/>
                <w:szCs w:val="20"/>
              </w:rPr>
            </w:pPr>
          </w:p>
        </w:tc>
        <w:tc>
          <w:tcPr>
            <w:tcW w:w="95" w:type="dxa"/>
            <w:tcBorders>
              <w:left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snapToGrid w:val="0"/>
              <w:rPr>
                <w:sz w:val="20"/>
                <w:szCs w:val="20"/>
              </w:rPr>
            </w:pPr>
          </w:p>
        </w:tc>
      </w:tr>
      <w:tr w:rsidR="00526B0B" w:rsidRPr="00075647" w:rsidTr="00524FB3">
        <w:tc>
          <w:tcPr>
            <w:tcW w:w="675" w:type="dxa"/>
            <w:vMerge w:val="restart"/>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pStyle w:val="Standard"/>
              <w:jc w:val="center"/>
              <w:rPr>
                <w:sz w:val="20"/>
                <w:szCs w:val="20"/>
              </w:rPr>
            </w:pPr>
            <w:r w:rsidRPr="00075647">
              <w:rPr>
                <w:sz w:val="20"/>
                <w:szCs w:val="20"/>
              </w:rPr>
              <w:t>1</w:t>
            </w:r>
          </w:p>
        </w:tc>
        <w:tc>
          <w:tcPr>
            <w:tcW w:w="2310" w:type="dxa"/>
            <w:vMerge w:val="restart"/>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pStyle w:val="Standard"/>
              <w:autoSpaceDE w:val="0"/>
              <w:snapToGrid w:val="0"/>
              <w:jc w:val="center"/>
              <w:rPr>
                <w:sz w:val="20"/>
                <w:szCs w:val="20"/>
              </w:rPr>
            </w:pPr>
            <w:r w:rsidRPr="00075647">
              <w:rPr>
                <w:color w:val="000000"/>
                <w:sz w:val="20"/>
                <w:szCs w:val="20"/>
              </w:rPr>
              <w:t>Формирование земельных участков сельскохозяйственного назначения в муниципальном районе город Нерехта и Нерехтский район на 2023- 2025 годы</w:t>
            </w:r>
          </w:p>
        </w:tc>
        <w:tc>
          <w:tcPr>
            <w:tcW w:w="1531" w:type="dxa"/>
            <w:vMerge w:val="restart"/>
            <w:tcBorders>
              <w:top w:val="single" w:sz="4" w:space="0" w:color="000000"/>
              <w:left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ind w:left="57" w:right="57"/>
              <w:jc w:val="center"/>
              <w:rPr>
                <w:sz w:val="20"/>
                <w:szCs w:val="20"/>
              </w:rPr>
            </w:pPr>
            <w:r w:rsidRPr="00075647">
              <w:rPr>
                <w:sz w:val="20"/>
                <w:szCs w:val="20"/>
              </w:rPr>
              <w:t>Повышение эффективности управлением и распоряжением земельными ресурсами</w:t>
            </w:r>
          </w:p>
        </w:tc>
        <w:tc>
          <w:tcPr>
            <w:tcW w:w="1425" w:type="dxa"/>
            <w:vMerge w:val="restart"/>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pStyle w:val="Standard"/>
              <w:widowControl w:val="0"/>
              <w:autoSpaceDE w:val="0"/>
              <w:ind w:left="113" w:right="57"/>
              <w:rPr>
                <w:sz w:val="20"/>
                <w:szCs w:val="20"/>
              </w:rPr>
            </w:pPr>
            <w:r w:rsidRPr="00075647">
              <w:rPr>
                <w:sz w:val="20"/>
                <w:szCs w:val="20"/>
              </w:rPr>
              <w:t>Комитет экономики, земельных и имущественных отношений</w:t>
            </w:r>
          </w:p>
        </w:tc>
        <w:tc>
          <w:tcPr>
            <w:tcW w:w="1455" w:type="dxa"/>
            <w:vMerge w:val="restart"/>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pStyle w:val="Standard"/>
              <w:widowControl w:val="0"/>
              <w:autoSpaceDE w:val="0"/>
              <w:ind w:left="113" w:right="57"/>
              <w:rPr>
                <w:sz w:val="20"/>
                <w:szCs w:val="20"/>
              </w:rPr>
            </w:pPr>
            <w:r w:rsidRPr="00075647">
              <w:rPr>
                <w:sz w:val="20"/>
                <w:szCs w:val="20"/>
              </w:rPr>
              <w:t>Комитет экономики, земельных и имущественных отношений</w:t>
            </w:r>
          </w:p>
        </w:tc>
        <w:tc>
          <w:tcPr>
            <w:tcW w:w="1319" w:type="dxa"/>
            <w:vMerge w:val="restart"/>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pStyle w:val="Standard"/>
              <w:widowControl w:val="0"/>
              <w:autoSpaceDE w:val="0"/>
              <w:rPr>
                <w:sz w:val="20"/>
                <w:szCs w:val="20"/>
              </w:rPr>
            </w:pPr>
            <w:r w:rsidRPr="00075647">
              <w:rPr>
                <w:sz w:val="20"/>
                <w:szCs w:val="20"/>
              </w:rPr>
              <w:t>Администрации сельских поселений</w:t>
            </w:r>
          </w:p>
        </w:tc>
        <w:tc>
          <w:tcPr>
            <w:tcW w:w="135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rPr>
                <w:b/>
                <w:bCs/>
                <w:sz w:val="20"/>
                <w:szCs w:val="20"/>
              </w:rPr>
            </w:pPr>
            <w:r w:rsidRPr="00075647">
              <w:rPr>
                <w:b/>
                <w:bCs/>
                <w:sz w:val="20"/>
                <w:szCs w:val="20"/>
              </w:rPr>
              <w:t>Итого по МП</w:t>
            </w:r>
          </w:p>
        </w:tc>
        <w:tc>
          <w:tcPr>
            <w:tcW w:w="105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rPr>
                <w:b/>
                <w:bCs/>
                <w:sz w:val="20"/>
                <w:szCs w:val="20"/>
              </w:rPr>
            </w:pPr>
            <w:r w:rsidRPr="00075647">
              <w:rPr>
                <w:b/>
                <w:bCs/>
                <w:sz w:val="20"/>
                <w:szCs w:val="20"/>
              </w:rPr>
              <w:t>2 064 102,04</w:t>
            </w:r>
          </w:p>
        </w:tc>
        <w:tc>
          <w:tcPr>
            <w:tcW w:w="95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rPr>
                <w:b/>
                <w:bCs/>
                <w:sz w:val="20"/>
                <w:szCs w:val="20"/>
              </w:rPr>
            </w:pPr>
            <w:r w:rsidRPr="00075647">
              <w:rPr>
                <w:b/>
                <w:bCs/>
                <w:sz w:val="20"/>
                <w:szCs w:val="20"/>
              </w:rPr>
              <w:t>545 000,00</w:t>
            </w:r>
          </w:p>
        </w:tc>
        <w:tc>
          <w:tcPr>
            <w:tcW w:w="994"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rPr>
                <w:b/>
                <w:bCs/>
                <w:sz w:val="20"/>
                <w:szCs w:val="20"/>
              </w:rPr>
            </w:pPr>
            <w:r w:rsidRPr="00075647">
              <w:rPr>
                <w:b/>
                <w:bCs/>
                <w:sz w:val="20"/>
                <w:szCs w:val="20"/>
              </w:rPr>
              <w:t>90 618,40</w:t>
            </w:r>
          </w:p>
        </w:tc>
        <w:tc>
          <w:tcPr>
            <w:tcW w:w="1214"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rPr>
                <w:b/>
                <w:bCs/>
                <w:sz w:val="20"/>
                <w:szCs w:val="20"/>
              </w:rPr>
            </w:pPr>
            <w:r w:rsidRPr="00075647">
              <w:rPr>
                <w:b/>
                <w:bCs/>
                <w:sz w:val="20"/>
                <w:szCs w:val="20"/>
              </w:rPr>
              <w:t>2 699 720,44</w:t>
            </w:r>
          </w:p>
        </w:tc>
        <w:tc>
          <w:tcPr>
            <w:tcW w:w="1681" w:type="dxa"/>
            <w:vMerge w:val="restart"/>
            <w:tcBorders>
              <w:top w:val="single" w:sz="4" w:space="0" w:color="000000"/>
              <w:left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jc w:val="center"/>
              <w:rPr>
                <w:rFonts w:eastAsia="Calibri"/>
                <w:sz w:val="20"/>
                <w:szCs w:val="20"/>
              </w:rPr>
            </w:pPr>
            <w:r w:rsidRPr="00075647">
              <w:rPr>
                <w:rFonts w:eastAsia="Calibri"/>
                <w:sz w:val="20"/>
                <w:szCs w:val="20"/>
              </w:rPr>
              <w:t>Поставлены на кадастровый учет 16 земельных участка, вовлечены в хозяйственный оборот 16 земельных участка</w:t>
            </w:r>
          </w:p>
        </w:tc>
        <w:tc>
          <w:tcPr>
            <w:tcW w:w="95" w:type="dxa"/>
            <w:tcBorders>
              <w:left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snapToGrid w:val="0"/>
              <w:rPr>
                <w:sz w:val="20"/>
                <w:szCs w:val="20"/>
              </w:rPr>
            </w:pPr>
          </w:p>
        </w:tc>
      </w:tr>
      <w:tr w:rsidR="00526B0B" w:rsidRPr="00075647" w:rsidTr="00524FB3">
        <w:tc>
          <w:tcPr>
            <w:tcW w:w="675"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2310"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1531" w:type="dxa"/>
            <w:vMerge/>
            <w:tcBorders>
              <w:top w:val="single" w:sz="4" w:space="0" w:color="000000"/>
              <w:left w:val="single" w:sz="4" w:space="0" w:color="000000"/>
            </w:tcBorders>
            <w:shd w:val="clear" w:color="auto" w:fill="auto"/>
            <w:tcMar>
              <w:top w:w="0" w:type="dxa"/>
              <w:left w:w="0" w:type="dxa"/>
              <w:bottom w:w="0" w:type="dxa"/>
              <w:right w:w="0" w:type="dxa"/>
            </w:tcMar>
          </w:tcPr>
          <w:p w:rsidR="00526B0B" w:rsidRPr="00075647" w:rsidRDefault="00526B0B" w:rsidP="00526B0B">
            <w:pPr>
              <w:rPr>
                <w:sz w:val="20"/>
                <w:szCs w:val="20"/>
              </w:rPr>
            </w:pPr>
          </w:p>
        </w:tc>
        <w:tc>
          <w:tcPr>
            <w:tcW w:w="1425"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1455"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1319"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1350" w:type="dxa"/>
            <w:tcBorders>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rPr>
                <w:sz w:val="20"/>
                <w:szCs w:val="20"/>
              </w:rPr>
            </w:pPr>
            <w:r w:rsidRPr="00075647">
              <w:rPr>
                <w:sz w:val="20"/>
                <w:szCs w:val="20"/>
              </w:rPr>
              <w:t>Из них на подготовку проектов межевания</w:t>
            </w:r>
          </w:p>
        </w:tc>
        <w:tc>
          <w:tcPr>
            <w:tcW w:w="1050" w:type="dxa"/>
            <w:tcBorders>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jc w:val="center"/>
              <w:rPr>
                <w:sz w:val="20"/>
                <w:szCs w:val="20"/>
              </w:rPr>
            </w:pPr>
            <w:r w:rsidRPr="00075647">
              <w:rPr>
                <w:sz w:val="20"/>
                <w:szCs w:val="20"/>
              </w:rPr>
              <w:t>-</w:t>
            </w:r>
          </w:p>
        </w:tc>
        <w:tc>
          <w:tcPr>
            <w:tcW w:w="957" w:type="dxa"/>
            <w:tcBorders>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rPr>
                <w:sz w:val="20"/>
                <w:szCs w:val="20"/>
              </w:rPr>
            </w:pPr>
            <w:r w:rsidRPr="00075647">
              <w:rPr>
                <w:sz w:val="20"/>
                <w:szCs w:val="20"/>
              </w:rPr>
              <w:t>210 000,00</w:t>
            </w:r>
          </w:p>
        </w:tc>
        <w:tc>
          <w:tcPr>
            <w:tcW w:w="994" w:type="dxa"/>
            <w:tcBorders>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jc w:val="center"/>
              <w:rPr>
                <w:sz w:val="20"/>
                <w:szCs w:val="20"/>
              </w:rPr>
            </w:pPr>
            <w:r w:rsidRPr="00075647">
              <w:rPr>
                <w:sz w:val="20"/>
                <w:szCs w:val="20"/>
              </w:rPr>
              <w:t>-</w:t>
            </w:r>
          </w:p>
        </w:tc>
        <w:tc>
          <w:tcPr>
            <w:tcW w:w="1214" w:type="dxa"/>
            <w:tcBorders>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rPr>
                <w:sz w:val="20"/>
                <w:szCs w:val="20"/>
              </w:rPr>
            </w:pPr>
            <w:r w:rsidRPr="00075647">
              <w:rPr>
                <w:sz w:val="20"/>
                <w:szCs w:val="20"/>
              </w:rPr>
              <w:t>210 000,00</w:t>
            </w:r>
          </w:p>
        </w:tc>
        <w:tc>
          <w:tcPr>
            <w:tcW w:w="1681" w:type="dxa"/>
            <w:vMerge/>
            <w:tcBorders>
              <w:top w:val="single" w:sz="4" w:space="0" w:color="000000"/>
              <w:left w:val="single" w:sz="4" w:space="0" w:color="000000"/>
            </w:tcBorders>
            <w:shd w:val="clear" w:color="auto" w:fill="auto"/>
            <w:tcMar>
              <w:top w:w="0" w:type="dxa"/>
              <w:left w:w="0" w:type="dxa"/>
              <w:bottom w:w="0" w:type="dxa"/>
              <w:right w:w="0" w:type="dxa"/>
            </w:tcMar>
          </w:tcPr>
          <w:p w:rsidR="00526B0B" w:rsidRPr="00075647" w:rsidRDefault="00526B0B" w:rsidP="00526B0B">
            <w:pPr>
              <w:rPr>
                <w:sz w:val="20"/>
                <w:szCs w:val="20"/>
              </w:rPr>
            </w:pPr>
          </w:p>
        </w:tc>
        <w:tc>
          <w:tcPr>
            <w:tcW w:w="95" w:type="dxa"/>
            <w:tcBorders>
              <w:left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snapToGrid w:val="0"/>
              <w:rPr>
                <w:sz w:val="20"/>
                <w:szCs w:val="20"/>
              </w:rPr>
            </w:pPr>
          </w:p>
        </w:tc>
      </w:tr>
      <w:tr w:rsidR="00526B0B" w:rsidRPr="00075647" w:rsidTr="00524FB3">
        <w:tc>
          <w:tcPr>
            <w:tcW w:w="675"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2310"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1531" w:type="dxa"/>
            <w:vMerge/>
            <w:tcBorders>
              <w:top w:val="single" w:sz="4" w:space="0" w:color="000000"/>
              <w:left w:val="single" w:sz="4" w:space="0" w:color="000000"/>
            </w:tcBorders>
            <w:shd w:val="clear" w:color="auto" w:fill="auto"/>
            <w:tcMar>
              <w:top w:w="0" w:type="dxa"/>
              <w:left w:w="0" w:type="dxa"/>
              <w:bottom w:w="0" w:type="dxa"/>
              <w:right w:w="0" w:type="dxa"/>
            </w:tcMar>
          </w:tcPr>
          <w:p w:rsidR="00526B0B" w:rsidRPr="00075647" w:rsidRDefault="00526B0B" w:rsidP="00526B0B">
            <w:pPr>
              <w:rPr>
                <w:sz w:val="20"/>
                <w:szCs w:val="20"/>
              </w:rPr>
            </w:pPr>
          </w:p>
        </w:tc>
        <w:tc>
          <w:tcPr>
            <w:tcW w:w="1425"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1455"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1319"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1350" w:type="dxa"/>
            <w:tcBorders>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rPr>
                <w:sz w:val="20"/>
                <w:szCs w:val="20"/>
              </w:rPr>
            </w:pPr>
            <w:r w:rsidRPr="00075647">
              <w:rPr>
                <w:sz w:val="20"/>
                <w:szCs w:val="20"/>
              </w:rPr>
              <w:t>Из них на проведение кадастровых работ</w:t>
            </w:r>
          </w:p>
        </w:tc>
        <w:tc>
          <w:tcPr>
            <w:tcW w:w="1050" w:type="dxa"/>
            <w:tcBorders>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jc w:val="center"/>
              <w:rPr>
                <w:sz w:val="20"/>
                <w:szCs w:val="20"/>
              </w:rPr>
            </w:pPr>
            <w:r w:rsidRPr="00075647">
              <w:rPr>
                <w:sz w:val="20"/>
                <w:szCs w:val="20"/>
              </w:rPr>
              <w:t>-</w:t>
            </w:r>
          </w:p>
        </w:tc>
        <w:tc>
          <w:tcPr>
            <w:tcW w:w="957" w:type="dxa"/>
            <w:tcBorders>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rPr>
                <w:sz w:val="20"/>
                <w:szCs w:val="20"/>
              </w:rPr>
            </w:pPr>
            <w:r w:rsidRPr="00075647">
              <w:rPr>
                <w:sz w:val="20"/>
                <w:szCs w:val="20"/>
              </w:rPr>
              <w:t>335 000,00</w:t>
            </w:r>
          </w:p>
        </w:tc>
        <w:tc>
          <w:tcPr>
            <w:tcW w:w="994" w:type="dxa"/>
            <w:tcBorders>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jc w:val="center"/>
              <w:rPr>
                <w:sz w:val="20"/>
                <w:szCs w:val="20"/>
              </w:rPr>
            </w:pPr>
            <w:r w:rsidRPr="00075647">
              <w:rPr>
                <w:sz w:val="20"/>
                <w:szCs w:val="20"/>
              </w:rPr>
              <w:t>90 618,40</w:t>
            </w:r>
          </w:p>
        </w:tc>
        <w:tc>
          <w:tcPr>
            <w:tcW w:w="1214" w:type="dxa"/>
            <w:tcBorders>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rPr>
                <w:sz w:val="20"/>
                <w:szCs w:val="20"/>
              </w:rPr>
            </w:pPr>
            <w:r w:rsidRPr="00075647">
              <w:rPr>
                <w:sz w:val="20"/>
                <w:szCs w:val="20"/>
              </w:rPr>
              <w:t>425 618,40</w:t>
            </w:r>
          </w:p>
        </w:tc>
        <w:tc>
          <w:tcPr>
            <w:tcW w:w="1681" w:type="dxa"/>
            <w:vMerge/>
            <w:tcBorders>
              <w:top w:val="single" w:sz="4" w:space="0" w:color="000000"/>
              <w:left w:val="single" w:sz="4" w:space="0" w:color="000000"/>
            </w:tcBorders>
            <w:shd w:val="clear" w:color="auto" w:fill="auto"/>
            <w:tcMar>
              <w:top w:w="0" w:type="dxa"/>
              <w:left w:w="0" w:type="dxa"/>
              <w:bottom w:w="0" w:type="dxa"/>
              <w:right w:w="0" w:type="dxa"/>
            </w:tcMar>
          </w:tcPr>
          <w:p w:rsidR="00526B0B" w:rsidRPr="00075647" w:rsidRDefault="00526B0B" w:rsidP="00526B0B">
            <w:pPr>
              <w:rPr>
                <w:sz w:val="20"/>
                <w:szCs w:val="20"/>
              </w:rPr>
            </w:pPr>
          </w:p>
        </w:tc>
        <w:tc>
          <w:tcPr>
            <w:tcW w:w="95" w:type="dxa"/>
            <w:tcBorders>
              <w:left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snapToGrid w:val="0"/>
              <w:rPr>
                <w:sz w:val="20"/>
                <w:szCs w:val="20"/>
              </w:rPr>
            </w:pPr>
          </w:p>
        </w:tc>
      </w:tr>
      <w:tr w:rsidR="00526B0B" w:rsidRPr="00075647" w:rsidTr="00524FB3">
        <w:tc>
          <w:tcPr>
            <w:tcW w:w="675"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2310"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1531" w:type="dxa"/>
            <w:vMerge/>
            <w:tcBorders>
              <w:top w:val="single" w:sz="4" w:space="0" w:color="000000"/>
              <w:left w:val="single" w:sz="4" w:space="0" w:color="000000"/>
            </w:tcBorders>
            <w:shd w:val="clear" w:color="auto" w:fill="auto"/>
            <w:tcMar>
              <w:top w:w="0" w:type="dxa"/>
              <w:left w:w="0" w:type="dxa"/>
              <w:bottom w:w="0" w:type="dxa"/>
              <w:right w:w="0" w:type="dxa"/>
            </w:tcMar>
          </w:tcPr>
          <w:p w:rsidR="00526B0B" w:rsidRPr="00075647" w:rsidRDefault="00526B0B" w:rsidP="00526B0B">
            <w:pPr>
              <w:rPr>
                <w:sz w:val="20"/>
                <w:szCs w:val="20"/>
              </w:rPr>
            </w:pPr>
          </w:p>
        </w:tc>
        <w:tc>
          <w:tcPr>
            <w:tcW w:w="1425"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1455"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1319"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135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rPr>
                <w:b/>
                <w:bCs/>
                <w:sz w:val="20"/>
                <w:szCs w:val="20"/>
              </w:rPr>
            </w:pPr>
            <w:r w:rsidRPr="00075647">
              <w:rPr>
                <w:b/>
                <w:bCs/>
                <w:sz w:val="20"/>
                <w:szCs w:val="20"/>
              </w:rPr>
              <w:t>федеральный бюджет</w:t>
            </w:r>
          </w:p>
        </w:tc>
        <w:tc>
          <w:tcPr>
            <w:tcW w:w="105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rPr>
                <w:b/>
                <w:bCs/>
                <w:sz w:val="20"/>
                <w:szCs w:val="20"/>
              </w:rPr>
            </w:pPr>
            <w:r w:rsidRPr="00075647">
              <w:rPr>
                <w:b/>
                <w:bCs/>
                <w:sz w:val="20"/>
                <w:szCs w:val="20"/>
              </w:rPr>
              <w:t>1 820 538,00</w:t>
            </w:r>
          </w:p>
        </w:tc>
        <w:tc>
          <w:tcPr>
            <w:tcW w:w="95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rPr>
                <w:b/>
                <w:bCs/>
                <w:sz w:val="20"/>
                <w:szCs w:val="20"/>
              </w:rPr>
            </w:pPr>
            <w:r w:rsidRPr="00075647">
              <w:rPr>
                <w:b/>
                <w:bCs/>
                <w:sz w:val="20"/>
                <w:szCs w:val="20"/>
              </w:rPr>
              <w:t>480 690,00</w:t>
            </w:r>
          </w:p>
        </w:tc>
        <w:tc>
          <w:tcPr>
            <w:tcW w:w="994"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rPr>
                <w:b/>
                <w:bCs/>
                <w:sz w:val="20"/>
                <w:szCs w:val="20"/>
              </w:rPr>
            </w:pPr>
            <w:r w:rsidRPr="00075647">
              <w:rPr>
                <w:b/>
                <w:bCs/>
                <w:sz w:val="20"/>
                <w:szCs w:val="20"/>
              </w:rPr>
              <w:t>79 925,43</w:t>
            </w:r>
          </w:p>
        </w:tc>
        <w:tc>
          <w:tcPr>
            <w:tcW w:w="1214"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rPr>
                <w:b/>
                <w:bCs/>
                <w:sz w:val="20"/>
                <w:szCs w:val="20"/>
              </w:rPr>
            </w:pPr>
            <w:r w:rsidRPr="00075647">
              <w:rPr>
                <w:b/>
                <w:bCs/>
                <w:sz w:val="20"/>
                <w:szCs w:val="20"/>
              </w:rPr>
              <w:t>2 381 153,43</w:t>
            </w:r>
          </w:p>
        </w:tc>
        <w:tc>
          <w:tcPr>
            <w:tcW w:w="1681" w:type="dxa"/>
            <w:vMerge/>
            <w:tcBorders>
              <w:top w:val="single" w:sz="4" w:space="0" w:color="000000"/>
              <w:left w:val="single" w:sz="4" w:space="0" w:color="000000"/>
            </w:tcBorders>
            <w:shd w:val="clear" w:color="auto" w:fill="auto"/>
            <w:tcMar>
              <w:top w:w="0" w:type="dxa"/>
              <w:left w:w="0" w:type="dxa"/>
              <w:bottom w:w="0" w:type="dxa"/>
              <w:right w:w="0" w:type="dxa"/>
            </w:tcMar>
          </w:tcPr>
          <w:p w:rsidR="00526B0B" w:rsidRPr="00075647" w:rsidRDefault="00526B0B" w:rsidP="00526B0B">
            <w:pPr>
              <w:rPr>
                <w:sz w:val="20"/>
                <w:szCs w:val="20"/>
              </w:rPr>
            </w:pPr>
          </w:p>
        </w:tc>
        <w:tc>
          <w:tcPr>
            <w:tcW w:w="95" w:type="dxa"/>
            <w:tcBorders>
              <w:left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snapToGrid w:val="0"/>
              <w:rPr>
                <w:sz w:val="20"/>
                <w:szCs w:val="20"/>
              </w:rPr>
            </w:pPr>
          </w:p>
        </w:tc>
      </w:tr>
      <w:tr w:rsidR="00526B0B" w:rsidRPr="00075647" w:rsidTr="00524FB3">
        <w:tc>
          <w:tcPr>
            <w:tcW w:w="675"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2310"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1531" w:type="dxa"/>
            <w:vMerge/>
            <w:tcBorders>
              <w:top w:val="single" w:sz="4" w:space="0" w:color="000000"/>
              <w:left w:val="single" w:sz="4" w:space="0" w:color="000000"/>
            </w:tcBorders>
            <w:shd w:val="clear" w:color="auto" w:fill="auto"/>
            <w:tcMar>
              <w:top w:w="0" w:type="dxa"/>
              <w:left w:w="0" w:type="dxa"/>
              <w:bottom w:w="0" w:type="dxa"/>
              <w:right w:w="0" w:type="dxa"/>
            </w:tcMar>
          </w:tcPr>
          <w:p w:rsidR="00526B0B" w:rsidRPr="00075647" w:rsidRDefault="00526B0B" w:rsidP="00526B0B">
            <w:pPr>
              <w:rPr>
                <w:sz w:val="20"/>
                <w:szCs w:val="20"/>
              </w:rPr>
            </w:pPr>
          </w:p>
        </w:tc>
        <w:tc>
          <w:tcPr>
            <w:tcW w:w="1425"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1455"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1319"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1350" w:type="dxa"/>
            <w:tcBorders>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rPr>
                <w:sz w:val="20"/>
                <w:szCs w:val="20"/>
              </w:rPr>
            </w:pPr>
            <w:r w:rsidRPr="00075647">
              <w:rPr>
                <w:sz w:val="20"/>
                <w:szCs w:val="20"/>
              </w:rPr>
              <w:t>Из них на подготовку проектов межевания</w:t>
            </w:r>
          </w:p>
        </w:tc>
        <w:tc>
          <w:tcPr>
            <w:tcW w:w="1050" w:type="dxa"/>
            <w:tcBorders>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jc w:val="center"/>
              <w:rPr>
                <w:sz w:val="20"/>
                <w:szCs w:val="20"/>
              </w:rPr>
            </w:pPr>
            <w:r w:rsidRPr="00075647">
              <w:rPr>
                <w:sz w:val="20"/>
                <w:szCs w:val="20"/>
              </w:rPr>
              <w:t>-</w:t>
            </w:r>
          </w:p>
        </w:tc>
        <w:tc>
          <w:tcPr>
            <w:tcW w:w="957" w:type="dxa"/>
            <w:tcBorders>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rPr>
                <w:sz w:val="20"/>
                <w:szCs w:val="20"/>
              </w:rPr>
            </w:pPr>
            <w:r w:rsidRPr="00075647">
              <w:rPr>
                <w:sz w:val="20"/>
                <w:szCs w:val="20"/>
              </w:rPr>
              <w:t>185 220,00</w:t>
            </w:r>
          </w:p>
        </w:tc>
        <w:tc>
          <w:tcPr>
            <w:tcW w:w="994" w:type="dxa"/>
            <w:tcBorders>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jc w:val="center"/>
              <w:rPr>
                <w:sz w:val="20"/>
                <w:szCs w:val="20"/>
              </w:rPr>
            </w:pPr>
            <w:r w:rsidRPr="00075647">
              <w:rPr>
                <w:sz w:val="20"/>
                <w:szCs w:val="20"/>
              </w:rPr>
              <w:t>-</w:t>
            </w:r>
          </w:p>
        </w:tc>
        <w:tc>
          <w:tcPr>
            <w:tcW w:w="1214" w:type="dxa"/>
            <w:tcBorders>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rPr>
                <w:sz w:val="20"/>
                <w:szCs w:val="20"/>
              </w:rPr>
            </w:pPr>
            <w:r w:rsidRPr="00075647">
              <w:rPr>
                <w:sz w:val="20"/>
                <w:szCs w:val="20"/>
              </w:rPr>
              <w:t>185 220,00</w:t>
            </w:r>
          </w:p>
        </w:tc>
        <w:tc>
          <w:tcPr>
            <w:tcW w:w="1681" w:type="dxa"/>
            <w:vMerge/>
            <w:tcBorders>
              <w:top w:val="single" w:sz="4" w:space="0" w:color="000000"/>
              <w:left w:val="single" w:sz="4" w:space="0" w:color="000000"/>
            </w:tcBorders>
            <w:shd w:val="clear" w:color="auto" w:fill="auto"/>
            <w:tcMar>
              <w:top w:w="0" w:type="dxa"/>
              <w:left w:w="0" w:type="dxa"/>
              <w:bottom w:w="0" w:type="dxa"/>
              <w:right w:w="0" w:type="dxa"/>
            </w:tcMar>
          </w:tcPr>
          <w:p w:rsidR="00526B0B" w:rsidRPr="00075647" w:rsidRDefault="00526B0B" w:rsidP="00526B0B">
            <w:pPr>
              <w:rPr>
                <w:sz w:val="20"/>
                <w:szCs w:val="20"/>
              </w:rPr>
            </w:pPr>
          </w:p>
        </w:tc>
        <w:tc>
          <w:tcPr>
            <w:tcW w:w="95" w:type="dxa"/>
            <w:tcBorders>
              <w:left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snapToGrid w:val="0"/>
              <w:rPr>
                <w:sz w:val="20"/>
                <w:szCs w:val="20"/>
              </w:rPr>
            </w:pPr>
          </w:p>
        </w:tc>
      </w:tr>
      <w:tr w:rsidR="00526B0B" w:rsidRPr="00075647" w:rsidTr="00524FB3">
        <w:tc>
          <w:tcPr>
            <w:tcW w:w="675"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2310"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1531" w:type="dxa"/>
            <w:vMerge/>
            <w:tcBorders>
              <w:top w:val="single" w:sz="4" w:space="0" w:color="000000"/>
              <w:left w:val="single" w:sz="4" w:space="0" w:color="000000"/>
            </w:tcBorders>
            <w:shd w:val="clear" w:color="auto" w:fill="auto"/>
            <w:tcMar>
              <w:top w:w="0" w:type="dxa"/>
              <w:left w:w="0" w:type="dxa"/>
              <w:bottom w:w="0" w:type="dxa"/>
              <w:right w:w="0" w:type="dxa"/>
            </w:tcMar>
          </w:tcPr>
          <w:p w:rsidR="00526B0B" w:rsidRPr="00075647" w:rsidRDefault="00526B0B" w:rsidP="00526B0B">
            <w:pPr>
              <w:rPr>
                <w:sz w:val="20"/>
                <w:szCs w:val="20"/>
              </w:rPr>
            </w:pPr>
          </w:p>
        </w:tc>
        <w:tc>
          <w:tcPr>
            <w:tcW w:w="1425"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1455"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1319"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1350" w:type="dxa"/>
            <w:tcBorders>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rPr>
                <w:sz w:val="20"/>
                <w:szCs w:val="20"/>
              </w:rPr>
            </w:pPr>
            <w:r w:rsidRPr="00075647">
              <w:rPr>
                <w:sz w:val="20"/>
                <w:szCs w:val="20"/>
              </w:rPr>
              <w:t>Из них на проведение кадастровых работ</w:t>
            </w:r>
          </w:p>
        </w:tc>
        <w:tc>
          <w:tcPr>
            <w:tcW w:w="1050" w:type="dxa"/>
            <w:tcBorders>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jc w:val="center"/>
              <w:rPr>
                <w:sz w:val="20"/>
                <w:szCs w:val="20"/>
              </w:rPr>
            </w:pPr>
            <w:r w:rsidRPr="00075647">
              <w:rPr>
                <w:sz w:val="20"/>
                <w:szCs w:val="20"/>
              </w:rPr>
              <w:t>-</w:t>
            </w:r>
          </w:p>
        </w:tc>
        <w:tc>
          <w:tcPr>
            <w:tcW w:w="957" w:type="dxa"/>
            <w:tcBorders>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rPr>
                <w:sz w:val="20"/>
                <w:szCs w:val="20"/>
              </w:rPr>
            </w:pPr>
            <w:r w:rsidRPr="00075647">
              <w:rPr>
                <w:sz w:val="20"/>
                <w:szCs w:val="20"/>
              </w:rPr>
              <w:t>295 470,00</w:t>
            </w:r>
          </w:p>
        </w:tc>
        <w:tc>
          <w:tcPr>
            <w:tcW w:w="994" w:type="dxa"/>
            <w:tcBorders>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jc w:val="center"/>
              <w:rPr>
                <w:sz w:val="20"/>
                <w:szCs w:val="20"/>
              </w:rPr>
            </w:pPr>
            <w:r w:rsidRPr="00075647">
              <w:rPr>
                <w:sz w:val="20"/>
                <w:szCs w:val="20"/>
              </w:rPr>
              <w:t>79 925,43</w:t>
            </w:r>
          </w:p>
        </w:tc>
        <w:tc>
          <w:tcPr>
            <w:tcW w:w="1214" w:type="dxa"/>
            <w:tcBorders>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rPr>
                <w:sz w:val="20"/>
                <w:szCs w:val="20"/>
              </w:rPr>
            </w:pPr>
            <w:r w:rsidRPr="00075647">
              <w:rPr>
                <w:sz w:val="20"/>
                <w:szCs w:val="20"/>
              </w:rPr>
              <w:t>339 395,43</w:t>
            </w:r>
          </w:p>
        </w:tc>
        <w:tc>
          <w:tcPr>
            <w:tcW w:w="1681" w:type="dxa"/>
            <w:vMerge/>
            <w:tcBorders>
              <w:top w:val="single" w:sz="4" w:space="0" w:color="000000"/>
              <w:left w:val="single" w:sz="4" w:space="0" w:color="000000"/>
            </w:tcBorders>
            <w:shd w:val="clear" w:color="auto" w:fill="auto"/>
            <w:tcMar>
              <w:top w:w="0" w:type="dxa"/>
              <w:left w:w="0" w:type="dxa"/>
              <w:bottom w:w="0" w:type="dxa"/>
              <w:right w:w="0" w:type="dxa"/>
            </w:tcMar>
          </w:tcPr>
          <w:p w:rsidR="00526B0B" w:rsidRPr="00075647" w:rsidRDefault="00526B0B" w:rsidP="00526B0B">
            <w:pPr>
              <w:rPr>
                <w:sz w:val="20"/>
                <w:szCs w:val="20"/>
              </w:rPr>
            </w:pPr>
          </w:p>
        </w:tc>
        <w:tc>
          <w:tcPr>
            <w:tcW w:w="95" w:type="dxa"/>
            <w:tcBorders>
              <w:left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snapToGrid w:val="0"/>
              <w:rPr>
                <w:sz w:val="20"/>
                <w:szCs w:val="20"/>
              </w:rPr>
            </w:pPr>
          </w:p>
        </w:tc>
      </w:tr>
      <w:tr w:rsidR="00526B0B" w:rsidRPr="00075647" w:rsidTr="00524FB3">
        <w:tc>
          <w:tcPr>
            <w:tcW w:w="675"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2310"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1531" w:type="dxa"/>
            <w:vMerge/>
            <w:tcBorders>
              <w:top w:val="single" w:sz="4" w:space="0" w:color="000000"/>
              <w:left w:val="single" w:sz="4" w:space="0" w:color="000000"/>
            </w:tcBorders>
            <w:shd w:val="clear" w:color="auto" w:fill="auto"/>
            <w:tcMar>
              <w:top w:w="0" w:type="dxa"/>
              <w:left w:w="0" w:type="dxa"/>
              <w:bottom w:w="0" w:type="dxa"/>
              <w:right w:w="0" w:type="dxa"/>
            </w:tcMar>
          </w:tcPr>
          <w:p w:rsidR="00526B0B" w:rsidRPr="00075647" w:rsidRDefault="00526B0B" w:rsidP="00526B0B">
            <w:pPr>
              <w:rPr>
                <w:sz w:val="20"/>
                <w:szCs w:val="20"/>
              </w:rPr>
            </w:pPr>
          </w:p>
        </w:tc>
        <w:tc>
          <w:tcPr>
            <w:tcW w:w="1425"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1455"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1319"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135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rPr>
                <w:b/>
                <w:bCs/>
                <w:sz w:val="20"/>
                <w:szCs w:val="20"/>
              </w:rPr>
            </w:pPr>
            <w:r w:rsidRPr="00075647">
              <w:rPr>
                <w:b/>
                <w:bCs/>
                <w:sz w:val="20"/>
                <w:szCs w:val="20"/>
              </w:rPr>
              <w:t>областной бюджет</w:t>
            </w:r>
          </w:p>
        </w:tc>
        <w:tc>
          <w:tcPr>
            <w:tcW w:w="105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rPr>
                <w:b/>
                <w:bCs/>
                <w:sz w:val="20"/>
                <w:szCs w:val="20"/>
              </w:rPr>
            </w:pPr>
            <w:r w:rsidRPr="00075647">
              <w:rPr>
                <w:b/>
                <w:bCs/>
                <w:sz w:val="20"/>
                <w:szCs w:val="20"/>
                <w:lang w:eastAsia="zh-CN"/>
              </w:rPr>
              <w:t>202 282,00</w:t>
            </w:r>
          </w:p>
        </w:tc>
        <w:tc>
          <w:tcPr>
            <w:tcW w:w="95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rPr>
                <w:b/>
                <w:bCs/>
                <w:sz w:val="20"/>
                <w:szCs w:val="20"/>
              </w:rPr>
            </w:pPr>
            <w:r w:rsidRPr="00075647">
              <w:rPr>
                <w:b/>
                <w:bCs/>
                <w:sz w:val="20"/>
                <w:szCs w:val="20"/>
              </w:rPr>
              <w:t>53 410,00</w:t>
            </w:r>
          </w:p>
        </w:tc>
        <w:tc>
          <w:tcPr>
            <w:tcW w:w="994"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rPr>
                <w:b/>
                <w:bCs/>
                <w:sz w:val="20"/>
                <w:szCs w:val="20"/>
              </w:rPr>
            </w:pPr>
            <w:r w:rsidRPr="00075647">
              <w:rPr>
                <w:b/>
                <w:bCs/>
                <w:sz w:val="20"/>
                <w:szCs w:val="20"/>
              </w:rPr>
              <w:t>8 880,60</w:t>
            </w:r>
          </w:p>
        </w:tc>
        <w:tc>
          <w:tcPr>
            <w:tcW w:w="1214"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rPr>
                <w:b/>
                <w:bCs/>
                <w:sz w:val="20"/>
                <w:szCs w:val="20"/>
              </w:rPr>
            </w:pPr>
            <w:r w:rsidRPr="00075647">
              <w:rPr>
                <w:b/>
                <w:bCs/>
                <w:sz w:val="20"/>
                <w:szCs w:val="20"/>
              </w:rPr>
              <w:t>264 572,60</w:t>
            </w:r>
          </w:p>
        </w:tc>
        <w:tc>
          <w:tcPr>
            <w:tcW w:w="1681" w:type="dxa"/>
            <w:vMerge/>
            <w:tcBorders>
              <w:top w:val="single" w:sz="4" w:space="0" w:color="000000"/>
              <w:left w:val="single" w:sz="4" w:space="0" w:color="000000"/>
            </w:tcBorders>
            <w:shd w:val="clear" w:color="auto" w:fill="auto"/>
            <w:tcMar>
              <w:top w:w="0" w:type="dxa"/>
              <w:left w:w="0" w:type="dxa"/>
              <w:bottom w:w="0" w:type="dxa"/>
              <w:right w:w="0" w:type="dxa"/>
            </w:tcMar>
          </w:tcPr>
          <w:p w:rsidR="00526B0B" w:rsidRPr="00075647" w:rsidRDefault="00526B0B" w:rsidP="00526B0B">
            <w:pPr>
              <w:rPr>
                <w:sz w:val="20"/>
                <w:szCs w:val="20"/>
              </w:rPr>
            </w:pPr>
          </w:p>
        </w:tc>
        <w:tc>
          <w:tcPr>
            <w:tcW w:w="95" w:type="dxa"/>
            <w:tcBorders>
              <w:left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snapToGrid w:val="0"/>
              <w:rPr>
                <w:sz w:val="20"/>
                <w:szCs w:val="20"/>
              </w:rPr>
            </w:pPr>
          </w:p>
        </w:tc>
      </w:tr>
      <w:tr w:rsidR="00526B0B" w:rsidRPr="00075647" w:rsidTr="00524FB3">
        <w:tc>
          <w:tcPr>
            <w:tcW w:w="675"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2310"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1531" w:type="dxa"/>
            <w:vMerge/>
            <w:tcBorders>
              <w:top w:val="single" w:sz="4" w:space="0" w:color="000000"/>
              <w:left w:val="single" w:sz="4" w:space="0" w:color="000000"/>
            </w:tcBorders>
            <w:shd w:val="clear" w:color="auto" w:fill="auto"/>
            <w:tcMar>
              <w:top w:w="0" w:type="dxa"/>
              <w:left w:w="0" w:type="dxa"/>
              <w:bottom w:w="0" w:type="dxa"/>
              <w:right w:w="0" w:type="dxa"/>
            </w:tcMar>
          </w:tcPr>
          <w:p w:rsidR="00526B0B" w:rsidRPr="00075647" w:rsidRDefault="00526B0B" w:rsidP="00526B0B">
            <w:pPr>
              <w:rPr>
                <w:sz w:val="20"/>
                <w:szCs w:val="20"/>
              </w:rPr>
            </w:pPr>
          </w:p>
        </w:tc>
        <w:tc>
          <w:tcPr>
            <w:tcW w:w="1425"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1455"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1319"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1350" w:type="dxa"/>
            <w:tcBorders>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rPr>
                <w:sz w:val="20"/>
                <w:szCs w:val="20"/>
              </w:rPr>
            </w:pPr>
            <w:r w:rsidRPr="00075647">
              <w:rPr>
                <w:sz w:val="20"/>
                <w:szCs w:val="20"/>
              </w:rPr>
              <w:t>Из них на подготовку проектов межевания</w:t>
            </w:r>
          </w:p>
        </w:tc>
        <w:tc>
          <w:tcPr>
            <w:tcW w:w="1050" w:type="dxa"/>
            <w:tcBorders>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jc w:val="center"/>
              <w:rPr>
                <w:sz w:val="20"/>
                <w:szCs w:val="20"/>
              </w:rPr>
            </w:pPr>
            <w:r w:rsidRPr="00075647">
              <w:rPr>
                <w:sz w:val="20"/>
                <w:szCs w:val="20"/>
              </w:rPr>
              <w:t>-</w:t>
            </w:r>
          </w:p>
        </w:tc>
        <w:tc>
          <w:tcPr>
            <w:tcW w:w="957" w:type="dxa"/>
            <w:tcBorders>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rPr>
                <w:sz w:val="20"/>
                <w:szCs w:val="20"/>
              </w:rPr>
            </w:pPr>
            <w:r w:rsidRPr="00075647">
              <w:rPr>
                <w:sz w:val="20"/>
                <w:szCs w:val="20"/>
              </w:rPr>
              <w:t>20 580,00</w:t>
            </w:r>
          </w:p>
        </w:tc>
        <w:tc>
          <w:tcPr>
            <w:tcW w:w="994" w:type="dxa"/>
            <w:tcBorders>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jc w:val="center"/>
              <w:rPr>
                <w:sz w:val="20"/>
                <w:szCs w:val="20"/>
              </w:rPr>
            </w:pPr>
            <w:r w:rsidRPr="00075647">
              <w:rPr>
                <w:sz w:val="20"/>
                <w:szCs w:val="20"/>
              </w:rPr>
              <w:t>-</w:t>
            </w:r>
          </w:p>
        </w:tc>
        <w:tc>
          <w:tcPr>
            <w:tcW w:w="1214" w:type="dxa"/>
            <w:tcBorders>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rPr>
                <w:sz w:val="20"/>
                <w:szCs w:val="20"/>
              </w:rPr>
            </w:pPr>
            <w:r w:rsidRPr="00075647">
              <w:rPr>
                <w:sz w:val="20"/>
                <w:szCs w:val="20"/>
              </w:rPr>
              <w:t>20 580,00</w:t>
            </w:r>
          </w:p>
        </w:tc>
        <w:tc>
          <w:tcPr>
            <w:tcW w:w="1681" w:type="dxa"/>
            <w:vMerge/>
            <w:tcBorders>
              <w:top w:val="single" w:sz="4" w:space="0" w:color="000000"/>
              <w:left w:val="single" w:sz="4" w:space="0" w:color="000000"/>
            </w:tcBorders>
            <w:shd w:val="clear" w:color="auto" w:fill="auto"/>
            <w:tcMar>
              <w:top w:w="0" w:type="dxa"/>
              <w:left w:w="0" w:type="dxa"/>
              <w:bottom w:w="0" w:type="dxa"/>
              <w:right w:w="0" w:type="dxa"/>
            </w:tcMar>
          </w:tcPr>
          <w:p w:rsidR="00526B0B" w:rsidRPr="00075647" w:rsidRDefault="00526B0B" w:rsidP="00526B0B">
            <w:pPr>
              <w:rPr>
                <w:sz w:val="20"/>
                <w:szCs w:val="20"/>
              </w:rPr>
            </w:pPr>
          </w:p>
        </w:tc>
        <w:tc>
          <w:tcPr>
            <w:tcW w:w="95" w:type="dxa"/>
            <w:tcBorders>
              <w:left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snapToGrid w:val="0"/>
              <w:rPr>
                <w:sz w:val="20"/>
                <w:szCs w:val="20"/>
              </w:rPr>
            </w:pPr>
          </w:p>
        </w:tc>
      </w:tr>
      <w:tr w:rsidR="00526B0B" w:rsidRPr="00075647" w:rsidTr="00524FB3">
        <w:tc>
          <w:tcPr>
            <w:tcW w:w="675"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2310"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1531" w:type="dxa"/>
            <w:vMerge/>
            <w:tcBorders>
              <w:top w:val="single" w:sz="4" w:space="0" w:color="000000"/>
              <w:left w:val="single" w:sz="4" w:space="0" w:color="000000"/>
            </w:tcBorders>
            <w:shd w:val="clear" w:color="auto" w:fill="auto"/>
            <w:tcMar>
              <w:top w:w="0" w:type="dxa"/>
              <w:left w:w="0" w:type="dxa"/>
              <w:bottom w:w="0" w:type="dxa"/>
              <w:right w:w="0" w:type="dxa"/>
            </w:tcMar>
          </w:tcPr>
          <w:p w:rsidR="00526B0B" w:rsidRPr="00075647" w:rsidRDefault="00526B0B" w:rsidP="00526B0B">
            <w:pPr>
              <w:rPr>
                <w:sz w:val="20"/>
                <w:szCs w:val="20"/>
              </w:rPr>
            </w:pPr>
          </w:p>
        </w:tc>
        <w:tc>
          <w:tcPr>
            <w:tcW w:w="1425"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1455"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1319"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1350" w:type="dxa"/>
            <w:tcBorders>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rPr>
                <w:sz w:val="20"/>
                <w:szCs w:val="20"/>
              </w:rPr>
            </w:pPr>
            <w:r w:rsidRPr="00075647">
              <w:rPr>
                <w:sz w:val="20"/>
                <w:szCs w:val="20"/>
              </w:rPr>
              <w:t>Из них на проведение кадастровых работ</w:t>
            </w:r>
          </w:p>
        </w:tc>
        <w:tc>
          <w:tcPr>
            <w:tcW w:w="1050" w:type="dxa"/>
            <w:tcBorders>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jc w:val="center"/>
              <w:rPr>
                <w:sz w:val="20"/>
                <w:szCs w:val="20"/>
              </w:rPr>
            </w:pPr>
            <w:r w:rsidRPr="00075647">
              <w:rPr>
                <w:sz w:val="20"/>
                <w:szCs w:val="20"/>
              </w:rPr>
              <w:t>-</w:t>
            </w:r>
          </w:p>
        </w:tc>
        <w:tc>
          <w:tcPr>
            <w:tcW w:w="957" w:type="dxa"/>
            <w:tcBorders>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rPr>
                <w:sz w:val="20"/>
                <w:szCs w:val="20"/>
              </w:rPr>
            </w:pPr>
            <w:r w:rsidRPr="00075647">
              <w:rPr>
                <w:sz w:val="20"/>
                <w:szCs w:val="20"/>
              </w:rPr>
              <w:t>32 830,00</w:t>
            </w:r>
          </w:p>
        </w:tc>
        <w:tc>
          <w:tcPr>
            <w:tcW w:w="994" w:type="dxa"/>
            <w:tcBorders>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jc w:val="center"/>
              <w:rPr>
                <w:sz w:val="20"/>
                <w:szCs w:val="20"/>
              </w:rPr>
            </w:pPr>
            <w:r w:rsidRPr="00075647">
              <w:rPr>
                <w:sz w:val="20"/>
                <w:szCs w:val="20"/>
              </w:rPr>
              <w:t>8 880,60</w:t>
            </w:r>
          </w:p>
        </w:tc>
        <w:tc>
          <w:tcPr>
            <w:tcW w:w="1214" w:type="dxa"/>
            <w:tcBorders>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rPr>
                <w:sz w:val="20"/>
                <w:szCs w:val="20"/>
              </w:rPr>
            </w:pPr>
            <w:r w:rsidRPr="00075647">
              <w:rPr>
                <w:sz w:val="20"/>
                <w:szCs w:val="20"/>
              </w:rPr>
              <w:t>41 710,60</w:t>
            </w:r>
          </w:p>
        </w:tc>
        <w:tc>
          <w:tcPr>
            <w:tcW w:w="1681" w:type="dxa"/>
            <w:vMerge/>
            <w:tcBorders>
              <w:top w:val="single" w:sz="4" w:space="0" w:color="000000"/>
              <w:left w:val="single" w:sz="4" w:space="0" w:color="000000"/>
            </w:tcBorders>
            <w:shd w:val="clear" w:color="auto" w:fill="auto"/>
            <w:tcMar>
              <w:top w:w="0" w:type="dxa"/>
              <w:left w:w="0" w:type="dxa"/>
              <w:bottom w:w="0" w:type="dxa"/>
              <w:right w:w="0" w:type="dxa"/>
            </w:tcMar>
          </w:tcPr>
          <w:p w:rsidR="00526B0B" w:rsidRPr="00075647" w:rsidRDefault="00526B0B" w:rsidP="00526B0B">
            <w:pPr>
              <w:rPr>
                <w:sz w:val="20"/>
                <w:szCs w:val="20"/>
              </w:rPr>
            </w:pPr>
          </w:p>
        </w:tc>
        <w:tc>
          <w:tcPr>
            <w:tcW w:w="95" w:type="dxa"/>
            <w:tcBorders>
              <w:left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snapToGrid w:val="0"/>
              <w:rPr>
                <w:sz w:val="20"/>
                <w:szCs w:val="20"/>
              </w:rPr>
            </w:pPr>
          </w:p>
        </w:tc>
      </w:tr>
      <w:tr w:rsidR="00526B0B" w:rsidRPr="00075647" w:rsidTr="00524FB3">
        <w:tc>
          <w:tcPr>
            <w:tcW w:w="675"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2310"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1531" w:type="dxa"/>
            <w:vMerge/>
            <w:tcBorders>
              <w:top w:val="single" w:sz="4" w:space="0" w:color="000000"/>
              <w:left w:val="single" w:sz="4" w:space="0" w:color="000000"/>
            </w:tcBorders>
            <w:shd w:val="clear" w:color="auto" w:fill="auto"/>
            <w:tcMar>
              <w:top w:w="0" w:type="dxa"/>
              <w:left w:w="0" w:type="dxa"/>
              <w:bottom w:w="0" w:type="dxa"/>
              <w:right w:w="0" w:type="dxa"/>
            </w:tcMar>
          </w:tcPr>
          <w:p w:rsidR="00526B0B" w:rsidRPr="00075647" w:rsidRDefault="00526B0B" w:rsidP="00526B0B">
            <w:pPr>
              <w:rPr>
                <w:sz w:val="20"/>
                <w:szCs w:val="20"/>
              </w:rPr>
            </w:pPr>
          </w:p>
        </w:tc>
        <w:tc>
          <w:tcPr>
            <w:tcW w:w="1425"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1455"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1319"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135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rPr>
                <w:b/>
                <w:bCs/>
                <w:sz w:val="20"/>
                <w:szCs w:val="20"/>
              </w:rPr>
            </w:pPr>
            <w:r w:rsidRPr="00075647">
              <w:rPr>
                <w:b/>
                <w:bCs/>
                <w:sz w:val="20"/>
                <w:szCs w:val="20"/>
              </w:rPr>
              <w:t>местный бюджет</w:t>
            </w:r>
          </w:p>
        </w:tc>
        <w:tc>
          <w:tcPr>
            <w:tcW w:w="105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rPr>
                <w:b/>
                <w:bCs/>
                <w:sz w:val="20"/>
                <w:szCs w:val="20"/>
              </w:rPr>
            </w:pPr>
            <w:r w:rsidRPr="00075647">
              <w:rPr>
                <w:b/>
                <w:bCs/>
                <w:sz w:val="20"/>
                <w:szCs w:val="20"/>
              </w:rPr>
              <w:t>41 282,04</w:t>
            </w:r>
          </w:p>
        </w:tc>
        <w:tc>
          <w:tcPr>
            <w:tcW w:w="95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rPr>
                <w:b/>
                <w:bCs/>
                <w:sz w:val="20"/>
                <w:szCs w:val="20"/>
              </w:rPr>
            </w:pPr>
            <w:r w:rsidRPr="00075647">
              <w:rPr>
                <w:b/>
                <w:bCs/>
                <w:sz w:val="20"/>
                <w:szCs w:val="20"/>
              </w:rPr>
              <w:t>10 900,00</w:t>
            </w:r>
          </w:p>
        </w:tc>
        <w:tc>
          <w:tcPr>
            <w:tcW w:w="994"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rPr>
                <w:b/>
                <w:bCs/>
                <w:sz w:val="20"/>
                <w:szCs w:val="20"/>
              </w:rPr>
            </w:pPr>
            <w:r w:rsidRPr="00075647">
              <w:rPr>
                <w:b/>
                <w:bCs/>
                <w:sz w:val="20"/>
                <w:szCs w:val="20"/>
              </w:rPr>
              <w:t>1 812,37</w:t>
            </w:r>
          </w:p>
        </w:tc>
        <w:tc>
          <w:tcPr>
            <w:tcW w:w="1214"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rPr>
                <w:b/>
                <w:bCs/>
                <w:sz w:val="20"/>
                <w:szCs w:val="20"/>
              </w:rPr>
            </w:pPr>
            <w:r w:rsidRPr="00075647">
              <w:rPr>
                <w:b/>
                <w:bCs/>
                <w:sz w:val="20"/>
                <w:szCs w:val="20"/>
              </w:rPr>
              <w:t>53 994,41</w:t>
            </w:r>
          </w:p>
        </w:tc>
        <w:tc>
          <w:tcPr>
            <w:tcW w:w="1681" w:type="dxa"/>
            <w:vMerge/>
            <w:tcBorders>
              <w:top w:val="single" w:sz="4" w:space="0" w:color="000000"/>
              <w:left w:val="single" w:sz="4" w:space="0" w:color="000000"/>
            </w:tcBorders>
            <w:shd w:val="clear" w:color="auto" w:fill="auto"/>
            <w:tcMar>
              <w:top w:w="0" w:type="dxa"/>
              <w:left w:w="0" w:type="dxa"/>
              <w:bottom w:w="0" w:type="dxa"/>
              <w:right w:w="0" w:type="dxa"/>
            </w:tcMar>
          </w:tcPr>
          <w:p w:rsidR="00526B0B" w:rsidRPr="00075647" w:rsidRDefault="00526B0B" w:rsidP="00526B0B">
            <w:pPr>
              <w:rPr>
                <w:sz w:val="20"/>
                <w:szCs w:val="20"/>
              </w:rPr>
            </w:pPr>
          </w:p>
        </w:tc>
        <w:tc>
          <w:tcPr>
            <w:tcW w:w="95" w:type="dxa"/>
            <w:tcBorders>
              <w:left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snapToGrid w:val="0"/>
              <w:rPr>
                <w:sz w:val="20"/>
                <w:szCs w:val="20"/>
              </w:rPr>
            </w:pPr>
          </w:p>
        </w:tc>
      </w:tr>
      <w:tr w:rsidR="00526B0B" w:rsidRPr="00075647" w:rsidTr="00524FB3">
        <w:tc>
          <w:tcPr>
            <w:tcW w:w="675"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2310"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1531" w:type="dxa"/>
            <w:vMerge/>
            <w:tcBorders>
              <w:top w:val="single" w:sz="4" w:space="0" w:color="000000"/>
              <w:left w:val="single" w:sz="4" w:space="0" w:color="000000"/>
            </w:tcBorders>
            <w:shd w:val="clear" w:color="auto" w:fill="auto"/>
            <w:tcMar>
              <w:top w:w="0" w:type="dxa"/>
              <w:left w:w="0" w:type="dxa"/>
              <w:bottom w:w="0" w:type="dxa"/>
              <w:right w:w="0" w:type="dxa"/>
            </w:tcMar>
          </w:tcPr>
          <w:p w:rsidR="00526B0B" w:rsidRPr="00075647" w:rsidRDefault="00526B0B" w:rsidP="00526B0B">
            <w:pPr>
              <w:rPr>
                <w:sz w:val="20"/>
                <w:szCs w:val="20"/>
              </w:rPr>
            </w:pPr>
          </w:p>
        </w:tc>
        <w:tc>
          <w:tcPr>
            <w:tcW w:w="1425"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1455"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1319"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1350" w:type="dxa"/>
            <w:tcBorders>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rPr>
                <w:sz w:val="20"/>
                <w:szCs w:val="20"/>
              </w:rPr>
            </w:pPr>
            <w:r w:rsidRPr="00075647">
              <w:rPr>
                <w:sz w:val="20"/>
                <w:szCs w:val="20"/>
              </w:rPr>
              <w:t>Из них на подготовку проектов межевания</w:t>
            </w:r>
          </w:p>
        </w:tc>
        <w:tc>
          <w:tcPr>
            <w:tcW w:w="1050" w:type="dxa"/>
            <w:tcBorders>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jc w:val="center"/>
              <w:rPr>
                <w:sz w:val="20"/>
                <w:szCs w:val="20"/>
              </w:rPr>
            </w:pPr>
            <w:r w:rsidRPr="00075647">
              <w:rPr>
                <w:sz w:val="20"/>
                <w:szCs w:val="20"/>
              </w:rPr>
              <w:t>-</w:t>
            </w:r>
          </w:p>
        </w:tc>
        <w:tc>
          <w:tcPr>
            <w:tcW w:w="957" w:type="dxa"/>
            <w:tcBorders>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rPr>
                <w:sz w:val="20"/>
                <w:szCs w:val="20"/>
              </w:rPr>
            </w:pPr>
            <w:r w:rsidRPr="00075647">
              <w:rPr>
                <w:sz w:val="20"/>
                <w:szCs w:val="20"/>
              </w:rPr>
              <w:t>4 200,00</w:t>
            </w:r>
          </w:p>
        </w:tc>
        <w:tc>
          <w:tcPr>
            <w:tcW w:w="994" w:type="dxa"/>
            <w:tcBorders>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jc w:val="center"/>
              <w:rPr>
                <w:sz w:val="20"/>
                <w:szCs w:val="20"/>
              </w:rPr>
            </w:pPr>
            <w:r w:rsidRPr="00075647">
              <w:rPr>
                <w:sz w:val="20"/>
                <w:szCs w:val="20"/>
              </w:rPr>
              <w:t>-</w:t>
            </w:r>
          </w:p>
        </w:tc>
        <w:tc>
          <w:tcPr>
            <w:tcW w:w="1214" w:type="dxa"/>
            <w:tcBorders>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rPr>
                <w:sz w:val="20"/>
                <w:szCs w:val="20"/>
              </w:rPr>
            </w:pPr>
            <w:r w:rsidRPr="00075647">
              <w:rPr>
                <w:sz w:val="20"/>
                <w:szCs w:val="20"/>
              </w:rPr>
              <w:t>4 200,00</w:t>
            </w:r>
          </w:p>
        </w:tc>
        <w:tc>
          <w:tcPr>
            <w:tcW w:w="1681" w:type="dxa"/>
            <w:vMerge/>
            <w:tcBorders>
              <w:top w:val="single" w:sz="4" w:space="0" w:color="000000"/>
              <w:left w:val="single" w:sz="4" w:space="0" w:color="000000"/>
            </w:tcBorders>
            <w:shd w:val="clear" w:color="auto" w:fill="auto"/>
            <w:tcMar>
              <w:top w:w="0" w:type="dxa"/>
              <w:left w:w="0" w:type="dxa"/>
              <w:bottom w:w="0" w:type="dxa"/>
              <w:right w:w="0" w:type="dxa"/>
            </w:tcMar>
          </w:tcPr>
          <w:p w:rsidR="00526B0B" w:rsidRPr="00075647" w:rsidRDefault="00526B0B" w:rsidP="00526B0B">
            <w:pPr>
              <w:rPr>
                <w:sz w:val="20"/>
                <w:szCs w:val="20"/>
              </w:rPr>
            </w:pPr>
          </w:p>
        </w:tc>
        <w:tc>
          <w:tcPr>
            <w:tcW w:w="95" w:type="dxa"/>
            <w:tcBorders>
              <w:left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snapToGrid w:val="0"/>
              <w:rPr>
                <w:sz w:val="20"/>
                <w:szCs w:val="20"/>
              </w:rPr>
            </w:pPr>
          </w:p>
        </w:tc>
      </w:tr>
      <w:tr w:rsidR="00526B0B" w:rsidRPr="00075647" w:rsidTr="00524FB3">
        <w:tc>
          <w:tcPr>
            <w:tcW w:w="675"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2310"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1531" w:type="dxa"/>
            <w:vMerge/>
            <w:tcBorders>
              <w:top w:val="single" w:sz="4" w:space="0" w:color="000000"/>
              <w:left w:val="single" w:sz="4" w:space="0" w:color="000000"/>
            </w:tcBorders>
            <w:shd w:val="clear" w:color="auto" w:fill="auto"/>
            <w:tcMar>
              <w:top w:w="0" w:type="dxa"/>
              <w:left w:w="0" w:type="dxa"/>
              <w:bottom w:w="0" w:type="dxa"/>
              <w:right w:w="0" w:type="dxa"/>
            </w:tcMar>
          </w:tcPr>
          <w:p w:rsidR="00526B0B" w:rsidRPr="00075647" w:rsidRDefault="00526B0B" w:rsidP="00526B0B">
            <w:pPr>
              <w:rPr>
                <w:sz w:val="20"/>
                <w:szCs w:val="20"/>
              </w:rPr>
            </w:pPr>
          </w:p>
        </w:tc>
        <w:tc>
          <w:tcPr>
            <w:tcW w:w="1425"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1455"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1319"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1350" w:type="dxa"/>
            <w:tcBorders>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rPr>
                <w:sz w:val="20"/>
                <w:szCs w:val="20"/>
              </w:rPr>
            </w:pPr>
            <w:r w:rsidRPr="00075647">
              <w:rPr>
                <w:sz w:val="20"/>
                <w:szCs w:val="20"/>
              </w:rPr>
              <w:t>Из них на проведение кадастровых работ</w:t>
            </w:r>
          </w:p>
        </w:tc>
        <w:tc>
          <w:tcPr>
            <w:tcW w:w="1050" w:type="dxa"/>
            <w:tcBorders>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jc w:val="center"/>
              <w:rPr>
                <w:sz w:val="20"/>
                <w:szCs w:val="20"/>
              </w:rPr>
            </w:pPr>
            <w:r w:rsidRPr="00075647">
              <w:rPr>
                <w:sz w:val="20"/>
                <w:szCs w:val="20"/>
              </w:rPr>
              <w:t>-</w:t>
            </w:r>
          </w:p>
        </w:tc>
        <w:tc>
          <w:tcPr>
            <w:tcW w:w="957" w:type="dxa"/>
            <w:tcBorders>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rPr>
                <w:sz w:val="20"/>
                <w:szCs w:val="20"/>
              </w:rPr>
            </w:pPr>
            <w:r w:rsidRPr="00075647">
              <w:rPr>
                <w:sz w:val="20"/>
                <w:szCs w:val="20"/>
              </w:rPr>
              <w:t>6 700,00</w:t>
            </w:r>
          </w:p>
        </w:tc>
        <w:tc>
          <w:tcPr>
            <w:tcW w:w="994" w:type="dxa"/>
            <w:tcBorders>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jc w:val="center"/>
              <w:rPr>
                <w:sz w:val="20"/>
                <w:szCs w:val="20"/>
              </w:rPr>
            </w:pPr>
            <w:r w:rsidRPr="00075647">
              <w:rPr>
                <w:sz w:val="20"/>
                <w:szCs w:val="20"/>
              </w:rPr>
              <w:t>1 812,37</w:t>
            </w:r>
          </w:p>
        </w:tc>
        <w:tc>
          <w:tcPr>
            <w:tcW w:w="1214" w:type="dxa"/>
            <w:tcBorders>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rPr>
                <w:sz w:val="20"/>
                <w:szCs w:val="20"/>
              </w:rPr>
            </w:pPr>
            <w:r w:rsidRPr="00075647">
              <w:rPr>
                <w:sz w:val="20"/>
                <w:szCs w:val="20"/>
              </w:rPr>
              <w:t>8 512,37</w:t>
            </w:r>
          </w:p>
        </w:tc>
        <w:tc>
          <w:tcPr>
            <w:tcW w:w="1681" w:type="dxa"/>
            <w:vMerge/>
            <w:tcBorders>
              <w:top w:val="single" w:sz="4" w:space="0" w:color="000000"/>
              <w:left w:val="single" w:sz="4" w:space="0" w:color="000000"/>
            </w:tcBorders>
            <w:shd w:val="clear" w:color="auto" w:fill="auto"/>
            <w:tcMar>
              <w:top w:w="0" w:type="dxa"/>
              <w:left w:w="0" w:type="dxa"/>
              <w:bottom w:w="0" w:type="dxa"/>
              <w:right w:w="0" w:type="dxa"/>
            </w:tcMar>
          </w:tcPr>
          <w:p w:rsidR="00526B0B" w:rsidRPr="00075647" w:rsidRDefault="00526B0B" w:rsidP="00526B0B">
            <w:pPr>
              <w:rPr>
                <w:sz w:val="20"/>
                <w:szCs w:val="20"/>
              </w:rPr>
            </w:pPr>
          </w:p>
        </w:tc>
        <w:tc>
          <w:tcPr>
            <w:tcW w:w="95" w:type="dxa"/>
            <w:tcBorders>
              <w:left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snapToGrid w:val="0"/>
              <w:rPr>
                <w:sz w:val="20"/>
                <w:szCs w:val="20"/>
              </w:rPr>
            </w:pPr>
          </w:p>
        </w:tc>
      </w:tr>
      <w:tr w:rsidR="00526B0B" w:rsidRPr="00075647" w:rsidTr="00524FB3">
        <w:trPr>
          <w:trHeight w:val="915"/>
        </w:trPr>
        <w:tc>
          <w:tcPr>
            <w:tcW w:w="675"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2310"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1531" w:type="dxa"/>
            <w:vMerge/>
            <w:tcBorders>
              <w:top w:val="single" w:sz="4" w:space="0" w:color="000000"/>
              <w:left w:val="single" w:sz="4" w:space="0" w:color="000000"/>
            </w:tcBorders>
            <w:shd w:val="clear" w:color="auto" w:fill="auto"/>
            <w:tcMar>
              <w:top w:w="0" w:type="dxa"/>
              <w:left w:w="0" w:type="dxa"/>
              <w:bottom w:w="0" w:type="dxa"/>
              <w:right w:w="0" w:type="dxa"/>
            </w:tcMar>
          </w:tcPr>
          <w:p w:rsidR="00526B0B" w:rsidRPr="00075647" w:rsidRDefault="00526B0B" w:rsidP="00526B0B">
            <w:pPr>
              <w:rPr>
                <w:sz w:val="20"/>
                <w:szCs w:val="20"/>
              </w:rPr>
            </w:pPr>
          </w:p>
        </w:tc>
        <w:tc>
          <w:tcPr>
            <w:tcW w:w="1425"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1455"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1319"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135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rPr>
                <w:b/>
                <w:bCs/>
                <w:sz w:val="20"/>
                <w:szCs w:val="20"/>
              </w:rPr>
            </w:pPr>
            <w:r w:rsidRPr="00075647">
              <w:rPr>
                <w:b/>
                <w:bCs/>
                <w:sz w:val="20"/>
                <w:szCs w:val="20"/>
              </w:rPr>
              <w:t>бюджет поселений</w:t>
            </w:r>
          </w:p>
        </w:tc>
        <w:tc>
          <w:tcPr>
            <w:tcW w:w="105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rPr>
                <w:b/>
                <w:bCs/>
                <w:sz w:val="20"/>
                <w:szCs w:val="20"/>
              </w:rPr>
            </w:pPr>
            <w:r w:rsidRPr="00075647">
              <w:rPr>
                <w:b/>
                <w:bCs/>
                <w:sz w:val="20"/>
                <w:szCs w:val="20"/>
              </w:rPr>
              <w:t>0,00</w:t>
            </w:r>
          </w:p>
        </w:tc>
        <w:tc>
          <w:tcPr>
            <w:tcW w:w="95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rPr>
                <w:b/>
                <w:bCs/>
                <w:sz w:val="20"/>
                <w:szCs w:val="20"/>
              </w:rPr>
            </w:pPr>
            <w:r w:rsidRPr="00075647">
              <w:rPr>
                <w:b/>
                <w:bCs/>
                <w:sz w:val="20"/>
                <w:szCs w:val="20"/>
              </w:rPr>
              <w:t>0,00</w:t>
            </w:r>
          </w:p>
        </w:tc>
        <w:tc>
          <w:tcPr>
            <w:tcW w:w="994"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rPr>
                <w:b/>
                <w:bCs/>
                <w:sz w:val="20"/>
                <w:szCs w:val="20"/>
              </w:rPr>
            </w:pPr>
            <w:r w:rsidRPr="00075647">
              <w:rPr>
                <w:b/>
                <w:bCs/>
                <w:sz w:val="20"/>
                <w:szCs w:val="20"/>
              </w:rPr>
              <w:t>0,00</w:t>
            </w:r>
          </w:p>
        </w:tc>
        <w:tc>
          <w:tcPr>
            <w:tcW w:w="1214"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rPr>
                <w:b/>
                <w:bCs/>
                <w:sz w:val="20"/>
                <w:szCs w:val="20"/>
              </w:rPr>
            </w:pPr>
            <w:r w:rsidRPr="00075647">
              <w:rPr>
                <w:b/>
                <w:bCs/>
                <w:sz w:val="20"/>
                <w:szCs w:val="20"/>
              </w:rPr>
              <w:t>0,00</w:t>
            </w:r>
          </w:p>
        </w:tc>
        <w:tc>
          <w:tcPr>
            <w:tcW w:w="1681" w:type="dxa"/>
            <w:vMerge/>
            <w:tcBorders>
              <w:top w:val="single" w:sz="4" w:space="0" w:color="000000"/>
              <w:left w:val="single" w:sz="4" w:space="0" w:color="000000"/>
            </w:tcBorders>
            <w:shd w:val="clear" w:color="auto" w:fill="auto"/>
            <w:tcMar>
              <w:top w:w="0" w:type="dxa"/>
              <w:left w:w="0" w:type="dxa"/>
              <w:bottom w:w="0" w:type="dxa"/>
              <w:right w:w="0" w:type="dxa"/>
            </w:tcMar>
          </w:tcPr>
          <w:p w:rsidR="00526B0B" w:rsidRPr="00075647" w:rsidRDefault="00526B0B" w:rsidP="00526B0B">
            <w:pPr>
              <w:rPr>
                <w:sz w:val="20"/>
                <w:szCs w:val="20"/>
              </w:rPr>
            </w:pPr>
          </w:p>
        </w:tc>
        <w:tc>
          <w:tcPr>
            <w:tcW w:w="95" w:type="dxa"/>
            <w:tcBorders>
              <w:left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snapToGrid w:val="0"/>
              <w:rPr>
                <w:sz w:val="20"/>
                <w:szCs w:val="20"/>
              </w:rPr>
            </w:pPr>
          </w:p>
        </w:tc>
      </w:tr>
      <w:tr w:rsidR="00526B0B" w:rsidRPr="00075647" w:rsidTr="00524FB3">
        <w:trPr>
          <w:trHeight w:val="930"/>
        </w:trPr>
        <w:tc>
          <w:tcPr>
            <w:tcW w:w="675"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2310"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1531" w:type="dxa"/>
            <w:vMerge/>
            <w:tcBorders>
              <w:top w:val="single" w:sz="4" w:space="0" w:color="000000"/>
              <w:left w:val="single" w:sz="4" w:space="0" w:color="000000"/>
            </w:tcBorders>
            <w:shd w:val="clear" w:color="auto" w:fill="auto"/>
            <w:tcMar>
              <w:top w:w="0" w:type="dxa"/>
              <w:left w:w="0" w:type="dxa"/>
              <w:bottom w:w="0" w:type="dxa"/>
              <w:right w:w="0" w:type="dxa"/>
            </w:tcMar>
          </w:tcPr>
          <w:p w:rsidR="00526B0B" w:rsidRPr="00075647" w:rsidRDefault="00526B0B" w:rsidP="00526B0B">
            <w:pPr>
              <w:rPr>
                <w:sz w:val="20"/>
                <w:szCs w:val="20"/>
              </w:rPr>
            </w:pPr>
          </w:p>
        </w:tc>
        <w:tc>
          <w:tcPr>
            <w:tcW w:w="1425"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1455"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1319"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135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rPr>
                <w:b/>
                <w:bCs/>
                <w:sz w:val="20"/>
                <w:szCs w:val="20"/>
              </w:rPr>
            </w:pPr>
            <w:r w:rsidRPr="00075647">
              <w:rPr>
                <w:b/>
                <w:bCs/>
                <w:sz w:val="20"/>
                <w:szCs w:val="20"/>
              </w:rPr>
              <w:t>внебюджетные источники</w:t>
            </w:r>
          </w:p>
        </w:tc>
        <w:tc>
          <w:tcPr>
            <w:tcW w:w="105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rPr>
                <w:b/>
                <w:bCs/>
                <w:sz w:val="20"/>
                <w:szCs w:val="20"/>
              </w:rPr>
            </w:pPr>
            <w:r w:rsidRPr="00075647">
              <w:rPr>
                <w:b/>
                <w:bCs/>
                <w:sz w:val="20"/>
                <w:szCs w:val="20"/>
              </w:rPr>
              <w:t>0,00</w:t>
            </w:r>
          </w:p>
        </w:tc>
        <w:tc>
          <w:tcPr>
            <w:tcW w:w="95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rPr>
                <w:b/>
                <w:bCs/>
                <w:sz w:val="20"/>
                <w:szCs w:val="20"/>
              </w:rPr>
            </w:pPr>
            <w:r w:rsidRPr="00075647">
              <w:rPr>
                <w:b/>
                <w:bCs/>
                <w:sz w:val="20"/>
                <w:szCs w:val="20"/>
              </w:rPr>
              <w:t>0,00</w:t>
            </w:r>
          </w:p>
        </w:tc>
        <w:tc>
          <w:tcPr>
            <w:tcW w:w="994"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rPr>
                <w:b/>
                <w:bCs/>
                <w:sz w:val="20"/>
                <w:szCs w:val="20"/>
              </w:rPr>
            </w:pPr>
            <w:r w:rsidRPr="00075647">
              <w:rPr>
                <w:b/>
                <w:bCs/>
                <w:sz w:val="20"/>
                <w:szCs w:val="20"/>
              </w:rPr>
              <w:t>0,00</w:t>
            </w:r>
          </w:p>
        </w:tc>
        <w:tc>
          <w:tcPr>
            <w:tcW w:w="1214"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rPr>
                <w:b/>
                <w:bCs/>
                <w:sz w:val="20"/>
                <w:szCs w:val="20"/>
              </w:rPr>
            </w:pPr>
            <w:r w:rsidRPr="00075647">
              <w:rPr>
                <w:b/>
                <w:bCs/>
                <w:sz w:val="20"/>
                <w:szCs w:val="20"/>
              </w:rPr>
              <w:t>0,00</w:t>
            </w:r>
          </w:p>
        </w:tc>
        <w:tc>
          <w:tcPr>
            <w:tcW w:w="1681" w:type="dxa"/>
            <w:vMerge/>
            <w:tcBorders>
              <w:top w:val="single" w:sz="4" w:space="0" w:color="000000"/>
              <w:left w:val="single" w:sz="4" w:space="0" w:color="000000"/>
            </w:tcBorders>
            <w:shd w:val="clear" w:color="auto" w:fill="auto"/>
            <w:tcMar>
              <w:top w:w="0" w:type="dxa"/>
              <w:left w:w="0" w:type="dxa"/>
              <w:bottom w:w="0" w:type="dxa"/>
              <w:right w:w="0" w:type="dxa"/>
            </w:tcMar>
          </w:tcPr>
          <w:p w:rsidR="00526B0B" w:rsidRPr="00075647" w:rsidRDefault="00526B0B" w:rsidP="00526B0B">
            <w:pPr>
              <w:rPr>
                <w:sz w:val="20"/>
                <w:szCs w:val="20"/>
              </w:rPr>
            </w:pPr>
          </w:p>
        </w:tc>
        <w:tc>
          <w:tcPr>
            <w:tcW w:w="95" w:type="dxa"/>
            <w:tcBorders>
              <w:left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snapToGrid w:val="0"/>
              <w:rPr>
                <w:sz w:val="20"/>
                <w:szCs w:val="20"/>
              </w:rPr>
            </w:pPr>
          </w:p>
        </w:tc>
      </w:tr>
      <w:tr w:rsidR="00526B0B" w:rsidRPr="00075647" w:rsidTr="00524FB3">
        <w:tc>
          <w:tcPr>
            <w:tcW w:w="675" w:type="dxa"/>
            <w:vMerge w:val="restart"/>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pStyle w:val="Standard"/>
              <w:widowControl w:val="0"/>
              <w:autoSpaceDE w:val="0"/>
              <w:jc w:val="center"/>
              <w:rPr>
                <w:sz w:val="20"/>
                <w:szCs w:val="20"/>
              </w:rPr>
            </w:pPr>
            <w:r w:rsidRPr="00075647">
              <w:rPr>
                <w:sz w:val="20"/>
                <w:szCs w:val="20"/>
              </w:rPr>
              <w:t>1.1</w:t>
            </w:r>
          </w:p>
        </w:tc>
        <w:tc>
          <w:tcPr>
            <w:tcW w:w="2310" w:type="dxa"/>
            <w:vMerge w:val="restart"/>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pStyle w:val="Standard"/>
              <w:widowControl w:val="0"/>
              <w:autoSpaceDE w:val="0"/>
              <w:snapToGrid w:val="0"/>
              <w:jc w:val="center"/>
              <w:rPr>
                <w:color w:val="000000"/>
                <w:sz w:val="20"/>
                <w:szCs w:val="20"/>
              </w:rPr>
            </w:pPr>
            <w:r w:rsidRPr="00075647">
              <w:rPr>
                <w:color w:val="000000"/>
                <w:sz w:val="20"/>
                <w:szCs w:val="20"/>
              </w:rPr>
              <w:t>Выполнение кадастровых работ по подготовке проекта межевания по выделу земельного участка из земельного участка с кадастровым номером 44:13:000000:415</w:t>
            </w:r>
          </w:p>
        </w:tc>
        <w:tc>
          <w:tcPr>
            <w:tcW w:w="1531" w:type="dxa"/>
            <w:vMerge w:val="restart"/>
            <w:tcBorders>
              <w:top w:val="single" w:sz="4" w:space="0" w:color="000000"/>
              <w:left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snapToGrid w:val="0"/>
              <w:ind w:left="57" w:right="57"/>
              <w:jc w:val="center"/>
              <w:rPr>
                <w:sz w:val="20"/>
                <w:szCs w:val="20"/>
              </w:rPr>
            </w:pPr>
            <w:r w:rsidRPr="00075647">
              <w:rPr>
                <w:sz w:val="20"/>
                <w:szCs w:val="20"/>
              </w:rPr>
              <w:t>Формирование и постановка на кадастровый учет земельных участков земель сельскохозяйственного назначения</w:t>
            </w:r>
          </w:p>
        </w:tc>
        <w:tc>
          <w:tcPr>
            <w:tcW w:w="1425" w:type="dxa"/>
            <w:vMerge w:val="restart"/>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pStyle w:val="Standard"/>
              <w:widowControl w:val="0"/>
              <w:autoSpaceDE w:val="0"/>
              <w:ind w:left="113" w:right="57"/>
              <w:rPr>
                <w:sz w:val="20"/>
                <w:szCs w:val="20"/>
              </w:rPr>
            </w:pPr>
            <w:r w:rsidRPr="00075647">
              <w:rPr>
                <w:sz w:val="20"/>
                <w:szCs w:val="20"/>
              </w:rPr>
              <w:t>Комитет экономики, земельных и имущественных отношений</w:t>
            </w:r>
          </w:p>
        </w:tc>
        <w:tc>
          <w:tcPr>
            <w:tcW w:w="1455" w:type="dxa"/>
            <w:vMerge w:val="restart"/>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pStyle w:val="Standard"/>
              <w:widowControl w:val="0"/>
              <w:autoSpaceDE w:val="0"/>
              <w:ind w:left="113" w:right="57"/>
              <w:rPr>
                <w:sz w:val="20"/>
                <w:szCs w:val="20"/>
              </w:rPr>
            </w:pPr>
            <w:r w:rsidRPr="00075647">
              <w:rPr>
                <w:sz w:val="20"/>
                <w:szCs w:val="20"/>
              </w:rPr>
              <w:t>Комитет экономики, земельных и имущественных отношений</w:t>
            </w:r>
          </w:p>
        </w:tc>
        <w:tc>
          <w:tcPr>
            <w:tcW w:w="1319" w:type="dxa"/>
            <w:vMerge w:val="restart"/>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pStyle w:val="Standard"/>
              <w:widowControl w:val="0"/>
              <w:autoSpaceDE w:val="0"/>
              <w:snapToGrid w:val="0"/>
              <w:rPr>
                <w:sz w:val="20"/>
                <w:szCs w:val="20"/>
              </w:rPr>
            </w:pPr>
            <w:r w:rsidRPr="00075647">
              <w:rPr>
                <w:sz w:val="20"/>
                <w:szCs w:val="20"/>
              </w:rPr>
              <w:t xml:space="preserve">Администрация </w:t>
            </w:r>
            <w:proofErr w:type="spellStart"/>
            <w:r w:rsidRPr="00075647">
              <w:rPr>
                <w:sz w:val="20"/>
                <w:szCs w:val="20"/>
              </w:rPr>
              <w:t>Ёмсненского</w:t>
            </w:r>
            <w:proofErr w:type="spellEnd"/>
            <w:r w:rsidRPr="00075647">
              <w:rPr>
                <w:sz w:val="20"/>
                <w:szCs w:val="20"/>
              </w:rPr>
              <w:t xml:space="preserve"> сельского поселения</w:t>
            </w:r>
          </w:p>
        </w:tc>
        <w:tc>
          <w:tcPr>
            <w:tcW w:w="135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rPr>
                <w:sz w:val="20"/>
                <w:szCs w:val="20"/>
              </w:rPr>
            </w:pPr>
            <w:r w:rsidRPr="00075647">
              <w:rPr>
                <w:sz w:val="20"/>
                <w:szCs w:val="20"/>
              </w:rPr>
              <w:t>Всего</w:t>
            </w:r>
          </w:p>
        </w:tc>
        <w:tc>
          <w:tcPr>
            <w:tcW w:w="105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rPr>
                <w:sz w:val="20"/>
                <w:szCs w:val="20"/>
              </w:rPr>
            </w:pPr>
            <w:r w:rsidRPr="00075647">
              <w:rPr>
                <w:sz w:val="20"/>
                <w:szCs w:val="20"/>
              </w:rPr>
              <w:t>60 000,00</w:t>
            </w:r>
          </w:p>
        </w:tc>
        <w:tc>
          <w:tcPr>
            <w:tcW w:w="95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rPr>
                <w:sz w:val="20"/>
                <w:szCs w:val="20"/>
              </w:rPr>
            </w:pPr>
            <w:r w:rsidRPr="00075647">
              <w:rPr>
                <w:sz w:val="20"/>
                <w:szCs w:val="20"/>
              </w:rPr>
              <w:t>0,00</w:t>
            </w:r>
          </w:p>
        </w:tc>
        <w:tc>
          <w:tcPr>
            <w:tcW w:w="994"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rPr>
                <w:sz w:val="20"/>
                <w:szCs w:val="20"/>
              </w:rPr>
            </w:pPr>
            <w:r w:rsidRPr="00075647">
              <w:rPr>
                <w:sz w:val="20"/>
                <w:szCs w:val="20"/>
              </w:rPr>
              <w:t>0,00</w:t>
            </w:r>
          </w:p>
        </w:tc>
        <w:tc>
          <w:tcPr>
            <w:tcW w:w="1214"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rPr>
                <w:sz w:val="20"/>
                <w:szCs w:val="20"/>
              </w:rPr>
            </w:pPr>
            <w:r w:rsidRPr="00075647">
              <w:rPr>
                <w:sz w:val="20"/>
                <w:szCs w:val="20"/>
              </w:rPr>
              <w:t>60 000,00</w:t>
            </w:r>
          </w:p>
        </w:tc>
        <w:tc>
          <w:tcPr>
            <w:tcW w:w="1681" w:type="dxa"/>
            <w:vMerge w:val="restart"/>
            <w:tcBorders>
              <w:top w:val="single" w:sz="4" w:space="0" w:color="000000"/>
              <w:left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jc w:val="center"/>
              <w:rPr>
                <w:sz w:val="20"/>
                <w:szCs w:val="20"/>
              </w:rPr>
            </w:pPr>
            <w:r w:rsidRPr="00075647">
              <w:rPr>
                <w:sz w:val="20"/>
                <w:szCs w:val="20"/>
              </w:rPr>
              <w:t xml:space="preserve"> 1 з</w:t>
            </w:r>
            <w:r w:rsidRPr="00075647">
              <w:rPr>
                <w:rFonts w:eastAsia="Calibri"/>
                <w:sz w:val="20"/>
                <w:szCs w:val="20"/>
              </w:rPr>
              <w:t>емельный участок поставлен на кадастровый учет</w:t>
            </w:r>
          </w:p>
        </w:tc>
        <w:tc>
          <w:tcPr>
            <w:tcW w:w="95" w:type="dxa"/>
            <w:tcBorders>
              <w:left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snapToGrid w:val="0"/>
              <w:rPr>
                <w:sz w:val="20"/>
                <w:szCs w:val="20"/>
              </w:rPr>
            </w:pPr>
          </w:p>
        </w:tc>
      </w:tr>
      <w:tr w:rsidR="00526B0B" w:rsidRPr="00075647" w:rsidTr="00524FB3">
        <w:tc>
          <w:tcPr>
            <w:tcW w:w="675"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2310"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1531" w:type="dxa"/>
            <w:vMerge/>
            <w:tcBorders>
              <w:top w:val="single" w:sz="4" w:space="0" w:color="000000"/>
              <w:left w:val="single" w:sz="4" w:space="0" w:color="000000"/>
            </w:tcBorders>
            <w:shd w:val="clear" w:color="auto" w:fill="auto"/>
            <w:tcMar>
              <w:top w:w="0" w:type="dxa"/>
              <w:left w:w="0" w:type="dxa"/>
              <w:bottom w:w="0" w:type="dxa"/>
              <w:right w:w="0" w:type="dxa"/>
            </w:tcMar>
          </w:tcPr>
          <w:p w:rsidR="00526B0B" w:rsidRPr="00075647" w:rsidRDefault="00526B0B" w:rsidP="00526B0B">
            <w:pPr>
              <w:rPr>
                <w:sz w:val="20"/>
                <w:szCs w:val="20"/>
              </w:rPr>
            </w:pPr>
          </w:p>
        </w:tc>
        <w:tc>
          <w:tcPr>
            <w:tcW w:w="1425"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1455"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1319"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135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rPr>
                <w:sz w:val="20"/>
                <w:szCs w:val="20"/>
              </w:rPr>
            </w:pPr>
            <w:r w:rsidRPr="00075647">
              <w:rPr>
                <w:sz w:val="20"/>
                <w:szCs w:val="20"/>
              </w:rPr>
              <w:t>федеральный бюджет</w:t>
            </w:r>
          </w:p>
        </w:tc>
        <w:tc>
          <w:tcPr>
            <w:tcW w:w="105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rPr>
                <w:sz w:val="20"/>
                <w:szCs w:val="20"/>
              </w:rPr>
            </w:pPr>
            <w:r w:rsidRPr="00075647">
              <w:rPr>
                <w:sz w:val="20"/>
                <w:szCs w:val="20"/>
              </w:rPr>
              <w:t>52 920,00</w:t>
            </w:r>
          </w:p>
        </w:tc>
        <w:tc>
          <w:tcPr>
            <w:tcW w:w="95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rPr>
                <w:sz w:val="20"/>
                <w:szCs w:val="20"/>
              </w:rPr>
            </w:pPr>
            <w:r w:rsidRPr="00075647">
              <w:rPr>
                <w:sz w:val="20"/>
                <w:szCs w:val="20"/>
              </w:rPr>
              <w:t>0,00</w:t>
            </w:r>
          </w:p>
        </w:tc>
        <w:tc>
          <w:tcPr>
            <w:tcW w:w="994"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rPr>
                <w:sz w:val="20"/>
                <w:szCs w:val="20"/>
              </w:rPr>
            </w:pPr>
            <w:r w:rsidRPr="00075647">
              <w:rPr>
                <w:sz w:val="20"/>
                <w:szCs w:val="20"/>
              </w:rPr>
              <w:t>0,00</w:t>
            </w:r>
          </w:p>
        </w:tc>
        <w:tc>
          <w:tcPr>
            <w:tcW w:w="1214"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rPr>
                <w:sz w:val="20"/>
                <w:szCs w:val="20"/>
              </w:rPr>
            </w:pPr>
            <w:r w:rsidRPr="00075647">
              <w:rPr>
                <w:sz w:val="20"/>
                <w:szCs w:val="20"/>
              </w:rPr>
              <w:t>52 920,00</w:t>
            </w:r>
          </w:p>
        </w:tc>
        <w:tc>
          <w:tcPr>
            <w:tcW w:w="1681" w:type="dxa"/>
            <w:vMerge/>
            <w:tcBorders>
              <w:top w:val="single" w:sz="4" w:space="0" w:color="000000"/>
              <w:left w:val="single" w:sz="4" w:space="0" w:color="000000"/>
            </w:tcBorders>
            <w:shd w:val="clear" w:color="auto" w:fill="auto"/>
            <w:tcMar>
              <w:top w:w="0" w:type="dxa"/>
              <w:left w:w="0" w:type="dxa"/>
              <w:bottom w:w="0" w:type="dxa"/>
              <w:right w:w="0" w:type="dxa"/>
            </w:tcMar>
          </w:tcPr>
          <w:p w:rsidR="00526B0B" w:rsidRPr="00075647" w:rsidRDefault="00526B0B" w:rsidP="00526B0B">
            <w:pPr>
              <w:rPr>
                <w:sz w:val="20"/>
                <w:szCs w:val="20"/>
              </w:rPr>
            </w:pPr>
          </w:p>
        </w:tc>
        <w:tc>
          <w:tcPr>
            <w:tcW w:w="95" w:type="dxa"/>
            <w:tcBorders>
              <w:left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snapToGrid w:val="0"/>
              <w:rPr>
                <w:sz w:val="20"/>
                <w:szCs w:val="20"/>
              </w:rPr>
            </w:pPr>
          </w:p>
        </w:tc>
      </w:tr>
      <w:tr w:rsidR="00526B0B" w:rsidRPr="00075647" w:rsidTr="00524FB3">
        <w:tc>
          <w:tcPr>
            <w:tcW w:w="675"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2310"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1531" w:type="dxa"/>
            <w:vMerge/>
            <w:tcBorders>
              <w:top w:val="single" w:sz="4" w:space="0" w:color="000000"/>
              <w:left w:val="single" w:sz="4" w:space="0" w:color="000000"/>
            </w:tcBorders>
            <w:shd w:val="clear" w:color="auto" w:fill="auto"/>
            <w:tcMar>
              <w:top w:w="0" w:type="dxa"/>
              <w:left w:w="0" w:type="dxa"/>
              <w:bottom w:w="0" w:type="dxa"/>
              <w:right w:w="0" w:type="dxa"/>
            </w:tcMar>
          </w:tcPr>
          <w:p w:rsidR="00526B0B" w:rsidRPr="00075647" w:rsidRDefault="00526B0B" w:rsidP="00526B0B">
            <w:pPr>
              <w:rPr>
                <w:sz w:val="20"/>
                <w:szCs w:val="20"/>
              </w:rPr>
            </w:pPr>
          </w:p>
        </w:tc>
        <w:tc>
          <w:tcPr>
            <w:tcW w:w="1425"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1455"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1319"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135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rPr>
                <w:sz w:val="20"/>
                <w:szCs w:val="20"/>
              </w:rPr>
            </w:pPr>
            <w:r w:rsidRPr="00075647">
              <w:rPr>
                <w:sz w:val="20"/>
                <w:szCs w:val="20"/>
              </w:rPr>
              <w:t>областной бюджет</w:t>
            </w:r>
          </w:p>
        </w:tc>
        <w:tc>
          <w:tcPr>
            <w:tcW w:w="105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rPr>
                <w:sz w:val="20"/>
                <w:szCs w:val="20"/>
              </w:rPr>
            </w:pPr>
            <w:r w:rsidRPr="00075647">
              <w:rPr>
                <w:sz w:val="20"/>
                <w:szCs w:val="20"/>
              </w:rPr>
              <w:t>5 880,00</w:t>
            </w:r>
          </w:p>
        </w:tc>
        <w:tc>
          <w:tcPr>
            <w:tcW w:w="95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snapToGrid w:val="0"/>
              <w:rPr>
                <w:sz w:val="20"/>
                <w:szCs w:val="20"/>
              </w:rPr>
            </w:pPr>
          </w:p>
        </w:tc>
        <w:tc>
          <w:tcPr>
            <w:tcW w:w="994"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snapToGrid w:val="0"/>
              <w:rPr>
                <w:sz w:val="20"/>
                <w:szCs w:val="20"/>
              </w:rPr>
            </w:pPr>
          </w:p>
        </w:tc>
        <w:tc>
          <w:tcPr>
            <w:tcW w:w="1214"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rPr>
                <w:sz w:val="20"/>
                <w:szCs w:val="20"/>
              </w:rPr>
            </w:pPr>
            <w:r w:rsidRPr="00075647">
              <w:rPr>
                <w:sz w:val="20"/>
                <w:szCs w:val="20"/>
              </w:rPr>
              <w:t>5 880,00</w:t>
            </w:r>
          </w:p>
        </w:tc>
        <w:tc>
          <w:tcPr>
            <w:tcW w:w="1681" w:type="dxa"/>
            <w:vMerge/>
            <w:tcBorders>
              <w:top w:val="single" w:sz="4" w:space="0" w:color="000000"/>
              <w:left w:val="single" w:sz="4" w:space="0" w:color="000000"/>
            </w:tcBorders>
            <w:shd w:val="clear" w:color="auto" w:fill="auto"/>
            <w:tcMar>
              <w:top w:w="0" w:type="dxa"/>
              <w:left w:w="0" w:type="dxa"/>
              <w:bottom w:w="0" w:type="dxa"/>
              <w:right w:w="0" w:type="dxa"/>
            </w:tcMar>
          </w:tcPr>
          <w:p w:rsidR="00526B0B" w:rsidRPr="00075647" w:rsidRDefault="00526B0B" w:rsidP="00526B0B">
            <w:pPr>
              <w:rPr>
                <w:sz w:val="20"/>
                <w:szCs w:val="20"/>
              </w:rPr>
            </w:pPr>
          </w:p>
        </w:tc>
        <w:tc>
          <w:tcPr>
            <w:tcW w:w="95" w:type="dxa"/>
            <w:tcBorders>
              <w:left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snapToGrid w:val="0"/>
              <w:rPr>
                <w:sz w:val="20"/>
                <w:szCs w:val="20"/>
              </w:rPr>
            </w:pPr>
          </w:p>
        </w:tc>
      </w:tr>
      <w:tr w:rsidR="00526B0B" w:rsidRPr="00075647" w:rsidTr="00524FB3">
        <w:tc>
          <w:tcPr>
            <w:tcW w:w="675"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2310"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1531" w:type="dxa"/>
            <w:vMerge/>
            <w:tcBorders>
              <w:top w:val="single" w:sz="4" w:space="0" w:color="000000"/>
              <w:left w:val="single" w:sz="4" w:space="0" w:color="000000"/>
            </w:tcBorders>
            <w:shd w:val="clear" w:color="auto" w:fill="auto"/>
            <w:tcMar>
              <w:top w:w="0" w:type="dxa"/>
              <w:left w:w="0" w:type="dxa"/>
              <w:bottom w:w="0" w:type="dxa"/>
              <w:right w:w="0" w:type="dxa"/>
            </w:tcMar>
          </w:tcPr>
          <w:p w:rsidR="00526B0B" w:rsidRPr="00075647" w:rsidRDefault="00526B0B" w:rsidP="00526B0B">
            <w:pPr>
              <w:rPr>
                <w:sz w:val="20"/>
                <w:szCs w:val="20"/>
              </w:rPr>
            </w:pPr>
          </w:p>
        </w:tc>
        <w:tc>
          <w:tcPr>
            <w:tcW w:w="1425"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1455"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1319"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135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rPr>
                <w:sz w:val="20"/>
                <w:szCs w:val="20"/>
              </w:rPr>
            </w:pPr>
            <w:r w:rsidRPr="00075647">
              <w:rPr>
                <w:sz w:val="20"/>
                <w:szCs w:val="20"/>
              </w:rPr>
              <w:t>местный бюджет</w:t>
            </w:r>
          </w:p>
        </w:tc>
        <w:tc>
          <w:tcPr>
            <w:tcW w:w="105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rPr>
                <w:sz w:val="20"/>
                <w:szCs w:val="20"/>
              </w:rPr>
            </w:pPr>
            <w:r w:rsidRPr="00075647">
              <w:rPr>
                <w:sz w:val="20"/>
                <w:szCs w:val="20"/>
              </w:rPr>
              <w:t>1 200,00</w:t>
            </w:r>
          </w:p>
        </w:tc>
        <w:tc>
          <w:tcPr>
            <w:tcW w:w="95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rPr>
                <w:sz w:val="20"/>
                <w:szCs w:val="20"/>
              </w:rPr>
            </w:pPr>
            <w:r w:rsidRPr="00075647">
              <w:rPr>
                <w:sz w:val="20"/>
                <w:szCs w:val="20"/>
              </w:rPr>
              <w:t>0,00</w:t>
            </w:r>
          </w:p>
        </w:tc>
        <w:tc>
          <w:tcPr>
            <w:tcW w:w="994"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rPr>
                <w:sz w:val="20"/>
                <w:szCs w:val="20"/>
              </w:rPr>
            </w:pPr>
            <w:r w:rsidRPr="00075647">
              <w:rPr>
                <w:sz w:val="20"/>
                <w:szCs w:val="20"/>
              </w:rPr>
              <w:t>0,00</w:t>
            </w:r>
          </w:p>
        </w:tc>
        <w:tc>
          <w:tcPr>
            <w:tcW w:w="1214"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rPr>
                <w:sz w:val="20"/>
                <w:szCs w:val="20"/>
              </w:rPr>
            </w:pPr>
            <w:r w:rsidRPr="00075647">
              <w:rPr>
                <w:sz w:val="20"/>
                <w:szCs w:val="20"/>
              </w:rPr>
              <w:t>1 200,00</w:t>
            </w:r>
          </w:p>
        </w:tc>
        <w:tc>
          <w:tcPr>
            <w:tcW w:w="1681" w:type="dxa"/>
            <w:vMerge/>
            <w:tcBorders>
              <w:top w:val="single" w:sz="4" w:space="0" w:color="000000"/>
              <w:left w:val="single" w:sz="4" w:space="0" w:color="000000"/>
            </w:tcBorders>
            <w:shd w:val="clear" w:color="auto" w:fill="auto"/>
            <w:tcMar>
              <w:top w:w="0" w:type="dxa"/>
              <w:left w:w="0" w:type="dxa"/>
              <w:bottom w:w="0" w:type="dxa"/>
              <w:right w:w="0" w:type="dxa"/>
            </w:tcMar>
          </w:tcPr>
          <w:p w:rsidR="00526B0B" w:rsidRPr="00075647" w:rsidRDefault="00526B0B" w:rsidP="00526B0B">
            <w:pPr>
              <w:rPr>
                <w:sz w:val="20"/>
                <w:szCs w:val="20"/>
              </w:rPr>
            </w:pPr>
          </w:p>
        </w:tc>
        <w:tc>
          <w:tcPr>
            <w:tcW w:w="95" w:type="dxa"/>
            <w:tcBorders>
              <w:left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snapToGrid w:val="0"/>
              <w:rPr>
                <w:sz w:val="20"/>
                <w:szCs w:val="20"/>
              </w:rPr>
            </w:pPr>
          </w:p>
        </w:tc>
      </w:tr>
      <w:tr w:rsidR="00526B0B" w:rsidRPr="00075647" w:rsidTr="00524FB3">
        <w:trPr>
          <w:trHeight w:val="1279"/>
        </w:trPr>
        <w:tc>
          <w:tcPr>
            <w:tcW w:w="675"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2310"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1531" w:type="dxa"/>
            <w:vMerge/>
            <w:tcBorders>
              <w:top w:val="single" w:sz="4" w:space="0" w:color="000000"/>
              <w:left w:val="single" w:sz="4" w:space="0" w:color="000000"/>
            </w:tcBorders>
            <w:shd w:val="clear" w:color="auto" w:fill="auto"/>
            <w:tcMar>
              <w:top w:w="0" w:type="dxa"/>
              <w:left w:w="0" w:type="dxa"/>
              <w:bottom w:w="0" w:type="dxa"/>
              <w:right w:w="0" w:type="dxa"/>
            </w:tcMar>
          </w:tcPr>
          <w:p w:rsidR="00526B0B" w:rsidRPr="00075647" w:rsidRDefault="00526B0B" w:rsidP="00526B0B">
            <w:pPr>
              <w:rPr>
                <w:sz w:val="20"/>
                <w:szCs w:val="20"/>
              </w:rPr>
            </w:pPr>
          </w:p>
        </w:tc>
        <w:tc>
          <w:tcPr>
            <w:tcW w:w="1425"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1455"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1319"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135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rPr>
                <w:sz w:val="20"/>
                <w:szCs w:val="20"/>
              </w:rPr>
            </w:pPr>
            <w:r w:rsidRPr="00075647">
              <w:rPr>
                <w:sz w:val="20"/>
                <w:szCs w:val="20"/>
              </w:rPr>
              <w:t>внебюджетные источники</w:t>
            </w:r>
          </w:p>
        </w:tc>
        <w:tc>
          <w:tcPr>
            <w:tcW w:w="105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rPr>
                <w:sz w:val="20"/>
                <w:szCs w:val="20"/>
              </w:rPr>
            </w:pPr>
            <w:r w:rsidRPr="00075647">
              <w:rPr>
                <w:sz w:val="20"/>
                <w:szCs w:val="20"/>
              </w:rPr>
              <w:t>0,00</w:t>
            </w:r>
          </w:p>
        </w:tc>
        <w:tc>
          <w:tcPr>
            <w:tcW w:w="95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rPr>
                <w:sz w:val="20"/>
                <w:szCs w:val="20"/>
              </w:rPr>
            </w:pPr>
            <w:r w:rsidRPr="00075647">
              <w:rPr>
                <w:sz w:val="20"/>
                <w:szCs w:val="20"/>
              </w:rPr>
              <w:t>0,00</w:t>
            </w:r>
          </w:p>
        </w:tc>
        <w:tc>
          <w:tcPr>
            <w:tcW w:w="994"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rPr>
                <w:sz w:val="20"/>
                <w:szCs w:val="20"/>
              </w:rPr>
            </w:pPr>
            <w:r w:rsidRPr="00075647">
              <w:rPr>
                <w:sz w:val="20"/>
                <w:szCs w:val="20"/>
              </w:rPr>
              <w:t>0,00</w:t>
            </w:r>
          </w:p>
        </w:tc>
        <w:tc>
          <w:tcPr>
            <w:tcW w:w="1214"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rPr>
                <w:sz w:val="20"/>
                <w:szCs w:val="20"/>
              </w:rPr>
            </w:pPr>
            <w:r w:rsidRPr="00075647">
              <w:rPr>
                <w:sz w:val="20"/>
                <w:szCs w:val="20"/>
              </w:rPr>
              <w:t>0,00</w:t>
            </w:r>
          </w:p>
        </w:tc>
        <w:tc>
          <w:tcPr>
            <w:tcW w:w="1681" w:type="dxa"/>
            <w:vMerge/>
            <w:tcBorders>
              <w:top w:val="single" w:sz="4" w:space="0" w:color="000000"/>
              <w:left w:val="single" w:sz="4" w:space="0" w:color="000000"/>
            </w:tcBorders>
            <w:shd w:val="clear" w:color="auto" w:fill="auto"/>
            <w:tcMar>
              <w:top w:w="0" w:type="dxa"/>
              <w:left w:w="0" w:type="dxa"/>
              <w:bottom w:w="0" w:type="dxa"/>
              <w:right w:w="0" w:type="dxa"/>
            </w:tcMar>
          </w:tcPr>
          <w:p w:rsidR="00526B0B" w:rsidRPr="00075647" w:rsidRDefault="00526B0B" w:rsidP="00526B0B">
            <w:pPr>
              <w:rPr>
                <w:sz w:val="20"/>
                <w:szCs w:val="20"/>
              </w:rPr>
            </w:pPr>
          </w:p>
        </w:tc>
        <w:tc>
          <w:tcPr>
            <w:tcW w:w="95" w:type="dxa"/>
            <w:tcBorders>
              <w:left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snapToGrid w:val="0"/>
              <w:rPr>
                <w:sz w:val="20"/>
                <w:szCs w:val="20"/>
              </w:rPr>
            </w:pPr>
          </w:p>
        </w:tc>
      </w:tr>
      <w:tr w:rsidR="00526B0B" w:rsidRPr="00075647" w:rsidTr="00524FB3">
        <w:trPr>
          <w:trHeight w:val="275"/>
        </w:trPr>
        <w:tc>
          <w:tcPr>
            <w:tcW w:w="675" w:type="dxa"/>
            <w:vMerge w:val="restart"/>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pStyle w:val="Standard"/>
              <w:widowControl w:val="0"/>
              <w:autoSpaceDE w:val="0"/>
              <w:jc w:val="center"/>
              <w:rPr>
                <w:sz w:val="20"/>
                <w:szCs w:val="20"/>
              </w:rPr>
            </w:pPr>
            <w:r w:rsidRPr="00075647">
              <w:rPr>
                <w:sz w:val="20"/>
                <w:szCs w:val="20"/>
              </w:rPr>
              <w:t>1.2</w:t>
            </w:r>
          </w:p>
        </w:tc>
        <w:tc>
          <w:tcPr>
            <w:tcW w:w="2310" w:type="dxa"/>
            <w:vMerge w:val="restart"/>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pStyle w:val="Standard"/>
              <w:widowControl w:val="0"/>
              <w:autoSpaceDE w:val="0"/>
              <w:snapToGrid w:val="0"/>
              <w:jc w:val="center"/>
              <w:rPr>
                <w:color w:val="000000"/>
                <w:sz w:val="20"/>
                <w:szCs w:val="20"/>
              </w:rPr>
            </w:pPr>
            <w:r w:rsidRPr="00075647">
              <w:rPr>
                <w:color w:val="000000"/>
                <w:sz w:val="20"/>
                <w:szCs w:val="20"/>
              </w:rPr>
              <w:t>Выполнение кадастровых работ по выделу земельного участка из земельного участка с кадастровым номером 44:13:000000:368</w:t>
            </w:r>
          </w:p>
        </w:tc>
        <w:tc>
          <w:tcPr>
            <w:tcW w:w="1531" w:type="dxa"/>
            <w:vMerge w:val="restart"/>
            <w:tcBorders>
              <w:top w:val="single" w:sz="4" w:space="0" w:color="000000"/>
              <w:left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snapToGrid w:val="0"/>
              <w:ind w:left="57" w:right="57"/>
              <w:jc w:val="center"/>
              <w:rPr>
                <w:sz w:val="20"/>
                <w:szCs w:val="20"/>
              </w:rPr>
            </w:pPr>
            <w:r w:rsidRPr="00075647">
              <w:rPr>
                <w:sz w:val="20"/>
                <w:szCs w:val="20"/>
              </w:rPr>
              <w:t>Формирование и постановка на кадастровый учет земельных участков земель сельскохозяйственного назначения</w:t>
            </w:r>
          </w:p>
        </w:tc>
        <w:tc>
          <w:tcPr>
            <w:tcW w:w="1425" w:type="dxa"/>
            <w:vMerge w:val="restart"/>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pStyle w:val="Standard"/>
              <w:widowControl w:val="0"/>
              <w:autoSpaceDE w:val="0"/>
              <w:snapToGrid w:val="0"/>
              <w:ind w:left="113" w:right="57"/>
              <w:rPr>
                <w:sz w:val="20"/>
                <w:szCs w:val="20"/>
              </w:rPr>
            </w:pPr>
            <w:r w:rsidRPr="00075647">
              <w:rPr>
                <w:sz w:val="20"/>
                <w:szCs w:val="20"/>
              </w:rPr>
              <w:t>Комитет экономики, земельных и имущественных отношений</w:t>
            </w:r>
          </w:p>
        </w:tc>
        <w:tc>
          <w:tcPr>
            <w:tcW w:w="1455" w:type="dxa"/>
            <w:vMerge w:val="restart"/>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pStyle w:val="Standard"/>
              <w:widowControl w:val="0"/>
              <w:autoSpaceDE w:val="0"/>
              <w:snapToGrid w:val="0"/>
              <w:ind w:left="113" w:right="57"/>
              <w:rPr>
                <w:sz w:val="20"/>
                <w:szCs w:val="20"/>
              </w:rPr>
            </w:pPr>
            <w:r w:rsidRPr="00075647">
              <w:rPr>
                <w:sz w:val="20"/>
                <w:szCs w:val="20"/>
              </w:rPr>
              <w:t>Комитет экономики, земельных и имущественных отношений</w:t>
            </w:r>
          </w:p>
        </w:tc>
        <w:tc>
          <w:tcPr>
            <w:tcW w:w="1319" w:type="dxa"/>
            <w:vMerge w:val="restart"/>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pStyle w:val="Standard"/>
              <w:widowControl w:val="0"/>
              <w:autoSpaceDE w:val="0"/>
              <w:snapToGrid w:val="0"/>
              <w:rPr>
                <w:sz w:val="20"/>
                <w:szCs w:val="20"/>
              </w:rPr>
            </w:pPr>
            <w:r w:rsidRPr="00075647">
              <w:rPr>
                <w:sz w:val="20"/>
                <w:szCs w:val="20"/>
              </w:rPr>
              <w:t>Администрация Волжского сельского поселения</w:t>
            </w:r>
          </w:p>
        </w:tc>
        <w:tc>
          <w:tcPr>
            <w:tcW w:w="135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rPr>
                <w:sz w:val="20"/>
                <w:szCs w:val="20"/>
              </w:rPr>
            </w:pPr>
            <w:r w:rsidRPr="00075647">
              <w:rPr>
                <w:sz w:val="20"/>
                <w:szCs w:val="20"/>
              </w:rPr>
              <w:t>Всего</w:t>
            </w:r>
          </w:p>
        </w:tc>
        <w:tc>
          <w:tcPr>
            <w:tcW w:w="105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snapToGrid w:val="0"/>
              <w:jc w:val="center"/>
              <w:rPr>
                <w:color w:val="000000"/>
                <w:sz w:val="20"/>
                <w:szCs w:val="20"/>
              </w:rPr>
            </w:pPr>
            <w:r w:rsidRPr="00075647">
              <w:rPr>
                <w:color w:val="000000"/>
                <w:sz w:val="20"/>
                <w:szCs w:val="20"/>
              </w:rPr>
              <w:t>120 000,00</w:t>
            </w:r>
          </w:p>
        </w:tc>
        <w:tc>
          <w:tcPr>
            <w:tcW w:w="95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rPr>
                <w:sz w:val="20"/>
                <w:szCs w:val="20"/>
              </w:rPr>
            </w:pPr>
            <w:r w:rsidRPr="00075647">
              <w:rPr>
                <w:sz w:val="20"/>
                <w:szCs w:val="20"/>
              </w:rPr>
              <w:t>0,00</w:t>
            </w:r>
          </w:p>
        </w:tc>
        <w:tc>
          <w:tcPr>
            <w:tcW w:w="994"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rPr>
                <w:sz w:val="20"/>
                <w:szCs w:val="20"/>
              </w:rPr>
            </w:pPr>
            <w:r w:rsidRPr="00075647">
              <w:rPr>
                <w:sz w:val="20"/>
                <w:szCs w:val="20"/>
              </w:rPr>
              <w:t>0,00</w:t>
            </w:r>
          </w:p>
        </w:tc>
        <w:tc>
          <w:tcPr>
            <w:tcW w:w="1214"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snapToGrid w:val="0"/>
              <w:jc w:val="center"/>
              <w:rPr>
                <w:color w:val="000000"/>
                <w:sz w:val="20"/>
                <w:szCs w:val="20"/>
              </w:rPr>
            </w:pPr>
            <w:r w:rsidRPr="00075647">
              <w:rPr>
                <w:color w:val="000000"/>
                <w:sz w:val="20"/>
                <w:szCs w:val="20"/>
              </w:rPr>
              <w:t>120 000,00</w:t>
            </w:r>
          </w:p>
        </w:tc>
        <w:tc>
          <w:tcPr>
            <w:tcW w:w="1681" w:type="dxa"/>
            <w:vMerge w:val="restart"/>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jc w:val="center"/>
              <w:rPr>
                <w:rFonts w:eastAsia="Calibri"/>
                <w:sz w:val="20"/>
                <w:szCs w:val="20"/>
              </w:rPr>
            </w:pPr>
            <w:r w:rsidRPr="00075647">
              <w:rPr>
                <w:rFonts w:eastAsia="Calibri"/>
                <w:sz w:val="20"/>
                <w:szCs w:val="20"/>
              </w:rPr>
              <w:t xml:space="preserve"> 1 земельный участок поставлен на кадастровый учет</w:t>
            </w:r>
          </w:p>
        </w:tc>
        <w:tc>
          <w:tcPr>
            <w:tcW w:w="95" w:type="dxa"/>
            <w:tcBorders>
              <w:left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snapToGrid w:val="0"/>
              <w:rPr>
                <w:sz w:val="20"/>
                <w:szCs w:val="20"/>
              </w:rPr>
            </w:pPr>
          </w:p>
        </w:tc>
      </w:tr>
      <w:tr w:rsidR="00526B0B" w:rsidRPr="00075647" w:rsidTr="00524FB3">
        <w:trPr>
          <w:trHeight w:val="337"/>
        </w:trPr>
        <w:tc>
          <w:tcPr>
            <w:tcW w:w="675"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2310"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1531" w:type="dxa"/>
            <w:vMerge/>
            <w:tcBorders>
              <w:top w:val="single" w:sz="4" w:space="0" w:color="000000"/>
              <w:left w:val="single" w:sz="4" w:space="0" w:color="000000"/>
            </w:tcBorders>
            <w:shd w:val="clear" w:color="auto" w:fill="auto"/>
            <w:tcMar>
              <w:top w:w="0" w:type="dxa"/>
              <w:left w:w="0" w:type="dxa"/>
              <w:bottom w:w="0" w:type="dxa"/>
              <w:right w:w="0" w:type="dxa"/>
            </w:tcMar>
          </w:tcPr>
          <w:p w:rsidR="00526B0B" w:rsidRPr="00075647" w:rsidRDefault="00526B0B" w:rsidP="00526B0B">
            <w:pPr>
              <w:rPr>
                <w:sz w:val="20"/>
                <w:szCs w:val="20"/>
              </w:rPr>
            </w:pPr>
          </w:p>
        </w:tc>
        <w:tc>
          <w:tcPr>
            <w:tcW w:w="1425"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1455"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1319"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135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rPr>
                <w:sz w:val="20"/>
                <w:szCs w:val="20"/>
              </w:rPr>
            </w:pPr>
            <w:r w:rsidRPr="00075647">
              <w:rPr>
                <w:sz w:val="20"/>
                <w:szCs w:val="20"/>
              </w:rPr>
              <w:t>федеральный бюджет</w:t>
            </w:r>
          </w:p>
        </w:tc>
        <w:tc>
          <w:tcPr>
            <w:tcW w:w="105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rPr>
                <w:sz w:val="20"/>
                <w:szCs w:val="20"/>
              </w:rPr>
            </w:pPr>
            <w:r w:rsidRPr="00075647">
              <w:rPr>
                <w:sz w:val="20"/>
                <w:szCs w:val="20"/>
              </w:rPr>
              <w:t>105 840,00</w:t>
            </w:r>
          </w:p>
        </w:tc>
        <w:tc>
          <w:tcPr>
            <w:tcW w:w="95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rPr>
                <w:sz w:val="20"/>
                <w:szCs w:val="20"/>
              </w:rPr>
            </w:pPr>
            <w:r w:rsidRPr="00075647">
              <w:rPr>
                <w:sz w:val="20"/>
                <w:szCs w:val="20"/>
              </w:rPr>
              <w:t>0,00</w:t>
            </w:r>
          </w:p>
        </w:tc>
        <w:tc>
          <w:tcPr>
            <w:tcW w:w="994"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rPr>
                <w:sz w:val="20"/>
                <w:szCs w:val="20"/>
              </w:rPr>
            </w:pPr>
          </w:p>
        </w:tc>
        <w:tc>
          <w:tcPr>
            <w:tcW w:w="1214"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rPr>
                <w:sz w:val="20"/>
                <w:szCs w:val="20"/>
              </w:rPr>
            </w:pPr>
            <w:r w:rsidRPr="00075647">
              <w:rPr>
                <w:sz w:val="20"/>
                <w:szCs w:val="20"/>
              </w:rPr>
              <w:t>105 840,00</w:t>
            </w:r>
          </w:p>
        </w:tc>
        <w:tc>
          <w:tcPr>
            <w:tcW w:w="1681" w:type="dxa"/>
            <w:vMerge/>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rPr>
                <w:sz w:val="20"/>
                <w:szCs w:val="20"/>
              </w:rPr>
            </w:pPr>
          </w:p>
        </w:tc>
        <w:tc>
          <w:tcPr>
            <w:tcW w:w="95" w:type="dxa"/>
            <w:tcBorders>
              <w:left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snapToGrid w:val="0"/>
              <w:rPr>
                <w:sz w:val="20"/>
                <w:szCs w:val="20"/>
              </w:rPr>
            </w:pPr>
          </w:p>
        </w:tc>
      </w:tr>
      <w:tr w:rsidR="00526B0B" w:rsidRPr="00075647" w:rsidTr="00524FB3">
        <w:trPr>
          <w:trHeight w:val="70"/>
        </w:trPr>
        <w:tc>
          <w:tcPr>
            <w:tcW w:w="675"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2310"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1531" w:type="dxa"/>
            <w:vMerge/>
            <w:tcBorders>
              <w:top w:val="single" w:sz="4" w:space="0" w:color="000000"/>
              <w:left w:val="single" w:sz="4" w:space="0" w:color="000000"/>
            </w:tcBorders>
            <w:shd w:val="clear" w:color="auto" w:fill="auto"/>
            <w:tcMar>
              <w:top w:w="0" w:type="dxa"/>
              <w:left w:w="0" w:type="dxa"/>
              <w:bottom w:w="0" w:type="dxa"/>
              <w:right w:w="0" w:type="dxa"/>
            </w:tcMar>
          </w:tcPr>
          <w:p w:rsidR="00526B0B" w:rsidRPr="00075647" w:rsidRDefault="00526B0B" w:rsidP="00526B0B">
            <w:pPr>
              <w:rPr>
                <w:sz w:val="20"/>
                <w:szCs w:val="20"/>
              </w:rPr>
            </w:pPr>
          </w:p>
        </w:tc>
        <w:tc>
          <w:tcPr>
            <w:tcW w:w="1425"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1455"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1319"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135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rPr>
                <w:sz w:val="20"/>
                <w:szCs w:val="20"/>
              </w:rPr>
            </w:pPr>
            <w:r w:rsidRPr="00075647">
              <w:rPr>
                <w:sz w:val="20"/>
                <w:szCs w:val="20"/>
              </w:rPr>
              <w:t>областной бюджет</w:t>
            </w:r>
          </w:p>
        </w:tc>
        <w:tc>
          <w:tcPr>
            <w:tcW w:w="105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snapToGrid w:val="0"/>
              <w:rPr>
                <w:sz w:val="20"/>
                <w:szCs w:val="20"/>
              </w:rPr>
            </w:pPr>
            <w:r w:rsidRPr="00075647">
              <w:rPr>
                <w:sz w:val="20"/>
                <w:szCs w:val="20"/>
              </w:rPr>
              <w:t>11 760,00</w:t>
            </w:r>
          </w:p>
        </w:tc>
        <w:tc>
          <w:tcPr>
            <w:tcW w:w="95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snapToGrid w:val="0"/>
              <w:rPr>
                <w:sz w:val="20"/>
                <w:szCs w:val="20"/>
              </w:rPr>
            </w:pPr>
            <w:r w:rsidRPr="00075647">
              <w:rPr>
                <w:sz w:val="20"/>
                <w:szCs w:val="20"/>
              </w:rPr>
              <w:t>0,00</w:t>
            </w:r>
          </w:p>
        </w:tc>
        <w:tc>
          <w:tcPr>
            <w:tcW w:w="994"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snapToGrid w:val="0"/>
              <w:rPr>
                <w:sz w:val="20"/>
                <w:szCs w:val="20"/>
              </w:rPr>
            </w:pPr>
            <w:r w:rsidRPr="00075647">
              <w:rPr>
                <w:sz w:val="20"/>
                <w:szCs w:val="20"/>
              </w:rPr>
              <w:t>0,00</w:t>
            </w:r>
          </w:p>
        </w:tc>
        <w:tc>
          <w:tcPr>
            <w:tcW w:w="1214"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snapToGrid w:val="0"/>
              <w:rPr>
                <w:sz w:val="20"/>
                <w:szCs w:val="20"/>
              </w:rPr>
            </w:pPr>
            <w:r w:rsidRPr="00075647">
              <w:rPr>
                <w:sz w:val="20"/>
                <w:szCs w:val="20"/>
              </w:rPr>
              <w:t>11 760,00</w:t>
            </w:r>
          </w:p>
        </w:tc>
        <w:tc>
          <w:tcPr>
            <w:tcW w:w="1681" w:type="dxa"/>
            <w:vMerge/>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rPr>
                <w:sz w:val="20"/>
                <w:szCs w:val="20"/>
              </w:rPr>
            </w:pPr>
          </w:p>
        </w:tc>
        <w:tc>
          <w:tcPr>
            <w:tcW w:w="95" w:type="dxa"/>
            <w:tcBorders>
              <w:left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snapToGrid w:val="0"/>
              <w:rPr>
                <w:sz w:val="20"/>
                <w:szCs w:val="20"/>
              </w:rPr>
            </w:pPr>
          </w:p>
        </w:tc>
      </w:tr>
      <w:tr w:rsidR="00526B0B" w:rsidRPr="00075647" w:rsidTr="00524FB3">
        <w:trPr>
          <w:trHeight w:val="308"/>
        </w:trPr>
        <w:tc>
          <w:tcPr>
            <w:tcW w:w="675"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2310"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1531" w:type="dxa"/>
            <w:vMerge/>
            <w:tcBorders>
              <w:top w:val="single" w:sz="4" w:space="0" w:color="000000"/>
              <w:left w:val="single" w:sz="4" w:space="0" w:color="000000"/>
            </w:tcBorders>
            <w:shd w:val="clear" w:color="auto" w:fill="auto"/>
            <w:tcMar>
              <w:top w:w="0" w:type="dxa"/>
              <w:left w:w="0" w:type="dxa"/>
              <w:bottom w:w="0" w:type="dxa"/>
              <w:right w:w="0" w:type="dxa"/>
            </w:tcMar>
          </w:tcPr>
          <w:p w:rsidR="00526B0B" w:rsidRPr="00075647" w:rsidRDefault="00526B0B" w:rsidP="00526B0B">
            <w:pPr>
              <w:rPr>
                <w:sz w:val="20"/>
                <w:szCs w:val="20"/>
              </w:rPr>
            </w:pPr>
          </w:p>
        </w:tc>
        <w:tc>
          <w:tcPr>
            <w:tcW w:w="1425"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1455"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1319"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135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rPr>
                <w:sz w:val="20"/>
                <w:szCs w:val="20"/>
              </w:rPr>
            </w:pPr>
            <w:r w:rsidRPr="00075647">
              <w:rPr>
                <w:sz w:val="20"/>
                <w:szCs w:val="20"/>
              </w:rPr>
              <w:t>местный бюджет</w:t>
            </w:r>
          </w:p>
        </w:tc>
        <w:tc>
          <w:tcPr>
            <w:tcW w:w="105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rPr>
                <w:sz w:val="20"/>
                <w:szCs w:val="20"/>
              </w:rPr>
            </w:pPr>
            <w:r w:rsidRPr="00075647">
              <w:rPr>
                <w:sz w:val="20"/>
                <w:szCs w:val="20"/>
              </w:rPr>
              <w:t>2 400,00</w:t>
            </w:r>
          </w:p>
        </w:tc>
        <w:tc>
          <w:tcPr>
            <w:tcW w:w="95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rPr>
                <w:sz w:val="20"/>
                <w:szCs w:val="20"/>
              </w:rPr>
            </w:pPr>
            <w:r w:rsidRPr="00075647">
              <w:rPr>
                <w:sz w:val="20"/>
                <w:szCs w:val="20"/>
              </w:rPr>
              <w:t>0,00</w:t>
            </w:r>
          </w:p>
        </w:tc>
        <w:tc>
          <w:tcPr>
            <w:tcW w:w="994"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rPr>
                <w:sz w:val="20"/>
                <w:szCs w:val="20"/>
              </w:rPr>
            </w:pPr>
            <w:r w:rsidRPr="00075647">
              <w:rPr>
                <w:sz w:val="20"/>
                <w:szCs w:val="20"/>
              </w:rPr>
              <w:t>0,00</w:t>
            </w:r>
          </w:p>
        </w:tc>
        <w:tc>
          <w:tcPr>
            <w:tcW w:w="1214"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rPr>
                <w:sz w:val="20"/>
                <w:szCs w:val="20"/>
              </w:rPr>
            </w:pPr>
            <w:r w:rsidRPr="00075647">
              <w:rPr>
                <w:sz w:val="20"/>
                <w:szCs w:val="20"/>
              </w:rPr>
              <w:t>2 400,00</w:t>
            </w:r>
          </w:p>
        </w:tc>
        <w:tc>
          <w:tcPr>
            <w:tcW w:w="1681" w:type="dxa"/>
            <w:vMerge/>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rPr>
                <w:sz w:val="20"/>
                <w:szCs w:val="20"/>
              </w:rPr>
            </w:pPr>
          </w:p>
        </w:tc>
        <w:tc>
          <w:tcPr>
            <w:tcW w:w="95" w:type="dxa"/>
            <w:tcBorders>
              <w:left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snapToGrid w:val="0"/>
              <w:rPr>
                <w:sz w:val="20"/>
                <w:szCs w:val="20"/>
              </w:rPr>
            </w:pPr>
          </w:p>
        </w:tc>
      </w:tr>
      <w:tr w:rsidR="00526B0B" w:rsidRPr="00075647" w:rsidTr="00524FB3">
        <w:trPr>
          <w:trHeight w:val="429"/>
        </w:trPr>
        <w:tc>
          <w:tcPr>
            <w:tcW w:w="675"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2310"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1531" w:type="dxa"/>
            <w:vMerge/>
            <w:tcBorders>
              <w:top w:val="single" w:sz="4" w:space="0" w:color="000000"/>
              <w:left w:val="single" w:sz="4" w:space="0" w:color="000000"/>
            </w:tcBorders>
            <w:shd w:val="clear" w:color="auto" w:fill="auto"/>
            <w:tcMar>
              <w:top w:w="0" w:type="dxa"/>
              <w:left w:w="0" w:type="dxa"/>
              <w:bottom w:w="0" w:type="dxa"/>
              <w:right w:w="0" w:type="dxa"/>
            </w:tcMar>
          </w:tcPr>
          <w:p w:rsidR="00526B0B" w:rsidRPr="00075647" w:rsidRDefault="00526B0B" w:rsidP="00526B0B">
            <w:pPr>
              <w:rPr>
                <w:sz w:val="20"/>
                <w:szCs w:val="20"/>
              </w:rPr>
            </w:pPr>
          </w:p>
        </w:tc>
        <w:tc>
          <w:tcPr>
            <w:tcW w:w="1425"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1455"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1319"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135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rPr>
                <w:sz w:val="20"/>
                <w:szCs w:val="20"/>
              </w:rPr>
            </w:pPr>
            <w:r w:rsidRPr="00075647">
              <w:rPr>
                <w:sz w:val="20"/>
                <w:szCs w:val="20"/>
              </w:rPr>
              <w:t>внебюджетные источники</w:t>
            </w:r>
          </w:p>
        </w:tc>
        <w:tc>
          <w:tcPr>
            <w:tcW w:w="105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rPr>
                <w:sz w:val="20"/>
                <w:szCs w:val="20"/>
              </w:rPr>
            </w:pPr>
            <w:r w:rsidRPr="00075647">
              <w:rPr>
                <w:sz w:val="20"/>
                <w:szCs w:val="20"/>
              </w:rPr>
              <w:t>0,00</w:t>
            </w:r>
          </w:p>
        </w:tc>
        <w:tc>
          <w:tcPr>
            <w:tcW w:w="95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rPr>
                <w:sz w:val="20"/>
                <w:szCs w:val="20"/>
              </w:rPr>
            </w:pPr>
            <w:r w:rsidRPr="00075647">
              <w:rPr>
                <w:sz w:val="20"/>
                <w:szCs w:val="20"/>
              </w:rPr>
              <w:t>0,00</w:t>
            </w:r>
          </w:p>
        </w:tc>
        <w:tc>
          <w:tcPr>
            <w:tcW w:w="994"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rPr>
                <w:sz w:val="20"/>
                <w:szCs w:val="20"/>
              </w:rPr>
            </w:pPr>
            <w:r w:rsidRPr="00075647">
              <w:rPr>
                <w:sz w:val="20"/>
                <w:szCs w:val="20"/>
              </w:rPr>
              <w:t>0,00</w:t>
            </w:r>
          </w:p>
        </w:tc>
        <w:tc>
          <w:tcPr>
            <w:tcW w:w="1214"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rPr>
                <w:sz w:val="20"/>
                <w:szCs w:val="20"/>
              </w:rPr>
            </w:pPr>
            <w:r w:rsidRPr="00075647">
              <w:rPr>
                <w:sz w:val="20"/>
                <w:szCs w:val="20"/>
              </w:rPr>
              <w:t>0,00</w:t>
            </w:r>
          </w:p>
        </w:tc>
        <w:tc>
          <w:tcPr>
            <w:tcW w:w="1681" w:type="dxa"/>
            <w:vMerge/>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rPr>
                <w:sz w:val="20"/>
                <w:szCs w:val="20"/>
              </w:rPr>
            </w:pPr>
          </w:p>
        </w:tc>
        <w:tc>
          <w:tcPr>
            <w:tcW w:w="95" w:type="dxa"/>
            <w:tcBorders>
              <w:left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snapToGrid w:val="0"/>
              <w:rPr>
                <w:sz w:val="20"/>
                <w:szCs w:val="20"/>
              </w:rPr>
            </w:pPr>
          </w:p>
        </w:tc>
      </w:tr>
      <w:tr w:rsidR="00526B0B" w:rsidRPr="00075647" w:rsidTr="00524FB3">
        <w:trPr>
          <w:trHeight w:val="458"/>
        </w:trPr>
        <w:tc>
          <w:tcPr>
            <w:tcW w:w="675" w:type="dxa"/>
            <w:vMerge w:val="restart"/>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pStyle w:val="Standard"/>
              <w:widowControl w:val="0"/>
              <w:autoSpaceDE w:val="0"/>
              <w:snapToGrid w:val="0"/>
              <w:jc w:val="center"/>
              <w:rPr>
                <w:rFonts w:eastAsia="Calibri" w:cs="Calibri"/>
                <w:sz w:val="20"/>
                <w:szCs w:val="20"/>
                <w:lang w:eastAsia="en-US"/>
              </w:rPr>
            </w:pPr>
            <w:r w:rsidRPr="00075647">
              <w:rPr>
                <w:rFonts w:eastAsia="Calibri" w:cs="Calibri"/>
                <w:sz w:val="20"/>
                <w:szCs w:val="20"/>
                <w:lang w:eastAsia="en-US"/>
              </w:rPr>
              <w:t>1.3</w:t>
            </w:r>
          </w:p>
        </w:tc>
        <w:tc>
          <w:tcPr>
            <w:tcW w:w="2310" w:type="dxa"/>
            <w:vMerge w:val="restart"/>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pStyle w:val="Standard"/>
              <w:widowControl w:val="0"/>
              <w:autoSpaceDE w:val="0"/>
              <w:snapToGrid w:val="0"/>
              <w:jc w:val="center"/>
              <w:rPr>
                <w:color w:val="000000"/>
                <w:sz w:val="20"/>
                <w:szCs w:val="20"/>
              </w:rPr>
            </w:pPr>
          </w:p>
          <w:p w:rsidR="00526B0B" w:rsidRPr="00075647" w:rsidRDefault="00526B0B" w:rsidP="00526B0B">
            <w:pPr>
              <w:pStyle w:val="Standard"/>
              <w:widowControl w:val="0"/>
              <w:autoSpaceDE w:val="0"/>
              <w:snapToGrid w:val="0"/>
              <w:jc w:val="center"/>
              <w:rPr>
                <w:color w:val="000000"/>
                <w:sz w:val="20"/>
                <w:szCs w:val="20"/>
              </w:rPr>
            </w:pPr>
            <w:r w:rsidRPr="00075647">
              <w:rPr>
                <w:color w:val="000000"/>
                <w:sz w:val="20"/>
                <w:szCs w:val="20"/>
              </w:rPr>
              <w:t>Выполнение кадастровых работ по выделу земельного участка из земельного участка с кадастровым номером 44:13:000000:364</w:t>
            </w:r>
          </w:p>
        </w:tc>
        <w:tc>
          <w:tcPr>
            <w:tcW w:w="1531" w:type="dxa"/>
            <w:vMerge w:val="restart"/>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pStyle w:val="Standard"/>
              <w:widowControl w:val="0"/>
              <w:autoSpaceDE w:val="0"/>
              <w:snapToGrid w:val="0"/>
              <w:ind w:left="57" w:right="57"/>
              <w:jc w:val="center"/>
              <w:rPr>
                <w:sz w:val="20"/>
                <w:szCs w:val="20"/>
              </w:rPr>
            </w:pPr>
            <w:r w:rsidRPr="00075647">
              <w:rPr>
                <w:sz w:val="20"/>
                <w:szCs w:val="20"/>
              </w:rPr>
              <w:t>Формирование и постановка на кадастровый учет земельных участков земель сельскохозяйственного назначения</w:t>
            </w:r>
          </w:p>
        </w:tc>
        <w:tc>
          <w:tcPr>
            <w:tcW w:w="1425" w:type="dxa"/>
            <w:vMerge w:val="restart"/>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pStyle w:val="Standard"/>
              <w:widowControl w:val="0"/>
              <w:autoSpaceDE w:val="0"/>
              <w:snapToGrid w:val="0"/>
              <w:ind w:left="113" w:right="57"/>
              <w:jc w:val="both"/>
              <w:rPr>
                <w:sz w:val="20"/>
                <w:szCs w:val="20"/>
              </w:rPr>
            </w:pPr>
          </w:p>
          <w:p w:rsidR="00526B0B" w:rsidRPr="00075647" w:rsidRDefault="00526B0B" w:rsidP="00526B0B">
            <w:pPr>
              <w:pStyle w:val="Standard"/>
              <w:widowControl w:val="0"/>
              <w:autoSpaceDE w:val="0"/>
              <w:snapToGrid w:val="0"/>
              <w:ind w:left="113" w:right="57"/>
              <w:jc w:val="both"/>
              <w:rPr>
                <w:sz w:val="20"/>
                <w:szCs w:val="20"/>
              </w:rPr>
            </w:pPr>
            <w:r w:rsidRPr="00075647">
              <w:rPr>
                <w:sz w:val="20"/>
                <w:szCs w:val="20"/>
              </w:rPr>
              <w:t>Комитет экономики, земельных и имущественных отношений</w:t>
            </w:r>
          </w:p>
        </w:tc>
        <w:tc>
          <w:tcPr>
            <w:tcW w:w="1455" w:type="dxa"/>
            <w:vMerge w:val="restart"/>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pStyle w:val="Standard"/>
              <w:widowControl w:val="0"/>
              <w:autoSpaceDE w:val="0"/>
              <w:snapToGrid w:val="0"/>
              <w:ind w:left="113" w:right="57"/>
              <w:rPr>
                <w:sz w:val="20"/>
                <w:szCs w:val="20"/>
              </w:rPr>
            </w:pPr>
          </w:p>
          <w:p w:rsidR="00526B0B" w:rsidRPr="00075647" w:rsidRDefault="00526B0B" w:rsidP="00526B0B">
            <w:pPr>
              <w:pStyle w:val="Standard"/>
              <w:widowControl w:val="0"/>
              <w:autoSpaceDE w:val="0"/>
              <w:snapToGrid w:val="0"/>
              <w:ind w:left="113" w:right="57"/>
              <w:rPr>
                <w:sz w:val="20"/>
                <w:szCs w:val="20"/>
              </w:rPr>
            </w:pPr>
            <w:r w:rsidRPr="00075647">
              <w:rPr>
                <w:sz w:val="20"/>
                <w:szCs w:val="20"/>
              </w:rPr>
              <w:t>Комитет экономики, земельных и имущественных отношений</w:t>
            </w:r>
          </w:p>
        </w:tc>
        <w:tc>
          <w:tcPr>
            <w:tcW w:w="1319" w:type="dxa"/>
            <w:vMerge w:val="restart"/>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pStyle w:val="Standard"/>
              <w:widowControl w:val="0"/>
              <w:autoSpaceDE w:val="0"/>
              <w:snapToGrid w:val="0"/>
              <w:rPr>
                <w:sz w:val="20"/>
                <w:szCs w:val="20"/>
              </w:rPr>
            </w:pPr>
          </w:p>
          <w:p w:rsidR="00526B0B" w:rsidRPr="00075647" w:rsidRDefault="00526B0B" w:rsidP="00526B0B">
            <w:pPr>
              <w:pStyle w:val="Standard"/>
              <w:widowControl w:val="0"/>
              <w:autoSpaceDE w:val="0"/>
              <w:snapToGrid w:val="0"/>
              <w:rPr>
                <w:sz w:val="20"/>
                <w:szCs w:val="20"/>
              </w:rPr>
            </w:pPr>
            <w:r w:rsidRPr="00075647">
              <w:rPr>
                <w:sz w:val="20"/>
                <w:szCs w:val="20"/>
              </w:rPr>
              <w:t>Администрация Волжского сельского поселения</w:t>
            </w:r>
          </w:p>
        </w:tc>
        <w:tc>
          <w:tcPr>
            <w:tcW w:w="135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rPr>
                <w:sz w:val="20"/>
                <w:szCs w:val="20"/>
              </w:rPr>
            </w:pPr>
            <w:r w:rsidRPr="00075647">
              <w:rPr>
                <w:sz w:val="20"/>
                <w:szCs w:val="20"/>
              </w:rPr>
              <w:t>Всего</w:t>
            </w:r>
          </w:p>
        </w:tc>
        <w:tc>
          <w:tcPr>
            <w:tcW w:w="105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rPr>
                <w:sz w:val="20"/>
                <w:szCs w:val="20"/>
              </w:rPr>
            </w:pPr>
            <w:r w:rsidRPr="00075647">
              <w:rPr>
                <w:sz w:val="20"/>
                <w:szCs w:val="20"/>
              </w:rPr>
              <w:t>64 000,00</w:t>
            </w:r>
          </w:p>
        </w:tc>
        <w:tc>
          <w:tcPr>
            <w:tcW w:w="95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snapToGrid w:val="0"/>
              <w:rPr>
                <w:sz w:val="20"/>
                <w:szCs w:val="20"/>
              </w:rPr>
            </w:pPr>
            <w:r w:rsidRPr="00075647">
              <w:rPr>
                <w:sz w:val="20"/>
                <w:szCs w:val="20"/>
              </w:rPr>
              <w:t>0,00</w:t>
            </w:r>
          </w:p>
        </w:tc>
        <w:tc>
          <w:tcPr>
            <w:tcW w:w="994"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snapToGrid w:val="0"/>
              <w:rPr>
                <w:sz w:val="20"/>
                <w:szCs w:val="20"/>
              </w:rPr>
            </w:pPr>
            <w:r w:rsidRPr="00075647">
              <w:rPr>
                <w:sz w:val="20"/>
                <w:szCs w:val="20"/>
              </w:rPr>
              <w:t>0,00</w:t>
            </w:r>
          </w:p>
        </w:tc>
        <w:tc>
          <w:tcPr>
            <w:tcW w:w="1214"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rPr>
                <w:sz w:val="20"/>
                <w:szCs w:val="20"/>
              </w:rPr>
            </w:pPr>
            <w:r w:rsidRPr="00075647">
              <w:rPr>
                <w:sz w:val="20"/>
                <w:szCs w:val="20"/>
              </w:rPr>
              <w:t>64 000,00</w:t>
            </w:r>
          </w:p>
        </w:tc>
        <w:tc>
          <w:tcPr>
            <w:tcW w:w="1681" w:type="dxa"/>
            <w:vMerge w:val="restart"/>
            <w:tcBorders>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pStyle w:val="Standard"/>
              <w:widowControl w:val="0"/>
              <w:autoSpaceDE w:val="0"/>
              <w:snapToGrid w:val="0"/>
              <w:jc w:val="center"/>
              <w:rPr>
                <w:sz w:val="20"/>
                <w:szCs w:val="20"/>
              </w:rPr>
            </w:pPr>
            <w:r w:rsidRPr="00075647">
              <w:rPr>
                <w:sz w:val="20"/>
                <w:szCs w:val="20"/>
              </w:rPr>
              <w:t xml:space="preserve"> 1 з</w:t>
            </w:r>
            <w:r w:rsidRPr="00075647">
              <w:rPr>
                <w:rFonts w:eastAsia="Calibri"/>
                <w:sz w:val="20"/>
                <w:szCs w:val="20"/>
              </w:rPr>
              <w:t>емельный участок поставлен на кадастровый учет</w:t>
            </w:r>
          </w:p>
          <w:p w:rsidR="00526B0B" w:rsidRPr="00075647" w:rsidRDefault="00526B0B" w:rsidP="00526B0B">
            <w:pPr>
              <w:pStyle w:val="Standard"/>
              <w:widowControl w:val="0"/>
              <w:autoSpaceDE w:val="0"/>
              <w:snapToGrid w:val="0"/>
              <w:jc w:val="center"/>
              <w:rPr>
                <w:sz w:val="20"/>
                <w:szCs w:val="20"/>
              </w:rPr>
            </w:pPr>
          </w:p>
        </w:tc>
        <w:tc>
          <w:tcPr>
            <w:tcW w:w="95" w:type="dxa"/>
            <w:tcBorders>
              <w:left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snapToGrid w:val="0"/>
              <w:rPr>
                <w:sz w:val="20"/>
                <w:szCs w:val="20"/>
              </w:rPr>
            </w:pPr>
          </w:p>
        </w:tc>
      </w:tr>
      <w:tr w:rsidR="00526B0B" w:rsidRPr="00075647" w:rsidTr="00524FB3">
        <w:trPr>
          <w:trHeight w:val="245"/>
        </w:trPr>
        <w:tc>
          <w:tcPr>
            <w:tcW w:w="675"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2310"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1531"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1425"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1455"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1319"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1350" w:type="dxa"/>
            <w:tcBorders>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rPr>
                <w:sz w:val="20"/>
                <w:szCs w:val="20"/>
              </w:rPr>
            </w:pPr>
            <w:r w:rsidRPr="00075647">
              <w:rPr>
                <w:sz w:val="20"/>
                <w:szCs w:val="20"/>
              </w:rPr>
              <w:t>федеральный бюджет</w:t>
            </w:r>
          </w:p>
        </w:tc>
        <w:tc>
          <w:tcPr>
            <w:tcW w:w="1050" w:type="dxa"/>
            <w:tcBorders>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rPr>
                <w:sz w:val="20"/>
                <w:szCs w:val="20"/>
              </w:rPr>
            </w:pPr>
            <w:r w:rsidRPr="00075647">
              <w:rPr>
                <w:sz w:val="20"/>
                <w:szCs w:val="20"/>
              </w:rPr>
              <w:t>56 448,00</w:t>
            </w:r>
          </w:p>
        </w:tc>
        <w:tc>
          <w:tcPr>
            <w:tcW w:w="957" w:type="dxa"/>
            <w:tcBorders>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snapToGrid w:val="0"/>
              <w:rPr>
                <w:sz w:val="20"/>
                <w:szCs w:val="20"/>
              </w:rPr>
            </w:pPr>
            <w:r w:rsidRPr="00075647">
              <w:rPr>
                <w:sz w:val="20"/>
                <w:szCs w:val="20"/>
              </w:rPr>
              <w:t>0,00</w:t>
            </w:r>
          </w:p>
        </w:tc>
        <w:tc>
          <w:tcPr>
            <w:tcW w:w="994" w:type="dxa"/>
            <w:tcBorders>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rPr>
                <w:sz w:val="20"/>
                <w:szCs w:val="20"/>
              </w:rPr>
            </w:pPr>
            <w:r w:rsidRPr="00075647">
              <w:rPr>
                <w:sz w:val="20"/>
                <w:szCs w:val="20"/>
              </w:rPr>
              <w:t>0,00</w:t>
            </w:r>
          </w:p>
        </w:tc>
        <w:tc>
          <w:tcPr>
            <w:tcW w:w="1214" w:type="dxa"/>
            <w:tcBorders>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rPr>
                <w:sz w:val="20"/>
                <w:szCs w:val="20"/>
              </w:rPr>
            </w:pPr>
            <w:r w:rsidRPr="00075647">
              <w:rPr>
                <w:sz w:val="20"/>
                <w:szCs w:val="20"/>
              </w:rPr>
              <w:t>56 448,00</w:t>
            </w:r>
          </w:p>
        </w:tc>
        <w:tc>
          <w:tcPr>
            <w:tcW w:w="1681" w:type="dxa"/>
            <w:vMerge/>
            <w:tcBorders>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95" w:type="dxa"/>
            <w:tcBorders>
              <w:left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snapToGrid w:val="0"/>
              <w:rPr>
                <w:sz w:val="20"/>
                <w:szCs w:val="20"/>
              </w:rPr>
            </w:pPr>
          </w:p>
        </w:tc>
      </w:tr>
      <w:tr w:rsidR="00526B0B" w:rsidRPr="00075647" w:rsidTr="00524FB3">
        <w:trPr>
          <w:trHeight w:val="245"/>
        </w:trPr>
        <w:tc>
          <w:tcPr>
            <w:tcW w:w="675"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2310"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1531"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1425"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1455"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1319"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135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rPr>
                <w:sz w:val="20"/>
                <w:szCs w:val="20"/>
              </w:rPr>
            </w:pPr>
            <w:r w:rsidRPr="00075647">
              <w:rPr>
                <w:sz w:val="20"/>
                <w:szCs w:val="20"/>
              </w:rPr>
              <w:t>областной бюджет</w:t>
            </w:r>
          </w:p>
        </w:tc>
        <w:tc>
          <w:tcPr>
            <w:tcW w:w="105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rPr>
                <w:sz w:val="20"/>
                <w:szCs w:val="20"/>
              </w:rPr>
            </w:pPr>
            <w:r w:rsidRPr="00075647">
              <w:rPr>
                <w:sz w:val="20"/>
                <w:szCs w:val="20"/>
              </w:rPr>
              <w:t>6 272,00</w:t>
            </w:r>
          </w:p>
        </w:tc>
        <w:tc>
          <w:tcPr>
            <w:tcW w:w="95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snapToGrid w:val="0"/>
              <w:rPr>
                <w:sz w:val="20"/>
                <w:szCs w:val="20"/>
              </w:rPr>
            </w:pPr>
            <w:r w:rsidRPr="00075647">
              <w:rPr>
                <w:sz w:val="20"/>
                <w:szCs w:val="20"/>
              </w:rPr>
              <w:t>0,00</w:t>
            </w:r>
          </w:p>
        </w:tc>
        <w:tc>
          <w:tcPr>
            <w:tcW w:w="994"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rPr>
                <w:sz w:val="20"/>
                <w:szCs w:val="20"/>
              </w:rPr>
            </w:pPr>
            <w:r w:rsidRPr="00075647">
              <w:rPr>
                <w:sz w:val="20"/>
                <w:szCs w:val="20"/>
              </w:rPr>
              <w:t>0,00</w:t>
            </w:r>
          </w:p>
        </w:tc>
        <w:tc>
          <w:tcPr>
            <w:tcW w:w="1214"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rPr>
                <w:sz w:val="20"/>
                <w:szCs w:val="20"/>
              </w:rPr>
            </w:pPr>
            <w:r w:rsidRPr="00075647">
              <w:rPr>
                <w:sz w:val="20"/>
                <w:szCs w:val="20"/>
              </w:rPr>
              <w:t>6 272,00</w:t>
            </w:r>
          </w:p>
        </w:tc>
        <w:tc>
          <w:tcPr>
            <w:tcW w:w="1681" w:type="dxa"/>
            <w:vMerge/>
            <w:tcBorders>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95" w:type="dxa"/>
            <w:tcBorders>
              <w:left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snapToGrid w:val="0"/>
              <w:rPr>
                <w:sz w:val="20"/>
                <w:szCs w:val="20"/>
              </w:rPr>
            </w:pPr>
          </w:p>
        </w:tc>
      </w:tr>
      <w:tr w:rsidR="00526B0B" w:rsidRPr="00075647" w:rsidTr="00524FB3">
        <w:trPr>
          <w:trHeight w:val="245"/>
        </w:trPr>
        <w:tc>
          <w:tcPr>
            <w:tcW w:w="675"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2310"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1531"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1425"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1455"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1319"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135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rPr>
                <w:sz w:val="20"/>
                <w:szCs w:val="20"/>
              </w:rPr>
            </w:pPr>
            <w:r w:rsidRPr="00075647">
              <w:rPr>
                <w:sz w:val="20"/>
                <w:szCs w:val="20"/>
              </w:rPr>
              <w:t>местный бюджет</w:t>
            </w:r>
          </w:p>
        </w:tc>
        <w:tc>
          <w:tcPr>
            <w:tcW w:w="105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snapToGrid w:val="0"/>
              <w:rPr>
                <w:sz w:val="20"/>
                <w:szCs w:val="20"/>
              </w:rPr>
            </w:pPr>
            <w:r w:rsidRPr="00075647">
              <w:rPr>
                <w:sz w:val="20"/>
                <w:szCs w:val="20"/>
              </w:rPr>
              <w:t>1 280,00</w:t>
            </w:r>
          </w:p>
        </w:tc>
        <w:tc>
          <w:tcPr>
            <w:tcW w:w="95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snapToGrid w:val="0"/>
              <w:rPr>
                <w:sz w:val="20"/>
                <w:szCs w:val="20"/>
              </w:rPr>
            </w:pPr>
            <w:r w:rsidRPr="00075647">
              <w:rPr>
                <w:sz w:val="20"/>
                <w:szCs w:val="20"/>
              </w:rPr>
              <w:t>0,00</w:t>
            </w:r>
          </w:p>
        </w:tc>
        <w:tc>
          <w:tcPr>
            <w:tcW w:w="994"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snapToGrid w:val="0"/>
              <w:rPr>
                <w:sz w:val="20"/>
                <w:szCs w:val="20"/>
              </w:rPr>
            </w:pPr>
            <w:r w:rsidRPr="00075647">
              <w:rPr>
                <w:sz w:val="20"/>
                <w:szCs w:val="20"/>
              </w:rPr>
              <w:t>0,00</w:t>
            </w:r>
          </w:p>
        </w:tc>
        <w:tc>
          <w:tcPr>
            <w:tcW w:w="1214"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snapToGrid w:val="0"/>
              <w:rPr>
                <w:sz w:val="20"/>
                <w:szCs w:val="20"/>
              </w:rPr>
            </w:pPr>
            <w:r w:rsidRPr="00075647">
              <w:rPr>
                <w:sz w:val="20"/>
                <w:szCs w:val="20"/>
              </w:rPr>
              <w:t>1 280,00</w:t>
            </w:r>
          </w:p>
        </w:tc>
        <w:tc>
          <w:tcPr>
            <w:tcW w:w="1681" w:type="dxa"/>
            <w:vMerge/>
            <w:tcBorders>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95" w:type="dxa"/>
            <w:tcBorders>
              <w:left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snapToGrid w:val="0"/>
              <w:rPr>
                <w:sz w:val="20"/>
                <w:szCs w:val="20"/>
              </w:rPr>
            </w:pPr>
          </w:p>
        </w:tc>
      </w:tr>
      <w:tr w:rsidR="00526B0B" w:rsidRPr="00075647" w:rsidTr="00524FB3">
        <w:trPr>
          <w:trHeight w:val="245"/>
        </w:trPr>
        <w:tc>
          <w:tcPr>
            <w:tcW w:w="675"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2310"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1531"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1425"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1455"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1319"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135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widowControl w:val="0"/>
              <w:autoSpaceDE w:val="0"/>
              <w:rPr>
                <w:sz w:val="20"/>
                <w:szCs w:val="20"/>
              </w:rPr>
            </w:pPr>
            <w:r w:rsidRPr="00075647">
              <w:rPr>
                <w:sz w:val="20"/>
                <w:szCs w:val="20"/>
              </w:rPr>
              <w:t>внебюджетные источники</w:t>
            </w:r>
          </w:p>
        </w:tc>
        <w:tc>
          <w:tcPr>
            <w:tcW w:w="105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rPr>
                <w:sz w:val="20"/>
                <w:szCs w:val="20"/>
              </w:rPr>
            </w:pPr>
            <w:r w:rsidRPr="00075647">
              <w:rPr>
                <w:sz w:val="20"/>
                <w:szCs w:val="20"/>
              </w:rPr>
              <w:t>0,00</w:t>
            </w:r>
          </w:p>
        </w:tc>
        <w:tc>
          <w:tcPr>
            <w:tcW w:w="95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rPr>
                <w:sz w:val="20"/>
                <w:szCs w:val="20"/>
              </w:rPr>
            </w:pPr>
            <w:r w:rsidRPr="00075647">
              <w:rPr>
                <w:sz w:val="20"/>
                <w:szCs w:val="20"/>
              </w:rPr>
              <w:t>0,00</w:t>
            </w:r>
          </w:p>
        </w:tc>
        <w:tc>
          <w:tcPr>
            <w:tcW w:w="994"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rPr>
                <w:sz w:val="20"/>
                <w:szCs w:val="20"/>
              </w:rPr>
            </w:pPr>
            <w:r w:rsidRPr="00075647">
              <w:rPr>
                <w:sz w:val="20"/>
                <w:szCs w:val="20"/>
              </w:rPr>
              <w:t>0,00</w:t>
            </w:r>
          </w:p>
        </w:tc>
        <w:tc>
          <w:tcPr>
            <w:tcW w:w="1214"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rPr>
                <w:sz w:val="20"/>
                <w:szCs w:val="20"/>
              </w:rPr>
            </w:pPr>
            <w:r w:rsidRPr="00075647">
              <w:rPr>
                <w:sz w:val="20"/>
                <w:szCs w:val="20"/>
              </w:rPr>
              <w:t>0,00</w:t>
            </w:r>
          </w:p>
        </w:tc>
        <w:tc>
          <w:tcPr>
            <w:tcW w:w="1681" w:type="dxa"/>
            <w:vMerge/>
            <w:tcBorders>
              <w:left w:val="single" w:sz="4" w:space="0" w:color="000000"/>
            </w:tcBorders>
            <w:shd w:val="clear" w:color="auto" w:fill="auto"/>
            <w:tcMar>
              <w:top w:w="0" w:type="dxa"/>
              <w:left w:w="0" w:type="dxa"/>
              <w:bottom w:w="0" w:type="dxa"/>
              <w:right w:w="0" w:type="dxa"/>
            </w:tcMar>
            <w:vAlign w:val="center"/>
          </w:tcPr>
          <w:p w:rsidR="00526B0B" w:rsidRPr="00075647" w:rsidRDefault="00526B0B" w:rsidP="00526B0B">
            <w:pPr>
              <w:rPr>
                <w:sz w:val="20"/>
                <w:szCs w:val="20"/>
              </w:rPr>
            </w:pPr>
          </w:p>
        </w:tc>
        <w:tc>
          <w:tcPr>
            <w:tcW w:w="95" w:type="dxa"/>
            <w:tcBorders>
              <w:left w:val="single" w:sz="4" w:space="0" w:color="000000"/>
            </w:tcBorders>
            <w:shd w:val="clear" w:color="auto" w:fill="auto"/>
            <w:tcMar>
              <w:top w:w="0" w:type="dxa"/>
              <w:left w:w="0" w:type="dxa"/>
              <w:bottom w:w="0" w:type="dxa"/>
              <w:right w:w="0" w:type="dxa"/>
            </w:tcMar>
          </w:tcPr>
          <w:p w:rsidR="00526B0B" w:rsidRPr="00075647" w:rsidRDefault="00526B0B" w:rsidP="00526B0B">
            <w:pPr>
              <w:pStyle w:val="Standard"/>
              <w:snapToGrid w:val="0"/>
              <w:rPr>
                <w:sz w:val="20"/>
                <w:szCs w:val="20"/>
              </w:rPr>
            </w:pPr>
          </w:p>
        </w:tc>
      </w:tr>
      <w:tr w:rsidR="00526B0B" w:rsidRPr="00075647" w:rsidTr="00524FB3">
        <w:trPr>
          <w:trHeight w:val="245"/>
        </w:trPr>
        <w:tc>
          <w:tcPr>
            <w:tcW w:w="675" w:type="dxa"/>
            <w:vMerge w:val="restart"/>
            <w:tcBorders>
              <w:top w:val="single" w:sz="2" w:space="0" w:color="000000"/>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pStyle w:val="Standard"/>
              <w:widowControl w:val="0"/>
              <w:autoSpaceDE w:val="0"/>
              <w:snapToGrid w:val="0"/>
              <w:jc w:val="center"/>
              <w:rPr>
                <w:rFonts w:eastAsia="Calibri" w:cs="Calibri"/>
                <w:sz w:val="20"/>
                <w:szCs w:val="20"/>
                <w:lang w:eastAsia="en-US"/>
              </w:rPr>
            </w:pPr>
            <w:r w:rsidRPr="00075647">
              <w:rPr>
                <w:rFonts w:eastAsia="Calibri" w:cs="Calibri"/>
                <w:sz w:val="20"/>
                <w:szCs w:val="20"/>
                <w:lang w:eastAsia="en-US"/>
              </w:rPr>
              <w:t>1.4</w:t>
            </w:r>
          </w:p>
        </w:tc>
        <w:tc>
          <w:tcPr>
            <w:tcW w:w="2310" w:type="dxa"/>
            <w:vMerge w:val="restart"/>
            <w:tcBorders>
              <w:top w:val="single" w:sz="2" w:space="0" w:color="000000"/>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pStyle w:val="Standard"/>
              <w:widowControl w:val="0"/>
              <w:autoSpaceDE w:val="0"/>
              <w:snapToGrid w:val="0"/>
              <w:jc w:val="center"/>
              <w:rPr>
                <w:color w:val="000000"/>
                <w:sz w:val="20"/>
                <w:szCs w:val="20"/>
              </w:rPr>
            </w:pPr>
          </w:p>
          <w:p w:rsidR="00526B0B" w:rsidRPr="00075647" w:rsidRDefault="00526B0B" w:rsidP="00526B0B">
            <w:pPr>
              <w:pStyle w:val="Standard"/>
              <w:widowControl w:val="0"/>
              <w:autoSpaceDE w:val="0"/>
              <w:snapToGrid w:val="0"/>
              <w:jc w:val="center"/>
              <w:rPr>
                <w:color w:val="000000"/>
                <w:sz w:val="20"/>
                <w:szCs w:val="20"/>
              </w:rPr>
            </w:pPr>
            <w:r w:rsidRPr="00075647">
              <w:rPr>
                <w:color w:val="000000"/>
                <w:sz w:val="20"/>
                <w:szCs w:val="20"/>
              </w:rPr>
              <w:t>Выполнение кадастровых работ по образованию земельного участка путем раздела земельного участка с кадастровым номером 44:13:000000:465</w:t>
            </w:r>
          </w:p>
        </w:tc>
        <w:tc>
          <w:tcPr>
            <w:tcW w:w="1531" w:type="dxa"/>
            <w:vMerge w:val="restart"/>
            <w:tcBorders>
              <w:top w:val="single" w:sz="2" w:space="0" w:color="000000"/>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pStyle w:val="Standard"/>
              <w:widowControl w:val="0"/>
              <w:autoSpaceDE w:val="0"/>
              <w:snapToGrid w:val="0"/>
              <w:jc w:val="center"/>
              <w:rPr>
                <w:sz w:val="20"/>
                <w:szCs w:val="20"/>
              </w:rPr>
            </w:pPr>
            <w:r w:rsidRPr="00075647">
              <w:rPr>
                <w:sz w:val="20"/>
                <w:szCs w:val="20"/>
              </w:rPr>
              <w:t>Формирование и постановка на кадастровый учет земельных участков земель сельскохозяйственного назначения</w:t>
            </w:r>
          </w:p>
        </w:tc>
        <w:tc>
          <w:tcPr>
            <w:tcW w:w="1425" w:type="dxa"/>
            <w:vMerge w:val="restart"/>
            <w:tcBorders>
              <w:top w:val="single" w:sz="2" w:space="0" w:color="000000"/>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pStyle w:val="Standard"/>
              <w:widowControl w:val="0"/>
              <w:autoSpaceDE w:val="0"/>
              <w:snapToGrid w:val="0"/>
              <w:jc w:val="both"/>
              <w:rPr>
                <w:sz w:val="20"/>
                <w:szCs w:val="20"/>
              </w:rPr>
            </w:pPr>
          </w:p>
          <w:p w:rsidR="00526B0B" w:rsidRPr="00075647" w:rsidRDefault="00526B0B" w:rsidP="00526B0B">
            <w:pPr>
              <w:pStyle w:val="Standard"/>
              <w:widowControl w:val="0"/>
              <w:autoSpaceDE w:val="0"/>
              <w:snapToGrid w:val="0"/>
              <w:jc w:val="both"/>
              <w:rPr>
                <w:sz w:val="20"/>
                <w:szCs w:val="20"/>
              </w:rPr>
            </w:pPr>
            <w:r w:rsidRPr="00075647">
              <w:rPr>
                <w:sz w:val="20"/>
                <w:szCs w:val="20"/>
              </w:rPr>
              <w:t>Комитет экономики, земельных и имущественных отношений</w:t>
            </w:r>
          </w:p>
        </w:tc>
        <w:tc>
          <w:tcPr>
            <w:tcW w:w="1455" w:type="dxa"/>
            <w:vMerge w:val="restart"/>
            <w:tcBorders>
              <w:top w:val="single" w:sz="2" w:space="0" w:color="000000"/>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pStyle w:val="Standard"/>
              <w:widowControl w:val="0"/>
              <w:autoSpaceDE w:val="0"/>
              <w:snapToGrid w:val="0"/>
              <w:rPr>
                <w:sz w:val="20"/>
                <w:szCs w:val="20"/>
              </w:rPr>
            </w:pPr>
          </w:p>
          <w:p w:rsidR="00526B0B" w:rsidRPr="00075647" w:rsidRDefault="00526B0B" w:rsidP="00526B0B">
            <w:pPr>
              <w:pStyle w:val="Standard"/>
              <w:widowControl w:val="0"/>
              <w:autoSpaceDE w:val="0"/>
              <w:snapToGrid w:val="0"/>
              <w:rPr>
                <w:sz w:val="20"/>
                <w:szCs w:val="20"/>
              </w:rPr>
            </w:pPr>
            <w:r w:rsidRPr="00075647">
              <w:rPr>
                <w:sz w:val="20"/>
                <w:szCs w:val="20"/>
              </w:rPr>
              <w:t>Комитет экономики, земельных и имущественных отношений</w:t>
            </w:r>
          </w:p>
        </w:tc>
        <w:tc>
          <w:tcPr>
            <w:tcW w:w="1319" w:type="dxa"/>
            <w:vMerge w:val="restart"/>
            <w:tcBorders>
              <w:top w:val="single" w:sz="2" w:space="0" w:color="000000"/>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pStyle w:val="Standard"/>
              <w:widowControl w:val="0"/>
              <w:autoSpaceDE w:val="0"/>
              <w:snapToGrid w:val="0"/>
              <w:rPr>
                <w:sz w:val="20"/>
                <w:szCs w:val="20"/>
              </w:rPr>
            </w:pPr>
          </w:p>
        </w:tc>
        <w:tc>
          <w:tcPr>
            <w:tcW w:w="1350" w:type="dxa"/>
            <w:tcBorders>
              <w:top w:val="single" w:sz="2" w:space="0" w:color="000000"/>
              <w:left w:val="single" w:sz="2" w:space="0" w:color="000000"/>
              <w:bottom w:val="single" w:sz="2"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rPr>
                <w:sz w:val="20"/>
                <w:szCs w:val="20"/>
              </w:rPr>
            </w:pPr>
            <w:r w:rsidRPr="00075647">
              <w:rPr>
                <w:sz w:val="20"/>
                <w:szCs w:val="20"/>
              </w:rPr>
              <w:t>Всего</w:t>
            </w:r>
          </w:p>
        </w:tc>
        <w:tc>
          <w:tcPr>
            <w:tcW w:w="1050" w:type="dxa"/>
            <w:tcBorders>
              <w:top w:val="single" w:sz="4" w:space="0" w:color="000000"/>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35 000,00</w:t>
            </w:r>
          </w:p>
        </w:tc>
        <w:tc>
          <w:tcPr>
            <w:tcW w:w="957" w:type="dxa"/>
            <w:tcBorders>
              <w:top w:val="single" w:sz="4" w:space="0" w:color="000000"/>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0,00</w:t>
            </w:r>
          </w:p>
        </w:tc>
        <w:tc>
          <w:tcPr>
            <w:tcW w:w="994" w:type="dxa"/>
            <w:tcBorders>
              <w:top w:val="single" w:sz="4" w:space="0" w:color="000000"/>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0,00</w:t>
            </w:r>
          </w:p>
        </w:tc>
        <w:tc>
          <w:tcPr>
            <w:tcW w:w="1214" w:type="dxa"/>
            <w:tcBorders>
              <w:top w:val="single" w:sz="4" w:space="0" w:color="000000"/>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35 000,00</w:t>
            </w:r>
          </w:p>
        </w:tc>
        <w:tc>
          <w:tcPr>
            <w:tcW w:w="1776" w:type="dxa"/>
            <w:gridSpan w:val="2"/>
            <w:vMerge w:val="restart"/>
            <w:tcBorders>
              <w:top w:val="single" w:sz="2" w:space="0" w:color="000000"/>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pStyle w:val="Standard"/>
              <w:widowControl w:val="0"/>
              <w:autoSpaceDE w:val="0"/>
              <w:snapToGrid w:val="0"/>
              <w:jc w:val="center"/>
              <w:rPr>
                <w:sz w:val="20"/>
                <w:szCs w:val="20"/>
              </w:rPr>
            </w:pPr>
            <w:r w:rsidRPr="00075647">
              <w:rPr>
                <w:sz w:val="20"/>
                <w:szCs w:val="20"/>
              </w:rPr>
              <w:t>1 з</w:t>
            </w:r>
            <w:r w:rsidRPr="00075647">
              <w:rPr>
                <w:rFonts w:eastAsia="Calibri"/>
                <w:sz w:val="20"/>
                <w:szCs w:val="20"/>
              </w:rPr>
              <w:t>емельный участок поставлен на кадастровый учет</w:t>
            </w:r>
          </w:p>
        </w:tc>
      </w:tr>
      <w:tr w:rsidR="00526B0B" w:rsidRPr="00075647" w:rsidTr="00524FB3">
        <w:trPr>
          <w:trHeight w:val="245"/>
        </w:trPr>
        <w:tc>
          <w:tcPr>
            <w:tcW w:w="675" w:type="dxa"/>
            <w:vMerge/>
            <w:tcBorders>
              <w:top w:val="single" w:sz="2" w:space="0" w:color="000000"/>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2310" w:type="dxa"/>
            <w:vMerge/>
            <w:tcBorders>
              <w:top w:val="single" w:sz="2" w:space="0" w:color="000000"/>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531" w:type="dxa"/>
            <w:vMerge/>
            <w:tcBorders>
              <w:top w:val="single" w:sz="2" w:space="0" w:color="000000"/>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25" w:type="dxa"/>
            <w:vMerge/>
            <w:tcBorders>
              <w:top w:val="single" w:sz="2" w:space="0" w:color="000000"/>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55" w:type="dxa"/>
            <w:vMerge/>
            <w:tcBorders>
              <w:top w:val="single" w:sz="2" w:space="0" w:color="000000"/>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19" w:type="dxa"/>
            <w:vMerge/>
            <w:tcBorders>
              <w:top w:val="single" w:sz="2" w:space="0" w:color="000000"/>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50" w:type="dxa"/>
            <w:tcBorders>
              <w:left w:val="single" w:sz="2" w:space="0" w:color="000000"/>
              <w:bottom w:val="single" w:sz="2"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rPr>
                <w:sz w:val="20"/>
                <w:szCs w:val="20"/>
              </w:rPr>
            </w:pPr>
            <w:r w:rsidRPr="00075647">
              <w:rPr>
                <w:sz w:val="20"/>
                <w:szCs w:val="20"/>
              </w:rPr>
              <w:t>федеральный бюджет</w:t>
            </w:r>
          </w:p>
        </w:tc>
        <w:tc>
          <w:tcPr>
            <w:tcW w:w="1050" w:type="dxa"/>
            <w:tcBorders>
              <w:left w:val="single" w:sz="2" w:space="0" w:color="000000"/>
              <w:bottom w:val="single" w:sz="2"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sz w:val="20"/>
                <w:szCs w:val="20"/>
              </w:rPr>
            </w:pPr>
            <w:r w:rsidRPr="00075647">
              <w:rPr>
                <w:sz w:val="20"/>
                <w:szCs w:val="20"/>
              </w:rPr>
              <w:t>30 870,00</w:t>
            </w:r>
          </w:p>
        </w:tc>
        <w:tc>
          <w:tcPr>
            <w:tcW w:w="957" w:type="dxa"/>
            <w:tcBorders>
              <w:left w:val="single" w:sz="2" w:space="0" w:color="000000"/>
              <w:bottom w:val="single" w:sz="2"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0,00</w:t>
            </w:r>
          </w:p>
        </w:tc>
        <w:tc>
          <w:tcPr>
            <w:tcW w:w="994" w:type="dxa"/>
            <w:tcBorders>
              <w:left w:val="single" w:sz="2" w:space="0" w:color="000000"/>
              <w:bottom w:val="single" w:sz="2"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0,00</w:t>
            </w:r>
          </w:p>
        </w:tc>
        <w:tc>
          <w:tcPr>
            <w:tcW w:w="1214" w:type="dxa"/>
            <w:tcBorders>
              <w:left w:val="single" w:sz="2" w:space="0" w:color="000000"/>
              <w:bottom w:val="single" w:sz="2"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sz w:val="20"/>
                <w:szCs w:val="20"/>
              </w:rPr>
            </w:pPr>
            <w:r w:rsidRPr="00075647">
              <w:rPr>
                <w:sz w:val="20"/>
                <w:szCs w:val="20"/>
              </w:rPr>
              <w:t>30 870,00</w:t>
            </w:r>
          </w:p>
        </w:tc>
        <w:tc>
          <w:tcPr>
            <w:tcW w:w="1776" w:type="dxa"/>
            <w:gridSpan w:val="2"/>
            <w:vMerge/>
            <w:tcBorders>
              <w:top w:val="single" w:sz="2" w:space="0" w:color="000000"/>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r>
      <w:tr w:rsidR="00526B0B" w:rsidRPr="00075647" w:rsidTr="00524FB3">
        <w:trPr>
          <w:trHeight w:val="245"/>
        </w:trPr>
        <w:tc>
          <w:tcPr>
            <w:tcW w:w="675" w:type="dxa"/>
            <w:vMerge/>
            <w:tcBorders>
              <w:top w:val="single" w:sz="2" w:space="0" w:color="000000"/>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2310" w:type="dxa"/>
            <w:vMerge/>
            <w:tcBorders>
              <w:top w:val="single" w:sz="2" w:space="0" w:color="000000"/>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531" w:type="dxa"/>
            <w:vMerge/>
            <w:tcBorders>
              <w:top w:val="single" w:sz="2" w:space="0" w:color="000000"/>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25" w:type="dxa"/>
            <w:vMerge/>
            <w:tcBorders>
              <w:top w:val="single" w:sz="2" w:space="0" w:color="000000"/>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55" w:type="dxa"/>
            <w:vMerge/>
            <w:tcBorders>
              <w:top w:val="single" w:sz="2" w:space="0" w:color="000000"/>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19" w:type="dxa"/>
            <w:vMerge/>
            <w:tcBorders>
              <w:top w:val="single" w:sz="2" w:space="0" w:color="000000"/>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rPr>
                <w:sz w:val="20"/>
                <w:szCs w:val="20"/>
              </w:rPr>
            </w:pPr>
            <w:r w:rsidRPr="00075647">
              <w:rPr>
                <w:sz w:val="20"/>
                <w:szCs w:val="20"/>
              </w:rPr>
              <w:t>областной бюджет</w:t>
            </w:r>
          </w:p>
        </w:tc>
        <w:tc>
          <w:tcPr>
            <w:tcW w:w="10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sz w:val="20"/>
                <w:szCs w:val="20"/>
              </w:rPr>
            </w:pPr>
            <w:r w:rsidRPr="00075647">
              <w:rPr>
                <w:sz w:val="20"/>
                <w:szCs w:val="20"/>
              </w:rPr>
              <w:t>3 430,00</w:t>
            </w:r>
          </w:p>
        </w:tc>
        <w:tc>
          <w:tcPr>
            <w:tcW w:w="957"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0,00</w:t>
            </w:r>
          </w:p>
        </w:tc>
        <w:tc>
          <w:tcPr>
            <w:tcW w:w="99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0,00</w:t>
            </w:r>
          </w:p>
        </w:tc>
        <w:tc>
          <w:tcPr>
            <w:tcW w:w="121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sz w:val="20"/>
                <w:szCs w:val="20"/>
              </w:rPr>
            </w:pPr>
            <w:r w:rsidRPr="00075647">
              <w:rPr>
                <w:sz w:val="20"/>
                <w:szCs w:val="20"/>
              </w:rPr>
              <w:t>3 430,00</w:t>
            </w:r>
          </w:p>
        </w:tc>
        <w:tc>
          <w:tcPr>
            <w:tcW w:w="1776" w:type="dxa"/>
            <w:gridSpan w:val="2"/>
            <w:vMerge/>
            <w:tcBorders>
              <w:top w:val="single" w:sz="2" w:space="0" w:color="000000"/>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r>
      <w:tr w:rsidR="00526B0B" w:rsidRPr="00075647" w:rsidTr="00524FB3">
        <w:trPr>
          <w:trHeight w:val="245"/>
        </w:trPr>
        <w:tc>
          <w:tcPr>
            <w:tcW w:w="675" w:type="dxa"/>
            <w:vMerge/>
            <w:tcBorders>
              <w:top w:val="single" w:sz="2" w:space="0" w:color="000000"/>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2310" w:type="dxa"/>
            <w:vMerge/>
            <w:tcBorders>
              <w:top w:val="single" w:sz="2" w:space="0" w:color="000000"/>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531" w:type="dxa"/>
            <w:vMerge/>
            <w:tcBorders>
              <w:top w:val="single" w:sz="2" w:space="0" w:color="000000"/>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25" w:type="dxa"/>
            <w:vMerge/>
            <w:tcBorders>
              <w:top w:val="single" w:sz="2" w:space="0" w:color="000000"/>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55" w:type="dxa"/>
            <w:vMerge/>
            <w:tcBorders>
              <w:top w:val="single" w:sz="2" w:space="0" w:color="000000"/>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19" w:type="dxa"/>
            <w:vMerge/>
            <w:tcBorders>
              <w:top w:val="single" w:sz="2" w:space="0" w:color="000000"/>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rPr>
                <w:sz w:val="20"/>
                <w:szCs w:val="20"/>
              </w:rPr>
            </w:pPr>
            <w:r w:rsidRPr="00075647">
              <w:rPr>
                <w:sz w:val="20"/>
                <w:szCs w:val="20"/>
              </w:rPr>
              <w:t>местный бюджет</w:t>
            </w:r>
          </w:p>
        </w:tc>
        <w:tc>
          <w:tcPr>
            <w:tcW w:w="10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sz w:val="20"/>
                <w:szCs w:val="20"/>
              </w:rPr>
            </w:pPr>
            <w:r w:rsidRPr="00075647">
              <w:rPr>
                <w:sz w:val="20"/>
                <w:szCs w:val="20"/>
              </w:rPr>
              <w:t>700,00</w:t>
            </w:r>
          </w:p>
        </w:tc>
        <w:tc>
          <w:tcPr>
            <w:tcW w:w="957"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0,00</w:t>
            </w:r>
          </w:p>
        </w:tc>
        <w:tc>
          <w:tcPr>
            <w:tcW w:w="99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0,00</w:t>
            </w:r>
          </w:p>
        </w:tc>
        <w:tc>
          <w:tcPr>
            <w:tcW w:w="121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sz w:val="20"/>
                <w:szCs w:val="20"/>
              </w:rPr>
            </w:pPr>
            <w:r w:rsidRPr="00075647">
              <w:rPr>
                <w:sz w:val="20"/>
                <w:szCs w:val="20"/>
              </w:rPr>
              <w:t>700,00</w:t>
            </w:r>
          </w:p>
        </w:tc>
        <w:tc>
          <w:tcPr>
            <w:tcW w:w="1776" w:type="dxa"/>
            <w:gridSpan w:val="2"/>
            <w:vMerge/>
            <w:tcBorders>
              <w:top w:val="single" w:sz="2" w:space="0" w:color="000000"/>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r>
      <w:tr w:rsidR="00526B0B" w:rsidRPr="00075647" w:rsidTr="00524FB3">
        <w:trPr>
          <w:trHeight w:val="245"/>
        </w:trPr>
        <w:tc>
          <w:tcPr>
            <w:tcW w:w="675" w:type="dxa"/>
            <w:vMerge/>
            <w:tcBorders>
              <w:top w:val="single" w:sz="2" w:space="0" w:color="000000"/>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2310" w:type="dxa"/>
            <w:vMerge/>
            <w:tcBorders>
              <w:top w:val="single" w:sz="2" w:space="0" w:color="000000"/>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531" w:type="dxa"/>
            <w:vMerge/>
            <w:tcBorders>
              <w:top w:val="single" w:sz="2" w:space="0" w:color="000000"/>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25" w:type="dxa"/>
            <w:vMerge/>
            <w:tcBorders>
              <w:top w:val="single" w:sz="2" w:space="0" w:color="000000"/>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55" w:type="dxa"/>
            <w:vMerge/>
            <w:tcBorders>
              <w:top w:val="single" w:sz="2" w:space="0" w:color="000000"/>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19" w:type="dxa"/>
            <w:vMerge/>
            <w:tcBorders>
              <w:top w:val="single" w:sz="2" w:space="0" w:color="000000"/>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rPr>
                <w:sz w:val="20"/>
                <w:szCs w:val="20"/>
              </w:rPr>
            </w:pPr>
            <w:r w:rsidRPr="00075647">
              <w:rPr>
                <w:sz w:val="20"/>
                <w:szCs w:val="20"/>
              </w:rPr>
              <w:t>внебюджетные источники</w:t>
            </w:r>
          </w:p>
        </w:tc>
        <w:tc>
          <w:tcPr>
            <w:tcW w:w="10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0,00</w:t>
            </w:r>
          </w:p>
        </w:tc>
        <w:tc>
          <w:tcPr>
            <w:tcW w:w="957"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0,00</w:t>
            </w:r>
          </w:p>
        </w:tc>
        <w:tc>
          <w:tcPr>
            <w:tcW w:w="99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0,00</w:t>
            </w:r>
          </w:p>
        </w:tc>
        <w:tc>
          <w:tcPr>
            <w:tcW w:w="121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0,00</w:t>
            </w:r>
          </w:p>
        </w:tc>
        <w:tc>
          <w:tcPr>
            <w:tcW w:w="1776" w:type="dxa"/>
            <w:gridSpan w:val="2"/>
            <w:vMerge/>
            <w:tcBorders>
              <w:top w:val="single" w:sz="2" w:space="0" w:color="000000"/>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r>
      <w:tr w:rsidR="00526B0B" w:rsidRPr="00075647" w:rsidTr="00524FB3">
        <w:trPr>
          <w:trHeight w:val="245"/>
        </w:trPr>
        <w:tc>
          <w:tcPr>
            <w:tcW w:w="675" w:type="dxa"/>
            <w:vMerge w:val="restart"/>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pStyle w:val="Standard"/>
              <w:widowControl w:val="0"/>
              <w:autoSpaceDE w:val="0"/>
              <w:snapToGrid w:val="0"/>
              <w:rPr>
                <w:rFonts w:eastAsia="Calibri" w:cs="Calibri"/>
                <w:sz w:val="20"/>
                <w:szCs w:val="20"/>
                <w:lang w:eastAsia="en-US"/>
              </w:rPr>
            </w:pPr>
            <w:r w:rsidRPr="00075647">
              <w:rPr>
                <w:rFonts w:eastAsia="Calibri" w:cs="Calibri"/>
                <w:sz w:val="20"/>
                <w:szCs w:val="20"/>
                <w:lang w:eastAsia="en-US"/>
              </w:rPr>
              <w:t>1.5</w:t>
            </w:r>
          </w:p>
        </w:tc>
        <w:tc>
          <w:tcPr>
            <w:tcW w:w="2310" w:type="dxa"/>
            <w:vMerge w:val="restart"/>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pStyle w:val="Standard"/>
              <w:widowControl w:val="0"/>
              <w:autoSpaceDE w:val="0"/>
              <w:snapToGrid w:val="0"/>
              <w:jc w:val="center"/>
              <w:rPr>
                <w:color w:val="000000"/>
                <w:sz w:val="20"/>
                <w:szCs w:val="20"/>
              </w:rPr>
            </w:pPr>
          </w:p>
          <w:p w:rsidR="00526B0B" w:rsidRPr="00075647" w:rsidRDefault="00526B0B" w:rsidP="00526B0B">
            <w:pPr>
              <w:pStyle w:val="Standard"/>
              <w:widowControl w:val="0"/>
              <w:autoSpaceDE w:val="0"/>
              <w:snapToGrid w:val="0"/>
              <w:jc w:val="center"/>
              <w:rPr>
                <w:color w:val="000000"/>
                <w:sz w:val="20"/>
                <w:szCs w:val="20"/>
              </w:rPr>
            </w:pPr>
            <w:r w:rsidRPr="00075647">
              <w:rPr>
                <w:color w:val="000000"/>
                <w:sz w:val="20"/>
                <w:szCs w:val="20"/>
              </w:rPr>
              <w:t>Выполнение кадастровых работ по образованию земельного участка из земельного участка с кадастровым номером 44:13:000000:29</w:t>
            </w:r>
          </w:p>
        </w:tc>
        <w:tc>
          <w:tcPr>
            <w:tcW w:w="1531" w:type="dxa"/>
            <w:vMerge w:val="restart"/>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pStyle w:val="Standard"/>
              <w:widowControl w:val="0"/>
              <w:autoSpaceDE w:val="0"/>
              <w:snapToGrid w:val="0"/>
              <w:jc w:val="center"/>
              <w:rPr>
                <w:sz w:val="20"/>
                <w:szCs w:val="20"/>
              </w:rPr>
            </w:pPr>
            <w:r w:rsidRPr="00075647">
              <w:rPr>
                <w:sz w:val="20"/>
                <w:szCs w:val="20"/>
              </w:rPr>
              <w:t>Формирование и постановка на кадастровый учет земельных участков земель сельскохозяйственного назначения</w:t>
            </w:r>
          </w:p>
        </w:tc>
        <w:tc>
          <w:tcPr>
            <w:tcW w:w="1425" w:type="dxa"/>
            <w:vMerge w:val="restart"/>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pStyle w:val="Standard"/>
              <w:widowControl w:val="0"/>
              <w:autoSpaceDE w:val="0"/>
              <w:snapToGrid w:val="0"/>
              <w:jc w:val="both"/>
              <w:rPr>
                <w:sz w:val="20"/>
                <w:szCs w:val="20"/>
              </w:rPr>
            </w:pPr>
          </w:p>
          <w:p w:rsidR="00526B0B" w:rsidRPr="00075647" w:rsidRDefault="00526B0B" w:rsidP="00526B0B">
            <w:pPr>
              <w:pStyle w:val="Standard"/>
              <w:widowControl w:val="0"/>
              <w:autoSpaceDE w:val="0"/>
              <w:snapToGrid w:val="0"/>
              <w:jc w:val="both"/>
              <w:rPr>
                <w:sz w:val="20"/>
                <w:szCs w:val="20"/>
              </w:rPr>
            </w:pPr>
            <w:r w:rsidRPr="00075647">
              <w:rPr>
                <w:sz w:val="20"/>
                <w:szCs w:val="20"/>
              </w:rPr>
              <w:t>Комитет экономики, земельных и имущественных отношений</w:t>
            </w:r>
          </w:p>
        </w:tc>
        <w:tc>
          <w:tcPr>
            <w:tcW w:w="1455" w:type="dxa"/>
            <w:vMerge w:val="restart"/>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pStyle w:val="Standard"/>
              <w:widowControl w:val="0"/>
              <w:autoSpaceDE w:val="0"/>
              <w:snapToGrid w:val="0"/>
              <w:rPr>
                <w:sz w:val="20"/>
                <w:szCs w:val="20"/>
              </w:rPr>
            </w:pPr>
          </w:p>
          <w:p w:rsidR="00526B0B" w:rsidRPr="00075647" w:rsidRDefault="00526B0B" w:rsidP="00526B0B">
            <w:pPr>
              <w:pStyle w:val="Standard"/>
              <w:widowControl w:val="0"/>
              <w:autoSpaceDE w:val="0"/>
              <w:snapToGrid w:val="0"/>
              <w:rPr>
                <w:sz w:val="20"/>
                <w:szCs w:val="20"/>
              </w:rPr>
            </w:pPr>
            <w:r w:rsidRPr="00075647">
              <w:rPr>
                <w:sz w:val="20"/>
                <w:szCs w:val="20"/>
              </w:rPr>
              <w:t>Комитет экономики, земельных и имущественных отношений</w:t>
            </w:r>
          </w:p>
        </w:tc>
        <w:tc>
          <w:tcPr>
            <w:tcW w:w="1319" w:type="dxa"/>
            <w:vMerge w:val="restart"/>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pStyle w:val="Standard"/>
              <w:widowControl w:val="0"/>
              <w:autoSpaceDE w:val="0"/>
              <w:snapToGrid w:val="0"/>
              <w:rPr>
                <w:sz w:val="20"/>
                <w:szCs w:val="20"/>
              </w:rPr>
            </w:pPr>
            <w:r w:rsidRPr="00075647">
              <w:rPr>
                <w:sz w:val="20"/>
                <w:szCs w:val="20"/>
              </w:rPr>
              <w:t>Администрация Волжского сельского поселения</w:t>
            </w:r>
          </w:p>
        </w:tc>
        <w:tc>
          <w:tcPr>
            <w:tcW w:w="13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rPr>
                <w:b/>
                <w:bCs/>
                <w:sz w:val="20"/>
                <w:szCs w:val="20"/>
              </w:rPr>
            </w:pPr>
            <w:r w:rsidRPr="00075647">
              <w:rPr>
                <w:b/>
                <w:bCs/>
                <w:sz w:val="20"/>
                <w:szCs w:val="20"/>
              </w:rPr>
              <w:t>Всего</w:t>
            </w:r>
          </w:p>
        </w:tc>
        <w:tc>
          <w:tcPr>
            <w:tcW w:w="10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b/>
                <w:bCs/>
                <w:sz w:val="20"/>
                <w:szCs w:val="20"/>
              </w:rPr>
            </w:pPr>
            <w:r w:rsidRPr="00075647">
              <w:rPr>
                <w:b/>
                <w:bCs/>
                <w:sz w:val="20"/>
                <w:szCs w:val="20"/>
              </w:rPr>
              <w:t>0,00</w:t>
            </w:r>
          </w:p>
        </w:tc>
        <w:tc>
          <w:tcPr>
            <w:tcW w:w="957"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b/>
                <w:bCs/>
                <w:sz w:val="20"/>
                <w:szCs w:val="20"/>
              </w:rPr>
            </w:pPr>
            <w:r w:rsidRPr="00075647">
              <w:rPr>
                <w:b/>
                <w:bCs/>
                <w:sz w:val="20"/>
                <w:szCs w:val="20"/>
              </w:rPr>
              <w:t>60 000,00</w:t>
            </w:r>
          </w:p>
        </w:tc>
        <w:tc>
          <w:tcPr>
            <w:tcW w:w="99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b/>
                <w:bCs/>
                <w:sz w:val="20"/>
                <w:szCs w:val="20"/>
              </w:rPr>
            </w:pPr>
            <w:r w:rsidRPr="00075647">
              <w:rPr>
                <w:b/>
                <w:bCs/>
                <w:sz w:val="20"/>
                <w:szCs w:val="20"/>
              </w:rPr>
              <w:t>0,00</w:t>
            </w:r>
          </w:p>
        </w:tc>
        <w:tc>
          <w:tcPr>
            <w:tcW w:w="121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b/>
                <w:bCs/>
                <w:sz w:val="20"/>
                <w:szCs w:val="20"/>
              </w:rPr>
            </w:pPr>
            <w:r w:rsidRPr="00075647">
              <w:rPr>
                <w:b/>
                <w:bCs/>
                <w:sz w:val="20"/>
                <w:szCs w:val="20"/>
              </w:rPr>
              <w:t>60 000,00</w:t>
            </w:r>
          </w:p>
        </w:tc>
        <w:tc>
          <w:tcPr>
            <w:tcW w:w="1776" w:type="dxa"/>
            <w:gridSpan w:val="2"/>
            <w:vMerge w:val="restart"/>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pStyle w:val="Standard"/>
              <w:widowControl w:val="0"/>
              <w:autoSpaceDE w:val="0"/>
              <w:snapToGrid w:val="0"/>
              <w:jc w:val="center"/>
              <w:rPr>
                <w:sz w:val="20"/>
                <w:szCs w:val="20"/>
              </w:rPr>
            </w:pPr>
            <w:r w:rsidRPr="00075647">
              <w:rPr>
                <w:sz w:val="20"/>
                <w:szCs w:val="20"/>
              </w:rPr>
              <w:t>1 з</w:t>
            </w:r>
            <w:r w:rsidRPr="00075647">
              <w:rPr>
                <w:rFonts w:eastAsia="Calibri"/>
                <w:sz w:val="20"/>
                <w:szCs w:val="20"/>
              </w:rPr>
              <w:t>емельный участок поставлен на кадастровый учет</w:t>
            </w:r>
          </w:p>
        </w:tc>
      </w:tr>
      <w:tr w:rsidR="00526B0B" w:rsidRPr="00075647" w:rsidTr="00524FB3">
        <w:trPr>
          <w:trHeight w:val="245"/>
        </w:trPr>
        <w:tc>
          <w:tcPr>
            <w:tcW w:w="67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2310"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531"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2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5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19"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rPr>
                <w:b/>
                <w:bCs/>
                <w:sz w:val="20"/>
                <w:szCs w:val="20"/>
              </w:rPr>
            </w:pPr>
            <w:r w:rsidRPr="00075647">
              <w:rPr>
                <w:b/>
                <w:bCs/>
                <w:sz w:val="20"/>
                <w:szCs w:val="20"/>
              </w:rPr>
              <w:t>федеральный бюджет</w:t>
            </w:r>
          </w:p>
        </w:tc>
        <w:tc>
          <w:tcPr>
            <w:tcW w:w="10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b/>
                <w:bCs/>
                <w:sz w:val="20"/>
                <w:szCs w:val="20"/>
              </w:rPr>
            </w:pPr>
            <w:r w:rsidRPr="00075647">
              <w:rPr>
                <w:b/>
                <w:bCs/>
                <w:sz w:val="20"/>
                <w:szCs w:val="20"/>
              </w:rPr>
              <w:t>0,00</w:t>
            </w:r>
          </w:p>
        </w:tc>
        <w:tc>
          <w:tcPr>
            <w:tcW w:w="957"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b/>
                <w:bCs/>
                <w:sz w:val="20"/>
                <w:szCs w:val="20"/>
              </w:rPr>
            </w:pPr>
            <w:r w:rsidRPr="00075647">
              <w:rPr>
                <w:b/>
                <w:bCs/>
                <w:sz w:val="20"/>
                <w:szCs w:val="20"/>
              </w:rPr>
              <w:t>52 920,00</w:t>
            </w:r>
          </w:p>
        </w:tc>
        <w:tc>
          <w:tcPr>
            <w:tcW w:w="99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b/>
                <w:bCs/>
                <w:sz w:val="20"/>
                <w:szCs w:val="20"/>
              </w:rPr>
            </w:pPr>
            <w:r w:rsidRPr="00075647">
              <w:rPr>
                <w:b/>
                <w:bCs/>
                <w:sz w:val="20"/>
                <w:szCs w:val="20"/>
              </w:rPr>
              <w:t>0,00</w:t>
            </w:r>
          </w:p>
        </w:tc>
        <w:tc>
          <w:tcPr>
            <w:tcW w:w="121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b/>
                <w:bCs/>
                <w:sz w:val="20"/>
                <w:szCs w:val="20"/>
              </w:rPr>
            </w:pPr>
            <w:r w:rsidRPr="00075647">
              <w:rPr>
                <w:b/>
                <w:bCs/>
                <w:sz w:val="20"/>
                <w:szCs w:val="20"/>
              </w:rPr>
              <w:t>52 920,00</w:t>
            </w:r>
          </w:p>
        </w:tc>
        <w:tc>
          <w:tcPr>
            <w:tcW w:w="1776" w:type="dxa"/>
            <w:gridSpan w:val="2"/>
            <w:vMerge/>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r>
      <w:tr w:rsidR="00526B0B" w:rsidRPr="00075647" w:rsidTr="00524FB3">
        <w:trPr>
          <w:trHeight w:val="972"/>
        </w:trPr>
        <w:tc>
          <w:tcPr>
            <w:tcW w:w="67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2310"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531"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2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5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19"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rPr>
                <w:sz w:val="20"/>
                <w:szCs w:val="20"/>
              </w:rPr>
            </w:pPr>
            <w:r w:rsidRPr="00075647">
              <w:rPr>
                <w:sz w:val="20"/>
                <w:szCs w:val="20"/>
              </w:rPr>
              <w:t>Из них на подготовку проектов межевания</w:t>
            </w:r>
          </w:p>
        </w:tc>
        <w:tc>
          <w:tcPr>
            <w:tcW w:w="10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sz w:val="20"/>
                <w:szCs w:val="20"/>
              </w:rPr>
            </w:pPr>
            <w:r w:rsidRPr="00075647">
              <w:rPr>
                <w:sz w:val="20"/>
                <w:szCs w:val="20"/>
              </w:rPr>
              <w:t>0,00</w:t>
            </w:r>
          </w:p>
        </w:tc>
        <w:tc>
          <w:tcPr>
            <w:tcW w:w="957"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15 876,00</w:t>
            </w:r>
          </w:p>
        </w:tc>
        <w:tc>
          <w:tcPr>
            <w:tcW w:w="99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sz w:val="20"/>
                <w:szCs w:val="20"/>
              </w:rPr>
            </w:pPr>
            <w:r w:rsidRPr="00075647">
              <w:rPr>
                <w:sz w:val="20"/>
                <w:szCs w:val="20"/>
              </w:rPr>
              <w:t>0,00</w:t>
            </w:r>
          </w:p>
        </w:tc>
        <w:tc>
          <w:tcPr>
            <w:tcW w:w="121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15 876,00</w:t>
            </w:r>
          </w:p>
        </w:tc>
        <w:tc>
          <w:tcPr>
            <w:tcW w:w="1776" w:type="dxa"/>
            <w:gridSpan w:val="2"/>
            <w:vMerge/>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r>
      <w:tr w:rsidR="00526B0B" w:rsidRPr="00075647" w:rsidTr="00524FB3">
        <w:trPr>
          <w:trHeight w:val="245"/>
        </w:trPr>
        <w:tc>
          <w:tcPr>
            <w:tcW w:w="67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2310"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531"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2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5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19"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rPr>
                <w:sz w:val="20"/>
                <w:szCs w:val="20"/>
              </w:rPr>
            </w:pPr>
            <w:r w:rsidRPr="00075647">
              <w:rPr>
                <w:sz w:val="20"/>
                <w:szCs w:val="20"/>
              </w:rPr>
              <w:t>Из них на проведение кадастровых работ</w:t>
            </w:r>
          </w:p>
        </w:tc>
        <w:tc>
          <w:tcPr>
            <w:tcW w:w="10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sz w:val="20"/>
                <w:szCs w:val="20"/>
              </w:rPr>
            </w:pPr>
            <w:r w:rsidRPr="00075647">
              <w:rPr>
                <w:sz w:val="20"/>
                <w:szCs w:val="20"/>
              </w:rPr>
              <w:t>0,00</w:t>
            </w:r>
          </w:p>
        </w:tc>
        <w:tc>
          <w:tcPr>
            <w:tcW w:w="957"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37 044,00</w:t>
            </w:r>
          </w:p>
        </w:tc>
        <w:tc>
          <w:tcPr>
            <w:tcW w:w="99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sz w:val="20"/>
                <w:szCs w:val="20"/>
              </w:rPr>
            </w:pPr>
            <w:r w:rsidRPr="00075647">
              <w:rPr>
                <w:sz w:val="20"/>
                <w:szCs w:val="20"/>
              </w:rPr>
              <w:t>0,00</w:t>
            </w:r>
          </w:p>
        </w:tc>
        <w:tc>
          <w:tcPr>
            <w:tcW w:w="121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37 044,00</w:t>
            </w:r>
          </w:p>
        </w:tc>
        <w:tc>
          <w:tcPr>
            <w:tcW w:w="1776" w:type="dxa"/>
            <w:gridSpan w:val="2"/>
            <w:vMerge/>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r>
      <w:tr w:rsidR="00526B0B" w:rsidRPr="00075647" w:rsidTr="00524FB3">
        <w:trPr>
          <w:trHeight w:val="245"/>
        </w:trPr>
        <w:tc>
          <w:tcPr>
            <w:tcW w:w="67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2310"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531"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2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5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19"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rPr>
                <w:b/>
                <w:bCs/>
                <w:sz w:val="20"/>
                <w:szCs w:val="20"/>
              </w:rPr>
            </w:pPr>
            <w:r w:rsidRPr="00075647">
              <w:rPr>
                <w:b/>
                <w:bCs/>
                <w:sz w:val="20"/>
                <w:szCs w:val="20"/>
              </w:rPr>
              <w:t>областной бюджет</w:t>
            </w:r>
          </w:p>
        </w:tc>
        <w:tc>
          <w:tcPr>
            <w:tcW w:w="10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b/>
                <w:bCs/>
                <w:sz w:val="20"/>
                <w:szCs w:val="20"/>
              </w:rPr>
            </w:pPr>
            <w:r w:rsidRPr="00075647">
              <w:rPr>
                <w:b/>
                <w:bCs/>
                <w:sz w:val="20"/>
                <w:szCs w:val="20"/>
              </w:rPr>
              <w:t>0,00</w:t>
            </w:r>
          </w:p>
        </w:tc>
        <w:tc>
          <w:tcPr>
            <w:tcW w:w="957"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b/>
                <w:bCs/>
                <w:sz w:val="20"/>
                <w:szCs w:val="20"/>
              </w:rPr>
            </w:pPr>
            <w:r w:rsidRPr="00075647">
              <w:rPr>
                <w:b/>
                <w:bCs/>
                <w:sz w:val="20"/>
                <w:szCs w:val="20"/>
              </w:rPr>
              <w:t>5 880,00</w:t>
            </w:r>
          </w:p>
        </w:tc>
        <w:tc>
          <w:tcPr>
            <w:tcW w:w="99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b/>
                <w:bCs/>
                <w:sz w:val="20"/>
                <w:szCs w:val="20"/>
              </w:rPr>
            </w:pPr>
            <w:r w:rsidRPr="00075647">
              <w:rPr>
                <w:b/>
                <w:bCs/>
                <w:sz w:val="20"/>
                <w:szCs w:val="20"/>
              </w:rPr>
              <w:t>0,00</w:t>
            </w:r>
          </w:p>
        </w:tc>
        <w:tc>
          <w:tcPr>
            <w:tcW w:w="121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b/>
                <w:bCs/>
                <w:sz w:val="20"/>
                <w:szCs w:val="20"/>
              </w:rPr>
            </w:pPr>
            <w:r w:rsidRPr="00075647">
              <w:rPr>
                <w:b/>
                <w:bCs/>
                <w:sz w:val="20"/>
                <w:szCs w:val="20"/>
              </w:rPr>
              <w:t>5 880,00</w:t>
            </w:r>
          </w:p>
        </w:tc>
        <w:tc>
          <w:tcPr>
            <w:tcW w:w="1776" w:type="dxa"/>
            <w:gridSpan w:val="2"/>
            <w:vMerge/>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r>
      <w:tr w:rsidR="00526B0B" w:rsidRPr="00075647" w:rsidTr="00524FB3">
        <w:trPr>
          <w:trHeight w:val="245"/>
        </w:trPr>
        <w:tc>
          <w:tcPr>
            <w:tcW w:w="67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2310"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531"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2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5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19"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rPr>
                <w:sz w:val="20"/>
                <w:szCs w:val="20"/>
              </w:rPr>
            </w:pPr>
            <w:r w:rsidRPr="00075647">
              <w:rPr>
                <w:sz w:val="20"/>
                <w:szCs w:val="20"/>
              </w:rPr>
              <w:t>Из них на подготовку проектов межевания</w:t>
            </w:r>
          </w:p>
        </w:tc>
        <w:tc>
          <w:tcPr>
            <w:tcW w:w="10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sz w:val="20"/>
                <w:szCs w:val="20"/>
              </w:rPr>
            </w:pPr>
            <w:r w:rsidRPr="00075647">
              <w:rPr>
                <w:sz w:val="20"/>
                <w:szCs w:val="20"/>
              </w:rPr>
              <w:t>0,00</w:t>
            </w:r>
          </w:p>
        </w:tc>
        <w:tc>
          <w:tcPr>
            <w:tcW w:w="957"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sz w:val="20"/>
                <w:szCs w:val="20"/>
              </w:rPr>
            </w:pPr>
            <w:r w:rsidRPr="00075647">
              <w:rPr>
                <w:sz w:val="20"/>
                <w:szCs w:val="20"/>
              </w:rPr>
              <w:t>1 764,00</w:t>
            </w:r>
          </w:p>
        </w:tc>
        <w:tc>
          <w:tcPr>
            <w:tcW w:w="99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sz w:val="20"/>
                <w:szCs w:val="20"/>
              </w:rPr>
            </w:pPr>
            <w:r w:rsidRPr="00075647">
              <w:rPr>
                <w:sz w:val="20"/>
                <w:szCs w:val="20"/>
              </w:rPr>
              <w:t>0,00</w:t>
            </w:r>
          </w:p>
        </w:tc>
        <w:tc>
          <w:tcPr>
            <w:tcW w:w="121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1 764,00</w:t>
            </w:r>
          </w:p>
        </w:tc>
        <w:tc>
          <w:tcPr>
            <w:tcW w:w="1776" w:type="dxa"/>
            <w:gridSpan w:val="2"/>
            <w:vMerge/>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r>
      <w:tr w:rsidR="00526B0B" w:rsidRPr="00075647" w:rsidTr="00524FB3">
        <w:trPr>
          <w:trHeight w:val="245"/>
        </w:trPr>
        <w:tc>
          <w:tcPr>
            <w:tcW w:w="67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2310"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531"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2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5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19"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rPr>
                <w:sz w:val="20"/>
                <w:szCs w:val="20"/>
              </w:rPr>
            </w:pPr>
            <w:r w:rsidRPr="00075647">
              <w:rPr>
                <w:sz w:val="20"/>
                <w:szCs w:val="20"/>
              </w:rPr>
              <w:t>Из них на проведение кадастровых работ</w:t>
            </w:r>
          </w:p>
        </w:tc>
        <w:tc>
          <w:tcPr>
            <w:tcW w:w="10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sz w:val="20"/>
                <w:szCs w:val="20"/>
              </w:rPr>
            </w:pPr>
            <w:r w:rsidRPr="00075647">
              <w:rPr>
                <w:sz w:val="20"/>
                <w:szCs w:val="20"/>
              </w:rPr>
              <w:t>0,00</w:t>
            </w:r>
          </w:p>
        </w:tc>
        <w:tc>
          <w:tcPr>
            <w:tcW w:w="957"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sz w:val="20"/>
                <w:szCs w:val="20"/>
              </w:rPr>
            </w:pPr>
            <w:r w:rsidRPr="00075647">
              <w:rPr>
                <w:sz w:val="20"/>
                <w:szCs w:val="20"/>
              </w:rPr>
              <w:t>4 116,00</w:t>
            </w:r>
          </w:p>
        </w:tc>
        <w:tc>
          <w:tcPr>
            <w:tcW w:w="99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sz w:val="20"/>
                <w:szCs w:val="20"/>
              </w:rPr>
            </w:pPr>
            <w:r w:rsidRPr="00075647">
              <w:rPr>
                <w:sz w:val="20"/>
                <w:szCs w:val="20"/>
              </w:rPr>
              <w:t>0,00</w:t>
            </w:r>
          </w:p>
        </w:tc>
        <w:tc>
          <w:tcPr>
            <w:tcW w:w="121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4 116,00</w:t>
            </w:r>
          </w:p>
        </w:tc>
        <w:tc>
          <w:tcPr>
            <w:tcW w:w="1776" w:type="dxa"/>
            <w:gridSpan w:val="2"/>
            <w:vMerge/>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r>
      <w:tr w:rsidR="00526B0B" w:rsidRPr="00075647" w:rsidTr="00524FB3">
        <w:trPr>
          <w:trHeight w:val="245"/>
        </w:trPr>
        <w:tc>
          <w:tcPr>
            <w:tcW w:w="67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2310"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531"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2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5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19"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rPr>
                <w:b/>
                <w:bCs/>
                <w:sz w:val="20"/>
                <w:szCs w:val="20"/>
              </w:rPr>
            </w:pPr>
            <w:r w:rsidRPr="00075647">
              <w:rPr>
                <w:b/>
                <w:bCs/>
                <w:sz w:val="20"/>
                <w:szCs w:val="20"/>
              </w:rPr>
              <w:t>местный бюджет</w:t>
            </w:r>
          </w:p>
        </w:tc>
        <w:tc>
          <w:tcPr>
            <w:tcW w:w="10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rPr>
                <w:b/>
                <w:bCs/>
                <w:sz w:val="20"/>
                <w:szCs w:val="20"/>
              </w:rPr>
            </w:pPr>
            <w:r w:rsidRPr="00075647">
              <w:rPr>
                <w:b/>
                <w:bCs/>
                <w:sz w:val="20"/>
                <w:szCs w:val="20"/>
              </w:rPr>
              <w:t>0,00</w:t>
            </w:r>
          </w:p>
        </w:tc>
        <w:tc>
          <w:tcPr>
            <w:tcW w:w="957"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rPr>
                <w:b/>
                <w:bCs/>
                <w:sz w:val="20"/>
                <w:szCs w:val="20"/>
              </w:rPr>
            </w:pPr>
            <w:r w:rsidRPr="00075647">
              <w:rPr>
                <w:b/>
                <w:bCs/>
                <w:sz w:val="20"/>
                <w:szCs w:val="20"/>
              </w:rPr>
              <w:t>1 200,00</w:t>
            </w:r>
          </w:p>
        </w:tc>
        <w:tc>
          <w:tcPr>
            <w:tcW w:w="99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rPr>
                <w:b/>
                <w:bCs/>
                <w:sz w:val="20"/>
                <w:szCs w:val="20"/>
              </w:rPr>
            </w:pPr>
            <w:r w:rsidRPr="00075647">
              <w:rPr>
                <w:b/>
                <w:bCs/>
                <w:sz w:val="20"/>
                <w:szCs w:val="20"/>
              </w:rPr>
              <w:t>0,00</w:t>
            </w:r>
          </w:p>
        </w:tc>
        <w:tc>
          <w:tcPr>
            <w:tcW w:w="121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rPr>
                <w:b/>
                <w:bCs/>
                <w:sz w:val="20"/>
                <w:szCs w:val="20"/>
              </w:rPr>
            </w:pPr>
            <w:r w:rsidRPr="00075647">
              <w:rPr>
                <w:b/>
                <w:bCs/>
                <w:sz w:val="20"/>
                <w:szCs w:val="20"/>
              </w:rPr>
              <w:t>1 200,00</w:t>
            </w:r>
          </w:p>
        </w:tc>
        <w:tc>
          <w:tcPr>
            <w:tcW w:w="1776" w:type="dxa"/>
            <w:gridSpan w:val="2"/>
            <w:vMerge/>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r>
      <w:tr w:rsidR="00526B0B" w:rsidRPr="00075647" w:rsidTr="00524FB3">
        <w:trPr>
          <w:trHeight w:val="245"/>
        </w:trPr>
        <w:tc>
          <w:tcPr>
            <w:tcW w:w="67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2310"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531"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2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5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19"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rPr>
                <w:sz w:val="20"/>
                <w:szCs w:val="20"/>
              </w:rPr>
            </w:pPr>
            <w:r w:rsidRPr="00075647">
              <w:rPr>
                <w:sz w:val="20"/>
                <w:szCs w:val="20"/>
              </w:rPr>
              <w:t>Из них на подготовку проектов межевания</w:t>
            </w:r>
          </w:p>
        </w:tc>
        <w:tc>
          <w:tcPr>
            <w:tcW w:w="10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sz w:val="20"/>
                <w:szCs w:val="20"/>
              </w:rPr>
            </w:pPr>
            <w:r w:rsidRPr="00075647">
              <w:rPr>
                <w:sz w:val="20"/>
                <w:szCs w:val="20"/>
              </w:rPr>
              <w:t>0,00</w:t>
            </w:r>
          </w:p>
        </w:tc>
        <w:tc>
          <w:tcPr>
            <w:tcW w:w="957"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rPr>
                <w:sz w:val="20"/>
                <w:szCs w:val="20"/>
              </w:rPr>
            </w:pPr>
            <w:r w:rsidRPr="00075647">
              <w:rPr>
                <w:sz w:val="20"/>
                <w:szCs w:val="20"/>
              </w:rPr>
              <w:t>360,00</w:t>
            </w:r>
          </w:p>
        </w:tc>
        <w:tc>
          <w:tcPr>
            <w:tcW w:w="99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sz w:val="20"/>
                <w:szCs w:val="20"/>
              </w:rPr>
            </w:pPr>
            <w:r w:rsidRPr="00075647">
              <w:rPr>
                <w:sz w:val="20"/>
                <w:szCs w:val="20"/>
              </w:rPr>
              <w:t>0,00</w:t>
            </w:r>
          </w:p>
        </w:tc>
        <w:tc>
          <w:tcPr>
            <w:tcW w:w="121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360,00</w:t>
            </w:r>
          </w:p>
        </w:tc>
        <w:tc>
          <w:tcPr>
            <w:tcW w:w="1776" w:type="dxa"/>
            <w:gridSpan w:val="2"/>
            <w:vMerge/>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r>
      <w:tr w:rsidR="00526B0B" w:rsidRPr="00075647" w:rsidTr="00524FB3">
        <w:trPr>
          <w:trHeight w:val="245"/>
        </w:trPr>
        <w:tc>
          <w:tcPr>
            <w:tcW w:w="67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2310"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531"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2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5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19"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rPr>
                <w:sz w:val="20"/>
                <w:szCs w:val="20"/>
              </w:rPr>
            </w:pPr>
            <w:r w:rsidRPr="00075647">
              <w:rPr>
                <w:sz w:val="20"/>
                <w:szCs w:val="20"/>
              </w:rPr>
              <w:t>Из них на проведение кадастровых работ</w:t>
            </w:r>
          </w:p>
        </w:tc>
        <w:tc>
          <w:tcPr>
            <w:tcW w:w="10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sz w:val="20"/>
                <w:szCs w:val="20"/>
              </w:rPr>
            </w:pPr>
            <w:r w:rsidRPr="00075647">
              <w:rPr>
                <w:sz w:val="20"/>
                <w:szCs w:val="20"/>
              </w:rPr>
              <w:t>0,00</w:t>
            </w:r>
          </w:p>
        </w:tc>
        <w:tc>
          <w:tcPr>
            <w:tcW w:w="957"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rPr>
                <w:sz w:val="20"/>
                <w:szCs w:val="20"/>
              </w:rPr>
            </w:pPr>
            <w:r w:rsidRPr="00075647">
              <w:rPr>
                <w:sz w:val="20"/>
                <w:szCs w:val="20"/>
              </w:rPr>
              <w:t>840,00</w:t>
            </w:r>
          </w:p>
        </w:tc>
        <w:tc>
          <w:tcPr>
            <w:tcW w:w="99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sz w:val="20"/>
                <w:szCs w:val="20"/>
              </w:rPr>
            </w:pPr>
            <w:r w:rsidRPr="00075647">
              <w:rPr>
                <w:sz w:val="20"/>
                <w:szCs w:val="20"/>
              </w:rPr>
              <w:t>0,00</w:t>
            </w:r>
          </w:p>
        </w:tc>
        <w:tc>
          <w:tcPr>
            <w:tcW w:w="121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840,00</w:t>
            </w:r>
          </w:p>
        </w:tc>
        <w:tc>
          <w:tcPr>
            <w:tcW w:w="1776" w:type="dxa"/>
            <w:gridSpan w:val="2"/>
            <w:vMerge/>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r>
      <w:tr w:rsidR="00526B0B" w:rsidRPr="00075647" w:rsidTr="00524FB3">
        <w:trPr>
          <w:trHeight w:val="245"/>
        </w:trPr>
        <w:tc>
          <w:tcPr>
            <w:tcW w:w="67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2310"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531"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2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5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19"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rPr>
                <w:sz w:val="20"/>
                <w:szCs w:val="20"/>
              </w:rPr>
            </w:pPr>
            <w:r w:rsidRPr="00075647">
              <w:rPr>
                <w:sz w:val="20"/>
                <w:szCs w:val="20"/>
              </w:rPr>
              <w:t>внебюджетные источники</w:t>
            </w:r>
          </w:p>
        </w:tc>
        <w:tc>
          <w:tcPr>
            <w:tcW w:w="10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0,00</w:t>
            </w:r>
          </w:p>
        </w:tc>
        <w:tc>
          <w:tcPr>
            <w:tcW w:w="957"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0,00</w:t>
            </w:r>
          </w:p>
        </w:tc>
        <w:tc>
          <w:tcPr>
            <w:tcW w:w="99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0,00</w:t>
            </w:r>
          </w:p>
        </w:tc>
        <w:tc>
          <w:tcPr>
            <w:tcW w:w="121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0,00</w:t>
            </w:r>
          </w:p>
        </w:tc>
        <w:tc>
          <w:tcPr>
            <w:tcW w:w="1776" w:type="dxa"/>
            <w:gridSpan w:val="2"/>
            <w:vMerge/>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r>
      <w:tr w:rsidR="00526B0B" w:rsidRPr="00075647" w:rsidTr="00524FB3">
        <w:trPr>
          <w:trHeight w:val="245"/>
        </w:trPr>
        <w:tc>
          <w:tcPr>
            <w:tcW w:w="675" w:type="dxa"/>
            <w:vMerge w:val="restart"/>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pStyle w:val="Standard"/>
              <w:widowControl w:val="0"/>
              <w:autoSpaceDE w:val="0"/>
              <w:snapToGrid w:val="0"/>
              <w:rPr>
                <w:rFonts w:eastAsia="Calibri" w:cs="Calibri"/>
                <w:sz w:val="20"/>
                <w:szCs w:val="20"/>
                <w:lang w:eastAsia="en-US"/>
              </w:rPr>
            </w:pPr>
            <w:r w:rsidRPr="00075647">
              <w:rPr>
                <w:rFonts w:eastAsia="Calibri" w:cs="Calibri"/>
                <w:sz w:val="20"/>
                <w:szCs w:val="20"/>
                <w:lang w:eastAsia="en-US"/>
              </w:rPr>
              <w:t>1.6</w:t>
            </w:r>
          </w:p>
        </w:tc>
        <w:tc>
          <w:tcPr>
            <w:tcW w:w="2310" w:type="dxa"/>
            <w:vMerge w:val="restart"/>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pStyle w:val="Standard"/>
              <w:widowControl w:val="0"/>
              <w:autoSpaceDE w:val="0"/>
              <w:snapToGrid w:val="0"/>
              <w:jc w:val="center"/>
              <w:rPr>
                <w:color w:val="000000"/>
                <w:sz w:val="20"/>
                <w:szCs w:val="20"/>
              </w:rPr>
            </w:pPr>
          </w:p>
          <w:p w:rsidR="00526B0B" w:rsidRPr="00075647" w:rsidRDefault="00526B0B" w:rsidP="00526B0B">
            <w:pPr>
              <w:pStyle w:val="Standard"/>
              <w:widowControl w:val="0"/>
              <w:autoSpaceDE w:val="0"/>
              <w:snapToGrid w:val="0"/>
              <w:jc w:val="center"/>
              <w:rPr>
                <w:color w:val="000000"/>
                <w:sz w:val="20"/>
                <w:szCs w:val="20"/>
              </w:rPr>
            </w:pPr>
            <w:r w:rsidRPr="00075647">
              <w:rPr>
                <w:color w:val="000000"/>
                <w:sz w:val="20"/>
                <w:szCs w:val="20"/>
              </w:rPr>
              <w:t>Выполнение кадастровых работ по образованию земельного участка из земельного участка с кадастровым номером 44:13:000000:29</w:t>
            </w:r>
          </w:p>
        </w:tc>
        <w:tc>
          <w:tcPr>
            <w:tcW w:w="1531" w:type="dxa"/>
            <w:vMerge w:val="restart"/>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pStyle w:val="Standard"/>
              <w:widowControl w:val="0"/>
              <w:autoSpaceDE w:val="0"/>
              <w:snapToGrid w:val="0"/>
              <w:jc w:val="center"/>
              <w:rPr>
                <w:sz w:val="20"/>
                <w:szCs w:val="20"/>
              </w:rPr>
            </w:pPr>
            <w:r w:rsidRPr="00075647">
              <w:rPr>
                <w:sz w:val="20"/>
                <w:szCs w:val="20"/>
              </w:rPr>
              <w:t>Формирование и постановка на кадастровый учет земельных участков земель сельскохозяйственного назначения</w:t>
            </w:r>
          </w:p>
        </w:tc>
        <w:tc>
          <w:tcPr>
            <w:tcW w:w="1425" w:type="dxa"/>
            <w:vMerge w:val="restart"/>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pStyle w:val="Standard"/>
              <w:widowControl w:val="0"/>
              <w:autoSpaceDE w:val="0"/>
              <w:snapToGrid w:val="0"/>
              <w:jc w:val="both"/>
              <w:rPr>
                <w:sz w:val="20"/>
                <w:szCs w:val="20"/>
              </w:rPr>
            </w:pPr>
          </w:p>
          <w:p w:rsidR="00526B0B" w:rsidRPr="00075647" w:rsidRDefault="00526B0B" w:rsidP="00526B0B">
            <w:pPr>
              <w:pStyle w:val="Standard"/>
              <w:widowControl w:val="0"/>
              <w:autoSpaceDE w:val="0"/>
              <w:snapToGrid w:val="0"/>
              <w:jc w:val="both"/>
              <w:rPr>
                <w:sz w:val="20"/>
                <w:szCs w:val="20"/>
              </w:rPr>
            </w:pPr>
            <w:r w:rsidRPr="00075647">
              <w:rPr>
                <w:sz w:val="20"/>
                <w:szCs w:val="20"/>
              </w:rPr>
              <w:t>Комитет экономики, земельных и имущественных отношений</w:t>
            </w:r>
          </w:p>
        </w:tc>
        <w:tc>
          <w:tcPr>
            <w:tcW w:w="1455" w:type="dxa"/>
            <w:vMerge w:val="restart"/>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pStyle w:val="Standard"/>
              <w:widowControl w:val="0"/>
              <w:autoSpaceDE w:val="0"/>
              <w:snapToGrid w:val="0"/>
              <w:rPr>
                <w:sz w:val="20"/>
                <w:szCs w:val="20"/>
              </w:rPr>
            </w:pPr>
          </w:p>
          <w:p w:rsidR="00526B0B" w:rsidRPr="00075647" w:rsidRDefault="00526B0B" w:rsidP="00526B0B">
            <w:pPr>
              <w:pStyle w:val="Standard"/>
              <w:widowControl w:val="0"/>
              <w:autoSpaceDE w:val="0"/>
              <w:snapToGrid w:val="0"/>
              <w:rPr>
                <w:sz w:val="20"/>
                <w:szCs w:val="20"/>
              </w:rPr>
            </w:pPr>
            <w:r w:rsidRPr="00075647">
              <w:rPr>
                <w:sz w:val="20"/>
                <w:szCs w:val="20"/>
              </w:rPr>
              <w:t>Комитет экономики, земельных и имущественных отношений</w:t>
            </w:r>
          </w:p>
        </w:tc>
        <w:tc>
          <w:tcPr>
            <w:tcW w:w="1319" w:type="dxa"/>
            <w:vMerge w:val="restart"/>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pStyle w:val="Standard"/>
              <w:widowControl w:val="0"/>
              <w:autoSpaceDE w:val="0"/>
              <w:snapToGrid w:val="0"/>
              <w:rPr>
                <w:sz w:val="20"/>
                <w:szCs w:val="20"/>
              </w:rPr>
            </w:pPr>
            <w:r w:rsidRPr="00075647">
              <w:rPr>
                <w:sz w:val="20"/>
                <w:szCs w:val="20"/>
              </w:rPr>
              <w:t>Администрация Волжского сельского поселения</w:t>
            </w:r>
          </w:p>
        </w:tc>
        <w:tc>
          <w:tcPr>
            <w:tcW w:w="13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rPr>
                <w:b/>
                <w:bCs/>
                <w:sz w:val="20"/>
                <w:szCs w:val="20"/>
              </w:rPr>
            </w:pPr>
            <w:r w:rsidRPr="00075647">
              <w:rPr>
                <w:b/>
                <w:bCs/>
                <w:sz w:val="20"/>
                <w:szCs w:val="20"/>
              </w:rPr>
              <w:t>Всего</w:t>
            </w:r>
          </w:p>
        </w:tc>
        <w:tc>
          <w:tcPr>
            <w:tcW w:w="10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b/>
                <w:bCs/>
                <w:sz w:val="20"/>
                <w:szCs w:val="20"/>
              </w:rPr>
            </w:pPr>
            <w:r w:rsidRPr="00075647">
              <w:rPr>
                <w:b/>
                <w:bCs/>
                <w:sz w:val="20"/>
                <w:szCs w:val="20"/>
              </w:rPr>
              <w:t>0,00</w:t>
            </w:r>
          </w:p>
        </w:tc>
        <w:tc>
          <w:tcPr>
            <w:tcW w:w="957"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b/>
                <w:bCs/>
                <w:sz w:val="20"/>
                <w:szCs w:val="20"/>
              </w:rPr>
            </w:pPr>
            <w:r w:rsidRPr="00075647">
              <w:rPr>
                <w:b/>
                <w:bCs/>
                <w:sz w:val="20"/>
                <w:szCs w:val="20"/>
              </w:rPr>
              <w:t>75 000,00</w:t>
            </w:r>
          </w:p>
        </w:tc>
        <w:tc>
          <w:tcPr>
            <w:tcW w:w="99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b/>
                <w:bCs/>
                <w:sz w:val="20"/>
                <w:szCs w:val="20"/>
              </w:rPr>
            </w:pPr>
            <w:r w:rsidRPr="00075647">
              <w:rPr>
                <w:b/>
                <w:bCs/>
                <w:sz w:val="20"/>
                <w:szCs w:val="20"/>
              </w:rPr>
              <w:t>0,00</w:t>
            </w:r>
          </w:p>
        </w:tc>
        <w:tc>
          <w:tcPr>
            <w:tcW w:w="121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b/>
                <w:bCs/>
                <w:sz w:val="20"/>
                <w:szCs w:val="20"/>
              </w:rPr>
            </w:pPr>
            <w:r w:rsidRPr="00075647">
              <w:rPr>
                <w:b/>
                <w:bCs/>
                <w:sz w:val="20"/>
                <w:szCs w:val="20"/>
              </w:rPr>
              <w:t>75 000,00</w:t>
            </w:r>
          </w:p>
        </w:tc>
        <w:tc>
          <w:tcPr>
            <w:tcW w:w="1776" w:type="dxa"/>
            <w:gridSpan w:val="2"/>
            <w:vMerge w:val="restart"/>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pStyle w:val="Standard"/>
              <w:widowControl w:val="0"/>
              <w:autoSpaceDE w:val="0"/>
              <w:snapToGrid w:val="0"/>
              <w:jc w:val="center"/>
              <w:rPr>
                <w:sz w:val="20"/>
                <w:szCs w:val="20"/>
              </w:rPr>
            </w:pPr>
            <w:r w:rsidRPr="00075647">
              <w:rPr>
                <w:sz w:val="20"/>
                <w:szCs w:val="20"/>
              </w:rPr>
              <w:t>1 з</w:t>
            </w:r>
            <w:r w:rsidRPr="00075647">
              <w:rPr>
                <w:rFonts w:eastAsia="Calibri"/>
                <w:sz w:val="20"/>
                <w:szCs w:val="20"/>
              </w:rPr>
              <w:t>емельный участок поставлен на кадастровый учет</w:t>
            </w:r>
          </w:p>
        </w:tc>
      </w:tr>
      <w:tr w:rsidR="00526B0B" w:rsidRPr="00075647" w:rsidTr="00524FB3">
        <w:trPr>
          <w:trHeight w:val="245"/>
        </w:trPr>
        <w:tc>
          <w:tcPr>
            <w:tcW w:w="67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2310"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531"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2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5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19"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rPr>
                <w:b/>
                <w:bCs/>
                <w:sz w:val="20"/>
                <w:szCs w:val="20"/>
              </w:rPr>
            </w:pPr>
            <w:r w:rsidRPr="00075647">
              <w:rPr>
                <w:b/>
                <w:bCs/>
                <w:sz w:val="20"/>
                <w:szCs w:val="20"/>
              </w:rPr>
              <w:t>федеральный бюджет</w:t>
            </w:r>
          </w:p>
        </w:tc>
        <w:tc>
          <w:tcPr>
            <w:tcW w:w="10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b/>
                <w:bCs/>
                <w:sz w:val="20"/>
                <w:szCs w:val="20"/>
              </w:rPr>
            </w:pPr>
            <w:r w:rsidRPr="00075647">
              <w:rPr>
                <w:b/>
                <w:bCs/>
                <w:sz w:val="20"/>
                <w:szCs w:val="20"/>
              </w:rPr>
              <w:t>0,00</w:t>
            </w:r>
          </w:p>
        </w:tc>
        <w:tc>
          <w:tcPr>
            <w:tcW w:w="957"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b/>
                <w:bCs/>
                <w:sz w:val="20"/>
                <w:szCs w:val="20"/>
              </w:rPr>
            </w:pPr>
            <w:r w:rsidRPr="00075647">
              <w:rPr>
                <w:b/>
                <w:bCs/>
                <w:sz w:val="20"/>
                <w:szCs w:val="20"/>
              </w:rPr>
              <w:t>66 150,00</w:t>
            </w:r>
          </w:p>
        </w:tc>
        <w:tc>
          <w:tcPr>
            <w:tcW w:w="99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b/>
                <w:bCs/>
                <w:sz w:val="20"/>
                <w:szCs w:val="20"/>
              </w:rPr>
            </w:pPr>
            <w:r w:rsidRPr="00075647">
              <w:rPr>
                <w:b/>
                <w:bCs/>
                <w:sz w:val="20"/>
                <w:szCs w:val="20"/>
              </w:rPr>
              <w:t>0,00</w:t>
            </w:r>
          </w:p>
        </w:tc>
        <w:tc>
          <w:tcPr>
            <w:tcW w:w="121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b/>
                <w:bCs/>
                <w:sz w:val="20"/>
                <w:szCs w:val="20"/>
              </w:rPr>
            </w:pPr>
            <w:r w:rsidRPr="00075647">
              <w:rPr>
                <w:b/>
                <w:bCs/>
                <w:sz w:val="20"/>
                <w:szCs w:val="20"/>
              </w:rPr>
              <w:t>66 150,00</w:t>
            </w:r>
          </w:p>
        </w:tc>
        <w:tc>
          <w:tcPr>
            <w:tcW w:w="1776" w:type="dxa"/>
            <w:gridSpan w:val="2"/>
            <w:vMerge/>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r>
      <w:tr w:rsidR="00526B0B" w:rsidRPr="00075647" w:rsidTr="00524FB3">
        <w:trPr>
          <w:trHeight w:val="245"/>
        </w:trPr>
        <w:tc>
          <w:tcPr>
            <w:tcW w:w="67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2310"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531"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2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5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19"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rPr>
                <w:sz w:val="20"/>
                <w:szCs w:val="20"/>
              </w:rPr>
            </w:pPr>
            <w:r w:rsidRPr="00075647">
              <w:rPr>
                <w:sz w:val="20"/>
                <w:szCs w:val="20"/>
              </w:rPr>
              <w:t>Из них на подготовку проектов межевания</w:t>
            </w:r>
          </w:p>
        </w:tc>
        <w:tc>
          <w:tcPr>
            <w:tcW w:w="10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sz w:val="20"/>
                <w:szCs w:val="20"/>
              </w:rPr>
            </w:pPr>
            <w:r w:rsidRPr="00075647">
              <w:rPr>
                <w:sz w:val="20"/>
                <w:szCs w:val="20"/>
              </w:rPr>
              <w:t>0,00</w:t>
            </w:r>
          </w:p>
        </w:tc>
        <w:tc>
          <w:tcPr>
            <w:tcW w:w="957"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19 845,00</w:t>
            </w:r>
          </w:p>
        </w:tc>
        <w:tc>
          <w:tcPr>
            <w:tcW w:w="99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sz w:val="20"/>
                <w:szCs w:val="20"/>
              </w:rPr>
            </w:pPr>
            <w:r w:rsidRPr="00075647">
              <w:rPr>
                <w:sz w:val="20"/>
                <w:szCs w:val="20"/>
              </w:rPr>
              <w:t>0,00</w:t>
            </w:r>
          </w:p>
        </w:tc>
        <w:tc>
          <w:tcPr>
            <w:tcW w:w="121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19 845,00</w:t>
            </w:r>
          </w:p>
        </w:tc>
        <w:tc>
          <w:tcPr>
            <w:tcW w:w="1776" w:type="dxa"/>
            <w:gridSpan w:val="2"/>
            <w:vMerge/>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r>
      <w:tr w:rsidR="00526B0B" w:rsidRPr="00075647" w:rsidTr="00524FB3">
        <w:trPr>
          <w:trHeight w:val="245"/>
        </w:trPr>
        <w:tc>
          <w:tcPr>
            <w:tcW w:w="67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2310"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531"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2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5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19"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rPr>
                <w:sz w:val="20"/>
                <w:szCs w:val="20"/>
              </w:rPr>
            </w:pPr>
            <w:r w:rsidRPr="00075647">
              <w:rPr>
                <w:sz w:val="20"/>
                <w:szCs w:val="20"/>
              </w:rPr>
              <w:t>Из них на проведение кадастровых работ</w:t>
            </w:r>
          </w:p>
        </w:tc>
        <w:tc>
          <w:tcPr>
            <w:tcW w:w="10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sz w:val="20"/>
                <w:szCs w:val="20"/>
              </w:rPr>
            </w:pPr>
            <w:r w:rsidRPr="00075647">
              <w:rPr>
                <w:sz w:val="20"/>
                <w:szCs w:val="20"/>
              </w:rPr>
              <w:t>0,00</w:t>
            </w:r>
          </w:p>
        </w:tc>
        <w:tc>
          <w:tcPr>
            <w:tcW w:w="957"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46 305,00</w:t>
            </w:r>
          </w:p>
        </w:tc>
        <w:tc>
          <w:tcPr>
            <w:tcW w:w="99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sz w:val="20"/>
                <w:szCs w:val="20"/>
              </w:rPr>
            </w:pPr>
            <w:r w:rsidRPr="00075647">
              <w:rPr>
                <w:sz w:val="20"/>
                <w:szCs w:val="20"/>
              </w:rPr>
              <w:t>0,00</w:t>
            </w:r>
          </w:p>
        </w:tc>
        <w:tc>
          <w:tcPr>
            <w:tcW w:w="121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46 305,00</w:t>
            </w:r>
          </w:p>
        </w:tc>
        <w:tc>
          <w:tcPr>
            <w:tcW w:w="1776" w:type="dxa"/>
            <w:gridSpan w:val="2"/>
            <w:vMerge/>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r>
      <w:tr w:rsidR="00526B0B" w:rsidRPr="00075647" w:rsidTr="00524FB3">
        <w:trPr>
          <w:trHeight w:val="245"/>
        </w:trPr>
        <w:tc>
          <w:tcPr>
            <w:tcW w:w="67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2310"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531"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2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5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19"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rPr>
                <w:b/>
                <w:bCs/>
                <w:sz w:val="20"/>
                <w:szCs w:val="20"/>
              </w:rPr>
            </w:pPr>
            <w:r w:rsidRPr="00075647">
              <w:rPr>
                <w:b/>
                <w:bCs/>
                <w:sz w:val="20"/>
                <w:szCs w:val="20"/>
              </w:rPr>
              <w:t>областной бюджет</w:t>
            </w:r>
          </w:p>
        </w:tc>
        <w:tc>
          <w:tcPr>
            <w:tcW w:w="10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rPr>
                <w:b/>
                <w:bCs/>
                <w:sz w:val="20"/>
                <w:szCs w:val="20"/>
              </w:rPr>
            </w:pPr>
            <w:r w:rsidRPr="00075647">
              <w:rPr>
                <w:b/>
                <w:bCs/>
                <w:sz w:val="20"/>
                <w:szCs w:val="20"/>
              </w:rPr>
              <w:t>0,00</w:t>
            </w:r>
          </w:p>
        </w:tc>
        <w:tc>
          <w:tcPr>
            <w:tcW w:w="957"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b/>
                <w:bCs/>
                <w:sz w:val="20"/>
                <w:szCs w:val="20"/>
              </w:rPr>
            </w:pPr>
            <w:r w:rsidRPr="00075647">
              <w:rPr>
                <w:b/>
                <w:bCs/>
                <w:sz w:val="20"/>
                <w:szCs w:val="20"/>
              </w:rPr>
              <w:t>7 350,00</w:t>
            </w:r>
          </w:p>
        </w:tc>
        <w:tc>
          <w:tcPr>
            <w:tcW w:w="99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b/>
                <w:bCs/>
                <w:sz w:val="20"/>
                <w:szCs w:val="20"/>
              </w:rPr>
            </w:pPr>
            <w:r w:rsidRPr="00075647">
              <w:rPr>
                <w:b/>
                <w:bCs/>
                <w:sz w:val="20"/>
                <w:szCs w:val="20"/>
              </w:rPr>
              <w:t>0,00</w:t>
            </w:r>
          </w:p>
        </w:tc>
        <w:tc>
          <w:tcPr>
            <w:tcW w:w="121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b/>
                <w:bCs/>
                <w:sz w:val="20"/>
                <w:szCs w:val="20"/>
              </w:rPr>
            </w:pPr>
            <w:r w:rsidRPr="00075647">
              <w:rPr>
                <w:b/>
                <w:bCs/>
                <w:sz w:val="20"/>
                <w:szCs w:val="20"/>
              </w:rPr>
              <w:t>7 350,00</w:t>
            </w:r>
          </w:p>
        </w:tc>
        <w:tc>
          <w:tcPr>
            <w:tcW w:w="1776" w:type="dxa"/>
            <w:gridSpan w:val="2"/>
            <w:vMerge/>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r>
      <w:tr w:rsidR="00526B0B" w:rsidRPr="00075647" w:rsidTr="00524FB3">
        <w:trPr>
          <w:trHeight w:val="245"/>
        </w:trPr>
        <w:tc>
          <w:tcPr>
            <w:tcW w:w="67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2310"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531"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2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5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19"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rPr>
                <w:sz w:val="20"/>
                <w:szCs w:val="20"/>
              </w:rPr>
            </w:pPr>
            <w:r w:rsidRPr="00075647">
              <w:rPr>
                <w:sz w:val="20"/>
                <w:szCs w:val="20"/>
              </w:rPr>
              <w:t>Из них на подготовку проектов межевания</w:t>
            </w:r>
          </w:p>
        </w:tc>
        <w:tc>
          <w:tcPr>
            <w:tcW w:w="10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sz w:val="20"/>
                <w:szCs w:val="20"/>
              </w:rPr>
            </w:pPr>
            <w:r w:rsidRPr="00075647">
              <w:rPr>
                <w:sz w:val="20"/>
                <w:szCs w:val="20"/>
              </w:rPr>
              <w:t>0,00</w:t>
            </w:r>
          </w:p>
        </w:tc>
        <w:tc>
          <w:tcPr>
            <w:tcW w:w="957"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2 205,00</w:t>
            </w:r>
          </w:p>
        </w:tc>
        <w:tc>
          <w:tcPr>
            <w:tcW w:w="99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sz w:val="20"/>
                <w:szCs w:val="20"/>
              </w:rPr>
            </w:pPr>
            <w:r w:rsidRPr="00075647">
              <w:rPr>
                <w:sz w:val="20"/>
                <w:szCs w:val="20"/>
              </w:rPr>
              <w:t>0,00</w:t>
            </w:r>
          </w:p>
        </w:tc>
        <w:tc>
          <w:tcPr>
            <w:tcW w:w="121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2 205,00</w:t>
            </w:r>
          </w:p>
        </w:tc>
        <w:tc>
          <w:tcPr>
            <w:tcW w:w="1776" w:type="dxa"/>
            <w:gridSpan w:val="2"/>
            <w:vMerge/>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r>
      <w:tr w:rsidR="00526B0B" w:rsidRPr="00075647" w:rsidTr="00524FB3">
        <w:trPr>
          <w:trHeight w:val="245"/>
        </w:trPr>
        <w:tc>
          <w:tcPr>
            <w:tcW w:w="67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2310"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531"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2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5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19"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rPr>
                <w:sz w:val="20"/>
                <w:szCs w:val="20"/>
              </w:rPr>
            </w:pPr>
            <w:r w:rsidRPr="00075647">
              <w:rPr>
                <w:sz w:val="20"/>
                <w:szCs w:val="20"/>
              </w:rPr>
              <w:t>Из них на проведение кадастровых работ</w:t>
            </w:r>
          </w:p>
        </w:tc>
        <w:tc>
          <w:tcPr>
            <w:tcW w:w="10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sz w:val="20"/>
                <w:szCs w:val="20"/>
              </w:rPr>
            </w:pPr>
            <w:r w:rsidRPr="00075647">
              <w:rPr>
                <w:sz w:val="20"/>
                <w:szCs w:val="20"/>
              </w:rPr>
              <w:t>0,00</w:t>
            </w:r>
          </w:p>
        </w:tc>
        <w:tc>
          <w:tcPr>
            <w:tcW w:w="957"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5 145,00</w:t>
            </w:r>
          </w:p>
        </w:tc>
        <w:tc>
          <w:tcPr>
            <w:tcW w:w="99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sz w:val="20"/>
                <w:szCs w:val="20"/>
              </w:rPr>
            </w:pPr>
            <w:r w:rsidRPr="00075647">
              <w:rPr>
                <w:sz w:val="20"/>
                <w:szCs w:val="20"/>
              </w:rPr>
              <w:t>0,00</w:t>
            </w:r>
          </w:p>
        </w:tc>
        <w:tc>
          <w:tcPr>
            <w:tcW w:w="121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5 145,00</w:t>
            </w:r>
          </w:p>
        </w:tc>
        <w:tc>
          <w:tcPr>
            <w:tcW w:w="1776" w:type="dxa"/>
            <w:gridSpan w:val="2"/>
            <w:vMerge/>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r>
      <w:tr w:rsidR="00526B0B" w:rsidRPr="00075647" w:rsidTr="00524FB3">
        <w:trPr>
          <w:trHeight w:val="245"/>
        </w:trPr>
        <w:tc>
          <w:tcPr>
            <w:tcW w:w="67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2310"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531"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2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5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19"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rPr>
                <w:b/>
                <w:bCs/>
                <w:sz w:val="20"/>
                <w:szCs w:val="20"/>
              </w:rPr>
            </w:pPr>
            <w:r w:rsidRPr="00075647">
              <w:rPr>
                <w:b/>
                <w:bCs/>
                <w:sz w:val="20"/>
                <w:szCs w:val="20"/>
              </w:rPr>
              <w:t>местный бюджет</w:t>
            </w:r>
          </w:p>
        </w:tc>
        <w:tc>
          <w:tcPr>
            <w:tcW w:w="10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b/>
                <w:bCs/>
                <w:sz w:val="20"/>
                <w:szCs w:val="20"/>
              </w:rPr>
            </w:pPr>
            <w:r w:rsidRPr="00075647">
              <w:rPr>
                <w:b/>
                <w:bCs/>
                <w:sz w:val="20"/>
                <w:szCs w:val="20"/>
              </w:rPr>
              <w:t>0,00</w:t>
            </w:r>
          </w:p>
        </w:tc>
        <w:tc>
          <w:tcPr>
            <w:tcW w:w="957"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b/>
                <w:bCs/>
                <w:sz w:val="20"/>
                <w:szCs w:val="20"/>
              </w:rPr>
            </w:pPr>
            <w:r w:rsidRPr="00075647">
              <w:rPr>
                <w:b/>
                <w:bCs/>
                <w:sz w:val="20"/>
                <w:szCs w:val="20"/>
              </w:rPr>
              <w:t>1 500,00</w:t>
            </w:r>
          </w:p>
        </w:tc>
        <w:tc>
          <w:tcPr>
            <w:tcW w:w="99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b/>
                <w:bCs/>
                <w:sz w:val="20"/>
                <w:szCs w:val="20"/>
              </w:rPr>
            </w:pPr>
            <w:r w:rsidRPr="00075647">
              <w:rPr>
                <w:b/>
                <w:bCs/>
                <w:sz w:val="20"/>
                <w:szCs w:val="20"/>
              </w:rPr>
              <w:t>0,00</w:t>
            </w:r>
          </w:p>
        </w:tc>
        <w:tc>
          <w:tcPr>
            <w:tcW w:w="121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b/>
                <w:bCs/>
                <w:sz w:val="20"/>
                <w:szCs w:val="20"/>
              </w:rPr>
            </w:pPr>
            <w:r w:rsidRPr="00075647">
              <w:rPr>
                <w:b/>
                <w:bCs/>
                <w:sz w:val="20"/>
                <w:szCs w:val="20"/>
              </w:rPr>
              <w:t>1 500,00</w:t>
            </w:r>
          </w:p>
        </w:tc>
        <w:tc>
          <w:tcPr>
            <w:tcW w:w="1776" w:type="dxa"/>
            <w:gridSpan w:val="2"/>
            <w:vMerge/>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r>
      <w:tr w:rsidR="00526B0B" w:rsidRPr="00075647" w:rsidTr="00524FB3">
        <w:trPr>
          <w:trHeight w:val="245"/>
        </w:trPr>
        <w:tc>
          <w:tcPr>
            <w:tcW w:w="67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2310"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531"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2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5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19"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rPr>
                <w:sz w:val="20"/>
                <w:szCs w:val="20"/>
              </w:rPr>
            </w:pPr>
            <w:r w:rsidRPr="00075647">
              <w:rPr>
                <w:sz w:val="20"/>
                <w:szCs w:val="20"/>
              </w:rPr>
              <w:t>Из них на подготовку проектов межевания</w:t>
            </w:r>
          </w:p>
        </w:tc>
        <w:tc>
          <w:tcPr>
            <w:tcW w:w="10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sz w:val="20"/>
                <w:szCs w:val="20"/>
              </w:rPr>
            </w:pPr>
            <w:r w:rsidRPr="00075647">
              <w:rPr>
                <w:sz w:val="20"/>
                <w:szCs w:val="20"/>
              </w:rPr>
              <w:t>0,00</w:t>
            </w:r>
          </w:p>
        </w:tc>
        <w:tc>
          <w:tcPr>
            <w:tcW w:w="957"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450,00</w:t>
            </w:r>
          </w:p>
        </w:tc>
        <w:tc>
          <w:tcPr>
            <w:tcW w:w="99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sz w:val="20"/>
                <w:szCs w:val="20"/>
              </w:rPr>
            </w:pPr>
            <w:r w:rsidRPr="00075647">
              <w:rPr>
                <w:sz w:val="20"/>
                <w:szCs w:val="20"/>
              </w:rPr>
              <w:t>0,00</w:t>
            </w:r>
          </w:p>
        </w:tc>
        <w:tc>
          <w:tcPr>
            <w:tcW w:w="121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450,00</w:t>
            </w:r>
          </w:p>
        </w:tc>
        <w:tc>
          <w:tcPr>
            <w:tcW w:w="1776" w:type="dxa"/>
            <w:gridSpan w:val="2"/>
            <w:vMerge/>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r>
      <w:tr w:rsidR="00526B0B" w:rsidRPr="00075647" w:rsidTr="00524FB3">
        <w:trPr>
          <w:trHeight w:val="245"/>
        </w:trPr>
        <w:tc>
          <w:tcPr>
            <w:tcW w:w="67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2310"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531"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2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5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19"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rPr>
                <w:sz w:val="20"/>
                <w:szCs w:val="20"/>
              </w:rPr>
            </w:pPr>
            <w:r w:rsidRPr="00075647">
              <w:rPr>
                <w:sz w:val="20"/>
                <w:szCs w:val="20"/>
              </w:rPr>
              <w:t>Из них на проведение кадастровых работ</w:t>
            </w:r>
          </w:p>
        </w:tc>
        <w:tc>
          <w:tcPr>
            <w:tcW w:w="10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sz w:val="20"/>
                <w:szCs w:val="20"/>
              </w:rPr>
            </w:pPr>
            <w:r w:rsidRPr="00075647">
              <w:rPr>
                <w:sz w:val="20"/>
                <w:szCs w:val="20"/>
              </w:rPr>
              <w:t>0,00</w:t>
            </w:r>
          </w:p>
        </w:tc>
        <w:tc>
          <w:tcPr>
            <w:tcW w:w="957"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1 050,00</w:t>
            </w:r>
          </w:p>
        </w:tc>
        <w:tc>
          <w:tcPr>
            <w:tcW w:w="99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sz w:val="20"/>
                <w:szCs w:val="20"/>
              </w:rPr>
            </w:pPr>
            <w:r w:rsidRPr="00075647">
              <w:rPr>
                <w:sz w:val="20"/>
                <w:szCs w:val="20"/>
              </w:rPr>
              <w:t>0,00</w:t>
            </w:r>
          </w:p>
        </w:tc>
        <w:tc>
          <w:tcPr>
            <w:tcW w:w="121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1 050,00</w:t>
            </w:r>
          </w:p>
        </w:tc>
        <w:tc>
          <w:tcPr>
            <w:tcW w:w="1776" w:type="dxa"/>
            <w:gridSpan w:val="2"/>
            <w:vMerge/>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r>
      <w:tr w:rsidR="00526B0B" w:rsidRPr="00075647" w:rsidTr="00524FB3">
        <w:trPr>
          <w:trHeight w:val="245"/>
        </w:trPr>
        <w:tc>
          <w:tcPr>
            <w:tcW w:w="67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2310"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531"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2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5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19"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rPr>
                <w:sz w:val="20"/>
                <w:szCs w:val="20"/>
              </w:rPr>
            </w:pPr>
            <w:r w:rsidRPr="00075647">
              <w:rPr>
                <w:sz w:val="20"/>
                <w:szCs w:val="20"/>
              </w:rPr>
              <w:t>внебюджетные источники</w:t>
            </w:r>
          </w:p>
        </w:tc>
        <w:tc>
          <w:tcPr>
            <w:tcW w:w="10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0,00</w:t>
            </w:r>
          </w:p>
        </w:tc>
        <w:tc>
          <w:tcPr>
            <w:tcW w:w="957"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0,00</w:t>
            </w:r>
          </w:p>
        </w:tc>
        <w:tc>
          <w:tcPr>
            <w:tcW w:w="99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0,00</w:t>
            </w:r>
          </w:p>
        </w:tc>
        <w:tc>
          <w:tcPr>
            <w:tcW w:w="121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0,00</w:t>
            </w:r>
          </w:p>
        </w:tc>
        <w:tc>
          <w:tcPr>
            <w:tcW w:w="1776" w:type="dxa"/>
            <w:gridSpan w:val="2"/>
            <w:vMerge/>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r>
      <w:tr w:rsidR="00526B0B" w:rsidRPr="00075647" w:rsidTr="00524FB3">
        <w:trPr>
          <w:trHeight w:val="245"/>
        </w:trPr>
        <w:tc>
          <w:tcPr>
            <w:tcW w:w="675" w:type="dxa"/>
            <w:vMerge w:val="restart"/>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pStyle w:val="Standard"/>
              <w:widowControl w:val="0"/>
              <w:autoSpaceDE w:val="0"/>
              <w:snapToGrid w:val="0"/>
              <w:rPr>
                <w:rFonts w:eastAsia="Calibri" w:cs="Calibri"/>
                <w:sz w:val="20"/>
                <w:szCs w:val="20"/>
                <w:lang w:eastAsia="en-US"/>
              </w:rPr>
            </w:pPr>
            <w:r w:rsidRPr="00075647">
              <w:rPr>
                <w:rFonts w:eastAsia="Calibri" w:cs="Calibri"/>
                <w:sz w:val="20"/>
                <w:szCs w:val="20"/>
                <w:lang w:eastAsia="en-US"/>
              </w:rPr>
              <w:t>1.7</w:t>
            </w:r>
          </w:p>
        </w:tc>
        <w:tc>
          <w:tcPr>
            <w:tcW w:w="2310" w:type="dxa"/>
            <w:vMerge w:val="restart"/>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pStyle w:val="Standard"/>
              <w:widowControl w:val="0"/>
              <w:autoSpaceDE w:val="0"/>
              <w:snapToGrid w:val="0"/>
              <w:jc w:val="center"/>
              <w:rPr>
                <w:color w:val="000000"/>
                <w:sz w:val="20"/>
                <w:szCs w:val="20"/>
              </w:rPr>
            </w:pPr>
          </w:p>
          <w:p w:rsidR="00526B0B" w:rsidRPr="00075647" w:rsidRDefault="00526B0B" w:rsidP="00526B0B">
            <w:pPr>
              <w:pStyle w:val="Standard"/>
              <w:widowControl w:val="0"/>
              <w:autoSpaceDE w:val="0"/>
              <w:snapToGrid w:val="0"/>
              <w:jc w:val="center"/>
              <w:rPr>
                <w:color w:val="000000"/>
                <w:sz w:val="20"/>
                <w:szCs w:val="20"/>
              </w:rPr>
            </w:pPr>
            <w:r w:rsidRPr="00075647">
              <w:rPr>
                <w:color w:val="000000"/>
                <w:sz w:val="20"/>
                <w:szCs w:val="20"/>
              </w:rPr>
              <w:t>Выполнение кадастровых работ по образованию земельного участка из земельного участка с кадастровым номером 44:13:000000:468</w:t>
            </w:r>
          </w:p>
        </w:tc>
        <w:tc>
          <w:tcPr>
            <w:tcW w:w="1531" w:type="dxa"/>
            <w:vMerge w:val="restart"/>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pStyle w:val="Standard"/>
              <w:widowControl w:val="0"/>
              <w:autoSpaceDE w:val="0"/>
              <w:snapToGrid w:val="0"/>
              <w:jc w:val="center"/>
              <w:rPr>
                <w:sz w:val="20"/>
                <w:szCs w:val="20"/>
              </w:rPr>
            </w:pPr>
            <w:r w:rsidRPr="00075647">
              <w:rPr>
                <w:sz w:val="20"/>
                <w:szCs w:val="20"/>
              </w:rPr>
              <w:t>Формирование и постановка на кадастровый учет земельных участков земель сельскохозяйственного назначения</w:t>
            </w:r>
          </w:p>
        </w:tc>
        <w:tc>
          <w:tcPr>
            <w:tcW w:w="1425" w:type="dxa"/>
            <w:vMerge w:val="restart"/>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pStyle w:val="Standard"/>
              <w:widowControl w:val="0"/>
              <w:autoSpaceDE w:val="0"/>
              <w:snapToGrid w:val="0"/>
              <w:jc w:val="both"/>
              <w:rPr>
                <w:sz w:val="20"/>
                <w:szCs w:val="20"/>
              </w:rPr>
            </w:pPr>
          </w:p>
          <w:p w:rsidR="00526B0B" w:rsidRPr="00075647" w:rsidRDefault="00526B0B" w:rsidP="00526B0B">
            <w:pPr>
              <w:pStyle w:val="Standard"/>
              <w:widowControl w:val="0"/>
              <w:autoSpaceDE w:val="0"/>
              <w:snapToGrid w:val="0"/>
              <w:jc w:val="both"/>
              <w:rPr>
                <w:sz w:val="20"/>
                <w:szCs w:val="20"/>
              </w:rPr>
            </w:pPr>
            <w:r w:rsidRPr="00075647">
              <w:rPr>
                <w:sz w:val="20"/>
                <w:szCs w:val="20"/>
              </w:rPr>
              <w:t>Комитет экономики, земельных и имущественных отношений</w:t>
            </w:r>
          </w:p>
        </w:tc>
        <w:tc>
          <w:tcPr>
            <w:tcW w:w="1455" w:type="dxa"/>
            <w:vMerge w:val="restart"/>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pStyle w:val="Standard"/>
              <w:widowControl w:val="0"/>
              <w:autoSpaceDE w:val="0"/>
              <w:snapToGrid w:val="0"/>
              <w:rPr>
                <w:sz w:val="20"/>
                <w:szCs w:val="20"/>
              </w:rPr>
            </w:pPr>
          </w:p>
          <w:p w:rsidR="00526B0B" w:rsidRPr="00075647" w:rsidRDefault="00526B0B" w:rsidP="00526B0B">
            <w:pPr>
              <w:pStyle w:val="Standard"/>
              <w:widowControl w:val="0"/>
              <w:autoSpaceDE w:val="0"/>
              <w:snapToGrid w:val="0"/>
              <w:rPr>
                <w:sz w:val="20"/>
                <w:szCs w:val="20"/>
              </w:rPr>
            </w:pPr>
            <w:r w:rsidRPr="00075647">
              <w:rPr>
                <w:sz w:val="20"/>
                <w:szCs w:val="20"/>
              </w:rPr>
              <w:t>Комитет экономики, земельных и имущественных отношений</w:t>
            </w:r>
          </w:p>
        </w:tc>
        <w:tc>
          <w:tcPr>
            <w:tcW w:w="1319" w:type="dxa"/>
            <w:vMerge w:val="restart"/>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pStyle w:val="Standard"/>
              <w:widowControl w:val="0"/>
              <w:autoSpaceDE w:val="0"/>
              <w:snapToGrid w:val="0"/>
              <w:rPr>
                <w:sz w:val="20"/>
                <w:szCs w:val="20"/>
              </w:rPr>
            </w:pPr>
            <w:r w:rsidRPr="00075647">
              <w:rPr>
                <w:sz w:val="20"/>
                <w:szCs w:val="20"/>
              </w:rPr>
              <w:t xml:space="preserve">Администрация </w:t>
            </w:r>
            <w:proofErr w:type="spellStart"/>
            <w:r w:rsidRPr="00075647">
              <w:rPr>
                <w:sz w:val="20"/>
                <w:szCs w:val="20"/>
              </w:rPr>
              <w:t>Ёмсненского</w:t>
            </w:r>
            <w:proofErr w:type="spellEnd"/>
            <w:r w:rsidRPr="00075647">
              <w:rPr>
                <w:sz w:val="20"/>
                <w:szCs w:val="20"/>
              </w:rPr>
              <w:t xml:space="preserve"> сельского поселения</w:t>
            </w:r>
          </w:p>
        </w:tc>
        <w:tc>
          <w:tcPr>
            <w:tcW w:w="13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rPr>
                <w:b/>
                <w:bCs/>
                <w:sz w:val="20"/>
                <w:szCs w:val="20"/>
              </w:rPr>
            </w:pPr>
            <w:r w:rsidRPr="00075647">
              <w:rPr>
                <w:b/>
                <w:bCs/>
                <w:sz w:val="20"/>
                <w:szCs w:val="20"/>
              </w:rPr>
              <w:t>Всего</w:t>
            </w:r>
          </w:p>
        </w:tc>
        <w:tc>
          <w:tcPr>
            <w:tcW w:w="10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b/>
                <w:bCs/>
                <w:sz w:val="20"/>
                <w:szCs w:val="20"/>
              </w:rPr>
            </w:pPr>
            <w:r w:rsidRPr="00075647">
              <w:rPr>
                <w:b/>
                <w:bCs/>
                <w:sz w:val="20"/>
                <w:szCs w:val="20"/>
              </w:rPr>
              <w:t>0,00</w:t>
            </w:r>
          </w:p>
        </w:tc>
        <w:tc>
          <w:tcPr>
            <w:tcW w:w="957"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b/>
                <w:bCs/>
                <w:sz w:val="20"/>
                <w:szCs w:val="20"/>
              </w:rPr>
            </w:pPr>
            <w:r w:rsidRPr="00075647">
              <w:rPr>
                <w:b/>
                <w:bCs/>
                <w:sz w:val="20"/>
                <w:szCs w:val="20"/>
              </w:rPr>
              <w:t>80 000,00</w:t>
            </w:r>
          </w:p>
        </w:tc>
        <w:tc>
          <w:tcPr>
            <w:tcW w:w="99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b/>
                <w:bCs/>
                <w:sz w:val="20"/>
                <w:szCs w:val="20"/>
              </w:rPr>
            </w:pPr>
            <w:r w:rsidRPr="00075647">
              <w:rPr>
                <w:b/>
                <w:bCs/>
                <w:sz w:val="20"/>
                <w:szCs w:val="20"/>
              </w:rPr>
              <w:t>0,00</w:t>
            </w:r>
          </w:p>
        </w:tc>
        <w:tc>
          <w:tcPr>
            <w:tcW w:w="121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b/>
                <w:bCs/>
                <w:sz w:val="20"/>
                <w:szCs w:val="20"/>
              </w:rPr>
            </w:pPr>
            <w:r w:rsidRPr="00075647">
              <w:rPr>
                <w:b/>
                <w:bCs/>
                <w:sz w:val="20"/>
                <w:szCs w:val="20"/>
              </w:rPr>
              <w:t>80 000,00</w:t>
            </w:r>
          </w:p>
        </w:tc>
        <w:tc>
          <w:tcPr>
            <w:tcW w:w="1776" w:type="dxa"/>
            <w:gridSpan w:val="2"/>
            <w:vMerge w:val="restart"/>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pStyle w:val="Standard"/>
              <w:widowControl w:val="0"/>
              <w:autoSpaceDE w:val="0"/>
              <w:snapToGrid w:val="0"/>
              <w:jc w:val="center"/>
              <w:rPr>
                <w:sz w:val="20"/>
                <w:szCs w:val="20"/>
              </w:rPr>
            </w:pPr>
            <w:r w:rsidRPr="00075647">
              <w:rPr>
                <w:sz w:val="20"/>
                <w:szCs w:val="20"/>
              </w:rPr>
              <w:t>1 з</w:t>
            </w:r>
            <w:r w:rsidRPr="00075647">
              <w:rPr>
                <w:rFonts w:eastAsia="Calibri"/>
                <w:sz w:val="20"/>
                <w:szCs w:val="20"/>
              </w:rPr>
              <w:t>емельный участок поставлен на кадастровый учет</w:t>
            </w:r>
          </w:p>
        </w:tc>
      </w:tr>
      <w:tr w:rsidR="00526B0B" w:rsidRPr="00075647" w:rsidTr="00524FB3">
        <w:trPr>
          <w:trHeight w:val="245"/>
        </w:trPr>
        <w:tc>
          <w:tcPr>
            <w:tcW w:w="67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2310"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531"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2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5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19"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rPr>
                <w:b/>
                <w:bCs/>
                <w:sz w:val="20"/>
                <w:szCs w:val="20"/>
              </w:rPr>
            </w:pPr>
            <w:r w:rsidRPr="00075647">
              <w:rPr>
                <w:b/>
                <w:bCs/>
                <w:sz w:val="20"/>
                <w:szCs w:val="20"/>
              </w:rPr>
              <w:t>федеральный бюджет</w:t>
            </w:r>
          </w:p>
        </w:tc>
        <w:tc>
          <w:tcPr>
            <w:tcW w:w="10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b/>
                <w:bCs/>
                <w:sz w:val="20"/>
                <w:szCs w:val="20"/>
              </w:rPr>
            </w:pPr>
            <w:r w:rsidRPr="00075647">
              <w:rPr>
                <w:b/>
                <w:bCs/>
                <w:sz w:val="20"/>
                <w:szCs w:val="20"/>
              </w:rPr>
              <w:t>0,00</w:t>
            </w:r>
          </w:p>
        </w:tc>
        <w:tc>
          <w:tcPr>
            <w:tcW w:w="957"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b/>
                <w:bCs/>
                <w:sz w:val="20"/>
                <w:szCs w:val="20"/>
              </w:rPr>
            </w:pPr>
            <w:r w:rsidRPr="00075647">
              <w:rPr>
                <w:b/>
                <w:bCs/>
                <w:sz w:val="20"/>
                <w:szCs w:val="20"/>
              </w:rPr>
              <w:t>70 560,00</w:t>
            </w:r>
          </w:p>
        </w:tc>
        <w:tc>
          <w:tcPr>
            <w:tcW w:w="99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b/>
                <w:bCs/>
                <w:sz w:val="20"/>
                <w:szCs w:val="20"/>
              </w:rPr>
            </w:pPr>
            <w:r w:rsidRPr="00075647">
              <w:rPr>
                <w:b/>
                <w:bCs/>
                <w:sz w:val="20"/>
                <w:szCs w:val="20"/>
              </w:rPr>
              <w:t>0,00</w:t>
            </w:r>
          </w:p>
        </w:tc>
        <w:tc>
          <w:tcPr>
            <w:tcW w:w="121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b/>
                <w:bCs/>
                <w:sz w:val="20"/>
                <w:szCs w:val="20"/>
              </w:rPr>
            </w:pPr>
            <w:r w:rsidRPr="00075647">
              <w:rPr>
                <w:b/>
                <w:bCs/>
                <w:sz w:val="20"/>
                <w:szCs w:val="20"/>
              </w:rPr>
              <w:t>70 560,00</w:t>
            </w:r>
          </w:p>
        </w:tc>
        <w:tc>
          <w:tcPr>
            <w:tcW w:w="1776" w:type="dxa"/>
            <w:gridSpan w:val="2"/>
            <w:vMerge/>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r>
      <w:tr w:rsidR="00526B0B" w:rsidRPr="00075647" w:rsidTr="00524FB3">
        <w:trPr>
          <w:trHeight w:val="245"/>
        </w:trPr>
        <w:tc>
          <w:tcPr>
            <w:tcW w:w="67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2310"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531"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2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5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19"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rPr>
                <w:sz w:val="20"/>
                <w:szCs w:val="20"/>
              </w:rPr>
            </w:pPr>
            <w:r w:rsidRPr="00075647">
              <w:rPr>
                <w:sz w:val="20"/>
                <w:szCs w:val="20"/>
              </w:rPr>
              <w:t>Из них на подготовку проектов межевания</w:t>
            </w:r>
          </w:p>
        </w:tc>
        <w:tc>
          <w:tcPr>
            <w:tcW w:w="10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sz w:val="20"/>
                <w:szCs w:val="20"/>
              </w:rPr>
            </w:pPr>
            <w:r w:rsidRPr="00075647">
              <w:rPr>
                <w:sz w:val="20"/>
                <w:szCs w:val="20"/>
              </w:rPr>
              <w:t>0,00</w:t>
            </w:r>
          </w:p>
        </w:tc>
        <w:tc>
          <w:tcPr>
            <w:tcW w:w="957"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21 168,00</w:t>
            </w:r>
          </w:p>
        </w:tc>
        <w:tc>
          <w:tcPr>
            <w:tcW w:w="99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sz w:val="20"/>
                <w:szCs w:val="20"/>
              </w:rPr>
            </w:pPr>
            <w:r w:rsidRPr="00075647">
              <w:rPr>
                <w:sz w:val="20"/>
                <w:szCs w:val="20"/>
              </w:rPr>
              <w:t>0,00</w:t>
            </w:r>
          </w:p>
        </w:tc>
        <w:tc>
          <w:tcPr>
            <w:tcW w:w="121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21 168,00</w:t>
            </w:r>
          </w:p>
        </w:tc>
        <w:tc>
          <w:tcPr>
            <w:tcW w:w="1776" w:type="dxa"/>
            <w:gridSpan w:val="2"/>
            <w:vMerge/>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r>
      <w:tr w:rsidR="00526B0B" w:rsidRPr="00075647" w:rsidTr="00524FB3">
        <w:trPr>
          <w:trHeight w:val="245"/>
        </w:trPr>
        <w:tc>
          <w:tcPr>
            <w:tcW w:w="67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2310"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531"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2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5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19"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rPr>
                <w:sz w:val="20"/>
                <w:szCs w:val="20"/>
              </w:rPr>
            </w:pPr>
            <w:r w:rsidRPr="00075647">
              <w:rPr>
                <w:sz w:val="20"/>
                <w:szCs w:val="20"/>
              </w:rPr>
              <w:t>Из них на проведение кадастровых работ</w:t>
            </w:r>
          </w:p>
        </w:tc>
        <w:tc>
          <w:tcPr>
            <w:tcW w:w="10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sz w:val="20"/>
                <w:szCs w:val="20"/>
              </w:rPr>
            </w:pPr>
            <w:r w:rsidRPr="00075647">
              <w:rPr>
                <w:sz w:val="20"/>
                <w:szCs w:val="20"/>
              </w:rPr>
              <w:t>0,00</w:t>
            </w:r>
          </w:p>
        </w:tc>
        <w:tc>
          <w:tcPr>
            <w:tcW w:w="957"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49 392,00</w:t>
            </w:r>
          </w:p>
        </w:tc>
        <w:tc>
          <w:tcPr>
            <w:tcW w:w="99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sz w:val="20"/>
                <w:szCs w:val="20"/>
              </w:rPr>
            </w:pPr>
            <w:r w:rsidRPr="00075647">
              <w:rPr>
                <w:sz w:val="20"/>
                <w:szCs w:val="20"/>
              </w:rPr>
              <w:t>0,00</w:t>
            </w:r>
          </w:p>
        </w:tc>
        <w:tc>
          <w:tcPr>
            <w:tcW w:w="121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49 392,00</w:t>
            </w:r>
          </w:p>
        </w:tc>
        <w:tc>
          <w:tcPr>
            <w:tcW w:w="1776" w:type="dxa"/>
            <w:gridSpan w:val="2"/>
            <w:vMerge/>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r>
      <w:tr w:rsidR="00526B0B" w:rsidRPr="00075647" w:rsidTr="00524FB3">
        <w:trPr>
          <w:trHeight w:val="245"/>
        </w:trPr>
        <w:tc>
          <w:tcPr>
            <w:tcW w:w="67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2310"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531"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2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5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19"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rPr>
                <w:b/>
                <w:bCs/>
                <w:sz w:val="20"/>
                <w:szCs w:val="20"/>
              </w:rPr>
            </w:pPr>
            <w:r w:rsidRPr="00075647">
              <w:rPr>
                <w:b/>
                <w:bCs/>
                <w:sz w:val="20"/>
                <w:szCs w:val="20"/>
              </w:rPr>
              <w:t>областной бюджет</w:t>
            </w:r>
          </w:p>
        </w:tc>
        <w:tc>
          <w:tcPr>
            <w:tcW w:w="10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b/>
                <w:bCs/>
                <w:sz w:val="20"/>
                <w:szCs w:val="20"/>
              </w:rPr>
            </w:pPr>
            <w:r w:rsidRPr="00075647">
              <w:rPr>
                <w:b/>
                <w:bCs/>
                <w:sz w:val="20"/>
                <w:szCs w:val="20"/>
              </w:rPr>
              <w:t>0,00</w:t>
            </w:r>
          </w:p>
        </w:tc>
        <w:tc>
          <w:tcPr>
            <w:tcW w:w="957"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b/>
                <w:bCs/>
                <w:sz w:val="20"/>
                <w:szCs w:val="20"/>
              </w:rPr>
            </w:pPr>
            <w:r w:rsidRPr="00075647">
              <w:rPr>
                <w:b/>
                <w:bCs/>
                <w:sz w:val="20"/>
                <w:szCs w:val="20"/>
              </w:rPr>
              <w:t>7 840,00</w:t>
            </w:r>
          </w:p>
        </w:tc>
        <w:tc>
          <w:tcPr>
            <w:tcW w:w="99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b/>
                <w:bCs/>
                <w:sz w:val="20"/>
                <w:szCs w:val="20"/>
              </w:rPr>
            </w:pPr>
            <w:r w:rsidRPr="00075647">
              <w:rPr>
                <w:b/>
                <w:bCs/>
                <w:sz w:val="20"/>
                <w:szCs w:val="20"/>
              </w:rPr>
              <w:t>0,00</w:t>
            </w:r>
          </w:p>
        </w:tc>
        <w:tc>
          <w:tcPr>
            <w:tcW w:w="121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b/>
                <w:bCs/>
                <w:sz w:val="20"/>
                <w:szCs w:val="20"/>
              </w:rPr>
            </w:pPr>
            <w:r w:rsidRPr="00075647">
              <w:rPr>
                <w:b/>
                <w:bCs/>
                <w:sz w:val="20"/>
                <w:szCs w:val="20"/>
              </w:rPr>
              <w:t>7 840,00</w:t>
            </w:r>
          </w:p>
        </w:tc>
        <w:tc>
          <w:tcPr>
            <w:tcW w:w="1776" w:type="dxa"/>
            <w:gridSpan w:val="2"/>
            <w:vMerge/>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r>
      <w:tr w:rsidR="00526B0B" w:rsidRPr="00075647" w:rsidTr="00524FB3">
        <w:trPr>
          <w:trHeight w:val="245"/>
        </w:trPr>
        <w:tc>
          <w:tcPr>
            <w:tcW w:w="67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2310"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531"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2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5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19"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rPr>
                <w:sz w:val="20"/>
                <w:szCs w:val="20"/>
              </w:rPr>
            </w:pPr>
            <w:r w:rsidRPr="00075647">
              <w:rPr>
                <w:sz w:val="20"/>
                <w:szCs w:val="20"/>
              </w:rPr>
              <w:t>Из них на подготовку проектов межевания</w:t>
            </w:r>
          </w:p>
        </w:tc>
        <w:tc>
          <w:tcPr>
            <w:tcW w:w="10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sz w:val="20"/>
                <w:szCs w:val="20"/>
              </w:rPr>
            </w:pPr>
            <w:r w:rsidRPr="00075647">
              <w:rPr>
                <w:sz w:val="20"/>
                <w:szCs w:val="20"/>
              </w:rPr>
              <w:t>0,00</w:t>
            </w:r>
          </w:p>
        </w:tc>
        <w:tc>
          <w:tcPr>
            <w:tcW w:w="957"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2 352,00</w:t>
            </w:r>
          </w:p>
        </w:tc>
        <w:tc>
          <w:tcPr>
            <w:tcW w:w="99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sz w:val="20"/>
                <w:szCs w:val="20"/>
              </w:rPr>
            </w:pPr>
            <w:r w:rsidRPr="00075647">
              <w:rPr>
                <w:sz w:val="20"/>
                <w:szCs w:val="20"/>
              </w:rPr>
              <w:t>0,00</w:t>
            </w:r>
          </w:p>
        </w:tc>
        <w:tc>
          <w:tcPr>
            <w:tcW w:w="121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2 352,00</w:t>
            </w:r>
          </w:p>
        </w:tc>
        <w:tc>
          <w:tcPr>
            <w:tcW w:w="1776" w:type="dxa"/>
            <w:gridSpan w:val="2"/>
            <w:vMerge/>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r>
      <w:tr w:rsidR="00526B0B" w:rsidRPr="00075647" w:rsidTr="00524FB3">
        <w:trPr>
          <w:trHeight w:val="245"/>
        </w:trPr>
        <w:tc>
          <w:tcPr>
            <w:tcW w:w="67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2310"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531"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2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5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19"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rPr>
                <w:sz w:val="20"/>
                <w:szCs w:val="20"/>
              </w:rPr>
            </w:pPr>
            <w:r w:rsidRPr="00075647">
              <w:rPr>
                <w:sz w:val="20"/>
                <w:szCs w:val="20"/>
              </w:rPr>
              <w:t>Из них на проведение кадастровых работ</w:t>
            </w:r>
          </w:p>
        </w:tc>
        <w:tc>
          <w:tcPr>
            <w:tcW w:w="10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sz w:val="20"/>
                <w:szCs w:val="20"/>
              </w:rPr>
            </w:pPr>
            <w:r w:rsidRPr="00075647">
              <w:rPr>
                <w:sz w:val="20"/>
                <w:szCs w:val="20"/>
              </w:rPr>
              <w:t>0,00</w:t>
            </w:r>
          </w:p>
        </w:tc>
        <w:tc>
          <w:tcPr>
            <w:tcW w:w="957"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5 488,00</w:t>
            </w:r>
          </w:p>
        </w:tc>
        <w:tc>
          <w:tcPr>
            <w:tcW w:w="99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sz w:val="20"/>
                <w:szCs w:val="20"/>
              </w:rPr>
            </w:pPr>
            <w:r w:rsidRPr="00075647">
              <w:rPr>
                <w:sz w:val="20"/>
                <w:szCs w:val="20"/>
              </w:rPr>
              <w:t>0,00</w:t>
            </w:r>
          </w:p>
        </w:tc>
        <w:tc>
          <w:tcPr>
            <w:tcW w:w="121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5 488,00</w:t>
            </w:r>
          </w:p>
        </w:tc>
        <w:tc>
          <w:tcPr>
            <w:tcW w:w="1776" w:type="dxa"/>
            <w:gridSpan w:val="2"/>
            <w:vMerge/>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r>
      <w:tr w:rsidR="00526B0B" w:rsidRPr="00075647" w:rsidTr="00524FB3">
        <w:trPr>
          <w:trHeight w:val="245"/>
        </w:trPr>
        <w:tc>
          <w:tcPr>
            <w:tcW w:w="67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2310"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531"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2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5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19"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rPr>
                <w:b/>
                <w:bCs/>
                <w:sz w:val="20"/>
                <w:szCs w:val="20"/>
              </w:rPr>
            </w:pPr>
            <w:r w:rsidRPr="00075647">
              <w:rPr>
                <w:b/>
                <w:bCs/>
                <w:sz w:val="20"/>
                <w:szCs w:val="20"/>
              </w:rPr>
              <w:t>местный бюджет</w:t>
            </w:r>
          </w:p>
        </w:tc>
        <w:tc>
          <w:tcPr>
            <w:tcW w:w="10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b/>
                <w:bCs/>
                <w:sz w:val="20"/>
                <w:szCs w:val="20"/>
              </w:rPr>
            </w:pPr>
            <w:r w:rsidRPr="00075647">
              <w:rPr>
                <w:b/>
                <w:bCs/>
                <w:sz w:val="20"/>
                <w:szCs w:val="20"/>
              </w:rPr>
              <w:t>0,00</w:t>
            </w:r>
          </w:p>
        </w:tc>
        <w:tc>
          <w:tcPr>
            <w:tcW w:w="957"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b/>
                <w:bCs/>
                <w:sz w:val="20"/>
                <w:szCs w:val="20"/>
              </w:rPr>
            </w:pPr>
            <w:r w:rsidRPr="00075647">
              <w:rPr>
                <w:b/>
                <w:bCs/>
                <w:sz w:val="20"/>
                <w:szCs w:val="20"/>
              </w:rPr>
              <w:t>1 600,00</w:t>
            </w:r>
          </w:p>
        </w:tc>
        <w:tc>
          <w:tcPr>
            <w:tcW w:w="99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b/>
                <w:bCs/>
                <w:sz w:val="20"/>
                <w:szCs w:val="20"/>
              </w:rPr>
            </w:pPr>
            <w:r w:rsidRPr="00075647">
              <w:rPr>
                <w:b/>
                <w:bCs/>
                <w:sz w:val="20"/>
                <w:szCs w:val="20"/>
              </w:rPr>
              <w:t>0,00</w:t>
            </w:r>
          </w:p>
        </w:tc>
        <w:tc>
          <w:tcPr>
            <w:tcW w:w="121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b/>
                <w:bCs/>
                <w:sz w:val="20"/>
                <w:szCs w:val="20"/>
              </w:rPr>
            </w:pPr>
            <w:r w:rsidRPr="00075647">
              <w:rPr>
                <w:b/>
                <w:bCs/>
                <w:sz w:val="20"/>
                <w:szCs w:val="20"/>
              </w:rPr>
              <w:t>1 600,00</w:t>
            </w:r>
          </w:p>
        </w:tc>
        <w:tc>
          <w:tcPr>
            <w:tcW w:w="1776" w:type="dxa"/>
            <w:gridSpan w:val="2"/>
            <w:vMerge/>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r>
      <w:tr w:rsidR="00526B0B" w:rsidRPr="00075647" w:rsidTr="00524FB3">
        <w:trPr>
          <w:trHeight w:val="245"/>
        </w:trPr>
        <w:tc>
          <w:tcPr>
            <w:tcW w:w="67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2310"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531"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2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5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19"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rPr>
                <w:sz w:val="20"/>
                <w:szCs w:val="20"/>
              </w:rPr>
            </w:pPr>
            <w:r w:rsidRPr="00075647">
              <w:rPr>
                <w:sz w:val="20"/>
                <w:szCs w:val="20"/>
              </w:rPr>
              <w:t>Из них на подготовку проектов межевания</w:t>
            </w:r>
          </w:p>
        </w:tc>
        <w:tc>
          <w:tcPr>
            <w:tcW w:w="10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sz w:val="20"/>
                <w:szCs w:val="20"/>
              </w:rPr>
            </w:pPr>
            <w:r w:rsidRPr="00075647">
              <w:rPr>
                <w:sz w:val="20"/>
                <w:szCs w:val="20"/>
              </w:rPr>
              <w:t>0,00</w:t>
            </w:r>
          </w:p>
        </w:tc>
        <w:tc>
          <w:tcPr>
            <w:tcW w:w="957"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480,00</w:t>
            </w:r>
          </w:p>
        </w:tc>
        <w:tc>
          <w:tcPr>
            <w:tcW w:w="99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sz w:val="20"/>
                <w:szCs w:val="20"/>
              </w:rPr>
            </w:pPr>
            <w:r w:rsidRPr="00075647">
              <w:rPr>
                <w:sz w:val="20"/>
                <w:szCs w:val="20"/>
              </w:rPr>
              <w:t>0,00</w:t>
            </w:r>
          </w:p>
        </w:tc>
        <w:tc>
          <w:tcPr>
            <w:tcW w:w="121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480,00</w:t>
            </w:r>
          </w:p>
        </w:tc>
        <w:tc>
          <w:tcPr>
            <w:tcW w:w="1776" w:type="dxa"/>
            <w:gridSpan w:val="2"/>
            <w:vMerge/>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r>
      <w:tr w:rsidR="00526B0B" w:rsidRPr="00075647" w:rsidTr="00524FB3">
        <w:trPr>
          <w:trHeight w:val="245"/>
        </w:trPr>
        <w:tc>
          <w:tcPr>
            <w:tcW w:w="67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2310"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531"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2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5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19"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rPr>
                <w:sz w:val="20"/>
                <w:szCs w:val="20"/>
              </w:rPr>
            </w:pPr>
            <w:r w:rsidRPr="00075647">
              <w:rPr>
                <w:sz w:val="20"/>
                <w:szCs w:val="20"/>
              </w:rPr>
              <w:t>Из них на проведение кадастровых работ</w:t>
            </w:r>
          </w:p>
        </w:tc>
        <w:tc>
          <w:tcPr>
            <w:tcW w:w="10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sz w:val="20"/>
                <w:szCs w:val="20"/>
              </w:rPr>
            </w:pPr>
            <w:r w:rsidRPr="00075647">
              <w:rPr>
                <w:sz w:val="20"/>
                <w:szCs w:val="20"/>
              </w:rPr>
              <w:t>0,00</w:t>
            </w:r>
          </w:p>
        </w:tc>
        <w:tc>
          <w:tcPr>
            <w:tcW w:w="957"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1 120,00</w:t>
            </w:r>
          </w:p>
        </w:tc>
        <w:tc>
          <w:tcPr>
            <w:tcW w:w="99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sz w:val="20"/>
                <w:szCs w:val="20"/>
              </w:rPr>
            </w:pPr>
            <w:r w:rsidRPr="00075647">
              <w:rPr>
                <w:sz w:val="20"/>
                <w:szCs w:val="20"/>
              </w:rPr>
              <w:t>0,00</w:t>
            </w:r>
          </w:p>
        </w:tc>
        <w:tc>
          <w:tcPr>
            <w:tcW w:w="121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1 120,00</w:t>
            </w:r>
          </w:p>
        </w:tc>
        <w:tc>
          <w:tcPr>
            <w:tcW w:w="1776" w:type="dxa"/>
            <w:gridSpan w:val="2"/>
            <w:vMerge/>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r>
      <w:tr w:rsidR="00526B0B" w:rsidRPr="00075647" w:rsidTr="00524FB3">
        <w:trPr>
          <w:trHeight w:val="245"/>
        </w:trPr>
        <w:tc>
          <w:tcPr>
            <w:tcW w:w="67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2310"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531"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2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5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19"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rPr>
                <w:sz w:val="20"/>
                <w:szCs w:val="20"/>
              </w:rPr>
            </w:pPr>
            <w:r w:rsidRPr="00075647">
              <w:rPr>
                <w:sz w:val="20"/>
                <w:szCs w:val="20"/>
              </w:rPr>
              <w:t>внебюджетные источники</w:t>
            </w:r>
          </w:p>
        </w:tc>
        <w:tc>
          <w:tcPr>
            <w:tcW w:w="10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0,00</w:t>
            </w:r>
          </w:p>
        </w:tc>
        <w:tc>
          <w:tcPr>
            <w:tcW w:w="957"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0,00</w:t>
            </w:r>
          </w:p>
        </w:tc>
        <w:tc>
          <w:tcPr>
            <w:tcW w:w="99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0,00</w:t>
            </w:r>
          </w:p>
        </w:tc>
        <w:tc>
          <w:tcPr>
            <w:tcW w:w="121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0</w:t>
            </w:r>
          </w:p>
        </w:tc>
        <w:tc>
          <w:tcPr>
            <w:tcW w:w="1776" w:type="dxa"/>
            <w:gridSpan w:val="2"/>
            <w:vMerge/>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r>
      <w:tr w:rsidR="00526B0B" w:rsidRPr="00075647" w:rsidTr="00524FB3">
        <w:trPr>
          <w:trHeight w:val="245"/>
        </w:trPr>
        <w:tc>
          <w:tcPr>
            <w:tcW w:w="675" w:type="dxa"/>
            <w:vMerge w:val="restart"/>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pStyle w:val="Standard"/>
              <w:widowControl w:val="0"/>
              <w:autoSpaceDE w:val="0"/>
              <w:snapToGrid w:val="0"/>
              <w:rPr>
                <w:rFonts w:ascii="Calibri" w:eastAsia="Calibri" w:hAnsi="Calibri" w:cs="Calibri"/>
                <w:sz w:val="20"/>
                <w:szCs w:val="20"/>
                <w:lang w:eastAsia="en-US"/>
              </w:rPr>
            </w:pPr>
            <w:r w:rsidRPr="00075647">
              <w:rPr>
                <w:rFonts w:ascii="Calibri" w:eastAsia="Calibri" w:hAnsi="Calibri" w:cs="Calibri"/>
                <w:sz w:val="20"/>
                <w:szCs w:val="20"/>
                <w:lang w:eastAsia="en-US"/>
              </w:rPr>
              <w:t>1.8</w:t>
            </w:r>
          </w:p>
        </w:tc>
        <w:tc>
          <w:tcPr>
            <w:tcW w:w="2310" w:type="dxa"/>
            <w:vMerge w:val="restart"/>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pStyle w:val="Standard"/>
              <w:widowControl w:val="0"/>
              <w:autoSpaceDE w:val="0"/>
              <w:snapToGrid w:val="0"/>
              <w:jc w:val="center"/>
              <w:rPr>
                <w:color w:val="000000"/>
                <w:sz w:val="20"/>
                <w:szCs w:val="20"/>
              </w:rPr>
            </w:pPr>
          </w:p>
          <w:p w:rsidR="00526B0B" w:rsidRPr="00075647" w:rsidRDefault="00526B0B" w:rsidP="00526B0B">
            <w:pPr>
              <w:pStyle w:val="Standard"/>
              <w:widowControl w:val="0"/>
              <w:autoSpaceDE w:val="0"/>
              <w:snapToGrid w:val="0"/>
              <w:jc w:val="center"/>
              <w:rPr>
                <w:color w:val="000000"/>
                <w:sz w:val="20"/>
                <w:szCs w:val="20"/>
              </w:rPr>
            </w:pPr>
            <w:r w:rsidRPr="00075647">
              <w:rPr>
                <w:color w:val="000000"/>
                <w:sz w:val="20"/>
                <w:szCs w:val="20"/>
              </w:rPr>
              <w:t>Выполнение кадастровых работ по образованию земельного участка из земельного участка с кадастровым номером 44:13:000000:370</w:t>
            </w:r>
          </w:p>
        </w:tc>
        <w:tc>
          <w:tcPr>
            <w:tcW w:w="1531" w:type="dxa"/>
            <w:vMerge w:val="restart"/>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pStyle w:val="Standard"/>
              <w:widowControl w:val="0"/>
              <w:autoSpaceDE w:val="0"/>
              <w:snapToGrid w:val="0"/>
              <w:jc w:val="center"/>
              <w:rPr>
                <w:sz w:val="20"/>
                <w:szCs w:val="20"/>
              </w:rPr>
            </w:pPr>
            <w:r w:rsidRPr="00075647">
              <w:rPr>
                <w:sz w:val="20"/>
                <w:szCs w:val="20"/>
              </w:rPr>
              <w:t>Формирование и постановка на кадастровый учет земельных участков земель сельскохозяйственного назначения</w:t>
            </w:r>
          </w:p>
        </w:tc>
        <w:tc>
          <w:tcPr>
            <w:tcW w:w="1425" w:type="dxa"/>
            <w:vMerge w:val="restart"/>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pStyle w:val="Standard"/>
              <w:widowControl w:val="0"/>
              <w:autoSpaceDE w:val="0"/>
              <w:snapToGrid w:val="0"/>
              <w:jc w:val="both"/>
              <w:rPr>
                <w:sz w:val="20"/>
                <w:szCs w:val="20"/>
              </w:rPr>
            </w:pPr>
          </w:p>
          <w:p w:rsidR="00526B0B" w:rsidRPr="00075647" w:rsidRDefault="00526B0B" w:rsidP="00526B0B">
            <w:pPr>
              <w:pStyle w:val="Standard"/>
              <w:widowControl w:val="0"/>
              <w:autoSpaceDE w:val="0"/>
              <w:snapToGrid w:val="0"/>
              <w:jc w:val="both"/>
              <w:rPr>
                <w:sz w:val="20"/>
                <w:szCs w:val="20"/>
              </w:rPr>
            </w:pPr>
            <w:r w:rsidRPr="00075647">
              <w:rPr>
                <w:sz w:val="20"/>
                <w:szCs w:val="20"/>
              </w:rPr>
              <w:t>Комитет экономики, земельных и имущественных отношений</w:t>
            </w:r>
          </w:p>
        </w:tc>
        <w:tc>
          <w:tcPr>
            <w:tcW w:w="1455" w:type="dxa"/>
            <w:vMerge w:val="restart"/>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pStyle w:val="Standard"/>
              <w:widowControl w:val="0"/>
              <w:autoSpaceDE w:val="0"/>
              <w:snapToGrid w:val="0"/>
              <w:rPr>
                <w:sz w:val="20"/>
                <w:szCs w:val="20"/>
              </w:rPr>
            </w:pPr>
          </w:p>
          <w:p w:rsidR="00526B0B" w:rsidRPr="00075647" w:rsidRDefault="00526B0B" w:rsidP="00526B0B">
            <w:pPr>
              <w:pStyle w:val="Standard"/>
              <w:widowControl w:val="0"/>
              <w:autoSpaceDE w:val="0"/>
              <w:snapToGrid w:val="0"/>
              <w:rPr>
                <w:sz w:val="20"/>
                <w:szCs w:val="20"/>
              </w:rPr>
            </w:pPr>
            <w:r w:rsidRPr="00075647">
              <w:rPr>
                <w:sz w:val="20"/>
                <w:szCs w:val="20"/>
              </w:rPr>
              <w:t>Комитет экономики, земельных и имущественных отношений</w:t>
            </w:r>
          </w:p>
        </w:tc>
        <w:tc>
          <w:tcPr>
            <w:tcW w:w="1319" w:type="dxa"/>
            <w:vMerge w:val="restart"/>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pStyle w:val="Standard"/>
              <w:widowControl w:val="0"/>
              <w:autoSpaceDE w:val="0"/>
              <w:snapToGrid w:val="0"/>
              <w:rPr>
                <w:sz w:val="20"/>
                <w:szCs w:val="20"/>
              </w:rPr>
            </w:pPr>
            <w:r w:rsidRPr="00075647">
              <w:rPr>
                <w:sz w:val="20"/>
                <w:szCs w:val="20"/>
              </w:rPr>
              <w:t xml:space="preserve">Администрация </w:t>
            </w:r>
            <w:proofErr w:type="spellStart"/>
            <w:r w:rsidRPr="00075647">
              <w:rPr>
                <w:sz w:val="20"/>
                <w:szCs w:val="20"/>
              </w:rPr>
              <w:t>Ёмсненского</w:t>
            </w:r>
            <w:proofErr w:type="spellEnd"/>
            <w:r w:rsidRPr="00075647">
              <w:rPr>
                <w:sz w:val="20"/>
                <w:szCs w:val="20"/>
              </w:rPr>
              <w:t xml:space="preserve"> сельского поселения</w:t>
            </w:r>
          </w:p>
        </w:tc>
        <w:tc>
          <w:tcPr>
            <w:tcW w:w="13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rPr>
                <w:b/>
                <w:bCs/>
                <w:sz w:val="20"/>
                <w:szCs w:val="20"/>
              </w:rPr>
            </w:pPr>
            <w:r w:rsidRPr="00075647">
              <w:rPr>
                <w:b/>
                <w:bCs/>
                <w:sz w:val="20"/>
                <w:szCs w:val="20"/>
              </w:rPr>
              <w:t>Всего</w:t>
            </w:r>
          </w:p>
        </w:tc>
        <w:tc>
          <w:tcPr>
            <w:tcW w:w="10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b/>
                <w:bCs/>
                <w:sz w:val="20"/>
                <w:szCs w:val="20"/>
              </w:rPr>
            </w:pPr>
            <w:r w:rsidRPr="00075647">
              <w:rPr>
                <w:b/>
                <w:bCs/>
                <w:sz w:val="20"/>
                <w:szCs w:val="20"/>
              </w:rPr>
              <w:t>0,00</w:t>
            </w:r>
          </w:p>
        </w:tc>
        <w:tc>
          <w:tcPr>
            <w:tcW w:w="957"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b/>
                <w:bCs/>
                <w:sz w:val="20"/>
                <w:szCs w:val="20"/>
              </w:rPr>
            </w:pPr>
            <w:r w:rsidRPr="00075647">
              <w:rPr>
                <w:b/>
                <w:bCs/>
                <w:sz w:val="20"/>
                <w:szCs w:val="20"/>
              </w:rPr>
              <w:t>80 000,00</w:t>
            </w:r>
          </w:p>
        </w:tc>
        <w:tc>
          <w:tcPr>
            <w:tcW w:w="99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b/>
                <w:bCs/>
                <w:sz w:val="20"/>
                <w:szCs w:val="20"/>
              </w:rPr>
            </w:pPr>
            <w:r w:rsidRPr="00075647">
              <w:rPr>
                <w:b/>
                <w:bCs/>
                <w:sz w:val="20"/>
                <w:szCs w:val="20"/>
              </w:rPr>
              <w:t>0,00</w:t>
            </w:r>
          </w:p>
        </w:tc>
        <w:tc>
          <w:tcPr>
            <w:tcW w:w="121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b/>
                <w:bCs/>
                <w:sz w:val="20"/>
                <w:szCs w:val="20"/>
              </w:rPr>
            </w:pPr>
            <w:r w:rsidRPr="00075647">
              <w:rPr>
                <w:b/>
                <w:bCs/>
                <w:sz w:val="20"/>
                <w:szCs w:val="20"/>
              </w:rPr>
              <w:t>80 000,00</w:t>
            </w:r>
          </w:p>
        </w:tc>
        <w:tc>
          <w:tcPr>
            <w:tcW w:w="1776" w:type="dxa"/>
            <w:gridSpan w:val="2"/>
            <w:vMerge w:val="restart"/>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pStyle w:val="Standard"/>
              <w:widowControl w:val="0"/>
              <w:autoSpaceDE w:val="0"/>
              <w:snapToGrid w:val="0"/>
              <w:jc w:val="center"/>
              <w:rPr>
                <w:sz w:val="20"/>
                <w:szCs w:val="20"/>
              </w:rPr>
            </w:pPr>
            <w:r w:rsidRPr="00075647">
              <w:rPr>
                <w:sz w:val="20"/>
                <w:szCs w:val="20"/>
              </w:rPr>
              <w:t>1 з</w:t>
            </w:r>
            <w:r w:rsidRPr="00075647">
              <w:rPr>
                <w:rFonts w:eastAsia="Calibri"/>
                <w:sz w:val="20"/>
                <w:szCs w:val="20"/>
              </w:rPr>
              <w:t>емельный участок поставлен на кадастровый учет</w:t>
            </w:r>
          </w:p>
        </w:tc>
      </w:tr>
      <w:tr w:rsidR="00526B0B" w:rsidRPr="00075647" w:rsidTr="00524FB3">
        <w:trPr>
          <w:trHeight w:val="245"/>
        </w:trPr>
        <w:tc>
          <w:tcPr>
            <w:tcW w:w="67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2310"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531"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2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5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19"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rPr>
                <w:b/>
                <w:bCs/>
                <w:sz w:val="20"/>
                <w:szCs w:val="20"/>
              </w:rPr>
            </w:pPr>
            <w:r w:rsidRPr="00075647">
              <w:rPr>
                <w:b/>
                <w:bCs/>
                <w:sz w:val="20"/>
                <w:szCs w:val="20"/>
              </w:rPr>
              <w:t>федеральный бюджет</w:t>
            </w:r>
          </w:p>
        </w:tc>
        <w:tc>
          <w:tcPr>
            <w:tcW w:w="10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b/>
                <w:bCs/>
                <w:sz w:val="20"/>
                <w:szCs w:val="20"/>
              </w:rPr>
            </w:pPr>
            <w:r w:rsidRPr="00075647">
              <w:rPr>
                <w:b/>
                <w:bCs/>
                <w:sz w:val="20"/>
                <w:szCs w:val="20"/>
              </w:rPr>
              <w:t>0,00</w:t>
            </w:r>
          </w:p>
        </w:tc>
        <w:tc>
          <w:tcPr>
            <w:tcW w:w="957"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b/>
                <w:bCs/>
                <w:sz w:val="20"/>
                <w:szCs w:val="20"/>
              </w:rPr>
            </w:pPr>
            <w:r w:rsidRPr="00075647">
              <w:rPr>
                <w:b/>
                <w:bCs/>
                <w:sz w:val="20"/>
                <w:szCs w:val="20"/>
              </w:rPr>
              <w:t>70 560,00</w:t>
            </w:r>
          </w:p>
        </w:tc>
        <w:tc>
          <w:tcPr>
            <w:tcW w:w="99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b/>
                <w:bCs/>
                <w:sz w:val="20"/>
                <w:szCs w:val="20"/>
              </w:rPr>
            </w:pPr>
            <w:r w:rsidRPr="00075647">
              <w:rPr>
                <w:b/>
                <w:bCs/>
                <w:sz w:val="20"/>
                <w:szCs w:val="20"/>
              </w:rPr>
              <w:t>0,00</w:t>
            </w:r>
          </w:p>
        </w:tc>
        <w:tc>
          <w:tcPr>
            <w:tcW w:w="121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b/>
                <w:bCs/>
                <w:sz w:val="20"/>
                <w:szCs w:val="20"/>
              </w:rPr>
            </w:pPr>
            <w:r w:rsidRPr="00075647">
              <w:rPr>
                <w:b/>
                <w:bCs/>
                <w:sz w:val="20"/>
                <w:szCs w:val="20"/>
              </w:rPr>
              <w:t>70 560,00</w:t>
            </w:r>
          </w:p>
        </w:tc>
        <w:tc>
          <w:tcPr>
            <w:tcW w:w="1776" w:type="dxa"/>
            <w:gridSpan w:val="2"/>
            <w:vMerge/>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r>
      <w:tr w:rsidR="00526B0B" w:rsidRPr="00075647" w:rsidTr="00524FB3">
        <w:trPr>
          <w:trHeight w:val="245"/>
        </w:trPr>
        <w:tc>
          <w:tcPr>
            <w:tcW w:w="67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2310"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531"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2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5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19"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rPr>
                <w:sz w:val="20"/>
                <w:szCs w:val="20"/>
              </w:rPr>
            </w:pPr>
            <w:r w:rsidRPr="00075647">
              <w:rPr>
                <w:sz w:val="20"/>
                <w:szCs w:val="20"/>
              </w:rPr>
              <w:t>Из них на подготовку проектов межевания</w:t>
            </w:r>
          </w:p>
        </w:tc>
        <w:tc>
          <w:tcPr>
            <w:tcW w:w="10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sz w:val="20"/>
                <w:szCs w:val="20"/>
              </w:rPr>
            </w:pPr>
            <w:r w:rsidRPr="00075647">
              <w:rPr>
                <w:sz w:val="20"/>
                <w:szCs w:val="20"/>
              </w:rPr>
              <w:t>0,00</w:t>
            </w:r>
          </w:p>
        </w:tc>
        <w:tc>
          <w:tcPr>
            <w:tcW w:w="957"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21 168,00</w:t>
            </w:r>
          </w:p>
        </w:tc>
        <w:tc>
          <w:tcPr>
            <w:tcW w:w="99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sz w:val="20"/>
                <w:szCs w:val="20"/>
              </w:rPr>
            </w:pPr>
            <w:r w:rsidRPr="00075647">
              <w:rPr>
                <w:sz w:val="20"/>
                <w:szCs w:val="20"/>
              </w:rPr>
              <w:t>0,00</w:t>
            </w:r>
          </w:p>
        </w:tc>
        <w:tc>
          <w:tcPr>
            <w:tcW w:w="121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21 168,00</w:t>
            </w:r>
          </w:p>
        </w:tc>
        <w:tc>
          <w:tcPr>
            <w:tcW w:w="1776" w:type="dxa"/>
            <w:gridSpan w:val="2"/>
            <w:vMerge/>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r>
      <w:tr w:rsidR="00526B0B" w:rsidRPr="00075647" w:rsidTr="00524FB3">
        <w:trPr>
          <w:trHeight w:val="245"/>
        </w:trPr>
        <w:tc>
          <w:tcPr>
            <w:tcW w:w="67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2310"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531"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2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5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19"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rPr>
                <w:sz w:val="20"/>
                <w:szCs w:val="20"/>
              </w:rPr>
            </w:pPr>
            <w:r w:rsidRPr="00075647">
              <w:rPr>
                <w:sz w:val="20"/>
                <w:szCs w:val="20"/>
              </w:rPr>
              <w:t>Из них на проведение кадастровых работ</w:t>
            </w:r>
          </w:p>
        </w:tc>
        <w:tc>
          <w:tcPr>
            <w:tcW w:w="10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sz w:val="20"/>
                <w:szCs w:val="20"/>
              </w:rPr>
            </w:pPr>
            <w:r w:rsidRPr="00075647">
              <w:rPr>
                <w:sz w:val="20"/>
                <w:szCs w:val="20"/>
              </w:rPr>
              <w:t>0,00</w:t>
            </w:r>
          </w:p>
        </w:tc>
        <w:tc>
          <w:tcPr>
            <w:tcW w:w="957"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49 392,00</w:t>
            </w:r>
          </w:p>
        </w:tc>
        <w:tc>
          <w:tcPr>
            <w:tcW w:w="99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sz w:val="20"/>
                <w:szCs w:val="20"/>
              </w:rPr>
            </w:pPr>
            <w:r w:rsidRPr="00075647">
              <w:rPr>
                <w:sz w:val="20"/>
                <w:szCs w:val="20"/>
              </w:rPr>
              <w:t>0,00</w:t>
            </w:r>
          </w:p>
        </w:tc>
        <w:tc>
          <w:tcPr>
            <w:tcW w:w="121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49 392,00</w:t>
            </w:r>
          </w:p>
        </w:tc>
        <w:tc>
          <w:tcPr>
            <w:tcW w:w="1776" w:type="dxa"/>
            <w:gridSpan w:val="2"/>
            <w:vMerge/>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r>
      <w:tr w:rsidR="00526B0B" w:rsidRPr="00075647" w:rsidTr="00524FB3">
        <w:trPr>
          <w:trHeight w:val="245"/>
        </w:trPr>
        <w:tc>
          <w:tcPr>
            <w:tcW w:w="67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2310"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531"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2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5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19"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rPr>
                <w:b/>
                <w:bCs/>
                <w:sz w:val="20"/>
                <w:szCs w:val="20"/>
              </w:rPr>
            </w:pPr>
            <w:r w:rsidRPr="00075647">
              <w:rPr>
                <w:b/>
                <w:bCs/>
                <w:sz w:val="20"/>
                <w:szCs w:val="20"/>
              </w:rPr>
              <w:t>областной бюджет</w:t>
            </w:r>
          </w:p>
        </w:tc>
        <w:tc>
          <w:tcPr>
            <w:tcW w:w="10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b/>
                <w:bCs/>
                <w:sz w:val="20"/>
                <w:szCs w:val="20"/>
              </w:rPr>
            </w:pPr>
            <w:r w:rsidRPr="00075647">
              <w:rPr>
                <w:b/>
                <w:bCs/>
                <w:sz w:val="20"/>
                <w:szCs w:val="20"/>
              </w:rPr>
              <w:t>0,00</w:t>
            </w:r>
          </w:p>
        </w:tc>
        <w:tc>
          <w:tcPr>
            <w:tcW w:w="957"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b/>
                <w:bCs/>
                <w:sz w:val="20"/>
                <w:szCs w:val="20"/>
              </w:rPr>
            </w:pPr>
            <w:r w:rsidRPr="00075647">
              <w:rPr>
                <w:b/>
                <w:bCs/>
                <w:sz w:val="20"/>
                <w:szCs w:val="20"/>
              </w:rPr>
              <w:t>7 840,00</w:t>
            </w:r>
          </w:p>
        </w:tc>
        <w:tc>
          <w:tcPr>
            <w:tcW w:w="99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b/>
                <w:bCs/>
                <w:sz w:val="20"/>
                <w:szCs w:val="20"/>
              </w:rPr>
            </w:pPr>
            <w:r w:rsidRPr="00075647">
              <w:rPr>
                <w:b/>
                <w:bCs/>
                <w:sz w:val="20"/>
                <w:szCs w:val="20"/>
              </w:rPr>
              <w:t>0,00</w:t>
            </w:r>
          </w:p>
        </w:tc>
        <w:tc>
          <w:tcPr>
            <w:tcW w:w="121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b/>
                <w:bCs/>
                <w:sz w:val="20"/>
                <w:szCs w:val="20"/>
              </w:rPr>
            </w:pPr>
            <w:r w:rsidRPr="00075647">
              <w:rPr>
                <w:b/>
                <w:bCs/>
                <w:sz w:val="20"/>
                <w:szCs w:val="20"/>
              </w:rPr>
              <w:t>7 840,00</w:t>
            </w:r>
          </w:p>
        </w:tc>
        <w:tc>
          <w:tcPr>
            <w:tcW w:w="1776" w:type="dxa"/>
            <w:gridSpan w:val="2"/>
            <w:vMerge/>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r>
      <w:tr w:rsidR="00526B0B" w:rsidRPr="00075647" w:rsidTr="00524FB3">
        <w:trPr>
          <w:trHeight w:val="245"/>
        </w:trPr>
        <w:tc>
          <w:tcPr>
            <w:tcW w:w="67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2310"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531"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2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5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19"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rPr>
                <w:sz w:val="20"/>
                <w:szCs w:val="20"/>
              </w:rPr>
            </w:pPr>
            <w:r w:rsidRPr="00075647">
              <w:rPr>
                <w:sz w:val="20"/>
                <w:szCs w:val="20"/>
              </w:rPr>
              <w:t>Из них на подготовку проектов межевания</w:t>
            </w:r>
          </w:p>
        </w:tc>
        <w:tc>
          <w:tcPr>
            <w:tcW w:w="10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sz w:val="20"/>
                <w:szCs w:val="20"/>
              </w:rPr>
            </w:pPr>
            <w:r w:rsidRPr="00075647">
              <w:rPr>
                <w:sz w:val="20"/>
                <w:szCs w:val="20"/>
              </w:rPr>
              <w:t>0,00</w:t>
            </w:r>
          </w:p>
        </w:tc>
        <w:tc>
          <w:tcPr>
            <w:tcW w:w="957"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2 352,00</w:t>
            </w:r>
          </w:p>
        </w:tc>
        <w:tc>
          <w:tcPr>
            <w:tcW w:w="99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sz w:val="20"/>
                <w:szCs w:val="20"/>
              </w:rPr>
            </w:pPr>
            <w:r w:rsidRPr="00075647">
              <w:rPr>
                <w:sz w:val="20"/>
                <w:szCs w:val="20"/>
              </w:rPr>
              <w:t>0,00</w:t>
            </w:r>
          </w:p>
        </w:tc>
        <w:tc>
          <w:tcPr>
            <w:tcW w:w="121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2 352,00</w:t>
            </w:r>
          </w:p>
        </w:tc>
        <w:tc>
          <w:tcPr>
            <w:tcW w:w="1776" w:type="dxa"/>
            <w:gridSpan w:val="2"/>
            <w:vMerge/>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r>
      <w:tr w:rsidR="00526B0B" w:rsidRPr="00075647" w:rsidTr="00524FB3">
        <w:trPr>
          <w:trHeight w:val="245"/>
        </w:trPr>
        <w:tc>
          <w:tcPr>
            <w:tcW w:w="67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2310"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531"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2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5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19"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rPr>
                <w:sz w:val="20"/>
                <w:szCs w:val="20"/>
              </w:rPr>
            </w:pPr>
            <w:r w:rsidRPr="00075647">
              <w:rPr>
                <w:sz w:val="20"/>
                <w:szCs w:val="20"/>
              </w:rPr>
              <w:t>Из них на проведение кадастровых работ</w:t>
            </w:r>
          </w:p>
        </w:tc>
        <w:tc>
          <w:tcPr>
            <w:tcW w:w="10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sz w:val="20"/>
                <w:szCs w:val="20"/>
              </w:rPr>
            </w:pPr>
            <w:r w:rsidRPr="00075647">
              <w:rPr>
                <w:sz w:val="20"/>
                <w:szCs w:val="20"/>
              </w:rPr>
              <w:t>0,00</w:t>
            </w:r>
          </w:p>
        </w:tc>
        <w:tc>
          <w:tcPr>
            <w:tcW w:w="957"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5 488,00</w:t>
            </w:r>
          </w:p>
        </w:tc>
        <w:tc>
          <w:tcPr>
            <w:tcW w:w="99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sz w:val="20"/>
                <w:szCs w:val="20"/>
              </w:rPr>
            </w:pPr>
            <w:r w:rsidRPr="00075647">
              <w:rPr>
                <w:sz w:val="20"/>
                <w:szCs w:val="20"/>
              </w:rPr>
              <w:t>0,00</w:t>
            </w:r>
          </w:p>
        </w:tc>
        <w:tc>
          <w:tcPr>
            <w:tcW w:w="121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5 488,00</w:t>
            </w:r>
          </w:p>
        </w:tc>
        <w:tc>
          <w:tcPr>
            <w:tcW w:w="1776" w:type="dxa"/>
            <w:gridSpan w:val="2"/>
            <w:vMerge/>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r>
      <w:tr w:rsidR="00526B0B" w:rsidRPr="00075647" w:rsidTr="00524FB3">
        <w:trPr>
          <w:trHeight w:val="245"/>
        </w:trPr>
        <w:tc>
          <w:tcPr>
            <w:tcW w:w="67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2310"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531"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2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5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19"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rPr>
                <w:b/>
                <w:bCs/>
                <w:sz w:val="20"/>
                <w:szCs w:val="20"/>
              </w:rPr>
            </w:pPr>
            <w:r w:rsidRPr="00075647">
              <w:rPr>
                <w:b/>
                <w:bCs/>
                <w:sz w:val="20"/>
                <w:szCs w:val="20"/>
              </w:rPr>
              <w:t>местный бюджет</w:t>
            </w:r>
          </w:p>
        </w:tc>
        <w:tc>
          <w:tcPr>
            <w:tcW w:w="10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b/>
                <w:bCs/>
                <w:sz w:val="20"/>
                <w:szCs w:val="20"/>
              </w:rPr>
            </w:pPr>
            <w:r w:rsidRPr="00075647">
              <w:rPr>
                <w:b/>
                <w:bCs/>
                <w:sz w:val="20"/>
                <w:szCs w:val="20"/>
              </w:rPr>
              <w:t>0,00</w:t>
            </w:r>
          </w:p>
        </w:tc>
        <w:tc>
          <w:tcPr>
            <w:tcW w:w="957"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b/>
                <w:bCs/>
                <w:sz w:val="20"/>
                <w:szCs w:val="20"/>
              </w:rPr>
            </w:pPr>
            <w:r w:rsidRPr="00075647">
              <w:rPr>
                <w:b/>
                <w:bCs/>
                <w:sz w:val="20"/>
                <w:szCs w:val="20"/>
              </w:rPr>
              <w:t>1 600,00</w:t>
            </w:r>
          </w:p>
        </w:tc>
        <w:tc>
          <w:tcPr>
            <w:tcW w:w="99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b/>
                <w:bCs/>
                <w:sz w:val="20"/>
                <w:szCs w:val="20"/>
              </w:rPr>
            </w:pPr>
            <w:r w:rsidRPr="00075647">
              <w:rPr>
                <w:b/>
                <w:bCs/>
                <w:sz w:val="20"/>
                <w:szCs w:val="20"/>
              </w:rPr>
              <w:t>0,00</w:t>
            </w:r>
          </w:p>
        </w:tc>
        <w:tc>
          <w:tcPr>
            <w:tcW w:w="121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b/>
                <w:bCs/>
                <w:sz w:val="20"/>
                <w:szCs w:val="20"/>
              </w:rPr>
            </w:pPr>
            <w:r w:rsidRPr="00075647">
              <w:rPr>
                <w:b/>
                <w:bCs/>
                <w:sz w:val="20"/>
                <w:szCs w:val="20"/>
              </w:rPr>
              <w:t>1 600,00</w:t>
            </w:r>
          </w:p>
        </w:tc>
        <w:tc>
          <w:tcPr>
            <w:tcW w:w="1776" w:type="dxa"/>
            <w:gridSpan w:val="2"/>
            <w:vMerge/>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r>
      <w:tr w:rsidR="00526B0B" w:rsidRPr="00075647" w:rsidTr="00524FB3">
        <w:trPr>
          <w:trHeight w:val="245"/>
        </w:trPr>
        <w:tc>
          <w:tcPr>
            <w:tcW w:w="67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2310"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531"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2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5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19"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rPr>
                <w:sz w:val="20"/>
                <w:szCs w:val="20"/>
              </w:rPr>
            </w:pPr>
            <w:r w:rsidRPr="00075647">
              <w:rPr>
                <w:sz w:val="20"/>
                <w:szCs w:val="20"/>
              </w:rPr>
              <w:t>Из них на подготовку проектов межевания</w:t>
            </w:r>
          </w:p>
        </w:tc>
        <w:tc>
          <w:tcPr>
            <w:tcW w:w="10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sz w:val="20"/>
                <w:szCs w:val="20"/>
              </w:rPr>
            </w:pPr>
            <w:r w:rsidRPr="00075647">
              <w:rPr>
                <w:sz w:val="20"/>
                <w:szCs w:val="20"/>
              </w:rPr>
              <w:t>0,00</w:t>
            </w:r>
          </w:p>
        </w:tc>
        <w:tc>
          <w:tcPr>
            <w:tcW w:w="957"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480,00</w:t>
            </w:r>
          </w:p>
        </w:tc>
        <w:tc>
          <w:tcPr>
            <w:tcW w:w="99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sz w:val="20"/>
                <w:szCs w:val="20"/>
              </w:rPr>
            </w:pPr>
            <w:r w:rsidRPr="00075647">
              <w:rPr>
                <w:sz w:val="20"/>
                <w:szCs w:val="20"/>
              </w:rPr>
              <w:t>0,00</w:t>
            </w:r>
          </w:p>
        </w:tc>
        <w:tc>
          <w:tcPr>
            <w:tcW w:w="121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480,00</w:t>
            </w:r>
          </w:p>
        </w:tc>
        <w:tc>
          <w:tcPr>
            <w:tcW w:w="1776" w:type="dxa"/>
            <w:gridSpan w:val="2"/>
            <w:vMerge/>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r>
      <w:tr w:rsidR="00526B0B" w:rsidRPr="00075647" w:rsidTr="00524FB3">
        <w:trPr>
          <w:trHeight w:val="245"/>
        </w:trPr>
        <w:tc>
          <w:tcPr>
            <w:tcW w:w="67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2310"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531"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2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5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19"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rPr>
                <w:sz w:val="20"/>
                <w:szCs w:val="20"/>
              </w:rPr>
            </w:pPr>
            <w:r w:rsidRPr="00075647">
              <w:rPr>
                <w:sz w:val="20"/>
                <w:szCs w:val="20"/>
              </w:rPr>
              <w:t>Из них на проведение кадастровых работ</w:t>
            </w:r>
          </w:p>
        </w:tc>
        <w:tc>
          <w:tcPr>
            <w:tcW w:w="10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sz w:val="20"/>
                <w:szCs w:val="20"/>
              </w:rPr>
            </w:pPr>
            <w:r w:rsidRPr="00075647">
              <w:rPr>
                <w:sz w:val="20"/>
                <w:szCs w:val="20"/>
              </w:rPr>
              <w:t>0,00</w:t>
            </w:r>
          </w:p>
        </w:tc>
        <w:tc>
          <w:tcPr>
            <w:tcW w:w="957"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1 120,00</w:t>
            </w:r>
          </w:p>
        </w:tc>
        <w:tc>
          <w:tcPr>
            <w:tcW w:w="99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sz w:val="20"/>
                <w:szCs w:val="20"/>
              </w:rPr>
            </w:pPr>
            <w:r w:rsidRPr="00075647">
              <w:rPr>
                <w:sz w:val="20"/>
                <w:szCs w:val="20"/>
              </w:rPr>
              <w:t>0,00</w:t>
            </w:r>
          </w:p>
        </w:tc>
        <w:tc>
          <w:tcPr>
            <w:tcW w:w="121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1 120,00</w:t>
            </w:r>
          </w:p>
        </w:tc>
        <w:tc>
          <w:tcPr>
            <w:tcW w:w="1776" w:type="dxa"/>
            <w:gridSpan w:val="2"/>
            <w:vMerge/>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r>
      <w:tr w:rsidR="00526B0B" w:rsidRPr="00075647" w:rsidTr="00524FB3">
        <w:trPr>
          <w:trHeight w:val="245"/>
        </w:trPr>
        <w:tc>
          <w:tcPr>
            <w:tcW w:w="67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2310"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531"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2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5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19"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rPr>
                <w:sz w:val="20"/>
                <w:szCs w:val="20"/>
              </w:rPr>
            </w:pPr>
            <w:r w:rsidRPr="00075647">
              <w:rPr>
                <w:sz w:val="20"/>
                <w:szCs w:val="20"/>
              </w:rPr>
              <w:t>внебюджетные источники</w:t>
            </w:r>
          </w:p>
        </w:tc>
        <w:tc>
          <w:tcPr>
            <w:tcW w:w="10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0,00</w:t>
            </w:r>
          </w:p>
        </w:tc>
        <w:tc>
          <w:tcPr>
            <w:tcW w:w="957"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0,00</w:t>
            </w:r>
          </w:p>
        </w:tc>
        <w:tc>
          <w:tcPr>
            <w:tcW w:w="99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0,00</w:t>
            </w:r>
          </w:p>
        </w:tc>
        <w:tc>
          <w:tcPr>
            <w:tcW w:w="121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0,00</w:t>
            </w:r>
          </w:p>
        </w:tc>
        <w:tc>
          <w:tcPr>
            <w:tcW w:w="1776" w:type="dxa"/>
            <w:gridSpan w:val="2"/>
            <w:vMerge/>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r>
      <w:tr w:rsidR="00526B0B" w:rsidRPr="00075647" w:rsidTr="00524FB3">
        <w:trPr>
          <w:trHeight w:val="245"/>
        </w:trPr>
        <w:tc>
          <w:tcPr>
            <w:tcW w:w="675" w:type="dxa"/>
            <w:vMerge w:val="restart"/>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pStyle w:val="Standard"/>
              <w:widowControl w:val="0"/>
              <w:autoSpaceDE w:val="0"/>
              <w:snapToGrid w:val="0"/>
              <w:rPr>
                <w:rFonts w:ascii="Calibri" w:eastAsia="Calibri" w:hAnsi="Calibri" w:cs="Calibri"/>
                <w:sz w:val="20"/>
                <w:szCs w:val="20"/>
                <w:lang w:eastAsia="en-US"/>
              </w:rPr>
            </w:pPr>
            <w:r w:rsidRPr="00075647">
              <w:rPr>
                <w:rFonts w:ascii="Calibri" w:eastAsia="Calibri" w:hAnsi="Calibri" w:cs="Calibri"/>
                <w:sz w:val="20"/>
                <w:szCs w:val="20"/>
                <w:lang w:eastAsia="en-US"/>
              </w:rPr>
              <w:t>1.9</w:t>
            </w:r>
          </w:p>
        </w:tc>
        <w:tc>
          <w:tcPr>
            <w:tcW w:w="2310" w:type="dxa"/>
            <w:vMerge w:val="restart"/>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pStyle w:val="Standard"/>
              <w:widowControl w:val="0"/>
              <w:autoSpaceDE w:val="0"/>
              <w:snapToGrid w:val="0"/>
              <w:jc w:val="center"/>
              <w:rPr>
                <w:color w:val="000000"/>
                <w:sz w:val="20"/>
                <w:szCs w:val="20"/>
              </w:rPr>
            </w:pPr>
          </w:p>
          <w:p w:rsidR="00526B0B" w:rsidRPr="00075647" w:rsidRDefault="00526B0B" w:rsidP="00526B0B">
            <w:pPr>
              <w:pStyle w:val="Standard"/>
              <w:widowControl w:val="0"/>
              <w:autoSpaceDE w:val="0"/>
              <w:snapToGrid w:val="0"/>
              <w:jc w:val="center"/>
              <w:rPr>
                <w:color w:val="000000"/>
                <w:sz w:val="20"/>
                <w:szCs w:val="20"/>
              </w:rPr>
            </w:pPr>
          </w:p>
          <w:p w:rsidR="00526B0B" w:rsidRPr="00075647" w:rsidRDefault="00526B0B" w:rsidP="00526B0B">
            <w:pPr>
              <w:pStyle w:val="Standard"/>
              <w:widowControl w:val="0"/>
              <w:autoSpaceDE w:val="0"/>
              <w:snapToGrid w:val="0"/>
              <w:jc w:val="center"/>
              <w:rPr>
                <w:color w:val="000000"/>
                <w:sz w:val="20"/>
                <w:szCs w:val="20"/>
              </w:rPr>
            </w:pPr>
            <w:r w:rsidRPr="00075647">
              <w:rPr>
                <w:color w:val="000000"/>
                <w:sz w:val="20"/>
                <w:szCs w:val="20"/>
              </w:rPr>
              <w:t>Выполнение кадастровых работ  по  межевания  земельного участка из земельного участка с кадастровым номером 44:13:000000:477</w:t>
            </w:r>
          </w:p>
        </w:tc>
        <w:tc>
          <w:tcPr>
            <w:tcW w:w="1531" w:type="dxa"/>
            <w:vMerge w:val="restart"/>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pStyle w:val="Standard"/>
              <w:widowControl w:val="0"/>
              <w:autoSpaceDE w:val="0"/>
              <w:snapToGrid w:val="0"/>
              <w:jc w:val="center"/>
              <w:rPr>
                <w:sz w:val="20"/>
                <w:szCs w:val="20"/>
              </w:rPr>
            </w:pPr>
            <w:r w:rsidRPr="00075647">
              <w:rPr>
                <w:sz w:val="20"/>
                <w:szCs w:val="20"/>
              </w:rPr>
              <w:t>Формирование и постановка на кадастровый учет земельных участков земель сельскохозяйственного назначения</w:t>
            </w:r>
          </w:p>
        </w:tc>
        <w:tc>
          <w:tcPr>
            <w:tcW w:w="1425" w:type="dxa"/>
            <w:vMerge w:val="restart"/>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pStyle w:val="Standard"/>
              <w:widowControl w:val="0"/>
              <w:autoSpaceDE w:val="0"/>
              <w:snapToGrid w:val="0"/>
              <w:jc w:val="both"/>
              <w:rPr>
                <w:sz w:val="20"/>
                <w:szCs w:val="20"/>
              </w:rPr>
            </w:pPr>
          </w:p>
          <w:p w:rsidR="00526B0B" w:rsidRPr="00075647" w:rsidRDefault="00526B0B" w:rsidP="00526B0B">
            <w:pPr>
              <w:pStyle w:val="Standard"/>
              <w:widowControl w:val="0"/>
              <w:autoSpaceDE w:val="0"/>
              <w:snapToGrid w:val="0"/>
              <w:jc w:val="both"/>
              <w:rPr>
                <w:sz w:val="20"/>
                <w:szCs w:val="20"/>
              </w:rPr>
            </w:pPr>
            <w:r w:rsidRPr="00075647">
              <w:rPr>
                <w:sz w:val="20"/>
                <w:szCs w:val="20"/>
              </w:rPr>
              <w:t>Комитет экономики, земельных и имущественных отношений</w:t>
            </w:r>
          </w:p>
        </w:tc>
        <w:tc>
          <w:tcPr>
            <w:tcW w:w="1455" w:type="dxa"/>
            <w:vMerge w:val="restart"/>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pStyle w:val="Standard"/>
              <w:widowControl w:val="0"/>
              <w:autoSpaceDE w:val="0"/>
              <w:snapToGrid w:val="0"/>
              <w:rPr>
                <w:sz w:val="20"/>
                <w:szCs w:val="20"/>
              </w:rPr>
            </w:pPr>
          </w:p>
          <w:p w:rsidR="00526B0B" w:rsidRPr="00075647" w:rsidRDefault="00526B0B" w:rsidP="00526B0B">
            <w:pPr>
              <w:pStyle w:val="Standard"/>
              <w:widowControl w:val="0"/>
              <w:autoSpaceDE w:val="0"/>
              <w:snapToGrid w:val="0"/>
              <w:rPr>
                <w:sz w:val="20"/>
                <w:szCs w:val="20"/>
              </w:rPr>
            </w:pPr>
            <w:r w:rsidRPr="00075647">
              <w:rPr>
                <w:sz w:val="20"/>
                <w:szCs w:val="20"/>
              </w:rPr>
              <w:t>Комитет экономики, земельных и имущественных отношений</w:t>
            </w:r>
          </w:p>
        </w:tc>
        <w:tc>
          <w:tcPr>
            <w:tcW w:w="1319" w:type="dxa"/>
            <w:vMerge w:val="restart"/>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pStyle w:val="Standard"/>
              <w:widowControl w:val="0"/>
              <w:autoSpaceDE w:val="0"/>
              <w:snapToGrid w:val="0"/>
              <w:rPr>
                <w:sz w:val="20"/>
                <w:szCs w:val="20"/>
              </w:rPr>
            </w:pPr>
            <w:r w:rsidRPr="00075647">
              <w:rPr>
                <w:sz w:val="20"/>
                <w:szCs w:val="20"/>
              </w:rPr>
              <w:t>Администрация муниципального района город Нерехта и Нерехтский район</w:t>
            </w:r>
          </w:p>
        </w:tc>
        <w:tc>
          <w:tcPr>
            <w:tcW w:w="13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rPr>
                <w:b/>
                <w:bCs/>
                <w:sz w:val="20"/>
                <w:szCs w:val="20"/>
              </w:rPr>
            </w:pPr>
            <w:r w:rsidRPr="00075647">
              <w:rPr>
                <w:b/>
                <w:bCs/>
                <w:sz w:val="20"/>
                <w:szCs w:val="20"/>
              </w:rPr>
              <w:t>Всего</w:t>
            </w:r>
          </w:p>
        </w:tc>
        <w:tc>
          <w:tcPr>
            <w:tcW w:w="10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b/>
                <w:bCs/>
                <w:sz w:val="20"/>
                <w:szCs w:val="20"/>
              </w:rPr>
            </w:pPr>
            <w:r w:rsidRPr="00075647">
              <w:rPr>
                <w:b/>
                <w:bCs/>
                <w:sz w:val="20"/>
                <w:szCs w:val="20"/>
              </w:rPr>
              <w:t>0,00</w:t>
            </w:r>
          </w:p>
        </w:tc>
        <w:tc>
          <w:tcPr>
            <w:tcW w:w="957"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b/>
                <w:bCs/>
                <w:sz w:val="20"/>
                <w:szCs w:val="20"/>
              </w:rPr>
            </w:pPr>
            <w:r w:rsidRPr="00075647">
              <w:rPr>
                <w:b/>
                <w:bCs/>
                <w:sz w:val="20"/>
                <w:szCs w:val="20"/>
              </w:rPr>
              <w:t>250 000,00</w:t>
            </w:r>
          </w:p>
        </w:tc>
        <w:tc>
          <w:tcPr>
            <w:tcW w:w="99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b/>
                <w:bCs/>
                <w:sz w:val="20"/>
                <w:szCs w:val="20"/>
              </w:rPr>
            </w:pPr>
            <w:r w:rsidRPr="00075647">
              <w:rPr>
                <w:b/>
                <w:bCs/>
                <w:sz w:val="20"/>
                <w:szCs w:val="20"/>
              </w:rPr>
              <w:t>0,00</w:t>
            </w:r>
          </w:p>
        </w:tc>
        <w:tc>
          <w:tcPr>
            <w:tcW w:w="121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b/>
                <w:bCs/>
                <w:sz w:val="20"/>
                <w:szCs w:val="20"/>
              </w:rPr>
            </w:pPr>
            <w:r w:rsidRPr="00075647">
              <w:rPr>
                <w:b/>
                <w:bCs/>
                <w:sz w:val="20"/>
                <w:szCs w:val="20"/>
              </w:rPr>
              <w:t>250 000,00</w:t>
            </w:r>
          </w:p>
        </w:tc>
        <w:tc>
          <w:tcPr>
            <w:tcW w:w="1776" w:type="dxa"/>
            <w:gridSpan w:val="2"/>
            <w:vMerge w:val="restart"/>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pStyle w:val="Standard"/>
              <w:widowControl w:val="0"/>
              <w:autoSpaceDE w:val="0"/>
              <w:snapToGrid w:val="0"/>
              <w:jc w:val="center"/>
              <w:rPr>
                <w:sz w:val="20"/>
                <w:szCs w:val="20"/>
              </w:rPr>
            </w:pPr>
            <w:r w:rsidRPr="00075647">
              <w:rPr>
                <w:sz w:val="20"/>
                <w:szCs w:val="20"/>
              </w:rPr>
              <w:t>1 з</w:t>
            </w:r>
            <w:r w:rsidRPr="00075647">
              <w:rPr>
                <w:rFonts w:eastAsia="Calibri"/>
                <w:sz w:val="20"/>
                <w:szCs w:val="20"/>
              </w:rPr>
              <w:t>емельный участок поставлен на кадастровый учет</w:t>
            </w:r>
          </w:p>
        </w:tc>
      </w:tr>
      <w:tr w:rsidR="00526B0B" w:rsidRPr="00075647" w:rsidTr="00524FB3">
        <w:trPr>
          <w:trHeight w:val="245"/>
        </w:trPr>
        <w:tc>
          <w:tcPr>
            <w:tcW w:w="67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2310"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531"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2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5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19"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rPr>
                <w:b/>
                <w:bCs/>
                <w:sz w:val="20"/>
                <w:szCs w:val="20"/>
              </w:rPr>
            </w:pPr>
            <w:r w:rsidRPr="00075647">
              <w:rPr>
                <w:b/>
                <w:bCs/>
                <w:sz w:val="20"/>
                <w:szCs w:val="20"/>
              </w:rPr>
              <w:t>федеральный бюджет</w:t>
            </w:r>
          </w:p>
        </w:tc>
        <w:tc>
          <w:tcPr>
            <w:tcW w:w="10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b/>
                <w:bCs/>
                <w:sz w:val="20"/>
                <w:szCs w:val="20"/>
              </w:rPr>
            </w:pPr>
            <w:r w:rsidRPr="00075647">
              <w:rPr>
                <w:b/>
                <w:bCs/>
                <w:sz w:val="20"/>
                <w:szCs w:val="20"/>
              </w:rPr>
              <w:t>0,00</w:t>
            </w:r>
          </w:p>
        </w:tc>
        <w:tc>
          <w:tcPr>
            <w:tcW w:w="957"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b/>
                <w:bCs/>
                <w:sz w:val="20"/>
                <w:szCs w:val="20"/>
              </w:rPr>
            </w:pPr>
            <w:r w:rsidRPr="00075647">
              <w:rPr>
                <w:b/>
                <w:bCs/>
                <w:sz w:val="20"/>
                <w:szCs w:val="20"/>
              </w:rPr>
              <w:t>220 500,00</w:t>
            </w:r>
          </w:p>
        </w:tc>
        <w:tc>
          <w:tcPr>
            <w:tcW w:w="99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b/>
                <w:bCs/>
                <w:sz w:val="20"/>
                <w:szCs w:val="20"/>
              </w:rPr>
            </w:pPr>
            <w:r w:rsidRPr="00075647">
              <w:rPr>
                <w:b/>
                <w:bCs/>
                <w:sz w:val="20"/>
                <w:szCs w:val="20"/>
              </w:rPr>
              <w:t>0,00</w:t>
            </w:r>
          </w:p>
        </w:tc>
        <w:tc>
          <w:tcPr>
            <w:tcW w:w="121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b/>
                <w:bCs/>
                <w:sz w:val="20"/>
                <w:szCs w:val="20"/>
              </w:rPr>
            </w:pPr>
            <w:r w:rsidRPr="00075647">
              <w:rPr>
                <w:b/>
                <w:bCs/>
                <w:sz w:val="20"/>
                <w:szCs w:val="20"/>
              </w:rPr>
              <w:t>220 500,00</w:t>
            </w:r>
          </w:p>
        </w:tc>
        <w:tc>
          <w:tcPr>
            <w:tcW w:w="1776" w:type="dxa"/>
            <w:gridSpan w:val="2"/>
            <w:vMerge/>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r>
      <w:tr w:rsidR="00526B0B" w:rsidRPr="00075647" w:rsidTr="00524FB3">
        <w:trPr>
          <w:trHeight w:val="245"/>
        </w:trPr>
        <w:tc>
          <w:tcPr>
            <w:tcW w:w="67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2310"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531"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2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5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19"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rPr>
                <w:sz w:val="20"/>
                <w:szCs w:val="20"/>
              </w:rPr>
            </w:pPr>
            <w:r w:rsidRPr="00075647">
              <w:rPr>
                <w:sz w:val="20"/>
                <w:szCs w:val="20"/>
              </w:rPr>
              <w:t>Из них на подготовку проектов межевания</w:t>
            </w:r>
          </w:p>
        </w:tc>
        <w:tc>
          <w:tcPr>
            <w:tcW w:w="10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sz w:val="20"/>
                <w:szCs w:val="20"/>
              </w:rPr>
            </w:pPr>
            <w:r w:rsidRPr="00075647">
              <w:rPr>
                <w:sz w:val="20"/>
                <w:szCs w:val="20"/>
              </w:rPr>
              <w:t>0,00</w:t>
            </w:r>
          </w:p>
        </w:tc>
        <w:tc>
          <w:tcPr>
            <w:tcW w:w="957"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107 163,00</w:t>
            </w:r>
          </w:p>
        </w:tc>
        <w:tc>
          <w:tcPr>
            <w:tcW w:w="99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sz w:val="20"/>
                <w:szCs w:val="20"/>
              </w:rPr>
            </w:pPr>
            <w:r w:rsidRPr="00075647">
              <w:rPr>
                <w:sz w:val="20"/>
                <w:szCs w:val="20"/>
              </w:rPr>
              <w:t>0,00</w:t>
            </w:r>
          </w:p>
        </w:tc>
        <w:tc>
          <w:tcPr>
            <w:tcW w:w="121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107 163,00</w:t>
            </w:r>
          </w:p>
        </w:tc>
        <w:tc>
          <w:tcPr>
            <w:tcW w:w="1776" w:type="dxa"/>
            <w:gridSpan w:val="2"/>
            <w:vMerge/>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r>
      <w:tr w:rsidR="00526B0B" w:rsidRPr="00075647" w:rsidTr="00524FB3">
        <w:trPr>
          <w:trHeight w:val="245"/>
        </w:trPr>
        <w:tc>
          <w:tcPr>
            <w:tcW w:w="67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2310"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531"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2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5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19"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rPr>
                <w:sz w:val="20"/>
                <w:szCs w:val="20"/>
              </w:rPr>
            </w:pPr>
            <w:r w:rsidRPr="00075647">
              <w:rPr>
                <w:sz w:val="20"/>
                <w:szCs w:val="20"/>
              </w:rPr>
              <w:t>Из них на проведение кадастровых работ</w:t>
            </w:r>
          </w:p>
        </w:tc>
        <w:tc>
          <w:tcPr>
            <w:tcW w:w="10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sz w:val="20"/>
                <w:szCs w:val="20"/>
              </w:rPr>
            </w:pPr>
            <w:r w:rsidRPr="00075647">
              <w:rPr>
                <w:sz w:val="20"/>
                <w:szCs w:val="20"/>
              </w:rPr>
              <w:t>0,00</w:t>
            </w:r>
          </w:p>
        </w:tc>
        <w:tc>
          <w:tcPr>
            <w:tcW w:w="957"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113 337,00</w:t>
            </w:r>
          </w:p>
        </w:tc>
        <w:tc>
          <w:tcPr>
            <w:tcW w:w="99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sz w:val="20"/>
                <w:szCs w:val="20"/>
              </w:rPr>
            </w:pPr>
            <w:r w:rsidRPr="00075647">
              <w:rPr>
                <w:sz w:val="20"/>
                <w:szCs w:val="20"/>
              </w:rPr>
              <w:t>0,00</w:t>
            </w:r>
          </w:p>
        </w:tc>
        <w:tc>
          <w:tcPr>
            <w:tcW w:w="121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113 337,00</w:t>
            </w:r>
          </w:p>
        </w:tc>
        <w:tc>
          <w:tcPr>
            <w:tcW w:w="1776" w:type="dxa"/>
            <w:gridSpan w:val="2"/>
            <w:vMerge/>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r>
      <w:tr w:rsidR="00526B0B" w:rsidRPr="00075647" w:rsidTr="00524FB3">
        <w:trPr>
          <w:trHeight w:val="245"/>
        </w:trPr>
        <w:tc>
          <w:tcPr>
            <w:tcW w:w="67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2310"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531"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2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5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19"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rPr>
                <w:b/>
                <w:bCs/>
                <w:sz w:val="20"/>
                <w:szCs w:val="20"/>
              </w:rPr>
            </w:pPr>
            <w:r w:rsidRPr="00075647">
              <w:rPr>
                <w:b/>
                <w:bCs/>
                <w:sz w:val="20"/>
                <w:szCs w:val="20"/>
              </w:rPr>
              <w:t>областной бюджет</w:t>
            </w:r>
          </w:p>
        </w:tc>
        <w:tc>
          <w:tcPr>
            <w:tcW w:w="10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b/>
                <w:bCs/>
                <w:sz w:val="20"/>
                <w:szCs w:val="20"/>
              </w:rPr>
            </w:pPr>
            <w:r w:rsidRPr="00075647">
              <w:rPr>
                <w:b/>
                <w:bCs/>
                <w:sz w:val="20"/>
                <w:szCs w:val="20"/>
              </w:rPr>
              <w:t>0,00</w:t>
            </w:r>
          </w:p>
        </w:tc>
        <w:tc>
          <w:tcPr>
            <w:tcW w:w="957"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b/>
                <w:bCs/>
                <w:sz w:val="20"/>
                <w:szCs w:val="20"/>
              </w:rPr>
            </w:pPr>
            <w:r w:rsidRPr="00075647">
              <w:rPr>
                <w:b/>
                <w:bCs/>
                <w:sz w:val="20"/>
                <w:szCs w:val="20"/>
              </w:rPr>
              <w:t>24 500,00</w:t>
            </w:r>
          </w:p>
        </w:tc>
        <w:tc>
          <w:tcPr>
            <w:tcW w:w="99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b/>
                <w:bCs/>
                <w:sz w:val="20"/>
                <w:szCs w:val="20"/>
              </w:rPr>
            </w:pPr>
            <w:r w:rsidRPr="00075647">
              <w:rPr>
                <w:b/>
                <w:bCs/>
                <w:sz w:val="20"/>
                <w:szCs w:val="20"/>
              </w:rPr>
              <w:t>0,00</w:t>
            </w:r>
          </w:p>
        </w:tc>
        <w:tc>
          <w:tcPr>
            <w:tcW w:w="121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b/>
                <w:bCs/>
                <w:sz w:val="20"/>
                <w:szCs w:val="20"/>
              </w:rPr>
            </w:pPr>
            <w:r w:rsidRPr="00075647">
              <w:rPr>
                <w:b/>
                <w:bCs/>
                <w:sz w:val="20"/>
                <w:szCs w:val="20"/>
              </w:rPr>
              <w:t>24 500,00</w:t>
            </w:r>
          </w:p>
        </w:tc>
        <w:tc>
          <w:tcPr>
            <w:tcW w:w="1776" w:type="dxa"/>
            <w:gridSpan w:val="2"/>
            <w:vMerge/>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r>
      <w:tr w:rsidR="00526B0B" w:rsidRPr="00075647" w:rsidTr="00524FB3">
        <w:trPr>
          <w:trHeight w:val="245"/>
        </w:trPr>
        <w:tc>
          <w:tcPr>
            <w:tcW w:w="67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2310"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531"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2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5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19"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rPr>
                <w:sz w:val="20"/>
                <w:szCs w:val="20"/>
              </w:rPr>
            </w:pPr>
            <w:r w:rsidRPr="00075647">
              <w:rPr>
                <w:sz w:val="20"/>
                <w:szCs w:val="20"/>
              </w:rPr>
              <w:t>Из них на подготовку проектов межевания</w:t>
            </w:r>
          </w:p>
        </w:tc>
        <w:tc>
          <w:tcPr>
            <w:tcW w:w="10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sz w:val="20"/>
                <w:szCs w:val="20"/>
              </w:rPr>
            </w:pPr>
            <w:r w:rsidRPr="00075647">
              <w:rPr>
                <w:sz w:val="20"/>
                <w:szCs w:val="20"/>
              </w:rPr>
              <w:t>0,00</w:t>
            </w:r>
          </w:p>
        </w:tc>
        <w:tc>
          <w:tcPr>
            <w:tcW w:w="957"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11 907,00</w:t>
            </w:r>
          </w:p>
        </w:tc>
        <w:tc>
          <w:tcPr>
            <w:tcW w:w="99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sz w:val="20"/>
                <w:szCs w:val="20"/>
              </w:rPr>
            </w:pPr>
            <w:r w:rsidRPr="00075647">
              <w:rPr>
                <w:sz w:val="20"/>
                <w:szCs w:val="20"/>
              </w:rPr>
              <w:t>0,00</w:t>
            </w:r>
          </w:p>
        </w:tc>
        <w:tc>
          <w:tcPr>
            <w:tcW w:w="121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11 907,00</w:t>
            </w:r>
          </w:p>
        </w:tc>
        <w:tc>
          <w:tcPr>
            <w:tcW w:w="1776" w:type="dxa"/>
            <w:gridSpan w:val="2"/>
            <w:vMerge/>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r>
      <w:tr w:rsidR="00526B0B" w:rsidRPr="00075647" w:rsidTr="00524FB3">
        <w:trPr>
          <w:trHeight w:val="245"/>
        </w:trPr>
        <w:tc>
          <w:tcPr>
            <w:tcW w:w="67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2310"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531"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2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5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19"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rPr>
                <w:sz w:val="20"/>
                <w:szCs w:val="20"/>
              </w:rPr>
            </w:pPr>
            <w:r w:rsidRPr="00075647">
              <w:rPr>
                <w:sz w:val="20"/>
                <w:szCs w:val="20"/>
              </w:rPr>
              <w:t>Из них на проведение кадастровых работ</w:t>
            </w:r>
          </w:p>
        </w:tc>
        <w:tc>
          <w:tcPr>
            <w:tcW w:w="10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sz w:val="20"/>
                <w:szCs w:val="20"/>
              </w:rPr>
            </w:pPr>
            <w:r w:rsidRPr="00075647">
              <w:rPr>
                <w:sz w:val="20"/>
                <w:szCs w:val="20"/>
              </w:rPr>
              <w:t>0,00</w:t>
            </w:r>
          </w:p>
        </w:tc>
        <w:tc>
          <w:tcPr>
            <w:tcW w:w="957"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12 593,00</w:t>
            </w:r>
          </w:p>
        </w:tc>
        <w:tc>
          <w:tcPr>
            <w:tcW w:w="99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sz w:val="20"/>
                <w:szCs w:val="20"/>
              </w:rPr>
            </w:pPr>
            <w:r w:rsidRPr="00075647">
              <w:rPr>
                <w:sz w:val="20"/>
                <w:szCs w:val="20"/>
              </w:rPr>
              <w:t>0,00</w:t>
            </w:r>
          </w:p>
        </w:tc>
        <w:tc>
          <w:tcPr>
            <w:tcW w:w="121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12 593,00</w:t>
            </w:r>
          </w:p>
        </w:tc>
        <w:tc>
          <w:tcPr>
            <w:tcW w:w="1776" w:type="dxa"/>
            <w:gridSpan w:val="2"/>
            <w:vMerge/>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r>
      <w:tr w:rsidR="00526B0B" w:rsidRPr="00075647" w:rsidTr="00524FB3">
        <w:trPr>
          <w:trHeight w:val="245"/>
        </w:trPr>
        <w:tc>
          <w:tcPr>
            <w:tcW w:w="67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2310"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531"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2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5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19"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rPr>
                <w:b/>
                <w:bCs/>
                <w:sz w:val="20"/>
                <w:szCs w:val="20"/>
              </w:rPr>
            </w:pPr>
            <w:r w:rsidRPr="00075647">
              <w:rPr>
                <w:b/>
                <w:bCs/>
                <w:sz w:val="20"/>
                <w:szCs w:val="20"/>
              </w:rPr>
              <w:t>местный бюджет</w:t>
            </w:r>
          </w:p>
        </w:tc>
        <w:tc>
          <w:tcPr>
            <w:tcW w:w="10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b/>
                <w:bCs/>
                <w:sz w:val="20"/>
                <w:szCs w:val="20"/>
              </w:rPr>
            </w:pPr>
            <w:r w:rsidRPr="00075647">
              <w:rPr>
                <w:b/>
                <w:bCs/>
                <w:sz w:val="20"/>
                <w:szCs w:val="20"/>
              </w:rPr>
              <w:t>0,00</w:t>
            </w:r>
          </w:p>
        </w:tc>
        <w:tc>
          <w:tcPr>
            <w:tcW w:w="957"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b/>
                <w:bCs/>
                <w:sz w:val="20"/>
                <w:szCs w:val="20"/>
              </w:rPr>
            </w:pPr>
            <w:r w:rsidRPr="00075647">
              <w:rPr>
                <w:b/>
                <w:bCs/>
                <w:sz w:val="20"/>
                <w:szCs w:val="20"/>
              </w:rPr>
              <w:t>5 000,00</w:t>
            </w:r>
          </w:p>
        </w:tc>
        <w:tc>
          <w:tcPr>
            <w:tcW w:w="99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b/>
                <w:bCs/>
                <w:sz w:val="20"/>
                <w:szCs w:val="20"/>
              </w:rPr>
            </w:pPr>
            <w:r w:rsidRPr="00075647">
              <w:rPr>
                <w:b/>
                <w:bCs/>
                <w:sz w:val="20"/>
                <w:szCs w:val="20"/>
              </w:rPr>
              <w:t>0,00</w:t>
            </w:r>
          </w:p>
        </w:tc>
        <w:tc>
          <w:tcPr>
            <w:tcW w:w="121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b/>
                <w:bCs/>
                <w:sz w:val="20"/>
                <w:szCs w:val="20"/>
              </w:rPr>
            </w:pPr>
            <w:r w:rsidRPr="00075647">
              <w:rPr>
                <w:b/>
                <w:bCs/>
                <w:sz w:val="20"/>
                <w:szCs w:val="20"/>
              </w:rPr>
              <w:t>5 000,00</w:t>
            </w:r>
          </w:p>
        </w:tc>
        <w:tc>
          <w:tcPr>
            <w:tcW w:w="1776" w:type="dxa"/>
            <w:gridSpan w:val="2"/>
            <w:vMerge/>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r>
      <w:tr w:rsidR="00526B0B" w:rsidRPr="00075647" w:rsidTr="00524FB3">
        <w:trPr>
          <w:trHeight w:val="245"/>
        </w:trPr>
        <w:tc>
          <w:tcPr>
            <w:tcW w:w="67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2310"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531"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2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5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19"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rPr>
                <w:sz w:val="20"/>
                <w:szCs w:val="20"/>
              </w:rPr>
            </w:pPr>
            <w:r w:rsidRPr="00075647">
              <w:rPr>
                <w:sz w:val="20"/>
                <w:szCs w:val="20"/>
              </w:rPr>
              <w:t>Из них на подготовку проектов межевания</w:t>
            </w:r>
          </w:p>
        </w:tc>
        <w:tc>
          <w:tcPr>
            <w:tcW w:w="10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sz w:val="20"/>
                <w:szCs w:val="20"/>
              </w:rPr>
            </w:pPr>
            <w:r w:rsidRPr="00075647">
              <w:rPr>
                <w:sz w:val="20"/>
                <w:szCs w:val="20"/>
              </w:rPr>
              <w:t>0,00</w:t>
            </w:r>
          </w:p>
        </w:tc>
        <w:tc>
          <w:tcPr>
            <w:tcW w:w="957"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2 430,00</w:t>
            </w:r>
          </w:p>
        </w:tc>
        <w:tc>
          <w:tcPr>
            <w:tcW w:w="99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sz w:val="20"/>
                <w:szCs w:val="20"/>
              </w:rPr>
            </w:pPr>
            <w:r w:rsidRPr="00075647">
              <w:rPr>
                <w:sz w:val="20"/>
                <w:szCs w:val="20"/>
              </w:rPr>
              <w:t>0,00</w:t>
            </w:r>
          </w:p>
        </w:tc>
        <w:tc>
          <w:tcPr>
            <w:tcW w:w="121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2 430,00</w:t>
            </w:r>
          </w:p>
        </w:tc>
        <w:tc>
          <w:tcPr>
            <w:tcW w:w="1776" w:type="dxa"/>
            <w:gridSpan w:val="2"/>
            <w:vMerge/>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r>
      <w:tr w:rsidR="00526B0B" w:rsidRPr="00075647" w:rsidTr="00524FB3">
        <w:trPr>
          <w:trHeight w:val="245"/>
        </w:trPr>
        <w:tc>
          <w:tcPr>
            <w:tcW w:w="67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2310"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531"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2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5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19"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rPr>
                <w:sz w:val="20"/>
                <w:szCs w:val="20"/>
              </w:rPr>
            </w:pPr>
            <w:r w:rsidRPr="00075647">
              <w:rPr>
                <w:sz w:val="20"/>
                <w:szCs w:val="20"/>
              </w:rPr>
              <w:t>Из них на проведение кадастровых работ</w:t>
            </w:r>
          </w:p>
        </w:tc>
        <w:tc>
          <w:tcPr>
            <w:tcW w:w="10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sz w:val="20"/>
                <w:szCs w:val="20"/>
              </w:rPr>
            </w:pPr>
            <w:r w:rsidRPr="00075647">
              <w:rPr>
                <w:sz w:val="20"/>
                <w:szCs w:val="20"/>
              </w:rPr>
              <w:t>0,00</w:t>
            </w:r>
          </w:p>
        </w:tc>
        <w:tc>
          <w:tcPr>
            <w:tcW w:w="957"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2 570,00</w:t>
            </w:r>
          </w:p>
        </w:tc>
        <w:tc>
          <w:tcPr>
            <w:tcW w:w="99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sz w:val="20"/>
                <w:szCs w:val="20"/>
              </w:rPr>
            </w:pPr>
            <w:r w:rsidRPr="00075647">
              <w:rPr>
                <w:sz w:val="20"/>
                <w:szCs w:val="20"/>
              </w:rPr>
              <w:t>0,00</w:t>
            </w:r>
          </w:p>
        </w:tc>
        <w:tc>
          <w:tcPr>
            <w:tcW w:w="121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2 570,00</w:t>
            </w:r>
          </w:p>
        </w:tc>
        <w:tc>
          <w:tcPr>
            <w:tcW w:w="1776" w:type="dxa"/>
            <w:gridSpan w:val="2"/>
            <w:vMerge/>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r>
      <w:tr w:rsidR="00526B0B" w:rsidRPr="00075647" w:rsidTr="00524FB3">
        <w:trPr>
          <w:trHeight w:val="245"/>
        </w:trPr>
        <w:tc>
          <w:tcPr>
            <w:tcW w:w="67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2310"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531"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2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5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19"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rPr>
                <w:sz w:val="20"/>
                <w:szCs w:val="20"/>
              </w:rPr>
            </w:pPr>
            <w:r w:rsidRPr="00075647">
              <w:rPr>
                <w:sz w:val="20"/>
                <w:szCs w:val="20"/>
              </w:rPr>
              <w:t>внебюджетные источники</w:t>
            </w:r>
          </w:p>
        </w:tc>
        <w:tc>
          <w:tcPr>
            <w:tcW w:w="10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0,00</w:t>
            </w:r>
          </w:p>
        </w:tc>
        <w:tc>
          <w:tcPr>
            <w:tcW w:w="957"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0,00</w:t>
            </w:r>
          </w:p>
        </w:tc>
        <w:tc>
          <w:tcPr>
            <w:tcW w:w="99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0,00</w:t>
            </w:r>
          </w:p>
        </w:tc>
        <w:tc>
          <w:tcPr>
            <w:tcW w:w="121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0,00</w:t>
            </w:r>
          </w:p>
        </w:tc>
        <w:tc>
          <w:tcPr>
            <w:tcW w:w="1776" w:type="dxa"/>
            <w:gridSpan w:val="2"/>
            <w:vMerge/>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r>
      <w:tr w:rsidR="00526B0B" w:rsidRPr="00075647" w:rsidTr="00524FB3">
        <w:trPr>
          <w:trHeight w:val="245"/>
        </w:trPr>
        <w:tc>
          <w:tcPr>
            <w:tcW w:w="675" w:type="dxa"/>
            <w:vMerge w:val="restart"/>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pStyle w:val="Standard"/>
              <w:rPr>
                <w:sz w:val="20"/>
                <w:szCs w:val="20"/>
              </w:rPr>
            </w:pPr>
            <w:r w:rsidRPr="00075647">
              <w:rPr>
                <w:sz w:val="20"/>
                <w:szCs w:val="20"/>
              </w:rPr>
              <w:t>1.10</w:t>
            </w:r>
          </w:p>
        </w:tc>
        <w:tc>
          <w:tcPr>
            <w:tcW w:w="2310" w:type="dxa"/>
            <w:vMerge w:val="restart"/>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pStyle w:val="Standard"/>
              <w:widowControl w:val="0"/>
              <w:autoSpaceDE w:val="0"/>
              <w:snapToGrid w:val="0"/>
              <w:jc w:val="center"/>
              <w:rPr>
                <w:color w:val="000000"/>
                <w:sz w:val="20"/>
                <w:szCs w:val="20"/>
              </w:rPr>
            </w:pPr>
            <w:r w:rsidRPr="00075647">
              <w:rPr>
                <w:color w:val="000000"/>
                <w:sz w:val="20"/>
                <w:szCs w:val="20"/>
              </w:rPr>
              <w:t>Выполнение кадастровых работ  по  межевания  земельного участка государственная собственность на которые не разграничена с кадастровым номером квартала 44:13:102904</w:t>
            </w:r>
          </w:p>
        </w:tc>
        <w:tc>
          <w:tcPr>
            <w:tcW w:w="1531" w:type="dxa"/>
            <w:vMerge w:val="restart"/>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pStyle w:val="Standard"/>
              <w:widowControl w:val="0"/>
              <w:autoSpaceDE w:val="0"/>
              <w:snapToGrid w:val="0"/>
              <w:jc w:val="center"/>
              <w:rPr>
                <w:sz w:val="20"/>
                <w:szCs w:val="20"/>
              </w:rPr>
            </w:pPr>
            <w:r w:rsidRPr="00075647">
              <w:rPr>
                <w:sz w:val="20"/>
                <w:szCs w:val="20"/>
              </w:rPr>
              <w:t>Формирование и постановка на кадастровый учет земельных участков земель сельскохозяйственного назначения</w:t>
            </w:r>
          </w:p>
        </w:tc>
        <w:tc>
          <w:tcPr>
            <w:tcW w:w="1425" w:type="dxa"/>
            <w:vMerge w:val="restart"/>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pStyle w:val="Standard"/>
              <w:widowControl w:val="0"/>
              <w:autoSpaceDE w:val="0"/>
              <w:snapToGrid w:val="0"/>
              <w:jc w:val="both"/>
              <w:rPr>
                <w:sz w:val="20"/>
                <w:szCs w:val="20"/>
              </w:rPr>
            </w:pPr>
            <w:r w:rsidRPr="00075647">
              <w:rPr>
                <w:sz w:val="20"/>
                <w:szCs w:val="20"/>
              </w:rPr>
              <w:t>Комитет экономики, земельных и имущественных отношений</w:t>
            </w:r>
          </w:p>
        </w:tc>
        <w:tc>
          <w:tcPr>
            <w:tcW w:w="1455" w:type="dxa"/>
            <w:vMerge w:val="restart"/>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pStyle w:val="Standard"/>
              <w:widowControl w:val="0"/>
              <w:autoSpaceDE w:val="0"/>
              <w:snapToGrid w:val="0"/>
              <w:jc w:val="both"/>
              <w:rPr>
                <w:sz w:val="20"/>
                <w:szCs w:val="20"/>
              </w:rPr>
            </w:pPr>
            <w:r w:rsidRPr="00075647">
              <w:rPr>
                <w:sz w:val="20"/>
                <w:szCs w:val="20"/>
              </w:rPr>
              <w:t>Комитет экономики, земельных и имущественных отношений</w:t>
            </w:r>
          </w:p>
        </w:tc>
        <w:tc>
          <w:tcPr>
            <w:tcW w:w="1319" w:type="dxa"/>
            <w:vMerge w:val="restart"/>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pStyle w:val="Standard"/>
              <w:widowControl w:val="0"/>
              <w:autoSpaceDE w:val="0"/>
              <w:snapToGrid w:val="0"/>
              <w:rPr>
                <w:sz w:val="20"/>
                <w:szCs w:val="20"/>
              </w:rPr>
            </w:pPr>
            <w:r w:rsidRPr="00075647">
              <w:rPr>
                <w:sz w:val="20"/>
                <w:szCs w:val="20"/>
              </w:rPr>
              <w:t>Администрация муниципального района город Нерехта и Нерехтский район</w:t>
            </w:r>
          </w:p>
        </w:tc>
        <w:tc>
          <w:tcPr>
            <w:tcW w:w="13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rPr>
                <w:b/>
                <w:bCs/>
                <w:sz w:val="20"/>
                <w:szCs w:val="20"/>
              </w:rPr>
            </w:pPr>
            <w:r w:rsidRPr="00075647">
              <w:rPr>
                <w:b/>
                <w:bCs/>
                <w:sz w:val="20"/>
                <w:szCs w:val="20"/>
              </w:rPr>
              <w:t>Всего</w:t>
            </w:r>
          </w:p>
        </w:tc>
        <w:tc>
          <w:tcPr>
            <w:tcW w:w="10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b/>
                <w:bCs/>
                <w:sz w:val="20"/>
                <w:szCs w:val="20"/>
              </w:rPr>
            </w:pPr>
            <w:r w:rsidRPr="00075647">
              <w:rPr>
                <w:b/>
                <w:bCs/>
                <w:sz w:val="20"/>
                <w:szCs w:val="20"/>
              </w:rPr>
              <w:t>0,00</w:t>
            </w:r>
          </w:p>
        </w:tc>
        <w:tc>
          <w:tcPr>
            <w:tcW w:w="957"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b/>
                <w:bCs/>
                <w:sz w:val="20"/>
                <w:szCs w:val="20"/>
              </w:rPr>
            </w:pPr>
            <w:r w:rsidRPr="00075647">
              <w:rPr>
                <w:b/>
                <w:bCs/>
                <w:sz w:val="20"/>
                <w:szCs w:val="20"/>
              </w:rPr>
              <w:t>0,00</w:t>
            </w:r>
          </w:p>
        </w:tc>
        <w:tc>
          <w:tcPr>
            <w:tcW w:w="99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b/>
                <w:bCs/>
                <w:sz w:val="20"/>
                <w:szCs w:val="20"/>
              </w:rPr>
            </w:pPr>
            <w:r w:rsidRPr="00075647">
              <w:rPr>
                <w:b/>
                <w:bCs/>
                <w:sz w:val="20"/>
                <w:szCs w:val="20"/>
              </w:rPr>
              <w:t>60 000,00</w:t>
            </w:r>
          </w:p>
        </w:tc>
        <w:tc>
          <w:tcPr>
            <w:tcW w:w="121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b/>
                <w:bCs/>
                <w:sz w:val="20"/>
                <w:szCs w:val="20"/>
              </w:rPr>
            </w:pPr>
            <w:r w:rsidRPr="00075647">
              <w:rPr>
                <w:b/>
                <w:bCs/>
                <w:sz w:val="20"/>
                <w:szCs w:val="20"/>
              </w:rPr>
              <w:t>60 000,00</w:t>
            </w:r>
          </w:p>
        </w:tc>
        <w:tc>
          <w:tcPr>
            <w:tcW w:w="1776" w:type="dxa"/>
            <w:gridSpan w:val="2"/>
            <w:vMerge w:val="restart"/>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pStyle w:val="Standard"/>
              <w:widowControl w:val="0"/>
              <w:autoSpaceDE w:val="0"/>
              <w:snapToGrid w:val="0"/>
              <w:jc w:val="center"/>
              <w:rPr>
                <w:sz w:val="20"/>
                <w:szCs w:val="20"/>
              </w:rPr>
            </w:pPr>
            <w:r w:rsidRPr="00075647">
              <w:rPr>
                <w:sz w:val="20"/>
                <w:szCs w:val="20"/>
              </w:rPr>
              <w:t>1 з</w:t>
            </w:r>
            <w:r w:rsidRPr="00075647">
              <w:rPr>
                <w:rFonts w:eastAsia="Calibri"/>
                <w:sz w:val="20"/>
                <w:szCs w:val="20"/>
              </w:rPr>
              <w:t>емельный участок поставлен на кадастровый учет</w:t>
            </w:r>
          </w:p>
        </w:tc>
      </w:tr>
      <w:tr w:rsidR="00526B0B" w:rsidRPr="00075647" w:rsidTr="00524FB3">
        <w:trPr>
          <w:trHeight w:val="245"/>
        </w:trPr>
        <w:tc>
          <w:tcPr>
            <w:tcW w:w="67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2310"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531"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2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5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19"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rPr>
                <w:b/>
                <w:bCs/>
                <w:sz w:val="20"/>
                <w:szCs w:val="20"/>
              </w:rPr>
            </w:pPr>
            <w:r w:rsidRPr="00075647">
              <w:rPr>
                <w:b/>
                <w:bCs/>
                <w:sz w:val="20"/>
                <w:szCs w:val="20"/>
              </w:rPr>
              <w:t>федеральный бюджет</w:t>
            </w:r>
          </w:p>
        </w:tc>
        <w:tc>
          <w:tcPr>
            <w:tcW w:w="10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b/>
                <w:bCs/>
                <w:sz w:val="20"/>
                <w:szCs w:val="20"/>
              </w:rPr>
            </w:pPr>
            <w:r w:rsidRPr="00075647">
              <w:rPr>
                <w:b/>
                <w:bCs/>
                <w:sz w:val="20"/>
                <w:szCs w:val="20"/>
              </w:rPr>
              <w:t>0,00</w:t>
            </w:r>
          </w:p>
        </w:tc>
        <w:tc>
          <w:tcPr>
            <w:tcW w:w="957"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b/>
                <w:bCs/>
                <w:sz w:val="20"/>
                <w:szCs w:val="20"/>
              </w:rPr>
            </w:pPr>
            <w:r w:rsidRPr="00075647">
              <w:rPr>
                <w:b/>
                <w:bCs/>
                <w:sz w:val="20"/>
                <w:szCs w:val="20"/>
              </w:rPr>
              <w:t>0,00</w:t>
            </w:r>
          </w:p>
        </w:tc>
        <w:tc>
          <w:tcPr>
            <w:tcW w:w="99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b/>
                <w:bCs/>
                <w:sz w:val="20"/>
                <w:szCs w:val="20"/>
              </w:rPr>
            </w:pPr>
            <w:r w:rsidRPr="00075647">
              <w:rPr>
                <w:b/>
                <w:bCs/>
                <w:sz w:val="20"/>
                <w:szCs w:val="20"/>
              </w:rPr>
              <w:t>52 920,00</w:t>
            </w:r>
          </w:p>
        </w:tc>
        <w:tc>
          <w:tcPr>
            <w:tcW w:w="121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b/>
                <w:bCs/>
                <w:sz w:val="20"/>
                <w:szCs w:val="20"/>
              </w:rPr>
            </w:pPr>
            <w:r w:rsidRPr="00075647">
              <w:rPr>
                <w:b/>
                <w:bCs/>
                <w:sz w:val="20"/>
                <w:szCs w:val="20"/>
              </w:rPr>
              <w:t>52 920,00</w:t>
            </w:r>
          </w:p>
        </w:tc>
        <w:tc>
          <w:tcPr>
            <w:tcW w:w="1776" w:type="dxa"/>
            <w:gridSpan w:val="2"/>
            <w:vMerge/>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r>
      <w:tr w:rsidR="00526B0B" w:rsidRPr="00075647" w:rsidTr="00524FB3">
        <w:trPr>
          <w:trHeight w:val="245"/>
        </w:trPr>
        <w:tc>
          <w:tcPr>
            <w:tcW w:w="67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2310"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531"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2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5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19"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rPr>
                <w:sz w:val="20"/>
                <w:szCs w:val="20"/>
              </w:rPr>
            </w:pPr>
            <w:r w:rsidRPr="00075647">
              <w:rPr>
                <w:sz w:val="20"/>
                <w:szCs w:val="20"/>
              </w:rPr>
              <w:t>Из них на подготовку проектов межевания</w:t>
            </w:r>
          </w:p>
        </w:tc>
        <w:tc>
          <w:tcPr>
            <w:tcW w:w="10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sz w:val="20"/>
                <w:szCs w:val="20"/>
              </w:rPr>
            </w:pPr>
            <w:r w:rsidRPr="00075647">
              <w:rPr>
                <w:sz w:val="20"/>
                <w:szCs w:val="20"/>
              </w:rPr>
              <w:t>0,00</w:t>
            </w:r>
          </w:p>
        </w:tc>
        <w:tc>
          <w:tcPr>
            <w:tcW w:w="957"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sz w:val="20"/>
                <w:szCs w:val="20"/>
              </w:rPr>
            </w:pPr>
            <w:r w:rsidRPr="00075647">
              <w:rPr>
                <w:sz w:val="20"/>
                <w:szCs w:val="20"/>
              </w:rPr>
              <w:t>0,00</w:t>
            </w:r>
          </w:p>
        </w:tc>
        <w:tc>
          <w:tcPr>
            <w:tcW w:w="99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0,00</w:t>
            </w:r>
          </w:p>
        </w:tc>
        <w:tc>
          <w:tcPr>
            <w:tcW w:w="121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0,00</w:t>
            </w:r>
          </w:p>
        </w:tc>
        <w:tc>
          <w:tcPr>
            <w:tcW w:w="1776" w:type="dxa"/>
            <w:gridSpan w:val="2"/>
            <w:vMerge/>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r>
      <w:tr w:rsidR="00526B0B" w:rsidRPr="00075647" w:rsidTr="00524FB3">
        <w:trPr>
          <w:trHeight w:val="245"/>
        </w:trPr>
        <w:tc>
          <w:tcPr>
            <w:tcW w:w="67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2310"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531"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2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5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19"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rPr>
                <w:sz w:val="20"/>
                <w:szCs w:val="20"/>
              </w:rPr>
            </w:pPr>
            <w:r w:rsidRPr="00075647">
              <w:rPr>
                <w:sz w:val="20"/>
                <w:szCs w:val="20"/>
              </w:rPr>
              <w:t>Из них на проведение кадастровых работ</w:t>
            </w:r>
          </w:p>
        </w:tc>
        <w:tc>
          <w:tcPr>
            <w:tcW w:w="10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sz w:val="20"/>
                <w:szCs w:val="20"/>
              </w:rPr>
            </w:pPr>
            <w:r w:rsidRPr="00075647">
              <w:rPr>
                <w:sz w:val="20"/>
                <w:szCs w:val="20"/>
              </w:rPr>
              <w:t>0,00</w:t>
            </w:r>
          </w:p>
        </w:tc>
        <w:tc>
          <w:tcPr>
            <w:tcW w:w="957"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sz w:val="20"/>
                <w:szCs w:val="20"/>
              </w:rPr>
            </w:pPr>
            <w:r w:rsidRPr="00075647">
              <w:rPr>
                <w:sz w:val="20"/>
                <w:szCs w:val="20"/>
              </w:rPr>
              <w:t>0,00</w:t>
            </w:r>
          </w:p>
        </w:tc>
        <w:tc>
          <w:tcPr>
            <w:tcW w:w="99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52 920,00</w:t>
            </w:r>
          </w:p>
        </w:tc>
        <w:tc>
          <w:tcPr>
            <w:tcW w:w="121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52 920,00</w:t>
            </w:r>
          </w:p>
        </w:tc>
        <w:tc>
          <w:tcPr>
            <w:tcW w:w="1776" w:type="dxa"/>
            <w:gridSpan w:val="2"/>
            <w:vMerge/>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r>
      <w:tr w:rsidR="00526B0B" w:rsidRPr="00075647" w:rsidTr="00524FB3">
        <w:trPr>
          <w:trHeight w:val="245"/>
        </w:trPr>
        <w:tc>
          <w:tcPr>
            <w:tcW w:w="67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2310"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531"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2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5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19"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rPr>
                <w:b/>
                <w:bCs/>
                <w:sz w:val="20"/>
                <w:szCs w:val="20"/>
              </w:rPr>
            </w:pPr>
            <w:r w:rsidRPr="00075647">
              <w:rPr>
                <w:b/>
                <w:bCs/>
                <w:sz w:val="20"/>
                <w:szCs w:val="20"/>
              </w:rPr>
              <w:t>областной бюджет</w:t>
            </w:r>
          </w:p>
        </w:tc>
        <w:tc>
          <w:tcPr>
            <w:tcW w:w="10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b/>
                <w:bCs/>
                <w:sz w:val="20"/>
                <w:szCs w:val="20"/>
              </w:rPr>
            </w:pPr>
            <w:r w:rsidRPr="00075647">
              <w:rPr>
                <w:b/>
                <w:bCs/>
                <w:sz w:val="20"/>
                <w:szCs w:val="20"/>
              </w:rPr>
              <w:t>0,00</w:t>
            </w:r>
          </w:p>
        </w:tc>
        <w:tc>
          <w:tcPr>
            <w:tcW w:w="957"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b/>
                <w:bCs/>
                <w:sz w:val="20"/>
                <w:szCs w:val="20"/>
              </w:rPr>
            </w:pPr>
            <w:r w:rsidRPr="00075647">
              <w:rPr>
                <w:b/>
                <w:bCs/>
                <w:sz w:val="20"/>
                <w:szCs w:val="20"/>
              </w:rPr>
              <w:t>0,00</w:t>
            </w:r>
          </w:p>
        </w:tc>
        <w:tc>
          <w:tcPr>
            <w:tcW w:w="99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b/>
                <w:bCs/>
                <w:sz w:val="20"/>
                <w:szCs w:val="20"/>
              </w:rPr>
            </w:pPr>
            <w:r w:rsidRPr="00075647">
              <w:rPr>
                <w:b/>
                <w:bCs/>
                <w:sz w:val="20"/>
                <w:szCs w:val="20"/>
              </w:rPr>
              <w:t>5 880,00</w:t>
            </w:r>
          </w:p>
        </w:tc>
        <w:tc>
          <w:tcPr>
            <w:tcW w:w="121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b/>
                <w:bCs/>
                <w:sz w:val="20"/>
                <w:szCs w:val="20"/>
              </w:rPr>
            </w:pPr>
            <w:r w:rsidRPr="00075647">
              <w:rPr>
                <w:b/>
                <w:bCs/>
                <w:sz w:val="20"/>
                <w:szCs w:val="20"/>
              </w:rPr>
              <w:t>5 880,00</w:t>
            </w:r>
          </w:p>
        </w:tc>
        <w:tc>
          <w:tcPr>
            <w:tcW w:w="1776" w:type="dxa"/>
            <w:gridSpan w:val="2"/>
            <w:vMerge/>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r>
      <w:tr w:rsidR="00526B0B" w:rsidRPr="00075647" w:rsidTr="00524FB3">
        <w:trPr>
          <w:trHeight w:val="245"/>
        </w:trPr>
        <w:tc>
          <w:tcPr>
            <w:tcW w:w="67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2310"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531"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2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5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19"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rPr>
                <w:sz w:val="20"/>
                <w:szCs w:val="20"/>
              </w:rPr>
            </w:pPr>
            <w:r w:rsidRPr="00075647">
              <w:rPr>
                <w:sz w:val="20"/>
                <w:szCs w:val="20"/>
              </w:rPr>
              <w:t>Из них на подготовку проектов межевания</w:t>
            </w:r>
          </w:p>
        </w:tc>
        <w:tc>
          <w:tcPr>
            <w:tcW w:w="10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sz w:val="20"/>
                <w:szCs w:val="20"/>
              </w:rPr>
            </w:pPr>
            <w:r w:rsidRPr="00075647">
              <w:rPr>
                <w:sz w:val="20"/>
                <w:szCs w:val="20"/>
              </w:rPr>
              <w:t>0,00</w:t>
            </w:r>
          </w:p>
        </w:tc>
        <w:tc>
          <w:tcPr>
            <w:tcW w:w="957"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sz w:val="20"/>
                <w:szCs w:val="20"/>
              </w:rPr>
            </w:pPr>
            <w:r w:rsidRPr="00075647">
              <w:rPr>
                <w:sz w:val="20"/>
                <w:szCs w:val="20"/>
              </w:rPr>
              <w:t>0,00</w:t>
            </w:r>
          </w:p>
        </w:tc>
        <w:tc>
          <w:tcPr>
            <w:tcW w:w="99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0.00</w:t>
            </w:r>
          </w:p>
        </w:tc>
        <w:tc>
          <w:tcPr>
            <w:tcW w:w="121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0,00</w:t>
            </w:r>
          </w:p>
        </w:tc>
        <w:tc>
          <w:tcPr>
            <w:tcW w:w="1776" w:type="dxa"/>
            <w:gridSpan w:val="2"/>
            <w:vMerge/>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r>
      <w:tr w:rsidR="00526B0B" w:rsidRPr="00075647" w:rsidTr="00524FB3">
        <w:trPr>
          <w:trHeight w:val="245"/>
        </w:trPr>
        <w:tc>
          <w:tcPr>
            <w:tcW w:w="67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2310"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531"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2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5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19"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rPr>
                <w:sz w:val="20"/>
                <w:szCs w:val="20"/>
              </w:rPr>
            </w:pPr>
            <w:r w:rsidRPr="00075647">
              <w:rPr>
                <w:sz w:val="20"/>
                <w:szCs w:val="20"/>
              </w:rPr>
              <w:t>Из них на проведение кадастровых работ</w:t>
            </w:r>
          </w:p>
        </w:tc>
        <w:tc>
          <w:tcPr>
            <w:tcW w:w="10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sz w:val="20"/>
                <w:szCs w:val="20"/>
              </w:rPr>
            </w:pPr>
            <w:r w:rsidRPr="00075647">
              <w:rPr>
                <w:sz w:val="20"/>
                <w:szCs w:val="20"/>
              </w:rPr>
              <w:t>0,00</w:t>
            </w:r>
          </w:p>
        </w:tc>
        <w:tc>
          <w:tcPr>
            <w:tcW w:w="957"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sz w:val="20"/>
                <w:szCs w:val="20"/>
              </w:rPr>
            </w:pPr>
            <w:r w:rsidRPr="00075647">
              <w:rPr>
                <w:sz w:val="20"/>
                <w:szCs w:val="20"/>
              </w:rPr>
              <w:t>0,00</w:t>
            </w:r>
          </w:p>
        </w:tc>
        <w:tc>
          <w:tcPr>
            <w:tcW w:w="99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5 880,00</w:t>
            </w:r>
          </w:p>
        </w:tc>
        <w:tc>
          <w:tcPr>
            <w:tcW w:w="121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5 880,00</w:t>
            </w:r>
          </w:p>
        </w:tc>
        <w:tc>
          <w:tcPr>
            <w:tcW w:w="1776" w:type="dxa"/>
            <w:gridSpan w:val="2"/>
            <w:vMerge/>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r>
      <w:tr w:rsidR="00526B0B" w:rsidRPr="00075647" w:rsidTr="00524FB3">
        <w:trPr>
          <w:trHeight w:val="245"/>
        </w:trPr>
        <w:tc>
          <w:tcPr>
            <w:tcW w:w="67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2310"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531"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2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5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19"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rPr>
                <w:b/>
                <w:bCs/>
                <w:sz w:val="20"/>
                <w:szCs w:val="20"/>
              </w:rPr>
            </w:pPr>
            <w:r w:rsidRPr="00075647">
              <w:rPr>
                <w:b/>
                <w:bCs/>
                <w:sz w:val="20"/>
                <w:szCs w:val="20"/>
              </w:rPr>
              <w:t>местный бюджет</w:t>
            </w:r>
          </w:p>
        </w:tc>
        <w:tc>
          <w:tcPr>
            <w:tcW w:w="10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b/>
                <w:bCs/>
                <w:sz w:val="20"/>
                <w:szCs w:val="20"/>
              </w:rPr>
            </w:pPr>
            <w:r w:rsidRPr="00075647">
              <w:rPr>
                <w:b/>
                <w:bCs/>
                <w:sz w:val="20"/>
                <w:szCs w:val="20"/>
              </w:rPr>
              <w:t>0,00</w:t>
            </w:r>
          </w:p>
        </w:tc>
        <w:tc>
          <w:tcPr>
            <w:tcW w:w="957"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b/>
                <w:bCs/>
                <w:sz w:val="20"/>
                <w:szCs w:val="20"/>
              </w:rPr>
            </w:pPr>
            <w:r w:rsidRPr="00075647">
              <w:rPr>
                <w:b/>
                <w:bCs/>
                <w:sz w:val="20"/>
                <w:szCs w:val="20"/>
              </w:rPr>
              <w:t>0,00</w:t>
            </w:r>
          </w:p>
        </w:tc>
        <w:tc>
          <w:tcPr>
            <w:tcW w:w="99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b/>
                <w:bCs/>
                <w:sz w:val="20"/>
                <w:szCs w:val="20"/>
              </w:rPr>
            </w:pPr>
            <w:r w:rsidRPr="00075647">
              <w:rPr>
                <w:b/>
                <w:bCs/>
                <w:sz w:val="20"/>
                <w:szCs w:val="20"/>
              </w:rPr>
              <w:t>1200, 00</w:t>
            </w:r>
          </w:p>
        </w:tc>
        <w:tc>
          <w:tcPr>
            <w:tcW w:w="121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b/>
                <w:bCs/>
                <w:sz w:val="20"/>
                <w:szCs w:val="20"/>
              </w:rPr>
            </w:pPr>
            <w:r w:rsidRPr="00075647">
              <w:rPr>
                <w:b/>
                <w:bCs/>
                <w:sz w:val="20"/>
                <w:szCs w:val="20"/>
              </w:rPr>
              <w:t>1200, 00</w:t>
            </w:r>
          </w:p>
        </w:tc>
        <w:tc>
          <w:tcPr>
            <w:tcW w:w="1776" w:type="dxa"/>
            <w:gridSpan w:val="2"/>
            <w:vMerge/>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r>
      <w:tr w:rsidR="00526B0B" w:rsidRPr="00075647" w:rsidTr="00524FB3">
        <w:trPr>
          <w:trHeight w:val="245"/>
        </w:trPr>
        <w:tc>
          <w:tcPr>
            <w:tcW w:w="67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2310"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531"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2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5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19"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rPr>
                <w:sz w:val="20"/>
                <w:szCs w:val="20"/>
              </w:rPr>
            </w:pPr>
            <w:r w:rsidRPr="00075647">
              <w:rPr>
                <w:sz w:val="20"/>
                <w:szCs w:val="20"/>
              </w:rPr>
              <w:t>Из них на подготовку проектов межевания</w:t>
            </w:r>
          </w:p>
        </w:tc>
        <w:tc>
          <w:tcPr>
            <w:tcW w:w="10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sz w:val="20"/>
                <w:szCs w:val="20"/>
              </w:rPr>
            </w:pPr>
            <w:r w:rsidRPr="00075647">
              <w:rPr>
                <w:sz w:val="20"/>
                <w:szCs w:val="20"/>
              </w:rPr>
              <w:t>0,00</w:t>
            </w:r>
          </w:p>
        </w:tc>
        <w:tc>
          <w:tcPr>
            <w:tcW w:w="957"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sz w:val="20"/>
                <w:szCs w:val="20"/>
              </w:rPr>
            </w:pPr>
            <w:r w:rsidRPr="00075647">
              <w:rPr>
                <w:sz w:val="20"/>
                <w:szCs w:val="20"/>
              </w:rPr>
              <w:t>0,00</w:t>
            </w:r>
          </w:p>
        </w:tc>
        <w:tc>
          <w:tcPr>
            <w:tcW w:w="99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0,00</w:t>
            </w:r>
          </w:p>
        </w:tc>
        <w:tc>
          <w:tcPr>
            <w:tcW w:w="121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0,00</w:t>
            </w:r>
          </w:p>
        </w:tc>
        <w:tc>
          <w:tcPr>
            <w:tcW w:w="1776" w:type="dxa"/>
            <w:gridSpan w:val="2"/>
            <w:vMerge/>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r>
      <w:tr w:rsidR="00526B0B" w:rsidRPr="00075647" w:rsidTr="00524FB3">
        <w:trPr>
          <w:trHeight w:val="245"/>
        </w:trPr>
        <w:tc>
          <w:tcPr>
            <w:tcW w:w="67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2310"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531"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2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5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19"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rPr>
                <w:sz w:val="20"/>
                <w:szCs w:val="20"/>
              </w:rPr>
            </w:pPr>
            <w:r w:rsidRPr="00075647">
              <w:rPr>
                <w:sz w:val="20"/>
                <w:szCs w:val="20"/>
              </w:rPr>
              <w:t>Из них на проведение кадастровых работ</w:t>
            </w:r>
          </w:p>
        </w:tc>
        <w:tc>
          <w:tcPr>
            <w:tcW w:w="10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sz w:val="20"/>
                <w:szCs w:val="20"/>
              </w:rPr>
            </w:pPr>
            <w:r w:rsidRPr="00075647">
              <w:rPr>
                <w:sz w:val="20"/>
                <w:szCs w:val="20"/>
              </w:rPr>
              <w:t>0,00</w:t>
            </w:r>
          </w:p>
        </w:tc>
        <w:tc>
          <w:tcPr>
            <w:tcW w:w="957"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sz w:val="20"/>
                <w:szCs w:val="20"/>
              </w:rPr>
            </w:pPr>
            <w:r w:rsidRPr="00075647">
              <w:rPr>
                <w:sz w:val="20"/>
                <w:szCs w:val="20"/>
              </w:rPr>
              <w:t>0,00</w:t>
            </w:r>
          </w:p>
        </w:tc>
        <w:tc>
          <w:tcPr>
            <w:tcW w:w="99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1200, 00</w:t>
            </w:r>
          </w:p>
        </w:tc>
        <w:tc>
          <w:tcPr>
            <w:tcW w:w="121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1 200,00</w:t>
            </w:r>
          </w:p>
        </w:tc>
        <w:tc>
          <w:tcPr>
            <w:tcW w:w="1776" w:type="dxa"/>
            <w:gridSpan w:val="2"/>
            <w:vMerge/>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r>
      <w:tr w:rsidR="00526B0B" w:rsidRPr="00075647" w:rsidTr="00524FB3">
        <w:trPr>
          <w:trHeight w:val="245"/>
        </w:trPr>
        <w:tc>
          <w:tcPr>
            <w:tcW w:w="67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2310"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531"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2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5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19"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rPr>
                <w:sz w:val="20"/>
                <w:szCs w:val="20"/>
              </w:rPr>
            </w:pPr>
            <w:r w:rsidRPr="00075647">
              <w:rPr>
                <w:sz w:val="20"/>
                <w:szCs w:val="20"/>
              </w:rPr>
              <w:t>внебюджетные источники</w:t>
            </w:r>
          </w:p>
        </w:tc>
        <w:tc>
          <w:tcPr>
            <w:tcW w:w="10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0,00</w:t>
            </w:r>
          </w:p>
        </w:tc>
        <w:tc>
          <w:tcPr>
            <w:tcW w:w="957"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0,00</w:t>
            </w:r>
          </w:p>
        </w:tc>
        <w:tc>
          <w:tcPr>
            <w:tcW w:w="99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0,00</w:t>
            </w:r>
          </w:p>
        </w:tc>
        <w:tc>
          <w:tcPr>
            <w:tcW w:w="121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0,00</w:t>
            </w:r>
          </w:p>
        </w:tc>
        <w:tc>
          <w:tcPr>
            <w:tcW w:w="1776" w:type="dxa"/>
            <w:gridSpan w:val="2"/>
            <w:vMerge/>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r>
      <w:tr w:rsidR="00526B0B" w:rsidRPr="00075647" w:rsidTr="00524FB3">
        <w:trPr>
          <w:trHeight w:val="245"/>
        </w:trPr>
        <w:tc>
          <w:tcPr>
            <w:tcW w:w="675" w:type="dxa"/>
            <w:vMerge w:val="restart"/>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pStyle w:val="Standard"/>
              <w:rPr>
                <w:sz w:val="20"/>
                <w:szCs w:val="20"/>
              </w:rPr>
            </w:pPr>
            <w:r w:rsidRPr="00075647">
              <w:rPr>
                <w:sz w:val="20"/>
                <w:szCs w:val="20"/>
              </w:rPr>
              <w:t>1.11</w:t>
            </w:r>
          </w:p>
        </w:tc>
        <w:tc>
          <w:tcPr>
            <w:tcW w:w="2310" w:type="dxa"/>
            <w:vMerge w:val="restart"/>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pStyle w:val="Standard"/>
              <w:widowControl w:val="0"/>
              <w:autoSpaceDE w:val="0"/>
              <w:snapToGrid w:val="0"/>
              <w:jc w:val="center"/>
              <w:rPr>
                <w:color w:val="000000"/>
                <w:sz w:val="20"/>
                <w:szCs w:val="20"/>
              </w:rPr>
            </w:pPr>
            <w:r w:rsidRPr="00075647">
              <w:rPr>
                <w:color w:val="000000"/>
                <w:sz w:val="20"/>
                <w:szCs w:val="20"/>
              </w:rPr>
              <w:t>Выполнение кадастровых работ  по  межевания  земельного участка государственная собственность на которые не разграничена с кадастровым номером квартала 44:13:112424</w:t>
            </w:r>
          </w:p>
        </w:tc>
        <w:tc>
          <w:tcPr>
            <w:tcW w:w="1531" w:type="dxa"/>
            <w:vMerge w:val="restart"/>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pStyle w:val="Standard"/>
              <w:widowControl w:val="0"/>
              <w:autoSpaceDE w:val="0"/>
              <w:snapToGrid w:val="0"/>
              <w:jc w:val="center"/>
              <w:rPr>
                <w:sz w:val="20"/>
                <w:szCs w:val="20"/>
              </w:rPr>
            </w:pPr>
            <w:r w:rsidRPr="00075647">
              <w:rPr>
                <w:sz w:val="20"/>
                <w:szCs w:val="20"/>
              </w:rPr>
              <w:t>Формирование и постановка на кадастровый учет земельных участков земель сельскохозяйственного назначения</w:t>
            </w:r>
          </w:p>
        </w:tc>
        <w:tc>
          <w:tcPr>
            <w:tcW w:w="1425" w:type="dxa"/>
            <w:vMerge w:val="restart"/>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pStyle w:val="Standard"/>
              <w:widowControl w:val="0"/>
              <w:autoSpaceDE w:val="0"/>
              <w:snapToGrid w:val="0"/>
              <w:jc w:val="both"/>
              <w:rPr>
                <w:sz w:val="20"/>
                <w:szCs w:val="20"/>
              </w:rPr>
            </w:pPr>
            <w:r w:rsidRPr="00075647">
              <w:rPr>
                <w:sz w:val="20"/>
                <w:szCs w:val="20"/>
              </w:rPr>
              <w:t>Комитет экономики, земельных и имущественных отношений</w:t>
            </w:r>
          </w:p>
        </w:tc>
        <w:tc>
          <w:tcPr>
            <w:tcW w:w="1455" w:type="dxa"/>
            <w:vMerge w:val="restart"/>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pStyle w:val="Standard"/>
              <w:widowControl w:val="0"/>
              <w:autoSpaceDE w:val="0"/>
              <w:snapToGrid w:val="0"/>
              <w:jc w:val="both"/>
              <w:rPr>
                <w:sz w:val="20"/>
                <w:szCs w:val="20"/>
              </w:rPr>
            </w:pPr>
            <w:r w:rsidRPr="00075647">
              <w:rPr>
                <w:sz w:val="20"/>
                <w:szCs w:val="20"/>
              </w:rPr>
              <w:t>Комитет экономики, земельных и имущественных отношений</w:t>
            </w:r>
          </w:p>
        </w:tc>
        <w:tc>
          <w:tcPr>
            <w:tcW w:w="1319" w:type="dxa"/>
            <w:vMerge w:val="restart"/>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pStyle w:val="Standard"/>
              <w:widowControl w:val="0"/>
              <w:autoSpaceDE w:val="0"/>
              <w:snapToGrid w:val="0"/>
              <w:rPr>
                <w:sz w:val="20"/>
                <w:szCs w:val="20"/>
              </w:rPr>
            </w:pPr>
            <w:r w:rsidRPr="00075647">
              <w:rPr>
                <w:sz w:val="20"/>
                <w:szCs w:val="20"/>
              </w:rPr>
              <w:t>Администрация муниципального района город Нерехта и Нерехтский район</w:t>
            </w:r>
          </w:p>
        </w:tc>
        <w:tc>
          <w:tcPr>
            <w:tcW w:w="13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rPr>
                <w:b/>
                <w:bCs/>
                <w:sz w:val="20"/>
                <w:szCs w:val="20"/>
              </w:rPr>
            </w:pPr>
            <w:r w:rsidRPr="00075647">
              <w:rPr>
                <w:b/>
                <w:bCs/>
                <w:sz w:val="20"/>
                <w:szCs w:val="20"/>
              </w:rPr>
              <w:t>Всего</w:t>
            </w:r>
          </w:p>
        </w:tc>
        <w:tc>
          <w:tcPr>
            <w:tcW w:w="10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b/>
                <w:bCs/>
                <w:sz w:val="20"/>
                <w:szCs w:val="20"/>
              </w:rPr>
            </w:pPr>
            <w:r w:rsidRPr="00075647">
              <w:rPr>
                <w:b/>
                <w:bCs/>
                <w:sz w:val="20"/>
                <w:szCs w:val="20"/>
              </w:rPr>
              <w:t>0,00</w:t>
            </w:r>
          </w:p>
        </w:tc>
        <w:tc>
          <w:tcPr>
            <w:tcW w:w="957"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b/>
                <w:bCs/>
                <w:sz w:val="20"/>
                <w:szCs w:val="20"/>
              </w:rPr>
            </w:pPr>
            <w:r w:rsidRPr="00075647">
              <w:rPr>
                <w:b/>
                <w:bCs/>
                <w:sz w:val="20"/>
                <w:szCs w:val="20"/>
              </w:rPr>
              <w:t>0,00</w:t>
            </w:r>
          </w:p>
        </w:tc>
        <w:tc>
          <w:tcPr>
            <w:tcW w:w="99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b/>
                <w:bCs/>
                <w:sz w:val="20"/>
                <w:szCs w:val="20"/>
              </w:rPr>
            </w:pPr>
            <w:r w:rsidRPr="00075647">
              <w:rPr>
                <w:b/>
                <w:bCs/>
                <w:sz w:val="20"/>
                <w:szCs w:val="20"/>
              </w:rPr>
              <w:t>10 118,40</w:t>
            </w:r>
          </w:p>
        </w:tc>
        <w:tc>
          <w:tcPr>
            <w:tcW w:w="121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b/>
                <w:bCs/>
                <w:sz w:val="20"/>
                <w:szCs w:val="20"/>
              </w:rPr>
            </w:pPr>
            <w:r w:rsidRPr="00075647">
              <w:rPr>
                <w:b/>
                <w:bCs/>
                <w:sz w:val="20"/>
                <w:szCs w:val="20"/>
              </w:rPr>
              <w:t>10 118,40</w:t>
            </w:r>
          </w:p>
        </w:tc>
        <w:tc>
          <w:tcPr>
            <w:tcW w:w="1776" w:type="dxa"/>
            <w:gridSpan w:val="2"/>
            <w:vMerge w:val="restart"/>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pStyle w:val="Standard"/>
              <w:widowControl w:val="0"/>
              <w:autoSpaceDE w:val="0"/>
              <w:snapToGrid w:val="0"/>
              <w:jc w:val="center"/>
              <w:rPr>
                <w:sz w:val="20"/>
                <w:szCs w:val="20"/>
              </w:rPr>
            </w:pPr>
            <w:r w:rsidRPr="00075647">
              <w:rPr>
                <w:sz w:val="20"/>
                <w:szCs w:val="20"/>
              </w:rPr>
              <w:t>1 з</w:t>
            </w:r>
            <w:r w:rsidRPr="00075647">
              <w:rPr>
                <w:rFonts w:eastAsia="Calibri"/>
                <w:sz w:val="20"/>
                <w:szCs w:val="20"/>
              </w:rPr>
              <w:t>емельный участок поставлен на кадастровый учет</w:t>
            </w:r>
          </w:p>
        </w:tc>
      </w:tr>
      <w:tr w:rsidR="00526B0B" w:rsidRPr="00075647" w:rsidTr="00524FB3">
        <w:trPr>
          <w:trHeight w:val="245"/>
        </w:trPr>
        <w:tc>
          <w:tcPr>
            <w:tcW w:w="67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2310"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531"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2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5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19"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rPr>
                <w:b/>
                <w:bCs/>
                <w:sz w:val="20"/>
                <w:szCs w:val="20"/>
              </w:rPr>
            </w:pPr>
            <w:r w:rsidRPr="00075647">
              <w:rPr>
                <w:b/>
                <w:bCs/>
                <w:sz w:val="20"/>
                <w:szCs w:val="20"/>
              </w:rPr>
              <w:t>федеральный бюджет</w:t>
            </w:r>
          </w:p>
        </w:tc>
        <w:tc>
          <w:tcPr>
            <w:tcW w:w="10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b/>
                <w:bCs/>
                <w:sz w:val="20"/>
                <w:szCs w:val="20"/>
              </w:rPr>
            </w:pPr>
            <w:r w:rsidRPr="00075647">
              <w:rPr>
                <w:b/>
                <w:bCs/>
                <w:sz w:val="20"/>
                <w:szCs w:val="20"/>
              </w:rPr>
              <w:t>0,00</w:t>
            </w:r>
          </w:p>
        </w:tc>
        <w:tc>
          <w:tcPr>
            <w:tcW w:w="957"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b/>
                <w:bCs/>
                <w:sz w:val="20"/>
                <w:szCs w:val="20"/>
              </w:rPr>
            </w:pPr>
            <w:r w:rsidRPr="00075647">
              <w:rPr>
                <w:b/>
                <w:bCs/>
                <w:sz w:val="20"/>
                <w:szCs w:val="20"/>
              </w:rPr>
              <w:t>0,00</w:t>
            </w:r>
          </w:p>
        </w:tc>
        <w:tc>
          <w:tcPr>
            <w:tcW w:w="99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b/>
                <w:bCs/>
                <w:sz w:val="20"/>
                <w:szCs w:val="20"/>
              </w:rPr>
            </w:pPr>
            <w:r w:rsidRPr="00075647">
              <w:rPr>
                <w:b/>
                <w:bCs/>
                <w:sz w:val="20"/>
                <w:szCs w:val="20"/>
              </w:rPr>
              <w:t>8 924,43</w:t>
            </w:r>
          </w:p>
        </w:tc>
        <w:tc>
          <w:tcPr>
            <w:tcW w:w="121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b/>
                <w:bCs/>
                <w:sz w:val="20"/>
                <w:szCs w:val="20"/>
              </w:rPr>
            </w:pPr>
            <w:r w:rsidRPr="00075647">
              <w:rPr>
                <w:b/>
                <w:bCs/>
                <w:sz w:val="20"/>
                <w:szCs w:val="20"/>
              </w:rPr>
              <w:t>8 924,43</w:t>
            </w:r>
          </w:p>
        </w:tc>
        <w:tc>
          <w:tcPr>
            <w:tcW w:w="1776" w:type="dxa"/>
            <w:gridSpan w:val="2"/>
            <w:vMerge/>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r>
      <w:tr w:rsidR="00526B0B" w:rsidRPr="00075647" w:rsidTr="00524FB3">
        <w:trPr>
          <w:trHeight w:val="245"/>
        </w:trPr>
        <w:tc>
          <w:tcPr>
            <w:tcW w:w="67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2310"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531"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2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5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19"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rPr>
                <w:sz w:val="20"/>
                <w:szCs w:val="20"/>
              </w:rPr>
            </w:pPr>
            <w:r w:rsidRPr="00075647">
              <w:rPr>
                <w:sz w:val="20"/>
                <w:szCs w:val="20"/>
              </w:rPr>
              <w:t>Из них на подготовку проектов межевания</w:t>
            </w:r>
          </w:p>
        </w:tc>
        <w:tc>
          <w:tcPr>
            <w:tcW w:w="10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sz w:val="20"/>
                <w:szCs w:val="20"/>
              </w:rPr>
            </w:pPr>
            <w:r w:rsidRPr="00075647">
              <w:rPr>
                <w:sz w:val="20"/>
                <w:szCs w:val="20"/>
              </w:rPr>
              <w:t>0,00</w:t>
            </w:r>
          </w:p>
        </w:tc>
        <w:tc>
          <w:tcPr>
            <w:tcW w:w="957"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sz w:val="20"/>
                <w:szCs w:val="20"/>
              </w:rPr>
            </w:pPr>
            <w:r w:rsidRPr="00075647">
              <w:rPr>
                <w:sz w:val="20"/>
                <w:szCs w:val="20"/>
              </w:rPr>
              <w:t>0,00</w:t>
            </w:r>
          </w:p>
        </w:tc>
        <w:tc>
          <w:tcPr>
            <w:tcW w:w="99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sz w:val="20"/>
                <w:szCs w:val="20"/>
              </w:rPr>
            </w:pPr>
            <w:r w:rsidRPr="00075647">
              <w:rPr>
                <w:sz w:val="20"/>
                <w:szCs w:val="20"/>
              </w:rPr>
              <w:t>0,00</w:t>
            </w:r>
          </w:p>
        </w:tc>
        <w:tc>
          <w:tcPr>
            <w:tcW w:w="121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sz w:val="20"/>
                <w:szCs w:val="20"/>
              </w:rPr>
            </w:pPr>
            <w:r w:rsidRPr="00075647">
              <w:rPr>
                <w:sz w:val="20"/>
                <w:szCs w:val="20"/>
              </w:rPr>
              <w:t>0,00</w:t>
            </w:r>
          </w:p>
        </w:tc>
        <w:tc>
          <w:tcPr>
            <w:tcW w:w="1776" w:type="dxa"/>
            <w:gridSpan w:val="2"/>
            <w:vMerge/>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r>
      <w:tr w:rsidR="00526B0B" w:rsidRPr="00075647" w:rsidTr="00524FB3">
        <w:trPr>
          <w:trHeight w:val="245"/>
        </w:trPr>
        <w:tc>
          <w:tcPr>
            <w:tcW w:w="67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2310"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531"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2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5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19"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rPr>
                <w:sz w:val="20"/>
                <w:szCs w:val="20"/>
              </w:rPr>
            </w:pPr>
            <w:r w:rsidRPr="00075647">
              <w:rPr>
                <w:sz w:val="20"/>
                <w:szCs w:val="20"/>
              </w:rPr>
              <w:t>Из них на проведение кадастровых работ</w:t>
            </w:r>
          </w:p>
        </w:tc>
        <w:tc>
          <w:tcPr>
            <w:tcW w:w="10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sz w:val="20"/>
                <w:szCs w:val="20"/>
              </w:rPr>
            </w:pPr>
            <w:r w:rsidRPr="00075647">
              <w:rPr>
                <w:sz w:val="20"/>
                <w:szCs w:val="20"/>
              </w:rPr>
              <w:t>0,00</w:t>
            </w:r>
          </w:p>
        </w:tc>
        <w:tc>
          <w:tcPr>
            <w:tcW w:w="957"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sz w:val="20"/>
                <w:szCs w:val="20"/>
              </w:rPr>
            </w:pPr>
            <w:r w:rsidRPr="00075647">
              <w:rPr>
                <w:sz w:val="20"/>
                <w:szCs w:val="20"/>
              </w:rPr>
              <w:t>0,00</w:t>
            </w:r>
          </w:p>
        </w:tc>
        <w:tc>
          <w:tcPr>
            <w:tcW w:w="99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8 924,43</w:t>
            </w:r>
          </w:p>
        </w:tc>
        <w:tc>
          <w:tcPr>
            <w:tcW w:w="121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8 924,43</w:t>
            </w:r>
          </w:p>
        </w:tc>
        <w:tc>
          <w:tcPr>
            <w:tcW w:w="1776" w:type="dxa"/>
            <w:gridSpan w:val="2"/>
            <w:vMerge/>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r>
      <w:tr w:rsidR="00526B0B" w:rsidRPr="00075647" w:rsidTr="00524FB3">
        <w:trPr>
          <w:trHeight w:val="245"/>
        </w:trPr>
        <w:tc>
          <w:tcPr>
            <w:tcW w:w="67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2310"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531"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2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5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19"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rPr>
                <w:b/>
                <w:bCs/>
                <w:sz w:val="20"/>
                <w:szCs w:val="20"/>
              </w:rPr>
            </w:pPr>
            <w:r w:rsidRPr="00075647">
              <w:rPr>
                <w:b/>
                <w:bCs/>
                <w:sz w:val="20"/>
                <w:szCs w:val="20"/>
              </w:rPr>
              <w:t>областной бюджет</w:t>
            </w:r>
          </w:p>
        </w:tc>
        <w:tc>
          <w:tcPr>
            <w:tcW w:w="10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b/>
                <w:bCs/>
                <w:sz w:val="20"/>
                <w:szCs w:val="20"/>
              </w:rPr>
            </w:pPr>
            <w:r w:rsidRPr="00075647">
              <w:rPr>
                <w:b/>
                <w:bCs/>
                <w:sz w:val="20"/>
                <w:szCs w:val="20"/>
              </w:rPr>
              <w:t>0,00</w:t>
            </w:r>
          </w:p>
        </w:tc>
        <w:tc>
          <w:tcPr>
            <w:tcW w:w="957"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b/>
                <w:bCs/>
                <w:sz w:val="20"/>
                <w:szCs w:val="20"/>
              </w:rPr>
            </w:pPr>
            <w:r w:rsidRPr="00075647">
              <w:rPr>
                <w:b/>
                <w:bCs/>
                <w:sz w:val="20"/>
                <w:szCs w:val="20"/>
              </w:rPr>
              <w:t>0,00</w:t>
            </w:r>
          </w:p>
        </w:tc>
        <w:tc>
          <w:tcPr>
            <w:tcW w:w="99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b/>
                <w:bCs/>
                <w:sz w:val="20"/>
                <w:szCs w:val="20"/>
              </w:rPr>
            </w:pPr>
            <w:r w:rsidRPr="00075647">
              <w:rPr>
                <w:b/>
                <w:bCs/>
                <w:sz w:val="20"/>
                <w:szCs w:val="20"/>
              </w:rPr>
              <w:t>991,60</w:t>
            </w:r>
          </w:p>
        </w:tc>
        <w:tc>
          <w:tcPr>
            <w:tcW w:w="121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b/>
                <w:bCs/>
                <w:sz w:val="20"/>
                <w:szCs w:val="20"/>
              </w:rPr>
            </w:pPr>
            <w:r w:rsidRPr="00075647">
              <w:rPr>
                <w:b/>
                <w:bCs/>
                <w:sz w:val="20"/>
                <w:szCs w:val="20"/>
              </w:rPr>
              <w:t>991,60</w:t>
            </w:r>
          </w:p>
        </w:tc>
        <w:tc>
          <w:tcPr>
            <w:tcW w:w="1776" w:type="dxa"/>
            <w:gridSpan w:val="2"/>
            <w:vMerge/>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r>
      <w:tr w:rsidR="00526B0B" w:rsidRPr="00075647" w:rsidTr="00524FB3">
        <w:trPr>
          <w:trHeight w:val="245"/>
        </w:trPr>
        <w:tc>
          <w:tcPr>
            <w:tcW w:w="67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2310"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531"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2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5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19"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rPr>
                <w:sz w:val="20"/>
                <w:szCs w:val="20"/>
              </w:rPr>
            </w:pPr>
            <w:r w:rsidRPr="00075647">
              <w:rPr>
                <w:sz w:val="20"/>
                <w:szCs w:val="20"/>
              </w:rPr>
              <w:t>Из них на подготовку проектов межевания</w:t>
            </w:r>
          </w:p>
        </w:tc>
        <w:tc>
          <w:tcPr>
            <w:tcW w:w="10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sz w:val="20"/>
                <w:szCs w:val="20"/>
              </w:rPr>
            </w:pPr>
            <w:r w:rsidRPr="00075647">
              <w:rPr>
                <w:sz w:val="20"/>
                <w:szCs w:val="20"/>
              </w:rPr>
              <w:t>0,00</w:t>
            </w:r>
          </w:p>
        </w:tc>
        <w:tc>
          <w:tcPr>
            <w:tcW w:w="957"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sz w:val="20"/>
                <w:szCs w:val="20"/>
              </w:rPr>
            </w:pPr>
            <w:r w:rsidRPr="00075647">
              <w:rPr>
                <w:sz w:val="20"/>
                <w:szCs w:val="20"/>
              </w:rPr>
              <w:t>0,00</w:t>
            </w:r>
          </w:p>
        </w:tc>
        <w:tc>
          <w:tcPr>
            <w:tcW w:w="99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0,00</w:t>
            </w:r>
          </w:p>
        </w:tc>
        <w:tc>
          <w:tcPr>
            <w:tcW w:w="121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0,00</w:t>
            </w:r>
          </w:p>
        </w:tc>
        <w:tc>
          <w:tcPr>
            <w:tcW w:w="1776" w:type="dxa"/>
            <w:gridSpan w:val="2"/>
            <w:vMerge/>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r>
      <w:tr w:rsidR="00526B0B" w:rsidRPr="00075647" w:rsidTr="00524FB3">
        <w:trPr>
          <w:trHeight w:val="245"/>
        </w:trPr>
        <w:tc>
          <w:tcPr>
            <w:tcW w:w="67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2310"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531"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2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5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19"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rPr>
                <w:sz w:val="20"/>
                <w:szCs w:val="20"/>
              </w:rPr>
            </w:pPr>
            <w:r w:rsidRPr="00075647">
              <w:rPr>
                <w:sz w:val="20"/>
                <w:szCs w:val="20"/>
              </w:rPr>
              <w:t>Из них на проведение кадастровых работ</w:t>
            </w:r>
          </w:p>
        </w:tc>
        <w:tc>
          <w:tcPr>
            <w:tcW w:w="10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sz w:val="20"/>
                <w:szCs w:val="20"/>
              </w:rPr>
            </w:pPr>
            <w:r w:rsidRPr="00075647">
              <w:rPr>
                <w:sz w:val="20"/>
                <w:szCs w:val="20"/>
              </w:rPr>
              <w:t>0,00</w:t>
            </w:r>
          </w:p>
        </w:tc>
        <w:tc>
          <w:tcPr>
            <w:tcW w:w="957"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sz w:val="20"/>
                <w:szCs w:val="20"/>
              </w:rPr>
            </w:pPr>
            <w:r w:rsidRPr="00075647">
              <w:rPr>
                <w:sz w:val="20"/>
                <w:szCs w:val="20"/>
              </w:rPr>
              <w:t>0,00</w:t>
            </w:r>
          </w:p>
        </w:tc>
        <w:tc>
          <w:tcPr>
            <w:tcW w:w="99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991,60</w:t>
            </w:r>
          </w:p>
        </w:tc>
        <w:tc>
          <w:tcPr>
            <w:tcW w:w="121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991,60</w:t>
            </w:r>
          </w:p>
        </w:tc>
        <w:tc>
          <w:tcPr>
            <w:tcW w:w="1776" w:type="dxa"/>
            <w:gridSpan w:val="2"/>
            <w:vMerge/>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r>
      <w:tr w:rsidR="00526B0B" w:rsidRPr="00075647" w:rsidTr="00524FB3">
        <w:trPr>
          <w:trHeight w:val="245"/>
        </w:trPr>
        <w:tc>
          <w:tcPr>
            <w:tcW w:w="67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2310"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531"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2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5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19"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rPr>
                <w:b/>
                <w:bCs/>
                <w:sz w:val="20"/>
                <w:szCs w:val="20"/>
              </w:rPr>
            </w:pPr>
            <w:r w:rsidRPr="00075647">
              <w:rPr>
                <w:b/>
                <w:bCs/>
                <w:sz w:val="20"/>
                <w:szCs w:val="20"/>
              </w:rPr>
              <w:t>местный бюджет</w:t>
            </w:r>
          </w:p>
        </w:tc>
        <w:tc>
          <w:tcPr>
            <w:tcW w:w="10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b/>
                <w:bCs/>
                <w:sz w:val="20"/>
                <w:szCs w:val="20"/>
              </w:rPr>
            </w:pPr>
            <w:r w:rsidRPr="00075647">
              <w:rPr>
                <w:b/>
                <w:bCs/>
                <w:sz w:val="20"/>
                <w:szCs w:val="20"/>
              </w:rPr>
              <w:t>0,00</w:t>
            </w:r>
          </w:p>
        </w:tc>
        <w:tc>
          <w:tcPr>
            <w:tcW w:w="957"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b/>
                <w:bCs/>
                <w:sz w:val="20"/>
                <w:szCs w:val="20"/>
              </w:rPr>
            </w:pPr>
            <w:r w:rsidRPr="00075647">
              <w:rPr>
                <w:b/>
                <w:bCs/>
                <w:sz w:val="20"/>
                <w:szCs w:val="20"/>
              </w:rPr>
              <w:t>0,00</w:t>
            </w:r>
          </w:p>
        </w:tc>
        <w:tc>
          <w:tcPr>
            <w:tcW w:w="99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b/>
                <w:bCs/>
                <w:sz w:val="20"/>
                <w:szCs w:val="20"/>
              </w:rPr>
            </w:pPr>
            <w:r w:rsidRPr="00075647">
              <w:rPr>
                <w:b/>
                <w:bCs/>
                <w:sz w:val="20"/>
                <w:szCs w:val="20"/>
              </w:rPr>
              <w:t>202,37</w:t>
            </w:r>
          </w:p>
        </w:tc>
        <w:tc>
          <w:tcPr>
            <w:tcW w:w="121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b/>
                <w:bCs/>
                <w:sz w:val="20"/>
                <w:szCs w:val="20"/>
              </w:rPr>
            </w:pPr>
            <w:r w:rsidRPr="00075647">
              <w:rPr>
                <w:b/>
                <w:bCs/>
                <w:sz w:val="20"/>
                <w:szCs w:val="20"/>
              </w:rPr>
              <w:t>202,37</w:t>
            </w:r>
          </w:p>
        </w:tc>
        <w:tc>
          <w:tcPr>
            <w:tcW w:w="1776" w:type="dxa"/>
            <w:gridSpan w:val="2"/>
            <w:vMerge/>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r>
      <w:tr w:rsidR="00526B0B" w:rsidRPr="00075647" w:rsidTr="00524FB3">
        <w:trPr>
          <w:trHeight w:val="245"/>
        </w:trPr>
        <w:tc>
          <w:tcPr>
            <w:tcW w:w="67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2310"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531"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2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5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19"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rPr>
                <w:sz w:val="20"/>
                <w:szCs w:val="20"/>
              </w:rPr>
            </w:pPr>
            <w:r w:rsidRPr="00075647">
              <w:rPr>
                <w:sz w:val="20"/>
                <w:szCs w:val="20"/>
              </w:rPr>
              <w:t>Из них на подготовку проектов межевания</w:t>
            </w:r>
          </w:p>
        </w:tc>
        <w:tc>
          <w:tcPr>
            <w:tcW w:w="10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sz w:val="20"/>
                <w:szCs w:val="20"/>
              </w:rPr>
            </w:pPr>
            <w:r w:rsidRPr="00075647">
              <w:rPr>
                <w:sz w:val="20"/>
                <w:szCs w:val="20"/>
              </w:rPr>
              <w:t>0,00</w:t>
            </w:r>
          </w:p>
        </w:tc>
        <w:tc>
          <w:tcPr>
            <w:tcW w:w="957"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sz w:val="20"/>
                <w:szCs w:val="20"/>
              </w:rPr>
            </w:pPr>
            <w:r w:rsidRPr="00075647">
              <w:rPr>
                <w:sz w:val="20"/>
                <w:szCs w:val="20"/>
              </w:rPr>
              <w:t>0,00</w:t>
            </w:r>
          </w:p>
        </w:tc>
        <w:tc>
          <w:tcPr>
            <w:tcW w:w="99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0,00</w:t>
            </w:r>
          </w:p>
        </w:tc>
        <w:tc>
          <w:tcPr>
            <w:tcW w:w="121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0,00</w:t>
            </w:r>
          </w:p>
        </w:tc>
        <w:tc>
          <w:tcPr>
            <w:tcW w:w="1776" w:type="dxa"/>
            <w:gridSpan w:val="2"/>
            <w:vMerge/>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r>
      <w:tr w:rsidR="00526B0B" w:rsidRPr="00075647" w:rsidTr="00524FB3">
        <w:trPr>
          <w:trHeight w:val="245"/>
        </w:trPr>
        <w:tc>
          <w:tcPr>
            <w:tcW w:w="67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2310"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531"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2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5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19"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rPr>
                <w:sz w:val="20"/>
                <w:szCs w:val="20"/>
              </w:rPr>
            </w:pPr>
            <w:r w:rsidRPr="00075647">
              <w:rPr>
                <w:sz w:val="20"/>
                <w:szCs w:val="20"/>
              </w:rPr>
              <w:t>Из них на проведение кадастровых работ</w:t>
            </w:r>
          </w:p>
        </w:tc>
        <w:tc>
          <w:tcPr>
            <w:tcW w:w="10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sz w:val="20"/>
                <w:szCs w:val="20"/>
              </w:rPr>
            </w:pPr>
            <w:r w:rsidRPr="00075647">
              <w:rPr>
                <w:sz w:val="20"/>
                <w:szCs w:val="20"/>
              </w:rPr>
              <w:t>0,00</w:t>
            </w:r>
          </w:p>
        </w:tc>
        <w:tc>
          <w:tcPr>
            <w:tcW w:w="957"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sz w:val="20"/>
                <w:szCs w:val="20"/>
              </w:rPr>
            </w:pPr>
            <w:r w:rsidRPr="00075647">
              <w:rPr>
                <w:sz w:val="20"/>
                <w:szCs w:val="20"/>
              </w:rPr>
              <w:t>0,00</w:t>
            </w:r>
          </w:p>
        </w:tc>
        <w:tc>
          <w:tcPr>
            <w:tcW w:w="99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202,37</w:t>
            </w:r>
          </w:p>
        </w:tc>
        <w:tc>
          <w:tcPr>
            <w:tcW w:w="121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202,37</w:t>
            </w:r>
          </w:p>
        </w:tc>
        <w:tc>
          <w:tcPr>
            <w:tcW w:w="1776" w:type="dxa"/>
            <w:gridSpan w:val="2"/>
            <w:vMerge/>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r>
      <w:tr w:rsidR="00526B0B" w:rsidRPr="00075647" w:rsidTr="00524FB3">
        <w:trPr>
          <w:trHeight w:val="245"/>
        </w:trPr>
        <w:tc>
          <w:tcPr>
            <w:tcW w:w="67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2310"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531"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2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5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19"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rPr>
                <w:sz w:val="20"/>
                <w:szCs w:val="20"/>
              </w:rPr>
            </w:pPr>
            <w:r w:rsidRPr="00075647">
              <w:rPr>
                <w:sz w:val="20"/>
                <w:szCs w:val="20"/>
              </w:rPr>
              <w:t>внебюджетные источники</w:t>
            </w:r>
          </w:p>
        </w:tc>
        <w:tc>
          <w:tcPr>
            <w:tcW w:w="10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0,00</w:t>
            </w:r>
          </w:p>
        </w:tc>
        <w:tc>
          <w:tcPr>
            <w:tcW w:w="957"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0,00</w:t>
            </w:r>
          </w:p>
        </w:tc>
        <w:tc>
          <w:tcPr>
            <w:tcW w:w="99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0,00</w:t>
            </w:r>
          </w:p>
        </w:tc>
        <w:tc>
          <w:tcPr>
            <w:tcW w:w="121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0,00</w:t>
            </w:r>
          </w:p>
        </w:tc>
        <w:tc>
          <w:tcPr>
            <w:tcW w:w="1776" w:type="dxa"/>
            <w:gridSpan w:val="2"/>
            <w:vMerge/>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r>
      <w:tr w:rsidR="00526B0B" w:rsidRPr="00075647" w:rsidTr="00524FB3">
        <w:trPr>
          <w:trHeight w:val="245"/>
        </w:trPr>
        <w:tc>
          <w:tcPr>
            <w:tcW w:w="675" w:type="dxa"/>
            <w:vMerge w:val="restart"/>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pStyle w:val="Standard"/>
              <w:rPr>
                <w:sz w:val="20"/>
                <w:szCs w:val="20"/>
              </w:rPr>
            </w:pPr>
            <w:r w:rsidRPr="00075647">
              <w:rPr>
                <w:sz w:val="20"/>
                <w:szCs w:val="20"/>
              </w:rPr>
              <w:t>1.12</w:t>
            </w:r>
          </w:p>
        </w:tc>
        <w:tc>
          <w:tcPr>
            <w:tcW w:w="2310" w:type="dxa"/>
            <w:vMerge w:val="restart"/>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pStyle w:val="Standard"/>
              <w:widowControl w:val="0"/>
              <w:autoSpaceDE w:val="0"/>
              <w:snapToGrid w:val="0"/>
              <w:jc w:val="center"/>
              <w:rPr>
                <w:color w:val="000000"/>
                <w:sz w:val="20"/>
                <w:szCs w:val="20"/>
              </w:rPr>
            </w:pPr>
            <w:r w:rsidRPr="00075647">
              <w:rPr>
                <w:color w:val="000000"/>
                <w:sz w:val="20"/>
                <w:szCs w:val="20"/>
              </w:rPr>
              <w:t>Выполнение кадастровых работ  по  межевания  земельного участка государственная собственность на которые не разграничена с кадастровым номером квартала 44:13:041901</w:t>
            </w:r>
          </w:p>
        </w:tc>
        <w:tc>
          <w:tcPr>
            <w:tcW w:w="1531" w:type="dxa"/>
            <w:vMerge w:val="restart"/>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pStyle w:val="Standard"/>
              <w:widowControl w:val="0"/>
              <w:autoSpaceDE w:val="0"/>
              <w:snapToGrid w:val="0"/>
              <w:jc w:val="center"/>
              <w:rPr>
                <w:sz w:val="20"/>
                <w:szCs w:val="20"/>
              </w:rPr>
            </w:pPr>
            <w:r w:rsidRPr="00075647">
              <w:rPr>
                <w:sz w:val="20"/>
                <w:szCs w:val="20"/>
              </w:rPr>
              <w:t>Формирование и постановка на кадастровый учет земельных участков земель сельскохозяйственного назначения</w:t>
            </w:r>
          </w:p>
        </w:tc>
        <w:tc>
          <w:tcPr>
            <w:tcW w:w="1425" w:type="dxa"/>
            <w:vMerge w:val="restart"/>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pStyle w:val="Standard"/>
              <w:widowControl w:val="0"/>
              <w:autoSpaceDE w:val="0"/>
              <w:snapToGrid w:val="0"/>
              <w:jc w:val="both"/>
              <w:rPr>
                <w:sz w:val="20"/>
                <w:szCs w:val="20"/>
              </w:rPr>
            </w:pPr>
            <w:r w:rsidRPr="00075647">
              <w:rPr>
                <w:sz w:val="20"/>
                <w:szCs w:val="20"/>
              </w:rPr>
              <w:t>Комитет экономики, земельных и имущественных отношений</w:t>
            </w:r>
          </w:p>
        </w:tc>
        <w:tc>
          <w:tcPr>
            <w:tcW w:w="1455" w:type="dxa"/>
            <w:vMerge w:val="restart"/>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pStyle w:val="Standard"/>
              <w:widowControl w:val="0"/>
              <w:autoSpaceDE w:val="0"/>
              <w:snapToGrid w:val="0"/>
              <w:jc w:val="both"/>
              <w:rPr>
                <w:sz w:val="20"/>
                <w:szCs w:val="20"/>
              </w:rPr>
            </w:pPr>
            <w:r w:rsidRPr="00075647">
              <w:rPr>
                <w:sz w:val="20"/>
                <w:szCs w:val="20"/>
              </w:rPr>
              <w:t>Комитет экономики, земельных и имущественных отношений</w:t>
            </w:r>
          </w:p>
        </w:tc>
        <w:tc>
          <w:tcPr>
            <w:tcW w:w="1319" w:type="dxa"/>
            <w:vMerge w:val="restart"/>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pStyle w:val="Standard"/>
              <w:widowControl w:val="0"/>
              <w:autoSpaceDE w:val="0"/>
              <w:snapToGrid w:val="0"/>
              <w:rPr>
                <w:sz w:val="20"/>
                <w:szCs w:val="20"/>
              </w:rPr>
            </w:pPr>
            <w:r w:rsidRPr="00075647">
              <w:rPr>
                <w:sz w:val="20"/>
                <w:szCs w:val="20"/>
              </w:rPr>
              <w:t>Администрация муниципального района город Нерехта и Нерехтский район</w:t>
            </w:r>
          </w:p>
        </w:tc>
        <w:tc>
          <w:tcPr>
            <w:tcW w:w="13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rPr>
                <w:b/>
                <w:bCs/>
                <w:sz w:val="20"/>
                <w:szCs w:val="20"/>
              </w:rPr>
            </w:pPr>
            <w:r w:rsidRPr="00075647">
              <w:rPr>
                <w:b/>
                <w:bCs/>
                <w:sz w:val="20"/>
                <w:szCs w:val="20"/>
              </w:rPr>
              <w:t>Всего</w:t>
            </w:r>
          </w:p>
        </w:tc>
        <w:tc>
          <w:tcPr>
            <w:tcW w:w="10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b/>
                <w:bCs/>
                <w:sz w:val="20"/>
                <w:szCs w:val="20"/>
              </w:rPr>
            </w:pPr>
            <w:r w:rsidRPr="00075647">
              <w:rPr>
                <w:b/>
                <w:bCs/>
                <w:sz w:val="20"/>
                <w:szCs w:val="20"/>
              </w:rPr>
              <w:t>0,00</w:t>
            </w:r>
          </w:p>
        </w:tc>
        <w:tc>
          <w:tcPr>
            <w:tcW w:w="957"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b/>
                <w:bCs/>
                <w:sz w:val="20"/>
                <w:szCs w:val="20"/>
              </w:rPr>
            </w:pPr>
            <w:r w:rsidRPr="00075647">
              <w:rPr>
                <w:b/>
                <w:bCs/>
                <w:sz w:val="20"/>
                <w:szCs w:val="20"/>
              </w:rPr>
              <w:t>0,00</w:t>
            </w:r>
          </w:p>
        </w:tc>
        <w:tc>
          <w:tcPr>
            <w:tcW w:w="99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b/>
                <w:bCs/>
                <w:sz w:val="20"/>
                <w:szCs w:val="20"/>
              </w:rPr>
            </w:pPr>
            <w:r w:rsidRPr="00075647">
              <w:rPr>
                <w:b/>
                <w:bCs/>
                <w:sz w:val="20"/>
                <w:szCs w:val="20"/>
              </w:rPr>
              <w:t>20 500,00</w:t>
            </w:r>
          </w:p>
        </w:tc>
        <w:tc>
          <w:tcPr>
            <w:tcW w:w="121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b/>
                <w:bCs/>
                <w:sz w:val="20"/>
                <w:szCs w:val="20"/>
              </w:rPr>
            </w:pPr>
            <w:r w:rsidRPr="00075647">
              <w:rPr>
                <w:b/>
                <w:bCs/>
                <w:sz w:val="20"/>
                <w:szCs w:val="20"/>
              </w:rPr>
              <w:t>20 500,00</w:t>
            </w:r>
          </w:p>
        </w:tc>
        <w:tc>
          <w:tcPr>
            <w:tcW w:w="1776" w:type="dxa"/>
            <w:gridSpan w:val="2"/>
            <w:vMerge w:val="restart"/>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pStyle w:val="Standard"/>
              <w:widowControl w:val="0"/>
              <w:autoSpaceDE w:val="0"/>
              <w:snapToGrid w:val="0"/>
              <w:jc w:val="center"/>
              <w:rPr>
                <w:sz w:val="20"/>
                <w:szCs w:val="20"/>
              </w:rPr>
            </w:pPr>
            <w:r w:rsidRPr="00075647">
              <w:rPr>
                <w:sz w:val="20"/>
                <w:szCs w:val="20"/>
              </w:rPr>
              <w:t>1 з</w:t>
            </w:r>
            <w:r w:rsidRPr="00075647">
              <w:rPr>
                <w:rFonts w:eastAsia="Calibri"/>
                <w:sz w:val="20"/>
                <w:szCs w:val="20"/>
              </w:rPr>
              <w:t>емельный участок поставлен на кадастровый учет</w:t>
            </w:r>
          </w:p>
        </w:tc>
      </w:tr>
      <w:tr w:rsidR="00526B0B" w:rsidRPr="00075647" w:rsidTr="00524FB3">
        <w:trPr>
          <w:trHeight w:val="245"/>
        </w:trPr>
        <w:tc>
          <w:tcPr>
            <w:tcW w:w="67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2310"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531"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2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5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19"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rPr>
                <w:b/>
                <w:bCs/>
                <w:sz w:val="20"/>
                <w:szCs w:val="20"/>
              </w:rPr>
            </w:pPr>
            <w:r w:rsidRPr="00075647">
              <w:rPr>
                <w:b/>
                <w:bCs/>
                <w:sz w:val="20"/>
                <w:szCs w:val="20"/>
              </w:rPr>
              <w:t>федеральный бюджет</w:t>
            </w:r>
          </w:p>
        </w:tc>
        <w:tc>
          <w:tcPr>
            <w:tcW w:w="10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b/>
                <w:bCs/>
                <w:sz w:val="20"/>
                <w:szCs w:val="20"/>
              </w:rPr>
            </w:pPr>
            <w:r w:rsidRPr="00075647">
              <w:rPr>
                <w:b/>
                <w:bCs/>
                <w:sz w:val="20"/>
                <w:szCs w:val="20"/>
              </w:rPr>
              <w:t>0,00</w:t>
            </w:r>
          </w:p>
        </w:tc>
        <w:tc>
          <w:tcPr>
            <w:tcW w:w="957"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b/>
                <w:bCs/>
                <w:sz w:val="20"/>
                <w:szCs w:val="20"/>
              </w:rPr>
            </w:pPr>
            <w:r w:rsidRPr="00075647">
              <w:rPr>
                <w:b/>
                <w:bCs/>
                <w:sz w:val="20"/>
                <w:szCs w:val="20"/>
              </w:rPr>
              <w:t>0,00</w:t>
            </w:r>
          </w:p>
        </w:tc>
        <w:tc>
          <w:tcPr>
            <w:tcW w:w="99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b/>
                <w:bCs/>
                <w:sz w:val="20"/>
                <w:szCs w:val="20"/>
              </w:rPr>
            </w:pPr>
            <w:r w:rsidRPr="00075647">
              <w:rPr>
                <w:b/>
                <w:bCs/>
                <w:sz w:val="20"/>
                <w:szCs w:val="20"/>
              </w:rPr>
              <w:t>18 081,00</w:t>
            </w:r>
          </w:p>
        </w:tc>
        <w:tc>
          <w:tcPr>
            <w:tcW w:w="121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b/>
                <w:bCs/>
                <w:sz w:val="20"/>
                <w:szCs w:val="20"/>
              </w:rPr>
            </w:pPr>
            <w:r w:rsidRPr="00075647">
              <w:rPr>
                <w:b/>
                <w:bCs/>
                <w:sz w:val="20"/>
                <w:szCs w:val="20"/>
              </w:rPr>
              <w:t>18 081,00</w:t>
            </w:r>
          </w:p>
        </w:tc>
        <w:tc>
          <w:tcPr>
            <w:tcW w:w="1776" w:type="dxa"/>
            <w:gridSpan w:val="2"/>
            <w:vMerge/>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r>
      <w:tr w:rsidR="00526B0B" w:rsidRPr="00075647" w:rsidTr="00524FB3">
        <w:trPr>
          <w:trHeight w:val="245"/>
        </w:trPr>
        <w:tc>
          <w:tcPr>
            <w:tcW w:w="67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2310"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531"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2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5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19"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rPr>
                <w:sz w:val="20"/>
                <w:szCs w:val="20"/>
              </w:rPr>
            </w:pPr>
            <w:r w:rsidRPr="00075647">
              <w:rPr>
                <w:sz w:val="20"/>
                <w:szCs w:val="20"/>
              </w:rPr>
              <w:t>Из них на подготовку проектов межевания</w:t>
            </w:r>
          </w:p>
        </w:tc>
        <w:tc>
          <w:tcPr>
            <w:tcW w:w="10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sz w:val="20"/>
                <w:szCs w:val="20"/>
              </w:rPr>
            </w:pPr>
            <w:r w:rsidRPr="00075647">
              <w:rPr>
                <w:sz w:val="20"/>
                <w:szCs w:val="20"/>
              </w:rPr>
              <w:t>0,00</w:t>
            </w:r>
          </w:p>
        </w:tc>
        <w:tc>
          <w:tcPr>
            <w:tcW w:w="957"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sz w:val="20"/>
                <w:szCs w:val="20"/>
              </w:rPr>
            </w:pPr>
            <w:r w:rsidRPr="00075647">
              <w:rPr>
                <w:sz w:val="20"/>
                <w:szCs w:val="20"/>
              </w:rPr>
              <w:t>0,00</w:t>
            </w:r>
          </w:p>
        </w:tc>
        <w:tc>
          <w:tcPr>
            <w:tcW w:w="99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0,00</w:t>
            </w:r>
          </w:p>
        </w:tc>
        <w:tc>
          <w:tcPr>
            <w:tcW w:w="121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0,00</w:t>
            </w:r>
          </w:p>
        </w:tc>
        <w:tc>
          <w:tcPr>
            <w:tcW w:w="1776" w:type="dxa"/>
            <w:gridSpan w:val="2"/>
            <w:vMerge/>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r>
      <w:tr w:rsidR="00526B0B" w:rsidRPr="00075647" w:rsidTr="00524FB3">
        <w:trPr>
          <w:trHeight w:val="245"/>
        </w:trPr>
        <w:tc>
          <w:tcPr>
            <w:tcW w:w="67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2310"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531"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2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5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19"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rPr>
                <w:sz w:val="20"/>
                <w:szCs w:val="20"/>
              </w:rPr>
            </w:pPr>
            <w:r w:rsidRPr="00075647">
              <w:rPr>
                <w:sz w:val="20"/>
                <w:szCs w:val="20"/>
              </w:rPr>
              <w:t>Из них на проведение кадастровых работ</w:t>
            </w:r>
          </w:p>
        </w:tc>
        <w:tc>
          <w:tcPr>
            <w:tcW w:w="10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sz w:val="20"/>
                <w:szCs w:val="20"/>
              </w:rPr>
            </w:pPr>
            <w:r w:rsidRPr="00075647">
              <w:rPr>
                <w:sz w:val="20"/>
                <w:szCs w:val="20"/>
              </w:rPr>
              <w:t>0,00</w:t>
            </w:r>
          </w:p>
        </w:tc>
        <w:tc>
          <w:tcPr>
            <w:tcW w:w="957"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sz w:val="20"/>
                <w:szCs w:val="20"/>
              </w:rPr>
            </w:pPr>
            <w:r w:rsidRPr="00075647">
              <w:rPr>
                <w:sz w:val="20"/>
                <w:szCs w:val="20"/>
              </w:rPr>
              <w:t>0,00</w:t>
            </w:r>
          </w:p>
        </w:tc>
        <w:tc>
          <w:tcPr>
            <w:tcW w:w="99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18 081,00</w:t>
            </w:r>
          </w:p>
        </w:tc>
        <w:tc>
          <w:tcPr>
            <w:tcW w:w="121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18 081,00</w:t>
            </w:r>
          </w:p>
        </w:tc>
        <w:tc>
          <w:tcPr>
            <w:tcW w:w="1776" w:type="dxa"/>
            <w:gridSpan w:val="2"/>
            <w:vMerge/>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r>
      <w:tr w:rsidR="00526B0B" w:rsidRPr="00075647" w:rsidTr="00524FB3">
        <w:trPr>
          <w:trHeight w:val="245"/>
        </w:trPr>
        <w:tc>
          <w:tcPr>
            <w:tcW w:w="67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2310"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531"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2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5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19"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rPr>
                <w:b/>
                <w:bCs/>
                <w:sz w:val="20"/>
                <w:szCs w:val="20"/>
              </w:rPr>
            </w:pPr>
            <w:r w:rsidRPr="00075647">
              <w:rPr>
                <w:b/>
                <w:bCs/>
                <w:sz w:val="20"/>
                <w:szCs w:val="20"/>
              </w:rPr>
              <w:t>областной бюджет</w:t>
            </w:r>
          </w:p>
        </w:tc>
        <w:tc>
          <w:tcPr>
            <w:tcW w:w="10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b/>
                <w:bCs/>
                <w:sz w:val="20"/>
                <w:szCs w:val="20"/>
              </w:rPr>
            </w:pPr>
            <w:r w:rsidRPr="00075647">
              <w:rPr>
                <w:b/>
                <w:bCs/>
                <w:sz w:val="20"/>
                <w:szCs w:val="20"/>
              </w:rPr>
              <w:t>0,00</w:t>
            </w:r>
          </w:p>
        </w:tc>
        <w:tc>
          <w:tcPr>
            <w:tcW w:w="957"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b/>
                <w:bCs/>
                <w:sz w:val="20"/>
                <w:szCs w:val="20"/>
              </w:rPr>
            </w:pPr>
            <w:r w:rsidRPr="00075647">
              <w:rPr>
                <w:b/>
                <w:bCs/>
                <w:sz w:val="20"/>
                <w:szCs w:val="20"/>
              </w:rPr>
              <w:t>0,00</w:t>
            </w:r>
          </w:p>
        </w:tc>
        <w:tc>
          <w:tcPr>
            <w:tcW w:w="99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b/>
                <w:bCs/>
                <w:sz w:val="20"/>
                <w:szCs w:val="20"/>
              </w:rPr>
            </w:pPr>
            <w:r w:rsidRPr="00075647">
              <w:rPr>
                <w:b/>
                <w:bCs/>
                <w:sz w:val="20"/>
                <w:szCs w:val="20"/>
              </w:rPr>
              <w:t>2 009,00</w:t>
            </w:r>
          </w:p>
        </w:tc>
        <w:tc>
          <w:tcPr>
            <w:tcW w:w="121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b/>
                <w:bCs/>
                <w:sz w:val="20"/>
                <w:szCs w:val="20"/>
              </w:rPr>
            </w:pPr>
            <w:r w:rsidRPr="00075647">
              <w:rPr>
                <w:b/>
                <w:bCs/>
                <w:sz w:val="20"/>
                <w:szCs w:val="20"/>
              </w:rPr>
              <w:t>2 009,00</w:t>
            </w:r>
          </w:p>
        </w:tc>
        <w:tc>
          <w:tcPr>
            <w:tcW w:w="1776" w:type="dxa"/>
            <w:gridSpan w:val="2"/>
            <w:vMerge/>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r>
      <w:tr w:rsidR="00526B0B" w:rsidRPr="00075647" w:rsidTr="00524FB3">
        <w:trPr>
          <w:trHeight w:val="245"/>
        </w:trPr>
        <w:tc>
          <w:tcPr>
            <w:tcW w:w="67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2310"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531"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2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5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19"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rPr>
                <w:sz w:val="20"/>
                <w:szCs w:val="20"/>
              </w:rPr>
            </w:pPr>
            <w:r w:rsidRPr="00075647">
              <w:rPr>
                <w:sz w:val="20"/>
                <w:szCs w:val="20"/>
              </w:rPr>
              <w:t>Из них на подготовку проектов межевания</w:t>
            </w:r>
          </w:p>
        </w:tc>
        <w:tc>
          <w:tcPr>
            <w:tcW w:w="10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sz w:val="20"/>
                <w:szCs w:val="20"/>
              </w:rPr>
            </w:pPr>
            <w:r w:rsidRPr="00075647">
              <w:rPr>
                <w:sz w:val="20"/>
                <w:szCs w:val="20"/>
              </w:rPr>
              <w:t>0,00</w:t>
            </w:r>
          </w:p>
        </w:tc>
        <w:tc>
          <w:tcPr>
            <w:tcW w:w="957"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sz w:val="20"/>
                <w:szCs w:val="20"/>
              </w:rPr>
            </w:pPr>
            <w:r w:rsidRPr="00075647">
              <w:rPr>
                <w:sz w:val="20"/>
                <w:szCs w:val="20"/>
              </w:rPr>
              <w:t>0,00</w:t>
            </w:r>
          </w:p>
        </w:tc>
        <w:tc>
          <w:tcPr>
            <w:tcW w:w="99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0,00</w:t>
            </w:r>
          </w:p>
        </w:tc>
        <w:tc>
          <w:tcPr>
            <w:tcW w:w="121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0,00</w:t>
            </w:r>
          </w:p>
        </w:tc>
        <w:tc>
          <w:tcPr>
            <w:tcW w:w="1776" w:type="dxa"/>
            <w:gridSpan w:val="2"/>
            <w:vMerge/>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r>
      <w:tr w:rsidR="00526B0B" w:rsidRPr="00075647" w:rsidTr="00524FB3">
        <w:trPr>
          <w:trHeight w:val="245"/>
        </w:trPr>
        <w:tc>
          <w:tcPr>
            <w:tcW w:w="67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2310"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531"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2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5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19"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rPr>
                <w:sz w:val="20"/>
                <w:szCs w:val="20"/>
              </w:rPr>
            </w:pPr>
            <w:r w:rsidRPr="00075647">
              <w:rPr>
                <w:sz w:val="20"/>
                <w:szCs w:val="20"/>
              </w:rPr>
              <w:t>Из них на проведение кадастровых работ</w:t>
            </w:r>
          </w:p>
        </w:tc>
        <w:tc>
          <w:tcPr>
            <w:tcW w:w="10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sz w:val="20"/>
                <w:szCs w:val="20"/>
              </w:rPr>
            </w:pPr>
            <w:r w:rsidRPr="00075647">
              <w:rPr>
                <w:sz w:val="20"/>
                <w:szCs w:val="20"/>
              </w:rPr>
              <w:t>0,00</w:t>
            </w:r>
          </w:p>
        </w:tc>
        <w:tc>
          <w:tcPr>
            <w:tcW w:w="957"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sz w:val="20"/>
                <w:szCs w:val="20"/>
              </w:rPr>
            </w:pPr>
            <w:r w:rsidRPr="00075647">
              <w:rPr>
                <w:sz w:val="20"/>
                <w:szCs w:val="20"/>
              </w:rPr>
              <w:t>0,00</w:t>
            </w:r>
          </w:p>
        </w:tc>
        <w:tc>
          <w:tcPr>
            <w:tcW w:w="99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2 009,00</w:t>
            </w:r>
          </w:p>
        </w:tc>
        <w:tc>
          <w:tcPr>
            <w:tcW w:w="121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2 009,00</w:t>
            </w:r>
          </w:p>
        </w:tc>
        <w:tc>
          <w:tcPr>
            <w:tcW w:w="1776" w:type="dxa"/>
            <w:gridSpan w:val="2"/>
            <w:vMerge/>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r>
      <w:tr w:rsidR="00526B0B" w:rsidRPr="00075647" w:rsidTr="00524FB3">
        <w:trPr>
          <w:trHeight w:val="245"/>
        </w:trPr>
        <w:tc>
          <w:tcPr>
            <w:tcW w:w="67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2310"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531"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2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5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19"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rPr>
                <w:b/>
                <w:bCs/>
                <w:sz w:val="20"/>
                <w:szCs w:val="20"/>
              </w:rPr>
            </w:pPr>
            <w:r w:rsidRPr="00075647">
              <w:rPr>
                <w:b/>
                <w:bCs/>
                <w:sz w:val="20"/>
                <w:szCs w:val="20"/>
              </w:rPr>
              <w:t>местный бюджет</w:t>
            </w:r>
          </w:p>
        </w:tc>
        <w:tc>
          <w:tcPr>
            <w:tcW w:w="10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b/>
                <w:bCs/>
                <w:sz w:val="20"/>
                <w:szCs w:val="20"/>
              </w:rPr>
            </w:pPr>
            <w:r w:rsidRPr="00075647">
              <w:rPr>
                <w:b/>
                <w:bCs/>
                <w:sz w:val="20"/>
                <w:szCs w:val="20"/>
              </w:rPr>
              <w:t>0,00</w:t>
            </w:r>
          </w:p>
        </w:tc>
        <w:tc>
          <w:tcPr>
            <w:tcW w:w="957"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b/>
                <w:bCs/>
                <w:sz w:val="20"/>
                <w:szCs w:val="20"/>
              </w:rPr>
            </w:pPr>
            <w:r w:rsidRPr="00075647">
              <w:rPr>
                <w:b/>
                <w:bCs/>
                <w:sz w:val="20"/>
                <w:szCs w:val="20"/>
              </w:rPr>
              <w:t>0,00</w:t>
            </w:r>
          </w:p>
        </w:tc>
        <w:tc>
          <w:tcPr>
            <w:tcW w:w="99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b/>
                <w:bCs/>
                <w:sz w:val="20"/>
                <w:szCs w:val="20"/>
              </w:rPr>
            </w:pPr>
            <w:r w:rsidRPr="00075647">
              <w:rPr>
                <w:b/>
                <w:bCs/>
                <w:sz w:val="20"/>
                <w:szCs w:val="20"/>
              </w:rPr>
              <w:t>410,00</w:t>
            </w:r>
          </w:p>
        </w:tc>
        <w:tc>
          <w:tcPr>
            <w:tcW w:w="121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b/>
                <w:bCs/>
                <w:sz w:val="20"/>
                <w:szCs w:val="20"/>
              </w:rPr>
            </w:pPr>
            <w:r w:rsidRPr="00075647">
              <w:rPr>
                <w:b/>
                <w:bCs/>
                <w:sz w:val="20"/>
                <w:szCs w:val="20"/>
              </w:rPr>
              <w:t>410,00</w:t>
            </w:r>
          </w:p>
        </w:tc>
        <w:tc>
          <w:tcPr>
            <w:tcW w:w="1776" w:type="dxa"/>
            <w:gridSpan w:val="2"/>
            <w:vMerge/>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r>
      <w:tr w:rsidR="00526B0B" w:rsidRPr="00075647" w:rsidTr="00524FB3">
        <w:trPr>
          <w:trHeight w:val="245"/>
        </w:trPr>
        <w:tc>
          <w:tcPr>
            <w:tcW w:w="67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2310"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531"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2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5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19"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rPr>
                <w:sz w:val="20"/>
                <w:szCs w:val="20"/>
              </w:rPr>
            </w:pPr>
            <w:r w:rsidRPr="00075647">
              <w:rPr>
                <w:sz w:val="20"/>
                <w:szCs w:val="20"/>
              </w:rPr>
              <w:t>Из них на подготовку проектов межевания</w:t>
            </w:r>
          </w:p>
        </w:tc>
        <w:tc>
          <w:tcPr>
            <w:tcW w:w="10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sz w:val="20"/>
                <w:szCs w:val="20"/>
              </w:rPr>
            </w:pPr>
            <w:r w:rsidRPr="00075647">
              <w:rPr>
                <w:sz w:val="20"/>
                <w:szCs w:val="20"/>
              </w:rPr>
              <w:t>0,00</w:t>
            </w:r>
          </w:p>
        </w:tc>
        <w:tc>
          <w:tcPr>
            <w:tcW w:w="957"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sz w:val="20"/>
                <w:szCs w:val="20"/>
              </w:rPr>
            </w:pPr>
            <w:r w:rsidRPr="00075647">
              <w:rPr>
                <w:sz w:val="20"/>
                <w:szCs w:val="20"/>
              </w:rPr>
              <w:t>0,00</w:t>
            </w:r>
          </w:p>
        </w:tc>
        <w:tc>
          <w:tcPr>
            <w:tcW w:w="99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0,00</w:t>
            </w:r>
          </w:p>
        </w:tc>
        <w:tc>
          <w:tcPr>
            <w:tcW w:w="121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0,00</w:t>
            </w:r>
          </w:p>
        </w:tc>
        <w:tc>
          <w:tcPr>
            <w:tcW w:w="1776" w:type="dxa"/>
            <w:gridSpan w:val="2"/>
            <w:vMerge/>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r>
      <w:tr w:rsidR="00526B0B" w:rsidRPr="00075647" w:rsidTr="00524FB3">
        <w:trPr>
          <w:trHeight w:val="245"/>
        </w:trPr>
        <w:tc>
          <w:tcPr>
            <w:tcW w:w="67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2310"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531"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2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5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19"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rPr>
                <w:sz w:val="20"/>
                <w:szCs w:val="20"/>
              </w:rPr>
            </w:pPr>
            <w:r w:rsidRPr="00075647">
              <w:rPr>
                <w:sz w:val="20"/>
                <w:szCs w:val="20"/>
              </w:rPr>
              <w:t>Из них на проведение кадастровых работ</w:t>
            </w:r>
          </w:p>
        </w:tc>
        <w:tc>
          <w:tcPr>
            <w:tcW w:w="10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sz w:val="20"/>
                <w:szCs w:val="20"/>
              </w:rPr>
            </w:pPr>
            <w:r w:rsidRPr="00075647">
              <w:rPr>
                <w:sz w:val="20"/>
                <w:szCs w:val="20"/>
              </w:rPr>
              <w:t>0,00</w:t>
            </w:r>
          </w:p>
        </w:tc>
        <w:tc>
          <w:tcPr>
            <w:tcW w:w="957"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sz w:val="20"/>
                <w:szCs w:val="20"/>
              </w:rPr>
            </w:pPr>
            <w:r w:rsidRPr="00075647">
              <w:rPr>
                <w:sz w:val="20"/>
                <w:szCs w:val="20"/>
              </w:rPr>
              <w:t>0,00</w:t>
            </w:r>
          </w:p>
        </w:tc>
        <w:tc>
          <w:tcPr>
            <w:tcW w:w="99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410,00</w:t>
            </w:r>
          </w:p>
        </w:tc>
        <w:tc>
          <w:tcPr>
            <w:tcW w:w="121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410,00</w:t>
            </w:r>
          </w:p>
        </w:tc>
        <w:tc>
          <w:tcPr>
            <w:tcW w:w="1776" w:type="dxa"/>
            <w:gridSpan w:val="2"/>
            <w:vMerge/>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r>
      <w:tr w:rsidR="00526B0B" w:rsidRPr="00075647" w:rsidTr="00524FB3">
        <w:trPr>
          <w:trHeight w:val="245"/>
        </w:trPr>
        <w:tc>
          <w:tcPr>
            <w:tcW w:w="67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2310"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531"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2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5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19"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rPr>
                <w:sz w:val="20"/>
                <w:szCs w:val="20"/>
              </w:rPr>
            </w:pPr>
            <w:r w:rsidRPr="00075647">
              <w:rPr>
                <w:sz w:val="20"/>
                <w:szCs w:val="20"/>
              </w:rPr>
              <w:t>внебюджетные источники</w:t>
            </w:r>
          </w:p>
        </w:tc>
        <w:tc>
          <w:tcPr>
            <w:tcW w:w="10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0,00</w:t>
            </w:r>
          </w:p>
        </w:tc>
        <w:tc>
          <w:tcPr>
            <w:tcW w:w="957"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0,00</w:t>
            </w:r>
          </w:p>
        </w:tc>
        <w:tc>
          <w:tcPr>
            <w:tcW w:w="99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0,00</w:t>
            </w:r>
          </w:p>
        </w:tc>
        <w:tc>
          <w:tcPr>
            <w:tcW w:w="121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0,00</w:t>
            </w:r>
          </w:p>
        </w:tc>
        <w:tc>
          <w:tcPr>
            <w:tcW w:w="1776" w:type="dxa"/>
            <w:gridSpan w:val="2"/>
            <w:vMerge/>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r>
      <w:tr w:rsidR="00526B0B" w:rsidRPr="00075647" w:rsidTr="00524FB3">
        <w:trPr>
          <w:trHeight w:val="245"/>
        </w:trPr>
        <w:tc>
          <w:tcPr>
            <w:tcW w:w="675" w:type="dxa"/>
            <w:vMerge w:val="restart"/>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pStyle w:val="Standard"/>
              <w:rPr>
                <w:sz w:val="20"/>
                <w:szCs w:val="20"/>
              </w:rPr>
            </w:pPr>
            <w:r w:rsidRPr="00075647">
              <w:rPr>
                <w:sz w:val="20"/>
                <w:szCs w:val="20"/>
              </w:rPr>
              <w:t>1.13</w:t>
            </w:r>
          </w:p>
        </w:tc>
        <w:tc>
          <w:tcPr>
            <w:tcW w:w="2310" w:type="dxa"/>
            <w:vMerge w:val="restart"/>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pStyle w:val="Standard"/>
              <w:jc w:val="center"/>
              <w:rPr>
                <w:sz w:val="20"/>
                <w:szCs w:val="20"/>
              </w:rPr>
            </w:pPr>
            <w:r w:rsidRPr="00075647">
              <w:rPr>
                <w:sz w:val="20"/>
                <w:szCs w:val="20"/>
              </w:rPr>
              <w:t xml:space="preserve">Выполнение кадастровых работ </w:t>
            </w:r>
            <w:r w:rsidRPr="00075647">
              <w:rPr>
                <w:color w:val="000000"/>
                <w:sz w:val="20"/>
                <w:szCs w:val="20"/>
              </w:rPr>
              <w:t>по подготовке проектов межевания по выделу земельных участков</w:t>
            </w:r>
          </w:p>
        </w:tc>
        <w:tc>
          <w:tcPr>
            <w:tcW w:w="1531" w:type="dxa"/>
            <w:vMerge w:val="restart"/>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pStyle w:val="Standard"/>
              <w:widowControl w:val="0"/>
              <w:autoSpaceDE w:val="0"/>
              <w:snapToGrid w:val="0"/>
              <w:jc w:val="center"/>
              <w:rPr>
                <w:sz w:val="20"/>
                <w:szCs w:val="20"/>
              </w:rPr>
            </w:pPr>
            <w:r w:rsidRPr="00075647">
              <w:rPr>
                <w:sz w:val="20"/>
                <w:szCs w:val="20"/>
              </w:rPr>
              <w:t>Формирование и постановка на кадастровый учет земельных участков земель сельскохозяйственного назначения</w:t>
            </w:r>
          </w:p>
        </w:tc>
        <w:tc>
          <w:tcPr>
            <w:tcW w:w="1425" w:type="dxa"/>
            <w:vMerge w:val="restart"/>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pStyle w:val="Standard"/>
              <w:widowControl w:val="0"/>
              <w:autoSpaceDE w:val="0"/>
              <w:snapToGrid w:val="0"/>
              <w:jc w:val="both"/>
              <w:rPr>
                <w:sz w:val="20"/>
                <w:szCs w:val="20"/>
              </w:rPr>
            </w:pPr>
          </w:p>
          <w:p w:rsidR="00526B0B" w:rsidRPr="00075647" w:rsidRDefault="00526B0B" w:rsidP="00526B0B">
            <w:pPr>
              <w:pStyle w:val="Standard"/>
              <w:widowControl w:val="0"/>
              <w:autoSpaceDE w:val="0"/>
              <w:snapToGrid w:val="0"/>
              <w:jc w:val="both"/>
              <w:rPr>
                <w:sz w:val="20"/>
                <w:szCs w:val="20"/>
              </w:rPr>
            </w:pPr>
            <w:r w:rsidRPr="00075647">
              <w:rPr>
                <w:sz w:val="20"/>
                <w:szCs w:val="20"/>
              </w:rPr>
              <w:t>Комитет экономики, земельных и имущественных отношений</w:t>
            </w:r>
          </w:p>
        </w:tc>
        <w:tc>
          <w:tcPr>
            <w:tcW w:w="1455" w:type="dxa"/>
            <w:vMerge w:val="restart"/>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pStyle w:val="Standard"/>
              <w:widowControl w:val="0"/>
              <w:autoSpaceDE w:val="0"/>
              <w:snapToGrid w:val="0"/>
              <w:jc w:val="both"/>
              <w:rPr>
                <w:sz w:val="20"/>
                <w:szCs w:val="20"/>
              </w:rPr>
            </w:pPr>
            <w:r w:rsidRPr="00075647">
              <w:rPr>
                <w:sz w:val="20"/>
                <w:szCs w:val="20"/>
              </w:rPr>
              <w:t>Комитет экономики, земельных и имущественных отношений</w:t>
            </w:r>
          </w:p>
        </w:tc>
        <w:tc>
          <w:tcPr>
            <w:tcW w:w="1319" w:type="dxa"/>
            <w:vMerge w:val="restart"/>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pStyle w:val="Standard"/>
              <w:widowControl w:val="0"/>
              <w:autoSpaceDE w:val="0"/>
              <w:snapToGrid w:val="0"/>
              <w:rPr>
                <w:sz w:val="20"/>
                <w:szCs w:val="20"/>
              </w:rPr>
            </w:pPr>
            <w:r w:rsidRPr="00075647">
              <w:rPr>
                <w:sz w:val="20"/>
                <w:szCs w:val="20"/>
              </w:rPr>
              <w:t>Администрации сельских поселений</w:t>
            </w:r>
          </w:p>
        </w:tc>
        <w:tc>
          <w:tcPr>
            <w:tcW w:w="13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rPr>
                <w:sz w:val="20"/>
                <w:szCs w:val="20"/>
              </w:rPr>
            </w:pPr>
            <w:r w:rsidRPr="00075647">
              <w:rPr>
                <w:sz w:val="20"/>
                <w:szCs w:val="20"/>
              </w:rPr>
              <w:t>Всего</w:t>
            </w:r>
          </w:p>
        </w:tc>
        <w:tc>
          <w:tcPr>
            <w:tcW w:w="10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sz w:val="20"/>
                <w:szCs w:val="20"/>
              </w:rPr>
            </w:pPr>
            <w:r w:rsidRPr="00075647">
              <w:rPr>
                <w:sz w:val="20"/>
                <w:szCs w:val="20"/>
              </w:rPr>
              <w:t>1 785 102,04</w:t>
            </w:r>
          </w:p>
        </w:tc>
        <w:tc>
          <w:tcPr>
            <w:tcW w:w="957"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sz w:val="20"/>
                <w:szCs w:val="20"/>
              </w:rPr>
            </w:pPr>
            <w:r w:rsidRPr="00075647">
              <w:rPr>
                <w:sz w:val="20"/>
                <w:szCs w:val="20"/>
              </w:rPr>
              <w:t>0,00</w:t>
            </w:r>
          </w:p>
        </w:tc>
        <w:tc>
          <w:tcPr>
            <w:tcW w:w="99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sz w:val="20"/>
                <w:szCs w:val="20"/>
              </w:rPr>
            </w:pPr>
            <w:r w:rsidRPr="00075647">
              <w:rPr>
                <w:sz w:val="20"/>
                <w:szCs w:val="20"/>
              </w:rPr>
              <w:t>0,00</w:t>
            </w:r>
          </w:p>
        </w:tc>
        <w:tc>
          <w:tcPr>
            <w:tcW w:w="121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1785102,04</w:t>
            </w:r>
          </w:p>
        </w:tc>
        <w:tc>
          <w:tcPr>
            <w:tcW w:w="1776" w:type="dxa"/>
            <w:gridSpan w:val="2"/>
            <w:vMerge w:val="restart"/>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pStyle w:val="Standard"/>
              <w:widowControl w:val="0"/>
              <w:autoSpaceDE w:val="0"/>
              <w:snapToGrid w:val="0"/>
              <w:jc w:val="center"/>
              <w:rPr>
                <w:sz w:val="20"/>
                <w:szCs w:val="20"/>
              </w:rPr>
            </w:pPr>
            <w:r w:rsidRPr="00075647">
              <w:rPr>
                <w:sz w:val="20"/>
                <w:szCs w:val="20"/>
              </w:rPr>
              <w:t>4 з</w:t>
            </w:r>
            <w:r w:rsidRPr="00075647">
              <w:rPr>
                <w:rFonts w:eastAsia="Calibri"/>
                <w:sz w:val="20"/>
                <w:szCs w:val="20"/>
              </w:rPr>
              <w:t>емельных участка поставлены на кадастровый учет</w:t>
            </w:r>
          </w:p>
        </w:tc>
      </w:tr>
      <w:tr w:rsidR="00526B0B" w:rsidRPr="00075647" w:rsidTr="00524FB3">
        <w:trPr>
          <w:trHeight w:val="245"/>
        </w:trPr>
        <w:tc>
          <w:tcPr>
            <w:tcW w:w="67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2310"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531"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2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5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19"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rPr>
                <w:sz w:val="20"/>
                <w:szCs w:val="20"/>
              </w:rPr>
            </w:pPr>
            <w:r w:rsidRPr="00075647">
              <w:rPr>
                <w:sz w:val="20"/>
                <w:szCs w:val="20"/>
              </w:rPr>
              <w:t>федеральный бюджет</w:t>
            </w:r>
          </w:p>
        </w:tc>
        <w:tc>
          <w:tcPr>
            <w:tcW w:w="10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1 574 460,00</w:t>
            </w:r>
          </w:p>
        </w:tc>
        <w:tc>
          <w:tcPr>
            <w:tcW w:w="957"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sz w:val="20"/>
                <w:szCs w:val="20"/>
              </w:rPr>
            </w:pPr>
            <w:r w:rsidRPr="00075647">
              <w:rPr>
                <w:sz w:val="20"/>
                <w:szCs w:val="20"/>
              </w:rPr>
              <w:t>0,00</w:t>
            </w:r>
          </w:p>
        </w:tc>
        <w:tc>
          <w:tcPr>
            <w:tcW w:w="99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sz w:val="20"/>
                <w:szCs w:val="20"/>
              </w:rPr>
            </w:pPr>
            <w:r w:rsidRPr="00075647">
              <w:rPr>
                <w:sz w:val="20"/>
                <w:szCs w:val="20"/>
              </w:rPr>
              <w:t>0,00</w:t>
            </w:r>
          </w:p>
        </w:tc>
        <w:tc>
          <w:tcPr>
            <w:tcW w:w="121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1 574 460,00</w:t>
            </w:r>
          </w:p>
        </w:tc>
        <w:tc>
          <w:tcPr>
            <w:tcW w:w="1776" w:type="dxa"/>
            <w:gridSpan w:val="2"/>
            <w:vMerge/>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r>
      <w:tr w:rsidR="00526B0B" w:rsidRPr="00075647" w:rsidTr="00524FB3">
        <w:trPr>
          <w:trHeight w:val="245"/>
        </w:trPr>
        <w:tc>
          <w:tcPr>
            <w:tcW w:w="67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2310"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531"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2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5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19"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rPr>
                <w:sz w:val="20"/>
                <w:szCs w:val="20"/>
              </w:rPr>
            </w:pPr>
            <w:r w:rsidRPr="00075647">
              <w:rPr>
                <w:sz w:val="20"/>
                <w:szCs w:val="20"/>
              </w:rPr>
              <w:t>областной бюджет</w:t>
            </w:r>
          </w:p>
        </w:tc>
        <w:tc>
          <w:tcPr>
            <w:tcW w:w="10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174 940,00</w:t>
            </w:r>
          </w:p>
        </w:tc>
        <w:tc>
          <w:tcPr>
            <w:tcW w:w="957"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sz w:val="20"/>
                <w:szCs w:val="20"/>
              </w:rPr>
            </w:pPr>
            <w:r w:rsidRPr="00075647">
              <w:rPr>
                <w:sz w:val="20"/>
                <w:szCs w:val="20"/>
              </w:rPr>
              <w:t>0,00</w:t>
            </w:r>
          </w:p>
        </w:tc>
        <w:tc>
          <w:tcPr>
            <w:tcW w:w="99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sz w:val="20"/>
                <w:szCs w:val="20"/>
              </w:rPr>
            </w:pPr>
            <w:r w:rsidRPr="00075647">
              <w:rPr>
                <w:sz w:val="20"/>
                <w:szCs w:val="20"/>
              </w:rPr>
              <w:t>0,00</w:t>
            </w:r>
          </w:p>
        </w:tc>
        <w:tc>
          <w:tcPr>
            <w:tcW w:w="121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174 940,00</w:t>
            </w:r>
          </w:p>
        </w:tc>
        <w:tc>
          <w:tcPr>
            <w:tcW w:w="1776" w:type="dxa"/>
            <w:gridSpan w:val="2"/>
            <w:vMerge/>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r>
      <w:tr w:rsidR="00526B0B" w:rsidRPr="00075647" w:rsidTr="00524FB3">
        <w:trPr>
          <w:trHeight w:val="245"/>
        </w:trPr>
        <w:tc>
          <w:tcPr>
            <w:tcW w:w="67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2310"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531"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2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5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19"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rPr>
                <w:sz w:val="20"/>
                <w:szCs w:val="20"/>
              </w:rPr>
            </w:pPr>
            <w:r w:rsidRPr="00075647">
              <w:rPr>
                <w:sz w:val="20"/>
                <w:szCs w:val="20"/>
              </w:rPr>
              <w:t>местный бюджет</w:t>
            </w:r>
          </w:p>
        </w:tc>
        <w:tc>
          <w:tcPr>
            <w:tcW w:w="10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35 702,04</w:t>
            </w:r>
          </w:p>
        </w:tc>
        <w:tc>
          <w:tcPr>
            <w:tcW w:w="957"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sz w:val="20"/>
                <w:szCs w:val="20"/>
              </w:rPr>
            </w:pPr>
            <w:r w:rsidRPr="00075647">
              <w:rPr>
                <w:sz w:val="20"/>
                <w:szCs w:val="20"/>
              </w:rPr>
              <w:t>0,00</w:t>
            </w:r>
          </w:p>
        </w:tc>
        <w:tc>
          <w:tcPr>
            <w:tcW w:w="99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sz w:val="20"/>
                <w:szCs w:val="20"/>
              </w:rPr>
            </w:pPr>
            <w:r w:rsidRPr="00075647">
              <w:rPr>
                <w:sz w:val="20"/>
                <w:szCs w:val="20"/>
              </w:rPr>
              <w:t>0,00</w:t>
            </w:r>
          </w:p>
        </w:tc>
        <w:tc>
          <w:tcPr>
            <w:tcW w:w="121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35 702,04</w:t>
            </w:r>
          </w:p>
        </w:tc>
        <w:tc>
          <w:tcPr>
            <w:tcW w:w="1776" w:type="dxa"/>
            <w:gridSpan w:val="2"/>
            <w:vMerge/>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r>
      <w:tr w:rsidR="00526B0B" w:rsidRPr="00075647" w:rsidTr="00524FB3">
        <w:trPr>
          <w:trHeight w:val="245"/>
        </w:trPr>
        <w:tc>
          <w:tcPr>
            <w:tcW w:w="67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2310"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531"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2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455"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19" w:type="dxa"/>
            <w:vMerge/>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c>
          <w:tcPr>
            <w:tcW w:w="13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rPr>
                <w:sz w:val="20"/>
                <w:szCs w:val="20"/>
              </w:rPr>
            </w:pPr>
            <w:r w:rsidRPr="00075647">
              <w:rPr>
                <w:sz w:val="20"/>
                <w:szCs w:val="20"/>
              </w:rPr>
              <w:t>внебюджетные источники</w:t>
            </w:r>
          </w:p>
        </w:tc>
        <w:tc>
          <w:tcPr>
            <w:tcW w:w="10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0,00</w:t>
            </w:r>
          </w:p>
        </w:tc>
        <w:tc>
          <w:tcPr>
            <w:tcW w:w="957"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sz w:val="20"/>
                <w:szCs w:val="20"/>
              </w:rPr>
            </w:pPr>
            <w:r w:rsidRPr="00075647">
              <w:rPr>
                <w:sz w:val="20"/>
                <w:szCs w:val="20"/>
              </w:rPr>
              <w:t>0,00</w:t>
            </w:r>
          </w:p>
        </w:tc>
        <w:tc>
          <w:tcPr>
            <w:tcW w:w="99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snapToGrid w:val="0"/>
              <w:rPr>
                <w:sz w:val="20"/>
                <w:szCs w:val="20"/>
              </w:rPr>
            </w:pPr>
            <w:r w:rsidRPr="00075647">
              <w:rPr>
                <w:sz w:val="20"/>
                <w:szCs w:val="20"/>
              </w:rPr>
              <w:t>0,00</w:t>
            </w:r>
          </w:p>
        </w:tc>
        <w:tc>
          <w:tcPr>
            <w:tcW w:w="121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0,00</w:t>
            </w:r>
          </w:p>
        </w:tc>
        <w:tc>
          <w:tcPr>
            <w:tcW w:w="1776" w:type="dxa"/>
            <w:gridSpan w:val="2"/>
            <w:vMerge/>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rPr>
                <w:sz w:val="20"/>
                <w:szCs w:val="20"/>
              </w:rPr>
            </w:pPr>
          </w:p>
        </w:tc>
      </w:tr>
      <w:tr w:rsidR="00526B0B" w:rsidRPr="00075647" w:rsidTr="00524FB3">
        <w:trPr>
          <w:trHeight w:val="245"/>
        </w:trPr>
        <w:tc>
          <w:tcPr>
            <w:tcW w:w="675" w:type="dxa"/>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pStyle w:val="Standard"/>
              <w:rPr>
                <w:sz w:val="20"/>
                <w:szCs w:val="20"/>
              </w:rPr>
            </w:pPr>
            <w:r w:rsidRPr="00075647">
              <w:rPr>
                <w:sz w:val="20"/>
                <w:szCs w:val="20"/>
              </w:rPr>
              <w:t>2</w:t>
            </w:r>
          </w:p>
        </w:tc>
        <w:tc>
          <w:tcPr>
            <w:tcW w:w="2310" w:type="dxa"/>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pStyle w:val="Standard"/>
              <w:rPr>
                <w:sz w:val="20"/>
                <w:szCs w:val="20"/>
              </w:rPr>
            </w:pPr>
            <w:r w:rsidRPr="00075647">
              <w:rPr>
                <w:sz w:val="20"/>
                <w:szCs w:val="20"/>
              </w:rPr>
              <w:t>Предоставление образованных земельных участков</w:t>
            </w:r>
          </w:p>
        </w:tc>
        <w:tc>
          <w:tcPr>
            <w:tcW w:w="1531" w:type="dxa"/>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pStyle w:val="Standard"/>
              <w:widowControl w:val="0"/>
              <w:autoSpaceDE w:val="0"/>
              <w:jc w:val="center"/>
              <w:rPr>
                <w:sz w:val="20"/>
                <w:szCs w:val="20"/>
              </w:rPr>
            </w:pPr>
            <w:r w:rsidRPr="00075647">
              <w:rPr>
                <w:sz w:val="20"/>
                <w:szCs w:val="20"/>
              </w:rPr>
              <w:t>Вовлечение в хозяйственный оборот неиспользуемых земельных участков сельскохозяйственного назначения</w:t>
            </w:r>
          </w:p>
        </w:tc>
        <w:tc>
          <w:tcPr>
            <w:tcW w:w="1425" w:type="dxa"/>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pStyle w:val="Standard"/>
              <w:widowControl w:val="0"/>
              <w:autoSpaceDE w:val="0"/>
              <w:snapToGrid w:val="0"/>
              <w:jc w:val="both"/>
              <w:rPr>
                <w:sz w:val="20"/>
                <w:szCs w:val="20"/>
              </w:rPr>
            </w:pPr>
          </w:p>
          <w:p w:rsidR="00526B0B" w:rsidRPr="00075647" w:rsidRDefault="00526B0B" w:rsidP="00526B0B">
            <w:pPr>
              <w:pStyle w:val="Standard"/>
              <w:widowControl w:val="0"/>
              <w:autoSpaceDE w:val="0"/>
              <w:snapToGrid w:val="0"/>
              <w:jc w:val="both"/>
              <w:rPr>
                <w:sz w:val="20"/>
                <w:szCs w:val="20"/>
              </w:rPr>
            </w:pPr>
            <w:r w:rsidRPr="00075647">
              <w:rPr>
                <w:sz w:val="20"/>
                <w:szCs w:val="20"/>
              </w:rPr>
              <w:t>Комитет экономики, земельных и имущественных отношений</w:t>
            </w:r>
          </w:p>
        </w:tc>
        <w:tc>
          <w:tcPr>
            <w:tcW w:w="1455" w:type="dxa"/>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pStyle w:val="Standard"/>
              <w:widowControl w:val="0"/>
              <w:autoSpaceDE w:val="0"/>
              <w:snapToGrid w:val="0"/>
              <w:rPr>
                <w:sz w:val="20"/>
                <w:szCs w:val="20"/>
              </w:rPr>
            </w:pPr>
          </w:p>
          <w:p w:rsidR="00526B0B" w:rsidRPr="00075647" w:rsidRDefault="00526B0B" w:rsidP="00526B0B">
            <w:pPr>
              <w:pStyle w:val="Standard"/>
              <w:widowControl w:val="0"/>
              <w:autoSpaceDE w:val="0"/>
              <w:snapToGrid w:val="0"/>
              <w:rPr>
                <w:sz w:val="20"/>
                <w:szCs w:val="20"/>
              </w:rPr>
            </w:pPr>
            <w:r w:rsidRPr="00075647">
              <w:rPr>
                <w:sz w:val="20"/>
                <w:szCs w:val="20"/>
              </w:rPr>
              <w:t>Комитет экономики, земельных и имущественных отношений</w:t>
            </w:r>
          </w:p>
        </w:tc>
        <w:tc>
          <w:tcPr>
            <w:tcW w:w="1319" w:type="dxa"/>
            <w:tcBorders>
              <w:left w:val="single" w:sz="2" w:space="0" w:color="000000"/>
              <w:bottom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pStyle w:val="Standard"/>
              <w:rPr>
                <w:sz w:val="20"/>
                <w:szCs w:val="20"/>
              </w:rPr>
            </w:pPr>
          </w:p>
        </w:tc>
        <w:tc>
          <w:tcPr>
            <w:tcW w:w="13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widowControl w:val="0"/>
              <w:autoSpaceDE w:val="0"/>
              <w:rPr>
                <w:sz w:val="20"/>
                <w:szCs w:val="20"/>
              </w:rPr>
            </w:pPr>
            <w:r w:rsidRPr="00075647">
              <w:rPr>
                <w:sz w:val="20"/>
                <w:szCs w:val="20"/>
              </w:rPr>
              <w:t>-</w:t>
            </w:r>
          </w:p>
        </w:tc>
        <w:tc>
          <w:tcPr>
            <w:tcW w:w="1050"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w:t>
            </w:r>
          </w:p>
        </w:tc>
        <w:tc>
          <w:tcPr>
            <w:tcW w:w="957"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w:t>
            </w:r>
          </w:p>
        </w:tc>
        <w:tc>
          <w:tcPr>
            <w:tcW w:w="99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w:t>
            </w:r>
          </w:p>
        </w:tc>
        <w:tc>
          <w:tcPr>
            <w:tcW w:w="1214" w:type="dxa"/>
            <w:tcBorders>
              <w:left w:val="single" w:sz="4" w:space="0" w:color="000000"/>
              <w:bottom w:val="single" w:sz="4" w:space="0" w:color="000000"/>
            </w:tcBorders>
            <w:shd w:val="clear" w:color="auto" w:fill="auto"/>
            <w:tcMar>
              <w:top w:w="108" w:type="dxa"/>
              <w:left w:w="108" w:type="dxa"/>
              <w:bottom w:w="108" w:type="dxa"/>
              <w:right w:w="108" w:type="dxa"/>
            </w:tcMar>
          </w:tcPr>
          <w:p w:rsidR="00526B0B" w:rsidRPr="00075647" w:rsidRDefault="00526B0B" w:rsidP="00526B0B">
            <w:pPr>
              <w:pStyle w:val="Standard"/>
              <w:rPr>
                <w:sz w:val="20"/>
                <w:szCs w:val="20"/>
              </w:rPr>
            </w:pPr>
            <w:r w:rsidRPr="00075647">
              <w:rPr>
                <w:sz w:val="20"/>
                <w:szCs w:val="20"/>
              </w:rPr>
              <w:t>-</w:t>
            </w:r>
          </w:p>
        </w:tc>
        <w:tc>
          <w:tcPr>
            <w:tcW w:w="1776" w:type="dxa"/>
            <w:gridSpan w:val="2"/>
            <w:tcBorders>
              <w:left w:val="single" w:sz="2" w:space="0" w:color="000000"/>
              <w:bottom w:val="single" w:sz="2" w:space="0" w:color="000000"/>
              <w:right w:val="single" w:sz="2" w:space="0" w:color="000000"/>
            </w:tcBorders>
            <w:shd w:val="clear" w:color="auto" w:fill="auto"/>
            <w:tcMar>
              <w:top w:w="108" w:type="dxa"/>
              <w:left w:w="108" w:type="dxa"/>
              <w:bottom w:w="108" w:type="dxa"/>
              <w:right w:w="108" w:type="dxa"/>
            </w:tcMar>
            <w:vAlign w:val="center"/>
          </w:tcPr>
          <w:p w:rsidR="00526B0B" w:rsidRPr="00075647" w:rsidRDefault="00526B0B" w:rsidP="00526B0B">
            <w:pPr>
              <w:pStyle w:val="Standard"/>
              <w:rPr>
                <w:sz w:val="20"/>
                <w:szCs w:val="20"/>
              </w:rPr>
            </w:pPr>
            <w:r w:rsidRPr="00075647">
              <w:rPr>
                <w:sz w:val="20"/>
                <w:szCs w:val="20"/>
              </w:rPr>
              <w:t>Предоставлены 16 земельных участков</w:t>
            </w:r>
          </w:p>
        </w:tc>
      </w:tr>
    </w:tbl>
    <w:p w:rsidR="00526B0B" w:rsidRPr="00075647" w:rsidRDefault="00526B0B" w:rsidP="00526B0B">
      <w:pPr>
        <w:pStyle w:val="Standard"/>
        <w:rPr>
          <w:sz w:val="20"/>
          <w:szCs w:val="20"/>
        </w:rPr>
      </w:pPr>
    </w:p>
    <w:p w:rsidR="00526B0B" w:rsidRPr="00075647" w:rsidRDefault="00526B0B" w:rsidP="00526B0B">
      <w:pPr>
        <w:pStyle w:val="Standard"/>
        <w:rPr>
          <w:sz w:val="20"/>
          <w:szCs w:val="20"/>
        </w:rPr>
      </w:pPr>
    </w:p>
    <w:p w:rsidR="00526B0B" w:rsidRPr="00075647" w:rsidRDefault="00526B0B" w:rsidP="00526B0B">
      <w:pPr>
        <w:pStyle w:val="Standard"/>
        <w:jc w:val="right"/>
        <w:rPr>
          <w:sz w:val="20"/>
          <w:szCs w:val="20"/>
        </w:rPr>
      </w:pPr>
    </w:p>
    <w:p w:rsidR="00526B0B" w:rsidRPr="00075647" w:rsidRDefault="00526B0B" w:rsidP="00526B0B">
      <w:pPr>
        <w:pStyle w:val="Standard"/>
        <w:rPr>
          <w:rFonts w:eastAsia="Batang, 바탕"/>
          <w:sz w:val="20"/>
          <w:szCs w:val="20"/>
        </w:rPr>
      </w:pPr>
      <w:bookmarkStart w:id="3" w:name="sub_104"/>
    </w:p>
    <w:p w:rsidR="00526B0B" w:rsidRPr="00075647" w:rsidRDefault="00526B0B" w:rsidP="00526B0B">
      <w:pPr>
        <w:pStyle w:val="Standard"/>
        <w:pageBreakBefore/>
        <w:widowControl w:val="0"/>
        <w:autoSpaceDE w:val="0"/>
        <w:ind w:firstLine="720"/>
        <w:jc w:val="right"/>
        <w:rPr>
          <w:sz w:val="20"/>
          <w:szCs w:val="20"/>
        </w:rPr>
      </w:pPr>
    </w:p>
    <w:tbl>
      <w:tblPr>
        <w:tblW w:w="6780" w:type="dxa"/>
        <w:tblInd w:w="3457" w:type="dxa"/>
        <w:tblLayout w:type="fixed"/>
        <w:tblCellMar>
          <w:left w:w="10" w:type="dxa"/>
          <w:right w:w="10" w:type="dxa"/>
        </w:tblCellMar>
        <w:tblLook w:val="0000" w:firstRow="0" w:lastRow="0" w:firstColumn="0" w:lastColumn="0" w:noHBand="0" w:noVBand="0"/>
      </w:tblPr>
      <w:tblGrid>
        <w:gridCol w:w="6780"/>
      </w:tblGrid>
      <w:tr w:rsidR="00526B0B" w:rsidRPr="00075647" w:rsidTr="00524FB3">
        <w:tc>
          <w:tcPr>
            <w:tcW w:w="6780" w:type="dxa"/>
            <w:tcMar>
              <w:top w:w="55" w:type="dxa"/>
              <w:left w:w="55" w:type="dxa"/>
              <w:bottom w:w="55" w:type="dxa"/>
              <w:right w:w="55" w:type="dxa"/>
            </w:tcMar>
          </w:tcPr>
          <w:p w:rsidR="00526B0B" w:rsidRPr="00075647" w:rsidRDefault="00526B0B" w:rsidP="00526B0B">
            <w:pPr>
              <w:pStyle w:val="TableContents"/>
              <w:jc w:val="right"/>
              <w:rPr>
                <w:sz w:val="20"/>
                <w:szCs w:val="20"/>
              </w:rPr>
            </w:pPr>
            <w:r w:rsidRPr="00075647">
              <w:rPr>
                <w:rFonts w:ascii="Arial" w:eastAsia="Batang, 바탕" w:hAnsi="Arial" w:cs="Arial"/>
                <w:b/>
                <w:bCs/>
                <w:color w:val="26282F"/>
                <w:sz w:val="20"/>
                <w:szCs w:val="20"/>
              </w:rPr>
              <w:t xml:space="preserve">  </w:t>
            </w:r>
            <w:proofErr w:type="spellStart"/>
            <w:r w:rsidRPr="00075647">
              <w:rPr>
                <w:rFonts w:eastAsia="Batang, 바탕"/>
                <w:sz w:val="20"/>
                <w:szCs w:val="20"/>
              </w:rPr>
              <w:t>Приложение</w:t>
            </w:r>
            <w:proofErr w:type="spellEnd"/>
            <w:r w:rsidRPr="00075647">
              <w:rPr>
                <w:rFonts w:eastAsia="Batang, 바탕"/>
                <w:sz w:val="20"/>
                <w:szCs w:val="20"/>
              </w:rPr>
              <w:t xml:space="preserve"> N 2</w:t>
            </w:r>
          </w:p>
          <w:p w:rsidR="00526B0B" w:rsidRPr="00075647" w:rsidRDefault="00526B0B" w:rsidP="00526B0B">
            <w:pPr>
              <w:pStyle w:val="Standard"/>
              <w:widowControl w:val="0"/>
              <w:autoSpaceDE w:val="0"/>
              <w:ind w:firstLine="720"/>
              <w:jc w:val="right"/>
              <w:rPr>
                <w:sz w:val="20"/>
                <w:szCs w:val="20"/>
              </w:rPr>
            </w:pPr>
            <w:r w:rsidRPr="00075647">
              <w:rPr>
                <w:rFonts w:eastAsia="Batang, 바탕"/>
                <w:sz w:val="20"/>
                <w:szCs w:val="20"/>
              </w:rPr>
              <w:t xml:space="preserve">к </w:t>
            </w:r>
            <w:bookmarkStart w:id="4" w:name="sub_10311"/>
            <w:bookmarkEnd w:id="4"/>
            <w:r w:rsidRPr="00075647">
              <w:rPr>
                <w:rFonts w:eastAsia="Batang, 바탕"/>
                <w:sz w:val="20"/>
                <w:szCs w:val="20"/>
              </w:rPr>
              <w:t>муниципальной программе</w:t>
            </w:r>
          </w:p>
          <w:p w:rsidR="00526B0B" w:rsidRPr="00075647" w:rsidRDefault="00526B0B" w:rsidP="00526B0B">
            <w:pPr>
              <w:pStyle w:val="Standard"/>
              <w:autoSpaceDE w:val="0"/>
              <w:ind w:firstLine="705"/>
              <w:jc w:val="right"/>
              <w:rPr>
                <w:sz w:val="20"/>
                <w:szCs w:val="20"/>
              </w:rPr>
            </w:pPr>
            <w:r w:rsidRPr="00075647">
              <w:rPr>
                <w:rFonts w:eastAsia="Batang, 바탕"/>
                <w:sz w:val="20"/>
                <w:szCs w:val="20"/>
              </w:rPr>
              <w:t xml:space="preserve">«Формирование </w:t>
            </w:r>
            <w:r w:rsidRPr="00075647">
              <w:rPr>
                <w:rFonts w:eastAsia="Batang, 바탕"/>
                <w:color w:val="000000"/>
                <w:sz w:val="20"/>
                <w:szCs w:val="20"/>
              </w:rPr>
              <w:t>земельных участков сельскохозяйственного назначения в</w:t>
            </w:r>
            <w:r w:rsidRPr="00075647">
              <w:rPr>
                <w:rFonts w:eastAsia="Batang, 바탕"/>
                <w:sz w:val="20"/>
                <w:szCs w:val="20"/>
              </w:rPr>
              <w:t xml:space="preserve"> муниципальном районе город Нерехта и Нерехтский район на 2023- 2025 годы»</w:t>
            </w:r>
          </w:p>
        </w:tc>
      </w:tr>
    </w:tbl>
    <w:p w:rsidR="00526B0B" w:rsidRPr="00075647" w:rsidRDefault="00526B0B" w:rsidP="00526B0B">
      <w:pPr>
        <w:pStyle w:val="Standard"/>
        <w:widowControl w:val="0"/>
        <w:autoSpaceDE w:val="0"/>
        <w:jc w:val="right"/>
        <w:rPr>
          <w:sz w:val="20"/>
          <w:szCs w:val="20"/>
        </w:rPr>
      </w:pPr>
    </w:p>
    <w:bookmarkEnd w:id="3"/>
    <w:p w:rsidR="00526B0B" w:rsidRPr="00075647" w:rsidRDefault="00526B0B" w:rsidP="00526B0B">
      <w:pPr>
        <w:pStyle w:val="Standard"/>
        <w:widowControl w:val="0"/>
        <w:autoSpaceDE w:val="0"/>
        <w:jc w:val="center"/>
        <w:rPr>
          <w:sz w:val="20"/>
          <w:szCs w:val="20"/>
        </w:rPr>
      </w:pPr>
      <w:r w:rsidRPr="00075647">
        <w:rPr>
          <w:rFonts w:eastAsia="Batang, 바탕"/>
          <w:bCs/>
          <w:color w:val="26282F"/>
          <w:sz w:val="20"/>
          <w:szCs w:val="20"/>
        </w:rPr>
        <w:t>СВЕДЕНИЯ</w:t>
      </w:r>
    </w:p>
    <w:p w:rsidR="00526B0B" w:rsidRPr="00075647" w:rsidRDefault="00526B0B" w:rsidP="00526B0B">
      <w:pPr>
        <w:pStyle w:val="Standard"/>
        <w:jc w:val="center"/>
        <w:rPr>
          <w:rFonts w:eastAsia="Batang, 바탕"/>
          <w:bCs/>
          <w:color w:val="26282F"/>
          <w:sz w:val="20"/>
          <w:szCs w:val="20"/>
        </w:rPr>
      </w:pPr>
      <w:r w:rsidRPr="00075647">
        <w:rPr>
          <w:rFonts w:eastAsia="Batang, 바탕"/>
          <w:bCs/>
          <w:color w:val="26282F"/>
          <w:sz w:val="20"/>
          <w:szCs w:val="20"/>
        </w:rPr>
        <w:t>О ПОКАЗАТЕЛЯХ (ИНДИКАТОРАХ) МУНИЦИПАЛЬНОЙ ПРОГРАММЫ</w:t>
      </w:r>
    </w:p>
    <w:p w:rsidR="00526B0B" w:rsidRPr="00075647" w:rsidRDefault="00526B0B" w:rsidP="00526B0B">
      <w:pPr>
        <w:pStyle w:val="Standard"/>
        <w:jc w:val="center"/>
        <w:rPr>
          <w:sz w:val="20"/>
          <w:szCs w:val="20"/>
        </w:rPr>
      </w:pPr>
      <w:r w:rsidRPr="00075647">
        <w:rPr>
          <w:rFonts w:eastAsia="Batang, 바탕"/>
          <w:color w:val="26282F"/>
          <w:sz w:val="20"/>
          <w:szCs w:val="20"/>
        </w:rPr>
        <w:t xml:space="preserve">«Формирование </w:t>
      </w:r>
      <w:r w:rsidRPr="00075647">
        <w:rPr>
          <w:rFonts w:eastAsia="Batang, 바탕"/>
          <w:color w:val="000000"/>
          <w:sz w:val="20"/>
          <w:szCs w:val="20"/>
        </w:rPr>
        <w:t>земельных участков сельскохозяйственного назначения в</w:t>
      </w:r>
      <w:r w:rsidRPr="00075647">
        <w:rPr>
          <w:rFonts w:eastAsia="Batang, 바탕"/>
          <w:color w:val="26282F"/>
          <w:sz w:val="20"/>
          <w:szCs w:val="20"/>
        </w:rPr>
        <w:t xml:space="preserve"> муниципальном районе город Нерехта и Нерехтский район на 2023- 2025 годы»</w:t>
      </w:r>
    </w:p>
    <w:tbl>
      <w:tblPr>
        <w:tblW w:w="5000" w:type="pct"/>
        <w:tblInd w:w="-217" w:type="dxa"/>
        <w:tblLayout w:type="fixed"/>
        <w:tblCellMar>
          <w:left w:w="10" w:type="dxa"/>
          <w:right w:w="10" w:type="dxa"/>
        </w:tblCellMar>
        <w:tblLook w:val="0000" w:firstRow="0" w:lastRow="0" w:firstColumn="0" w:lastColumn="0" w:noHBand="0" w:noVBand="0"/>
      </w:tblPr>
      <w:tblGrid>
        <w:gridCol w:w="375"/>
        <w:gridCol w:w="1267"/>
        <w:gridCol w:w="1285"/>
        <w:gridCol w:w="913"/>
        <w:gridCol w:w="630"/>
        <w:gridCol w:w="628"/>
        <w:gridCol w:w="776"/>
        <w:gridCol w:w="776"/>
        <w:gridCol w:w="555"/>
        <w:gridCol w:w="922"/>
        <w:gridCol w:w="1217"/>
      </w:tblGrid>
      <w:tr w:rsidR="00526B0B" w:rsidRPr="00075647" w:rsidTr="00524FB3">
        <w:tc>
          <w:tcPr>
            <w:tcW w:w="502"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526B0B" w:rsidRPr="00075647" w:rsidRDefault="00526B0B" w:rsidP="00526B0B">
            <w:pPr>
              <w:pStyle w:val="Standard"/>
              <w:widowControl w:val="0"/>
              <w:autoSpaceDE w:val="0"/>
              <w:jc w:val="center"/>
              <w:rPr>
                <w:sz w:val="20"/>
                <w:szCs w:val="20"/>
              </w:rPr>
            </w:pPr>
            <w:r w:rsidRPr="00075647">
              <w:rPr>
                <w:sz w:val="20"/>
                <w:szCs w:val="20"/>
              </w:rPr>
              <w:t>N</w:t>
            </w:r>
          </w:p>
          <w:p w:rsidR="00526B0B" w:rsidRPr="00075647" w:rsidRDefault="00526B0B" w:rsidP="00526B0B">
            <w:pPr>
              <w:pStyle w:val="Standard"/>
              <w:widowControl w:val="0"/>
              <w:autoSpaceDE w:val="0"/>
              <w:jc w:val="center"/>
              <w:rPr>
                <w:sz w:val="20"/>
                <w:szCs w:val="20"/>
              </w:rPr>
            </w:pPr>
            <w:r w:rsidRPr="00075647">
              <w:rPr>
                <w:sz w:val="20"/>
                <w:szCs w:val="20"/>
              </w:rPr>
              <w:t>п/п</w:t>
            </w:r>
          </w:p>
        </w:tc>
        <w:tc>
          <w:tcPr>
            <w:tcW w:w="2221"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526B0B" w:rsidRPr="00075647" w:rsidRDefault="00526B0B" w:rsidP="00526B0B">
            <w:pPr>
              <w:pStyle w:val="Standard"/>
              <w:widowControl w:val="0"/>
              <w:autoSpaceDE w:val="0"/>
              <w:jc w:val="center"/>
              <w:rPr>
                <w:sz w:val="20"/>
                <w:szCs w:val="20"/>
              </w:rPr>
            </w:pPr>
            <w:r w:rsidRPr="00075647">
              <w:rPr>
                <w:sz w:val="20"/>
                <w:szCs w:val="20"/>
              </w:rPr>
              <w:t>Цель муниципальной программы (подпрограммы)</w:t>
            </w:r>
          </w:p>
        </w:tc>
        <w:tc>
          <w:tcPr>
            <w:tcW w:w="2257"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526B0B" w:rsidRPr="00075647" w:rsidRDefault="00526B0B" w:rsidP="00526B0B">
            <w:pPr>
              <w:pStyle w:val="Standard"/>
              <w:widowControl w:val="0"/>
              <w:autoSpaceDE w:val="0"/>
              <w:jc w:val="center"/>
              <w:rPr>
                <w:sz w:val="20"/>
                <w:szCs w:val="20"/>
              </w:rPr>
            </w:pPr>
            <w:r w:rsidRPr="00075647">
              <w:rPr>
                <w:sz w:val="20"/>
                <w:szCs w:val="20"/>
              </w:rPr>
              <w:t>Задача муниципальной программы (подпрограммы)</w:t>
            </w:r>
          </w:p>
        </w:tc>
        <w:tc>
          <w:tcPr>
            <w:tcW w:w="1541"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526B0B" w:rsidRPr="00075647" w:rsidRDefault="00526B0B" w:rsidP="00526B0B">
            <w:pPr>
              <w:pStyle w:val="Standard"/>
              <w:widowControl w:val="0"/>
              <w:autoSpaceDE w:val="0"/>
              <w:jc w:val="center"/>
              <w:rPr>
                <w:sz w:val="20"/>
                <w:szCs w:val="20"/>
              </w:rPr>
            </w:pPr>
            <w:r w:rsidRPr="00075647">
              <w:rPr>
                <w:sz w:val="20"/>
                <w:szCs w:val="20"/>
              </w:rPr>
              <w:t>Наименование показателя</w:t>
            </w:r>
          </w:p>
        </w:tc>
        <w:tc>
          <w:tcPr>
            <w:tcW w:w="995"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526B0B" w:rsidRPr="00075647" w:rsidRDefault="00526B0B" w:rsidP="00526B0B">
            <w:pPr>
              <w:pStyle w:val="Standard"/>
              <w:widowControl w:val="0"/>
              <w:autoSpaceDE w:val="0"/>
              <w:jc w:val="center"/>
              <w:rPr>
                <w:sz w:val="20"/>
                <w:szCs w:val="20"/>
              </w:rPr>
            </w:pPr>
            <w:r w:rsidRPr="00075647">
              <w:rPr>
                <w:sz w:val="20"/>
                <w:szCs w:val="20"/>
              </w:rPr>
              <w:t>Единица измерения</w:t>
            </w:r>
          </w:p>
        </w:tc>
        <w:tc>
          <w:tcPr>
            <w:tcW w:w="5953" w:type="dxa"/>
            <w:gridSpan w:val="5"/>
            <w:tcBorders>
              <w:top w:val="single" w:sz="4" w:space="0" w:color="000000"/>
              <w:left w:val="single" w:sz="4" w:space="0" w:color="000000"/>
              <w:bottom w:val="single" w:sz="4" w:space="0" w:color="000000"/>
            </w:tcBorders>
            <w:tcMar>
              <w:top w:w="0" w:type="dxa"/>
              <w:left w:w="108" w:type="dxa"/>
              <w:bottom w:w="0" w:type="dxa"/>
              <w:right w:w="108" w:type="dxa"/>
            </w:tcMar>
          </w:tcPr>
          <w:p w:rsidR="00526B0B" w:rsidRPr="00075647" w:rsidRDefault="00526B0B" w:rsidP="00526B0B">
            <w:pPr>
              <w:pStyle w:val="Standard"/>
              <w:widowControl w:val="0"/>
              <w:autoSpaceDE w:val="0"/>
              <w:jc w:val="center"/>
              <w:rPr>
                <w:sz w:val="20"/>
                <w:szCs w:val="20"/>
              </w:rPr>
            </w:pPr>
            <w:r w:rsidRPr="00075647">
              <w:rPr>
                <w:sz w:val="20"/>
                <w:szCs w:val="20"/>
              </w:rPr>
              <w:t>Значение индикаторов</w:t>
            </w:r>
          </w:p>
        </w:tc>
        <w:tc>
          <w:tcPr>
            <w:tcW w:w="21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6B0B" w:rsidRPr="00075647" w:rsidRDefault="00526B0B" w:rsidP="00526B0B">
            <w:pPr>
              <w:pStyle w:val="Standard"/>
              <w:widowControl w:val="0"/>
              <w:autoSpaceDE w:val="0"/>
              <w:jc w:val="center"/>
              <w:rPr>
                <w:sz w:val="20"/>
                <w:szCs w:val="20"/>
              </w:rPr>
            </w:pPr>
            <w:r w:rsidRPr="00075647">
              <w:rPr>
                <w:sz w:val="20"/>
                <w:szCs w:val="20"/>
              </w:rPr>
              <w:t xml:space="preserve">Отметка о соответствии показателям, установленным нормативными правовыми актами </w:t>
            </w:r>
            <w:r w:rsidRPr="00075647">
              <w:rPr>
                <w:rFonts w:eastAsia="Calibri"/>
                <w:b/>
                <w:bCs/>
                <w:color w:val="106BBE"/>
                <w:sz w:val="20"/>
                <w:szCs w:val="20"/>
              </w:rPr>
              <w:t>1)</w:t>
            </w:r>
          </w:p>
        </w:tc>
      </w:tr>
      <w:tr w:rsidR="00526B0B" w:rsidRPr="00075647" w:rsidTr="00524FB3">
        <w:tc>
          <w:tcPr>
            <w:tcW w:w="502"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526B0B" w:rsidRPr="00075647" w:rsidRDefault="00526B0B" w:rsidP="00526B0B">
            <w:pPr>
              <w:rPr>
                <w:sz w:val="20"/>
                <w:szCs w:val="20"/>
              </w:rPr>
            </w:pPr>
          </w:p>
        </w:tc>
        <w:tc>
          <w:tcPr>
            <w:tcW w:w="2221"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526B0B" w:rsidRPr="00075647" w:rsidRDefault="00526B0B" w:rsidP="00526B0B">
            <w:pPr>
              <w:rPr>
                <w:sz w:val="20"/>
                <w:szCs w:val="20"/>
              </w:rPr>
            </w:pPr>
          </w:p>
        </w:tc>
        <w:tc>
          <w:tcPr>
            <w:tcW w:w="2257"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526B0B" w:rsidRPr="00075647" w:rsidRDefault="00526B0B" w:rsidP="00526B0B">
            <w:pPr>
              <w:rPr>
                <w:sz w:val="20"/>
                <w:szCs w:val="20"/>
              </w:rPr>
            </w:pPr>
          </w:p>
        </w:tc>
        <w:tc>
          <w:tcPr>
            <w:tcW w:w="1541"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526B0B" w:rsidRPr="00075647" w:rsidRDefault="00526B0B" w:rsidP="00526B0B">
            <w:pPr>
              <w:rPr>
                <w:sz w:val="20"/>
                <w:szCs w:val="20"/>
              </w:rPr>
            </w:pPr>
          </w:p>
        </w:tc>
        <w:tc>
          <w:tcPr>
            <w:tcW w:w="995"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526B0B" w:rsidRPr="00075647" w:rsidRDefault="00526B0B" w:rsidP="00526B0B">
            <w:pPr>
              <w:rPr>
                <w:sz w:val="20"/>
                <w:szCs w:val="20"/>
              </w:rPr>
            </w:pP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rsidR="00526B0B" w:rsidRPr="00075647" w:rsidRDefault="00526B0B" w:rsidP="00526B0B">
            <w:pPr>
              <w:pStyle w:val="Standard"/>
              <w:widowControl w:val="0"/>
              <w:autoSpaceDE w:val="0"/>
              <w:jc w:val="center"/>
              <w:rPr>
                <w:sz w:val="20"/>
                <w:szCs w:val="20"/>
              </w:rPr>
            </w:pPr>
            <w:r w:rsidRPr="00075647">
              <w:rPr>
                <w:sz w:val="20"/>
                <w:szCs w:val="20"/>
              </w:rPr>
              <w:t>базовое значение</w:t>
            </w:r>
          </w:p>
          <w:p w:rsidR="00526B0B" w:rsidRPr="00075647" w:rsidRDefault="00526B0B" w:rsidP="00526B0B">
            <w:pPr>
              <w:pStyle w:val="Standard"/>
              <w:rPr>
                <w:sz w:val="20"/>
                <w:szCs w:val="20"/>
              </w:rPr>
            </w:pP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rsidR="00526B0B" w:rsidRPr="00075647" w:rsidRDefault="00526B0B" w:rsidP="00526B0B">
            <w:pPr>
              <w:pStyle w:val="Standard"/>
              <w:widowControl w:val="0"/>
              <w:autoSpaceDE w:val="0"/>
              <w:jc w:val="center"/>
              <w:rPr>
                <w:sz w:val="20"/>
                <w:szCs w:val="20"/>
              </w:rPr>
            </w:pPr>
            <w:r w:rsidRPr="00075647">
              <w:rPr>
                <w:sz w:val="20"/>
                <w:szCs w:val="20"/>
              </w:rPr>
              <w:t>2023</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rsidR="00526B0B" w:rsidRPr="00075647" w:rsidRDefault="00526B0B" w:rsidP="00526B0B">
            <w:pPr>
              <w:pStyle w:val="Standard"/>
              <w:widowControl w:val="0"/>
              <w:autoSpaceDE w:val="0"/>
              <w:jc w:val="center"/>
              <w:rPr>
                <w:sz w:val="20"/>
                <w:szCs w:val="20"/>
              </w:rPr>
            </w:pPr>
            <w:r w:rsidRPr="00075647">
              <w:rPr>
                <w:sz w:val="20"/>
                <w:szCs w:val="20"/>
              </w:rPr>
              <w:t>2024</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526B0B" w:rsidRPr="00075647" w:rsidRDefault="00526B0B" w:rsidP="00526B0B">
            <w:pPr>
              <w:pStyle w:val="Standard"/>
              <w:widowControl w:val="0"/>
              <w:autoSpaceDE w:val="0"/>
              <w:jc w:val="center"/>
              <w:rPr>
                <w:sz w:val="20"/>
                <w:szCs w:val="20"/>
              </w:rPr>
            </w:pPr>
            <w:r w:rsidRPr="00075647">
              <w:rPr>
                <w:sz w:val="20"/>
                <w:szCs w:val="20"/>
              </w:rPr>
              <w:t>2025</w:t>
            </w:r>
          </w:p>
        </w:tc>
        <w:tc>
          <w:tcPr>
            <w:tcW w:w="1558" w:type="dxa"/>
            <w:tcBorders>
              <w:top w:val="single" w:sz="4" w:space="0" w:color="000000"/>
              <w:left w:val="single" w:sz="4" w:space="0" w:color="000000"/>
              <w:bottom w:val="single" w:sz="4" w:space="0" w:color="000000"/>
            </w:tcBorders>
            <w:tcMar>
              <w:top w:w="0" w:type="dxa"/>
              <w:left w:w="108" w:type="dxa"/>
              <w:bottom w:w="0" w:type="dxa"/>
              <w:right w:w="108" w:type="dxa"/>
            </w:tcMar>
          </w:tcPr>
          <w:p w:rsidR="00526B0B" w:rsidRPr="00075647" w:rsidRDefault="00526B0B" w:rsidP="00526B0B">
            <w:pPr>
              <w:pStyle w:val="aff3"/>
              <w:jc w:val="center"/>
              <w:rPr>
                <w:rFonts w:ascii="Times New Roman" w:hAnsi="Times New Roman" w:cs="Times New Roman"/>
                <w:sz w:val="20"/>
                <w:szCs w:val="20"/>
              </w:rPr>
            </w:pPr>
            <w:r w:rsidRPr="00075647">
              <w:rPr>
                <w:rFonts w:ascii="Times New Roman" w:hAnsi="Times New Roman" w:cs="Times New Roman"/>
                <w:sz w:val="20"/>
                <w:szCs w:val="20"/>
              </w:rPr>
              <w:t>2026</w:t>
            </w:r>
          </w:p>
          <w:p w:rsidR="00526B0B" w:rsidRPr="00075647" w:rsidRDefault="00526B0B" w:rsidP="00526B0B">
            <w:pPr>
              <w:pStyle w:val="aff3"/>
              <w:jc w:val="center"/>
              <w:rPr>
                <w:rFonts w:ascii="Times New Roman" w:hAnsi="Times New Roman" w:cs="Times New Roman"/>
                <w:sz w:val="20"/>
                <w:szCs w:val="20"/>
              </w:rPr>
            </w:pPr>
            <w:r w:rsidRPr="00075647">
              <w:rPr>
                <w:rFonts w:ascii="Times New Roman" w:hAnsi="Times New Roman" w:cs="Times New Roman"/>
                <w:sz w:val="20"/>
                <w:szCs w:val="20"/>
              </w:rPr>
              <w:t>завершающий год реализации программы</w:t>
            </w:r>
          </w:p>
        </w:tc>
        <w:tc>
          <w:tcPr>
            <w:tcW w:w="21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6B0B" w:rsidRPr="00075647" w:rsidRDefault="00526B0B" w:rsidP="00526B0B">
            <w:pPr>
              <w:rPr>
                <w:sz w:val="20"/>
                <w:szCs w:val="20"/>
              </w:rPr>
            </w:pPr>
          </w:p>
        </w:tc>
      </w:tr>
      <w:tr w:rsidR="00526B0B" w:rsidRPr="00075647" w:rsidTr="00524FB3">
        <w:tc>
          <w:tcPr>
            <w:tcW w:w="50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26B0B" w:rsidRPr="00075647" w:rsidRDefault="00526B0B" w:rsidP="00526B0B">
            <w:pPr>
              <w:pStyle w:val="Standard"/>
              <w:widowControl w:val="0"/>
              <w:autoSpaceDE w:val="0"/>
              <w:jc w:val="center"/>
              <w:rPr>
                <w:sz w:val="20"/>
                <w:szCs w:val="20"/>
              </w:rPr>
            </w:pPr>
            <w:r w:rsidRPr="00075647">
              <w:rPr>
                <w:sz w:val="20"/>
                <w:szCs w:val="20"/>
              </w:rPr>
              <w:t>1</w:t>
            </w:r>
          </w:p>
        </w:tc>
        <w:tc>
          <w:tcPr>
            <w:tcW w:w="2221" w:type="dxa"/>
            <w:tcBorders>
              <w:top w:val="single" w:sz="4" w:space="0" w:color="000000"/>
              <w:left w:val="single" w:sz="4" w:space="0" w:color="000000"/>
              <w:bottom w:val="single" w:sz="4" w:space="0" w:color="000000"/>
            </w:tcBorders>
            <w:tcMar>
              <w:top w:w="0" w:type="dxa"/>
              <w:left w:w="108" w:type="dxa"/>
              <w:bottom w:w="0" w:type="dxa"/>
              <w:right w:w="108" w:type="dxa"/>
            </w:tcMar>
          </w:tcPr>
          <w:p w:rsidR="00526B0B" w:rsidRPr="00075647" w:rsidRDefault="00526B0B" w:rsidP="00526B0B">
            <w:pPr>
              <w:pStyle w:val="Standard"/>
              <w:widowControl w:val="0"/>
              <w:autoSpaceDE w:val="0"/>
              <w:jc w:val="center"/>
              <w:rPr>
                <w:sz w:val="20"/>
                <w:szCs w:val="20"/>
              </w:rPr>
            </w:pPr>
            <w:r w:rsidRPr="00075647">
              <w:rPr>
                <w:sz w:val="20"/>
                <w:szCs w:val="20"/>
              </w:rPr>
              <w:t>2</w:t>
            </w:r>
          </w:p>
        </w:tc>
        <w:tc>
          <w:tcPr>
            <w:tcW w:w="2257" w:type="dxa"/>
            <w:tcBorders>
              <w:top w:val="single" w:sz="4" w:space="0" w:color="000000"/>
              <w:left w:val="single" w:sz="4" w:space="0" w:color="000000"/>
              <w:bottom w:val="single" w:sz="4" w:space="0" w:color="000000"/>
            </w:tcBorders>
            <w:tcMar>
              <w:top w:w="0" w:type="dxa"/>
              <w:left w:w="108" w:type="dxa"/>
              <w:bottom w:w="0" w:type="dxa"/>
              <w:right w:w="108" w:type="dxa"/>
            </w:tcMar>
          </w:tcPr>
          <w:p w:rsidR="00526B0B" w:rsidRPr="00075647" w:rsidRDefault="00526B0B" w:rsidP="00526B0B">
            <w:pPr>
              <w:pStyle w:val="Standard"/>
              <w:widowControl w:val="0"/>
              <w:autoSpaceDE w:val="0"/>
              <w:jc w:val="center"/>
              <w:rPr>
                <w:sz w:val="20"/>
                <w:szCs w:val="20"/>
              </w:rPr>
            </w:pPr>
            <w:r w:rsidRPr="00075647">
              <w:rPr>
                <w:sz w:val="20"/>
                <w:szCs w:val="20"/>
              </w:rPr>
              <w:t>3</w:t>
            </w:r>
          </w:p>
        </w:tc>
        <w:tc>
          <w:tcPr>
            <w:tcW w:w="154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26B0B" w:rsidRPr="00075647" w:rsidRDefault="00526B0B" w:rsidP="00526B0B">
            <w:pPr>
              <w:pStyle w:val="Standard"/>
              <w:widowControl w:val="0"/>
              <w:autoSpaceDE w:val="0"/>
              <w:jc w:val="center"/>
              <w:rPr>
                <w:sz w:val="20"/>
                <w:szCs w:val="20"/>
              </w:rPr>
            </w:pPr>
            <w:r w:rsidRPr="00075647">
              <w:rPr>
                <w:sz w:val="20"/>
                <w:szCs w:val="20"/>
              </w:rPr>
              <w:t>4</w:t>
            </w:r>
          </w:p>
        </w:tc>
        <w:tc>
          <w:tcPr>
            <w:tcW w:w="99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26B0B" w:rsidRPr="00075647" w:rsidRDefault="00526B0B" w:rsidP="00526B0B">
            <w:pPr>
              <w:pStyle w:val="Standard"/>
              <w:widowControl w:val="0"/>
              <w:autoSpaceDE w:val="0"/>
              <w:jc w:val="center"/>
              <w:rPr>
                <w:sz w:val="20"/>
                <w:szCs w:val="20"/>
              </w:rPr>
            </w:pPr>
            <w:r w:rsidRPr="00075647">
              <w:rPr>
                <w:sz w:val="20"/>
                <w:szCs w:val="20"/>
              </w:rPr>
              <w:t>5</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26B0B" w:rsidRPr="00075647" w:rsidRDefault="00526B0B" w:rsidP="00526B0B">
            <w:pPr>
              <w:pStyle w:val="Standard"/>
              <w:widowControl w:val="0"/>
              <w:autoSpaceDE w:val="0"/>
              <w:jc w:val="center"/>
              <w:rPr>
                <w:sz w:val="20"/>
                <w:szCs w:val="20"/>
              </w:rPr>
            </w:pPr>
            <w:r w:rsidRPr="00075647">
              <w:rPr>
                <w:sz w:val="20"/>
                <w:szCs w:val="20"/>
              </w:rPr>
              <w:t>6</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26B0B" w:rsidRPr="00075647" w:rsidRDefault="00526B0B" w:rsidP="00526B0B">
            <w:pPr>
              <w:pStyle w:val="Standard"/>
              <w:widowControl w:val="0"/>
              <w:autoSpaceDE w:val="0"/>
              <w:jc w:val="center"/>
              <w:rPr>
                <w:sz w:val="20"/>
                <w:szCs w:val="20"/>
              </w:rPr>
            </w:pPr>
            <w:r w:rsidRPr="00075647">
              <w:rPr>
                <w:sz w:val="20"/>
                <w:szCs w:val="20"/>
              </w:rPr>
              <w:t>7</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26B0B" w:rsidRPr="00075647" w:rsidRDefault="00526B0B" w:rsidP="00526B0B">
            <w:pPr>
              <w:pStyle w:val="Standard"/>
              <w:widowControl w:val="0"/>
              <w:autoSpaceDE w:val="0"/>
              <w:jc w:val="center"/>
              <w:rPr>
                <w:sz w:val="20"/>
                <w:szCs w:val="20"/>
              </w:rPr>
            </w:pPr>
            <w:r w:rsidRPr="00075647">
              <w:rPr>
                <w:sz w:val="20"/>
                <w:szCs w:val="20"/>
              </w:rPr>
              <w:t>8</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26B0B" w:rsidRPr="00075647" w:rsidRDefault="00526B0B" w:rsidP="00526B0B">
            <w:pPr>
              <w:pStyle w:val="Standard"/>
              <w:widowControl w:val="0"/>
              <w:autoSpaceDE w:val="0"/>
              <w:jc w:val="center"/>
              <w:rPr>
                <w:sz w:val="20"/>
                <w:szCs w:val="20"/>
              </w:rPr>
            </w:pPr>
            <w:r w:rsidRPr="00075647">
              <w:rPr>
                <w:sz w:val="20"/>
                <w:szCs w:val="20"/>
              </w:rPr>
              <w:t>9</w:t>
            </w:r>
          </w:p>
        </w:tc>
        <w:tc>
          <w:tcPr>
            <w:tcW w:w="155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526B0B" w:rsidRPr="00075647" w:rsidRDefault="00526B0B" w:rsidP="00526B0B">
            <w:pPr>
              <w:pStyle w:val="Standard"/>
              <w:widowControl w:val="0"/>
              <w:autoSpaceDE w:val="0"/>
              <w:jc w:val="center"/>
              <w:rPr>
                <w:sz w:val="20"/>
                <w:szCs w:val="20"/>
              </w:rPr>
            </w:pPr>
            <w:r w:rsidRPr="00075647">
              <w:rPr>
                <w:sz w:val="20"/>
                <w:szCs w:val="20"/>
              </w:rPr>
              <w:t>10</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6B0B" w:rsidRPr="00075647" w:rsidRDefault="00526B0B" w:rsidP="00526B0B">
            <w:pPr>
              <w:pStyle w:val="Standard"/>
              <w:widowControl w:val="0"/>
              <w:autoSpaceDE w:val="0"/>
              <w:jc w:val="center"/>
              <w:rPr>
                <w:sz w:val="20"/>
                <w:szCs w:val="20"/>
              </w:rPr>
            </w:pPr>
            <w:r w:rsidRPr="00075647">
              <w:rPr>
                <w:sz w:val="20"/>
                <w:szCs w:val="20"/>
              </w:rPr>
              <w:t>11</w:t>
            </w:r>
          </w:p>
        </w:tc>
      </w:tr>
      <w:tr w:rsidR="00526B0B" w:rsidRPr="00075647" w:rsidTr="00524FB3">
        <w:tc>
          <w:tcPr>
            <w:tcW w:w="502" w:type="dxa"/>
            <w:tcBorders>
              <w:top w:val="single" w:sz="4" w:space="0" w:color="000000"/>
              <w:left w:val="single" w:sz="4" w:space="0" w:color="000000"/>
              <w:bottom w:val="single" w:sz="4" w:space="0" w:color="000000"/>
            </w:tcBorders>
            <w:tcMar>
              <w:top w:w="0" w:type="dxa"/>
              <w:left w:w="108" w:type="dxa"/>
              <w:bottom w:w="0" w:type="dxa"/>
              <w:right w:w="108" w:type="dxa"/>
            </w:tcMar>
          </w:tcPr>
          <w:p w:rsidR="00526B0B" w:rsidRPr="00075647" w:rsidRDefault="00526B0B" w:rsidP="00526B0B">
            <w:pPr>
              <w:pStyle w:val="Standard"/>
              <w:widowControl w:val="0"/>
              <w:autoSpaceDE w:val="0"/>
              <w:jc w:val="center"/>
              <w:rPr>
                <w:sz w:val="20"/>
                <w:szCs w:val="20"/>
              </w:rPr>
            </w:pPr>
            <w:r w:rsidRPr="00075647">
              <w:rPr>
                <w:sz w:val="20"/>
                <w:szCs w:val="20"/>
              </w:rPr>
              <w:t>1.</w:t>
            </w:r>
          </w:p>
        </w:tc>
        <w:tc>
          <w:tcPr>
            <w:tcW w:w="2221" w:type="dxa"/>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526B0B" w:rsidRPr="00075647" w:rsidRDefault="00526B0B" w:rsidP="00526B0B">
            <w:pPr>
              <w:pStyle w:val="Standard"/>
              <w:widowControl w:val="0"/>
              <w:autoSpaceDE w:val="0"/>
              <w:jc w:val="both"/>
              <w:rPr>
                <w:sz w:val="20"/>
                <w:szCs w:val="20"/>
              </w:rPr>
            </w:pPr>
            <w:r w:rsidRPr="00075647">
              <w:rPr>
                <w:sz w:val="20"/>
                <w:szCs w:val="20"/>
              </w:rPr>
              <w:t>Повышение эффективности управлением и распоряжением земельными ресурсами</w:t>
            </w:r>
          </w:p>
          <w:p w:rsidR="00526B0B" w:rsidRPr="00075647" w:rsidRDefault="00526B0B" w:rsidP="00526B0B">
            <w:pPr>
              <w:pStyle w:val="Standard"/>
              <w:widowControl w:val="0"/>
              <w:autoSpaceDE w:val="0"/>
              <w:jc w:val="both"/>
              <w:rPr>
                <w:sz w:val="20"/>
                <w:szCs w:val="20"/>
              </w:rPr>
            </w:pPr>
          </w:p>
          <w:p w:rsidR="00526B0B" w:rsidRPr="00075647" w:rsidRDefault="00526B0B" w:rsidP="00526B0B">
            <w:pPr>
              <w:pStyle w:val="Standard"/>
              <w:widowControl w:val="0"/>
              <w:autoSpaceDE w:val="0"/>
              <w:jc w:val="both"/>
              <w:rPr>
                <w:sz w:val="20"/>
                <w:szCs w:val="20"/>
              </w:rPr>
            </w:pPr>
          </w:p>
        </w:tc>
        <w:tc>
          <w:tcPr>
            <w:tcW w:w="2257" w:type="dxa"/>
            <w:tcBorders>
              <w:top w:val="single" w:sz="4" w:space="0" w:color="000000"/>
              <w:left w:val="single" w:sz="4" w:space="0" w:color="000000"/>
              <w:bottom w:val="single" w:sz="4" w:space="0" w:color="000000"/>
            </w:tcBorders>
            <w:tcMar>
              <w:top w:w="0" w:type="dxa"/>
              <w:left w:w="108" w:type="dxa"/>
              <w:bottom w:w="0" w:type="dxa"/>
              <w:right w:w="108" w:type="dxa"/>
            </w:tcMar>
          </w:tcPr>
          <w:p w:rsidR="00526B0B" w:rsidRPr="00075647" w:rsidRDefault="00526B0B" w:rsidP="00526B0B">
            <w:pPr>
              <w:pStyle w:val="Standard"/>
              <w:widowControl w:val="0"/>
              <w:autoSpaceDE w:val="0"/>
              <w:jc w:val="both"/>
              <w:rPr>
                <w:sz w:val="20"/>
                <w:szCs w:val="20"/>
              </w:rPr>
            </w:pPr>
            <w:r w:rsidRPr="00075647">
              <w:rPr>
                <w:sz w:val="20"/>
                <w:szCs w:val="20"/>
              </w:rPr>
              <w:t>1.Формирование и постановка на кадастровый учет земельных участков земель сельскохозяйственного назначения,</w:t>
            </w:r>
          </w:p>
          <w:p w:rsidR="00526B0B" w:rsidRPr="00075647" w:rsidRDefault="00526B0B" w:rsidP="00526B0B">
            <w:pPr>
              <w:pStyle w:val="Standard"/>
              <w:widowControl w:val="0"/>
              <w:autoSpaceDE w:val="0"/>
              <w:jc w:val="both"/>
              <w:rPr>
                <w:sz w:val="20"/>
                <w:szCs w:val="20"/>
              </w:rPr>
            </w:pPr>
          </w:p>
        </w:tc>
        <w:tc>
          <w:tcPr>
            <w:tcW w:w="1541" w:type="dxa"/>
            <w:tcBorders>
              <w:top w:val="single" w:sz="4" w:space="0" w:color="000000"/>
              <w:left w:val="single" w:sz="4" w:space="0" w:color="000000"/>
              <w:bottom w:val="single" w:sz="4" w:space="0" w:color="000000"/>
            </w:tcBorders>
            <w:tcMar>
              <w:top w:w="0" w:type="dxa"/>
              <w:left w:w="108" w:type="dxa"/>
              <w:bottom w:w="0" w:type="dxa"/>
              <w:right w:w="108" w:type="dxa"/>
            </w:tcMar>
          </w:tcPr>
          <w:p w:rsidR="00526B0B" w:rsidRPr="00075647" w:rsidRDefault="00526B0B" w:rsidP="00526B0B">
            <w:pPr>
              <w:pStyle w:val="Standard"/>
              <w:widowControl w:val="0"/>
              <w:autoSpaceDE w:val="0"/>
              <w:ind w:right="210"/>
              <w:jc w:val="both"/>
              <w:rPr>
                <w:rFonts w:eastAsia="Batang, 바탕"/>
                <w:sz w:val="20"/>
                <w:szCs w:val="20"/>
              </w:rPr>
            </w:pPr>
            <w:r w:rsidRPr="00075647">
              <w:rPr>
                <w:rFonts w:eastAsia="Batang, 바탕"/>
                <w:sz w:val="20"/>
                <w:szCs w:val="20"/>
              </w:rPr>
              <w:t>Количество земельных участок</w:t>
            </w:r>
          </w:p>
          <w:p w:rsidR="00526B0B" w:rsidRPr="00075647" w:rsidRDefault="00526B0B" w:rsidP="00526B0B">
            <w:pPr>
              <w:pStyle w:val="Standard"/>
              <w:widowControl w:val="0"/>
              <w:autoSpaceDE w:val="0"/>
              <w:ind w:right="210"/>
              <w:jc w:val="both"/>
              <w:rPr>
                <w:rFonts w:eastAsia="Batang, 바탕"/>
                <w:sz w:val="20"/>
                <w:szCs w:val="20"/>
              </w:rPr>
            </w:pPr>
          </w:p>
        </w:tc>
        <w:tc>
          <w:tcPr>
            <w:tcW w:w="995" w:type="dxa"/>
            <w:tcBorders>
              <w:top w:val="single" w:sz="4" w:space="0" w:color="000000"/>
              <w:left w:val="single" w:sz="4" w:space="0" w:color="000000"/>
              <w:bottom w:val="single" w:sz="4" w:space="0" w:color="000000"/>
            </w:tcBorders>
            <w:tcMar>
              <w:top w:w="0" w:type="dxa"/>
              <w:left w:w="108" w:type="dxa"/>
              <w:bottom w:w="0" w:type="dxa"/>
              <w:right w:w="108" w:type="dxa"/>
            </w:tcMar>
          </w:tcPr>
          <w:p w:rsidR="00526B0B" w:rsidRPr="00075647" w:rsidRDefault="00526B0B" w:rsidP="00526B0B">
            <w:pPr>
              <w:pStyle w:val="Standard"/>
              <w:widowControl w:val="0"/>
              <w:autoSpaceDE w:val="0"/>
              <w:jc w:val="center"/>
              <w:rPr>
                <w:sz w:val="20"/>
                <w:szCs w:val="20"/>
              </w:rPr>
            </w:pPr>
            <w:r w:rsidRPr="00075647">
              <w:rPr>
                <w:sz w:val="20"/>
                <w:szCs w:val="20"/>
              </w:rPr>
              <w:t>шт.</w:t>
            </w:r>
          </w:p>
          <w:p w:rsidR="00526B0B" w:rsidRPr="00075647" w:rsidRDefault="00526B0B" w:rsidP="00526B0B">
            <w:pPr>
              <w:pStyle w:val="Standard"/>
              <w:widowControl w:val="0"/>
              <w:autoSpaceDE w:val="0"/>
              <w:jc w:val="center"/>
              <w:rPr>
                <w:sz w:val="20"/>
                <w:szCs w:val="20"/>
              </w:rPr>
            </w:pPr>
          </w:p>
          <w:p w:rsidR="00526B0B" w:rsidRPr="00075647" w:rsidRDefault="00526B0B" w:rsidP="00526B0B">
            <w:pPr>
              <w:pStyle w:val="Standard"/>
              <w:widowControl w:val="0"/>
              <w:autoSpaceDE w:val="0"/>
              <w:jc w:val="center"/>
              <w:rPr>
                <w:sz w:val="20"/>
                <w:szCs w:val="20"/>
              </w:rPr>
            </w:pPr>
          </w:p>
          <w:p w:rsidR="00526B0B" w:rsidRPr="00075647" w:rsidRDefault="00526B0B" w:rsidP="00526B0B">
            <w:pPr>
              <w:pStyle w:val="Standard"/>
              <w:widowControl w:val="0"/>
              <w:autoSpaceDE w:val="0"/>
              <w:jc w:val="center"/>
              <w:rPr>
                <w:sz w:val="20"/>
                <w:szCs w:val="20"/>
              </w:rPr>
            </w:pP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rsidR="00526B0B" w:rsidRPr="00075647" w:rsidRDefault="00526B0B" w:rsidP="00526B0B">
            <w:pPr>
              <w:pStyle w:val="Standard"/>
              <w:widowControl w:val="0"/>
              <w:autoSpaceDE w:val="0"/>
              <w:jc w:val="center"/>
              <w:rPr>
                <w:sz w:val="20"/>
                <w:szCs w:val="20"/>
              </w:rPr>
            </w:pPr>
            <w:r w:rsidRPr="00075647">
              <w:rPr>
                <w:sz w:val="20"/>
                <w:szCs w:val="20"/>
              </w:rPr>
              <w:t>377</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rsidR="00526B0B" w:rsidRPr="00075647" w:rsidRDefault="00526B0B" w:rsidP="00526B0B">
            <w:pPr>
              <w:pStyle w:val="Standard"/>
              <w:widowControl w:val="0"/>
              <w:autoSpaceDE w:val="0"/>
              <w:jc w:val="center"/>
              <w:rPr>
                <w:sz w:val="20"/>
                <w:szCs w:val="20"/>
              </w:rPr>
            </w:pPr>
            <w:r w:rsidRPr="00075647">
              <w:rPr>
                <w:sz w:val="20"/>
                <w:szCs w:val="20"/>
              </w:rPr>
              <w:t>8</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rsidR="00526B0B" w:rsidRPr="00075647" w:rsidRDefault="00526B0B" w:rsidP="00526B0B">
            <w:pPr>
              <w:pStyle w:val="Standard"/>
              <w:widowControl w:val="0"/>
              <w:autoSpaceDE w:val="0"/>
              <w:jc w:val="center"/>
              <w:rPr>
                <w:sz w:val="20"/>
                <w:szCs w:val="20"/>
              </w:rPr>
            </w:pPr>
            <w:r w:rsidRPr="00075647">
              <w:rPr>
                <w:sz w:val="20"/>
                <w:szCs w:val="20"/>
              </w:rPr>
              <w:t>5</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rsidR="00526B0B" w:rsidRPr="00075647" w:rsidRDefault="00526B0B" w:rsidP="00526B0B">
            <w:pPr>
              <w:pStyle w:val="Standard"/>
              <w:widowControl w:val="0"/>
              <w:autoSpaceDE w:val="0"/>
              <w:jc w:val="both"/>
              <w:rPr>
                <w:sz w:val="20"/>
                <w:szCs w:val="20"/>
              </w:rPr>
            </w:pPr>
            <w:r w:rsidRPr="00075647">
              <w:rPr>
                <w:sz w:val="20"/>
                <w:szCs w:val="20"/>
              </w:rPr>
              <w:t>3</w:t>
            </w:r>
          </w:p>
          <w:p w:rsidR="00526B0B" w:rsidRPr="00075647" w:rsidRDefault="00526B0B" w:rsidP="00526B0B">
            <w:pPr>
              <w:pStyle w:val="Standard"/>
              <w:widowControl w:val="0"/>
              <w:autoSpaceDE w:val="0"/>
              <w:jc w:val="both"/>
              <w:rPr>
                <w:sz w:val="20"/>
                <w:szCs w:val="20"/>
              </w:rPr>
            </w:pPr>
          </w:p>
        </w:tc>
        <w:tc>
          <w:tcPr>
            <w:tcW w:w="1558" w:type="dxa"/>
            <w:tcBorders>
              <w:top w:val="single" w:sz="4" w:space="0" w:color="000000"/>
              <w:left w:val="single" w:sz="4" w:space="0" w:color="000000"/>
              <w:bottom w:val="single" w:sz="4" w:space="0" w:color="000000"/>
            </w:tcBorders>
            <w:tcMar>
              <w:top w:w="0" w:type="dxa"/>
              <w:left w:w="108" w:type="dxa"/>
              <w:bottom w:w="0" w:type="dxa"/>
              <w:right w:w="108" w:type="dxa"/>
            </w:tcMar>
          </w:tcPr>
          <w:p w:rsidR="00526B0B" w:rsidRPr="00075647" w:rsidRDefault="00526B0B" w:rsidP="00526B0B">
            <w:pPr>
              <w:pStyle w:val="Standard"/>
              <w:widowControl w:val="0"/>
              <w:autoSpaceDE w:val="0"/>
              <w:snapToGrid w:val="0"/>
              <w:jc w:val="both"/>
              <w:rPr>
                <w:sz w:val="20"/>
                <w:szCs w:val="20"/>
              </w:rPr>
            </w:pPr>
          </w:p>
        </w:tc>
        <w:tc>
          <w:tcPr>
            <w:tcW w:w="21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6B0B" w:rsidRPr="00075647" w:rsidRDefault="00526B0B" w:rsidP="00526B0B">
            <w:pPr>
              <w:pStyle w:val="Standard"/>
              <w:autoSpaceDE w:val="0"/>
              <w:ind w:left="105" w:right="105" w:firstLine="15"/>
              <w:jc w:val="both"/>
              <w:rPr>
                <w:color w:val="000000"/>
                <w:sz w:val="20"/>
                <w:szCs w:val="20"/>
              </w:rPr>
            </w:pPr>
            <w:r w:rsidRPr="00075647">
              <w:rPr>
                <w:color w:val="000000"/>
                <w:sz w:val="20"/>
                <w:szCs w:val="20"/>
              </w:rPr>
              <w:t>соглашением о предоставлении субсидии, заключенным между администрацией муниципального района город Нерехта и Нерехтский район Костромской области и департаментом агропромышленного комплекса Костромской области</w:t>
            </w:r>
          </w:p>
        </w:tc>
      </w:tr>
      <w:tr w:rsidR="00526B0B" w:rsidRPr="00075647" w:rsidTr="00524FB3">
        <w:tc>
          <w:tcPr>
            <w:tcW w:w="502" w:type="dxa"/>
            <w:tcBorders>
              <w:left w:val="single" w:sz="4" w:space="0" w:color="000000"/>
              <w:bottom w:val="single" w:sz="4" w:space="0" w:color="000000"/>
            </w:tcBorders>
            <w:tcMar>
              <w:top w:w="0" w:type="dxa"/>
              <w:left w:w="108" w:type="dxa"/>
              <w:bottom w:w="0" w:type="dxa"/>
              <w:right w:w="108" w:type="dxa"/>
            </w:tcMar>
          </w:tcPr>
          <w:p w:rsidR="00526B0B" w:rsidRPr="00075647" w:rsidRDefault="00526B0B" w:rsidP="00526B0B">
            <w:pPr>
              <w:pStyle w:val="Standard"/>
              <w:widowControl w:val="0"/>
              <w:autoSpaceDE w:val="0"/>
              <w:snapToGrid w:val="0"/>
              <w:jc w:val="center"/>
              <w:rPr>
                <w:sz w:val="20"/>
                <w:szCs w:val="20"/>
              </w:rPr>
            </w:pPr>
            <w:r w:rsidRPr="00075647">
              <w:rPr>
                <w:sz w:val="20"/>
                <w:szCs w:val="20"/>
              </w:rPr>
              <w:t>2.</w:t>
            </w:r>
          </w:p>
        </w:tc>
        <w:tc>
          <w:tcPr>
            <w:tcW w:w="2221" w:type="dxa"/>
            <w:vMerge/>
            <w:tcBorders>
              <w:top w:val="single" w:sz="4" w:space="0" w:color="000000"/>
              <w:left w:val="single" w:sz="4" w:space="0" w:color="000000"/>
              <w:bottom w:val="single" w:sz="4" w:space="0" w:color="000000"/>
            </w:tcBorders>
            <w:tcMar>
              <w:top w:w="0" w:type="dxa"/>
              <w:left w:w="108" w:type="dxa"/>
              <w:bottom w:w="0" w:type="dxa"/>
              <w:right w:w="108" w:type="dxa"/>
            </w:tcMar>
          </w:tcPr>
          <w:p w:rsidR="00526B0B" w:rsidRPr="00075647" w:rsidRDefault="00526B0B" w:rsidP="00526B0B">
            <w:pPr>
              <w:rPr>
                <w:sz w:val="20"/>
                <w:szCs w:val="20"/>
              </w:rPr>
            </w:pPr>
          </w:p>
        </w:tc>
        <w:tc>
          <w:tcPr>
            <w:tcW w:w="2257" w:type="dxa"/>
            <w:tcBorders>
              <w:left w:val="single" w:sz="4" w:space="0" w:color="000000"/>
              <w:bottom w:val="single" w:sz="4" w:space="0" w:color="000000"/>
            </w:tcBorders>
            <w:tcMar>
              <w:top w:w="0" w:type="dxa"/>
              <w:left w:w="108" w:type="dxa"/>
              <w:bottom w:w="0" w:type="dxa"/>
              <w:right w:w="108" w:type="dxa"/>
            </w:tcMar>
          </w:tcPr>
          <w:p w:rsidR="00526B0B" w:rsidRPr="00075647" w:rsidRDefault="00526B0B" w:rsidP="00526B0B">
            <w:pPr>
              <w:pStyle w:val="Standard"/>
              <w:widowControl w:val="0"/>
              <w:autoSpaceDE w:val="0"/>
              <w:jc w:val="both"/>
              <w:rPr>
                <w:sz w:val="20"/>
                <w:szCs w:val="20"/>
              </w:rPr>
            </w:pPr>
            <w:r w:rsidRPr="00075647">
              <w:rPr>
                <w:sz w:val="20"/>
                <w:szCs w:val="20"/>
              </w:rPr>
              <w:t>2.Вовлечение в хозяйственный оборот неиспользуемых земельных участков сельскохозяйственного назначения.</w:t>
            </w:r>
          </w:p>
        </w:tc>
        <w:tc>
          <w:tcPr>
            <w:tcW w:w="1541" w:type="dxa"/>
            <w:tcBorders>
              <w:left w:val="single" w:sz="4" w:space="0" w:color="000000"/>
              <w:bottom w:val="single" w:sz="4" w:space="0" w:color="000000"/>
            </w:tcBorders>
            <w:tcMar>
              <w:top w:w="0" w:type="dxa"/>
              <w:left w:w="108" w:type="dxa"/>
              <w:bottom w:w="0" w:type="dxa"/>
              <w:right w:w="108" w:type="dxa"/>
            </w:tcMar>
          </w:tcPr>
          <w:p w:rsidR="00526B0B" w:rsidRPr="00075647" w:rsidRDefault="00526B0B" w:rsidP="00526B0B">
            <w:pPr>
              <w:pStyle w:val="Standard"/>
              <w:widowControl w:val="0"/>
              <w:autoSpaceDE w:val="0"/>
              <w:ind w:right="210"/>
              <w:jc w:val="both"/>
              <w:rPr>
                <w:rFonts w:eastAsia="Batang, 바탕"/>
                <w:sz w:val="20"/>
                <w:szCs w:val="20"/>
              </w:rPr>
            </w:pPr>
            <w:r w:rsidRPr="00075647">
              <w:rPr>
                <w:rFonts w:eastAsia="Batang, 바탕"/>
                <w:sz w:val="20"/>
                <w:szCs w:val="20"/>
              </w:rPr>
              <w:t>Количество земельных участок</w:t>
            </w:r>
          </w:p>
          <w:p w:rsidR="00526B0B" w:rsidRPr="00075647" w:rsidRDefault="00526B0B" w:rsidP="00526B0B">
            <w:pPr>
              <w:pStyle w:val="Standard"/>
              <w:widowControl w:val="0"/>
              <w:autoSpaceDE w:val="0"/>
              <w:ind w:right="210"/>
              <w:jc w:val="both"/>
              <w:rPr>
                <w:rFonts w:eastAsia="Batang, 바탕"/>
                <w:sz w:val="20"/>
                <w:szCs w:val="20"/>
              </w:rPr>
            </w:pPr>
          </w:p>
        </w:tc>
        <w:tc>
          <w:tcPr>
            <w:tcW w:w="995" w:type="dxa"/>
            <w:tcBorders>
              <w:left w:val="single" w:sz="4" w:space="0" w:color="000000"/>
              <w:bottom w:val="single" w:sz="4" w:space="0" w:color="000000"/>
            </w:tcBorders>
            <w:tcMar>
              <w:top w:w="0" w:type="dxa"/>
              <w:left w:w="108" w:type="dxa"/>
              <w:bottom w:w="0" w:type="dxa"/>
              <w:right w:w="108" w:type="dxa"/>
            </w:tcMar>
          </w:tcPr>
          <w:p w:rsidR="00526B0B" w:rsidRPr="00075647" w:rsidRDefault="00526B0B" w:rsidP="00526B0B">
            <w:pPr>
              <w:pStyle w:val="Standard"/>
              <w:widowControl w:val="0"/>
              <w:autoSpaceDE w:val="0"/>
              <w:jc w:val="center"/>
              <w:rPr>
                <w:sz w:val="20"/>
                <w:szCs w:val="20"/>
              </w:rPr>
            </w:pPr>
            <w:r w:rsidRPr="00075647">
              <w:rPr>
                <w:sz w:val="20"/>
                <w:szCs w:val="20"/>
              </w:rPr>
              <w:t>шт.</w:t>
            </w:r>
          </w:p>
          <w:p w:rsidR="00526B0B" w:rsidRPr="00075647" w:rsidRDefault="00526B0B" w:rsidP="00526B0B">
            <w:pPr>
              <w:pStyle w:val="Standard"/>
              <w:widowControl w:val="0"/>
              <w:autoSpaceDE w:val="0"/>
              <w:jc w:val="center"/>
              <w:rPr>
                <w:sz w:val="20"/>
                <w:szCs w:val="20"/>
              </w:rPr>
            </w:pPr>
          </w:p>
          <w:p w:rsidR="00526B0B" w:rsidRPr="00075647" w:rsidRDefault="00526B0B" w:rsidP="00526B0B">
            <w:pPr>
              <w:pStyle w:val="Standard"/>
              <w:widowControl w:val="0"/>
              <w:autoSpaceDE w:val="0"/>
              <w:jc w:val="center"/>
              <w:rPr>
                <w:sz w:val="20"/>
                <w:szCs w:val="20"/>
              </w:rPr>
            </w:pPr>
          </w:p>
          <w:p w:rsidR="00526B0B" w:rsidRPr="00075647" w:rsidRDefault="00526B0B" w:rsidP="00526B0B">
            <w:pPr>
              <w:pStyle w:val="Standard"/>
              <w:widowControl w:val="0"/>
              <w:autoSpaceDE w:val="0"/>
              <w:jc w:val="center"/>
              <w:rPr>
                <w:sz w:val="20"/>
                <w:szCs w:val="20"/>
              </w:rPr>
            </w:pPr>
          </w:p>
        </w:tc>
        <w:tc>
          <w:tcPr>
            <w:tcW w:w="992" w:type="dxa"/>
            <w:tcBorders>
              <w:left w:val="single" w:sz="4" w:space="0" w:color="000000"/>
              <w:bottom w:val="single" w:sz="4" w:space="0" w:color="000000"/>
            </w:tcBorders>
            <w:tcMar>
              <w:top w:w="0" w:type="dxa"/>
              <w:left w:w="108" w:type="dxa"/>
              <w:bottom w:w="0" w:type="dxa"/>
              <w:right w:w="108" w:type="dxa"/>
            </w:tcMar>
          </w:tcPr>
          <w:p w:rsidR="00526B0B" w:rsidRPr="00075647" w:rsidRDefault="00526B0B" w:rsidP="00526B0B">
            <w:pPr>
              <w:pStyle w:val="Standard"/>
              <w:widowControl w:val="0"/>
              <w:autoSpaceDE w:val="0"/>
              <w:snapToGrid w:val="0"/>
              <w:jc w:val="center"/>
              <w:rPr>
                <w:sz w:val="20"/>
                <w:szCs w:val="20"/>
              </w:rPr>
            </w:pPr>
            <w:r w:rsidRPr="00075647">
              <w:rPr>
                <w:sz w:val="20"/>
                <w:szCs w:val="20"/>
              </w:rPr>
              <w:t>359</w:t>
            </w:r>
          </w:p>
        </w:tc>
        <w:tc>
          <w:tcPr>
            <w:tcW w:w="1276" w:type="dxa"/>
            <w:tcBorders>
              <w:left w:val="single" w:sz="4" w:space="0" w:color="000000"/>
              <w:bottom w:val="single" w:sz="4" w:space="0" w:color="000000"/>
            </w:tcBorders>
            <w:tcMar>
              <w:top w:w="0" w:type="dxa"/>
              <w:left w:w="108" w:type="dxa"/>
              <w:bottom w:w="0" w:type="dxa"/>
              <w:right w:w="108" w:type="dxa"/>
            </w:tcMar>
          </w:tcPr>
          <w:p w:rsidR="00526B0B" w:rsidRPr="00075647" w:rsidRDefault="00526B0B" w:rsidP="00526B0B">
            <w:pPr>
              <w:pStyle w:val="Standard"/>
              <w:widowControl w:val="0"/>
              <w:autoSpaceDE w:val="0"/>
              <w:snapToGrid w:val="0"/>
              <w:jc w:val="center"/>
              <w:rPr>
                <w:sz w:val="20"/>
                <w:szCs w:val="20"/>
              </w:rPr>
            </w:pPr>
            <w:r w:rsidRPr="00075647">
              <w:rPr>
                <w:sz w:val="20"/>
                <w:szCs w:val="20"/>
              </w:rPr>
              <w:t>5</w:t>
            </w:r>
          </w:p>
        </w:tc>
        <w:tc>
          <w:tcPr>
            <w:tcW w:w="1276" w:type="dxa"/>
            <w:tcBorders>
              <w:left w:val="single" w:sz="4" w:space="0" w:color="000000"/>
              <w:bottom w:val="single" w:sz="4" w:space="0" w:color="000000"/>
            </w:tcBorders>
            <w:tcMar>
              <w:top w:w="0" w:type="dxa"/>
              <w:left w:w="108" w:type="dxa"/>
              <w:bottom w:w="0" w:type="dxa"/>
              <w:right w:w="108" w:type="dxa"/>
            </w:tcMar>
          </w:tcPr>
          <w:p w:rsidR="00526B0B" w:rsidRPr="00075647" w:rsidRDefault="00526B0B" w:rsidP="00526B0B">
            <w:pPr>
              <w:pStyle w:val="Standard"/>
              <w:widowControl w:val="0"/>
              <w:autoSpaceDE w:val="0"/>
              <w:jc w:val="center"/>
              <w:rPr>
                <w:sz w:val="20"/>
                <w:szCs w:val="20"/>
              </w:rPr>
            </w:pPr>
            <w:r w:rsidRPr="00075647">
              <w:rPr>
                <w:sz w:val="20"/>
                <w:szCs w:val="20"/>
              </w:rPr>
              <w:t>4</w:t>
            </w:r>
          </w:p>
        </w:tc>
        <w:tc>
          <w:tcPr>
            <w:tcW w:w="851" w:type="dxa"/>
            <w:tcBorders>
              <w:left w:val="single" w:sz="4" w:space="0" w:color="000000"/>
              <w:bottom w:val="single" w:sz="4" w:space="0" w:color="000000"/>
            </w:tcBorders>
            <w:tcMar>
              <w:top w:w="0" w:type="dxa"/>
              <w:left w:w="108" w:type="dxa"/>
              <w:bottom w:w="0" w:type="dxa"/>
              <w:right w:w="108" w:type="dxa"/>
            </w:tcMar>
          </w:tcPr>
          <w:p w:rsidR="00526B0B" w:rsidRPr="00075647" w:rsidRDefault="00526B0B" w:rsidP="00526B0B">
            <w:pPr>
              <w:pStyle w:val="Standard"/>
              <w:widowControl w:val="0"/>
              <w:autoSpaceDE w:val="0"/>
              <w:snapToGrid w:val="0"/>
              <w:jc w:val="center"/>
              <w:rPr>
                <w:sz w:val="20"/>
                <w:szCs w:val="20"/>
              </w:rPr>
            </w:pPr>
            <w:r w:rsidRPr="00075647">
              <w:rPr>
                <w:sz w:val="20"/>
                <w:szCs w:val="20"/>
              </w:rPr>
              <w:t>4</w:t>
            </w:r>
          </w:p>
        </w:tc>
        <w:tc>
          <w:tcPr>
            <w:tcW w:w="1558" w:type="dxa"/>
            <w:tcBorders>
              <w:left w:val="single" w:sz="4" w:space="0" w:color="000000"/>
              <w:bottom w:val="single" w:sz="4" w:space="0" w:color="000000"/>
            </w:tcBorders>
            <w:tcMar>
              <w:top w:w="0" w:type="dxa"/>
              <w:left w:w="108" w:type="dxa"/>
              <w:bottom w:w="0" w:type="dxa"/>
              <w:right w:w="108" w:type="dxa"/>
            </w:tcMar>
          </w:tcPr>
          <w:p w:rsidR="00526B0B" w:rsidRPr="00075647" w:rsidRDefault="00526B0B" w:rsidP="00526B0B">
            <w:pPr>
              <w:pStyle w:val="Standard"/>
              <w:widowControl w:val="0"/>
              <w:autoSpaceDE w:val="0"/>
              <w:snapToGrid w:val="0"/>
              <w:jc w:val="both"/>
              <w:rPr>
                <w:sz w:val="20"/>
                <w:szCs w:val="20"/>
              </w:rPr>
            </w:pPr>
            <w:r w:rsidRPr="00075647">
              <w:rPr>
                <w:sz w:val="20"/>
                <w:szCs w:val="20"/>
              </w:rPr>
              <w:t xml:space="preserve">  3*</w:t>
            </w:r>
          </w:p>
        </w:tc>
        <w:tc>
          <w:tcPr>
            <w:tcW w:w="21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6B0B" w:rsidRPr="00075647" w:rsidRDefault="00526B0B" w:rsidP="00526B0B">
            <w:pPr>
              <w:rPr>
                <w:sz w:val="20"/>
                <w:szCs w:val="20"/>
              </w:rPr>
            </w:pPr>
          </w:p>
        </w:tc>
      </w:tr>
    </w:tbl>
    <w:p w:rsidR="00526B0B" w:rsidRDefault="00526B0B" w:rsidP="00526B0B">
      <w:pPr>
        <w:pStyle w:val="Standard"/>
        <w:spacing w:after="160" w:line="251" w:lineRule="auto"/>
        <w:rPr>
          <w:rFonts w:eastAsia="Calibri"/>
          <w:color w:val="000000"/>
          <w:sz w:val="20"/>
          <w:szCs w:val="20"/>
          <w:lang w:eastAsia="en-US"/>
        </w:rPr>
      </w:pPr>
      <w:r w:rsidRPr="00075647">
        <w:rPr>
          <w:rFonts w:ascii="Calibri" w:eastAsia="Calibri" w:hAnsi="Calibri" w:cs="Calibri"/>
          <w:sz w:val="20"/>
          <w:szCs w:val="20"/>
          <w:lang w:eastAsia="en-US"/>
        </w:rPr>
        <w:t xml:space="preserve">*  - пунктом 6.1.2 </w:t>
      </w:r>
      <w:r w:rsidRPr="00075647">
        <w:rPr>
          <w:rFonts w:eastAsia="Calibri"/>
          <w:color w:val="000000"/>
          <w:sz w:val="20"/>
          <w:szCs w:val="20"/>
          <w:lang w:eastAsia="en-US"/>
        </w:rPr>
        <w:t>соглашения о предоставлении субсидии, заключенным между администрацией муниципального района город Нерехта и Нерехтский район Костромской области и департаментом агропромышленного комплекса Костромской области обеспечение показателя вовлечение в сельскохозяйственный оборот не позднее 31 декабря следующего года.</w:t>
      </w:r>
    </w:p>
    <w:p w:rsidR="00526B0B" w:rsidRPr="00E112C6" w:rsidRDefault="00526B0B" w:rsidP="00526B0B">
      <w:pPr>
        <w:shd w:val="clear" w:color="auto" w:fill="FFFFFF"/>
        <w:jc w:val="center"/>
        <w:rPr>
          <w:b/>
          <w:bCs/>
          <w:color w:val="000000"/>
          <w:sz w:val="20"/>
          <w:szCs w:val="20"/>
        </w:rPr>
      </w:pPr>
      <w:r w:rsidRPr="00E112C6">
        <w:rPr>
          <w:b/>
          <w:bCs/>
          <w:color w:val="000000"/>
          <w:sz w:val="20"/>
          <w:szCs w:val="20"/>
        </w:rPr>
        <w:t>АДМИНИСТРАЦИЯ МУНИЦИПАЛЬНОГО РАЙОНА</w:t>
      </w:r>
    </w:p>
    <w:p w:rsidR="00526B0B" w:rsidRPr="00E112C6" w:rsidRDefault="00526B0B" w:rsidP="00526B0B">
      <w:pPr>
        <w:shd w:val="clear" w:color="auto" w:fill="FFFFFF"/>
        <w:jc w:val="center"/>
        <w:rPr>
          <w:b/>
          <w:bCs/>
          <w:color w:val="000000"/>
          <w:sz w:val="20"/>
          <w:szCs w:val="20"/>
        </w:rPr>
      </w:pPr>
      <w:r w:rsidRPr="00E112C6">
        <w:rPr>
          <w:b/>
          <w:bCs/>
          <w:color w:val="000000"/>
          <w:sz w:val="20"/>
          <w:szCs w:val="20"/>
        </w:rPr>
        <w:t>ГОРОД НЕРЕХТА И НЕРЕХТСКИЙ РАЙОН</w:t>
      </w:r>
    </w:p>
    <w:p w:rsidR="00526B0B" w:rsidRPr="00E112C6" w:rsidRDefault="00526B0B" w:rsidP="00526B0B">
      <w:pPr>
        <w:shd w:val="clear" w:color="auto" w:fill="FFFFFF"/>
        <w:jc w:val="center"/>
        <w:rPr>
          <w:b/>
          <w:bCs/>
          <w:color w:val="000000"/>
          <w:sz w:val="20"/>
          <w:szCs w:val="20"/>
        </w:rPr>
      </w:pPr>
      <w:r w:rsidRPr="00E112C6">
        <w:rPr>
          <w:b/>
          <w:bCs/>
          <w:color w:val="000000"/>
          <w:sz w:val="20"/>
          <w:szCs w:val="20"/>
        </w:rPr>
        <w:t>КОСТРОМСКОЙ ОБЛАСТИ</w:t>
      </w:r>
    </w:p>
    <w:p w:rsidR="00526B0B" w:rsidRPr="00E112C6" w:rsidRDefault="00526B0B" w:rsidP="00526B0B">
      <w:pPr>
        <w:shd w:val="clear" w:color="auto" w:fill="FFFFFF"/>
        <w:jc w:val="center"/>
        <w:rPr>
          <w:b/>
          <w:bCs/>
          <w:color w:val="000000"/>
          <w:sz w:val="20"/>
          <w:szCs w:val="20"/>
        </w:rPr>
      </w:pPr>
    </w:p>
    <w:p w:rsidR="00526B0B" w:rsidRPr="00E112C6" w:rsidRDefault="00526B0B" w:rsidP="00526B0B">
      <w:pPr>
        <w:shd w:val="clear" w:color="auto" w:fill="FFFFFF"/>
        <w:jc w:val="center"/>
        <w:rPr>
          <w:b/>
          <w:bCs/>
          <w:color w:val="000000"/>
          <w:sz w:val="20"/>
          <w:szCs w:val="20"/>
        </w:rPr>
      </w:pPr>
      <w:r w:rsidRPr="00E112C6">
        <w:rPr>
          <w:b/>
          <w:bCs/>
          <w:color w:val="000000"/>
          <w:sz w:val="20"/>
          <w:szCs w:val="20"/>
        </w:rPr>
        <w:t>ПОСТАНОВЛЕНИЕ</w:t>
      </w:r>
    </w:p>
    <w:p w:rsidR="00526B0B" w:rsidRPr="00E112C6" w:rsidRDefault="00526B0B" w:rsidP="00526B0B">
      <w:pPr>
        <w:shd w:val="clear" w:color="auto" w:fill="FFFFFF"/>
        <w:jc w:val="center"/>
        <w:rPr>
          <w:b/>
          <w:bCs/>
          <w:color w:val="000000"/>
          <w:sz w:val="20"/>
          <w:szCs w:val="20"/>
        </w:rPr>
      </w:pPr>
    </w:p>
    <w:p w:rsidR="00526B0B" w:rsidRPr="00E112C6" w:rsidRDefault="00526B0B" w:rsidP="00526B0B">
      <w:pPr>
        <w:shd w:val="clear" w:color="auto" w:fill="FFFFFF"/>
        <w:jc w:val="center"/>
        <w:rPr>
          <w:color w:val="000000"/>
          <w:sz w:val="20"/>
          <w:szCs w:val="20"/>
        </w:rPr>
      </w:pPr>
      <w:r w:rsidRPr="00E112C6">
        <w:rPr>
          <w:color w:val="000000"/>
          <w:sz w:val="20"/>
          <w:szCs w:val="20"/>
        </w:rPr>
        <w:t xml:space="preserve">          от 28 декабря 2024 года № 1197                 </w:t>
      </w:r>
    </w:p>
    <w:p w:rsidR="00526B0B" w:rsidRPr="00E112C6" w:rsidRDefault="00526B0B" w:rsidP="00526B0B">
      <w:pPr>
        <w:shd w:val="clear" w:color="auto" w:fill="FFFFFF"/>
        <w:jc w:val="center"/>
        <w:rPr>
          <w:color w:val="000000"/>
          <w:sz w:val="20"/>
          <w:szCs w:val="20"/>
        </w:rPr>
      </w:pPr>
    </w:p>
    <w:p w:rsidR="00526B0B" w:rsidRPr="00E112C6" w:rsidRDefault="00526B0B" w:rsidP="00526B0B">
      <w:pPr>
        <w:shd w:val="clear" w:color="auto" w:fill="FFFFFF"/>
        <w:jc w:val="center"/>
        <w:rPr>
          <w:color w:val="000000"/>
          <w:sz w:val="20"/>
          <w:szCs w:val="20"/>
        </w:rPr>
      </w:pPr>
      <w:r w:rsidRPr="00E112C6">
        <w:rPr>
          <w:color w:val="000000"/>
          <w:sz w:val="20"/>
          <w:szCs w:val="20"/>
        </w:rPr>
        <w:t>г. Нерехта</w:t>
      </w:r>
    </w:p>
    <w:p w:rsidR="00526B0B" w:rsidRPr="00E112C6" w:rsidRDefault="00526B0B" w:rsidP="00526B0B">
      <w:pPr>
        <w:shd w:val="clear" w:color="auto" w:fill="FFFFFF"/>
        <w:jc w:val="center"/>
        <w:rPr>
          <w:color w:val="000000"/>
          <w:sz w:val="20"/>
          <w:szCs w:val="20"/>
        </w:rPr>
      </w:pPr>
    </w:p>
    <w:p w:rsidR="00526B0B" w:rsidRPr="00E112C6" w:rsidRDefault="00526B0B" w:rsidP="00526B0B">
      <w:pPr>
        <w:jc w:val="center"/>
        <w:rPr>
          <w:b/>
          <w:bCs/>
          <w:sz w:val="20"/>
          <w:szCs w:val="20"/>
        </w:rPr>
      </w:pPr>
      <w:r w:rsidRPr="00E112C6">
        <w:rPr>
          <w:b/>
          <w:bCs/>
          <w:sz w:val="20"/>
          <w:szCs w:val="20"/>
        </w:rPr>
        <w:t>О создании комиссии по обследованию технического состояния здания МОУ средней школы №2 по адресу: Костромская область, г. Нерехта, ул. Октябрьская, д.2 с целью реализации Федерального проекта</w:t>
      </w:r>
      <w:r w:rsidRPr="00E112C6">
        <w:rPr>
          <w:sz w:val="20"/>
          <w:szCs w:val="20"/>
        </w:rPr>
        <w:t xml:space="preserve"> </w:t>
      </w:r>
      <w:r w:rsidRPr="00E112C6">
        <w:rPr>
          <w:b/>
          <w:bCs/>
          <w:sz w:val="20"/>
          <w:szCs w:val="20"/>
        </w:rPr>
        <w:t>«Модернизация школьных систем образования»</w:t>
      </w:r>
    </w:p>
    <w:p w:rsidR="00526B0B" w:rsidRPr="00E112C6" w:rsidRDefault="00526B0B" w:rsidP="00526B0B">
      <w:pPr>
        <w:jc w:val="center"/>
        <w:rPr>
          <w:sz w:val="20"/>
          <w:szCs w:val="20"/>
        </w:rPr>
      </w:pPr>
    </w:p>
    <w:p w:rsidR="00526B0B" w:rsidRPr="00E112C6" w:rsidRDefault="00526B0B" w:rsidP="00526B0B">
      <w:pPr>
        <w:ind w:firstLine="709"/>
        <w:jc w:val="both"/>
        <w:rPr>
          <w:sz w:val="20"/>
          <w:szCs w:val="20"/>
        </w:rPr>
      </w:pPr>
    </w:p>
    <w:p w:rsidR="00526B0B" w:rsidRPr="00E112C6" w:rsidRDefault="00526B0B" w:rsidP="00526B0B">
      <w:pPr>
        <w:ind w:firstLine="709"/>
        <w:jc w:val="both"/>
        <w:rPr>
          <w:sz w:val="20"/>
          <w:szCs w:val="20"/>
        </w:rPr>
      </w:pPr>
      <w:r w:rsidRPr="00E112C6">
        <w:rPr>
          <w:sz w:val="20"/>
          <w:szCs w:val="20"/>
        </w:rPr>
        <w:t>В целях получения информации о фактическом техническом состоянии здания МОУ средней школы №2, расположенном по адресу: Костромская область, г. Нерехта, ул. Октябрьская, д.2, отдельных конструктивных элементов, окружающей территории, систем инженерно-технического обеспечения, а также обеспечения безопасности учреждения, социально значимого объекта с массовым пребыванием людей и с целью контроля за соблюдением правил их содержания и использования, определения готовности здания к эксплуатации,</w:t>
      </w:r>
    </w:p>
    <w:p w:rsidR="00526B0B" w:rsidRPr="00E112C6" w:rsidRDefault="00526B0B" w:rsidP="00526B0B">
      <w:pPr>
        <w:jc w:val="center"/>
        <w:rPr>
          <w:sz w:val="20"/>
          <w:szCs w:val="20"/>
        </w:rPr>
      </w:pPr>
      <w:r w:rsidRPr="00E112C6">
        <w:rPr>
          <w:sz w:val="20"/>
          <w:szCs w:val="20"/>
        </w:rPr>
        <w:t>Администрация муниципального района город Нерехта и Нерехтский район</w:t>
      </w:r>
    </w:p>
    <w:p w:rsidR="00526B0B" w:rsidRPr="00E112C6" w:rsidRDefault="00526B0B" w:rsidP="00526B0B">
      <w:pPr>
        <w:ind w:firstLine="709"/>
        <w:jc w:val="center"/>
        <w:rPr>
          <w:sz w:val="20"/>
          <w:szCs w:val="20"/>
        </w:rPr>
      </w:pPr>
      <w:r w:rsidRPr="00E112C6">
        <w:rPr>
          <w:sz w:val="20"/>
          <w:szCs w:val="20"/>
        </w:rPr>
        <w:t>ПОСТАНОВЛЯЕТ:</w:t>
      </w:r>
    </w:p>
    <w:p w:rsidR="00526B0B" w:rsidRPr="00E112C6" w:rsidRDefault="00526B0B" w:rsidP="00526B0B">
      <w:pPr>
        <w:ind w:firstLine="709"/>
        <w:jc w:val="both"/>
        <w:rPr>
          <w:sz w:val="20"/>
          <w:szCs w:val="20"/>
        </w:rPr>
      </w:pPr>
      <w:r w:rsidRPr="00E112C6">
        <w:rPr>
          <w:sz w:val="20"/>
          <w:szCs w:val="20"/>
        </w:rPr>
        <w:t>1. Создать комиссию для проведения обследования и категорирования объекта (территории) муниципального общеобразовательного учреждения МОУ средняя школа № 2, Костромская область, г. Нерехта, ул. Октябрьская, д.2</w:t>
      </w:r>
    </w:p>
    <w:p w:rsidR="00526B0B" w:rsidRPr="00E112C6" w:rsidRDefault="00526B0B" w:rsidP="00526B0B">
      <w:pPr>
        <w:ind w:firstLine="709"/>
        <w:jc w:val="both"/>
        <w:rPr>
          <w:sz w:val="20"/>
          <w:szCs w:val="20"/>
        </w:rPr>
      </w:pPr>
      <w:r w:rsidRPr="00E112C6">
        <w:rPr>
          <w:sz w:val="20"/>
          <w:szCs w:val="20"/>
        </w:rPr>
        <w:t>2. Утвердить положение «О порядке проведения обследования технического состояния здания МОУ средней школы №2» (Приложение №1).</w:t>
      </w:r>
    </w:p>
    <w:p w:rsidR="00526B0B" w:rsidRPr="00E112C6" w:rsidRDefault="00526B0B" w:rsidP="00526B0B">
      <w:pPr>
        <w:ind w:firstLine="709"/>
        <w:jc w:val="both"/>
        <w:rPr>
          <w:sz w:val="20"/>
          <w:szCs w:val="20"/>
        </w:rPr>
      </w:pPr>
      <w:r w:rsidRPr="00E112C6">
        <w:rPr>
          <w:sz w:val="20"/>
          <w:szCs w:val="20"/>
        </w:rPr>
        <w:t>3. Утвердить состав комиссии по обследованию технического состояния здания МОУ средней школы №2 (приложение №2).</w:t>
      </w:r>
    </w:p>
    <w:p w:rsidR="00526B0B" w:rsidRPr="00E112C6" w:rsidRDefault="00526B0B" w:rsidP="00526B0B">
      <w:pPr>
        <w:ind w:firstLine="709"/>
        <w:jc w:val="both"/>
        <w:rPr>
          <w:sz w:val="20"/>
          <w:szCs w:val="20"/>
        </w:rPr>
      </w:pPr>
      <w:r w:rsidRPr="00E112C6">
        <w:rPr>
          <w:sz w:val="20"/>
          <w:szCs w:val="20"/>
        </w:rPr>
        <w:t>4. Контроль за исполнением настоящего постановления оставляю за собой.</w:t>
      </w:r>
    </w:p>
    <w:p w:rsidR="00526B0B" w:rsidRPr="00E112C6" w:rsidRDefault="00526B0B" w:rsidP="00526B0B">
      <w:pPr>
        <w:ind w:firstLine="709"/>
        <w:jc w:val="both"/>
        <w:rPr>
          <w:sz w:val="20"/>
          <w:szCs w:val="20"/>
        </w:rPr>
      </w:pPr>
      <w:r w:rsidRPr="00E112C6">
        <w:rPr>
          <w:sz w:val="20"/>
          <w:szCs w:val="20"/>
        </w:rPr>
        <w:t>5. Настоящее постановление вступает в силу со дня его подписания.</w:t>
      </w:r>
    </w:p>
    <w:p w:rsidR="00526B0B" w:rsidRPr="00E112C6" w:rsidRDefault="00526B0B" w:rsidP="00526B0B">
      <w:pPr>
        <w:ind w:firstLine="709"/>
        <w:jc w:val="both"/>
        <w:rPr>
          <w:sz w:val="20"/>
          <w:szCs w:val="20"/>
        </w:rPr>
      </w:pPr>
    </w:p>
    <w:p w:rsidR="00526B0B" w:rsidRPr="00E112C6" w:rsidRDefault="00526B0B" w:rsidP="00526B0B">
      <w:pPr>
        <w:ind w:firstLine="709"/>
        <w:rPr>
          <w:sz w:val="20"/>
          <w:szCs w:val="20"/>
        </w:rPr>
      </w:pPr>
    </w:p>
    <w:p w:rsidR="00526B0B" w:rsidRPr="00E112C6" w:rsidRDefault="00526B0B" w:rsidP="00526B0B">
      <w:pPr>
        <w:rPr>
          <w:sz w:val="20"/>
          <w:szCs w:val="20"/>
        </w:rPr>
      </w:pPr>
      <w:r w:rsidRPr="00E112C6">
        <w:rPr>
          <w:sz w:val="20"/>
          <w:szCs w:val="20"/>
        </w:rPr>
        <w:t>Глава администрации</w:t>
      </w:r>
    </w:p>
    <w:p w:rsidR="00526B0B" w:rsidRPr="00E112C6" w:rsidRDefault="00526B0B" w:rsidP="00526B0B">
      <w:pPr>
        <w:rPr>
          <w:sz w:val="20"/>
          <w:szCs w:val="20"/>
        </w:rPr>
      </w:pPr>
      <w:r w:rsidRPr="00E112C6">
        <w:rPr>
          <w:sz w:val="20"/>
          <w:szCs w:val="20"/>
        </w:rPr>
        <w:t xml:space="preserve">муниципального района                                                                          Р.Б. Гусев                   </w:t>
      </w:r>
    </w:p>
    <w:p w:rsidR="00526B0B" w:rsidRPr="00E112C6" w:rsidRDefault="00526B0B" w:rsidP="00526B0B">
      <w:pPr>
        <w:rPr>
          <w:sz w:val="20"/>
          <w:szCs w:val="20"/>
        </w:rPr>
      </w:pPr>
    </w:p>
    <w:p w:rsidR="00526B0B" w:rsidRPr="00E112C6" w:rsidRDefault="00526B0B" w:rsidP="00526B0B">
      <w:pPr>
        <w:rPr>
          <w:b/>
          <w:sz w:val="20"/>
          <w:szCs w:val="20"/>
        </w:rPr>
      </w:pPr>
    </w:p>
    <w:p w:rsidR="00526B0B" w:rsidRPr="00E112C6" w:rsidRDefault="00526B0B" w:rsidP="00526B0B">
      <w:pPr>
        <w:shd w:val="clear" w:color="auto" w:fill="FFFFFF"/>
        <w:tabs>
          <w:tab w:val="left" w:pos="485"/>
        </w:tabs>
        <w:jc w:val="right"/>
        <w:rPr>
          <w:sz w:val="20"/>
          <w:szCs w:val="20"/>
        </w:rPr>
      </w:pPr>
      <w:r w:rsidRPr="00E112C6">
        <w:rPr>
          <w:sz w:val="20"/>
          <w:szCs w:val="20"/>
        </w:rPr>
        <w:t>Приложение № 1</w:t>
      </w:r>
    </w:p>
    <w:p w:rsidR="00526B0B" w:rsidRPr="00E112C6" w:rsidRDefault="00526B0B" w:rsidP="00526B0B">
      <w:pPr>
        <w:shd w:val="clear" w:color="auto" w:fill="FFFFFF"/>
        <w:tabs>
          <w:tab w:val="left" w:pos="485"/>
        </w:tabs>
        <w:jc w:val="right"/>
        <w:rPr>
          <w:sz w:val="20"/>
          <w:szCs w:val="20"/>
        </w:rPr>
      </w:pPr>
      <w:r w:rsidRPr="00E112C6">
        <w:rPr>
          <w:sz w:val="20"/>
          <w:szCs w:val="20"/>
        </w:rPr>
        <w:t>УТВЕРЖДЕН</w:t>
      </w:r>
    </w:p>
    <w:p w:rsidR="00526B0B" w:rsidRPr="00E112C6" w:rsidRDefault="00526B0B" w:rsidP="00526B0B">
      <w:pPr>
        <w:shd w:val="clear" w:color="auto" w:fill="FFFFFF"/>
        <w:tabs>
          <w:tab w:val="left" w:pos="485"/>
        </w:tabs>
        <w:jc w:val="right"/>
        <w:rPr>
          <w:sz w:val="20"/>
          <w:szCs w:val="20"/>
        </w:rPr>
      </w:pPr>
      <w:r w:rsidRPr="00E112C6">
        <w:rPr>
          <w:sz w:val="20"/>
          <w:szCs w:val="20"/>
        </w:rPr>
        <w:t>постановлением администрации</w:t>
      </w:r>
    </w:p>
    <w:p w:rsidR="00526B0B" w:rsidRPr="00E112C6" w:rsidRDefault="00526B0B" w:rsidP="00526B0B">
      <w:pPr>
        <w:shd w:val="clear" w:color="auto" w:fill="FFFFFF"/>
        <w:tabs>
          <w:tab w:val="left" w:pos="485"/>
        </w:tabs>
        <w:jc w:val="right"/>
        <w:rPr>
          <w:sz w:val="20"/>
          <w:szCs w:val="20"/>
        </w:rPr>
      </w:pPr>
      <w:r w:rsidRPr="00E112C6">
        <w:rPr>
          <w:sz w:val="20"/>
          <w:szCs w:val="20"/>
        </w:rPr>
        <w:t>муниципального района</w:t>
      </w:r>
    </w:p>
    <w:p w:rsidR="00526B0B" w:rsidRPr="00E112C6" w:rsidRDefault="00526B0B" w:rsidP="00526B0B">
      <w:pPr>
        <w:shd w:val="clear" w:color="auto" w:fill="FFFFFF"/>
        <w:tabs>
          <w:tab w:val="left" w:pos="485"/>
        </w:tabs>
        <w:jc w:val="right"/>
        <w:rPr>
          <w:sz w:val="20"/>
          <w:szCs w:val="20"/>
        </w:rPr>
      </w:pPr>
      <w:r w:rsidRPr="00E112C6">
        <w:rPr>
          <w:sz w:val="20"/>
          <w:szCs w:val="20"/>
        </w:rPr>
        <w:t>город Нерехта и Нерехтский район</w:t>
      </w:r>
    </w:p>
    <w:p w:rsidR="00526B0B" w:rsidRPr="00E112C6" w:rsidRDefault="00526B0B" w:rsidP="00526B0B">
      <w:pPr>
        <w:shd w:val="clear" w:color="auto" w:fill="FFFFFF"/>
        <w:tabs>
          <w:tab w:val="left" w:pos="485"/>
        </w:tabs>
        <w:jc w:val="right"/>
        <w:rPr>
          <w:sz w:val="20"/>
          <w:szCs w:val="20"/>
        </w:rPr>
      </w:pPr>
      <w:r w:rsidRPr="00E112C6">
        <w:rPr>
          <w:sz w:val="20"/>
          <w:szCs w:val="20"/>
        </w:rPr>
        <w:t>от 28 декабря 2024 года №1197</w:t>
      </w:r>
    </w:p>
    <w:p w:rsidR="00526B0B" w:rsidRPr="00E112C6" w:rsidRDefault="00526B0B" w:rsidP="00526B0B">
      <w:pPr>
        <w:shd w:val="clear" w:color="auto" w:fill="FFFFFF"/>
        <w:tabs>
          <w:tab w:val="left" w:pos="485"/>
        </w:tabs>
        <w:jc w:val="center"/>
        <w:rPr>
          <w:sz w:val="20"/>
          <w:szCs w:val="20"/>
        </w:rPr>
      </w:pPr>
    </w:p>
    <w:p w:rsidR="00526B0B" w:rsidRPr="00E112C6" w:rsidRDefault="00526B0B" w:rsidP="00526B0B">
      <w:pPr>
        <w:shd w:val="clear" w:color="auto" w:fill="FFFFFF"/>
        <w:tabs>
          <w:tab w:val="left" w:pos="485"/>
        </w:tabs>
        <w:jc w:val="center"/>
        <w:rPr>
          <w:sz w:val="20"/>
          <w:szCs w:val="20"/>
        </w:rPr>
      </w:pPr>
    </w:p>
    <w:p w:rsidR="00526B0B" w:rsidRPr="00E112C6" w:rsidRDefault="00526B0B" w:rsidP="00526B0B">
      <w:pPr>
        <w:shd w:val="clear" w:color="auto" w:fill="FFFFFF"/>
        <w:tabs>
          <w:tab w:val="left" w:pos="485"/>
        </w:tabs>
        <w:jc w:val="center"/>
        <w:rPr>
          <w:sz w:val="20"/>
          <w:szCs w:val="20"/>
        </w:rPr>
      </w:pPr>
      <w:r w:rsidRPr="00E112C6">
        <w:rPr>
          <w:sz w:val="20"/>
          <w:szCs w:val="20"/>
        </w:rPr>
        <w:t>Состав</w:t>
      </w:r>
    </w:p>
    <w:p w:rsidR="00526B0B" w:rsidRPr="00E112C6" w:rsidRDefault="00526B0B" w:rsidP="00526B0B">
      <w:pPr>
        <w:shd w:val="clear" w:color="auto" w:fill="FFFFFF"/>
        <w:tabs>
          <w:tab w:val="left" w:pos="485"/>
        </w:tabs>
        <w:jc w:val="center"/>
        <w:rPr>
          <w:sz w:val="20"/>
          <w:szCs w:val="20"/>
        </w:rPr>
      </w:pPr>
      <w:r w:rsidRPr="00E112C6">
        <w:rPr>
          <w:sz w:val="20"/>
          <w:szCs w:val="20"/>
        </w:rPr>
        <w:t xml:space="preserve">Комиссии по обследованию технического </w:t>
      </w:r>
      <w:proofErr w:type="spellStart"/>
      <w:r w:rsidRPr="00E112C6">
        <w:rPr>
          <w:sz w:val="20"/>
          <w:szCs w:val="20"/>
        </w:rPr>
        <w:t>стостояния</w:t>
      </w:r>
      <w:proofErr w:type="spellEnd"/>
      <w:r w:rsidRPr="00E112C6">
        <w:rPr>
          <w:sz w:val="20"/>
          <w:szCs w:val="20"/>
        </w:rPr>
        <w:t xml:space="preserve"> МОУ средней школы №2</w:t>
      </w:r>
    </w:p>
    <w:p w:rsidR="00526B0B" w:rsidRPr="00E112C6" w:rsidRDefault="00526B0B" w:rsidP="00526B0B">
      <w:pPr>
        <w:shd w:val="clear" w:color="auto" w:fill="FFFFFF"/>
        <w:tabs>
          <w:tab w:val="left" w:pos="485"/>
        </w:tabs>
        <w:jc w:val="center"/>
        <w:rPr>
          <w:sz w:val="20"/>
          <w:szCs w:val="20"/>
        </w:rPr>
      </w:pPr>
    </w:p>
    <w:p w:rsidR="00526B0B" w:rsidRPr="00E112C6" w:rsidRDefault="00526B0B" w:rsidP="00526B0B">
      <w:pPr>
        <w:shd w:val="clear" w:color="auto" w:fill="FFFFFF"/>
        <w:tabs>
          <w:tab w:val="left" w:pos="485"/>
        </w:tabs>
        <w:jc w:val="center"/>
        <w:rPr>
          <w:sz w:val="20"/>
          <w:szCs w:val="20"/>
        </w:rPr>
      </w:pPr>
      <w:r w:rsidRPr="00E112C6">
        <w:rPr>
          <w:sz w:val="20"/>
          <w:szCs w:val="20"/>
        </w:rPr>
        <w:tab/>
      </w:r>
      <w:r w:rsidRPr="00E112C6">
        <w:rPr>
          <w:sz w:val="20"/>
          <w:szCs w:val="20"/>
        </w:rPr>
        <w:tab/>
      </w:r>
    </w:p>
    <w:tbl>
      <w:tblPr>
        <w:tblW w:w="9439" w:type="dxa"/>
        <w:tblCellMar>
          <w:left w:w="0" w:type="dxa"/>
          <w:right w:w="0" w:type="dxa"/>
        </w:tblCellMar>
        <w:tblLook w:val="04A0" w:firstRow="1" w:lastRow="0" w:firstColumn="1" w:lastColumn="0" w:noHBand="0" w:noVBand="1"/>
      </w:tblPr>
      <w:tblGrid>
        <w:gridCol w:w="3402"/>
        <w:gridCol w:w="338"/>
        <w:gridCol w:w="5699"/>
      </w:tblGrid>
      <w:tr w:rsidR="00526B0B" w:rsidRPr="00E112C6" w:rsidTr="00526B0B">
        <w:trPr>
          <w:trHeight w:val="15"/>
        </w:trPr>
        <w:tc>
          <w:tcPr>
            <w:tcW w:w="3402" w:type="dxa"/>
            <w:tcBorders>
              <w:top w:val="nil"/>
              <w:left w:val="nil"/>
              <w:bottom w:val="nil"/>
              <w:right w:val="nil"/>
            </w:tcBorders>
            <w:shd w:val="clear" w:color="auto" w:fill="auto"/>
            <w:hideMark/>
          </w:tcPr>
          <w:p w:rsidR="00526B0B" w:rsidRPr="00E112C6" w:rsidRDefault="00526B0B" w:rsidP="00526B0B">
            <w:pPr>
              <w:rPr>
                <w:sz w:val="20"/>
                <w:szCs w:val="20"/>
                <w:lang w:eastAsia="ru-RU"/>
              </w:rPr>
            </w:pPr>
          </w:p>
        </w:tc>
        <w:tc>
          <w:tcPr>
            <w:tcW w:w="338" w:type="dxa"/>
            <w:tcBorders>
              <w:top w:val="nil"/>
              <w:left w:val="nil"/>
              <w:bottom w:val="nil"/>
              <w:right w:val="nil"/>
            </w:tcBorders>
            <w:shd w:val="clear" w:color="auto" w:fill="auto"/>
            <w:hideMark/>
          </w:tcPr>
          <w:p w:rsidR="00526B0B" w:rsidRPr="00E112C6" w:rsidRDefault="00526B0B" w:rsidP="00526B0B">
            <w:pPr>
              <w:rPr>
                <w:sz w:val="20"/>
                <w:szCs w:val="20"/>
                <w:lang w:eastAsia="ru-RU"/>
              </w:rPr>
            </w:pPr>
          </w:p>
        </w:tc>
        <w:tc>
          <w:tcPr>
            <w:tcW w:w="5699" w:type="dxa"/>
            <w:tcBorders>
              <w:top w:val="nil"/>
              <w:left w:val="nil"/>
              <w:bottom w:val="nil"/>
              <w:right w:val="nil"/>
            </w:tcBorders>
            <w:shd w:val="clear" w:color="auto" w:fill="auto"/>
            <w:hideMark/>
          </w:tcPr>
          <w:p w:rsidR="00526B0B" w:rsidRPr="00E112C6" w:rsidRDefault="00526B0B" w:rsidP="00526B0B">
            <w:pPr>
              <w:rPr>
                <w:sz w:val="20"/>
                <w:szCs w:val="20"/>
                <w:lang w:eastAsia="ru-RU"/>
              </w:rPr>
            </w:pPr>
          </w:p>
        </w:tc>
      </w:tr>
      <w:tr w:rsidR="00526B0B" w:rsidRPr="00E112C6" w:rsidTr="00526B0B">
        <w:tc>
          <w:tcPr>
            <w:tcW w:w="3402" w:type="dxa"/>
            <w:tcBorders>
              <w:top w:val="nil"/>
              <w:left w:val="nil"/>
              <w:bottom w:val="nil"/>
              <w:right w:val="nil"/>
            </w:tcBorders>
            <w:shd w:val="clear" w:color="auto" w:fill="auto"/>
            <w:tcMar>
              <w:top w:w="0" w:type="dxa"/>
              <w:left w:w="94" w:type="dxa"/>
              <w:bottom w:w="0" w:type="dxa"/>
              <w:right w:w="94" w:type="dxa"/>
            </w:tcMar>
            <w:hideMark/>
          </w:tcPr>
          <w:p w:rsidR="00526B0B" w:rsidRPr="00E112C6" w:rsidRDefault="00526B0B" w:rsidP="00526B0B">
            <w:pPr>
              <w:rPr>
                <w:sz w:val="20"/>
                <w:szCs w:val="20"/>
                <w:lang w:eastAsia="ru-RU"/>
              </w:rPr>
            </w:pPr>
            <w:r w:rsidRPr="00E112C6">
              <w:rPr>
                <w:sz w:val="20"/>
                <w:szCs w:val="20"/>
                <w:lang w:eastAsia="ru-RU"/>
              </w:rPr>
              <w:t>Одиноков</w:t>
            </w:r>
          </w:p>
          <w:p w:rsidR="00526B0B" w:rsidRPr="00E112C6" w:rsidRDefault="00526B0B" w:rsidP="00526B0B">
            <w:pPr>
              <w:rPr>
                <w:sz w:val="20"/>
                <w:szCs w:val="20"/>
                <w:lang w:eastAsia="ru-RU"/>
              </w:rPr>
            </w:pPr>
            <w:r w:rsidRPr="00E112C6">
              <w:rPr>
                <w:sz w:val="20"/>
                <w:szCs w:val="20"/>
                <w:lang w:eastAsia="ru-RU"/>
              </w:rPr>
              <w:t>Виктор Евгеньевич</w:t>
            </w:r>
            <w:r w:rsidRPr="00E112C6">
              <w:rPr>
                <w:sz w:val="20"/>
                <w:szCs w:val="20"/>
                <w:lang w:eastAsia="ru-RU"/>
              </w:rPr>
              <w:br/>
            </w:r>
          </w:p>
        </w:tc>
        <w:tc>
          <w:tcPr>
            <w:tcW w:w="338" w:type="dxa"/>
            <w:tcBorders>
              <w:top w:val="nil"/>
              <w:left w:val="nil"/>
              <w:bottom w:val="nil"/>
              <w:right w:val="nil"/>
            </w:tcBorders>
            <w:shd w:val="clear" w:color="auto" w:fill="auto"/>
            <w:tcMar>
              <w:top w:w="0" w:type="dxa"/>
              <w:left w:w="94" w:type="dxa"/>
              <w:bottom w:w="0" w:type="dxa"/>
              <w:right w:w="94" w:type="dxa"/>
            </w:tcMar>
            <w:hideMark/>
          </w:tcPr>
          <w:p w:rsidR="00526B0B" w:rsidRPr="00E112C6" w:rsidRDefault="00526B0B" w:rsidP="00526B0B">
            <w:pPr>
              <w:rPr>
                <w:sz w:val="20"/>
                <w:szCs w:val="20"/>
                <w:lang w:eastAsia="ru-RU"/>
              </w:rPr>
            </w:pPr>
            <w:r w:rsidRPr="00E112C6">
              <w:rPr>
                <w:sz w:val="20"/>
                <w:szCs w:val="20"/>
                <w:lang w:eastAsia="ru-RU"/>
              </w:rPr>
              <w:t>-</w:t>
            </w:r>
            <w:r w:rsidRPr="00E112C6">
              <w:rPr>
                <w:sz w:val="20"/>
                <w:szCs w:val="20"/>
                <w:lang w:eastAsia="ru-RU"/>
              </w:rPr>
              <w:br/>
            </w:r>
          </w:p>
        </w:tc>
        <w:tc>
          <w:tcPr>
            <w:tcW w:w="5699" w:type="dxa"/>
            <w:tcBorders>
              <w:top w:val="nil"/>
              <w:left w:val="nil"/>
              <w:bottom w:val="nil"/>
              <w:right w:val="nil"/>
            </w:tcBorders>
            <w:shd w:val="clear" w:color="auto" w:fill="auto"/>
            <w:tcMar>
              <w:top w:w="0" w:type="dxa"/>
              <w:left w:w="94" w:type="dxa"/>
              <w:bottom w:w="0" w:type="dxa"/>
              <w:right w:w="94" w:type="dxa"/>
            </w:tcMar>
            <w:hideMark/>
          </w:tcPr>
          <w:p w:rsidR="00526B0B" w:rsidRPr="00E112C6" w:rsidRDefault="00526B0B" w:rsidP="00526B0B">
            <w:pPr>
              <w:rPr>
                <w:sz w:val="20"/>
                <w:szCs w:val="20"/>
                <w:lang w:eastAsia="ru-RU"/>
              </w:rPr>
            </w:pPr>
            <w:r w:rsidRPr="00E112C6">
              <w:rPr>
                <w:sz w:val="20"/>
                <w:szCs w:val="20"/>
                <w:lang w:eastAsia="ru-RU"/>
              </w:rPr>
              <w:t>Первый заместитель главы муниципального района – председатель комиссии</w:t>
            </w:r>
            <w:r w:rsidRPr="00E112C6">
              <w:rPr>
                <w:sz w:val="20"/>
                <w:szCs w:val="20"/>
                <w:lang w:eastAsia="ru-RU"/>
              </w:rPr>
              <w:br/>
            </w:r>
          </w:p>
        </w:tc>
      </w:tr>
      <w:tr w:rsidR="00526B0B" w:rsidRPr="00E112C6" w:rsidTr="00526B0B">
        <w:tc>
          <w:tcPr>
            <w:tcW w:w="3402" w:type="dxa"/>
            <w:tcBorders>
              <w:top w:val="nil"/>
              <w:left w:val="nil"/>
              <w:bottom w:val="nil"/>
              <w:right w:val="nil"/>
            </w:tcBorders>
            <w:shd w:val="clear" w:color="auto" w:fill="auto"/>
            <w:tcMar>
              <w:top w:w="0" w:type="dxa"/>
              <w:left w:w="94" w:type="dxa"/>
              <w:bottom w:w="0" w:type="dxa"/>
              <w:right w:w="94" w:type="dxa"/>
            </w:tcMar>
            <w:hideMark/>
          </w:tcPr>
          <w:p w:rsidR="00526B0B" w:rsidRPr="00E112C6" w:rsidRDefault="00526B0B" w:rsidP="00526B0B">
            <w:pPr>
              <w:rPr>
                <w:sz w:val="20"/>
                <w:szCs w:val="20"/>
                <w:lang w:eastAsia="ru-RU"/>
              </w:rPr>
            </w:pPr>
            <w:r w:rsidRPr="00E112C6">
              <w:rPr>
                <w:sz w:val="20"/>
                <w:szCs w:val="20"/>
                <w:lang w:eastAsia="ru-RU"/>
              </w:rPr>
              <w:t>Наумов</w:t>
            </w:r>
          </w:p>
          <w:p w:rsidR="00526B0B" w:rsidRPr="00E112C6" w:rsidRDefault="00526B0B" w:rsidP="00526B0B">
            <w:pPr>
              <w:rPr>
                <w:sz w:val="20"/>
                <w:szCs w:val="20"/>
                <w:lang w:eastAsia="ru-RU"/>
              </w:rPr>
            </w:pPr>
            <w:r w:rsidRPr="00E112C6">
              <w:rPr>
                <w:sz w:val="20"/>
                <w:szCs w:val="20"/>
                <w:lang w:eastAsia="ru-RU"/>
              </w:rPr>
              <w:t>Александр Анатольевич</w:t>
            </w:r>
            <w:r w:rsidRPr="00E112C6">
              <w:rPr>
                <w:sz w:val="20"/>
                <w:szCs w:val="20"/>
                <w:lang w:eastAsia="ru-RU"/>
              </w:rPr>
              <w:br/>
            </w:r>
          </w:p>
        </w:tc>
        <w:tc>
          <w:tcPr>
            <w:tcW w:w="338" w:type="dxa"/>
            <w:tcBorders>
              <w:top w:val="nil"/>
              <w:left w:val="nil"/>
              <w:bottom w:val="nil"/>
              <w:right w:val="nil"/>
            </w:tcBorders>
            <w:shd w:val="clear" w:color="auto" w:fill="auto"/>
            <w:tcMar>
              <w:top w:w="0" w:type="dxa"/>
              <w:left w:w="94" w:type="dxa"/>
              <w:bottom w:w="0" w:type="dxa"/>
              <w:right w:w="94" w:type="dxa"/>
            </w:tcMar>
            <w:hideMark/>
          </w:tcPr>
          <w:p w:rsidR="00526B0B" w:rsidRPr="00E112C6" w:rsidRDefault="00526B0B" w:rsidP="00526B0B">
            <w:pPr>
              <w:rPr>
                <w:sz w:val="20"/>
                <w:szCs w:val="20"/>
                <w:lang w:eastAsia="ru-RU"/>
              </w:rPr>
            </w:pPr>
            <w:r w:rsidRPr="00E112C6">
              <w:rPr>
                <w:sz w:val="20"/>
                <w:szCs w:val="20"/>
                <w:lang w:eastAsia="ru-RU"/>
              </w:rPr>
              <w:t>-</w:t>
            </w:r>
            <w:r w:rsidRPr="00E112C6">
              <w:rPr>
                <w:sz w:val="20"/>
                <w:szCs w:val="20"/>
                <w:lang w:eastAsia="ru-RU"/>
              </w:rPr>
              <w:br/>
            </w:r>
          </w:p>
        </w:tc>
        <w:tc>
          <w:tcPr>
            <w:tcW w:w="5699" w:type="dxa"/>
            <w:tcBorders>
              <w:top w:val="nil"/>
              <w:left w:val="nil"/>
              <w:bottom w:val="nil"/>
              <w:right w:val="nil"/>
            </w:tcBorders>
            <w:shd w:val="clear" w:color="auto" w:fill="auto"/>
            <w:tcMar>
              <w:top w:w="0" w:type="dxa"/>
              <w:left w:w="94" w:type="dxa"/>
              <w:bottom w:w="0" w:type="dxa"/>
              <w:right w:w="94" w:type="dxa"/>
            </w:tcMar>
            <w:hideMark/>
          </w:tcPr>
          <w:p w:rsidR="00526B0B" w:rsidRPr="00E112C6" w:rsidRDefault="00526B0B" w:rsidP="00526B0B">
            <w:pPr>
              <w:rPr>
                <w:sz w:val="20"/>
                <w:szCs w:val="20"/>
                <w:lang w:eastAsia="ru-RU"/>
              </w:rPr>
            </w:pPr>
            <w:r w:rsidRPr="00E112C6">
              <w:rPr>
                <w:sz w:val="20"/>
                <w:szCs w:val="20"/>
                <w:lang w:eastAsia="ru-RU"/>
              </w:rPr>
              <w:t>Председатель комитета строительства и инфраструктуры – заместитель председателя комиссии</w:t>
            </w:r>
            <w:r w:rsidRPr="00E112C6">
              <w:rPr>
                <w:sz w:val="20"/>
                <w:szCs w:val="20"/>
                <w:lang w:eastAsia="ru-RU"/>
              </w:rPr>
              <w:br/>
            </w:r>
          </w:p>
        </w:tc>
      </w:tr>
      <w:tr w:rsidR="00526B0B" w:rsidRPr="00E112C6" w:rsidTr="00526B0B">
        <w:tc>
          <w:tcPr>
            <w:tcW w:w="3402" w:type="dxa"/>
            <w:tcBorders>
              <w:top w:val="nil"/>
              <w:left w:val="nil"/>
              <w:bottom w:val="nil"/>
              <w:right w:val="nil"/>
            </w:tcBorders>
            <w:shd w:val="clear" w:color="auto" w:fill="auto"/>
            <w:tcMar>
              <w:top w:w="0" w:type="dxa"/>
              <w:left w:w="94" w:type="dxa"/>
              <w:bottom w:w="0" w:type="dxa"/>
              <w:right w:w="94" w:type="dxa"/>
            </w:tcMar>
            <w:hideMark/>
          </w:tcPr>
          <w:p w:rsidR="00526B0B" w:rsidRPr="00E112C6" w:rsidRDefault="00526B0B" w:rsidP="00526B0B">
            <w:pPr>
              <w:rPr>
                <w:sz w:val="20"/>
                <w:szCs w:val="20"/>
                <w:lang w:eastAsia="ru-RU"/>
              </w:rPr>
            </w:pPr>
            <w:r w:rsidRPr="00E112C6">
              <w:rPr>
                <w:sz w:val="20"/>
                <w:szCs w:val="20"/>
                <w:lang w:eastAsia="ru-RU"/>
              </w:rPr>
              <w:t>Смирнова</w:t>
            </w:r>
          </w:p>
          <w:p w:rsidR="00526B0B" w:rsidRPr="00E112C6" w:rsidRDefault="00526B0B" w:rsidP="00526B0B">
            <w:pPr>
              <w:rPr>
                <w:sz w:val="20"/>
                <w:szCs w:val="20"/>
                <w:lang w:eastAsia="ru-RU"/>
              </w:rPr>
            </w:pPr>
            <w:r w:rsidRPr="00E112C6">
              <w:rPr>
                <w:sz w:val="20"/>
                <w:szCs w:val="20"/>
                <w:lang w:eastAsia="ru-RU"/>
              </w:rPr>
              <w:t>Ольга Алексеевна</w:t>
            </w:r>
            <w:r w:rsidRPr="00E112C6">
              <w:rPr>
                <w:sz w:val="20"/>
                <w:szCs w:val="20"/>
                <w:lang w:eastAsia="ru-RU"/>
              </w:rPr>
              <w:br/>
            </w:r>
          </w:p>
        </w:tc>
        <w:tc>
          <w:tcPr>
            <w:tcW w:w="338" w:type="dxa"/>
            <w:tcBorders>
              <w:top w:val="nil"/>
              <w:left w:val="nil"/>
              <w:bottom w:val="nil"/>
              <w:right w:val="nil"/>
            </w:tcBorders>
            <w:shd w:val="clear" w:color="auto" w:fill="auto"/>
            <w:tcMar>
              <w:top w:w="0" w:type="dxa"/>
              <w:left w:w="94" w:type="dxa"/>
              <w:bottom w:w="0" w:type="dxa"/>
              <w:right w:w="94" w:type="dxa"/>
            </w:tcMar>
            <w:hideMark/>
          </w:tcPr>
          <w:p w:rsidR="00526B0B" w:rsidRPr="00E112C6" w:rsidRDefault="00526B0B" w:rsidP="00526B0B">
            <w:pPr>
              <w:rPr>
                <w:sz w:val="20"/>
                <w:szCs w:val="20"/>
                <w:lang w:eastAsia="ru-RU"/>
              </w:rPr>
            </w:pPr>
            <w:r w:rsidRPr="00E112C6">
              <w:rPr>
                <w:sz w:val="20"/>
                <w:szCs w:val="20"/>
                <w:lang w:eastAsia="ru-RU"/>
              </w:rPr>
              <w:t>-</w:t>
            </w:r>
            <w:r w:rsidRPr="00E112C6">
              <w:rPr>
                <w:sz w:val="20"/>
                <w:szCs w:val="20"/>
                <w:lang w:eastAsia="ru-RU"/>
              </w:rPr>
              <w:br/>
            </w:r>
          </w:p>
        </w:tc>
        <w:tc>
          <w:tcPr>
            <w:tcW w:w="5699" w:type="dxa"/>
            <w:tcBorders>
              <w:top w:val="nil"/>
              <w:left w:val="nil"/>
              <w:bottom w:val="nil"/>
              <w:right w:val="nil"/>
            </w:tcBorders>
            <w:shd w:val="clear" w:color="auto" w:fill="auto"/>
            <w:tcMar>
              <w:top w:w="0" w:type="dxa"/>
              <w:left w:w="94" w:type="dxa"/>
              <w:bottom w:w="0" w:type="dxa"/>
              <w:right w:w="94" w:type="dxa"/>
            </w:tcMar>
            <w:hideMark/>
          </w:tcPr>
          <w:p w:rsidR="00526B0B" w:rsidRPr="00E112C6" w:rsidRDefault="00526B0B" w:rsidP="00526B0B">
            <w:pPr>
              <w:rPr>
                <w:sz w:val="20"/>
                <w:szCs w:val="20"/>
                <w:lang w:eastAsia="ru-RU"/>
              </w:rPr>
            </w:pPr>
            <w:r w:rsidRPr="00E112C6">
              <w:rPr>
                <w:sz w:val="20"/>
                <w:szCs w:val="20"/>
                <w:lang w:eastAsia="ru-RU"/>
              </w:rPr>
              <w:t>Начальник отдела по образованию, член комиссии</w:t>
            </w:r>
            <w:r w:rsidRPr="00E112C6">
              <w:rPr>
                <w:sz w:val="20"/>
                <w:szCs w:val="20"/>
                <w:lang w:eastAsia="ru-RU"/>
              </w:rPr>
              <w:br/>
            </w:r>
          </w:p>
        </w:tc>
      </w:tr>
      <w:tr w:rsidR="00526B0B" w:rsidRPr="00E112C6" w:rsidTr="00526B0B">
        <w:tc>
          <w:tcPr>
            <w:tcW w:w="3402" w:type="dxa"/>
            <w:tcBorders>
              <w:top w:val="nil"/>
              <w:left w:val="nil"/>
              <w:bottom w:val="nil"/>
              <w:right w:val="nil"/>
            </w:tcBorders>
            <w:shd w:val="clear" w:color="auto" w:fill="auto"/>
            <w:tcMar>
              <w:top w:w="0" w:type="dxa"/>
              <w:left w:w="94" w:type="dxa"/>
              <w:bottom w:w="0" w:type="dxa"/>
              <w:right w:w="94" w:type="dxa"/>
            </w:tcMar>
            <w:hideMark/>
          </w:tcPr>
          <w:p w:rsidR="00526B0B" w:rsidRPr="00E112C6" w:rsidRDefault="00526B0B" w:rsidP="00526B0B">
            <w:pPr>
              <w:rPr>
                <w:sz w:val="20"/>
                <w:szCs w:val="20"/>
                <w:lang w:eastAsia="ru-RU"/>
              </w:rPr>
            </w:pPr>
            <w:proofErr w:type="spellStart"/>
            <w:r w:rsidRPr="00E112C6">
              <w:rPr>
                <w:sz w:val="20"/>
                <w:szCs w:val="20"/>
                <w:lang w:eastAsia="ru-RU"/>
              </w:rPr>
              <w:t>Маурина</w:t>
            </w:r>
            <w:proofErr w:type="spellEnd"/>
          </w:p>
          <w:p w:rsidR="00526B0B" w:rsidRPr="00E112C6" w:rsidRDefault="00526B0B" w:rsidP="00526B0B">
            <w:pPr>
              <w:rPr>
                <w:sz w:val="20"/>
                <w:szCs w:val="20"/>
                <w:lang w:eastAsia="ru-RU"/>
              </w:rPr>
            </w:pPr>
            <w:r w:rsidRPr="00E112C6">
              <w:rPr>
                <w:sz w:val="20"/>
                <w:szCs w:val="20"/>
                <w:lang w:eastAsia="ru-RU"/>
              </w:rPr>
              <w:t>Елена Николаевна</w:t>
            </w:r>
            <w:r w:rsidRPr="00E112C6">
              <w:rPr>
                <w:sz w:val="20"/>
                <w:szCs w:val="20"/>
                <w:lang w:eastAsia="ru-RU"/>
              </w:rPr>
              <w:br/>
            </w:r>
          </w:p>
        </w:tc>
        <w:tc>
          <w:tcPr>
            <w:tcW w:w="338" w:type="dxa"/>
            <w:tcBorders>
              <w:top w:val="nil"/>
              <w:left w:val="nil"/>
              <w:bottom w:val="nil"/>
              <w:right w:val="nil"/>
            </w:tcBorders>
            <w:shd w:val="clear" w:color="auto" w:fill="auto"/>
            <w:tcMar>
              <w:top w:w="0" w:type="dxa"/>
              <w:left w:w="94" w:type="dxa"/>
              <w:bottom w:w="0" w:type="dxa"/>
              <w:right w:w="94" w:type="dxa"/>
            </w:tcMar>
            <w:hideMark/>
          </w:tcPr>
          <w:p w:rsidR="00526B0B" w:rsidRPr="00E112C6" w:rsidRDefault="00526B0B" w:rsidP="00526B0B">
            <w:pPr>
              <w:rPr>
                <w:sz w:val="20"/>
                <w:szCs w:val="20"/>
                <w:lang w:eastAsia="ru-RU"/>
              </w:rPr>
            </w:pPr>
            <w:r w:rsidRPr="00E112C6">
              <w:rPr>
                <w:sz w:val="20"/>
                <w:szCs w:val="20"/>
                <w:lang w:eastAsia="ru-RU"/>
              </w:rPr>
              <w:t>-</w:t>
            </w:r>
            <w:r w:rsidRPr="00E112C6">
              <w:rPr>
                <w:sz w:val="20"/>
                <w:szCs w:val="20"/>
                <w:lang w:eastAsia="ru-RU"/>
              </w:rPr>
              <w:br/>
            </w:r>
          </w:p>
        </w:tc>
        <w:tc>
          <w:tcPr>
            <w:tcW w:w="5699" w:type="dxa"/>
            <w:tcBorders>
              <w:top w:val="nil"/>
              <w:left w:val="nil"/>
              <w:bottom w:val="nil"/>
              <w:right w:val="nil"/>
            </w:tcBorders>
            <w:shd w:val="clear" w:color="auto" w:fill="auto"/>
            <w:tcMar>
              <w:top w:w="0" w:type="dxa"/>
              <w:left w:w="94" w:type="dxa"/>
              <w:bottom w:w="0" w:type="dxa"/>
              <w:right w:w="94" w:type="dxa"/>
            </w:tcMar>
            <w:hideMark/>
          </w:tcPr>
          <w:p w:rsidR="00526B0B" w:rsidRPr="00E112C6" w:rsidRDefault="00526B0B" w:rsidP="00526B0B">
            <w:pPr>
              <w:rPr>
                <w:sz w:val="20"/>
                <w:szCs w:val="20"/>
                <w:lang w:eastAsia="ru-RU"/>
              </w:rPr>
            </w:pPr>
            <w:r w:rsidRPr="00E112C6">
              <w:rPr>
                <w:sz w:val="20"/>
                <w:szCs w:val="20"/>
                <w:lang w:eastAsia="ru-RU"/>
              </w:rPr>
              <w:t>Директор МОУ СОШ №2, член комиссии</w:t>
            </w:r>
            <w:r w:rsidRPr="00E112C6">
              <w:rPr>
                <w:sz w:val="20"/>
                <w:szCs w:val="20"/>
                <w:lang w:eastAsia="ru-RU"/>
              </w:rPr>
              <w:br/>
            </w:r>
          </w:p>
        </w:tc>
      </w:tr>
      <w:tr w:rsidR="00526B0B" w:rsidRPr="00E112C6" w:rsidTr="00526B0B">
        <w:tc>
          <w:tcPr>
            <w:tcW w:w="3402" w:type="dxa"/>
            <w:tcBorders>
              <w:top w:val="nil"/>
              <w:left w:val="nil"/>
              <w:bottom w:val="nil"/>
              <w:right w:val="nil"/>
            </w:tcBorders>
            <w:shd w:val="clear" w:color="auto" w:fill="auto"/>
            <w:tcMar>
              <w:top w:w="0" w:type="dxa"/>
              <w:left w:w="94" w:type="dxa"/>
              <w:bottom w:w="0" w:type="dxa"/>
              <w:right w:w="94" w:type="dxa"/>
            </w:tcMar>
          </w:tcPr>
          <w:p w:rsidR="00526B0B" w:rsidRPr="00E112C6" w:rsidRDefault="00526B0B" w:rsidP="00526B0B">
            <w:pPr>
              <w:rPr>
                <w:sz w:val="20"/>
                <w:szCs w:val="20"/>
              </w:rPr>
            </w:pPr>
            <w:proofErr w:type="spellStart"/>
            <w:r w:rsidRPr="00E112C6">
              <w:rPr>
                <w:sz w:val="20"/>
                <w:szCs w:val="20"/>
              </w:rPr>
              <w:t>Мурыксин</w:t>
            </w:r>
            <w:proofErr w:type="spellEnd"/>
          </w:p>
          <w:p w:rsidR="00526B0B" w:rsidRPr="00E112C6" w:rsidRDefault="00526B0B" w:rsidP="00526B0B">
            <w:pPr>
              <w:rPr>
                <w:sz w:val="20"/>
                <w:szCs w:val="20"/>
              </w:rPr>
            </w:pPr>
            <w:r w:rsidRPr="00E112C6">
              <w:rPr>
                <w:sz w:val="20"/>
                <w:szCs w:val="20"/>
              </w:rPr>
              <w:t>Михаил Юрьевич</w:t>
            </w:r>
          </w:p>
          <w:p w:rsidR="00526B0B" w:rsidRPr="00E112C6" w:rsidRDefault="00526B0B" w:rsidP="00526B0B">
            <w:pPr>
              <w:rPr>
                <w:sz w:val="20"/>
                <w:szCs w:val="20"/>
              </w:rPr>
            </w:pPr>
          </w:p>
        </w:tc>
        <w:tc>
          <w:tcPr>
            <w:tcW w:w="338" w:type="dxa"/>
            <w:tcBorders>
              <w:top w:val="nil"/>
              <w:left w:val="nil"/>
              <w:bottom w:val="nil"/>
              <w:right w:val="nil"/>
            </w:tcBorders>
            <w:shd w:val="clear" w:color="auto" w:fill="auto"/>
            <w:tcMar>
              <w:top w:w="0" w:type="dxa"/>
              <w:left w:w="94" w:type="dxa"/>
              <w:bottom w:w="0" w:type="dxa"/>
              <w:right w:w="94" w:type="dxa"/>
            </w:tcMar>
          </w:tcPr>
          <w:p w:rsidR="00526B0B" w:rsidRPr="00E112C6" w:rsidRDefault="00526B0B" w:rsidP="00526B0B">
            <w:pPr>
              <w:rPr>
                <w:sz w:val="20"/>
                <w:szCs w:val="20"/>
                <w:lang w:eastAsia="ru-RU"/>
              </w:rPr>
            </w:pPr>
            <w:r w:rsidRPr="00E112C6">
              <w:rPr>
                <w:sz w:val="20"/>
                <w:szCs w:val="20"/>
                <w:lang w:eastAsia="ru-RU"/>
              </w:rPr>
              <w:t>-</w:t>
            </w:r>
            <w:r w:rsidRPr="00E112C6">
              <w:rPr>
                <w:sz w:val="20"/>
                <w:szCs w:val="20"/>
                <w:lang w:eastAsia="ru-RU"/>
              </w:rPr>
              <w:br/>
            </w:r>
          </w:p>
        </w:tc>
        <w:tc>
          <w:tcPr>
            <w:tcW w:w="5699" w:type="dxa"/>
            <w:tcBorders>
              <w:top w:val="nil"/>
              <w:left w:val="nil"/>
              <w:bottom w:val="nil"/>
              <w:right w:val="nil"/>
            </w:tcBorders>
            <w:shd w:val="clear" w:color="auto" w:fill="auto"/>
            <w:tcMar>
              <w:top w:w="0" w:type="dxa"/>
              <w:left w:w="94" w:type="dxa"/>
              <w:bottom w:w="0" w:type="dxa"/>
              <w:right w:w="94" w:type="dxa"/>
            </w:tcMar>
          </w:tcPr>
          <w:p w:rsidR="00526B0B" w:rsidRPr="00E112C6" w:rsidRDefault="00526B0B" w:rsidP="00526B0B">
            <w:pPr>
              <w:rPr>
                <w:sz w:val="20"/>
                <w:szCs w:val="20"/>
                <w:lang w:eastAsia="ru-RU"/>
              </w:rPr>
            </w:pPr>
            <w:r w:rsidRPr="00E112C6">
              <w:rPr>
                <w:sz w:val="20"/>
                <w:szCs w:val="20"/>
                <w:lang w:eastAsia="ru-RU"/>
              </w:rPr>
              <w:t>Заместитель директора МОУ СОШ №2, член комиссии</w:t>
            </w:r>
          </w:p>
        </w:tc>
      </w:tr>
      <w:tr w:rsidR="00526B0B" w:rsidRPr="00E112C6" w:rsidTr="00526B0B">
        <w:tc>
          <w:tcPr>
            <w:tcW w:w="3402" w:type="dxa"/>
            <w:tcBorders>
              <w:top w:val="nil"/>
              <w:left w:val="nil"/>
              <w:bottom w:val="nil"/>
              <w:right w:val="nil"/>
            </w:tcBorders>
            <w:shd w:val="clear" w:color="auto" w:fill="auto"/>
            <w:tcMar>
              <w:top w:w="0" w:type="dxa"/>
              <w:left w:w="94" w:type="dxa"/>
              <w:bottom w:w="0" w:type="dxa"/>
              <w:right w:w="94" w:type="dxa"/>
            </w:tcMar>
          </w:tcPr>
          <w:p w:rsidR="00526B0B" w:rsidRPr="00E112C6" w:rsidRDefault="00526B0B" w:rsidP="00526B0B">
            <w:pPr>
              <w:rPr>
                <w:sz w:val="20"/>
                <w:szCs w:val="20"/>
              </w:rPr>
            </w:pPr>
            <w:r w:rsidRPr="00E112C6">
              <w:rPr>
                <w:sz w:val="20"/>
                <w:szCs w:val="20"/>
              </w:rPr>
              <w:t>Буланова</w:t>
            </w:r>
          </w:p>
          <w:p w:rsidR="00526B0B" w:rsidRPr="00E112C6" w:rsidRDefault="00526B0B" w:rsidP="00526B0B">
            <w:pPr>
              <w:rPr>
                <w:sz w:val="20"/>
                <w:szCs w:val="20"/>
              </w:rPr>
            </w:pPr>
            <w:r w:rsidRPr="00E112C6">
              <w:rPr>
                <w:sz w:val="20"/>
                <w:szCs w:val="20"/>
              </w:rPr>
              <w:t>Людмила Станиславовна</w:t>
            </w:r>
          </w:p>
          <w:p w:rsidR="00526B0B" w:rsidRPr="00E112C6" w:rsidRDefault="00526B0B" w:rsidP="00526B0B">
            <w:pPr>
              <w:rPr>
                <w:sz w:val="20"/>
                <w:szCs w:val="20"/>
              </w:rPr>
            </w:pPr>
          </w:p>
        </w:tc>
        <w:tc>
          <w:tcPr>
            <w:tcW w:w="338" w:type="dxa"/>
            <w:tcBorders>
              <w:top w:val="nil"/>
              <w:left w:val="nil"/>
              <w:bottom w:val="nil"/>
              <w:right w:val="nil"/>
            </w:tcBorders>
            <w:shd w:val="clear" w:color="auto" w:fill="auto"/>
            <w:tcMar>
              <w:top w:w="0" w:type="dxa"/>
              <w:left w:w="94" w:type="dxa"/>
              <w:bottom w:w="0" w:type="dxa"/>
              <w:right w:w="94" w:type="dxa"/>
            </w:tcMar>
          </w:tcPr>
          <w:p w:rsidR="00526B0B" w:rsidRPr="00E112C6" w:rsidRDefault="00526B0B" w:rsidP="00526B0B">
            <w:pPr>
              <w:rPr>
                <w:sz w:val="20"/>
                <w:szCs w:val="20"/>
                <w:lang w:eastAsia="ru-RU"/>
              </w:rPr>
            </w:pPr>
            <w:r w:rsidRPr="00E112C6">
              <w:rPr>
                <w:sz w:val="20"/>
                <w:szCs w:val="20"/>
                <w:lang w:eastAsia="ru-RU"/>
              </w:rPr>
              <w:t>-</w:t>
            </w:r>
            <w:r w:rsidRPr="00E112C6">
              <w:rPr>
                <w:sz w:val="20"/>
                <w:szCs w:val="20"/>
                <w:lang w:eastAsia="ru-RU"/>
              </w:rPr>
              <w:br/>
            </w:r>
          </w:p>
        </w:tc>
        <w:tc>
          <w:tcPr>
            <w:tcW w:w="5699" w:type="dxa"/>
            <w:tcBorders>
              <w:top w:val="nil"/>
              <w:left w:val="nil"/>
              <w:bottom w:val="nil"/>
              <w:right w:val="nil"/>
            </w:tcBorders>
            <w:shd w:val="clear" w:color="auto" w:fill="auto"/>
            <w:tcMar>
              <w:top w:w="0" w:type="dxa"/>
              <w:left w:w="94" w:type="dxa"/>
              <w:bottom w:w="0" w:type="dxa"/>
              <w:right w:w="94" w:type="dxa"/>
            </w:tcMar>
          </w:tcPr>
          <w:p w:rsidR="00526B0B" w:rsidRPr="00E112C6" w:rsidRDefault="00526B0B" w:rsidP="00526B0B">
            <w:pPr>
              <w:rPr>
                <w:sz w:val="20"/>
                <w:szCs w:val="20"/>
                <w:lang w:eastAsia="ru-RU"/>
              </w:rPr>
            </w:pPr>
            <w:r w:rsidRPr="00E112C6">
              <w:rPr>
                <w:sz w:val="20"/>
                <w:szCs w:val="20"/>
                <w:lang w:eastAsia="ru-RU"/>
              </w:rPr>
              <w:t>Председатель совета депутатов городского поселения город Нерехта муниципального района город Нерехта и Нерехтский район Костромской области, член комиссии</w:t>
            </w:r>
          </w:p>
          <w:p w:rsidR="00526B0B" w:rsidRPr="00E112C6" w:rsidRDefault="00526B0B" w:rsidP="00526B0B">
            <w:pPr>
              <w:rPr>
                <w:sz w:val="20"/>
                <w:szCs w:val="20"/>
                <w:lang w:eastAsia="ru-RU"/>
              </w:rPr>
            </w:pPr>
          </w:p>
        </w:tc>
      </w:tr>
      <w:tr w:rsidR="00526B0B" w:rsidRPr="00E112C6" w:rsidTr="00526B0B">
        <w:tc>
          <w:tcPr>
            <w:tcW w:w="3402" w:type="dxa"/>
            <w:tcBorders>
              <w:top w:val="nil"/>
              <w:left w:val="nil"/>
              <w:bottom w:val="nil"/>
              <w:right w:val="nil"/>
            </w:tcBorders>
            <w:shd w:val="clear" w:color="auto" w:fill="auto"/>
            <w:tcMar>
              <w:top w:w="0" w:type="dxa"/>
              <w:left w:w="94" w:type="dxa"/>
              <w:bottom w:w="0" w:type="dxa"/>
              <w:right w:w="94" w:type="dxa"/>
            </w:tcMar>
            <w:hideMark/>
          </w:tcPr>
          <w:p w:rsidR="00526B0B" w:rsidRPr="00E112C6" w:rsidRDefault="00526B0B" w:rsidP="00526B0B">
            <w:pPr>
              <w:rPr>
                <w:sz w:val="20"/>
                <w:szCs w:val="20"/>
              </w:rPr>
            </w:pPr>
            <w:r w:rsidRPr="00E112C6">
              <w:rPr>
                <w:sz w:val="20"/>
                <w:szCs w:val="20"/>
              </w:rPr>
              <w:t>Колесников</w:t>
            </w:r>
          </w:p>
          <w:p w:rsidR="00526B0B" w:rsidRPr="00E112C6" w:rsidRDefault="00526B0B" w:rsidP="00526B0B">
            <w:pPr>
              <w:rPr>
                <w:sz w:val="20"/>
                <w:szCs w:val="20"/>
                <w:lang w:eastAsia="ru-RU"/>
              </w:rPr>
            </w:pPr>
            <w:r w:rsidRPr="00E112C6">
              <w:rPr>
                <w:sz w:val="20"/>
                <w:szCs w:val="20"/>
              </w:rPr>
              <w:t>Никита Сергеевич</w:t>
            </w:r>
            <w:r w:rsidRPr="00E112C6">
              <w:rPr>
                <w:sz w:val="20"/>
                <w:szCs w:val="20"/>
                <w:lang w:eastAsia="ru-RU"/>
              </w:rPr>
              <w:br/>
            </w:r>
          </w:p>
        </w:tc>
        <w:tc>
          <w:tcPr>
            <w:tcW w:w="338" w:type="dxa"/>
            <w:tcBorders>
              <w:top w:val="nil"/>
              <w:left w:val="nil"/>
              <w:bottom w:val="nil"/>
              <w:right w:val="nil"/>
            </w:tcBorders>
            <w:shd w:val="clear" w:color="auto" w:fill="auto"/>
            <w:tcMar>
              <w:top w:w="0" w:type="dxa"/>
              <w:left w:w="94" w:type="dxa"/>
              <w:bottom w:w="0" w:type="dxa"/>
              <w:right w:w="94" w:type="dxa"/>
            </w:tcMar>
            <w:hideMark/>
          </w:tcPr>
          <w:p w:rsidR="00526B0B" w:rsidRPr="00E112C6" w:rsidRDefault="00526B0B" w:rsidP="00526B0B">
            <w:pPr>
              <w:rPr>
                <w:sz w:val="20"/>
                <w:szCs w:val="20"/>
                <w:lang w:eastAsia="ru-RU"/>
              </w:rPr>
            </w:pPr>
            <w:r w:rsidRPr="00E112C6">
              <w:rPr>
                <w:sz w:val="20"/>
                <w:szCs w:val="20"/>
                <w:lang w:eastAsia="ru-RU"/>
              </w:rPr>
              <w:t>-</w:t>
            </w:r>
            <w:r w:rsidRPr="00E112C6">
              <w:rPr>
                <w:sz w:val="20"/>
                <w:szCs w:val="20"/>
                <w:lang w:eastAsia="ru-RU"/>
              </w:rPr>
              <w:br/>
            </w:r>
          </w:p>
        </w:tc>
        <w:tc>
          <w:tcPr>
            <w:tcW w:w="5699" w:type="dxa"/>
            <w:tcBorders>
              <w:top w:val="nil"/>
              <w:left w:val="nil"/>
              <w:bottom w:val="nil"/>
              <w:right w:val="nil"/>
            </w:tcBorders>
            <w:shd w:val="clear" w:color="auto" w:fill="auto"/>
            <w:tcMar>
              <w:top w:w="0" w:type="dxa"/>
              <w:left w:w="94" w:type="dxa"/>
              <w:bottom w:w="0" w:type="dxa"/>
              <w:right w:w="94" w:type="dxa"/>
            </w:tcMar>
            <w:hideMark/>
          </w:tcPr>
          <w:p w:rsidR="00526B0B" w:rsidRPr="00E112C6" w:rsidRDefault="00526B0B" w:rsidP="00526B0B">
            <w:pPr>
              <w:rPr>
                <w:sz w:val="20"/>
                <w:szCs w:val="20"/>
                <w:lang w:eastAsia="ru-RU"/>
              </w:rPr>
            </w:pPr>
            <w:r w:rsidRPr="00E112C6">
              <w:rPr>
                <w:sz w:val="20"/>
                <w:szCs w:val="20"/>
                <w:lang w:eastAsia="ru-RU"/>
              </w:rPr>
              <w:t>Директор МБУ «Строй-сервис», секретарь комиссии</w:t>
            </w:r>
            <w:r w:rsidRPr="00E112C6">
              <w:rPr>
                <w:sz w:val="20"/>
                <w:szCs w:val="20"/>
                <w:lang w:eastAsia="ru-RU"/>
              </w:rPr>
              <w:br/>
            </w:r>
          </w:p>
        </w:tc>
      </w:tr>
      <w:tr w:rsidR="00526B0B" w:rsidRPr="00E112C6" w:rsidTr="00526B0B">
        <w:tc>
          <w:tcPr>
            <w:tcW w:w="3402" w:type="dxa"/>
            <w:tcBorders>
              <w:top w:val="nil"/>
              <w:left w:val="nil"/>
              <w:bottom w:val="nil"/>
              <w:right w:val="nil"/>
            </w:tcBorders>
            <w:shd w:val="clear" w:color="auto" w:fill="auto"/>
            <w:tcMar>
              <w:top w:w="0" w:type="dxa"/>
              <w:left w:w="94" w:type="dxa"/>
              <w:bottom w:w="0" w:type="dxa"/>
              <w:right w:w="94" w:type="dxa"/>
            </w:tcMar>
          </w:tcPr>
          <w:p w:rsidR="00526B0B" w:rsidRPr="00E112C6" w:rsidRDefault="00526B0B" w:rsidP="00526B0B">
            <w:pPr>
              <w:rPr>
                <w:sz w:val="20"/>
                <w:szCs w:val="20"/>
              </w:rPr>
            </w:pPr>
          </w:p>
        </w:tc>
        <w:tc>
          <w:tcPr>
            <w:tcW w:w="338" w:type="dxa"/>
            <w:tcBorders>
              <w:top w:val="nil"/>
              <w:left w:val="nil"/>
              <w:bottom w:val="nil"/>
              <w:right w:val="nil"/>
            </w:tcBorders>
            <w:shd w:val="clear" w:color="auto" w:fill="auto"/>
            <w:tcMar>
              <w:top w:w="0" w:type="dxa"/>
              <w:left w:w="94" w:type="dxa"/>
              <w:bottom w:w="0" w:type="dxa"/>
              <w:right w:w="94" w:type="dxa"/>
            </w:tcMar>
          </w:tcPr>
          <w:p w:rsidR="00526B0B" w:rsidRPr="00E112C6" w:rsidRDefault="00526B0B" w:rsidP="00526B0B">
            <w:pPr>
              <w:rPr>
                <w:sz w:val="20"/>
                <w:szCs w:val="20"/>
                <w:lang w:eastAsia="ru-RU"/>
              </w:rPr>
            </w:pPr>
          </w:p>
        </w:tc>
        <w:tc>
          <w:tcPr>
            <w:tcW w:w="5699" w:type="dxa"/>
            <w:tcBorders>
              <w:top w:val="nil"/>
              <w:left w:val="nil"/>
              <w:bottom w:val="nil"/>
              <w:right w:val="nil"/>
            </w:tcBorders>
            <w:shd w:val="clear" w:color="auto" w:fill="auto"/>
            <w:tcMar>
              <w:top w:w="0" w:type="dxa"/>
              <w:left w:w="94" w:type="dxa"/>
              <w:bottom w:w="0" w:type="dxa"/>
              <w:right w:w="94" w:type="dxa"/>
            </w:tcMar>
          </w:tcPr>
          <w:p w:rsidR="00526B0B" w:rsidRPr="00E112C6" w:rsidRDefault="00526B0B" w:rsidP="00526B0B">
            <w:pPr>
              <w:rPr>
                <w:sz w:val="20"/>
                <w:szCs w:val="20"/>
                <w:lang w:eastAsia="ru-RU"/>
              </w:rPr>
            </w:pPr>
          </w:p>
        </w:tc>
      </w:tr>
    </w:tbl>
    <w:p w:rsidR="00526B0B" w:rsidRPr="00E112C6" w:rsidRDefault="00526B0B" w:rsidP="00526B0B">
      <w:pPr>
        <w:shd w:val="clear" w:color="auto" w:fill="FFFFFF"/>
        <w:tabs>
          <w:tab w:val="left" w:pos="485"/>
        </w:tabs>
        <w:jc w:val="center"/>
        <w:rPr>
          <w:sz w:val="20"/>
          <w:szCs w:val="20"/>
        </w:rPr>
      </w:pPr>
    </w:p>
    <w:p w:rsidR="00526B0B" w:rsidRPr="00E112C6" w:rsidRDefault="00526B0B" w:rsidP="00526B0B">
      <w:pPr>
        <w:shd w:val="clear" w:color="auto" w:fill="FFFFFF"/>
        <w:tabs>
          <w:tab w:val="left" w:pos="485"/>
        </w:tabs>
        <w:jc w:val="right"/>
        <w:rPr>
          <w:sz w:val="20"/>
          <w:szCs w:val="20"/>
        </w:rPr>
      </w:pPr>
      <w:r w:rsidRPr="00E112C6">
        <w:rPr>
          <w:sz w:val="20"/>
          <w:szCs w:val="20"/>
        </w:rPr>
        <w:br w:type="page"/>
        <w:t>Приложение № 2</w:t>
      </w:r>
    </w:p>
    <w:p w:rsidR="00526B0B" w:rsidRPr="00E112C6" w:rsidRDefault="00526B0B" w:rsidP="00526B0B">
      <w:pPr>
        <w:shd w:val="clear" w:color="auto" w:fill="FFFFFF"/>
        <w:tabs>
          <w:tab w:val="left" w:pos="485"/>
        </w:tabs>
        <w:jc w:val="right"/>
        <w:rPr>
          <w:sz w:val="20"/>
          <w:szCs w:val="20"/>
        </w:rPr>
      </w:pPr>
      <w:r w:rsidRPr="00E112C6">
        <w:rPr>
          <w:sz w:val="20"/>
          <w:szCs w:val="20"/>
        </w:rPr>
        <w:t>УТВЕРЖДЕН</w:t>
      </w:r>
    </w:p>
    <w:p w:rsidR="00526B0B" w:rsidRPr="00E112C6" w:rsidRDefault="00526B0B" w:rsidP="00526B0B">
      <w:pPr>
        <w:shd w:val="clear" w:color="auto" w:fill="FFFFFF"/>
        <w:tabs>
          <w:tab w:val="left" w:pos="485"/>
        </w:tabs>
        <w:jc w:val="right"/>
        <w:rPr>
          <w:sz w:val="20"/>
          <w:szCs w:val="20"/>
        </w:rPr>
      </w:pPr>
      <w:r w:rsidRPr="00E112C6">
        <w:rPr>
          <w:sz w:val="20"/>
          <w:szCs w:val="20"/>
        </w:rPr>
        <w:t>постановлением администрации</w:t>
      </w:r>
    </w:p>
    <w:p w:rsidR="00526B0B" w:rsidRPr="00E112C6" w:rsidRDefault="00526B0B" w:rsidP="00526B0B">
      <w:pPr>
        <w:shd w:val="clear" w:color="auto" w:fill="FFFFFF"/>
        <w:tabs>
          <w:tab w:val="left" w:pos="485"/>
        </w:tabs>
        <w:jc w:val="right"/>
        <w:rPr>
          <w:sz w:val="20"/>
          <w:szCs w:val="20"/>
        </w:rPr>
      </w:pPr>
      <w:r w:rsidRPr="00E112C6">
        <w:rPr>
          <w:sz w:val="20"/>
          <w:szCs w:val="20"/>
        </w:rPr>
        <w:t>муниципального района</w:t>
      </w:r>
    </w:p>
    <w:p w:rsidR="00526B0B" w:rsidRPr="00E112C6" w:rsidRDefault="00526B0B" w:rsidP="00526B0B">
      <w:pPr>
        <w:shd w:val="clear" w:color="auto" w:fill="FFFFFF"/>
        <w:tabs>
          <w:tab w:val="left" w:pos="485"/>
        </w:tabs>
        <w:jc w:val="right"/>
        <w:rPr>
          <w:sz w:val="20"/>
          <w:szCs w:val="20"/>
        </w:rPr>
      </w:pPr>
      <w:r w:rsidRPr="00E112C6">
        <w:rPr>
          <w:sz w:val="20"/>
          <w:szCs w:val="20"/>
        </w:rPr>
        <w:t>город Нерехта и Нерехтский район</w:t>
      </w:r>
    </w:p>
    <w:p w:rsidR="00526B0B" w:rsidRPr="00E112C6" w:rsidRDefault="00526B0B" w:rsidP="00526B0B">
      <w:pPr>
        <w:shd w:val="clear" w:color="auto" w:fill="FFFFFF"/>
        <w:tabs>
          <w:tab w:val="left" w:pos="485"/>
        </w:tabs>
        <w:jc w:val="right"/>
        <w:rPr>
          <w:sz w:val="20"/>
          <w:szCs w:val="20"/>
        </w:rPr>
      </w:pPr>
      <w:r w:rsidRPr="00E112C6">
        <w:rPr>
          <w:sz w:val="20"/>
          <w:szCs w:val="20"/>
        </w:rPr>
        <w:t>от 28 декабря 2025 года №1197</w:t>
      </w:r>
    </w:p>
    <w:p w:rsidR="00526B0B" w:rsidRPr="00E112C6" w:rsidRDefault="00526B0B" w:rsidP="00526B0B">
      <w:pPr>
        <w:shd w:val="clear" w:color="auto" w:fill="FFFFFF"/>
        <w:tabs>
          <w:tab w:val="left" w:pos="485"/>
        </w:tabs>
        <w:jc w:val="right"/>
        <w:rPr>
          <w:sz w:val="20"/>
          <w:szCs w:val="20"/>
        </w:rPr>
      </w:pPr>
    </w:p>
    <w:p w:rsidR="00526B0B" w:rsidRPr="00E112C6" w:rsidRDefault="00526B0B" w:rsidP="00526B0B">
      <w:pPr>
        <w:shd w:val="clear" w:color="auto" w:fill="FFFFFF"/>
        <w:tabs>
          <w:tab w:val="left" w:pos="485"/>
        </w:tabs>
        <w:jc w:val="center"/>
        <w:rPr>
          <w:sz w:val="20"/>
          <w:szCs w:val="20"/>
        </w:rPr>
      </w:pPr>
      <w:r w:rsidRPr="00E112C6">
        <w:rPr>
          <w:sz w:val="20"/>
          <w:szCs w:val="20"/>
        </w:rPr>
        <w:t>Положение о комиссии по обследованию технического состояния здания МОУ средней школы №2, расположенного по адресу: Костромская область, г. Нерехта, ул. Октябрьская, д.2.</w:t>
      </w:r>
    </w:p>
    <w:p w:rsidR="00526B0B" w:rsidRPr="00E112C6" w:rsidRDefault="00526B0B" w:rsidP="00526B0B">
      <w:pPr>
        <w:shd w:val="clear" w:color="auto" w:fill="FFFFFF"/>
        <w:tabs>
          <w:tab w:val="left" w:pos="485"/>
        </w:tabs>
        <w:jc w:val="center"/>
        <w:rPr>
          <w:sz w:val="20"/>
          <w:szCs w:val="20"/>
        </w:rPr>
      </w:pPr>
    </w:p>
    <w:p w:rsidR="00526B0B" w:rsidRPr="00E112C6" w:rsidRDefault="00526B0B" w:rsidP="00526B0B">
      <w:pPr>
        <w:shd w:val="clear" w:color="auto" w:fill="FFFFFF"/>
        <w:tabs>
          <w:tab w:val="left" w:pos="485"/>
        </w:tabs>
        <w:jc w:val="center"/>
        <w:rPr>
          <w:sz w:val="20"/>
          <w:szCs w:val="20"/>
        </w:rPr>
      </w:pPr>
      <w:r w:rsidRPr="00E112C6">
        <w:rPr>
          <w:sz w:val="20"/>
          <w:szCs w:val="20"/>
        </w:rPr>
        <w:t>1 Общие положения</w:t>
      </w:r>
    </w:p>
    <w:p w:rsidR="00526B0B" w:rsidRPr="00E112C6" w:rsidRDefault="00526B0B" w:rsidP="00526B0B">
      <w:pPr>
        <w:shd w:val="clear" w:color="auto" w:fill="FFFFFF"/>
        <w:tabs>
          <w:tab w:val="left" w:pos="485"/>
        </w:tabs>
        <w:jc w:val="both"/>
        <w:rPr>
          <w:sz w:val="20"/>
          <w:szCs w:val="20"/>
        </w:rPr>
      </w:pPr>
      <w:r w:rsidRPr="00E112C6">
        <w:rPr>
          <w:sz w:val="20"/>
          <w:szCs w:val="20"/>
        </w:rPr>
        <w:tab/>
        <w:t>1.1. Настоящее Положение определяет полномочия и порядок деятельности комиссии по проведению осмотра здания, сооружения, расположенного по адресу: Костромская область, г. Нерехта, ул. Октябрьская, д.2. в целях оценки их технического состояния и надлежащего технического обслуживания (далее - Комиссия).</w:t>
      </w:r>
    </w:p>
    <w:p w:rsidR="00526B0B" w:rsidRPr="00E112C6" w:rsidRDefault="00526B0B" w:rsidP="00526B0B">
      <w:pPr>
        <w:shd w:val="clear" w:color="auto" w:fill="FFFFFF"/>
        <w:tabs>
          <w:tab w:val="left" w:pos="485"/>
        </w:tabs>
        <w:jc w:val="both"/>
        <w:rPr>
          <w:sz w:val="20"/>
          <w:szCs w:val="20"/>
        </w:rPr>
      </w:pPr>
      <w:r w:rsidRPr="00E112C6">
        <w:rPr>
          <w:sz w:val="20"/>
          <w:szCs w:val="20"/>
        </w:rPr>
        <w:tab/>
        <w:t>1.2. Комиссия является совещательным органом, созданным при администрации муниципального района город Нерехта и Нерехтский район в целях оценки технического состояния и надлежащего технического обслуживания зданий, сооружений в соответствии с требованиями технических регламентов к конструктивным и другим характеристикам надёжности и безопасности объектов, требованиями проектной документации указанных объектов.</w:t>
      </w:r>
    </w:p>
    <w:p w:rsidR="00526B0B" w:rsidRPr="00E112C6" w:rsidRDefault="00526B0B" w:rsidP="00526B0B">
      <w:pPr>
        <w:shd w:val="clear" w:color="auto" w:fill="FFFFFF"/>
        <w:tabs>
          <w:tab w:val="left" w:pos="485"/>
        </w:tabs>
        <w:jc w:val="both"/>
        <w:rPr>
          <w:sz w:val="20"/>
          <w:szCs w:val="20"/>
        </w:rPr>
      </w:pPr>
      <w:r w:rsidRPr="00E112C6">
        <w:rPr>
          <w:sz w:val="20"/>
          <w:szCs w:val="20"/>
        </w:rPr>
        <w:tab/>
        <w:t>1.3. Комиссия в своей деятельности руководствуется Конституцией Российской Федерации, федеральными законами, актами Президента Российской Федерации и Правительства Российской Федерации, законами и иными правовыми актами Костромской области, муниципальными правовыми актами Нерехтского района, настоящим Положением.</w:t>
      </w:r>
    </w:p>
    <w:p w:rsidR="00526B0B" w:rsidRPr="00E112C6" w:rsidRDefault="00526B0B" w:rsidP="00526B0B">
      <w:pPr>
        <w:shd w:val="clear" w:color="auto" w:fill="FFFFFF"/>
        <w:tabs>
          <w:tab w:val="left" w:pos="485"/>
        </w:tabs>
        <w:jc w:val="center"/>
        <w:rPr>
          <w:sz w:val="20"/>
          <w:szCs w:val="20"/>
        </w:rPr>
      </w:pPr>
      <w:r w:rsidRPr="00E112C6">
        <w:rPr>
          <w:sz w:val="20"/>
          <w:szCs w:val="20"/>
        </w:rPr>
        <w:t>2 Полномочия Комиссии</w:t>
      </w:r>
    </w:p>
    <w:p w:rsidR="00526B0B" w:rsidRPr="00E112C6" w:rsidRDefault="00526B0B" w:rsidP="00526B0B">
      <w:pPr>
        <w:shd w:val="clear" w:color="auto" w:fill="FFFFFF"/>
        <w:tabs>
          <w:tab w:val="left" w:pos="485"/>
        </w:tabs>
        <w:jc w:val="both"/>
        <w:rPr>
          <w:sz w:val="20"/>
          <w:szCs w:val="20"/>
        </w:rPr>
      </w:pPr>
      <w:r w:rsidRPr="00E112C6">
        <w:rPr>
          <w:sz w:val="20"/>
          <w:szCs w:val="20"/>
        </w:rPr>
        <w:tab/>
        <w:t>2.1. К полномочиям Комиссии относятся:</w:t>
      </w:r>
    </w:p>
    <w:p w:rsidR="00526B0B" w:rsidRPr="00E112C6" w:rsidRDefault="00526B0B" w:rsidP="00526B0B">
      <w:pPr>
        <w:shd w:val="clear" w:color="auto" w:fill="FFFFFF"/>
        <w:tabs>
          <w:tab w:val="left" w:pos="485"/>
        </w:tabs>
        <w:jc w:val="both"/>
        <w:rPr>
          <w:sz w:val="20"/>
          <w:szCs w:val="20"/>
        </w:rPr>
      </w:pPr>
      <w:r w:rsidRPr="00E112C6">
        <w:rPr>
          <w:sz w:val="20"/>
          <w:szCs w:val="20"/>
        </w:rPr>
        <w:tab/>
        <w:t>организация и проведение осмотра здания в целях оценки его технического состояния и надлежащего технического обслуживания;</w:t>
      </w:r>
    </w:p>
    <w:p w:rsidR="00526B0B" w:rsidRPr="00E112C6" w:rsidRDefault="00526B0B" w:rsidP="00526B0B">
      <w:pPr>
        <w:shd w:val="clear" w:color="auto" w:fill="FFFFFF"/>
        <w:tabs>
          <w:tab w:val="left" w:pos="485"/>
        </w:tabs>
        <w:jc w:val="both"/>
        <w:rPr>
          <w:sz w:val="20"/>
          <w:szCs w:val="20"/>
        </w:rPr>
      </w:pPr>
      <w:r w:rsidRPr="00E112C6">
        <w:rPr>
          <w:sz w:val="20"/>
          <w:szCs w:val="20"/>
        </w:rPr>
        <w:tab/>
        <w:t>уведомление заявителей и лиц, ответственных за эксплуатацию здания о проведении осмотра зданий, сооружений;</w:t>
      </w:r>
    </w:p>
    <w:p w:rsidR="00526B0B" w:rsidRPr="00E112C6" w:rsidRDefault="00526B0B" w:rsidP="00526B0B">
      <w:pPr>
        <w:shd w:val="clear" w:color="auto" w:fill="FFFFFF"/>
        <w:tabs>
          <w:tab w:val="left" w:pos="485"/>
        </w:tabs>
        <w:jc w:val="both"/>
        <w:rPr>
          <w:sz w:val="20"/>
          <w:szCs w:val="20"/>
        </w:rPr>
      </w:pPr>
      <w:r w:rsidRPr="00E112C6">
        <w:rPr>
          <w:sz w:val="20"/>
          <w:szCs w:val="20"/>
        </w:rPr>
        <w:tab/>
        <w:t>составление акта осмотра здания в целях оценки его технического состояния и надлежащего технического состояния;</w:t>
      </w:r>
    </w:p>
    <w:p w:rsidR="00526B0B" w:rsidRPr="00E112C6" w:rsidRDefault="00526B0B" w:rsidP="00526B0B">
      <w:pPr>
        <w:shd w:val="clear" w:color="auto" w:fill="FFFFFF"/>
        <w:tabs>
          <w:tab w:val="left" w:pos="485"/>
        </w:tabs>
        <w:jc w:val="both"/>
        <w:rPr>
          <w:sz w:val="20"/>
          <w:szCs w:val="20"/>
        </w:rPr>
      </w:pPr>
      <w:r w:rsidRPr="00E112C6">
        <w:rPr>
          <w:sz w:val="20"/>
          <w:szCs w:val="20"/>
        </w:rPr>
        <w:tab/>
        <w:t>подготовка рекомендаций о мерах по устранению выявленных нарушений.</w:t>
      </w:r>
    </w:p>
    <w:p w:rsidR="00526B0B" w:rsidRPr="00E112C6" w:rsidRDefault="00526B0B" w:rsidP="00526B0B">
      <w:pPr>
        <w:shd w:val="clear" w:color="auto" w:fill="FFFFFF"/>
        <w:tabs>
          <w:tab w:val="left" w:pos="485"/>
        </w:tabs>
        <w:jc w:val="both"/>
        <w:rPr>
          <w:sz w:val="20"/>
          <w:szCs w:val="20"/>
        </w:rPr>
      </w:pPr>
      <w:r w:rsidRPr="00E112C6">
        <w:rPr>
          <w:sz w:val="20"/>
          <w:szCs w:val="20"/>
        </w:rPr>
        <w:tab/>
        <w:t>2.2. Комиссия в целях осуществления возложенных на нее полномочий вправе:</w:t>
      </w:r>
    </w:p>
    <w:p w:rsidR="00526B0B" w:rsidRPr="00E112C6" w:rsidRDefault="00526B0B" w:rsidP="00526B0B">
      <w:pPr>
        <w:shd w:val="clear" w:color="auto" w:fill="FFFFFF"/>
        <w:tabs>
          <w:tab w:val="left" w:pos="485"/>
        </w:tabs>
        <w:jc w:val="both"/>
        <w:rPr>
          <w:sz w:val="20"/>
          <w:szCs w:val="20"/>
        </w:rPr>
      </w:pPr>
      <w:r w:rsidRPr="00E112C6">
        <w:rPr>
          <w:sz w:val="20"/>
          <w:szCs w:val="20"/>
        </w:rPr>
        <w:tab/>
        <w:t>выносить предложения о принятии либо изменении муниципальных правовых актов, регулирующих деятельность Комиссии, и вопросы, относящиеся к компетенции Комиссии;</w:t>
      </w:r>
    </w:p>
    <w:p w:rsidR="00526B0B" w:rsidRPr="00E112C6" w:rsidRDefault="00526B0B" w:rsidP="00526B0B">
      <w:pPr>
        <w:shd w:val="clear" w:color="auto" w:fill="FFFFFF"/>
        <w:tabs>
          <w:tab w:val="left" w:pos="485"/>
        </w:tabs>
        <w:jc w:val="both"/>
        <w:rPr>
          <w:sz w:val="20"/>
          <w:szCs w:val="20"/>
        </w:rPr>
      </w:pPr>
      <w:r w:rsidRPr="00E112C6">
        <w:rPr>
          <w:sz w:val="20"/>
          <w:szCs w:val="20"/>
        </w:rPr>
        <w:tab/>
        <w:t>запрашивать необходимые для деятельности Комиссии документы, материалы и информацию;</w:t>
      </w:r>
    </w:p>
    <w:p w:rsidR="00526B0B" w:rsidRPr="00E112C6" w:rsidRDefault="00526B0B" w:rsidP="00526B0B">
      <w:pPr>
        <w:shd w:val="clear" w:color="auto" w:fill="FFFFFF"/>
        <w:tabs>
          <w:tab w:val="left" w:pos="485"/>
        </w:tabs>
        <w:jc w:val="both"/>
        <w:rPr>
          <w:sz w:val="20"/>
          <w:szCs w:val="20"/>
        </w:rPr>
      </w:pPr>
      <w:r w:rsidRPr="00E112C6">
        <w:rPr>
          <w:sz w:val="20"/>
          <w:szCs w:val="20"/>
        </w:rPr>
        <w:tab/>
        <w:t>вести переписку по вопросам, относящимся к компетенции Комиссии;</w:t>
      </w:r>
    </w:p>
    <w:p w:rsidR="00526B0B" w:rsidRPr="00E112C6" w:rsidRDefault="00526B0B" w:rsidP="00526B0B">
      <w:pPr>
        <w:shd w:val="clear" w:color="auto" w:fill="FFFFFF"/>
        <w:tabs>
          <w:tab w:val="left" w:pos="485"/>
        </w:tabs>
        <w:jc w:val="both"/>
        <w:rPr>
          <w:sz w:val="20"/>
          <w:szCs w:val="20"/>
        </w:rPr>
      </w:pPr>
      <w:r w:rsidRPr="00E112C6">
        <w:rPr>
          <w:sz w:val="20"/>
          <w:szCs w:val="20"/>
        </w:rPr>
        <w:tab/>
        <w:t>подписывать акты технического состояния объекта;</w:t>
      </w:r>
    </w:p>
    <w:p w:rsidR="00526B0B" w:rsidRPr="00E112C6" w:rsidRDefault="00526B0B" w:rsidP="00526B0B">
      <w:pPr>
        <w:shd w:val="clear" w:color="auto" w:fill="FFFFFF"/>
        <w:tabs>
          <w:tab w:val="left" w:pos="485"/>
        </w:tabs>
        <w:jc w:val="both"/>
        <w:rPr>
          <w:sz w:val="20"/>
          <w:szCs w:val="20"/>
        </w:rPr>
      </w:pPr>
      <w:r w:rsidRPr="00E112C6">
        <w:rPr>
          <w:sz w:val="20"/>
          <w:szCs w:val="20"/>
        </w:rPr>
        <w:tab/>
        <w:t>указывать на необходимость проведения работ на объекте.</w:t>
      </w:r>
    </w:p>
    <w:p w:rsidR="00526B0B" w:rsidRPr="00E112C6" w:rsidRDefault="00526B0B" w:rsidP="00526B0B">
      <w:pPr>
        <w:shd w:val="clear" w:color="auto" w:fill="FFFFFF"/>
        <w:tabs>
          <w:tab w:val="left" w:pos="485"/>
        </w:tabs>
        <w:jc w:val="center"/>
        <w:rPr>
          <w:sz w:val="20"/>
          <w:szCs w:val="20"/>
        </w:rPr>
      </w:pPr>
      <w:r w:rsidRPr="00E112C6">
        <w:rPr>
          <w:sz w:val="20"/>
          <w:szCs w:val="20"/>
        </w:rPr>
        <w:t>3 Порядок деятельности комиссии</w:t>
      </w:r>
      <w:r w:rsidRPr="00E112C6">
        <w:rPr>
          <w:sz w:val="20"/>
          <w:szCs w:val="20"/>
        </w:rPr>
        <w:tab/>
      </w:r>
    </w:p>
    <w:p w:rsidR="00526B0B" w:rsidRPr="00E112C6" w:rsidRDefault="00526B0B" w:rsidP="00526B0B">
      <w:pPr>
        <w:shd w:val="clear" w:color="auto" w:fill="FFFFFF"/>
        <w:tabs>
          <w:tab w:val="left" w:pos="485"/>
        </w:tabs>
        <w:jc w:val="both"/>
        <w:rPr>
          <w:sz w:val="20"/>
          <w:szCs w:val="20"/>
        </w:rPr>
      </w:pPr>
      <w:r w:rsidRPr="00E112C6">
        <w:rPr>
          <w:sz w:val="20"/>
          <w:szCs w:val="20"/>
        </w:rPr>
        <w:tab/>
        <w:t>3.1. Деятельность Комиссии осуществляется в форме осмотра зданий, сооружений, проводимого по основаниям, предусмотренным действующим законодательством, а также заседаний Комиссии, проводимых в случае необходимости обсуждения вопросов, касающихся компетенции Комиссии, подготовки рекомендаций о мерах по устранению выявленных нарушений.</w:t>
      </w:r>
    </w:p>
    <w:p w:rsidR="00526B0B" w:rsidRPr="00E112C6" w:rsidRDefault="00526B0B" w:rsidP="00526B0B">
      <w:pPr>
        <w:shd w:val="clear" w:color="auto" w:fill="FFFFFF"/>
        <w:tabs>
          <w:tab w:val="left" w:pos="485"/>
        </w:tabs>
        <w:jc w:val="both"/>
        <w:rPr>
          <w:sz w:val="20"/>
          <w:szCs w:val="20"/>
        </w:rPr>
      </w:pPr>
      <w:r w:rsidRPr="00E112C6">
        <w:rPr>
          <w:sz w:val="20"/>
          <w:szCs w:val="20"/>
        </w:rPr>
        <w:tab/>
        <w:t>3.2. Работу Комиссии организует председатель Комиссии.</w:t>
      </w:r>
    </w:p>
    <w:p w:rsidR="00526B0B" w:rsidRPr="00E112C6" w:rsidRDefault="00526B0B" w:rsidP="00526B0B">
      <w:pPr>
        <w:shd w:val="clear" w:color="auto" w:fill="FFFFFF"/>
        <w:tabs>
          <w:tab w:val="left" w:pos="485"/>
        </w:tabs>
        <w:jc w:val="both"/>
        <w:rPr>
          <w:sz w:val="20"/>
          <w:szCs w:val="20"/>
        </w:rPr>
      </w:pPr>
      <w:r w:rsidRPr="00E112C6">
        <w:rPr>
          <w:sz w:val="20"/>
          <w:szCs w:val="20"/>
        </w:rPr>
        <w:tab/>
        <w:t>3.3. Уведомление заявителей, лиц, ответственных за эксплуатацию зданий, сооружений, членов Комиссии о дате и времени проведения осмотра зданий, сооружений осуществляет секретарь Комиссии.</w:t>
      </w:r>
    </w:p>
    <w:p w:rsidR="00526B0B" w:rsidRPr="00E112C6" w:rsidRDefault="00526B0B" w:rsidP="00526B0B">
      <w:pPr>
        <w:shd w:val="clear" w:color="auto" w:fill="FFFFFF"/>
        <w:tabs>
          <w:tab w:val="left" w:pos="485"/>
        </w:tabs>
        <w:jc w:val="both"/>
        <w:rPr>
          <w:sz w:val="20"/>
          <w:szCs w:val="20"/>
        </w:rPr>
      </w:pPr>
      <w:r w:rsidRPr="00E112C6">
        <w:rPr>
          <w:sz w:val="20"/>
          <w:szCs w:val="20"/>
        </w:rPr>
        <w:tab/>
        <w:t>3.4. В случае временного отсутствия председателя, секретаря Комиссии, иных членов Комиссии (временная нетрудоспособность, отпуск, командировка, прекращение трудовых отношений) участие в осмотре зданий, сооружений принимают лица, исполняющие их должностные обязанности.</w:t>
      </w:r>
    </w:p>
    <w:p w:rsidR="00526B0B" w:rsidRPr="00E112C6" w:rsidRDefault="00526B0B" w:rsidP="00526B0B">
      <w:pPr>
        <w:shd w:val="clear" w:color="auto" w:fill="FFFFFF"/>
        <w:tabs>
          <w:tab w:val="left" w:pos="485"/>
        </w:tabs>
        <w:jc w:val="both"/>
        <w:rPr>
          <w:sz w:val="20"/>
          <w:szCs w:val="20"/>
        </w:rPr>
      </w:pPr>
      <w:r w:rsidRPr="00E112C6">
        <w:rPr>
          <w:sz w:val="20"/>
          <w:szCs w:val="20"/>
        </w:rPr>
        <w:t>3.5. Решение Комиссии оформляется Актом осмотра, подписанным председателем Комиссии и всеми членами Комиссии.</w:t>
      </w:r>
    </w:p>
    <w:p w:rsidR="000E41E8" w:rsidRDefault="00526B0B" w:rsidP="00420506">
      <w:pPr>
        <w:shd w:val="clear" w:color="auto" w:fill="FFFFFF"/>
        <w:tabs>
          <w:tab w:val="left" w:pos="485"/>
        </w:tabs>
        <w:jc w:val="center"/>
        <w:rPr>
          <w:rFonts w:ascii="Calibri" w:eastAsia="Calibri" w:hAnsi="Calibri" w:cs="Calibri"/>
          <w:sz w:val="20"/>
          <w:szCs w:val="20"/>
          <w:lang w:eastAsia="en-US" w:bidi="ar-SA"/>
        </w:rPr>
      </w:pPr>
      <w:r w:rsidRPr="00E112C6">
        <w:rPr>
          <w:sz w:val="20"/>
          <w:szCs w:val="20"/>
        </w:rPr>
        <w:br w:type="page"/>
      </w:r>
    </w:p>
    <w:p w:rsidR="000E41E8" w:rsidRPr="00444792" w:rsidRDefault="000E41E8" w:rsidP="000E41E8">
      <w:pPr>
        <w:pStyle w:val="211"/>
        <w:spacing w:line="228" w:lineRule="auto"/>
        <w:rPr>
          <w:sz w:val="20"/>
        </w:rPr>
      </w:pPr>
      <w:r w:rsidRPr="00444792">
        <w:rPr>
          <w:sz w:val="20"/>
        </w:rPr>
        <w:t xml:space="preserve">АДМИНИСТРАЦИЯ МУНИЦИПАЛЬНОГО РАЙОНА </w:t>
      </w:r>
    </w:p>
    <w:p w:rsidR="000E41E8" w:rsidRPr="00444792" w:rsidRDefault="000E41E8" w:rsidP="000E41E8">
      <w:pPr>
        <w:pStyle w:val="211"/>
        <w:spacing w:line="228" w:lineRule="auto"/>
        <w:rPr>
          <w:sz w:val="20"/>
        </w:rPr>
      </w:pPr>
      <w:r w:rsidRPr="00444792">
        <w:rPr>
          <w:sz w:val="20"/>
        </w:rPr>
        <w:t>ГОРОД НЕРЕХТА И НЕРЕХТСКИЙ РАЙОН</w:t>
      </w:r>
    </w:p>
    <w:p w:rsidR="000E41E8" w:rsidRPr="00444792" w:rsidRDefault="000E41E8" w:rsidP="000E41E8">
      <w:pPr>
        <w:pStyle w:val="3"/>
        <w:numPr>
          <w:ilvl w:val="2"/>
          <w:numId w:val="6"/>
        </w:numPr>
        <w:tabs>
          <w:tab w:val="left" w:pos="0"/>
        </w:tabs>
        <w:autoSpaceDE/>
        <w:spacing w:before="0" w:after="0" w:line="228" w:lineRule="auto"/>
        <w:jc w:val="center"/>
        <w:rPr>
          <w:sz w:val="20"/>
          <w:szCs w:val="20"/>
        </w:rPr>
      </w:pPr>
      <w:r w:rsidRPr="000E41E8">
        <w:rPr>
          <w:i w:val="0"/>
          <w:sz w:val="20"/>
          <w:szCs w:val="20"/>
        </w:rPr>
        <w:t>КОСТРОМСКОЙ</w:t>
      </w:r>
      <w:r w:rsidRPr="00444792">
        <w:rPr>
          <w:sz w:val="20"/>
          <w:szCs w:val="20"/>
        </w:rPr>
        <w:t xml:space="preserve"> </w:t>
      </w:r>
      <w:r w:rsidRPr="000E41E8">
        <w:rPr>
          <w:i w:val="0"/>
          <w:sz w:val="20"/>
          <w:szCs w:val="20"/>
        </w:rPr>
        <w:t>ОБЛАСТИ</w:t>
      </w:r>
    </w:p>
    <w:p w:rsidR="000E41E8" w:rsidRPr="00444792" w:rsidRDefault="000E41E8" w:rsidP="000E41E8">
      <w:pPr>
        <w:spacing w:line="228" w:lineRule="auto"/>
        <w:jc w:val="center"/>
        <w:rPr>
          <w:bCs/>
          <w:sz w:val="20"/>
          <w:szCs w:val="20"/>
        </w:rPr>
      </w:pPr>
    </w:p>
    <w:p w:rsidR="000E41E8" w:rsidRPr="00444792" w:rsidRDefault="000E41E8" w:rsidP="000E41E8">
      <w:pPr>
        <w:pStyle w:val="7"/>
        <w:numPr>
          <w:ilvl w:val="6"/>
          <w:numId w:val="6"/>
        </w:numPr>
        <w:tabs>
          <w:tab w:val="left" w:pos="0"/>
        </w:tabs>
        <w:autoSpaceDE/>
        <w:spacing w:line="228" w:lineRule="auto"/>
        <w:rPr>
          <w:sz w:val="20"/>
        </w:rPr>
      </w:pPr>
      <w:r w:rsidRPr="00444792">
        <w:rPr>
          <w:sz w:val="20"/>
        </w:rPr>
        <w:t>ПОСТАНОВЛЕНИЕ</w:t>
      </w:r>
    </w:p>
    <w:p w:rsidR="000E41E8" w:rsidRPr="00444792" w:rsidRDefault="000E41E8" w:rsidP="000E41E8">
      <w:pPr>
        <w:spacing w:line="228" w:lineRule="auto"/>
        <w:jc w:val="center"/>
        <w:rPr>
          <w:sz w:val="20"/>
          <w:szCs w:val="20"/>
        </w:rPr>
      </w:pPr>
    </w:p>
    <w:p w:rsidR="000E41E8" w:rsidRPr="00444792" w:rsidRDefault="000E41E8" w:rsidP="000E41E8">
      <w:pPr>
        <w:pStyle w:val="2"/>
        <w:numPr>
          <w:ilvl w:val="1"/>
          <w:numId w:val="6"/>
        </w:numPr>
        <w:tabs>
          <w:tab w:val="left" w:pos="0"/>
          <w:tab w:val="center" w:pos="4677"/>
        </w:tabs>
        <w:autoSpaceDE/>
        <w:spacing w:before="0" w:after="0" w:line="228" w:lineRule="auto"/>
        <w:jc w:val="center"/>
        <w:rPr>
          <w:sz w:val="20"/>
          <w:szCs w:val="20"/>
        </w:rPr>
      </w:pPr>
      <w:r>
        <w:rPr>
          <w:sz w:val="20"/>
          <w:szCs w:val="20"/>
        </w:rPr>
        <w:t xml:space="preserve">    </w:t>
      </w:r>
      <w:r w:rsidRPr="00444792">
        <w:rPr>
          <w:sz w:val="20"/>
          <w:szCs w:val="20"/>
        </w:rPr>
        <w:t xml:space="preserve">от 28 декабря 2024 года № 1171               </w:t>
      </w:r>
    </w:p>
    <w:p w:rsidR="000E41E8" w:rsidRPr="00444792" w:rsidRDefault="000E41E8" w:rsidP="000E41E8">
      <w:pPr>
        <w:tabs>
          <w:tab w:val="left" w:pos="0"/>
          <w:tab w:val="center" w:pos="4677"/>
        </w:tabs>
        <w:spacing w:line="228" w:lineRule="auto"/>
        <w:jc w:val="center"/>
        <w:rPr>
          <w:sz w:val="20"/>
          <w:szCs w:val="20"/>
        </w:rPr>
      </w:pPr>
    </w:p>
    <w:p w:rsidR="000E41E8" w:rsidRPr="00444792" w:rsidRDefault="000E41E8" w:rsidP="000E41E8">
      <w:pPr>
        <w:tabs>
          <w:tab w:val="left" w:pos="0"/>
          <w:tab w:val="center" w:pos="4677"/>
        </w:tabs>
        <w:spacing w:line="228" w:lineRule="auto"/>
        <w:jc w:val="center"/>
        <w:rPr>
          <w:rFonts w:cs="Times New Roman"/>
          <w:b/>
          <w:bCs/>
          <w:color w:val="000000"/>
          <w:sz w:val="20"/>
          <w:szCs w:val="20"/>
        </w:rPr>
      </w:pPr>
      <w:r w:rsidRPr="00444792">
        <w:rPr>
          <w:sz w:val="20"/>
          <w:szCs w:val="20"/>
        </w:rPr>
        <w:t>г. Нерехта</w:t>
      </w:r>
    </w:p>
    <w:p w:rsidR="000E41E8" w:rsidRPr="00444792" w:rsidRDefault="000E41E8" w:rsidP="000E41E8">
      <w:pPr>
        <w:spacing w:line="228" w:lineRule="auto"/>
        <w:rPr>
          <w:rFonts w:cs="Times New Roman"/>
          <w:b/>
          <w:bCs/>
          <w:color w:val="000000"/>
          <w:sz w:val="20"/>
          <w:szCs w:val="20"/>
        </w:rPr>
      </w:pPr>
    </w:p>
    <w:p w:rsidR="000E41E8" w:rsidRPr="00444792" w:rsidRDefault="000E41E8" w:rsidP="000E41E8">
      <w:pPr>
        <w:jc w:val="center"/>
        <w:rPr>
          <w:b/>
          <w:bCs/>
          <w:sz w:val="20"/>
          <w:szCs w:val="20"/>
        </w:rPr>
      </w:pPr>
      <w:r w:rsidRPr="00444792">
        <w:rPr>
          <w:b/>
          <w:bCs/>
          <w:sz w:val="20"/>
          <w:szCs w:val="20"/>
        </w:rPr>
        <w:t xml:space="preserve">О внесении изменений в постановление администрации </w:t>
      </w:r>
    </w:p>
    <w:p w:rsidR="000E41E8" w:rsidRPr="00444792" w:rsidRDefault="000E41E8" w:rsidP="000E41E8">
      <w:pPr>
        <w:jc w:val="center"/>
        <w:rPr>
          <w:b/>
          <w:bCs/>
          <w:color w:val="000000"/>
          <w:sz w:val="20"/>
          <w:szCs w:val="20"/>
        </w:rPr>
      </w:pPr>
      <w:r w:rsidRPr="00444792">
        <w:rPr>
          <w:b/>
          <w:bCs/>
          <w:sz w:val="20"/>
          <w:szCs w:val="20"/>
        </w:rPr>
        <w:t xml:space="preserve">муниципального района город Нерехта и Нерехтский район </w:t>
      </w:r>
    </w:p>
    <w:p w:rsidR="000E41E8" w:rsidRPr="00444792" w:rsidRDefault="000E41E8" w:rsidP="000E41E8">
      <w:pPr>
        <w:jc w:val="center"/>
        <w:rPr>
          <w:bCs/>
          <w:color w:val="000000"/>
          <w:sz w:val="20"/>
          <w:szCs w:val="20"/>
        </w:rPr>
      </w:pPr>
      <w:r w:rsidRPr="00444792">
        <w:rPr>
          <w:b/>
          <w:bCs/>
          <w:color w:val="000000"/>
          <w:sz w:val="20"/>
          <w:szCs w:val="20"/>
        </w:rPr>
        <w:t>от 25 октября 2023 года № 863 «Об утверждении муниципальной программы «Энергосбережение и повышение энергетической эффективности в муниципальном районе город Нерехта и Нерехтский район Костромской области на 2024-2026 годы»</w:t>
      </w:r>
    </w:p>
    <w:p w:rsidR="000E41E8" w:rsidRPr="00444792" w:rsidRDefault="000E41E8" w:rsidP="000E41E8">
      <w:pPr>
        <w:jc w:val="center"/>
        <w:rPr>
          <w:bCs/>
          <w:color w:val="000000"/>
          <w:sz w:val="20"/>
          <w:szCs w:val="20"/>
        </w:rPr>
      </w:pPr>
    </w:p>
    <w:p w:rsidR="000E41E8" w:rsidRPr="00444792" w:rsidRDefault="000E41E8" w:rsidP="000E41E8">
      <w:pPr>
        <w:shd w:val="clear" w:color="auto" w:fill="FFFFFF"/>
        <w:spacing w:line="100" w:lineRule="atLeast"/>
        <w:ind w:firstLine="717"/>
        <w:jc w:val="both"/>
        <w:rPr>
          <w:bCs/>
          <w:color w:val="000000"/>
          <w:sz w:val="20"/>
          <w:szCs w:val="20"/>
        </w:rPr>
      </w:pPr>
      <w:r w:rsidRPr="00444792">
        <w:rPr>
          <w:bCs/>
          <w:sz w:val="20"/>
          <w:szCs w:val="20"/>
        </w:rPr>
        <w:t xml:space="preserve">В соответствии с Федеральным законом от 23 ноября 2009 года № 261-ФЗ     «Об энергосбережении и о повышении энергетической эффективности и внесении изменений в отдельные законодательные акты Российской Федерации», Постановлением Правительства Российской Федерации от 11 февраля 2021 года           № 161 «Об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w:t>
      </w:r>
      <w:r w:rsidRPr="00444792">
        <w:rPr>
          <w:bCs/>
          <w:color w:val="000000"/>
          <w:sz w:val="20"/>
          <w:szCs w:val="20"/>
        </w:rPr>
        <w:t>постановлением администрации муниципального района город Нерехта и Нерехтский район от 14 декабря 2018 года № 658 «О порядке разработки, реализации и оценки эффективности муниципальных программ муниципального района город Нерехта и Нерехтский район»,</w:t>
      </w:r>
    </w:p>
    <w:p w:rsidR="000E41E8" w:rsidRPr="00444792" w:rsidRDefault="000E41E8" w:rsidP="000E41E8">
      <w:pPr>
        <w:shd w:val="clear" w:color="auto" w:fill="FFFFFF"/>
        <w:spacing w:line="100" w:lineRule="atLeast"/>
        <w:jc w:val="center"/>
        <w:rPr>
          <w:sz w:val="20"/>
          <w:szCs w:val="20"/>
        </w:rPr>
      </w:pPr>
      <w:r w:rsidRPr="00444792">
        <w:rPr>
          <w:bCs/>
          <w:color w:val="000000"/>
          <w:sz w:val="20"/>
          <w:szCs w:val="20"/>
        </w:rPr>
        <w:t>Администрация муниципального района город Нерехта и Нерехтский район</w:t>
      </w:r>
    </w:p>
    <w:p w:rsidR="000E41E8" w:rsidRPr="00444792" w:rsidRDefault="000E41E8" w:rsidP="000E41E8">
      <w:pPr>
        <w:shd w:val="clear" w:color="auto" w:fill="FFFFFF"/>
        <w:spacing w:line="100" w:lineRule="atLeast"/>
        <w:ind w:firstLine="709"/>
        <w:jc w:val="center"/>
        <w:rPr>
          <w:sz w:val="20"/>
          <w:szCs w:val="20"/>
        </w:rPr>
      </w:pPr>
      <w:r w:rsidRPr="00444792">
        <w:rPr>
          <w:sz w:val="20"/>
          <w:szCs w:val="20"/>
        </w:rPr>
        <w:t>ПОСТАНОВЛЯЕТ:</w:t>
      </w:r>
    </w:p>
    <w:p w:rsidR="000E41E8" w:rsidRPr="00444792" w:rsidRDefault="000E41E8" w:rsidP="000E41E8">
      <w:pPr>
        <w:pStyle w:val="3f5"/>
        <w:shd w:val="clear" w:color="auto" w:fill="FFFFFF"/>
        <w:spacing w:before="0" w:after="0" w:line="100" w:lineRule="atLeast"/>
        <w:ind w:firstLine="709"/>
        <w:jc w:val="both"/>
        <w:rPr>
          <w:sz w:val="20"/>
          <w:szCs w:val="20"/>
        </w:rPr>
      </w:pPr>
      <w:r w:rsidRPr="00444792">
        <w:rPr>
          <w:sz w:val="20"/>
          <w:szCs w:val="20"/>
        </w:rPr>
        <w:t xml:space="preserve">1. В постановление администрации муниципального района город Нерехта и Нерехтский район </w:t>
      </w:r>
      <w:r w:rsidRPr="00444792">
        <w:rPr>
          <w:color w:val="000000"/>
          <w:sz w:val="20"/>
          <w:szCs w:val="20"/>
        </w:rPr>
        <w:t>от 25 октября 2023 года № 863</w:t>
      </w:r>
      <w:r w:rsidRPr="00444792">
        <w:rPr>
          <w:sz w:val="20"/>
          <w:szCs w:val="20"/>
        </w:rPr>
        <w:t xml:space="preserve"> «Об утверждении муниципальной программы «Энергосбережение и повышение энергетической эффективности в муниципальном районе город Нерехта и Нерехтский район Костромской области на 2024-2026 годы» (</w:t>
      </w:r>
      <w:r w:rsidRPr="00444792">
        <w:rPr>
          <w:rFonts w:cs="Times New Roman"/>
          <w:color w:val="000000"/>
          <w:sz w:val="20"/>
          <w:szCs w:val="20"/>
        </w:rPr>
        <w:t xml:space="preserve">в редакции постановления от 20 декабря 2023 года № 1026) </w:t>
      </w:r>
      <w:r w:rsidRPr="00444792">
        <w:rPr>
          <w:sz w:val="20"/>
          <w:szCs w:val="20"/>
        </w:rPr>
        <w:t xml:space="preserve">внести следующие изменения: </w:t>
      </w:r>
    </w:p>
    <w:p w:rsidR="000E41E8" w:rsidRPr="00444792" w:rsidRDefault="000E41E8" w:rsidP="000E41E8">
      <w:pPr>
        <w:pStyle w:val="3f5"/>
        <w:shd w:val="clear" w:color="auto" w:fill="FFFFFF"/>
        <w:spacing w:before="0" w:after="0" w:line="100" w:lineRule="atLeast"/>
        <w:ind w:firstLine="709"/>
        <w:jc w:val="both"/>
        <w:rPr>
          <w:sz w:val="20"/>
          <w:szCs w:val="20"/>
        </w:rPr>
      </w:pPr>
      <w:r w:rsidRPr="00444792">
        <w:rPr>
          <w:sz w:val="20"/>
          <w:szCs w:val="20"/>
        </w:rPr>
        <w:t>1.1 Приложение к постановлению «Муниципальная программа «Энергосбережение и повышение энергетической эффективности в муниципальном районе город Нерехта и Нерехтский район Костромской области на 2024-2026 годы» изложить в новой редакции (приложение).</w:t>
      </w:r>
    </w:p>
    <w:p w:rsidR="000E41E8" w:rsidRPr="00444792" w:rsidRDefault="000E41E8" w:rsidP="000E41E8">
      <w:pPr>
        <w:pStyle w:val="3f5"/>
        <w:shd w:val="clear" w:color="auto" w:fill="FFFFFF"/>
        <w:spacing w:before="0" w:after="0" w:line="100" w:lineRule="atLeast"/>
        <w:ind w:firstLine="709"/>
        <w:jc w:val="both"/>
        <w:rPr>
          <w:sz w:val="20"/>
          <w:szCs w:val="20"/>
        </w:rPr>
      </w:pPr>
      <w:r w:rsidRPr="00444792">
        <w:rPr>
          <w:sz w:val="20"/>
          <w:szCs w:val="20"/>
        </w:rPr>
        <w:t>2. Настоящее постановление вступает в силу со дня официального опубликования.</w:t>
      </w:r>
    </w:p>
    <w:p w:rsidR="000E41E8" w:rsidRPr="00444792" w:rsidRDefault="000E41E8" w:rsidP="000E41E8">
      <w:pPr>
        <w:pStyle w:val="3f5"/>
        <w:shd w:val="clear" w:color="auto" w:fill="FFFFFF"/>
        <w:spacing w:before="0" w:after="0"/>
        <w:ind w:firstLine="709"/>
        <w:jc w:val="both"/>
        <w:rPr>
          <w:sz w:val="20"/>
          <w:szCs w:val="20"/>
        </w:rPr>
      </w:pPr>
    </w:p>
    <w:p w:rsidR="000E41E8" w:rsidRPr="00444792" w:rsidRDefault="000E41E8" w:rsidP="000E41E8">
      <w:pPr>
        <w:shd w:val="clear" w:color="auto" w:fill="FFFFFF"/>
        <w:tabs>
          <w:tab w:val="left" w:pos="365"/>
        </w:tabs>
        <w:ind w:right="-105"/>
        <w:jc w:val="both"/>
        <w:rPr>
          <w:color w:val="000000"/>
          <w:sz w:val="20"/>
          <w:szCs w:val="20"/>
        </w:rPr>
      </w:pPr>
    </w:p>
    <w:p w:rsidR="000E41E8" w:rsidRPr="00444792" w:rsidRDefault="000E41E8" w:rsidP="000E41E8">
      <w:pPr>
        <w:shd w:val="clear" w:color="auto" w:fill="FFFFFF"/>
        <w:tabs>
          <w:tab w:val="left" w:pos="365"/>
        </w:tabs>
        <w:ind w:right="-105"/>
        <w:jc w:val="both"/>
        <w:rPr>
          <w:color w:val="000000"/>
          <w:sz w:val="20"/>
          <w:szCs w:val="20"/>
        </w:rPr>
      </w:pPr>
      <w:r w:rsidRPr="00444792">
        <w:rPr>
          <w:color w:val="000000"/>
          <w:sz w:val="20"/>
          <w:szCs w:val="20"/>
        </w:rPr>
        <w:t>Глава администрации</w:t>
      </w:r>
    </w:p>
    <w:p w:rsidR="000E41E8" w:rsidRPr="00444792" w:rsidRDefault="000E41E8" w:rsidP="000E41E8">
      <w:pPr>
        <w:shd w:val="clear" w:color="auto" w:fill="FFFFFF"/>
        <w:tabs>
          <w:tab w:val="left" w:pos="365"/>
        </w:tabs>
        <w:ind w:right="-105"/>
        <w:jc w:val="both"/>
        <w:rPr>
          <w:b/>
          <w:bCs/>
          <w:sz w:val="20"/>
          <w:szCs w:val="20"/>
        </w:rPr>
      </w:pPr>
      <w:r w:rsidRPr="00444792">
        <w:rPr>
          <w:color w:val="000000"/>
          <w:sz w:val="20"/>
          <w:szCs w:val="20"/>
        </w:rPr>
        <w:t>муниципального района                                                                                        Р. Б. Гусев</w:t>
      </w:r>
    </w:p>
    <w:p w:rsidR="000E41E8" w:rsidRPr="00444792" w:rsidRDefault="000E41E8" w:rsidP="000E41E8">
      <w:pPr>
        <w:shd w:val="clear" w:color="auto" w:fill="FFFFFF"/>
        <w:spacing w:line="228" w:lineRule="auto"/>
        <w:ind w:left="5245"/>
        <w:jc w:val="right"/>
        <w:rPr>
          <w:sz w:val="20"/>
          <w:szCs w:val="20"/>
        </w:rPr>
      </w:pPr>
    </w:p>
    <w:p w:rsidR="000E41E8" w:rsidRPr="00444792" w:rsidRDefault="000E41E8" w:rsidP="000E41E8">
      <w:pPr>
        <w:shd w:val="clear" w:color="auto" w:fill="FFFFFF"/>
        <w:spacing w:line="228" w:lineRule="auto"/>
        <w:ind w:left="5245"/>
        <w:jc w:val="right"/>
        <w:rPr>
          <w:sz w:val="20"/>
          <w:szCs w:val="20"/>
        </w:rPr>
      </w:pPr>
    </w:p>
    <w:p w:rsidR="000E41E8" w:rsidRPr="00444792" w:rsidRDefault="000E41E8" w:rsidP="000E41E8">
      <w:pPr>
        <w:shd w:val="clear" w:color="auto" w:fill="FFFFFF"/>
        <w:spacing w:line="228" w:lineRule="auto"/>
        <w:ind w:left="5245"/>
        <w:jc w:val="right"/>
        <w:rPr>
          <w:sz w:val="20"/>
          <w:szCs w:val="20"/>
        </w:rPr>
      </w:pPr>
    </w:p>
    <w:p w:rsidR="000E41E8" w:rsidRPr="00444792" w:rsidRDefault="000E41E8" w:rsidP="000E41E8">
      <w:pPr>
        <w:shd w:val="clear" w:color="auto" w:fill="FFFFFF"/>
        <w:spacing w:line="228" w:lineRule="auto"/>
        <w:ind w:left="5245"/>
        <w:jc w:val="right"/>
        <w:rPr>
          <w:sz w:val="20"/>
          <w:szCs w:val="20"/>
        </w:rPr>
      </w:pPr>
    </w:p>
    <w:p w:rsidR="000E41E8" w:rsidRPr="00444792" w:rsidRDefault="000E41E8" w:rsidP="000E41E8">
      <w:pPr>
        <w:shd w:val="clear" w:color="auto" w:fill="FFFFFF"/>
        <w:spacing w:line="228" w:lineRule="auto"/>
        <w:ind w:left="5245"/>
        <w:jc w:val="right"/>
        <w:rPr>
          <w:sz w:val="20"/>
          <w:szCs w:val="20"/>
        </w:rPr>
      </w:pPr>
    </w:p>
    <w:p w:rsidR="000E41E8" w:rsidRPr="00444792" w:rsidRDefault="000E41E8" w:rsidP="000E41E8">
      <w:pPr>
        <w:shd w:val="clear" w:color="auto" w:fill="FFFFFF"/>
        <w:spacing w:line="228" w:lineRule="auto"/>
        <w:ind w:left="5245"/>
        <w:jc w:val="right"/>
        <w:rPr>
          <w:sz w:val="20"/>
          <w:szCs w:val="20"/>
        </w:rPr>
      </w:pPr>
    </w:p>
    <w:p w:rsidR="000E41E8" w:rsidRPr="00444792" w:rsidRDefault="000E41E8" w:rsidP="000E41E8">
      <w:pPr>
        <w:shd w:val="clear" w:color="auto" w:fill="FFFFFF"/>
        <w:spacing w:line="228" w:lineRule="auto"/>
        <w:ind w:left="5245"/>
        <w:jc w:val="right"/>
        <w:rPr>
          <w:sz w:val="20"/>
          <w:szCs w:val="20"/>
        </w:rPr>
      </w:pPr>
    </w:p>
    <w:p w:rsidR="000E41E8" w:rsidRPr="00444792" w:rsidRDefault="000E41E8" w:rsidP="000E41E8">
      <w:pPr>
        <w:shd w:val="clear" w:color="auto" w:fill="FFFFFF"/>
        <w:spacing w:line="228" w:lineRule="auto"/>
        <w:ind w:left="5245"/>
        <w:jc w:val="right"/>
        <w:rPr>
          <w:sz w:val="20"/>
          <w:szCs w:val="20"/>
        </w:rPr>
      </w:pPr>
    </w:p>
    <w:p w:rsidR="00420506" w:rsidRDefault="00420506">
      <w:pPr>
        <w:widowControl/>
        <w:suppressAutoHyphens w:val="0"/>
        <w:spacing w:after="200" w:line="276" w:lineRule="auto"/>
        <w:rPr>
          <w:sz w:val="20"/>
          <w:szCs w:val="20"/>
        </w:rPr>
      </w:pPr>
      <w:r>
        <w:rPr>
          <w:sz w:val="20"/>
          <w:szCs w:val="20"/>
        </w:rPr>
        <w:br w:type="page"/>
      </w:r>
    </w:p>
    <w:p w:rsidR="000E41E8" w:rsidRPr="00444792" w:rsidRDefault="000E41E8" w:rsidP="000E41E8">
      <w:pPr>
        <w:shd w:val="clear" w:color="auto" w:fill="FFFFFF"/>
        <w:spacing w:line="228" w:lineRule="auto"/>
        <w:jc w:val="right"/>
        <w:rPr>
          <w:sz w:val="20"/>
          <w:szCs w:val="20"/>
        </w:rPr>
      </w:pPr>
      <w:r w:rsidRPr="00444792">
        <w:rPr>
          <w:sz w:val="20"/>
          <w:szCs w:val="20"/>
        </w:rPr>
        <w:t>Приложение</w:t>
      </w:r>
    </w:p>
    <w:p w:rsidR="000E41E8" w:rsidRPr="00444792" w:rsidRDefault="000E41E8" w:rsidP="000E41E8">
      <w:pPr>
        <w:shd w:val="clear" w:color="auto" w:fill="FFFFFF"/>
        <w:spacing w:line="228" w:lineRule="auto"/>
        <w:ind w:left="5245"/>
        <w:jc w:val="right"/>
        <w:rPr>
          <w:sz w:val="20"/>
          <w:szCs w:val="20"/>
        </w:rPr>
      </w:pPr>
      <w:r w:rsidRPr="00444792">
        <w:rPr>
          <w:sz w:val="20"/>
          <w:szCs w:val="20"/>
        </w:rPr>
        <w:t>УТВЕРЖДЕНА</w:t>
      </w:r>
    </w:p>
    <w:p w:rsidR="000E41E8" w:rsidRPr="00444792" w:rsidRDefault="000E41E8" w:rsidP="000E41E8">
      <w:pPr>
        <w:shd w:val="clear" w:color="auto" w:fill="FFFFFF"/>
        <w:spacing w:line="228" w:lineRule="auto"/>
        <w:ind w:left="5245"/>
        <w:jc w:val="right"/>
        <w:rPr>
          <w:sz w:val="20"/>
          <w:szCs w:val="20"/>
        </w:rPr>
      </w:pPr>
      <w:r w:rsidRPr="00444792">
        <w:rPr>
          <w:sz w:val="20"/>
          <w:szCs w:val="20"/>
        </w:rPr>
        <w:t>постановлением администрации        муниципального района</w:t>
      </w:r>
    </w:p>
    <w:p w:rsidR="000E41E8" w:rsidRPr="00444792" w:rsidRDefault="000E41E8" w:rsidP="000E41E8">
      <w:pPr>
        <w:shd w:val="clear" w:color="auto" w:fill="FFFFFF"/>
        <w:spacing w:line="228" w:lineRule="auto"/>
        <w:ind w:left="5245"/>
        <w:jc w:val="right"/>
        <w:rPr>
          <w:spacing w:val="-2"/>
          <w:sz w:val="20"/>
          <w:szCs w:val="20"/>
        </w:rPr>
      </w:pPr>
      <w:r w:rsidRPr="00444792">
        <w:rPr>
          <w:sz w:val="20"/>
          <w:szCs w:val="20"/>
        </w:rPr>
        <w:t>г. Нерехта и Нерехтский район</w:t>
      </w:r>
    </w:p>
    <w:p w:rsidR="000E41E8" w:rsidRPr="00444792" w:rsidRDefault="000E41E8" w:rsidP="000E41E8">
      <w:pPr>
        <w:spacing w:line="228" w:lineRule="auto"/>
        <w:jc w:val="right"/>
        <w:rPr>
          <w:b/>
          <w:bCs/>
          <w:sz w:val="20"/>
          <w:szCs w:val="20"/>
        </w:rPr>
      </w:pPr>
      <w:r w:rsidRPr="00444792">
        <w:rPr>
          <w:spacing w:val="-2"/>
          <w:sz w:val="20"/>
          <w:szCs w:val="20"/>
        </w:rPr>
        <w:t xml:space="preserve">                                                                                       от 28 декабря 2024 года № 1171</w:t>
      </w:r>
    </w:p>
    <w:p w:rsidR="000E41E8" w:rsidRPr="00444792" w:rsidRDefault="000E41E8" w:rsidP="000E41E8">
      <w:pPr>
        <w:shd w:val="clear" w:color="auto" w:fill="FFFFFF"/>
        <w:spacing w:line="228" w:lineRule="auto"/>
        <w:jc w:val="center"/>
        <w:rPr>
          <w:b/>
          <w:bCs/>
          <w:sz w:val="20"/>
          <w:szCs w:val="20"/>
        </w:rPr>
      </w:pPr>
    </w:p>
    <w:p w:rsidR="000E41E8" w:rsidRPr="00444792" w:rsidRDefault="000E41E8" w:rsidP="000E41E8">
      <w:pPr>
        <w:shd w:val="clear" w:color="auto" w:fill="FFFFFF"/>
        <w:spacing w:line="228" w:lineRule="auto"/>
        <w:jc w:val="center"/>
        <w:rPr>
          <w:b/>
          <w:bCs/>
          <w:sz w:val="20"/>
          <w:szCs w:val="20"/>
        </w:rPr>
      </w:pPr>
    </w:p>
    <w:p w:rsidR="000E41E8" w:rsidRPr="00444792" w:rsidRDefault="000E41E8" w:rsidP="000E41E8">
      <w:pPr>
        <w:shd w:val="clear" w:color="auto" w:fill="FFFFFF"/>
        <w:spacing w:line="228" w:lineRule="auto"/>
        <w:jc w:val="center"/>
        <w:rPr>
          <w:b/>
          <w:bCs/>
          <w:sz w:val="20"/>
          <w:szCs w:val="20"/>
        </w:rPr>
      </w:pPr>
    </w:p>
    <w:p w:rsidR="000E41E8" w:rsidRPr="00444792" w:rsidRDefault="000E41E8" w:rsidP="000E41E8">
      <w:pPr>
        <w:shd w:val="clear" w:color="auto" w:fill="FFFFFF"/>
        <w:spacing w:line="228" w:lineRule="auto"/>
        <w:jc w:val="center"/>
        <w:rPr>
          <w:b/>
          <w:bCs/>
          <w:sz w:val="20"/>
          <w:szCs w:val="20"/>
        </w:rPr>
      </w:pPr>
    </w:p>
    <w:p w:rsidR="000E41E8" w:rsidRPr="00444792" w:rsidRDefault="000E41E8" w:rsidP="000E41E8">
      <w:pPr>
        <w:shd w:val="clear" w:color="auto" w:fill="FFFFFF"/>
        <w:spacing w:line="228" w:lineRule="auto"/>
        <w:jc w:val="center"/>
        <w:rPr>
          <w:b/>
          <w:bCs/>
          <w:sz w:val="20"/>
          <w:szCs w:val="20"/>
        </w:rPr>
      </w:pPr>
    </w:p>
    <w:p w:rsidR="000E41E8" w:rsidRPr="00444792" w:rsidRDefault="000E41E8" w:rsidP="000E41E8">
      <w:pPr>
        <w:shd w:val="clear" w:color="auto" w:fill="FFFFFF"/>
        <w:spacing w:line="228" w:lineRule="auto"/>
        <w:jc w:val="center"/>
        <w:rPr>
          <w:b/>
          <w:bCs/>
          <w:sz w:val="20"/>
          <w:szCs w:val="20"/>
        </w:rPr>
      </w:pPr>
    </w:p>
    <w:p w:rsidR="000E41E8" w:rsidRPr="00444792" w:rsidRDefault="000E41E8" w:rsidP="000E41E8">
      <w:pPr>
        <w:shd w:val="clear" w:color="auto" w:fill="FFFFFF"/>
        <w:spacing w:line="228" w:lineRule="auto"/>
        <w:jc w:val="center"/>
        <w:rPr>
          <w:b/>
          <w:bCs/>
          <w:sz w:val="20"/>
          <w:szCs w:val="20"/>
        </w:rPr>
      </w:pPr>
    </w:p>
    <w:p w:rsidR="000E41E8" w:rsidRPr="00444792" w:rsidRDefault="000E41E8" w:rsidP="000E41E8">
      <w:pPr>
        <w:shd w:val="clear" w:color="auto" w:fill="FFFFFF"/>
        <w:spacing w:line="228" w:lineRule="auto"/>
        <w:jc w:val="center"/>
        <w:rPr>
          <w:b/>
          <w:bCs/>
          <w:sz w:val="20"/>
          <w:szCs w:val="20"/>
        </w:rPr>
      </w:pPr>
    </w:p>
    <w:p w:rsidR="000E41E8" w:rsidRPr="00444792" w:rsidRDefault="000E41E8" w:rsidP="000E41E8">
      <w:pPr>
        <w:shd w:val="clear" w:color="auto" w:fill="FFFFFF"/>
        <w:spacing w:line="228" w:lineRule="auto"/>
        <w:jc w:val="center"/>
        <w:rPr>
          <w:b/>
          <w:bCs/>
          <w:sz w:val="20"/>
          <w:szCs w:val="20"/>
        </w:rPr>
      </w:pPr>
    </w:p>
    <w:p w:rsidR="000E41E8" w:rsidRPr="00444792" w:rsidRDefault="000E41E8" w:rsidP="000E41E8">
      <w:pPr>
        <w:spacing w:line="228" w:lineRule="auto"/>
        <w:jc w:val="center"/>
        <w:rPr>
          <w:b/>
          <w:bCs/>
          <w:sz w:val="20"/>
          <w:szCs w:val="20"/>
        </w:rPr>
      </w:pPr>
      <w:r w:rsidRPr="00444792">
        <w:rPr>
          <w:b/>
          <w:bCs/>
          <w:sz w:val="20"/>
          <w:szCs w:val="20"/>
        </w:rPr>
        <w:t>МУНИЦИПАЛЬНАЯ ПРОГРАММА</w:t>
      </w:r>
    </w:p>
    <w:p w:rsidR="000E41E8" w:rsidRPr="00444792" w:rsidRDefault="000E41E8" w:rsidP="000E41E8">
      <w:pPr>
        <w:pStyle w:val="3f5"/>
        <w:spacing w:before="0" w:after="0" w:line="228" w:lineRule="auto"/>
        <w:jc w:val="center"/>
        <w:rPr>
          <w:b/>
          <w:bCs/>
          <w:sz w:val="20"/>
          <w:szCs w:val="20"/>
        </w:rPr>
      </w:pPr>
    </w:p>
    <w:p w:rsidR="000E41E8" w:rsidRPr="00444792" w:rsidRDefault="000E41E8" w:rsidP="000E41E8">
      <w:pPr>
        <w:pStyle w:val="3f5"/>
        <w:spacing w:before="0" w:after="0" w:line="228" w:lineRule="auto"/>
        <w:jc w:val="center"/>
        <w:rPr>
          <w:b/>
          <w:bCs/>
          <w:sz w:val="20"/>
          <w:szCs w:val="20"/>
        </w:rPr>
      </w:pPr>
      <w:r w:rsidRPr="00444792">
        <w:rPr>
          <w:b/>
          <w:bCs/>
          <w:sz w:val="20"/>
          <w:szCs w:val="20"/>
        </w:rPr>
        <w:t xml:space="preserve">«Энергосбережение и повышение </w:t>
      </w:r>
    </w:p>
    <w:p w:rsidR="000E41E8" w:rsidRPr="00444792" w:rsidRDefault="000E41E8" w:rsidP="000E41E8">
      <w:pPr>
        <w:pStyle w:val="3f5"/>
        <w:spacing w:before="0" w:after="0" w:line="228" w:lineRule="auto"/>
        <w:jc w:val="center"/>
        <w:rPr>
          <w:sz w:val="20"/>
          <w:szCs w:val="20"/>
        </w:rPr>
      </w:pPr>
      <w:r w:rsidRPr="00444792">
        <w:rPr>
          <w:b/>
          <w:bCs/>
          <w:sz w:val="20"/>
          <w:szCs w:val="20"/>
        </w:rPr>
        <w:t xml:space="preserve">энергетической эффективности в муниципальном районе город Нерехта и Нерехтский район Костромской области на 2024-2026 </w:t>
      </w:r>
      <w:proofErr w:type="spellStart"/>
      <w:r w:rsidRPr="00444792">
        <w:rPr>
          <w:b/>
          <w:bCs/>
          <w:sz w:val="20"/>
          <w:szCs w:val="20"/>
        </w:rPr>
        <w:t>гг</w:t>
      </w:r>
      <w:proofErr w:type="spellEnd"/>
      <w:r w:rsidRPr="00444792">
        <w:rPr>
          <w:b/>
          <w:bCs/>
          <w:sz w:val="20"/>
          <w:szCs w:val="20"/>
        </w:rPr>
        <w:t>»</w:t>
      </w:r>
    </w:p>
    <w:p w:rsidR="000E41E8" w:rsidRPr="00444792" w:rsidRDefault="000E41E8" w:rsidP="000E41E8">
      <w:pPr>
        <w:shd w:val="clear" w:color="auto" w:fill="FFFFFF"/>
        <w:jc w:val="both"/>
        <w:rPr>
          <w:sz w:val="20"/>
          <w:szCs w:val="20"/>
        </w:rPr>
      </w:pPr>
    </w:p>
    <w:p w:rsidR="000E41E8" w:rsidRPr="00444792" w:rsidRDefault="000E41E8" w:rsidP="000E41E8">
      <w:pPr>
        <w:widowControl/>
        <w:suppressAutoHyphens w:val="0"/>
        <w:rPr>
          <w:b/>
          <w:bCs/>
          <w:color w:val="000000"/>
          <w:sz w:val="20"/>
          <w:szCs w:val="20"/>
        </w:rPr>
      </w:pPr>
    </w:p>
    <w:p w:rsidR="000E41E8" w:rsidRPr="00444792" w:rsidRDefault="000E41E8" w:rsidP="000E41E8">
      <w:pPr>
        <w:shd w:val="clear" w:color="auto" w:fill="FFFFFF"/>
        <w:rPr>
          <w:b/>
          <w:bCs/>
          <w:color w:val="000000"/>
          <w:sz w:val="20"/>
          <w:szCs w:val="20"/>
        </w:rPr>
      </w:pPr>
    </w:p>
    <w:p w:rsidR="000E41E8" w:rsidRPr="00444792" w:rsidRDefault="000E41E8" w:rsidP="000E41E8">
      <w:pPr>
        <w:shd w:val="clear" w:color="auto" w:fill="FFFFFF"/>
        <w:rPr>
          <w:b/>
          <w:bCs/>
          <w:color w:val="000000"/>
          <w:sz w:val="20"/>
          <w:szCs w:val="20"/>
        </w:rPr>
      </w:pPr>
    </w:p>
    <w:p w:rsidR="000E41E8" w:rsidRPr="00444792" w:rsidRDefault="000E41E8" w:rsidP="000E41E8">
      <w:pPr>
        <w:shd w:val="clear" w:color="auto" w:fill="FFFFFF"/>
        <w:rPr>
          <w:b/>
          <w:bCs/>
          <w:color w:val="000000"/>
          <w:sz w:val="20"/>
          <w:szCs w:val="20"/>
        </w:rPr>
      </w:pPr>
    </w:p>
    <w:p w:rsidR="000E41E8" w:rsidRPr="00444792" w:rsidRDefault="000E41E8" w:rsidP="000E41E8">
      <w:pPr>
        <w:shd w:val="clear" w:color="auto" w:fill="FFFFFF"/>
        <w:rPr>
          <w:b/>
          <w:bCs/>
          <w:color w:val="000000"/>
          <w:sz w:val="20"/>
          <w:szCs w:val="20"/>
        </w:rPr>
      </w:pPr>
    </w:p>
    <w:p w:rsidR="000E41E8" w:rsidRPr="00444792" w:rsidRDefault="000E41E8" w:rsidP="000E41E8">
      <w:pPr>
        <w:shd w:val="clear" w:color="auto" w:fill="FFFFFF"/>
        <w:rPr>
          <w:b/>
          <w:bCs/>
          <w:color w:val="000000"/>
          <w:sz w:val="20"/>
          <w:szCs w:val="20"/>
        </w:rPr>
      </w:pPr>
    </w:p>
    <w:p w:rsidR="000E41E8" w:rsidRPr="00444792" w:rsidRDefault="000E41E8" w:rsidP="000E41E8">
      <w:pPr>
        <w:shd w:val="clear" w:color="auto" w:fill="FFFFFF"/>
        <w:rPr>
          <w:b/>
          <w:bCs/>
          <w:color w:val="000000"/>
          <w:sz w:val="20"/>
          <w:szCs w:val="20"/>
        </w:rPr>
      </w:pPr>
    </w:p>
    <w:p w:rsidR="000E41E8" w:rsidRPr="00444792" w:rsidRDefault="000E41E8" w:rsidP="000E41E8">
      <w:pPr>
        <w:shd w:val="clear" w:color="auto" w:fill="FFFFFF"/>
        <w:rPr>
          <w:b/>
          <w:bCs/>
          <w:color w:val="000000"/>
          <w:sz w:val="20"/>
          <w:szCs w:val="20"/>
        </w:rPr>
      </w:pPr>
    </w:p>
    <w:p w:rsidR="000E41E8" w:rsidRPr="00444792" w:rsidRDefault="000E41E8" w:rsidP="000E41E8">
      <w:pPr>
        <w:shd w:val="clear" w:color="auto" w:fill="FFFFFF"/>
        <w:rPr>
          <w:b/>
          <w:bCs/>
          <w:color w:val="000000"/>
          <w:sz w:val="20"/>
          <w:szCs w:val="20"/>
        </w:rPr>
      </w:pPr>
    </w:p>
    <w:p w:rsidR="000E41E8" w:rsidRPr="00444792" w:rsidRDefault="000E41E8" w:rsidP="000E41E8">
      <w:pPr>
        <w:shd w:val="clear" w:color="auto" w:fill="FFFFFF"/>
        <w:rPr>
          <w:b/>
          <w:bCs/>
          <w:color w:val="000000"/>
          <w:sz w:val="20"/>
          <w:szCs w:val="20"/>
        </w:rPr>
      </w:pPr>
    </w:p>
    <w:p w:rsidR="000E41E8" w:rsidRPr="00444792" w:rsidRDefault="000E41E8" w:rsidP="000E41E8">
      <w:pPr>
        <w:shd w:val="clear" w:color="auto" w:fill="FFFFFF"/>
        <w:rPr>
          <w:b/>
          <w:bCs/>
          <w:color w:val="000000"/>
          <w:sz w:val="20"/>
          <w:szCs w:val="20"/>
        </w:rPr>
      </w:pPr>
    </w:p>
    <w:p w:rsidR="000E41E8" w:rsidRPr="00444792" w:rsidRDefault="000E41E8" w:rsidP="000E41E8">
      <w:pPr>
        <w:shd w:val="clear" w:color="auto" w:fill="FFFFFF"/>
        <w:rPr>
          <w:b/>
          <w:bCs/>
          <w:color w:val="000000"/>
          <w:sz w:val="20"/>
          <w:szCs w:val="20"/>
        </w:rPr>
      </w:pPr>
    </w:p>
    <w:p w:rsidR="000E41E8" w:rsidRPr="00444792" w:rsidRDefault="000E41E8" w:rsidP="000E41E8">
      <w:pPr>
        <w:shd w:val="clear" w:color="auto" w:fill="FFFFFF"/>
        <w:rPr>
          <w:b/>
          <w:bCs/>
          <w:color w:val="000000"/>
          <w:sz w:val="20"/>
          <w:szCs w:val="20"/>
        </w:rPr>
      </w:pPr>
    </w:p>
    <w:p w:rsidR="000E41E8" w:rsidRPr="00444792" w:rsidRDefault="000E41E8" w:rsidP="000E41E8">
      <w:pPr>
        <w:shd w:val="clear" w:color="auto" w:fill="FFFFFF"/>
        <w:rPr>
          <w:b/>
          <w:bCs/>
          <w:color w:val="000000"/>
          <w:sz w:val="20"/>
          <w:szCs w:val="20"/>
        </w:rPr>
      </w:pPr>
    </w:p>
    <w:p w:rsidR="000E41E8" w:rsidRPr="00444792" w:rsidRDefault="000E41E8" w:rsidP="000E41E8">
      <w:pPr>
        <w:shd w:val="clear" w:color="auto" w:fill="FFFFFF"/>
        <w:jc w:val="center"/>
        <w:rPr>
          <w:color w:val="000000"/>
          <w:sz w:val="20"/>
          <w:szCs w:val="20"/>
        </w:rPr>
      </w:pPr>
      <w:r w:rsidRPr="00444792">
        <w:rPr>
          <w:b/>
          <w:bCs/>
          <w:color w:val="000000"/>
          <w:sz w:val="20"/>
          <w:szCs w:val="20"/>
        </w:rPr>
        <w:t xml:space="preserve">Раздел </w:t>
      </w:r>
      <w:r w:rsidRPr="00444792">
        <w:rPr>
          <w:b/>
          <w:bCs/>
          <w:color w:val="000000"/>
          <w:sz w:val="20"/>
          <w:szCs w:val="20"/>
          <w:lang w:val="en-US"/>
        </w:rPr>
        <w:t>I</w:t>
      </w:r>
      <w:r w:rsidRPr="00444792">
        <w:rPr>
          <w:b/>
          <w:bCs/>
          <w:color w:val="000000"/>
          <w:sz w:val="20"/>
          <w:szCs w:val="20"/>
        </w:rPr>
        <w:t xml:space="preserve">. ПАСПОРТ </w:t>
      </w:r>
      <w:r w:rsidRPr="00444792">
        <w:rPr>
          <w:b/>
          <w:bCs/>
          <w:sz w:val="20"/>
          <w:szCs w:val="20"/>
        </w:rPr>
        <w:t>ПРОГРАММЫ</w:t>
      </w:r>
    </w:p>
    <w:p w:rsidR="000E41E8" w:rsidRPr="00444792" w:rsidRDefault="000E41E8" w:rsidP="000E41E8">
      <w:pPr>
        <w:pStyle w:val="3f5"/>
        <w:spacing w:before="0" w:after="0"/>
        <w:jc w:val="center"/>
        <w:rPr>
          <w:color w:val="000000"/>
          <w:sz w:val="20"/>
          <w:szCs w:val="20"/>
        </w:rPr>
      </w:pPr>
      <w:r w:rsidRPr="00444792">
        <w:rPr>
          <w:color w:val="000000"/>
          <w:sz w:val="20"/>
          <w:szCs w:val="20"/>
        </w:rPr>
        <w:t xml:space="preserve">«Энергосбережение и повышение энергетической эффективности </w:t>
      </w:r>
    </w:p>
    <w:p w:rsidR="000E41E8" w:rsidRPr="00444792" w:rsidRDefault="000E41E8" w:rsidP="000E41E8">
      <w:pPr>
        <w:pStyle w:val="3f5"/>
        <w:spacing w:before="0" w:after="0"/>
        <w:jc w:val="center"/>
        <w:rPr>
          <w:color w:val="000000"/>
          <w:sz w:val="20"/>
          <w:szCs w:val="20"/>
        </w:rPr>
      </w:pPr>
      <w:r w:rsidRPr="00444792">
        <w:rPr>
          <w:color w:val="000000"/>
          <w:sz w:val="20"/>
          <w:szCs w:val="20"/>
        </w:rPr>
        <w:t>в муниципальном районе город Нерехта и Нерехтский район</w:t>
      </w:r>
    </w:p>
    <w:p w:rsidR="000E41E8" w:rsidRPr="00444792" w:rsidRDefault="000E41E8" w:rsidP="000E41E8">
      <w:pPr>
        <w:pStyle w:val="3f5"/>
        <w:spacing w:before="0" w:after="0"/>
        <w:jc w:val="center"/>
        <w:rPr>
          <w:color w:val="000000"/>
          <w:sz w:val="20"/>
          <w:szCs w:val="20"/>
        </w:rPr>
      </w:pPr>
      <w:r w:rsidRPr="00444792">
        <w:rPr>
          <w:color w:val="000000"/>
          <w:sz w:val="20"/>
          <w:szCs w:val="20"/>
        </w:rPr>
        <w:t xml:space="preserve"> Костромской области на 2024-2026 </w:t>
      </w:r>
      <w:proofErr w:type="spellStart"/>
      <w:r w:rsidRPr="00444792">
        <w:rPr>
          <w:color w:val="000000"/>
          <w:sz w:val="20"/>
          <w:szCs w:val="20"/>
        </w:rPr>
        <w:t>г.г</w:t>
      </w:r>
      <w:proofErr w:type="spellEnd"/>
      <w:r w:rsidRPr="00444792">
        <w:rPr>
          <w:color w:val="000000"/>
          <w:sz w:val="20"/>
          <w:szCs w:val="20"/>
        </w:rPr>
        <w:t xml:space="preserve">» </w:t>
      </w:r>
    </w:p>
    <w:p w:rsidR="000E41E8" w:rsidRPr="00444792" w:rsidRDefault="000E41E8" w:rsidP="000E41E8">
      <w:pPr>
        <w:pStyle w:val="3f5"/>
        <w:spacing w:before="0" w:after="0"/>
        <w:jc w:val="center"/>
        <w:rPr>
          <w:color w:val="000000"/>
          <w:sz w:val="20"/>
          <w:szCs w:val="20"/>
        </w:rPr>
      </w:pPr>
      <w:r w:rsidRPr="00444792">
        <w:rPr>
          <w:color w:val="000000"/>
          <w:sz w:val="20"/>
          <w:szCs w:val="20"/>
        </w:rPr>
        <w:t>(далее — муниципальная программа)</w:t>
      </w:r>
    </w:p>
    <w:tbl>
      <w:tblPr>
        <w:tblW w:w="0" w:type="auto"/>
        <w:tblInd w:w="28" w:type="dxa"/>
        <w:tblLayout w:type="fixed"/>
        <w:tblCellMar>
          <w:top w:w="105" w:type="dxa"/>
          <w:left w:w="28" w:type="dxa"/>
          <w:bottom w:w="105" w:type="dxa"/>
          <w:right w:w="28" w:type="dxa"/>
        </w:tblCellMar>
        <w:tblLook w:val="0000" w:firstRow="0" w:lastRow="0" w:firstColumn="0" w:lastColumn="0" w:noHBand="0" w:noVBand="0"/>
      </w:tblPr>
      <w:tblGrid>
        <w:gridCol w:w="2397"/>
        <w:gridCol w:w="7867"/>
      </w:tblGrid>
      <w:tr w:rsidR="000E41E8" w:rsidRPr="00444792" w:rsidTr="0005228D">
        <w:trPr>
          <w:trHeight w:val="1225"/>
        </w:trPr>
        <w:tc>
          <w:tcPr>
            <w:tcW w:w="2397" w:type="dxa"/>
            <w:tcBorders>
              <w:top w:val="single" w:sz="4" w:space="0" w:color="000000"/>
              <w:left w:val="single" w:sz="4" w:space="0" w:color="000000"/>
              <w:bottom w:val="single" w:sz="4" w:space="0" w:color="000000"/>
            </w:tcBorders>
            <w:shd w:val="clear" w:color="auto" w:fill="FFFFFF"/>
            <w:vAlign w:val="center"/>
          </w:tcPr>
          <w:p w:rsidR="000E41E8" w:rsidRPr="00444792" w:rsidRDefault="000E41E8" w:rsidP="0005228D">
            <w:pPr>
              <w:pStyle w:val="3f5"/>
              <w:spacing w:before="0" w:after="0"/>
              <w:rPr>
                <w:color w:val="000000"/>
                <w:sz w:val="20"/>
                <w:szCs w:val="20"/>
              </w:rPr>
            </w:pPr>
            <w:r w:rsidRPr="00444792">
              <w:rPr>
                <w:color w:val="000000"/>
                <w:sz w:val="20"/>
                <w:szCs w:val="20"/>
              </w:rPr>
              <w:t>Ответственный исполнитель муниципальной программы</w:t>
            </w:r>
          </w:p>
        </w:tc>
        <w:tc>
          <w:tcPr>
            <w:tcW w:w="78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E41E8" w:rsidRPr="00444792" w:rsidRDefault="000E41E8" w:rsidP="0005228D">
            <w:pPr>
              <w:pStyle w:val="3f5"/>
              <w:spacing w:before="0" w:after="0"/>
              <w:jc w:val="both"/>
              <w:rPr>
                <w:sz w:val="20"/>
                <w:szCs w:val="20"/>
              </w:rPr>
            </w:pPr>
            <w:r w:rsidRPr="00444792">
              <w:rPr>
                <w:color w:val="000000"/>
                <w:sz w:val="20"/>
                <w:szCs w:val="20"/>
              </w:rPr>
              <w:t>Комитет строительства и инфраструктуры администрации муниципального района город Нерехта и Нерехтский район Костромской области</w:t>
            </w:r>
          </w:p>
        </w:tc>
      </w:tr>
      <w:tr w:rsidR="000E41E8" w:rsidRPr="00444792" w:rsidTr="0005228D">
        <w:trPr>
          <w:trHeight w:val="1702"/>
        </w:trPr>
        <w:tc>
          <w:tcPr>
            <w:tcW w:w="2397" w:type="dxa"/>
            <w:tcBorders>
              <w:top w:val="single" w:sz="4" w:space="0" w:color="000000"/>
              <w:left w:val="single" w:sz="4" w:space="0" w:color="000000"/>
              <w:bottom w:val="single" w:sz="4" w:space="0" w:color="000000"/>
            </w:tcBorders>
            <w:shd w:val="clear" w:color="auto" w:fill="FFFFFF"/>
            <w:vAlign w:val="center"/>
          </w:tcPr>
          <w:p w:rsidR="000E41E8" w:rsidRPr="00444792" w:rsidRDefault="000E41E8" w:rsidP="0005228D">
            <w:pPr>
              <w:pStyle w:val="3f5"/>
              <w:spacing w:before="0" w:after="0"/>
              <w:rPr>
                <w:color w:val="000000"/>
                <w:sz w:val="20"/>
                <w:szCs w:val="20"/>
              </w:rPr>
            </w:pPr>
            <w:r w:rsidRPr="00444792">
              <w:rPr>
                <w:sz w:val="20"/>
                <w:szCs w:val="20"/>
              </w:rPr>
              <w:t xml:space="preserve">Соисполнители </w:t>
            </w:r>
            <w:r w:rsidRPr="00444792">
              <w:rPr>
                <w:color w:val="000000"/>
                <w:sz w:val="20"/>
                <w:szCs w:val="20"/>
              </w:rPr>
              <w:t xml:space="preserve">муниципальной </w:t>
            </w:r>
          </w:p>
          <w:p w:rsidR="000E41E8" w:rsidRPr="00444792" w:rsidRDefault="000E41E8" w:rsidP="0005228D">
            <w:pPr>
              <w:pStyle w:val="3f5"/>
              <w:spacing w:before="0" w:after="0"/>
              <w:rPr>
                <w:sz w:val="20"/>
                <w:szCs w:val="20"/>
              </w:rPr>
            </w:pPr>
            <w:r w:rsidRPr="00444792">
              <w:rPr>
                <w:color w:val="000000"/>
                <w:sz w:val="20"/>
                <w:szCs w:val="20"/>
              </w:rPr>
              <w:t>программы</w:t>
            </w:r>
          </w:p>
        </w:tc>
        <w:tc>
          <w:tcPr>
            <w:tcW w:w="78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E41E8" w:rsidRPr="00444792" w:rsidRDefault="000E41E8" w:rsidP="0005228D">
            <w:pPr>
              <w:pStyle w:val="3f5"/>
              <w:spacing w:before="0" w:after="0"/>
              <w:jc w:val="both"/>
              <w:rPr>
                <w:sz w:val="20"/>
                <w:szCs w:val="20"/>
              </w:rPr>
            </w:pPr>
            <w:r w:rsidRPr="00444792">
              <w:rPr>
                <w:sz w:val="20"/>
                <w:szCs w:val="20"/>
              </w:rPr>
              <w:t>Отдел по образованию, отдел культуры и молодежной политики, отдел по физической культуре и спорту муниципального района город Нерехта и Нерехтский район Костромской области, администрация городского поселения город Нерехта.</w:t>
            </w:r>
          </w:p>
        </w:tc>
      </w:tr>
      <w:tr w:rsidR="000E41E8" w:rsidRPr="00444792" w:rsidTr="0005228D">
        <w:trPr>
          <w:trHeight w:val="1113"/>
        </w:trPr>
        <w:tc>
          <w:tcPr>
            <w:tcW w:w="2397" w:type="dxa"/>
            <w:tcBorders>
              <w:top w:val="single" w:sz="4" w:space="0" w:color="000000"/>
              <w:left w:val="single" w:sz="4" w:space="0" w:color="000000"/>
              <w:bottom w:val="single" w:sz="4" w:space="0" w:color="000000"/>
            </w:tcBorders>
            <w:shd w:val="clear" w:color="auto" w:fill="FFFFFF"/>
            <w:vAlign w:val="center"/>
          </w:tcPr>
          <w:p w:rsidR="000E41E8" w:rsidRPr="00444792" w:rsidRDefault="000E41E8" w:rsidP="0005228D">
            <w:pPr>
              <w:pStyle w:val="3f5"/>
              <w:spacing w:before="0" w:after="0"/>
              <w:rPr>
                <w:sz w:val="20"/>
                <w:szCs w:val="20"/>
              </w:rPr>
            </w:pPr>
            <w:r w:rsidRPr="00444792">
              <w:rPr>
                <w:color w:val="000000"/>
                <w:sz w:val="20"/>
                <w:szCs w:val="20"/>
              </w:rPr>
              <w:t>Подпрограммы муниципальной программы</w:t>
            </w:r>
          </w:p>
        </w:tc>
        <w:tc>
          <w:tcPr>
            <w:tcW w:w="78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E41E8" w:rsidRPr="00444792" w:rsidRDefault="000E41E8" w:rsidP="0005228D">
            <w:pPr>
              <w:pStyle w:val="3f5"/>
              <w:spacing w:before="0" w:after="0"/>
              <w:jc w:val="both"/>
              <w:rPr>
                <w:sz w:val="20"/>
                <w:szCs w:val="20"/>
              </w:rPr>
            </w:pPr>
            <w:r w:rsidRPr="00444792">
              <w:rPr>
                <w:sz w:val="20"/>
                <w:szCs w:val="20"/>
              </w:rPr>
              <w:t>Подпрограммы отсутствуют</w:t>
            </w:r>
          </w:p>
        </w:tc>
      </w:tr>
      <w:tr w:rsidR="000E41E8" w:rsidRPr="00444792" w:rsidTr="0005228D">
        <w:trPr>
          <w:trHeight w:val="1041"/>
        </w:trPr>
        <w:tc>
          <w:tcPr>
            <w:tcW w:w="2397" w:type="dxa"/>
            <w:tcBorders>
              <w:top w:val="single" w:sz="4" w:space="0" w:color="000000"/>
              <w:left w:val="single" w:sz="4" w:space="0" w:color="000000"/>
              <w:bottom w:val="single" w:sz="4" w:space="0" w:color="000000"/>
            </w:tcBorders>
            <w:shd w:val="clear" w:color="auto" w:fill="FFFFFF"/>
            <w:vAlign w:val="center"/>
          </w:tcPr>
          <w:p w:rsidR="000E41E8" w:rsidRPr="00444792" w:rsidRDefault="000E41E8" w:rsidP="0005228D">
            <w:pPr>
              <w:pStyle w:val="3f5"/>
              <w:spacing w:before="0" w:after="0"/>
              <w:rPr>
                <w:color w:val="000000"/>
                <w:sz w:val="20"/>
                <w:szCs w:val="20"/>
              </w:rPr>
            </w:pPr>
            <w:r w:rsidRPr="00444792">
              <w:rPr>
                <w:color w:val="000000"/>
                <w:sz w:val="20"/>
                <w:szCs w:val="20"/>
              </w:rPr>
              <w:t>Цель муниципальной</w:t>
            </w:r>
          </w:p>
          <w:p w:rsidR="000E41E8" w:rsidRPr="00444792" w:rsidRDefault="000E41E8" w:rsidP="0005228D">
            <w:pPr>
              <w:pStyle w:val="3f5"/>
              <w:spacing w:before="0" w:after="0"/>
              <w:rPr>
                <w:rFonts w:cs="Times New Roman"/>
                <w:color w:val="000000"/>
                <w:sz w:val="20"/>
                <w:szCs w:val="20"/>
              </w:rPr>
            </w:pPr>
            <w:r w:rsidRPr="00444792">
              <w:rPr>
                <w:color w:val="000000"/>
                <w:sz w:val="20"/>
                <w:szCs w:val="20"/>
              </w:rPr>
              <w:t>программы</w:t>
            </w:r>
          </w:p>
        </w:tc>
        <w:tc>
          <w:tcPr>
            <w:tcW w:w="78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E41E8" w:rsidRPr="00444792" w:rsidRDefault="000E41E8" w:rsidP="0005228D">
            <w:pPr>
              <w:pStyle w:val="aff"/>
              <w:snapToGrid w:val="0"/>
              <w:spacing w:before="0" w:after="0"/>
              <w:jc w:val="both"/>
              <w:rPr>
                <w:sz w:val="20"/>
                <w:szCs w:val="20"/>
              </w:rPr>
            </w:pPr>
            <w:r w:rsidRPr="00444792">
              <w:rPr>
                <w:rFonts w:cs="Times New Roman"/>
                <w:color w:val="000000"/>
                <w:sz w:val="20"/>
                <w:szCs w:val="20"/>
              </w:rPr>
              <w:t xml:space="preserve">Сокращение расходов бюджета муниципального района на оплату топливно-энергетических ресурсов </w:t>
            </w:r>
          </w:p>
        </w:tc>
      </w:tr>
      <w:tr w:rsidR="000E41E8" w:rsidRPr="00444792" w:rsidTr="0005228D">
        <w:trPr>
          <w:trHeight w:val="25"/>
        </w:trPr>
        <w:tc>
          <w:tcPr>
            <w:tcW w:w="2397" w:type="dxa"/>
            <w:tcBorders>
              <w:top w:val="single" w:sz="4" w:space="0" w:color="000000"/>
              <w:left w:val="single" w:sz="4" w:space="0" w:color="000000"/>
              <w:bottom w:val="single" w:sz="4" w:space="0" w:color="000000"/>
            </w:tcBorders>
            <w:shd w:val="clear" w:color="auto" w:fill="FFFFFF"/>
            <w:vAlign w:val="center"/>
          </w:tcPr>
          <w:p w:rsidR="000E41E8" w:rsidRPr="00444792" w:rsidRDefault="000E41E8" w:rsidP="0005228D">
            <w:pPr>
              <w:rPr>
                <w:color w:val="000000"/>
                <w:sz w:val="20"/>
                <w:szCs w:val="20"/>
              </w:rPr>
            </w:pPr>
            <w:r w:rsidRPr="00444792">
              <w:rPr>
                <w:color w:val="000000"/>
                <w:sz w:val="20"/>
                <w:szCs w:val="20"/>
              </w:rPr>
              <w:t>Задачи муниципальной</w:t>
            </w:r>
          </w:p>
          <w:p w:rsidR="000E41E8" w:rsidRPr="00444792" w:rsidRDefault="000E41E8" w:rsidP="0005228D">
            <w:pPr>
              <w:pStyle w:val="3f5"/>
              <w:spacing w:before="0" w:after="0"/>
              <w:rPr>
                <w:color w:val="000000"/>
                <w:sz w:val="20"/>
                <w:szCs w:val="20"/>
              </w:rPr>
            </w:pPr>
            <w:r w:rsidRPr="00444792">
              <w:rPr>
                <w:color w:val="000000"/>
                <w:sz w:val="20"/>
                <w:szCs w:val="20"/>
              </w:rPr>
              <w:t>программы</w:t>
            </w:r>
          </w:p>
        </w:tc>
        <w:tc>
          <w:tcPr>
            <w:tcW w:w="78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E41E8" w:rsidRPr="00444792" w:rsidRDefault="000E41E8" w:rsidP="0005228D">
            <w:pPr>
              <w:pStyle w:val="aff"/>
              <w:snapToGrid w:val="0"/>
              <w:spacing w:before="0" w:after="0"/>
              <w:jc w:val="both"/>
              <w:rPr>
                <w:color w:val="000000"/>
                <w:sz w:val="20"/>
                <w:szCs w:val="20"/>
              </w:rPr>
            </w:pPr>
            <w:r w:rsidRPr="00444792">
              <w:rPr>
                <w:color w:val="000000"/>
                <w:sz w:val="20"/>
                <w:szCs w:val="20"/>
              </w:rPr>
              <w:t>- снижение удельных показателей потребления электрической и тепловой энергии, сокращение потерь энергоресурсов;</w:t>
            </w:r>
          </w:p>
          <w:p w:rsidR="000E41E8" w:rsidRPr="00444792" w:rsidRDefault="000E41E8" w:rsidP="0005228D">
            <w:pPr>
              <w:pStyle w:val="aff"/>
              <w:snapToGrid w:val="0"/>
              <w:spacing w:before="0" w:after="0"/>
              <w:jc w:val="both"/>
              <w:rPr>
                <w:sz w:val="20"/>
                <w:szCs w:val="20"/>
              </w:rPr>
            </w:pPr>
            <w:r w:rsidRPr="00444792">
              <w:rPr>
                <w:color w:val="000000"/>
                <w:sz w:val="20"/>
                <w:szCs w:val="20"/>
              </w:rPr>
              <w:t>- эффективное и рациональное использование топливно-энергетических ресурсов за счет реализации энергосберегающих мероприятий.</w:t>
            </w:r>
          </w:p>
        </w:tc>
      </w:tr>
      <w:tr w:rsidR="000E41E8" w:rsidRPr="00444792" w:rsidTr="0005228D">
        <w:trPr>
          <w:trHeight w:val="480"/>
        </w:trPr>
        <w:tc>
          <w:tcPr>
            <w:tcW w:w="2397" w:type="dxa"/>
            <w:tcBorders>
              <w:top w:val="single" w:sz="4" w:space="0" w:color="000000"/>
              <w:left w:val="single" w:sz="4" w:space="0" w:color="000000"/>
              <w:bottom w:val="single" w:sz="4" w:space="0" w:color="000000"/>
            </w:tcBorders>
            <w:shd w:val="clear" w:color="auto" w:fill="FFFFFF"/>
            <w:vAlign w:val="center"/>
          </w:tcPr>
          <w:p w:rsidR="000E41E8" w:rsidRPr="00444792" w:rsidRDefault="000E41E8" w:rsidP="0005228D">
            <w:pPr>
              <w:pStyle w:val="3f5"/>
              <w:spacing w:before="0" w:after="0"/>
              <w:rPr>
                <w:color w:val="000000"/>
                <w:sz w:val="20"/>
                <w:szCs w:val="20"/>
              </w:rPr>
            </w:pPr>
            <w:r w:rsidRPr="00444792">
              <w:rPr>
                <w:color w:val="000000"/>
                <w:sz w:val="20"/>
                <w:szCs w:val="20"/>
              </w:rPr>
              <w:t>Сроки, этапы реализации муниципальной</w:t>
            </w:r>
          </w:p>
          <w:p w:rsidR="000E41E8" w:rsidRPr="00444792" w:rsidRDefault="000E41E8" w:rsidP="0005228D">
            <w:pPr>
              <w:pStyle w:val="3f5"/>
              <w:spacing w:before="0" w:after="0"/>
              <w:rPr>
                <w:sz w:val="20"/>
                <w:szCs w:val="20"/>
              </w:rPr>
            </w:pPr>
            <w:r w:rsidRPr="00444792">
              <w:rPr>
                <w:color w:val="000000"/>
                <w:sz w:val="20"/>
                <w:szCs w:val="20"/>
              </w:rPr>
              <w:t>программы</w:t>
            </w:r>
          </w:p>
        </w:tc>
        <w:tc>
          <w:tcPr>
            <w:tcW w:w="78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E41E8" w:rsidRPr="00444792" w:rsidRDefault="000E41E8" w:rsidP="0005228D">
            <w:pPr>
              <w:pStyle w:val="3f5"/>
              <w:spacing w:before="0" w:after="0"/>
              <w:rPr>
                <w:sz w:val="20"/>
                <w:szCs w:val="20"/>
              </w:rPr>
            </w:pPr>
            <w:r w:rsidRPr="00444792">
              <w:rPr>
                <w:sz w:val="20"/>
                <w:szCs w:val="20"/>
              </w:rPr>
              <w:t>Муниципальная программа реализуется одним этапом</w:t>
            </w:r>
          </w:p>
          <w:p w:rsidR="000E41E8" w:rsidRPr="00444792" w:rsidRDefault="000E41E8" w:rsidP="0005228D">
            <w:pPr>
              <w:pStyle w:val="3f5"/>
              <w:spacing w:before="0" w:after="0"/>
              <w:rPr>
                <w:sz w:val="20"/>
                <w:szCs w:val="20"/>
              </w:rPr>
            </w:pPr>
            <w:r w:rsidRPr="00444792">
              <w:rPr>
                <w:sz w:val="20"/>
                <w:szCs w:val="20"/>
              </w:rPr>
              <w:t>2024-2026 годы</w:t>
            </w:r>
          </w:p>
        </w:tc>
      </w:tr>
      <w:tr w:rsidR="000E41E8" w:rsidRPr="00444792" w:rsidTr="0005228D">
        <w:trPr>
          <w:trHeight w:val="900"/>
        </w:trPr>
        <w:tc>
          <w:tcPr>
            <w:tcW w:w="2397" w:type="dxa"/>
            <w:tcBorders>
              <w:top w:val="single" w:sz="4" w:space="0" w:color="000000"/>
              <w:left w:val="single" w:sz="4" w:space="0" w:color="000000"/>
              <w:bottom w:val="single" w:sz="4" w:space="0" w:color="000000"/>
            </w:tcBorders>
            <w:shd w:val="clear" w:color="auto" w:fill="FFFFFF"/>
            <w:vAlign w:val="center"/>
          </w:tcPr>
          <w:p w:rsidR="000E41E8" w:rsidRPr="00444792" w:rsidRDefault="000E41E8" w:rsidP="0005228D">
            <w:pPr>
              <w:pStyle w:val="3f5"/>
              <w:spacing w:before="0" w:after="0"/>
              <w:rPr>
                <w:color w:val="000000"/>
                <w:sz w:val="20"/>
                <w:szCs w:val="20"/>
              </w:rPr>
            </w:pPr>
            <w:r w:rsidRPr="00444792">
              <w:rPr>
                <w:color w:val="000000"/>
                <w:sz w:val="20"/>
                <w:szCs w:val="20"/>
              </w:rPr>
              <w:t xml:space="preserve">Объемы и источники </w:t>
            </w:r>
          </w:p>
          <w:p w:rsidR="000E41E8" w:rsidRPr="00444792" w:rsidRDefault="000E41E8" w:rsidP="0005228D">
            <w:pPr>
              <w:pStyle w:val="3f5"/>
              <w:spacing w:before="0" w:after="0"/>
              <w:rPr>
                <w:color w:val="000000"/>
                <w:sz w:val="20"/>
                <w:szCs w:val="20"/>
              </w:rPr>
            </w:pPr>
            <w:r w:rsidRPr="00444792">
              <w:rPr>
                <w:color w:val="000000"/>
                <w:sz w:val="20"/>
                <w:szCs w:val="20"/>
              </w:rPr>
              <w:t xml:space="preserve">финансирования муниципальной </w:t>
            </w:r>
          </w:p>
          <w:p w:rsidR="000E41E8" w:rsidRPr="00444792" w:rsidRDefault="000E41E8" w:rsidP="0005228D">
            <w:pPr>
              <w:pStyle w:val="3f5"/>
              <w:spacing w:before="0" w:after="0"/>
              <w:rPr>
                <w:sz w:val="20"/>
                <w:szCs w:val="20"/>
              </w:rPr>
            </w:pPr>
            <w:r w:rsidRPr="00444792">
              <w:rPr>
                <w:color w:val="000000"/>
                <w:sz w:val="20"/>
                <w:szCs w:val="20"/>
              </w:rPr>
              <w:t>программы</w:t>
            </w:r>
          </w:p>
        </w:tc>
        <w:tc>
          <w:tcPr>
            <w:tcW w:w="78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E41E8" w:rsidRPr="00444792" w:rsidRDefault="000E41E8" w:rsidP="0005228D">
            <w:pPr>
              <w:jc w:val="both"/>
              <w:rPr>
                <w:rFonts w:eastAsia="SimSun" w:cs="Times New Roman"/>
                <w:sz w:val="20"/>
                <w:szCs w:val="20"/>
              </w:rPr>
            </w:pPr>
            <w:r w:rsidRPr="00444792">
              <w:rPr>
                <w:sz w:val="20"/>
                <w:szCs w:val="20"/>
              </w:rPr>
              <w:t>Общий объем финансирования программы составляет</w:t>
            </w:r>
          </w:p>
          <w:p w:rsidR="000E41E8" w:rsidRPr="00444792" w:rsidRDefault="000E41E8" w:rsidP="0005228D">
            <w:pPr>
              <w:jc w:val="both"/>
              <w:rPr>
                <w:sz w:val="20"/>
                <w:szCs w:val="20"/>
              </w:rPr>
            </w:pPr>
            <w:r w:rsidRPr="00444792">
              <w:rPr>
                <w:rFonts w:eastAsia="SimSun" w:cs="Times New Roman"/>
                <w:sz w:val="20"/>
                <w:szCs w:val="20"/>
              </w:rPr>
              <w:t>177 365,761</w:t>
            </w:r>
            <w:r w:rsidRPr="00444792">
              <w:rPr>
                <w:sz w:val="20"/>
                <w:szCs w:val="20"/>
              </w:rPr>
              <w:t xml:space="preserve"> </w:t>
            </w:r>
            <w:proofErr w:type="spellStart"/>
            <w:r w:rsidRPr="00444792">
              <w:rPr>
                <w:sz w:val="20"/>
                <w:szCs w:val="20"/>
              </w:rPr>
              <w:t>тыс.руб</w:t>
            </w:r>
            <w:proofErr w:type="spellEnd"/>
            <w:r w:rsidRPr="00444792">
              <w:rPr>
                <w:sz w:val="20"/>
                <w:szCs w:val="20"/>
              </w:rPr>
              <w:t>., в том числе:</w:t>
            </w:r>
          </w:p>
          <w:p w:rsidR="000E41E8" w:rsidRPr="00444792" w:rsidRDefault="000E41E8" w:rsidP="0005228D">
            <w:pPr>
              <w:jc w:val="both"/>
              <w:rPr>
                <w:sz w:val="20"/>
                <w:szCs w:val="20"/>
              </w:rPr>
            </w:pPr>
            <w:r w:rsidRPr="00444792">
              <w:rPr>
                <w:sz w:val="20"/>
                <w:szCs w:val="20"/>
              </w:rPr>
              <w:t>56 365,761 – средства бюджета муниципального района город Нерехта и Нерехтский район;</w:t>
            </w:r>
          </w:p>
          <w:p w:rsidR="000E41E8" w:rsidRPr="00444792" w:rsidRDefault="000E41E8" w:rsidP="0005228D">
            <w:pPr>
              <w:jc w:val="both"/>
              <w:rPr>
                <w:sz w:val="20"/>
                <w:szCs w:val="20"/>
              </w:rPr>
            </w:pPr>
            <w:r w:rsidRPr="00444792">
              <w:rPr>
                <w:sz w:val="20"/>
                <w:szCs w:val="20"/>
              </w:rPr>
              <w:t>121 000,00 — средства бюджета городского поселения                  г. Нерехта.</w:t>
            </w:r>
          </w:p>
          <w:p w:rsidR="000E41E8" w:rsidRPr="00444792" w:rsidRDefault="000E41E8" w:rsidP="0005228D">
            <w:pPr>
              <w:jc w:val="both"/>
              <w:rPr>
                <w:sz w:val="20"/>
                <w:szCs w:val="20"/>
              </w:rPr>
            </w:pPr>
            <w:r w:rsidRPr="00444792">
              <w:rPr>
                <w:sz w:val="20"/>
                <w:szCs w:val="20"/>
              </w:rPr>
              <w:t>Объем финансирования по годам:</w:t>
            </w:r>
          </w:p>
          <w:p w:rsidR="000E41E8" w:rsidRPr="00444792" w:rsidRDefault="000E41E8" w:rsidP="0005228D">
            <w:pPr>
              <w:jc w:val="both"/>
              <w:rPr>
                <w:sz w:val="20"/>
                <w:szCs w:val="20"/>
              </w:rPr>
            </w:pPr>
            <w:r w:rsidRPr="00444792">
              <w:rPr>
                <w:sz w:val="20"/>
                <w:szCs w:val="20"/>
              </w:rPr>
              <w:t xml:space="preserve">2024 год – 2 126,979 </w:t>
            </w:r>
            <w:proofErr w:type="spellStart"/>
            <w:r w:rsidRPr="00444792">
              <w:rPr>
                <w:sz w:val="20"/>
                <w:szCs w:val="20"/>
              </w:rPr>
              <w:t>тыс.руб</w:t>
            </w:r>
            <w:proofErr w:type="spellEnd"/>
            <w:r w:rsidRPr="00444792">
              <w:rPr>
                <w:sz w:val="20"/>
                <w:szCs w:val="20"/>
              </w:rPr>
              <w:t xml:space="preserve">., в </w:t>
            </w:r>
            <w:proofErr w:type="spellStart"/>
            <w:r w:rsidRPr="00444792">
              <w:rPr>
                <w:sz w:val="20"/>
                <w:szCs w:val="20"/>
              </w:rPr>
              <w:t>т.ч</w:t>
            </w:r>
            <w:proofErr w:type="spellEnd"/>
            <w:r w:rsidRPr="00444792">
              <w:rPr>
                <w:sz w:val="20"/>
                <w:szCs w:val="20"/>
              </w:rPr>
              <w:t>.:</w:t>
            </w:r>
          </w:p>
          <w:p w:rsidR="000E41E8" w:rsidRPr="00444792" w:rsidRDefault="000E41E8" w:rsidP="0005228D">
            <w:pPr>
              <w:jc w:val="both"/>
              <w:rPr>
                <w:sz w:val="20"/>
                <w:szCs w:val="20"/>
              </w:rPr>
            </w:pPr>
            <w:r w:rsidRPr="00444792">
              <w:rPr>
                <w:sz w:val="20"/>
                <w:szCs w:val="20"/>
              </w:rPr>
              <w:t xml:space="preserve">2126,979 </w:t>
            </w:r>
            <w:proofErr w:type="spellStart"/>
            <w:r w:rsidRPr="00444792">
              <w:rPr>
                <w:sz w:val="20"/>
                <w:szCs w:val="20"/>
              </w:rPr>
              <w:t>тыс.руб</w:t>
            </w:r>
            <w:proofErr w:type="spellEnd"/>
            <w:r w:rsidRPr="00444792">
              <w:rPr>
                <w:sz w:val="20"/>
                <w:szCs w:val="20"/>
              </w:rPr>
              <w:t>. – средства бюджета муниципального района город Нерехта и Нерехтский район.</w:t>
            </w:r>
          </w:p>
          <w:p w:rsidR="000E41E8" w:rsidRPr="00444792" w:rsidRDefault="000E41E8" w:rsidP="0005228D">
            <w:pPr>
              <w:jc w:val="both"/>
              <w:rPr>
                <w:sz w:val="20"/>
                <w:szCs w:val="20"/>
              </w:rPr>
            </w:pPr>
            <w:r w:rsidRPr="00444792">
              <w:rPr>
                <w:sz w:val="20"/>
                <w:szCs w:val="20"/>
              </w:rPr>
              <w:t>2025 год – 70</w:t>
            </w:r>
            <w:r w:rsidRPr="00444792">
              <w:rPr>
                <w:rFonts w:eastAsia="SimSun" w:cs="Times New Roman"/>
                <w:sz w:val="20"/>
                <w:szCs w:val="20"/>
              </w:rPr>
              <w:t xml:space="preserve"> 968,781</w:t>
            </w:r>
            <w:r w:rsidRPr="00444792">
              <w:rPr>
                <w:sz w:val="20"/>
                <w:szCs w:val="20"/>
              </w:rPr>
              <w:t xml:space="preserve"> </w:t>
            </w:r>
            <w:proofErr w:type="spellStart"/>
            <w:r w:rsidRPr="00444792">
              <w:rPr>
                <w:sz w:val="20"/>
                <w:szCs w:val="20"/>
              </w:rPr>
              <w:t>тыс.руб</w:t>
            </w:r>
            <w:proofErr w:type="spellEnd"/>
            <w:r w:rsidRPr="00444792">
              <w:rPr>
                <w:sz w:val="20"/>
                <w:szCs w:val="20"/>
              </w:rPr>
              <w:t>., в том числе:</w:t>
            </w:r>
          </w:p>
          <w:p w:rsidR="000E41E8" w:rsidRPr="00444792" w:rsidRDefault="000E41E8" w:rsidP="0005228D">
            <w:pPr>
              <w:jc w:val="both"/>
              <w:rPr>
                <w:sz w:val="20"/>
                <w:szCs w:val="20"/>
              </w:rPr>
            </w:pPr>
            <w:r w:rsidRPr="00444792">
              <w:rPr>
                <w:sz w:val="20"/>
                <w:szCs w:val="20"/>
              </w:rPr>
              <w:t>33 968,781 - средства бюджета муниципального района город Нерехта и Нерехтский район;</w:t>
            </w:r>
          </w:p>
          <w:p w:rsidR="000E41E8" w:rsidRPr="00444792" w:rsidRDefault="000E41E8" w:rsidP="0005228D">
            <w:pPr>
              <w:jc w:val="both"/>
              <w:rPr>
                <w:sz w:val="20"/>
                <w:szCs w:val="20"/>
              </w:rPr>
            </w:pPr>
            <w:r w:rsidRPr="00444792">
              <w:rPr>
                <w:sz w:val="20"/>
                <w:szCs w:val="20"/>
              </w:rPr>
              <w:t>37 000,00 — средства бюджета городского поселения г. Нерехта.</w:t>
            </w:r>
          </w:p>
          <w:p w:rsidR="000E41E8" w:rsidRPr="00444792" w:rsidRDefault="000E41E8" w:rsidP="0005228D">
            <w:pPr>
              <w:jc w:val="both"/>
              <w:rPr>
                <w:sz w:val="20"/>
                <w:szCs w:val="20"/>
              </w:rPr>
            </w:pPr>
            <w:r w:rsidRPr="00444792">
              <w:rPr>
                <w:sz w:val="20"/>
                <w:szCs w:val="20"/>
              </w:rPr>
              <w:t xml:space="preserve">2026 год – 104 270,0 </w:t>
            </w:r>
            <w:proofErr w:type="spellStart"/>
            <w:r w:rsidRPr="00444792">
              <w:rPr>
                <w:sz w:val="20"/>
                <w:szCs w:val="20"/>
              </w:rPr>
              <w:t>тыс.руб</w:t>
            </w:r>
            <w:proofErr w:type="spellEnd"/>
            <w:r w:rsidRPr="00444792">
              <w:rPr>
                <w:sz w:val="20"/>
                <w:szCs w:val="20"/>
              </w:rPr>
              <w:t>., в том числе:</w:t>
            </w:r>
          </w:p>
          <w:p w:rsidR="000E41E8" w:rsidRPr="00444792" w:rsidRDefault="000E41E8" w:rsidP="0005228D">
            <w:pPr>
              <w:jc w:val="both"/>
              <w:rPr>
                <w:sz w:val="20"/>
                <w:szCs w:val="20"/>
              </w:rPr>
            </w:pPr>
            <w:r w:rsidRPr="00444792">
              <w:rPr>
                <w:sz w:val="20"/>
                <w:szCs w:val="20"/>
              </w:rPr>
              <w:t>20 270,00 – средства бюджета муниципального района город Нерехта и Нерехтский район;</w:t>
            </w:r>
          </w:p>
          <w:p w:rsidR="000E41E8" w:rsidRPr="00444792" w:rsidRDefault="000E41E8" w:rsidP="0005228D">
            <w:pPr>
              <w:jc w:val="both"/>
              <w:rPr>
                <w:sz w:val="20"/>
                <w:szCs w:val="20"/>
              </w:rPr>
            </w:pPr>
            <w:r w:rsidRPr="00444792">
              <w:rPr>
                <w:sz w:val="20"/>
                <w:szCs w:val="20"/>
              </w:rPr>
              <w:t>84 000,00 - средства бюджета городского поселения г. Нерехта.</w:t>
            </w:r>
          </w:p>
          <w:p w:rsidR="000E41E8" w:rsidRPr="00444792" w:rsidRDefault="000E41E8" w:rsidP="0005228D">
            <w:pPr>
              <w:jc w:val="both"/>
              <w:rPr>
                <w:sz w:val="20"/>
                <w:szCs w:val="20"/>
              </w:rPr>
            </w:pPr>
            <w:r w:rsidRPr="00444792">
              <w:rPr>
                <w:sz w:val="20"/>
                <w:szCs w:val="20"/>
              </w:rPr>
              <w:t>Объем финансирования мероприятий муниципальной программы подлежит уточнению при формировании (изменении) бюджета на соответствующий финансовый год и  на плановый период</w:t>
            </w:r>
          </w:p>
        </w:tc>
      </w:tr>
      <w:tr w:rsidR="000E41E8" w:rsidRPr="00444792" w:rsidTr="0005228D">
        <w:trPr>
          <w:trHeight w:val="1652"/>
        </w:trPr>
        <w:tc>
          <w:tcPr>
            <w:tcW w:w="2397" w:type="dxa"/>
            <w:tcBorders>
              <w:top w:val="single" w:sz="4" w:space="0" w:color="000000"/>
              <w:left w:val="single" w:sz="4" w:space="0" w:color="000000"/>
              <w:bottom w:val="single" w:sz="4" w:space="0" w:color="000000"/>
            </w:tcBorders>
            <w:shd w:val="clear" w:color="auto" w:fill="FFFFFF"/>
            <w:vAlign w:val="center"/>
          </w:tcPr>
          <w:p w:rsidR="000E41E8" w:rsidRPr="00444792" w:rsidRDefault="000E41E8" w:rsidP="0005228D">
            <w:pPr>
              <w:pStyle w:val="3f5"/>
              <w:spacing w:before="0" w:after="0"/>
              <w:rPr>
                <w:color w:val="000000"/>
                <w:sz w:val="20"/>
                <w:szCs w:val="20"/>
              </w:rPr>
            </w:pPr>
            <w:r w:rsidRPr="00444792">
              <w:rPr>
                <w:color w:val="000000"/>
                <w:sz w:val="20"/>
                <w:szCs w:val="20"/>
              </w:rPr>
              <w:t>Конечные</w:t>
            </w:r>
          </w:p>
          <w:p w:rsidR="000E41E8" w:rsidRPr="00444792" w:rsidRDefault="000E41E8" w:rsidP="0005228D">
            <w:pPr>
              <w:pStyle w:val="3f5"/>
              <w:spacing w:before="0" w:after="0"/>
              <w:rPr>
                <w:color w:val="000000"/>
                <w:sz w:val="20"/>
                <w:szCs w:val="20"/>
              </w:rPr>
            </w:pPr>
            <w:r w:rsidRPr="00444792">
              <w:rPr>
                <w:color w:val="000000"/>
                <w:sz w:val="20"/>
                <w:szCs w:val="20"/>
              </w:rPr>
              <w:t xml:space="preserve">результаты </w:t>
            </w:r>
          </w:p>
          <w:p w:rsidR="000E41E8" w:rsidRPr="00444792" w:rsidRDefault="000E41E8" w:rsidP="0005228D">
            <w:pPr>
              <w:pStyle w:val="3f5"/>
              <w:spacing w:before="0" w:after="0"/>
              <w:rPr>
                <w:color w:val="000000"/>
                <w:sz w:val="20"/>
                <w:szCs w:val="20"/>
              </w:rPr>
            </w:pPr>
            <w:r w:rsidRPr="00444792">
              <w:rPr>
                <w:color w:val="000000"/>
                <w:sz w:val="20"/>
                <w:szCs w:val="20"/>
              </w:rPr>
              <w:t>реализации муниципальной</w:t>
            </w:r>
          </w:p>
          <w:p w:rsidR="000E41E8" w:rsidRPr="00444792" w:rsidRDefault="000E41E8" w:rsidP="0005228D">
            <w:pPr>
              <w:pStyle w:val="3f5"/>
              <w:spacing w:before="0" w:after="0"/>
              <w:rPr>
                <w:rFonts w:eastAsia="SimSun" w:cs="Times New Roman"/>
                <w:sz w:val="20"/>
                <w:szCs w:val="20"/>
              </w:rPr>
            </w:pPr>
            <w:r w:rsidRPr="00444792">
              <w:rPr>
                <w:color w:val="000000"/>
                <w:sz w:val="20"/>
                <w:szCs w:val="20"/>
              </w:rPr>
              <w:t>программы</w:t>
            </w:r>
          </w:p>
        </w:tc>
        <w:tc>
          <w:tcPr>
            <w:tcW w:w="78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1E8" w:rsidRPr="00444792" w:rsidRDefault="000E41E8" w:rsidP="0005228D">
            <w:pPr>
              <w:widowControl/>
              <w:suppressLineNumbers/>
              <w:snapToGrid w:val="0"/>
              <w:spacing w:line="200" w:lineRule="atLeast"/>
              <w:jc w:val="both"/>
              <w:rPr>
                <w:rFonts w:eastAsia="SimSun" w:cs="Times New Roman"/>
                <w:sz w:val="20"/>
                <w:szCs w:val="20"/>
              </w:rPr>
            </w:pPr>
            <w:r w:rsidRPr="00444792">
              <w:rPr>
                <w:rFonts w:eastAsia="SimSun" w:cs="Times New Roman"/>
                <w:sz w:val="20"/>
                <w:szCs w:val="20"/>
              </w:rPr>
              <w:t>- Снижение удельного расхода электроэнергии муниципальными учреждениями на 3 % к 2026 году;</w:t>
            </w:r>
          </w:p>
          <w:p w:rsidR="000E41E8" w:rsidRPr="00444792" w:rsidRDefault="000E41E8" w:rsidP="0005228D">
            <w:pPr>
              <w:widowControl/>
              <w:suppressLineNumbers/>
              <w:snapToGrid w:val="0"/>
              <w:spacing w:line="200" w:lineRule="atLeast"/>
              <w:jc w:val="both"/>
              <w:rPr>
                <w:rFonts w:eastAsia="SimSun" w:cs="Times New Roman"/>
                <w:sz w:val="20"/>
                <w:szCs w:val="20"/>
              </w:rPr>
            </w:pPr>
            <w:r w:rsidRPr="00444792">
              <w:rPr>
                <w:rFonts w:eastAsia="SimSun" w:cs="Times New Roman"/>
                <w:sz w:val="20"/>
                <w:szCs w:val="20"/>
              </w:rPr>
              <w:t>- Снижение удельного расхода тепловой энергии муниципальными учреждениями на 12 % к 2026 году;</w:t>
            </w:r>
          </w:p>
          <w:p w:rsidR="000E41E8" w:rsidRPr="00444792" w:rsidRDefault="000E41E8" w:rsidP="0005228D">
            <w:pPr>
              <w:widowControl/>
              <w:suppressLineNumbers/>
              <w:snapToGrid w:val="0"/>
              <w:spacing w:line="200" w:lineRule="atLeast"/>
              <w:jc w:val="both"/>
              <w:rPr>
                <w:rFonts w:eastAsia="SimSun" w:cs="Times New Roman"/>
                <w:sz w:val="20"/>
                <w:szCs w:val="20"/>
              </w:rPr>
            </w:pPr>
            <w:r w:rsidRPr="00444792">
              <w:rPr>
                <w:rFonts w:eastAsia="SimSun" w:cs="Times New Roman"/>
                <w:sz w:val="20"/>
                <w:szCs w:val="20"/>
              </w:rPr>
              <w:t>- Количество установленных котлов наружного размещения — 5 единиц;</w:t>
            </w:r>
          </w:p>
          <w:p w:rsidR="000E41E8" w:rsidRPr="00444792" w:rsidRDefault="000E41E8" w:rsidP="0005228D">
            <w:pPr>
              <w:widowControl/>
              <w:suppressLineNumbers/>
              <w:snapToGrid w:val="0"/>
              <w:spacing w:line="200" w:lineRule="atLeast"/>
              <w:jc w:val="both"/>
              <w:rPr>
                <w:sz w:val="20"/>
                <w:szCs w:val="20"/>
              </w:rPr>
            </w:pPr>
            <w:r w:rsidRPr="00444792">
              <w:rPr>
                <w:rFonts w:eastAsia="SimSun" w:cs="Times New Roman"/>
                <w:sz w:val="20"/>
                <w:szCs w:val="20"/>
              </w:rPr>
              <w:t xml:space="preserve">- Количество установленных </w:t>
            </w:r>
            <w:proofErr w:type="spellStart"/>
            <w:r w:rsidRPr="00444792">
              <w:rPr>
                <w:rFonts w:eastAsia="SimSun" w:cs="Times New Roman"/>
                <w:sz w:val="20"/>
                <w:szCs w:val="20"/>
              </w:rPr>
              <w:t>блочно</w:t>
            </w:r>
            <w:proofErr w:type="spellEnd"/>
            <w:r w:rsidRPr="00444792">
              <w:rPr>
                <w:rFonts w:eastAsia="SimSun" w:cs="Times New Roman"/>
                <w:sz w:val="20"/>
                <w:szCs w:val="20"/>
              </w:rPr>
              <w:t>-модульных котельных (БМК) — 2 единицы.</w:t>
            </w:r>
          </w:p>
        </w:tc>
      </w:tr>
    </w:tbl>
    <w:p w:rsidR="000E41E8" w:rsidRPr="00444792" w:rsidRDefault="000E41E8" w:rsidP="000E41E8">
      <w:pPr>
        <w:pageBreakBefore/>
        <w:widowControl/>
        <w:shd w:val="clear" w:color="auto" w:fill="FFFFFF"/>
        <w:jc w:val="center"/>
        <w:rPr>
          <w:b/>
          <w:bCs/>
          <w:sz w:val="20"/>
          <w:szCs w:val="20"/>
        </w:rPr>
      </w:pPr>
      <w:r>
        <w:rPr>
          <w:b/>
          <w:bCs/>
          <w:sz w:val="20"/>
          <w:szCs w:val="20"/>
        </w:rPr>
        <w:t>Р</w:t>
      </w:r>
      <w:r w:rsidRPr="00444792">
        <w:rPr>
          <w:b/>
          <w:bCs/>
          <w:sz w:val="20"/>
          <w:szCs w:val="20"/>
        </w:rPr>
        <w:t xml:space="preserve">аздел </w:t>
      </w:r>
      <w:r w:rsidRPr="00444792">
        <w:rPr>
          <w:b/>
          <w:bCs/>
          <w:sz w:val="20"/>
          <w:szCs w:val="20"/>
          <w:lang w:val="en-US"/>
        </w:rPr>
        <w:t>II</w:t>
      </w:r>
      <w:r w:rsidRPr="00444792">
        <w:rPr>
          <w:b/>
          <w:bCs/>
          <w:sz w:val="20"/>
          <w:szCs w:val="20"/>
        </w:rPr>
        <w:t xml:space="preserve">. ОБЩАЯ ХАРАКТЕРИСТИКА СФЕРЫ РЕАЛИЗАЦИИ </w:t>
      </w:r>
    </w:p>
    <w:p w:rsidR="000E41E8" w:rsidRPr="00444792" w:rsidRDefault="000E41E8" w:rsidP="000E41E8">
      <w:pPr>
        <w:widowControl/>
        <w:shd w:val="clear" w:color="auto" w:fill="FFFFFF"/>
        <w:jc w:val="center"/>
        <w:rPr>
          <w:sz w:val="20"/>
          <w:szCs w:val="20"/>
        </w:rPr>
      </w:pPr>
      <w:r w:rsidRPr="00444792">
        <w:rPr>
          <w:b/>
          <w:bCs/>
          <w:sz w:val="20"/>
          <w:szCs w:val="20"/>
        </w:rPr>
        <w:t>МУНИЦИПАЛЬНОЙ ПРОГРАММЫ</w:t>
      </w:r>
    </w:p>
    <w:p w:rsidR="000E41E8" w:rsidRPr="00444792" w:rsidRDefault="000E41E8" w:rsidP="000E41E8">
      <w:pPr>
        <w:pStyle w:val="3f5"/>
        <w:shd w:val="clear" w:color="auto" w:fill="FFFFFF"/>
        <w:spacing w:before="0" w:after="0"/>
        <w:ind w:firstLine="567"/>
        <w:jc w:val="both"/>
        <w:rPr>
          <w:sz w:val="20"/>
          <w:szCs w:val="20"/>
        </w:rPr>
      </w:pPr>
    </w:p>
    <w:p w:rsidR="000E41E8" w:rsidRPr="00444792" w:rsidRDefault="000E41E8" w:rsidP="000E41E8">
      <w:pPr>
        <w:shd w:val="clear" w:color="auto" w:fill="FFFFFF"/>
        <w:autoSpaceDE w:val="0"/>
        <w:jc w:val="center"/>
        <w:rPr>
          <w:rFonts w:cs="Times New Roman"/>
          <w:color w:val="000000"/>
          <w:sz w:val="20"/>
          <w:szCs w:val="20"/>
        </w:rPr>
      </w:pPr>
      <w:r w:rsidRPr="00444792">
        <w:rPr>
          <w:rFonts w:cs="Times New Roman"/>
          <w:b/>
          <w:bCs/>
          <w:sz w:val="20"/>
          <w:szCs w:val="20"/>
        </w:rPr>
        <w:t>1. Характеристика системы теплоснабжения и системы освещения муниципальных учреждений</w:t>
      </w:r>
    </w:p>
    <w:p w:rsidR="000E41E8" w:rsidRPr="00444792" w:rsidRDefault="000E41E8" w:rsidP="000E41E8">
      <w:pPr>
        <w:shd w:val="clear" w:color="auto" w:fill="FFFFFF"/>
        <w:autoSpaceDE w:val="0"/>
        <w:jc w:val="center"/>
        <w:rPr>
          <w:rFonts w:cs="Times New Roman"/>
          <w:color w:val="000000"/>
          <w:sz w:val="20"/>
          <w:szCs w:val="20"/>
        </w:rPr>
      </w:pPr>
    </w:p>
    <w:p w:rsidR="000E41E8" w:rsidRPr="00444792" w:rsidRDefault="000E41E8" w:rsidP="000E41E8">
      <w:pPr>
        <w:ind w:right="45" w:firstLine="690"/>
        <w:jc w:val="both"/>
        <w:rPr>
          <w:sz w:val="20"/>
          <w:szCs w:val="20"/>
        </w:rPr>
      </w:pPr>
      <w:r w:rsidRPr="00444792">
        <w:rPr>
          <w:sz w:val="20"/>
          <w:szCs w:val="20"/>
        </w:rPr>
        <w:t>Энергосбережение является актуальным и необходимым условием нормального функционирования муниципальных организаций, так как повышение эффективности использования энергетических ресурсов при непрерывном росте цен на энергоресурсы и соответственно стоимости электрической и тепловой энергии позволяет добиться существенной экономии, как энергетических ресурсов, так и финансовых средств.</w:t>
      </w:r>
    </w:p>
    <w:p w:rsidR="000E41E8" w:rsidRPr="00444792" w:rsidRDefault="000E41E8" w:rsidP="000E41E8">
      <w:pPr>
        <w:jc w:val="both"/>
        <w:rPr>
          <w:sz w:val="20"/>
          <w:szCs w:val="20"/>
        </w:rPr>
      </w:pPr>
      <w:r w:rsidRPr="00444792">
        <w:rPr>
          <w:sz w:val="20"/>
          <w:szCs w:val="20"/>
        </w:rPr>
        <w:t xml:space="preserve"> </w:t>
      </w:r>
      <w:r w:rsidRPr="00444792">
        <w:rPr>
          <w:sz w:val="20"/>
          <w:szCs w:val="20"/>
        </w:rPr>
        <w:tab/>
        <w:t xml:space="preserve">Потребление топливно-энергетических ресурсов (ТЭР) в муниципальном районе город Нерехта и Нерехтский район Костромской области в 2023 году составило: электроэнергия — 1432,63 тыс. кВт/ч; теплоснабжение — 2931,43 Гкал; газоснабжение — 1663,19 куб. м; водоснабжение — 24113,7 </w:t>
      </w:r>
      <w:proofErr w:type="spellStart"/>
      <w:r w:rsidRPr="00444792">
        <w:rPr>
          <w:sz w:val="20"/>
          <w:szCs w:val="20"/>
        </w:rPr>
        <w:t>куб.м</w:t>
      </w:r>
      <w:proofErr w:type="spellEnd"/>
      <w:r w:rsidRPr="00444792">
        <w:rPr>
          <w:sz w:val="20"/>
          <w:szCs w:val="20"/>
        </w:rPr>
        <w:t xml:space="preserve">.; водоотведение — 20735,25 </w:t>
      </w:r>
      <w:proofErr w:type="spellStart"/>
      <w:r w:rsidRPr="00444792">
        <w:rPr>
          <w:sz w:val="20"/>
          <w:szCs w:val="20"/>
        </w:rPr>
        <w:t>куб.м</w:t>
      </w:r>
      <w:proofErr w:type="spellEnd"/>
      <w:r w:rsidRPr="00444792">
        <w:rPr>
          <w:sz w:val="20"/>
          <w:szCs w:val="20"/>
        </w:rPr>
        <w:t>.</w:t>
      </w:r>
    </w:p>
    <w:p w:rsidR="000E41E8" w:rsidRPr="00444792" w:rsidRDefault="000E41E8" w:rsidP="000E41E8">
      <w:pPr>
        <w:jc w:val="both"/>
        <w:rPr>
          <w:sz w:val="20"/>
          <w:szCs w:val="20"/>
        </w:rPr>
      </w:pPr>
    </w:p>
    <w:p w:rsidR="000E41E8" w:rsidRPr="00444792" w:rsidRDefault="000E41E8" w:rsidP="000E41E8">
      <w:pPr>
        <w:jc w:val="center"/>
        <w:rPr>
          <w:sz w:val="20"/>
          <w:szCs w:val="20"/>
        </w:rPr>
      </w:pPr>
      <w:r w:rsidRPr="00444792">
        <w:rPr>
          <w:b/>
          <w:bCs/>
          <w:sz w:val="20"/>
          <w:szCs w:val="20"/>
        </w:rPr>
        <w:t>Объемы и виды потребляемых ТЭР</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95"/>
        <w:gridCol w:w="3701"/>
        <w:gridCol w:w="2074"/>
        <w:gridCol w:w="2070"/>
        <w:gridCol w:w="2009"/>
      </w:tblGrid>
      <w:tr w:rsidR="000E41E8" w:rsidRPr="00444792" w:rsidTr="0005228D">
        <w:tc>
          <w:tcPr>
            <w:tcW w:w="495" w:type="dxa"/>
            <w:tcBorders>
              <w:top w:val="single" w:sz="1" w:space="0" w:color="000000"/>
              <w:left w:val="single" w:sz="1" w:space="0" w:color="000000"/>
              <w:bottom w:val="single" w:sz="1" w:space="0" w:color="000000"/>
            </w:tcBorders>
            <w:shd w:val="clear" w:color="auto" w:fill="auto"/>
          </w:tcPr>
          <w:p w:rsidR="000E41E8" w:rsidRPr="00444792" w:rsidRDefault="000E41E8" w:rsidP="0005228D">
            <w:pPr>
              <w:pStyle w:val="af3"/>
              <w:jc w:val="center"/>
              <w:rPr>
                <w:sz w:val="20"/>
                <w:szCs w:val="20"/>
              </w:rPr>
            </w:pPr>
            <w:r w:rsidRPr="00444792">
              <w:rPr>
                <w:sz w:val="20"/>
                <w:szCs w:val="20"/>
              </w:rPr>
              <w:t>№ п/п</w:t>
            </w:r>
          </w:p>
        </w:tc>
        <w:tc>
          <w:tcPr>
            <w:tcW w:w="3701" w:type="dxa"/>
            <w:tcBorders>
              <w:top w:val="single" w:sz="1" w:space="0" w:color="000000"/>
              <w:left w:val="single" w:sz="1" w:space="0" w:color="000000"/>
              <w:bottom w:val="single" w:sz="1" w:space="0" w:color="000000"/>
            </w:tcBorders>
            <w:shd w:val="clear" w:color="auto" w:fill="auto"/>
          </w:tcPr>
          <w:p w:rsidR="000E41E8" w:rsidRPr="00444792" w:rsidRDefault="000E41E8" w:rsidP="0005228D">
            <w:pPr>
              <w:pStyle w:val="af3"/>
              <w:jc w:val="center"/>
              <w:rPr>
                <w:sz w:val="20"/>
                <w:szCs w:val="20"/>
              </w:rPr>
            </w:pPr>
            <w:r w:rsidRPr="00444792">
              <w:rPr>
                <w:sz w:val="20"/>
                <w:szCs w:val="20"/>
              </w:rPr>
              <w:t>Наименование ТЭР</w:t>
            </w:r>
          </w:p>
        </w:tc>
        <w:tc>
          <w:tcPr>
            <w:tcW w:w="2074" w:type="dxa"/>
            <w:tcBorders>
              <w:top w:val="single" w:sz="1" w:space="0" w:color="000000"/>
              <w:left w:val="single" w:sz="1" w:space="0" w:color="000000"/>
              <w:bottom w:val="single" w:sz="1" w:space="0" w:color="000000"/>
            </w:tcBorders>
            <w:shd w:val="clear" w:color="auto" w:fill="auto"/>
          </w:tcPr>
          <w:p w:rsidR="000E41E8" w:rsidRPr="00444792" w:rsidRDefault="000E41E8" w:rsidP="0005228D">
            <w:pPr>
              <w:pStyle w:val="af3"/>
              <w:jc w:val="center"/>
              <w:rPr>
                <w:sz w:val="20"/>
                <w:szCs w:val="20"/>
              </w:rPr>
            </w:pPr>
            <w:r w:rsidRPr="00444792">
              <w:rPr>
                <w:sz w:val="20"/>
                <w:szCs w:val="20"/>
              </w:rPr>
              <w:t>2021</w:t>
            </w:r>
          </w:p>
        </w:tc>
        <w:tc>
          <w:tcPr>
            <w:tcW w:w="2070" w:type="dxa"/>
            <w:tcBorders>
              <w:top w:val="single" w:sz="1" w:space="0" w:color="000000"/>
              <w:left w:val="single" w:sz="1" w:space="0" w:color="000000"/>
              <w:bottom w:val="single" w:sz="1" w:space="0" w:color="000000"/>
            </w:tcBorders>
            <w:shd w:val="clear" w:color="auto" w:fill="auto"/>
          </w:tcPr>
          <w:p w:rsidR="000E41E8" w:rsidRPr="00444792" w:rsidRDefault="000E41E8" w:rsidP="0005228D">
            <w:pPr>
              <w:pStyle w:val="af3"/>
              <w:jc w:val="center"/>
              <w:rPr>
                <w:sz w:val="20"/>
                <w:szCs w:val="20"/>
                <w:lang w:val="en-US"/>
              </w:rPr>
            </w:pPr>
            <w:r w:rsidRPr="00444792">
              <w:rPr>
                <w:sz w:val="20"/>
                <w:szCs w:val="20"/>
              </w:rPr>
              <w:t>2022</w:t>
            </w:r>
          </w:p>
        </w:tc>
        <w:tc>
          <w:tcPr>
            <w:tcW w:w="2009" w:type="dxa"/>
            <w:tcBorders>
              <w:top w:val="single" w:sz="1" w:space="0" w:color="000000"/>
              <w:left w:val="single" w:sz="1" w:space="0" w:color="000000"/>
              <w:bottom w:val="single" w:sz="1" w:space="0" w:color="000000"/>
              <w:right w:val="single" w:sz="1" w:space="0" w:color="000000"/>
            </w:tcBorders>
            <w:shd w:val="clear" w:color="auto" w:fill="auto"/>
          </w:tcPr>
          <w:p w:rsidR="000E41E8" w:rsidRPr="00444792" w:rsidRDefault="000E41E8" w:rsidP="0005228D">
            <w:pPr>
              <w:pStyle w:val="af3"/>
              <w:jc w:val="center"/>
              <w:rPr>
                <w:sz w:val="20"/>
                <w:szCs w:val="20"/>
              </w:rPr>
            </w:pPr>
            <w:r w:rsidRPr="00444792">
              <w:rPr>
                <w:sz w:val="20"/>
                <w:szCs w:val="20"/>
                <w:lang w:val="en-US"/>
              </w:rPr>
              <w:t>2023</w:t>
            </w:r>
          </w:p>
        </w:tc>
      </w:tr>
      <w:tr w:rsidR="000E41E8" w:rsidRPr="00444792" w:rsidTr="0005228D">
        <w:tc>
          <w:tcPr>
            <w:tcW w:w="495" w:type="dxa"/>
            <w:tcBorders>
              <w:left w:val="single" w:sz="1" w:space="0" w:color="000000"/>
              <w:bottom w:val="single" w:sz="1" w:space="0" w:color="000000"/>
            </w:tcBorders>
            <w:shd w:val="clear" w:color="auto" w:fill="auto"/>
          </w:tcPr>
          <w:p w:rsidR="000E41E8" w:rsidRPr="00444792" w:rsidRDefault="000E41E8" w:rsidP="0005228D">
            <w:pPr>
              <w:pStyle w:val="af3"/>
              <w:jc w:val="center"/>
              <w:rPr>
                <w:sz w:val="20"/>
                <w:szCs w:val="20"/>
              </w:rPr>
            </w:pPr>
            <w:r w:rsidRPr="00444792">
              <w:rPr>
                <w:sz w:val="20"/>
                <w:szCs w:val="20"/>
              </w:rPr>
              <w:t>1</w:t>
            </w:r>
          </w:p>
        </w:tc>
        <w:tc>
          <w:tcPr>
            <w:tcW w:w="3701" w:type="dxa"/>
            <w:tcBorders>
              <w:left w:val="single" w:sz="1" w:space="0" w:color="000000"/>
              <w:bottom w:val="single" w:sz="1" w:space="0" w:color="000000"/>
            </w:tcBorders>
            <w:shd w:val="clear" w:color="auto" w:fill="auto"/>
          </w:tcPr>
          <w:p w:rsidR="000E41E8" w:rsidRPr="00444792" w:rsidRDefault="000E41E8" w:rsidP="0005228D">
            <w:pPr>
              <w:pStyle w:val="af3"/>
              <w:jc w:val="center"/>
              <w:rPr>
                <w:sz w:val="20"/>
                <w:szCs w:val="20"/>
              </w:rPr>
            </w:pPr>
            <w:r w:rsidRPr="00444792">
              <w:rPr>
                <w:sz w:val="20"/>
                <w:szCs w:val="20"/>
              </w:rPr>
              <w:t>Электроэнергия, тыс. кВт/ч</w:t>
            </w:r>
          </w:p>
        </w:tc>
        <w:tc>
          <w:tcPr>
            <w:tcW w:w="2074" w:type="dxa"/>
            <w:tcBorders>
              <w:left w:val="single" w:sz="1" w:space="0" w:color="000000"/>
              <w:bottom w:val="single" w:sz="1" w:space="0" w:color="000000"/>
            </w:tcBorders>
            <w:shd w:val="clear" w:color="auto" w:fill="auto"/>
          </w:tcPr>
          <w:p w:rsidR="000E41E8" w:rsidRPr="00444792" w:rsidRDefault="000E41E8" w:rsidP="0005228D">
            <w:pPr>
              <w:pStyle w:val="af3"/>
              <w:jc w:val="center"/>
              <w:rPr>
                <w:sz w:val="20"/>
                <w:szCs w:val="20"/>
              </w:rPr>
            </w:pPr>
            <w:r w:rsidRPr="00444792">
              <w:rPr>
                <w:sz w:val="20"/>
                <w:szCs w:val="20"/>
              </w:rPr>
              <w:t>1222,83</w:t>
            </w:r>
          </w:p>
        </w:tc>
        <w:tc>
          <w:tcPr>
            <w:tcW w:w="2070" w:type="dxa"/>
            <w:tcBorders>
              <w:left w:val="single" w:sz="1" w:space="0" w:color="000000"/>
              <w:bottom w:val="single" w:sz="1" w:space="0" w:color="000000"/>
            </w:tcBorders>
            <w:shd w:val="clear" w:color="auto" w:fill="auto"/>
          </w:tcPr>
          <w:p w:rsidR="000E41E8" w:rsidRPr="00444792" w:rsidRDefault="000E41E8" w:rsidP="0005228D">
            <w:pPr>
              <w:pStyle w:val="af3"/>
              <w:jc w:val="center"/>
              <w:rPr>
                <w:sz w:val="20"/>
                <w:szCs w:val="20"/>
                <w:lang w:val="en-US"/>
              </w:rPr>
            </w:pPr>
            <w:r w:rsidRPr="00444792">
              <w:rPr>
                <w:sz w:val="20"/>
                <w:szCs w:val="20"/>
              </w:rPr>
              <w:t>1547,4</w:t>
            </w:r>
          </w:p>
        </w:tc>
        <w:tc>
          <w:tcPr>
            <w:tcW w:w="2009" w:type="dxa"/>
            <w:tcBorders>
              <w:left w:val="single" w:sz="1" w:space="0" w:color="000000"/>
              <w:bottom w:val="single" w:sz="1" w:space="0" w:color="000000"/>
              <w:right w:val="single" w:sz="1" w:space="0" w:color="000000"/>
            </w:tcBorders>
            <w:shd w:val="clear" w:color="auto" w:fill="auto"/>
          </w:tcPr>
          <w:p w:rsidR="000E41E8" w:rsidRPr="00444792" w:rsidRDefault="000E41E8" w:rsidP="0005228D">
            <w:pPr>
              <w:pStyle w:val="af3"/>
              <w:jc w:val="center"/>
              <w:rPr>
                <w:sz w:val="20"/>
                <w:szCs w:val="20"/>
              </w:rPr>
            </w:pPr>
            <w:r w:rsidRPr="00444792">
              <w:rPr>
                <w:sz w:val="20"/>
                <w:szCs w:val="20"/>
                <w:lang w:val="en-US"/>
              </w:rPr>
              <w:t>1432,63</w:t>
            </w:r>
          </w:p>
        </w:tc>
      </w:tr>
      <w:tr w:rsidR="000E41E8" w:rsidRPr="00444792" w:rsidTr="0005228D">
        <w:tc>
          <w:tcPr>
            <w:tcW w:w="495" w:type="dxa"/>
            <w:tcBorders>
              <w:left w:val="single" w:sz="1" w:space="0" w:color="000000"/>
              <w:bottom w:val="single" w:sz="1" w:space="0" w:color="000000"/>
            </w:tcBorders>
            <w:shd w:val="clear" w:color="auto" w:fill="auto"/>
          </w:tcPr>
          <w:p w:rsidR="000E41E8" w:rsidRPr="00444792" w:rsidRDefault="000E41E8" w:rsidP="0005228D">
            <w:pPr>
              <w:pStyle w:val="af3"/>
              <w:snapToGrid w:val="0"/>
              <w:jc w:val="center"/>
              <w:rPr>
                <w:sz w:val="20"/>
                <w:szCs w:val="20"/>
              </w:rPr>
            </w:pPr>
          </w:p>
        </w:tc>
        <w:tc>
          <w:tcPr>
            <w:tcW w:w="3701" w:type="dxa"/>
            <w:tcBorders>
              <w:left w:val="single" w:sz="1" w:space="0" w:color="000000"/>
              <w:bottom w:val="single" w:sz="1" w:space="0" w:color="000000"/>
            </w:tcBorders>
            <w:shd w:val="clear" w:color="auto" w:fill="auto"/>
          </w:tcPr>
          <w:p w:rsidR="000E41E8" w:rsidRPr="00444792" w:rsidRDefault="000E41E8" w:rsidP="0005228D">
            <w:pPr>
              <w:pStyle w:val="af3"/>
              <w:jc w:val="center"/>
              <w:rPr>
                <w:b/>
                <w:bCs/>
                <w:sz w:val="20"/>
                <w:szCs w:val="20"/>
              </w:rPr>
            </w:pPr>
            <w:r w:rsidRPr="00444792">
              <w:rPr>
                <w:b/>
                <w:bCs/>
                <w:sz w:val="20"/>
                <w:szCs w:val="20"/>
              </w:rPr>
              <w:t>Темп роста, %</w:t>
            </w:r>
          </w:p>
        </w:tc>
        <w:tc>
          <w:tcPr>
            <w:tcW w:w="2074" w:type="dxa"/>
            <w:tcBorders>
              <w:left w:val="single" w:sz="1" w:space="0" w:color="000000"/>
              <w:bottom w:val="single" w:sz="1" w:space="0" w:color="000000"/>
            </w:tcBorders>
            <w:shd w:val="clear" w:color="auto" w:fill="auto"/>
          </w:tcPr>
          <w:p w:rsidR="000E41E8" w:rsidRPr="00444792" w:rsidRDefault="000E41E8" w:rsidP="0005228D">
            <w:pPr>
              <w:pStyle w:val="af3"/>
              <w:jc w:val="center"/>
              <w:rPr>
                <w:b/>
                <w:bCs/>
                <w:sz w:val="20"/>
                <w:szCs w:val="20"/>
              </w:rPr>
            </w:pPr>
            <w:r w:rsidRPr="00444792">
              <w:rPr>
                <w:b/>
                <w:bCs/>
                <w:sz w:val="20"/>
                <w:szCs w:val="20"/>
              </w:rPr>
              <w:t>106,97</w:t>
            </w:r>
          </w:p>
        </w:tc>
        <w:tc>
          <w:tcPr>
            <w:tcW w:w="2070" w:type="dxa"/>
            <w:tcBorders>
              <w:left w:val="single" w:sz="1" w:space="0" w:color="000000"/>
              <w:bottom w:val="single" w:sz="1" w:space="0" w:color="000000"/>
            </w:tcBorders>
            <w:shd w:val="clear" w:color="auto" w:fill="auto"/>
          </w:tcPr>
          <w:p w:rsidR="000E41E8" w:rsidRPr="00444792" w:rsidRDefault="000E41E8" w:rsidP="0005228D">
            <w:pPr>
              <w:pStyle w:val="af3"/>
              <w:jc w:val="center"/>
              <w:rPr>
                <w:b/>
                <w:bCs/>
                <w:sz w:val="20"/>
                <w:szCs w:val="20"/>
                <w:lang w:val="en-US"/>
              </w:rPr>
            </w:pPr>
            <w:r w:rsidRPr="00444792">
              <w:rPr>
                <w:b/>
                <w:bCs/>
                <w:sz w:val="20"/>
                <w:szCs w:val="20"/>
              </w:rPr>
              <w:t>126,54</w:t>
            </w:r>
          </w:p>
        </w:tc>
        <w:tc>
          <w:tcPr>
            <w:tcW w:w="2009" w:type="dxa"/>
            <w:tcBorders>
              <w:left w:val="single" w:sz="1" w:space="0" w:color="000000"/>
              <w:bottom w:val="single" w:sz="1" w:space="0" w:color="000000"/>
              <w:right w:val="single" w:sz="1" w:space="0" w:color="000000"/>
            </w:tcBorders>
            <w:shd w:val="clear" w:color="auto" w:fill="auto"/>
          </w:tcPr>
          <w:p w:rsidR="000E41E8" w:rsidRPr="00444792" w:rsidRDefault="000E41E8" w:rsidP="0005228D">
            <w:pPr>
              <w:pStyle w:val="af3"/>
              <w:jc w:val="center"/>
              <w:rPr>
                <w:sz w:val="20"/>
                <w:szCs w:val="20"/>
              </w:rPr>
            </w:pPr>
            <w:r w:rsidRPr="00444792">
              <w:rPr>
                <w:b/>
                <w:bCs/>
                <w:sz w:val="20"/>
                <w:szCs w:val="20"/>
                <w:lang w:val="en-US"/>
              </w:rPr>
              <w:t>92,58</w:t>
            </w:r>
          </w:p>
        </w:tc>
      </w:tr>
      <w:tr w:rsidR="000E41E8" w:rsidRPr="00444792" w:rsidTr="0005228D">
        <w:tc>
          <w:tcPr>
            <w:tcW w:w="495" w:type="dxa"/>
            <w:tcBorders>
              <w:left w:val="single" w:sz="1" w:space="0" w:color="000000"/>
              <w:bottom w:val="single" w:sz="1" w:space="0" w:color="000000"/>
            </w:tcBorders>
            <w:shd w:val="clear" w:color="auto" w:fill="auto"/>
          </w:tcPr>
          <w:p w:rsidR="000E41E8" w:rsidRPr="00444792" w:rsidRDefault="000E41E8" w:rsidP="0005228D">
            <w:pPr>
              <w:pStyle w:val="af3"/>
              <w:jc w:val="center"/>
              <w:rPr>
                <w:sz w:val="20"/>
                <w:szCs w:val="20"/>
              </w:rPr>
            </w:pPr>
            <w:r w:rsidRPr="00444792">
              <w:rPr>
                <w:sz w:val="20"/>
                <w:szCs w:val="20"/>
              </w:rPr>
              <w:t>2</w:t>
            </w:r>
          </w:p>
        </w:tc>
        <w:tc>
          <w:tcPr>
            <w:tcW w:w="3701" w:type="dxa"/>
            <w:tcBorders>
              <w:left w:val="single" w:sz="1" w:space="0" w:color="000000"/>
              <w:bottom w:val="single" w:sz="1" w:space="0" w:color="000000"/>
            </w:tcBorders>
            <w:shd w:val="clear" w:color="auto" w:fill="auto"/>
          </w:tcPr>
          <w:p w:rsidR="000E41E8" w:rsidRPr="00444792" w:rsidRDefault="000E41E8" w:rsidP="0005228D">
            <w:pPr>
              <w:pStyle w:val="af3"/>
              <w:jc w:val="center"/>
              <w:rPr>
                <w:sz w:val="20"/>
                <w:szCs w:val="20"/>
              </w:rPr>
            </w:pPr>
            <w:r w:rsidRPr="00444792">
              <w:rPr>
                <w:sz w:val="20"/>
                <w:szCs w:val="20"/>
              </w:rPr>
              <w:t>Теплоснабжение, Гкал</w:t>
            </w:r>
          </w:p>
        </w:tc>
        <w:tc>
          <w:tcPr>
            <w:tcW w:w="2074" w:type="dxa"/>
            <w:tcBorders>
              <w:left w:val="single" w:sz="1" w:space="0" w:color="000000"/>
              <w:bottom w:val="single" w:sz="1" w:space="0" w:color="000000"/>
            </w:tcBorders>
            <w:shd w:val="clear" w:color="auto" w:fill="auto"/>
          </w:tcPr>
          <w:p w:rsidR="000E41E8" w:rsidRPr="00444792" w:rsidRDefault="000E41E8" w:rsidP="0005228D">
            <w:pPr>
              <w:pStyle w:val="af3"/>
              <w:jc w:val="center"/>
              <w:rPr>
                <w:sz w:val="20"/>
                <w:szCs w:val="20"/>
              </w:rPr>
            </w:pPr>
            <w:r w:rsidRPr="00444792">
              <w:rPr>
                <w:sz w:val="20"/>
                <w:szCs w:val="20"/>
              </w:rPr>
              <w:t>2775,17</w:t>
            </w:r>
          </w:p>
        </w:tc>
        <w:tc>
          <w:tcPr>
            <w:tcW w:w="2070" w:type="dxa"/>
            <w:tcBorders>
              <w:left w:val="single" w:sz="1" w:space="0" w:color="000000"/>
              <w:bottom w:val="single" w:sz="1" w:space="0" w:color="000000"/>
            </w:tcBorders>
            <w:shd w:val="clear" w:color="auto" w:fill="auto"/>
          </w:tcPr>
          <w:p w:rsidR="000E41E8" w:rsidRPr="00444792" w:rsidRDefault="000E41E8" w:rsidP="0005228D">
            <w:pPr>
              <w:pStyle w:val="af3"/>
              <w:jc w:val="center"/>
              <w:rPr>
                <w:sz w:val="20"/>
                <w:szCs w:val="20"/>
                <w:lang w:val="en-US"/>
              </w:rPr>
            </w:pPr>
            <w:r w:rsidRPr="00444792">
              <w:rPr>
                <w:sz w:val="20"/>
                <w:szCs w:val="20"/>
              </w:rPr>
              <w:t>2723</w:t>
            </w:r>
          </w:p>
        </w:tc>
        <w:tc>
          <w:tcPr>
            <w:tcW w:w="2009" w:type="dxa"/>
            <w:tcBorders>
              <w:left w:val="single" w:sz="1" w:space="0" w:color="000000"/>
              <w:bottom w:val="single" w:sz="1" w:space="0" w:color="000000"/>
              <w:right w:val="single" w:sz="1" w:space="0" w:color="000000"/>
            </w:tcBorders>
            <w:shd w:val="clear" w:color="auto" w:fill="auto"/>
          </w:tcPr>
          <w:p w:rsidR="000E41E8" w:rsidRPr="00444792" w:rsidRDefault="000E41E8" w:rsidP="0005228D">
            <w:pPr>
              <w:pStyle w:val="af3"/>
              <w:jc w:val="center"/>
              <w:rPr>
                <w:sz w:val="20"/>
                <w:szCs w:val="20"/>
              </w:rPr>
            </w:pPr>
            <w:r w:rsidRPr="00444792">
              <w:rPr>
                <w:sz w:val="20"/>
                <w:szCs w:val="20"/>
                <w:lang w:val="en-US"/>
              </w:rPr>
              <w:t>2931,43</w:t>
            </w:r>
          </w:p>
        </w:tc>
      </w:tr>
      <w:tr w:rsidR="000E41E8" w:rsidRPr="00444792" w:rsidTr="0005228D">
        <w:tc>
          <w:tcPr>
            <w:tcW w:w="495" w:type="dxa"/>
            <w:tcBorders>
              <w:left w:val="single" w:sz="1" w:space="0" w:color="000000"/>
              <w:bottom w:val="single" w:sz="1" w:space="0" w:color="000000"/>
            </w:tcBorders>
            <w:shd w:val="clear" w:color="auto" w:fill="auto"/>
          </w:tcPr>
          <w:p w:rsidR="000E41E8" w:rsidRPr="00444792" w:rsidRDefault="000E41E8" w:rsidP="0005228D">
            <w:pPr>
              <w:pStyle w:val="af3"/>
              <w:snapToGrid w:val="0"/>
              <w:jc w:val="center"/>
              <w:rPr>
                <w:sz w:val="20"/>
                <w:szCs w:val="20"/>
              </w:rPr>
            </w:pPr>
          </w:p>
        </w:tc>
        <w:tc>
          <w:tcPr>
            <w:tcW w:w="3701" w:type="dxa"/>
            <w:tcBorders>
              <w:left w:val="single" w:sz="1" w:space="0" w:color="000000"/>
              <w:bottom w:val="single" w:sz="1" w:space="0" w:color="000000"/>
            </w:tcBorders>
            <w:shd w:val="clear" w:color="auto" w:fill="auto"/>
          </w:tcPr>
          <w:p w:rsidR="000E41E8" w:rsidRPr="00444792" w:rsidRDefault="000E41E8" w:rsidP="0005228D">
            <w:pPr>
              <w:pStyle w:val="af3"/>
              <w:jc w:val="center"/>
              <w:rPr>
                <w:b/>
                <w:bCs/>
                <w:sz w:val="20"/>
                <w:szCs w:val="20"/>
              </w:rPr>
            </w:pPr>
            <w:r w:rsidRPr="00444792">
              <w:rPr>
                <w:b/>
                <w:bCs/>
                <w:sz w:val="20"/>
                <w:szCs w:val="20"/>
              </w:rPr>
              <w:t>Снижение, %</w:t>
            </w:r>
          </w:p>
        </w:tc>
        <w:tc>
          <w:tcPr>
            <w:tcW w:w="2074" w:type="dxa"/>
            <w:tcBorders>
              <w:left w:val="single" w:sz="1" w:space="0" w:color="000000"/>
              <w:bottom w:val="single" w:sz="1" w:space="0" w:color="000000"/>
            </w:tcBorders>
            <w:shd w:val="clear" w:color="auto" w:fill="auto"/>
          </w:tcPr>
          <w:p w:rsidR="000E41E8" w:rsidRPr="00444792" w:rsidRDefault="000E41E8" w:rsidP="0005228D">
            <w:pPr>
              <w:pStyle w:val="af3"/>
              <w:jc w:val="center"/>
              <w:rPr>
                <w:b/>
                <w:bCs/>
                <w:sz w:val="20"/>
                <w:szCs w:val="20"/>
              </w:rPr>
            </w:pPr>
            <w:r w:rsidRPr="00444792">
              <w:rPr>
                <w:b/>
                <w:bCs/>
                <w:sz w:val="20"/>
                <w:szCs w:val="20"/>
              </w:rPr>
              <w:t>81,83</w:t>
            </w:r>
          </w:p>
        </w:tc>
        <w:tc>
          <w:tcPr>
            <w:tcW w:w="2070" w:type="dxa"/>
            <w:tcBorders>
              <w:left w:val="single" w:sz="1" w:space="0" w:color="000000"/>
              <w:bottom w:val="single" w:sz="1" w:space="0" w:color="000000"/>
            </w:tcBorders>
            <w:shd w:val="clear" w:color="auto" w:fill="auto"/>
          </w:tcPr>
          <w:p w:rsidR="000E41E8" w:rsidRPr="00444792" w:rsidRDefault="000E41E8" w:rsidP="0005228D">
            <w:pPr>
              <w:pStyle w:val="af3"/>
              <w:jc w:val="center"/>
              <w:rPr>
                <w:b/>
                <w:bCs/>
                <w:sz w:val="20"/>
                <w:szCs w:val="20"/>
                <w:lang w:val="en-US"/>
              </w:rPr>
            </w:pPr>
            <w:r w:rsidRPr="00444792">
              <w:rPr>
                <w:b/>
                <w:bCs/>
                <w:sz w:val="20"/>
                <w:szCs w:val="20"/>
              </w:rPr>
              <w:t>98,12</w:t>
            </w:r>
          </w:p>
        </w:tc>
        <w:tc>
          <w:tcPr>
            <w:tcW w:w="2009" w:type="dxa"/>
            <w:tcBorders>
              <w:left w:val="single" w:sz="1" w:space="0" w:color="000000"/>
              <w:bottom w:val="single" w:sz="1" w:space="0" w:color="000000"/>
              <w:right w:val="single" w:sz="1" w:space="0" w:color="000000"/>
            </w:tcBorders>
            <w:shd w:val="clear" w:color="auto" w:fill="auto"/>
          </w:tcPr>
          <w:p w:rsidR="000E41E8" w:rsidRPr="00444792" w:rsidRDefault="000E41E8" w:rsidP="0005228D">
            <w:pPr>
              <w:pStyle w:val="af3"/>
              <w:jc w:val="center"/>
              <w:rPr>
                <w:sz w:val="20"/>
                <w:szCs w:val="20"/>
              </w:rPr>
            </w:pPr>
            <w:r w:rsidRPr="00444792">
              <w:rPr>
                <w:b/>
                <w:bCs/>
                <w:sz w:val="20"/>
                <w:szCs w:val="20"/>
                <w:lang w:val="en-US"/>
              </w:rPr>
              <w:t>107,6</w:t>
            </w:r>
          </w:p>
        </w:tc>
      </w:tr>
      <w:tr w:rsidR="000E41E8" w:rsidRPr="00444792" w:rsidTr="0005228D">
        <w:tc>
          <w:tcPr>
            <w:tcW w:w="495" w:type="dxa"/>
            <w:tcBorders>
              <w:left w:val="single" w:sz="1" w:space="0" w:color="000000"/>
              <w:bottom w:val="single" w:sz="1" w:space="0" w:color="000000"/>
            </w:tcBorders>
            <w:shd w:val="clear" w:color="auto" w:fill="auto"/>
          </w:tcPr>
          <w:p w:rsidR="000E41E8" w:rsidRPr="00444792" w:rsidRDefault="000E41E8" w:rsidP="0005228D">
            <w:pPr>
              <w:pStyle w:val="af3"/>
              <w:jc w:val="center"/>
              <w:rPr>
                <w:sz w:val="20"/>
                <w:szCs w:val="20"/>
              </w:rPr>
            </w:pPr>
            <w:r w:rsidRPr="00444792">
              <w:rPr>
                <w:sz w:val="20"/>
                <w:szCs w:val="20"/>
              </w:rPr>
              <w:t>3</w:t>
            </w:r>
          </w:p>
        </w:tc>
        <w:tc>
          <w:tcPr>
            <w:tcW w:w="3701" w:type="dxa"/>
            <w:tcBorders>
              <w:left w:val="single" w:sz="1" w:space="0" w:color="000000"/>
              <w:bottom w:val="single" w:sz="1" w:space="0" w:color="000000"/>
            </w:tcBorders>
            <w:shd w:val="clear" w:color="auto" w:fill="auto"/>
          </w:tcPr>
          <w:p w:rsidR="000E41E8" w:rsidRPr="00444792" w:rsidRDefault="000E41E8" w:rsidP="0005228D">
            <w:pPr>
              <w:pStyle w:val="af3"/>
              <w:jc w:val="center"/>
              <w:rPr>
                <w:sz w:val="20"/>
                <w:szCs w:val="20"/>
              </w:rPr>
            </w:pPr>
            <w:r w:rsidRPr="00444792">
              <w:rPr>
                <w:sz w:val="20"/>
                <w:szCs w:val="20"/>
              </w:rPr>
              <w:t xml:space="preserve">Газоснабжение, </w:t>
            </w:r>
            <w:proofErr w:type="spellStart"/>
            <w:r w:rsidRPr="00444792">
              <w:rPr>
                <w:sz w:val="20"/>
                <w:szCs w:val="20"/>
              </w:rPr>
              <w:t>куб.м</w:t>
            </w:r>
            <w:proofErr w:type="spellEnd"/>
            <w:r w:rsidRPr="00444792">
              <w:rPr>
                <w:sz w:val="20"/>
                <w:szCs w:val="20"/>
              </w:rPr>
              <w:t>.</w:t>
            </w:r>
          </w:p>
        </w:tc>
        <w:tc>
          <w:tcPr>
            <w:tcW w:w="2074" w:type="dxa"/>
            <w:tcBorders>
              <w:left w:val="single" w:sz="1" w:space="0" w:color="000000"/>
              <w:bottom w:val="single" w:sz="1" w:space="0" w:color="000000"/>
            </w:tcBorders>
            <w:shd w:val="clear" w:color="auto" w:fill="auto"/>
          </w:tcPr>
          <w:p w:rsidR="000E41E8" w:rsidRPr="00444792" w:rsidRDefault="000E41E8" w:rsidP="0005228D">
            <w:pPr>
              <w:pStyle w:val="af3"/>
              <w:jc w:val="center"/>
              <w:rPr>
                <w:sz w:val="20"/>
                <w:szCs w:val="20"/>
              </w:rPr>
            </w:pPr>
            <w:r w:rsidRPr="00444792">
              <w:rPr>
                <w:sz w:val="20"/>
                <w:szCs w:val="20"/>
              </w:rPr>
              <w:t>1052,39</w:t>
            </w:r>
          </w:p>
        </w:tc>
        <w:tc>
          <w:tcPr>
            <w:tcW w:w="2070" w:type="dxa"/>
            <w:tcBorders>
              <w:left w:val="single" w:sz="1" w:space="0" w:color="000000"/>
              <w:bottom w:val="single" w:sz="1" w:space="0" w:color="000000"/>
            </w:tcBorders>
            <w:shd w:val="clear" w:color="auto" w:fill="auto"/>
          </w:tcPr>
          <w:p w:rsidR="000E41E8" w:rsidRPr="00444792" w:rsidRDefault="000E41E8" w:rsidP="0005228D">
            <w:pPr>
              <w:pStyle w:val="af3"/>
              <w:jc w:val="center"/>
              <w:rPr>
                <w:sz w:val="20"/>
                <w:szCs w:val="20"/>
                <w:lang w:val="en-US"/>
              </w:rPr>
            </w:pPr>
            <w:r w:rsidRPr="00444792">
              <w:rPr>
                <w:sz w:val="20"/>
                <w:szCs w:val="20"/>
              </w:rPr>
              <w:t>1610,13</w:t>
            </w:r>
          </w:p>
        </w:tc>
        <w:tc>
          <w:tcPr>
            <w:tcW w:w="2009" w:type="dxa"/>
            <w:tcBorders>
              <w:left w:val="single" w:sz="1" w:space="0" w:color="000000"/>
              <w:bottom w:val="single" w:sz="1" w:space="0" w:color="000000"/>
              <w:right w:val="single" w:sz="1" w:space="0" w:color="000000"/>
            </w:tcBorders>
            <w:shd w:val="clear" w:color="auto" w:fill="auto"/>
          </w:tcPr>
          <w:p w:rsidR="000E41E8" w:rsidRPr="00444792" w:rsidRDefault="000E41E8" w:rsidP="0005228D">
            <w:pPr>
              <w:pStyle w:val="af3"/>
              <w:jc w:val="center"/>
              <w:rPr>
                <w:sz w:val="20"/>
                <w:szCs w:val="20"/>
              </w:rPr>
            </w:pPr>
            <w:r w:rsidRPr="00444792">
              <w:rPr>
                <w:sz w:val="20"/>
                <w:szCs w:val="20"/>
                <w:lang w:val="en-US"/>
              </w:rPr>
              <w:t>1663,19</w:t>
            </w:r>
          </w:p>
        </w:tc>
      </w:tr>
      <w:tr w:rsidR="000E41E8" w:rsidRPr="00444792" w:rsidTr="0005228D">
        <w:tc>
          <w:tcPr>
            <w:tcW w:w="495" w:type="dxa"/>
            <w:tcBorders>
              <w:left w:val="single" w:sz="1" w:space="0" w:color="000000"/>
              <w:bottom w:val="single" w:sz="1" w:space="0" w:color="000000"/>
            </w:tcBorders>
            <w:shd w:val="clear" w:color="auto" w:fill="auto"/>
          </w:tcPr>
          <w:p w:rsidR="000E41E8" w:rsidRPr="00444792" w:rsidRDefault="000E41E8" w:rsidP="0005228D">
            <w:pPr>
              <w:pStyle w:val="af3"/>
              <w:snapToGrid w:val="0"/>
              <w:jc w:val="center"/>
              <w:rPr>
                <w:sz w:val="20"/>
                <w:szCs w:val="20"/>
              </w:rPr>
            </w:pPr>
          </w:p>
        </w:tc>
        <w:tc>
          <w:tcPr>
            <w:tcW w:w="3701" w:type="dxa"/>
            <w:tcBorders>
              <w:left w:val="single" w:sz="1" w:space="0" w:color="000000"/>
              <w:bottom w:val="single" w:sz="1" w:space="0" w:color="000000"/>
            </w:tcBorders>
            <w:shd w:val="clear" w:color="auto" w:fill="auto"/>
          </w:tcPr>
          <w:p w:rsidR="000E41E8" w:rsidRPr="00444792" w:rsidRDefault="000E41E8" w:rsidP="0005228D">
            <w:pPr>
              <w:pStyle w:val="af3"/>
              <w:jc w:val="center"/>
              <w:rPr>
                <w:b/>
                <w:bCs/>
                <w:sz w:val="20"/>
                <w:szCs w:val="20"/>
              </w:rPr>
            </w:pPr>
            <w:r w:rsidRPr="00444792">
              <w:rPr>
                <w:b/>
                <w:bCs/>
                <w:sz w:val="20"/>
                <w:szCs w:val="20"/>
              </w:rPr>
              <w:t>Темп роста, %</w:t>
            </w:r>
          </w:p>
        </w:tc>
        <w:tc>
          <w:tcPr>
            <w:tcW w:w="2074" w:type="dxa"/>
            <w:tcBorders>
              <w:left w:val="single" w:sz="1" w:space="0" w:color="000000"/>
              <w:bottom w:val="single" w:sz="1" w:space="0" w:color="000000"/>
            </w:tcBorders>
            <w:shd w:val="clear" w:color="auto" w:fill="auto"/>
          </w:tcPr>
          <w:p w:rsidR="000E41E8" w:rsidRPr="00444792" w:rsidRDefault="000E41E8" w:rsidP="0005228D">
            <w:pPr>
              <w:pStyle w:val="af3"/>
              <w:jc w:val="center"/>
              <w:rPr>
                <w:b/>
                <w:bCs/>
                <w:sz w:val="20"/>
                <w:szCs w:val="20"/>
              </w:rPr>
            </w:pPr>
            <w:r w:rsidRPr="00444792">
              <w:rPr>
                <w:b/>
                <w:bCs/>
                <w:sz w:val="20"/>
                <w:szCs w:val="20"/>
              </w:rPr>
              <w:t>95,17</w:t>
            </w:r>
          </w:p>
        </w:tc>
        <w:tc>
          <w:tcPr>
            <w:tcW w:w="2070" w:type="dxa"/>
            <w:tcBorders>
              <w:left w:val="single" w:sz="1" w:space="0" w:color="000000"/>
              <w:bottom w:val="single" w:sz="1" w:space="0" w:color="000000"/>
            </w:tcBorders>
            <w:shd w:val="clear" w:color="auto" w:fill="auto"/>
          </w:tcPr>
          <w:p w:rsidR="000E41E8" w:rsidRPr="00444792" w:rsidRDefault="000E41E8" w:rsidP="0005228D">
            <w:pPr>
              <w:pStyle w:val="af3"/>
              <w:jc w:val="center"/>
              <w:rPr>
                <w:b/>
                <w:bCs/>
                <w:sz w:val="20"/>
                <w:szCs w:val="20"/>
                <w:lang w:val="en-US"/>
              </w:rPr>
            </w:pPr>
            <w:r w:rsidRPr="00444792">
              <w:rPr>
                <w:b/>
                <w:bCs/>
                <w:sz w:val="20"/>
                <w:szCs w:val="20"/>
              </w:rPr>
              <w:t>152,99</w:t>
            </w:r>
          </w:p>
        </w:tc>
        <w:tc>
          <w:tcPr>
            <w:tcW w:w="2009" w:type="dxa"/>
            <w:tcBorders>
              <w:left w:val="single" w:sz="1" w:space="0" w:color="000000"/>
              <w:bottom w:val="single" w:sz="1" w:space="0" w:color="000000"/>
              <w:right w:val="single" w:sz="1" w:space="0" w:color="000000"/>
            </w:tcBorders>
            <w:shd w:val="clear" w:color="auto" w:fill="auto"/>
          </w:tcPr>
          <w:p w:rsidR="000E41E8" w:rsidRPr="00444792" w:rsidRDefault="000E41E8" w:rsidP="0005228D">
            <w:pPr>
              <w:pStyle w:val="af3"/>
              <w:jc w:val="center"/>
              <w:rPr>
                <w:sz w:val="20"/>
                <w:szCs w:val="20"/>
              </w:rPr>
            </w:pPr>
            <w:r w:rsidRPr="00444792">
              <w:rPr>
                <w:b/>
                <w:bCs/>
                <w:sz w:val="20"/>
                <w:szCs w:val="20"/>
                <w:lang w:val="en-US"/>
              </w:rPr>
              <w:t>103,3</w:t>
            </w:r>
          </w:p>
        </w:tc>
      </w:tr>
      <w:tr w:rsidR="000E41E8" w:rsidRPr="00444792" w:rsidTr="0005228D">
        <w:tc>
          <w:tcPr>
            <w:tcW w:w="495" w:type="dxa"/>
            <w:tcBorders>
              <w:left w:val="single" w:sz="1" w:space="0" w:color="000000"/>
              <w:bottom w:val="single" w:sz="1" w:space="0" w:color="000000"/>
            </w:tcBorders>
            <w:shd w:val="clear" w:color="auto" w:fill="auto"/>
          </w:tcPr>
          <w:p w:rsidR="000E41E8" w:rsidRPr="00444792" w:rsidRDefault="000E41E8" w:rsidP="0005228D">
            <w:pPr>
              <w:pStyle w:val="af3"/>
              <w:jc w:val="center"/>
              <w:rPr>
                <w:sz w:val="20"/>
                <w:szCs w:val="20"/>
              </w:rPr>
            </w:pPr>
            <w:r w:rsidRPr="00444792">
              <w:rPr>
                <w:sz w:val="20"/>
                <w:szCs w:val="20"/>
              </w:rPr>
              <w:t>4</w:t>
            </w:r>
          </w:p>
        </w:tc>
        <w:tc>
          <w:tcPr>
            <w:tcW w:w="3701" w:type="dxa"/>
            <w:tcBorders>
              <w:left w:val="single" w:sz="1" w:space="0" w:color="000000"/>
              <w:bottom w:val="single" w:sz="1" w:space="0" w:color="000000"/>
            </w:tcBorders>
            <w:shd w:val="clear" w:color="auto" w:fill="auto"/>
          </w:tcPr>
          <w:p w:rsidR="000E41E8" w:rsidRPr="00444792" w:rsidRDefault="000E41E8" w:rsidP="0005228D">
            <w:pPr>
              <w:pStyle w:val="af3"/>
              <w:jc w:val="center"/>
              <w:rPr>
                <w:sz w:val="20"/>
                <w:szCs w:val="20"/>
              </w:rPr>
            </w:pPr>
            <w:r w:rsidRPr="00444792">
              <w:rPr>
                <w:sz w:val="20"/>
                <w:szCs w:val="20"/>
              </w:rPr>
              <w:t xml:space="preserve">Водоснабжение, </w:t>
            </w:r>
            <w:proofErr w:type="spellStart"/>
            <w:r w:rsidRPr="00444792">
              <w:rPr>
                <w:sz w:val="20"/>
                <w:szCs w:val="20"/>
              </w:rPr>
              <w:t>куб.м</w:t>
            </w:r>
            <w:proofErr w:type="spellEnd"/>
            <w:r w:rsidRPr="00444792">
              <w:rPr>
                <w:sz w:val="20"/>
                <w:szCs w:val="20"/>
              </w:rPr>
              <w:t>.</w:t>
            </w:r>
          </w:p>
        </w:tc>
        <w:tc>
          <w:tcPr>
            <w:tcW w:w="2074" w:type="dxa"/>
            <w:tcBorders>
              <w:left w:val="single" w:sz="1" w:space="0" w:color="000000"/>
              <w:bottom w:val="single" w:sz="1" w:space="0" w:color="000000"/>
            </w:tcBorders>
            <w:shd w:val="clear" w:color="auto" w:fill="auto"/>
          </w:tcPr>
          <w:p w:rsidR="000E41E8" w:rsidRPr="00444792" w:rsidRDefault="000E41E8" w:rsidP="0005228D">
            <w:pPr>
              <w:pStyle w:val="af3"/>
              <w:jc w:val="center"/>
              <w:rPr>
                <w:sz w:val="20"/>
                <w:szCs w:val="20"/>
              </w:rPr>
            </w:pPr>
            <w:r w:rsidRPr="00444792">
              <w:rPr>
                <w:sz w:val="20"/>
                <w:szCs w:val="20"/>
              </w:rPr>
              <w:t>18060,1</w:t>
            </w:r>
          </w:p>
        </w:tc>
        <w:tc>
          <w:tcPr>
            <w:tcW w:w="2070" w:type="dxa"/>
            <w:tcBorders>
              <w:left w:val="single" w:sz="1" w:space="0" w:color="000000"/>
              <w:bottom w:val="single" w:sz="1" w:space="0" w:color="000000"/>
            </w:tcBorders>
            <w:shd w:val="clear" w:color="auto" w:fill="auto"/>
          </w:tcPr>
          <w:p w:rsidR="000E41E8" w:rsidRPr="00444792" w:rsidRDefault="000E41E8" w:rsidP="0005228D">
            <w:pPr>
              <w:pStyle w:val="af3"/>
              <w:jc w:val="center"/>
              <w:rPr>
                <w:sz w:val="20"/>
                <w:szCs w:val="20"/>
                <w:lang w:val="en-US"/>
              </w:rPr>
            </w:pPr>
            <w:r w:rsidRPr="00444792">
              <w:rPr>
                <w:sz w:val="20"/>
                <w:szCs w:val="20"/>
              </w:rPr>
              <w:t>23569,03</w:t>
            </w:r>
          </w:p>
        </w:tc>
        <w:tc>
          <w:tcPr>
            <w:tcW w:w="2009" w:type="dxa"/>
            <w:tcBorders>
              <w:left w:val="single" w:sz="1" w:space="0" w:color="000000"/>
              <w:bottom w:val="single" w:sz="1" w:space="0" w:color="000000"/>
              <w:right w:val="single" w:sz="1" w:space="0" w:color="000000"/>
            </w:tcBorders>
            <w:shd w:val="clear" w:color="auto" w:fill="auto"/>
          </w:tcPr>
          <w:p w:rsidR="000E41E8" w:rsidRPr="00444792" w:rsidRDefault="000E41E8" w:rsidP="0005228D">
            <w:pPr>
              <w:pStyle w:val="af3"/>
              <w:jc w:val="center"/>
              <w:rPr>
                <w:sz w:val="20"/>
                <w:szCs w:val="20"/>
              </w:rPr>
            </w:pPr>
            <w:r w:rsidRPr="00444792">
              <w:rPr>
                <w:sz w:val="20"/>
                <w:szCs w:val="20"/>
                <w:lang w:val="en-US"/>
              </w:rPr>
              <w:t>24113,7</w:t>
            </w:r>
          </w:p>
        </w:tc>
      </w:tr>
      <w:tr w:rsidR="000E41E8" w:rsidRPr="00444792" w:rsidTr="0005228D">
        <w:tc>
          <w:tcPr>
            <w:tcW w:w="495" w:type="dxa"/>
            <w:tcBorders>
              <w:left w:val="single" w:sz="1" w:space="0" w:color="000000"/>
              <w:bottom w:val="single" w:sz="1" w:space="0" w:color="000000"/>
            </w:tcBorders>
            <w:shd w:val="clear" w:color="auto" w:fill="auto"/>
          </w:tcPr>
          <w:p w:rsidR="000E41E8" w:rsidRPr="00444792" w:rsidRDefault="000E41E8" w:rsidP="0005228D">
            <w:pPr>
              <w:pStyle w:val="af3"/>
              <w:snapToGrid w:val="0"/>
              <w:jc w:val="center"/>
              <w:rPr>
                <w:sz w:val="20"/>
                <w:szCs w:val="20"/>
              </w:rPr>
            </w:pPr>
          </w:p>
        </w:tc>
        <w:tc>
          <w:tcPr>
            <w:tcW w:w="3701" w:type="dxa"/>
            <w:tcBorders>
              <w:left w:val="single" w:sz="1" w:space="0" w:color="000000"/>
              <w:bottom w:val="single" w:sz="1" w:space="0" w:color="000000"/>
            </w:tcBorders>
            <w:shd w:val="clear" w:color="auto" w:fill="auto"/>
          </w:tcPr>
          <w:p w:rsidR="000E41E8" w:rsidRPr="00444792" w:rsidRDefault="000E41E8" w:rsidP="0005228D">
            <w:pPr>
              <w:pStyle w:val="af3"/>
              <w:jc w:val="center"/>
              <w:rPr>
                <w:b/>
                <w:bCs/>
                <w:sz w:val="20"/>
                <w:szCs w:val="20"/>
              </w:rPr>
            </w:pPr>
            <w:r w:rsidRPr="00444792">
              <w:rPr>
                <w:b/>
                <w:bCs/>
                <w:sz w:val="20"/>
                <w:szCs w:val="20"/>
              </w:rPr>
              <w:t>Темп роста, %</w:t>
            </w:r>
          </w:p>
        </w:tc>
        <w:tc>
          <w:tcPr>
            <w:tcW w:w="2074" w:type="dxa"/>
            <w:tcBorders>
              <w:left w:val="single" w:sz="1" w:space="0" w:color="000000"/>
              <w:bottom w:val="single" w:sz="1" w:space="0" w:color="000000"/>
            </w:tcBorders>
            <w:shd w:val="clear" w:color="auto" w:fill="auto"/>
          </w:tcPr>
          <w:p w:rsidR="000E41E8" w:rsidRPr="00444792" w:rsidRDefault="000E41E8" w:rsidP="0005228D">
            <w:pPr>
              <w:pStyle w:val="af3"/>
              <w:jc w:val="center"/>
              <w:rPr>
                <w:b/>
                <w:bCs/>
                <w:sz w:val="20"/>
                <w:szCs w:val="20"/>
              </w:rPr>
            </w:pPr>
            <w:r w:rsidRPr="00444792">
              <w:rPr>
                <w:b/>
                <w:bCs/>
                <w:sz w:val="20"/>
                <w:szCs w:val="20"/>
              </w:rPr>
              <w:t>94,59</w:t>
            </w:r>
          </w:p>
        </w:tc>
        <w:tc>
          <w:tcPr>
            <w:tcW w:w="2070" w:type="dxa"/>
            <w:tcBorders>
              <w:left w:val="single" w:sz="1" w:space="0" w:color="000000"/>
              <w:bottom w:val="single" w:sz="1" w:space="0" w:color="000000"/>
            </w:tcBorders>
            <w:shd w:val="clear" w:color="auto" w:fill="auto"/>
          </w:tcPr>
          <w:p w:rsidR="000E41E8" w:rsidRPr="00444792" w:rsidRDefault="000E41E8" w:rsidP="0005228D">
            <w:pPr>
              <w:pStyle w:val="af3"/>
              <w:jc w:val="center"/>
              <w:rPr>
                <w:b/>
                <w:bCs/>
                <w:sz w:val="20"/>
                <w:szCs w:val="20"/>
                <w:lang w:val="en-US"/>
              </w:rPr>
            </w:pPr>
            <w:r w:rsidRPr="00444792">
              <w:rPr>
                <w:b/>
                <w:bCs/>
                <w:sz w:val="20"/>
                <w:szCs w:val="20"/>
              </w:rPr>
              <w:t>130,5</w:t>
            </w:r>
          </w:p>
        </w:tc>
        <w:tc>
          <w:tcPr>
            <w:tcW w:w="2009" w:type="dxa"/>
            <w:tcBorders>
              <w:left w:val="single" w:sz="1" w:space="0" w:color="000000"/>
              <w:bottom w:val="single" w:sz="1" w:space="0" w:color="000000"/>
              <w:right w:val="single" w:sz="1" w:space="0" w:color="000000"/>
            </w:tcBorders>
            <w:shd w:val="clear" w:color="auto" w:fill="auto"/>
          </w:tcPr>
          <w:p w:rsidR="000E41E8" w:rsidRPr="00444792" w:rsidRDefault="000E41E8" w:rsidP="0005228D">
            <w:pPr>
              <w:pStyle w:val="af3"/>
              <w:jc w:val="center"/>
              <w:rPr>
                <w:sz w:val="20"/>
                <w:szCs w:val="20"/>
              </w:rPr>
            </w:pPr>
            <w:r w:rsidRPr="00444792">
              <w:rPr>
                <w:b/>
                <w:bCs/>
                <w:sz w:val="20"/>
                <w:szCs w:val="20"/>
                <w:lang w:val="en-US"/>
              </w:rPr>
              <w:t>102,3</w:t>
            </w:r>
          </w:p>
        </w:tc>
      </w:tr>
      <w:tr w:rsidR="000E41E8" w:rsidRPr="00444792" w:rsidTr="0005228D">
        <w:tc>
          <w:tcPr>
            <w:tcW w:w="495" w:type="dxa"/>
            <w:tcBorders>
              <w:left w:val="single" w:sz="1" w:space="0" w:color="000000"/>
              <w:bottom w:val="single" w:sz="1" w:space="0" w:color="000000"/>
            </w:tcBorders>
            <w:shd w:val="clear" w:color="auto" w:fill="auto"/>
          </w:tcPr>
          <w:p w:rsidR="000E41E8" w:rsidRPr="00444792" w:rsidRDefault="000E41E8" w:rsidP="0005228D">
            <w:pPr>
              <w:pStyle w:val="af3"/>
              <w:jc w:val="center"/>
              <w:rPr>
                <w:sz w:val="20"/>
                <w:szCs w:val="20"/>
              </w:rPr>
            </w:pPr>
            <w:r w:rsidRPr="00444792">
              <w:rPr>
                <w:sz w:val="20"/>
                <w:szCs w:val="20"/>
              </w:rPr>
              <w:t>5</w:t>
            </w:r>
          </w:p>
        </w:tc>
        <w:tc>
          <w:tcPr>
            <w:tcW w:w="3701" w:type="dxa"/>
            <w:tcBorders>
              <w:left w:val="single" w:sz="1" w:space="0" w:color="000000"/>
              <w:bottom w:val="single" w:sz="1" w:space="0" w:color="000000"/>
            </w:tcBorders>
            <w:shd w:val="clear" w:color="auto" w:fill="auto"/>
          </w:tcPr>
          <w:p w:rsidR="000E41E8" w:rsidRPr="00444792" w:rsidRDefault="000E41E8" w:rsidP="0005228D">
            <w:pPr>
              <w:pStyle w:val="af3"/>
              <w:jc w:val="center"/>
              <w:rPr>
                <w:sz w:val="20"/>
                <w:szCs w:val="20"/>
              </w:rPr>
            </w:pPr>
            <w:r w:rsidRPr="00444792">
              <w:rPr>
                <w:sz w:val="20"/>
                <w:szCs w:val="20"/>
              </w:rPr>
              <w:t xml:space="preserve">Водоотведение, </w:t>
            </w:r>
            <w:proofErr w:type="spellStart"/>
            <w:r w:rsidRPr="00444792">
              <w:rPr>
                <w:sz w:val="20"/>
                <w:szCs w:val="20"/>
              </w:rPr>
              <w:t>куб.м</w:t>
            </w:r>
            <w:proofErr w:type="spellEnd"/>
            <w:r w:rsidRPr="00444792">
              <w:rPr>
                <w:sz w:val="20"/>
                <w:szCs w:val="20"/>
              </w:rPr>
              <w:t>.</w:t>
            </w:r>
          </w:p>
        </w:tc>
        <w:tc>
          <w:tcPr>
            <w:tcW w:w="2074" w:type="dxa"/>
            <w:tcBorders>
              <w:left w:val="single" w:sz="1" w:space="0" w:color="000000"/>
              <w:bottom w:val="single" w:sz="1" w:space="0" w:color="000000"/>
            </w:tcBorders>
            <w:shd w:val="clear" w:color="auto" w:fill="auto"/>
          </w:tcPr>
          <w:p w:rsidR="000E41E8" w:rsidRPr="00444792" w:rsidRDefault="000E41E8" w:rsidP="0005228D">
            <w:pPr>
              <w:pStyle w:val="af3"/>
              <w:jc w:val="center"/>
              <w:rPr>
                <w:sz w:val="20"/>
                <w:szCs w:val="20"/>
              </w:rPr>
            </w:pPr>
            <w:r w:rsidRPr="00444792">
              <w:rPr>
                <w:sz w:val="20"/>
                <w:szCs w:val="20"/>
              </w:rPr>
              <w:t>15429,17</w:t>
            </w:r>
          </w:p>
        </w:tc>
        <w:tc>
          <w:tcPr>
            <w:tcW w:w="2070" w:type="dxa"/>
            <w:tcBorders>
              <w:left w:val="single" w:sz="1" w:space="0" w:color="000000"/>
              <w:bottom w:val="single" w:sz="1" w:space="0" w:color="000000"/>
            </w:tcBorders>
            <w:shd w:val="clear" w:color="auto" w:fill="auto"/>
          </w:tcPr>
          <w:p w:rsidR="000E41E8" w:rsidRPr="00444792" w:rsidRDefault="000E41E8" w:rsidP="0005228D">
            <w:pPr>
              <w:pStyle w:val="af3"/>
              <w:jc w:val="center"/>
              <w:rPr>
                <w:sz w:val="20"/>
                <w:szCs w:val="20"/>
                <w:lang w:val="en-US"/>
              </w:rPr>
            </w:pPr>
            <w:r w:rsidRPr="00444792">
              <w:rPr>
                <w:sz w:val="20"/>
                <w:szCs w:val="20"/>
              </w:rPr>
              <w:t>20212,32</w:t>
            </w:r>
          </w:p>
        </w:tc>
        <w:tc>
          <w:tcPr>
            <w:tcW w:w="2009" w:type="dxa"/>
            <w:tcBorders>
              <w:left w:val="single" w:sz="1" w:space="0" w:color="000000"/>
              <w:bottom w:val="single" w:sz="1" w:space="0" w:color="000000"/>
              <w:right w:val="single" w:sz="1" w:space="0" w:color="000000"/>
            </w:tcBorders>
            <w:shd w:val="clear" w:color="auto" w:fill="auto"/>
          </w:tcPr>
          <w:p w:rsidR="000E41E8" w:rsidRPr="00444792" w:rsidRDefault="000E41E8" w:rsidP="0005228D">
            <w:pPr>
              <w:pStyle w:val="af3"/>
              <w:jc w:val="center"/>
              <w:rPr>
                <w:sz w:val="20"/>
                <w:szCs w:val="20"/>
              </w:rPr>
            </w:pPr>
            <w:r w:rsidRPr="00444792">
              <w:rPr>
                <w:sz w:val="20"/>
                <w:szCs w:val="20"/>
                <w:lang w:val="en-US"/>
              </w:rPr>
              <w:t>20735,25</w:t>
            </w:r>
          </w:p>
        </w:tc>
      </w:tr>
      <w:tr w:rsidR="000E41E8" w:rsidRPr="00444792" w:rsidTr="0005228D">
        <w:tc>
          <w:tcPr>
            <w:tcW w:w="495" w:type="dxa"/>
            <w:tcBorders>
              <w:left w:val="single" w:sz="1" w:space="0" w:color="000000"/>
              <w:bottom w:val="single" w:sz="1" w:space="0" w:color="000000"/>
            </w:tcBorders>
            <w:shd w:val="clear" w:color="auto" w:fill="auto"/>
          </w:tcPr>
          <w:p w:rsidR="000E41E8" w:rsidRPr="00444792" w:rsidRDefault="000E41E8" w:rsidP="0005228D">
            <w:pPr>
              <w:pStyle w:val="af3"/>
              <w:snapToGrid w:val="0"/>
              <w:jc w:val="center"/>
              <w:rPr>
                <w:sz w:val="20"/>
                <w:szCs w:val="20"/>
              </w:rPr>
            </w:pPr>
          </w:p>
        </w:tc>
        <w:tc>
          <w:tcPr>
            <w:tcW w:w="3701" w:type="dxa"/>
            <w:tcBorders>
              <w:left w:val="single" w:sz="1" w:space="0" w:color="000000"/>
              <w:bottom w:val="single" w:sz="1" w:space="0" w:color="000000"/>
            </w:tcBorders>
            <w:shd w:val="clear" w:color="auto" w:fill="auto"/>
          </w:tcPr>
          <w:p w:rsidR="000E41E8" w:rsidRPr="00444792" w:rsidRDefault="000E41E8" w:rsidP="0005228D">
            <w:pPr>
              <w:pStyle w:val="af3"/>
              <w:jc w:val="center"/>
              <w:rPr>
                <w:b/>
                <w:bCs/>
                <w:sz w:val="20"/>
                <w:szCs w:val="20"/>
              </w:rPr>
            </w:pPr>
            <w:r w:rsidRPr="00444792">
              <w:rPr>
                <w:b/>
                <w:bCs/>
                <w:sz w:val="20"/>
                <w:szCs w:val="20"/>
              </w:rPr>
              <w:t>Темп роста, %</w:t>
            </w:r>
          </w:p>
        </w:tc>
        <w:tc>
          <w:tcPr>
            <w:tcW w:w="2074" w:type="dxa"/>
            <w:tcBorders>
              <w:left w:val="single" w:sz="1" w:space="0" w:color="000000"/>
              <w:bottom w:val="single" w:sz="1" w:space="0" w:color="000000"/>
            </w:tcBorders>
            <w:shd w:val="clear" w:color="auto" w:fill="auto"/>
          </w:tcPr>
          <w:p w:rsidR="000E41E8" w:rsidRPr="00444792" w:rsidRDefault="000E41E8" w:rsidP="0005228D">
            <w:pPr>
              <w:pStyle w:val="af3"/>
              <w:jc w:val="center"/>
              <w:rPr>
                <w:b/>
                <w:bCs/>
                <w:sz w:val="20"/>
                <w:szCs w:val="20"/>
              </w:rPr>
            </w:pPr>
            <w:r w:rsidRPr="00444792">
              <w:rPr>
                <w:b/>
                <w:bCs/>
                <w:sz w:val="20"/>
                <w:szCs w:val="20"/>
              </w:rPr>
              <w:t>97,55</w:t>
            </w:r>
          </w:p>
        </w:tc>
        <w:tc>
          <w:tcPr>
            <w:tcW w:w="2070" w:type="dxa"/>
            <w:tcBorders>
              <w:left w:val="single" w:sz="1" w:space="0" w:color="000000"/>
              <w:bottom w:val="single" w:sz="1" w:space="0" w:color="000000"/>
            </w:tcBorders>
            <w:shd w:val="clear" w:color="auto" w:fill="auto"/>
          </w:tcPr>
          <w:p w:rsidR="000E41E8" w:rsidRPr="00444792" w:rsidRDefault="000E41E8" w:rsidP="0005228D">
            <w:pPr>
              <w:pStyle w:val="af3"/>
              <w:jc w:val="center"/>
              <w:rPr>
                <w:b/>
                <w:bCs/>
                <w:sz w:val="20"/>
                <w:szCs w:val="20"/>
                <w:lang w:val="en-US"/>
              </w:rPr>
            </w:pPr>
            <w:r w:rsidRPr="00444792">
              <w:rPr>
                <w:b/>
                <w:bCs/>
                <w:sz w:val="20"/>
                <w:szCs w:val="20"/>
              </w:rPr>
              <w:t>131</w:t>
            </w:r>
          </w:p>
        </w:tc>
        <w:tc>
          <w:tcPr>
            <w:tcW w:w="2009" w:type="dxa"/>
            <w:tcBorders>
              <w:left w:val="single" w:sz="1" w:space="0" w:color="000000"/>
              <w:bottom w:val="single" w:sz="1" w:space="0" w:color="000000"/>
              <w:right w:val="single" w:sz="1" w:space="0" w:color="000000"/>
            </w:tcBorders>
            <w:shd w:val="clear" w:color="auto" w:fill="auto"/>
          </w:tcPr>
          <w:p w:rsidR="000E41E8" w:rsidRPr="00444792" w:rsidRDefault="000E41E8" w:rsidP="0005228D">
            <w:pPr>
              <w:pStyle w:val="af3"/>
              <w:jc w:val="center"/>
              <w:rPr>
                <w:sz w:val="20"/>
                <w:szCs w:val="20"/>
              </w:rPr>
            </w:pPr>
            <w:r w:rsidRPr="00444792">
              <w:rPr>
                <w:b/>
                <w:bCs/>
                <w:sz w:val="20"/>
                <w:szCs w:val="20"/>
                <w:lang w:val="en-US"/>
              </w:rPr>
              <w:t>102,5</w:t>
            </w:r>
          </w:p>
        </w:tc>
      </w:tr>
    </w:tbl>
    <w:p w:rsidR="000E41E8" w:rsidRPr="00444792" w:rsidRDefault="000E41E8" w:rsidP="000E41E8">
      <w:pPr>
        <w:rPr>
          <w:color w:val="000000"/>
          <w:sz w:val="20"/>
          <w:szCs w:val="20"/>
        </w:rPr>
      </w:pPr>
      <w:r w:rsidRPr="00444792">
        <w:rPr>
          <w:sz w:val="20"/>
          <w:szCs w:val="20"/>
        </w:rPr>
        <w:tab/>
      </w:r>
    </w:p>
    <w:p w:rsidR="000E41E8" w:rsidRPr="00444792" w:rsidRDefault="000E41E8" w:rsidP="000E41E8">
      <w:pPr>
        <w:ind w:right="45" w:firstLine="690"/>
        <w:jc w:val="both"/>
        <w:rPr>
          <w:sz w:val="20"/>
          <w:szCs w:val="20"/>
        </w:rPr>
      </w:pPr>
      <w:r w:rsidRPr="00444792">
        <w:rPr>
          <w:color w:val="000000"/>
          <w:sz w:val="20"/>
          <w:szCs w:val="20"/>
        </w:rPr>
        <w:tab/>
        <w:t>За период 202</w:t>
      </w:r>
      <w:r w:rsidRPr="000E41E8">
        <w:rPr>
          <w:color w:val="000000"/>
          <w:sz w:val="20"/>
          <w:szCs w:val="20"/>
        </w:rPr>
        <w:t>1</w:t>
      </w:r>
      <w:r w:rsidRPr="00444792">
        <w:rPr>
          <w:color w:val="000000"/>
          <w:sz w:val="20"/>
          <w:szCs w:val="20"/>
        </w:rPr>
        <w:t>-202</w:t>
      </w:r>
      <w:r w:rsidRPr="000E41E8">
        <w:rPr>
          <w:color w:val="000000"/>
          <w:sz w:val="20"/>
          <w:szCs w:val="20"/>
        </w:rPr>
        <w:t>3</w:t>
      </w:r>
      <w:r w:rsidRPr="00444792">
        <w:rPr>
          <w:color w:val="000000"/>
          <w:sz w:val="20"/>
          <w:szCs w:val="20"/>
        </w:rPr>
        <w:t xml:space="preserve"> годов наблюдается снижение потребления электроэнергии на 7,42 %, увеличение потребления </w:t>
      </w:r>
      <w:proofErr w:type="spellStart"/>
      <w:r w:rsidRPr="00444792">
        <w:rPr>
          <w:color w:val="000000"/>
          <w:sz w:val="20"/>
          <w:szCs w:val="20"/>
        </w:rPr>
        <w:t>теплоэнергии</w:t>
      </w:r>
      <w:proofErr w:type="spellEnd"/>
      <w:r w:rsidRPr="00444792">
        <w:rPr>
          <w:color w:val="000000"/>
          <w:sz w:val="20"/>
          <w:szCs w:val="20"/>
        </w:rPr>
        <w:t xml:space="preserve"> на 7,6 %, незначительное увеличение потребления газа на 3,3 %.</w:t>
      </w:r>
    </w:p>
    <w:p w:rsidR="000E41E8" w:rsidRPr="00444792" w:rsidRDefault="000E41E8" w:rsidP="000E41E8">
      <w:pPr>
        <w:ind w:firstLine="709"/>
        <w:jc w:val="both"/>
        <w:rPr>
          <w:sz w:val="20"/>
          <w:szCs w:val="20"/>
        </w:rPr>
      </w:pPr>
      <w:r w:rsidRPr="00444792">
        <w:rPr>
          <w:sz w:val="20"/>
          <w:szCs w:val="20"/>
        </w:rPr>
        <w:t xml:space="preserve">На территории муниципального района осуществляет деятельность 36 муниципальных учреждений, из которых за последние 10 лет в муниципальном районе город Нерехта и Нерехтский район произведен перевод на индивидуальное отопление в 24 муниципальных учреждениях. </w:t>
      </w:r>
    </w:p>
    <w:p w:rsidR="000E41E8" w:rsidRPr="00444792" w:rsidRDefault="000E41E8" w:rsidP="000E41E8">
      <w:pPr>
        <w:ind w:firstLine="709"/>
        <w:jc w:val="both"/>
        <w:rPr>
          <w:iCs/>
          <w:color w:val="000000"/>
          <w:sz w:val="20"/>
          <w:szCs w:val="20"/>
          <w:shd w:val="clear" w:color="auto" w:fill="FFFFFF"/>
        </w:rPr>
      </w:pPr>
      <w:r w:rsidRPr="00444792">
        <w:rPr>
          <w:sz w:val="20"/>
          <w:szCs w:val="20"/>
        </w:rPr>
        <w:t>Реализация таких проектов даёт значительный экономический эффект (расчеты за поставленную тепловую энергию производятся не по тарифу, а за фактически потребленные ресурсы), а также социальный эффект, так как услуга теплоснабжения значительно улучшается.</w:t>
      </w:r>
      <w:r w:rsidRPr="00444792">
        <w:rPr>
          <w:bCs/>
          <w:sz w:val="20"/>
          <w:szCs w:val="20"/>
        </w:rPr>
        <w:t xml:space="preserve"> </w:t>
      </w:r>
    </w:p>
    <w:p w:rsidR="000E41E8" w:rsidRPr="00444792" w:rsidRDefault="000E41E8" w:rsidP="000E41E8">
      <w:pPr>
        <w:spacing w:line="0" w:lineRule="atLeast"/>
        <w:jc w:val="center"/>
        <w:rPr>
          <w:iCs/>
          <w:color w:val="000000"/>
          <w:sz w:val="20"/>
          <w:szCs w:val="20"/>
          <w:shd w:val="clear" w:color="auto" w:fill="FFFFFF"/>
        </w:rPr>
      </w:pPr>
    </w:p>
    <w:p w:rsidR="000E41E8" w:rsidRPr="00444792" w:rsidRDefault="000E41E8" w:rsidP="000E41E8">
      <w:pPr>
        <w:spacing w:line="0" w:lineRule="atLeast"/>
        <w:jc w:val="center"/>
        <w:rPr>
          <w:iCs/>
          <w:color w:val="000000"/>
          <w:sz w:val="20"/>
          <w:szCs w:val="20"/>
          <w:shd w:val="clear" w:color="auto" w:fill="FFFFFF"/>
        </w:rPr>
      </w:pPr>
    </w:p>
    <w:p w:rsidR="000E41E8" w:rsidRPr="00444792" w:rsidRDefault="000E41E8" w:rsidP="000E41E8">
      <w:pPr>
        <w:spacing w:line="0" w:lineRule="atLeast"/>
        <w:jc w:val="center"/>
        <w:rPr>
          <w:iCs/>
          <w:color w:val="000000"/>
          <w:sz w:val="20"/>
          <w:szCs w:val="20"/>
          <w:shd w:val="clear" w:color="auto" w:fill="FFFFFF"/>
        </w:rPr>
      </w:pPr>
    </w:p>
    <w:p w:rsidR="000E41E8" w:rsidRPr="00444792" w:rsidRDefault="000E41E8" w:rsidP="000E41E8">
      <w:pPr>
        <w:spacing w:line="0" w:lineRule="atLeast"/>
        <w:jc w:val="center"/>
        <w:rPr>
          <w:iCs/>
          <w:color w:val="000000"/>
          <w:sz w:val="20"/>
          <w:szCs w:val="20"/>
          <w:shd w:val="clear" w:color="auto" w:fill="FFFFFF"/>
        </w:rPr>
      </w:pPr>
    </w:p>
    <w:p w:rsidR="000E41E8" w:rsidRPr="00444792" w:rsidRDefault="000E41E8" w:rsidP="000E41E8">
      <w:pPr>
        <w:spacing w:line="0" w:lineRule="atLeast"/>
        <w:jc w:val="center"/>
        <w:rPr>
          <w:iCs/>
          <w:color w:val="000000"/>
          <w:sz w:val="20"/>
          <w:szCs w:val="20"/>
          <w:shd w:val="clear" w:color="auto" w:fill="FFFFFF"/>
        </w:rPr>
      </w:pPr>
      <w:r w:rsidRPr="00444792">
        <w:rPr>
          <w:iCs/>
          <w:color w:val="000000"/>
          <w:sz w:val="20"/>
          <w:szCs w:val="20"/>
          <w:shd w:val="clear" w:color="auto" w:fill="FFFFFF"/>
        </w:rPr>
        <w:t xml:space="preserve">Экономический эффект реализации мероприятий муниципальной программы </w:t>
      </w:r>
    </w:p>
    <w:p w:rsidR="000E41E8" w:rsidRPr="00444792" w:rsidRDefault="000E41E8" w:rsidP="000E41E8">
      <w:pPr>
        <w:spacing w:line="0" w:lineRule="atLeast"/>
        <w:jc w:val="center"/>
        <w:rPr>
          <w:iCs/>
          <w:color w:val="000000"/>
          <w:sz w:val="20"/>
          <w:szCs w:val="20"/>
          <w:shd w:val="clear" w:color="auto" w:fill="FFFFFF"/>
        </w:rPr>
      </w:pPr>
      <w:r w:rsidRPr="00444792">
        <w:rPr>
          <w:iCs/>
          <w:color w:val="000000"/>
          <w:sz w:val="20"/>
          <w:szCs w:val="20"/>
          <w:shd w:val="clear" w:color="auto" w:fill="FFFFFF"/>
        </w:rPr>
        <w:t>за 2014– 2022 годы</w:t>
      </w:r>
    </w:p>
    <w:p w:rsidR="000E41E8" w:rsidRPr="00444792" w:rsidRDefault="000E41E8" w:rsidP="000E41E8">
      <w:pPr>
        <w:spacing w:line="0" w:lineRule="atLeast"/>
        <w:jc w:val="center"/>
        <w:rPr>
          <w:iCs/>
          <w:color w:val="000000"/>
          <w:sz w:val="20"/>
          <w:szCs w:val="20"/>
          <w:shd w:val="clear" w:color="auto" w:fill="FFFFFF"/>
        </w:rPr>
      </w:pPr>
    </w:p>
    <w:tbl>
      <w:tblPr>
        <w:tblW w:w="5000" w:type="pct"/>
        <w:tblInd w:w="1" w:type="dxa"/>
        <w:tblLayout w:type="fixed"/>
        <w:tblCellMar>
          <w:left w:w="0" w:type="dxa"/>
          <w:right w:w="0" w:type="dxa"/>
        </w:tblCellMar>
        <w:tblLook w:val="0000" w:firstRow="0" w:lastRow="0" w:firstColumn="0" w:lastColumn="0" w:noHBand="0" w:noVBand="0"/>
      </w:tblPr>
      <w:tblGrid>
        <w:gridCol w:w="452"/>
        <w:gridCol w:w="2776"/>
        <w:gridCol w:w="1667"/>
        <w:gridCol w:w="1112"/>
        <w:gridCol w:w="1522"/>
        <w:gridCol w:w="1722"/>
        <w:gridCol w:w="44"/>
        <w:gridCol w:w="38"/>
        <w:gridCol w:w="20"/>
      </w:tblGrid>
      <w:tr w:rsidR="000E41E8" w:rsidRPr="00444792" w:rsidTr="00524FB3">
        <w:tc>
          <w:tcPr>
            <w:tcW w:w="510" w:type="dxa"/>
            <w:vMerge w:val="restart"/>
            <w:tcBorders>
              <w:top w:val="single" w:sz="1" w:space="0" w:color="000000"/>
              <w:left w:val="single" w:sz="1" w:space="0" w:color="000000"/>
              <w:bottom w:val="single" w:sz="1"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 п/п</w:t>
            </w:r>
          </w:p>
        </w:tc>
        <w:tc>
          <w:tcPr>
            <w:tcW w:w="3150" w:type="dxa"/>
            <w:vMerge w:val="restart"/>
            <w:tcBorders>
              <w:top w:val="single" w:sz="1" w:space="0" w:color="000000"/>
              <w:left w:val="single" w:sz="1" w:space="0" w:color="000000"/>
              <w:bottom w:val="single" w:sz="1"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Наименование учреждения</w:t>
            </w:r>
          </w:p>
        </w:tc>
        <w:tc>
          <w:tcPr>
            <w:tcW w:w="1890" w:type="dxa"/>
            <w:vMerge w:val="restart"/>
            <w:tcBorders>
              <w:top w:val="single" w:sz="1" w:space="0" w:color="000000"/>
              <w:left w:val="single" w:sz="1" w:space="0" w:color="000000"/>
              <w:bottom w:val="single" w:sz="1"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 xml:space="preserve">Стоимость установки котлов наружного размещения, </w:t>
            </w:r>
          </w:p>
          <w:p w:rsidR="000E41E8" w:rsidRPr="00444792" w:rsidRDefault="000E41E8" w:rsidP="0005228D">
            <w:pPr>
              <w:suppressLineNumbers/>
              <w:jc w:val="center"/>
              <w:rPr>
                <w:sz w:val="20"/>
                <w:szCs w:val="20"/>
              </w:rPr>
            </w:pPr>
            <w:proofErr w:type="spellStart"/>
            <w:r w:rsidRPr="00444792">
              <w:rPr>
                <w:sz w:val="20"/>
                <w:szCs w:val="20"/>
              </w:rPr>
              <w:t>тыс.руб</w:t>
            </w:r>
            <w:proofErr w:type="spellEnd"/>
            <w:r w:rsidRPr="00444792">
              <w:rPr>
                <w:sz w:val="20"/>
                <w:szCs w:val="20"/>
              </w:rPr>
              <w:t>.</w:t>
            </w:r>
          </w:p>
        </w:tc>
        <w:tc>
          <w:tcPr>
            <w:tcW w:w="2985" w:type="dxa"/>
            <w:gridSpan w:val="2"/>
            <w:tcBorders>
              <w:top w:val="single" w:sz="1" w:space="0" w:color="000000"/>
              <w:left w:val="single" w:sz="1" w:space="0" w:color="000000"/>
              <w:bottom w:val="single" w:sz="1"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 xml:space="preserve">Расходы на отопление, </w:t>
            </w:r>
          </w:p>
          <w:p w:rsidR="000E41E8" w:rsidRPr="00444792" w:rsidRDefault="000E41E8" w:rsidP="0005228D">
            <w:pPr>
              <w:suppressLineNumbers/>
              <w:jc w:val="center"/>
              <w:rPr>
                <w:sz w:val="20"/>
                <w:szCs w:val="20"/>
              </w:rPr>
            </w:pPr>
            <w:r w:rsidRPr="00444792">
              <w:rPr>
                <w:sz w:val="20"/>
                <w:szCs w:val="20"/>
              </w:rPr>
              <w:t xml:space="preserve"> тыс. руб.</w:t>
            </w:r>
          </w:p>
        </w:tc>
        <w:tc>
          <w:tcPr>
            <w:tcW w:w="1953" w:type="dxa"/>
            <w:vMerge w:val="restart"/>
            <w:tcBorders>
              <w:top w:val="single" w:sz="1" w:space="0" w:color="000000"/>
              <w:left w:val="single" w:sz="1"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Экономия,</w:t>
            </w:r>
          </w:p>
          <w:p w:rsidR="000E41E8" w:rsidRPr="00444792" w:rsidRDefault="000E41E8" w:rsidP="0005228D">
            <w:pPr>
              <w:suppressLineNumbers/>
              <w:jc w:val="center"/>
              <w:rPr>
                <w:sz w:val="20"/>
                <w:szCs w:val="20"/>
              </w:rPr>
            </w:pPr>
            <w:r w:rsidRPr="00444792">
              <w:rPr>
                <w:sz w:val="20"/>
                <w:szCs w:val="20"/>
              </w:rPr>
              <w:t xml:space="preserve"> тыс. руб.</w:t>
            </w:r>
          </w:p>
        </w:tc>
        <w:tc>
          <w:tcPr>
            <w:tcW w:w="47" w:type="dxa"/>
            <w:tcBorders>
              <w:left w:val="single" w:sz="1" w:space="0" w:color="000000"/>
            </w:tcBorders>
            <w:shd w:val="clear" w:color="auto" w:fill="auto"/>
          </w:tcPr>
          <w:p w:rsidR="000E41E8" w:rsidRPr="00444792" w:rsidRDefault="000E41E8" w:rsidP="0005228D">
            <w:pPr>
              <w:snapToGrid w:val="0"/>
              <w:rPr>
                <w:sz w:val="20"/>
                <w:szCs w:val="20"/>
              </w:rPr>
            </w:pPr>
          </w:p>
        </w:tc>
        <w:tc>
          <w:tcPr>
            <w:tcW w:w="40" w:type="dxa"/>
            <w:shd w:val="clear" w:color="auto" w:fill="auto"/>
          </w:tcPr>
          <w:p w:rsidR="000E41E8" w:rsidRPr="00444792" w:rsidRDefault="000E41E8" w:rsidP="0005228D">
            <w:pPr>
              <w:snapToGrid w:val="0"/>
              <w:rPr>
                <w:sz w:val="20"/>
                <w:szCs w:val="20"/>
              </w:rPr>
            </w:pPr>
          </w:p>
        </w:tc>
        <w:tc>
          <w:tcPr>
            <w:tcW w:w="20" w:type="dxa"/>
            <w:shd w:val="clear" w:color="auto" w:fill="auto"/>
          </w:tcPr>
          <w:p w:rsidR="000E41E8" w:rsidRPr="00444792" w:rsidRDefault="000E41E8" w:rsidP="0005228D">
            <w:pPr>
              <w:snapToGrid w:val="0"/>
              <w:rPr>
                <w:sz w:val="20"/>
                <w:szCs w:val="20"/>
              </w:rPr>
            </w:pPr>
          </w:p>
        </w:tc>
      </w:tr>
      <w:tr w:rsidR="000E41E8" w:rsidRPr="00444792" w:rsidTr="00524FB3">
        <w:trPr>
          <w:trHeight w:val="888"/>
        </w:trPr>
        <w:tc>
          <w:tcPr>
            <w:tcW w:w="510" w:type="dxa"/>
            <w:vMerge/>
            <w:tcBorders>
              <w:left w:val="single" w:sz="1" w:space="0" w:color="000000"/>
              <w:bottom w:val="single" w:sz="1" w:space="0" w:color="000000"/>
            </w:tcBorders>
            <w:shd w:val="clear" w:color="auto" w:fill="auto"/>
          </w:tcPr>
          <w:p w:rsidR="000E41E8" w:rsidRPr="00444792" w:rsidRDefault="000E41E8" w:rsidP="0005228D">
            <w:pPr>
              <w:suppressLineNumbers/>
              <w:snapToGrid w:val="0"/>
              <w:jc w:val="both"/>
              <w:rPr>
                <w:sz w:val="20"/>
                <w:szCs w:val="20"/>
              </w:rPr>
            </w:pPr>
          </w:p>
        </w:tc>
        <w:tc>
          <w:tcPr>
            <w:tcW w:w="3150" w:type="dxa"/>
            <w:vMerge/>
            <w:tcBorders>
              <w:left w:val="single" w:sz="1" w:space="0" w:color="000000"/>
              <w:bottom w:val="single" w:sz="1" w:space="0" w:color="000000"/>
            </w:tcBorders>
            <w:shd w:val="clear" w:color="auto" w:fill="auto"/>
          </w:tcPr>
          <w:p w:rsidR="000E41E8" w:rsidRPr="00444792" w:rsidRDefault="000E41E8" w:rsidP="0005228D">
            <w:pPr>
              <w:suppressLineNumbers/>
              <w:snapToGrid w:val="0"/>
              <w:jc w:val="both"/>
              <w:rPr>
                <w:sz w:val="20"/>
                <w:szCs w:val="20"/>
              </w:rPr>
            </w:pPr>
          </w:p>
        </w:tc>
        <w:tc>
          <w:tcPr>
            <w:tcW w:w="1890" w:type="dxa"/>
            <w:vMerge/>
            <w:tcBorders>
              <w:left w:val="single" w:sz="1" w:space="0" w:color="000000"/>
              <w:bottom w:val="single" w:sz="1" w:space="0" w:color="000000"/>
            </w:tcBorders>
            <w:shd w:val="clear" w:color="auto" w:fill="auto"/>
          </w:tcPr>
          <w:p w:rsidR="000E41E8" w:rsidRPr="00444792" w:rsidRDefault="000E41E8" w:rsidP="0005228D">
            <w:pPr>
              <w:suppressLineNumbers/>
              <w:snapToGrid w:val="0"/>
              <w:jc w:val="both"/>
              <w:rPr>
                <w:sz w:val="20"/>
                <w:szCs w:val="20"/>
              </w:rPr>
            </w:pPr>
          </w:p>
        </w:tc>
        <w:tc>
          <w:tcPr>
            <w:tcW w:w="1260" w:type="dxa"/>
            <w:tcBorders>
              <w:left w:val="single" w:sz="1" w:space="0" w:color="000000"/>
              <w:bottom w:val="single" w:sz="1"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до установки</w:t>
            </w:r>
          </w:p>
        </w:tc>
        <w:tc>
          <w:tcPr>
            <w:tcW w:w="1725" w:type="dxa"/>
            <w:tcBorders>
              <w:left w:val="single" w:sz="1" w:space="0" w:color="000000"/>
              <w:bottom w:val="single" w:sz="1"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после установки</w:t>
            </w:r>
          </w:p>
        </w:tc>
        <w:tc>
          <w:tcPr>
            <w:tcW w:w="1953" w:type="dxa"/>
            <w:vMerge/>
            <w:tcBorders>
              <w:top w:val="single" w:sz="1" w:space="0" w:color="000000"/>
              <w:left w:val="single" w:sz="1" w:space="0" w:color="000000"/>
            </w:tcBorders>
            <w:shd w:val="clear" w:color="auto" w:fill="auto"/>
          </w:tcPr>
          <w:p w:rsidR="000E41E8" w:rsidRPr="00444792" w:rsidRDefault="000E41E8" w:rsidP="0005228D">
            <w:pPr>
              <w:suppressLineNumbers/>
              <w:snapToGrid w:val="0"/>
              <w:jc w:val="both"/>
              <w:rPr>
                <w:sz w:val="20"/>
                <w:szCs w:val="20"/>
              </w:rPr>
            </w:pPr>
          </w:p>
        </w:tc>
        <w:tc>
          <w:tcPr>
            <w:tcW w:w="47" w:type="dxa"/>
            <w:tcBorders>
              <w:left w:val="single" w:sz="1" w:space="0" w:color="000000"/>
            </w:tcBorders>
            <w:shd w:val="clear" w:color="auto" w:fill="auto"/>
          </w:tcPr>
          <w:p w:rsidR="000E41E8" w:rsidRPr="00444792" w:rsidRDefault="000E41E8" w:rsidP="0005228D">
            <w:pPr>
              <w:snapToGrid w:val="0"/>
              <w:rPr>
                <w:sz w:val="20"/>
                <w:szCs w:val="20"/>
              </w:rPr>
            </w:pPr>
          </w:p>
        </w:tc>
        <w:tc>
          <w:tcPr>
            <w:tcW w:w="40" w:type="dxa"/>
            <w:shd w:val="clear" w:color="auto" w:fill="auto"/>
          </w:tcPr>
          <w:p w:rsidR="000E41E8" w:rsidRPr="00444792" w:rsidRDefault="000E41E8" w:rsidP="0005228D">
            <w:pPr>
              <w:snapToGrid w:val="0"/>
              <w:rPr>
                <w:sz w:val="20"/>
                <w:szCs w:val="20"/>
              </w:rPr>
            </w:pPr>
          </w:p>
        </w:tc>
        <w:tc>
          <w:tcPr>
            <w:tcW w:w="20" w:type="dxa"/>
            <w:shd w:val="clear" w:color="auto" w:fill="auto"/>
          </w:tcPr>
          <w:p w:rsidR="000E41E8" w:rsidRPr="00444792" w:rsidRDefault="000E41E8" w:rsidP="0005228D">
            <w:pPr>
              <w:snapToGrid w:val="0"/>
              <w:rPr>
                <w:sz w:val="20"/>
                <w:szCs w:val="20"/>
              </w:rPr>
            </w:pPr>
          </w:p>
        </w:tc>
      </w:tr>
      <w:tr w:rsidR="000E41E8" w:rsidRPr="00444792" w:rsidTr="00524FB3">
        <w:tc>
          <w:tcPr>
            <w:tcW w:w="10488" w:type="dxa"/>
            <w:gridSpan w:val="6"/>
            <w:tcBorders>
              <w:left w:val="single" w:sz="1" w:space="0" w:color="000000"/>
            </w:tcBorders>
            <w:shd w:val="clear" w:color="auto" w:fill="auto"/>
          </w:tcPr>
          <w:p w:rsidR="000E41E8" w:rsidRPr="00444792" w:rsidRDefault="000E41E8" w:rsidP="0005228D">
            <w:pPr>
              <w:suppressLineNumbers/>
              <w:snapToGrid w:val="0"/>
              <w:jc w:val="center"/>
              <w:rPr>
                <w:sz w:val="20"/>
                <w:szCs w:val="20"/>
              </w:rPr>
            </w:pPr>
            <w:r w:rsidRPr="00444792">
              <w:rPr>
                <w:b/>
                <w:bCs/>
                <w:sz w:val="20"/>
                <w:szCs w:val="20"/>
              </w:rPr>
              <w:t>2014 год</w:t>
            </w:r>
          </w:p>
        </w:tc>
        <w:tc>
          <w:tcPr>
            <w:tcW w:w="47" w:type="dxa"/>
            <w:tcBorders>
              <w:left w:val="single" w:sz="1" w:space="0" w:color="000000"/>
            </w:tcBorders>
            <w:shd w:val="clear" w:color="auto" w:fill="auto"/>
          </w:tcPr>
          <w:p w:rsidR="000E41E8" w:rsidRPr="00444792" w:rsidRDefault="000E41E8" w:rsidP="0005228D">
            <w:pPr>
              <w:snapToGrid w:val="0"/>
              <w:rPr>
                <w:sz w:val="20"/>
                <w:szCs w:val="20"/>
              </w:rPr>
            </w:pPr>
          </w:p>
        </w:tc>
        <w:tc>
          <w:tcPr>
            <w:tcW w:w="40" w:type="dxa"/>
            <w:shd w:val="clear" w:color="auto" w:fill="auto"/>
          </w:tcPr>
          <w:p w:rsidR="000E41E8" w:rsidRPr="00444792" w:rsidRDefault="000E41E8" w:rsidP="0005228D">
            <w:pPr>
              <w:snapToGrid w:val="0"/>
              <w:rPr>
                <w:sz w:val="20"/>
                <w:szCs w:val="20"/>
              </w:rPr>
            </w:pPr>
          </w:p>
        </w:tc>
        <w:tc>
          <w:tcPr>
            <w:tcW w:w="20" w:type="dxa"/>
            <w:shd w:val="clear" w:color="auto" w:fill="auto"/>
          </w:tcPr>
          <w:p w:rsidR="000E41E8" w:rsidRPr="00444792" w:rsidRDefault="000E41E8" w:rsidP="0005228D">
            <w:pPr>
              <w:snapToGrid w:val="0"/>
              <w:rPr>
                <w:sz w:val="20"/>
                <w:szCs w:val="20"/>
              </w:rPr>
            </w:pPr>
          </w:p>
        </w:tc>
      </w:tr>
      <w:tr w:rsidR="000E41E8" w:rsidRPr="00444792" w:rsidTr="00524FB3">
        <w:tc>
          <w:tcPr>
            <w:tcW w:w="510" w:type="dxa"/>
            <w:tcBorders>
              <w:left w:val="single" w:sz="1" w:space="0" w:color="000000"/>
              <w:bottom w:val="single" w:sz="1"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1</w:t>
            </w:r>
          </w:p>
        </w:tc>
        <w:tc>
          <w:tcPr>
            <w:tcW w:w="3150" w:type="dxa"/>
            <w:tcBorders>
              <w:left w:val="single" w:sz="1" w:space="0" w:color="000000"/>
              <w:bottom w:val="single" w:sz="1"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 xml:space="preserve">МОУ </w:t>
            </w:r>
            <w:proofErr w:type="spellStart"/>
            <w:r w:rsidRPr="00444792">
              <w:rPr>
                <w:sz w:val="20"/>
                <w:szCs w:val="20"/>
              </w:rPr>
              <w:t>Ёмсненская</w:t>
            </w:r>
            <w:proofErr w:type="spellEnd"/>
            <w:r w:rsidRPr="00444792">
              <w:rPr>
                <w:sz w:val="20"/>
                <w:szCs w:val="20"/>
              </w:rPr>
              <w:t xml:space="preserve"> СОШ</w:t>
            </w:r>
          </w:p>
        </w:tc>
        <w:tc>
          <w:tcPr>
            <w:tcW w:w="1890" w:type="dxa"/>
            <w:tcBorders>
              <w:left w:val="single" w:sz="1" w:space="0" w:color="000000"/>
              <w:bottom w:val="single" w:sz="1"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1 560,0</w:t>
            </w:r>
          </w:p>
        </w:tc>
        <w:tc>
          <w:tcPr>
            <w:tcW w:w="1260" w:type="dxa"/>
            <w:tcBorders>
              <w:left w:val="single" w:sz="1" w:space="0" w:color="000000"/>
              <w:bottom w:val="single" w:sz="1"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1 615,6</w:t>
            </w:r>
          </w:p>
        </w:tc>
        <w:tc>
          <w:tcPr>
            <w:tcW w:w="1725" w:type="dxa"/>
            <w:tcBorders>
              <w:left w:val="single" w:sz="1" w:space="0" w:color="000000"/>
              <w:bottom w:val="single" w:sz="1"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313,9</w:t>
            </w:r>
          </w:p>
        </w:tc>
        <w:tc>
          <w:tcPr>
            <w:tcW w:w="1953" w:type="dxa"/>
            <w:tcBorders>
              <w:left w:val="single" w:sz="1"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1 301,7</w:t>
            </w:r>
          </w:p>
        </w:tc>
        <w:tc>
          <w:tcPr>
            <w:tcW w:w="47" w:type="dxa"/>
            <w:tcBorders>
              <w:left w:val="single" w:sz="1" w:space="0" w:color="000000"/>
            </w:tcBorders>
            <w:shd w:val="clear" w:color="auto" w:fill="auto"/>
          </w:tcPr>
          <w:p w:rsidR="000E41E8" w:rsidRPr="00444792" w:rsidRDefault="000E41E8" w:rsidP="0005228D">
            <w:pPr>
              <w:snapToGrid w:val="0"/>
              <w:rPr>
                <w:sz w:val="20"/>
                <w:szCs w:val="20"/>
              </w:rPr>
            </w:pPr>
          </w:p>
        </w:tc>
        <w:tc>
          <w:tcPr>
            <w:tcW w:w="40" w:type="dxa"/>
            <w:shd w:val="clear" w:color="auto" w:fill="auto"/>
          </w:tcPr>
          <w:p w:rsidR="000E41E8" w:rsidRPr="00444792" w:rsidRDefault="000E41E8" w:rsidP="0005228D">
            <w:pPr>
              <w:snapToGrid w:val="0"/>
              <w:rPr>
                <w:sz w:val="20"/>
                <w:szCs w:val="20"/>
              </w:rPr>
            </w:pPr>
          </w:p>
        </w:tc>
        <w:tc>
          <w:tcPr>
            <w:tcW w:w="20" w:type="dxa"/>
            <w:shd w:val="clear" w:color="auto" w:fill="auto"/>
          </w:tcPr>
          <w:p w:rsidR="000E41E8" w:rsidRPr="00444792" w:rsidRDefault="000E41E8" w:rsidP="0005228D">
            <w:pPr>
              <w:snapToGrid w:val="0"/>
              <w:rPr>
                <w:sz w:val="20"/>
                <w:szCs w:val="20"/>
              </w:rPr>
            </w:pPr>
          </w:p>
        </w:tc>
      </w:tr>
      <w:tr w:rsidR="000E41E8" w:rsidRPr="00444792" w:rsidTr="00524FB3">
        <w:tc>
          <w:tcPr>
            <w:tcW w:w="10488" w:type="dxa"/>
            <w:gridSpan w:val="6"/>
            <w:tcBorders>
              <w:left w:val="single" w:sz="1"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2015 год</w:t>
            </w:r>
          </w:p>
        </w:tc>
        <w:tc>
          <w:tcPr>
            <w:tcW w:w="47" w:type="dxa"/>
            <w:tcBorders>
              <w:left w:val="single" w:sz="1" w:space="0" w:color="000000"/>
            </w:tcBorders>
            <w:shd w:val="clear" w:color="auto" w:fill="auto"/>
          </w:tcPr>
          <w:p w:rsidR="000E41E8" w:rsidRPr="00444792" w:rsidRDefault="000E41E8" w:rsidP="0005228D">
            <w:pPr>
              <w:snapToGrid w:val="0"/>
              <w:rPr>
                <w:sz w:val="20"/>
                <w:szCs w:val="20"/>
              </w:rPr>
            </w:pPr>
          </w:p>
        </w:tc>
        <w:tc>
          <w:tcPr>
            <w:tcW w:w="40" w:type="dxa"/>
            <w:shd w:val="clear" w:color="auto" w:fill="auto"/>
          </w:tcPr>
          <w:p w:rsidR="000E41E8" w:rsidRPr="00444792" w:rsidRDefault="000E41E8" w:rsidP="0005228D">
            <w:pPr>
              <w:snapToGrid w:val="0"/>
              <w:rPr>
                <w:sz w:val="20"/>
                <w:szCs w:val="20"/>
              </w:rPr>
            </w:pPr>
          </w:p>
        </w:tc>
        <w:tc>
          <w:tcPr>
            <w:tcW w:w="20" w:type="dxa"/>
            <w:shd w:val="clear" w:color="auto" w:fill="auto"/>
          </w:tcPr>
          <w:p w:rsidR="000E41E8" w:rsidRPr="00444792" w:rsidRDefault="000E41E8" w:rsidP="0005228D">
            <w:pPr>
              <w:snapToGrid w:val="0"/>
              <w:rPr>
                <w:sz w:val="20"/>
                <w:szCs w:val="20"/>
              </w:rPr>
            </w:pPr>
          </w:p>
        </w:tc>
      </w:tr>
      <w:tr w:rsidR="000E41E8" w:rsidRPr="00444792" w:rsidTr="00524FB3">
        <w:tc>
          <w:tcPr>
            <w:tcW w:w="510" w:type="dxa"/>
            <w:tcBorders>
              <w:left w:val="single" w:sz="1" w:space="0" w:color="000000"/>
              <w:bottom w:val="single" w:sz="1"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2</w:t>
            </w:r>
          </w:p>
        </w:tc>
        <w:tc>
          <w:tcPr>
            <w:tcW w:w="3150" w:type="dxa"/>
            <w:tcBorders>
              <w:left w:val="single" w:sz="1" w:space="0" w:color="000000"/>
              <w:bottom w:val="single" w:sz="1"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МДОУ д/с «Солнышко»</w:t>
            </w:r>
          </w:p>
        </w:tc>
        <w:tc>
          <w:tcPr>
            <w:tcW w:w="1890" w:type="dxa"/>
            <w:tcBorders>
              <w:left w:val="single" w:sz="1" w:space="0" w:color="000000"/>
              <w:bottom w:val="single" w:sz="1"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2 276,3</w:t>
            </w:r>
          </w:p>
        </w:tc>
        <w:tc>
          <w:tcPr>
            <w:tcW w:w="1260" w:type="dxa"/>
            <w:tcBorders>
              <w:left w:val="single" w:sz="1" w:space="0" w:color="000000"/>
              <w:bottom w:val="single" w:sz="1"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1 223,7</w:t>
            </w:r>
          </w:p>
        </w:tc>
        <w:tc>
          <w:tcPr>
            <w:tcW w:w="1725" w:type="dxa"/>
            <w:tcBorders>
              <w:left w:val="single" w:sz="1" w:space="0" w:color="000000"/>
              <w:bottom w:val="single" w:sz="1"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186,9</w:t>
            </w:r>
          </w:p>
        </w:tc>
        <w:tc>
          <w:tcPr>
            <w:tcW w:w="1953" w:type="dxa"/>
            <w:tcBorders>
              <w:left w:val="single" w:sz="1"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1 036,8</w:t>
            </w:r>
          </w:p>
        </w:tc>
        <w:tc>
          <w:tcPr>
            <w:tcW w:w="47" w:type="dxa"/>
            <w:tcBorders>
              <w:left w:val="single" w:sz="1" w:space="0" w:color="000000"/>
            </w:tcBorders>
            <w:shd w:val="clear" w:color="auto" w:fill="auto"/>
          </w:tcPr>
          <w:p w:rsidR="000E41E8" w:rsidRPr="00444792" w:rsidRDefault="000E41E8" w:rsidP="0005228D">
            <w:pPr>
              <w:snapToGrid w:val="0"/>
              <w:rPr>
                <w:sz w:val="20"/>
                <w:szCs w:val="20"/>
              </w:rPr>
            </w:pPr>
          </w:p>
        </w:tc>
        <w:tc>
          <w:tcPr>
            <w:tcW w:w="40" w:type="dxa"/>
            <w:shd w:val="clear" w:color="auto" w:fill="auto"/>
          </w:tcPr>
          <w:p w:rsidR="000E41E8" w:rsidRPr="00444792" w:rsidRDefault="000E41E8" w:rsidP="0005228D">
            <w:pPr>
              <w:snapToGrid w:val="0"/>
              <w:rPr>
                <w:sz w:val="20"/>
                <w:szCs w:val="20"/>
              </w:rPr>
            </w:pPr>
          </w:p>
        </w:tc>
        <w:tc>
          <w:tcPr>
            <w:tcW w:w="20" w:type="dxa"/>
            <w:shd w:val="clear" w:color="auto" w:fill="auto"/>
          </w:tcPr>
          <w:p w:rsidR="000E41E8" w:rsidRPr="00444792" w:rsidRDefault="000E41E8" w:rsidP="0005228D">
            <w:pPr>
              <w:snapToGrid w:val="0"/>
              <w:rPr>
                <w:sz w:val="20"/>
                <w:szCs w:val="20"/>
              </w:rPr>
            </w:pPr>
          </w:p>
        </w:tc>
      </w:tr>
      <w:tr w:rsidR="000E41E8" w:rsidRPr="00444792" w:rsidTr="00524FB3">
        <w:tc>
          <w:tcPr>
            <w:tcW w:w="510" w:type="dxa"/>
            <w:tcBorders>
              <w:left w:val="single" w:sz="1" w:space="0" w:color="000000"/>
              <w:bottom w:val="single" w:sz="1"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3</w:t>
            </w:r>
          </w:p>
        </w:tc>
        <w:tc>
          <w:tcPr>
            <w:tcW w:w="3150" w:type="dxa"/>
            <w:tcBorders>
              <w:left w:val="single" w:sz="1" w:space="0" w:color="000000"/>
              <w:bottom w:val="single" w:sz="1"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 xml:space="preserve">МОУ </w:t>
            </w:r>
            <w:proofErr w:type="spellStart"/>
            <w:r w:rsidRPr="00444792">
              <w:rPr>
                <w:sz w:val="20"/>
                <w:szCs w:val="20"/>
              </w:rPr>
              <w:t>Неверовская</w:t>
            </w:r>
            <w:proofErr w:type="spellEnd"/>
            <w:r w:rsidRPr="00444792">
              <w:rPr>
                <w:sz w:val="20"/>
                <w:szCs w:val="20"/>
              </w:rPr>
              <w:t xml:space="preserve"> СОШ</w:t>
            </w:r>
          </w:p>
        </w:tc>
        <w:tc>
          <w:tcPr>
            <w:tcW w:w="1890" w:type="dxa"/>
            <w:tcBorders>
              <w:left w:val="single" w:sz="1" w:space="0" w:color="000000"/>
              <w:bottom w:val="single" w:sz="1"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1 054,9</w:t>
            </w:r>
          </w:p>
        </w:tc>
        <w:tc>
          <w:tcPr>
            <w:tcW w:w="1260" w:type="dxa"/>
            <w:tcBorders>
              <w:left w:val="single" w:sz="1" w:space="0" w:color="000000"/>
              <w:bottom w:val="single" w:sz="1"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936,2</w:t>
            </w:r>
          </w:p>
        </w:tc>
        <w:tc>
          <w:tcPr>
            <w:tcW w:w="1725" w:type="dxa"/>
            <w:tcBorders>
              <w:left w:val="single" w:sz="1" w:space="0" w:color="000000"/>
              <w:bottom w:val="single" w:sz="1"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496,2</w:t>
            </w:r>
          </w:p>
        </w:tc>
        <w:tc>
          <w:tcPr>
            <w:tcW w:w="1953" w:type="dxa"/>
            <w:tcBorders>
              <w:left w:val="single" w:sz="1"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440,0</w:t>
            </w:r>
          </w:p>
        </w:tc>
        <w:tc>
          <w:tcPr>
            <w:tcW w:w="47" w:type="dxa"/>
            <w:tcBorders>
              <w:left w:val="single" w:sz="1" w:space="0" w:color="000000"/>
            </w:tcBorders>
            <w:shd w:val="clear" w:color="auto" w:fill="auto"/>
          </w:tcPr>
          <w:p w:rsidR="000E41E8" w:rsidRPr="00444792" w:rsidRDefault="000E41E8" w:rsidP="0005228D">
            <w:pPr>
              <w:snapToGrid w:val="0"/>
              <w:rPr>
                <w:sz w:val="20"/>
                <w:szCs w:val="20"/>
              </w:rPr>
            </w:pPr>
          </w:p>
        </w:tc>
        <w:tc>
          <w:tcPr>
            <w:tcW w:w="40" w:type="dxa"/>
            <w:shd w:val="clear" w:color="auto" w:fill="auto"/>
          </w:tcPr>
          <w:p w:rsidR="000E41E8" w:rsidRPr="00444792" w:rsidRDefault="000E41E8" w:rsidP="0005228D">
            <w:pPr>
              <w:snapToGrid w:val="0"/>
              <w:rPr>
                <w:sz w:val="20"/>
                <w:szCs w:val="20"/>
              </w:rPr>
            </w:pPr>
          </w:p>
        </w:tc>
        <w:tc>
          <w:tcPr>
            <w:tcW w:w="20" w:type="dxa"/>
            <w:shd w:val="clear" w:color="auto" w:fill="auto"/>
          </w:tcPr>
          <w:p w:rsidR="000E41E8" w:rsidRPr="00444792" w:rsidRDefault="000E41E8" w:rsidP="0005228D">
            <w:pPr>
              <w:snapToGrid w:val="0"/>
              <w:rPr>
                <w:sz w:val="20"/>
                <w:szCs w:val="20"/>
              </w:rPr>
            </w:pPr>
          </w:p>
        </w:tc>
      </w:tr>
      <w:tr w:rsidR="000E41E8" w:rsidRPr="00444792" w:rsidTr="00524FB3">
        <w:tc>
          <w:tcPr>
            <w:tcW w:w="8535" w:type="dxa"/>
            <w:gridSpan w:val="5"/>
            <w:tcBorders>
              <w:left w:val="single" w:sz="1" w:space="0" w:color="000000"/>
              <w:bottom w:val="single" w:sz="1" w:space="0" w:color="000000"/>
            </w:tcBorders>
            <w:shd w:val="clear" w:color="auto" w:fill="auto"/>
          </w:tcPr>
          <w:p w:rsidR="000E41E8" w:rsidRPr="00444792" w:rsidRDefault="000E41E8" w:rsidP="0005228D">
            <w:pPr>
              <w:suppressLineNumbers/>
              <w:jc w:val="right"/>
              <w:rPr>
                <w:i/>
                <w:iCs/>
                <w:sz w:val="20"/>
                <w:szCs w:val="20"/>
              </w:rPr>
            </w:pPr>
            <w:r w:rsidRPr="00444792">
              <w:rPr>
                <w:i/>
                <w:iCs/>
                <w:sz w:val="20"/>
                <w:szCs w:val="20"/>
              </w:rPr>
              <w:t>Итого экономия за 2015 год</w:t>
            </w:r>
          </w:p>
        </w:tc>
        <w:tc>
          <w:tcPr>
            <w:tcW w:w="1953" w:type="dxa"/>
            <w:tcBorders>
              <w:left w:val="single" w:sz="1" w:space="0" w:color="000000"/>
            </w:tcBorders>
            <w:shd w:val="clear" w:color="auto" w:fill="auto"/>
          </w:tcPr>
          <w:p w:rsidR="000E41E8" w:rsidRPr="00444792" w:rsidRDefault="000E41E8" w:rsidP="0005228D">
            <w:pPr>
              <w:suppressLineNumbers/>
              <w:jc w:val="center"/>
              <w:rPr>
                <w:sz w:val="20"/>
                <w:szCs w:val="20"/>
              </w:rPr>
            </w:pPr>
            <w:r w:rsidRPr="00444792">
              <w:rPr>
                <w:i/>
                <w:iCs/>
                <w:sz w:val="20"/>
                <w:szCs w:val="20"/>
              </w:rPr>
              <w:t>1 476,8</w:t>
            </w:r>
          </w:p>
        </w:tc>
        <w:tc>
          <w:tcPr>
            <w:tcW w:w="47" w:type="dxa"/>
            <w:tcBorders>
              <w:left w:val="single" w:sz="1" w:space="0" w:color="000000"/>
            </w:tcBorders>
            <w:shd w:val="clear" w:color="auto" w:fill="auto"/>
          </w:tcPr>
          <w:p w:rsidR="000E41E8" w:rsidRPr="00444792" w:rsidRDefault="000E41E8" w:rsidP="0005228D">
            <w:pPr>
              <w:snapToGrid w:val="0"/>
              <w:rPr>
                <w:sz w:val="20"/>
                <w:szCs w:val="20"/>
              </w:rPr>
            </w:pPr>
          </w:p>
        </w:tc>
        <w:tc>
          <w:tcPr>
            <w:tcW w:w="40" w:type="dxa"/>
            <w:shd w:val="clear" w:color="auto" w:fill="auto"/>
          </w:tcPr>
          <w:p w:rsidR="000E41E8" w:rsidRPr="00444792" w:rsidRDefault="000E41E8" w:rsidP="0005228D">
            <w:pPr>
              <w:snapToGrid w:val="0"/>
              <w:rPr>
                <w:sz w:val="20"/>
                <w:szCs w:val="20"/>
              </w:rPr>
            </w:pPr>
          </w:p>
        </w:tc>
        <w:tc>
          <w:tcPr>
            <w:tcW w:w="20" w:type="dxa"/>
            <w:shd w:val="clear" w:color="auto" w:fill="auto"/>
          </w:tcPr>
          <w:p w:rsidR="000E41E8" w:rsidRPr="00444792" w:rsidRDefault="000E41E8" w:rsidP="0005228D">
            <w:pPr>
              <w:snapToGrid w:val="0"/>
              <w:rPr>
                <w:sz w:val="20"/>
                <w:szCs w:val="20"/>
              </w:rPr>
            </w:pPr>
          </w:p>
        </w:tc>
      </w:tr>
      <w:tr w:rsidR="000E41E8" w:rsidRPr="00444792" w:rsidTr="00524FB3">
        <w:tc>
          <w:tcPr>
            <w:tcW w:w="10488" w:type="dxa"/>
            <w:gridSpan w:val="6"/>
            <w:tcBorders>
              <w:left w:val="single" w:sz="1" w:space="0" w:color="000000"/>
            </w:tcBorders>
            <w:shd w:val="clear" w:color="auto" w:fill="auto"/>
          </w:tcPr>
          <w:p w:rsidR="000E41E8" w:rsidRPr="00444792" w:rsidRDefault="000E41E8" w:rsidP="0005228D">
            <w:pPr>
              <w:suppressLineNumbers/>
              <w:jc w:val="center"/>
              <w:rPr>
                <w:sz w:val="20"/>
                <w:szCs w:val="20"/>
              </w:rPr>
            </w:pPr>
            <w:r w:rsidRPr="00444792">
              <w:rPr>
                <w:b/>
                <w:bCs/>
                <w:sz w:val="20"/>
                <w:szCs w:val="20"/>
              </w:rPr>
              <w:t>2016 год</w:t>
            </w:r>
          </w:p>
        </w:tc>
        <w:tc>
          <w:tcPr>
            <w:tcW w:w="47" w:type="dxa"/>
            <w:tcBorders>
              <w:left w:val="single" w:sz="1" w:space="0" w:color="000000"/>
            </w:tcBorders>
            <w:shd w:val="clear" w:color="auto" w:fill="auto"/>
          </w:tcPr>
          <w:p w:rsidR="000E41E8" w:rsidRPr="00444792" w:rsidRDefault="000E41E8" w:rsidP="0005228D">
            <w:pPr>
              <w:snapToGrid w:val="0"/>
              <w:rPr>
                <w:sz w:val="20"/>
                <w:szCs w:val="20"/>
              </w:rPr>
            </w:pPr>
          </w:p>
        </w:tc>
        <w:tc>
          <w:tcPr>
            <w:tcW w:w="40" w:type="dxa"/>
            <w:shd w:val="clear" w:color="auto" w:fill="auto"/>
          </w:tcPr>
          <w:p w:rsidR="000E41E8" w:rsidRPr="00444792" w:rsidRDefault="000E41E8" w:rsidP="0005228D">
            <w:pPr>
              <w:snapToGrid w:val="0"/>
              <w:rPr>
                <w:sz w:val="20"/>
                <w:szCs w:val="20"/>
              </w:rPr>
            </w:pPr>
          </w:p>
        </w:tc>
        <w:tc>
          <w:tcPr>
            <w:tcW w:w="20" w:type="dxa"/>
            <w:shd w:val="clear" w:color="auto" w:fill="auto"/>
          </w:tcPr>
          <w:p w:rsidR="000E41E8" w:rsidRPr="00444792" w:rsidRDefault="000E41E8" w:rsidP="0005228D">
            <w:pPr>
              <w:snapToGrid w:val="0"/>
              <w:rPr>
                <w:sz w:val="20"/>
                <w:szCs w:val="20"/>
              </w:rPr>
            </w:pPr>
          </w:p>
        </w:tc>
      </w:tr>
      <w:tr w:rsidR="000E41E8" w:rsidRPr="00444792" w:rsidTr="00524FB3">
        <w:tc>
          <w:tcPr>
            <w:tcW w:w="510" w:type="dxa"/>
            <w:tcBorders>
              <w:left w:val="single" w:sz="1" w:space="0" w:color="000000"/>
              <w:bottom w:val="single" w:sz="1"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4</w:t>
            </w:r>
          </w:p>
        </w:tc>
        <w:tc>
          <w:tcPr>
            <w:tcW w:w="3150" w:type="dxa"/>
            <w:tcBorders>
              <w:left w:val="single" w:sz="1" w:space="0" w:color="000000"/>
              <w:bottom w:val="single" w:sz="1"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 xml:space="preserve">МОУ </w:t>
            </w:r>
            <w:proofErr w:type="spellStart"/>
            <w:r w:rsidRPr="00444792">
              <w:rPr>
                <w:sz w:val="20"/>
                <w:szCs w:val="20"/>
              </w:rPr>
              <w:t>Рудинская</w:t>
            </w:r>
            <w:proofErr w:type="spellEnd"/>
            <w:r w:rsidRPr="00444792">
              <w:rPr>
                <w:sz w:val="20"/>
                <w:szCs w:val="20"/>
              </w:rPr>
              <w:t xml:space="preserve"> ООШ</w:t>
            </w:r>
          </w:p>
        </w:tc>
        <w:tc>
          <w:tcPr>
            <w:tcW w:w="1890" w:type="dxa"/>
            <w:tcBorders>
              <w:left w:val="single" w:sz="1" w:space="0" w:color="000000"/>
              <w:bottom w:val="single" w:sz="1"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2 950,6</w:t>
            </w:r>
          </w:p>
        </w:tc>
        <w:tc>
          <w:tcPr>
            <w:tcW w:w="1260" w:type="dxa"/>
            <w:tcBorders>
              <w:left w:val="single" w:sz="1" w:space="0" w:color="000000"/>
              <w:bottom w:val="single" w:sz="1"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1 391,4</w:t>
            </w:r>
          </w:p>
        </w:tc>
        <w:tc>
          <w:tcPr>
            <w:tcW w:w="1725" w:type="dxa"/>
            <w:tcBorders>
              <w:left w:val="single" w:sz="1" w:space="0" w:color="000000"/>
              <w:bottom w:val="single" w:sz="1"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254,0</w:t>
            </w:r>
          </w:p>
        </w:tc>
        <w:tc>
          <w:tcPr>
            <w:tcW w:w="1953" w:type="dxa"/>
            <w:tcBorders>
              <w:left w:val="single" w:sz="1"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1 137,4</w:t>
            </w:r>
          </w:p>
        </w:tc>
        <w:tc>
          <w:tcPr>
            <w:tcW w:w="47" w:type="dxa"/>
            <w:tcBorders>
              <w:left w:val="single" w:sz="1" w:space="0" w:color="000000"/>
            </w:tcBorders>
            <w:shd w:val="clear" w:color="auto" w:fill="auto"/>
          </w:tcPr>
          <w:p w:rsidR="000E41E8" w:rsidRPr="00444792" w:rsidRDefault="000E41E8" w:rsidP="0005228D">
            <w:pPr>
              <w:snapToGrid w:val="0"/>
              <w:rPr>
                <w:sz w:val="20"/>
                <w:szCs w:val="20"/>
              </w:rPr>
            </w:pPr>
          </w:p>
        </w:tc>
        <w:tc>
          <w:tcPr>
            <w:tcW w:w="40" w:type="dxa"/>
            <w:shd w:val="clear" w:color="auto" w:fill="auto"/>
          </w:tcPr>
          <w:p w:rsidR="000E41E8" w:rsidRPr="00444792" w:rsidRDefault="000E41E8" w:rsidP="0005228D">
            <w:pPr>
              <w:snapToGrid w:val="0"/>
              <w:rPr>
                <w:sz w:val="20"/>
                <w:szCs w:val="20"/>
              </w:rPr>
            </w:pPr>
          </w:p>
        </w:tc>
        <w:tc>
          <w:tcPr>
            <w:tcW w:w="20" w:type="dxa"/>
            <w:shd w:val="clear" w:color="auto" w:fill="auto"/>
          </w:tcPr>
          <w:p w:rsidR="000E41E8" w:rsidRPr="00444792" w:rsidRDefault="000E41E8" w:rsidP="0005228D">
            <w:pPr>
              <w:snapToGrid w:val="0"/>
              <w:rPr>
                <w:sz w:val="20"/>
                <w:szCs w:val="20"/>
              </w:rPr>
            </w:pPr>
          </w:p>
        </w:tc>
      </w:tr>
      <w:tr w:rsidR="000E41E8" w:rsidRPr="00444792" w:rsidTr="00524FB3">
        <w:tc>
          <w:tcPr>
            <w:tcW w:w="510" w:type="dxa"/>
            <w:tcBorders>
              <w:left w:val="single" w:sz="1" w:space="0" w:color="000000"/>
              <w:bottom w:val="single" w:sz="1"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5</w:t>
            </w:r>
          </w:p>
        </w:tc>
        <w:tc>
          <w:tcPr>
            <w:tcW w:w="3150" w:type="dxa"/>
            <w:tcBorders>
              <w:left w:val="single" w:sz="1" w:space="0" w:color="000000"/>
              <w:bottom w:val="single" w:sz="1"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МДОУ д/с «Василек»</w:t>
            </w:r>
          </w:p>
        </w:tc>
        <w:tc>
          <w:tcPr>
            <w:tcW w:w="1890" w:type="dxa"/>
            <w:tcBorders>
              <w:left w:val="single" w:sz="1" w:space="0" w:color="000000"/>
              <w:bottom w:val="single" w:sz="1"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1 101,0</w:t>
            </w:r>
          </w:p>
        </w:tc>
        <w:tc>
          <w:tcPr>
            <w:tcW w:w="1260" w:type="dxa"/>
            <w:tcBorders>
              <w:left w:val="single" w:sz="1" w:space="0" w:color="000000"/>
              <w:bottom w:val="single" w:sz="1"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539,3</w:t>
            </w:r>
          </w:p>
        </w:tc>
        <w:tc>
          <w:tcPr>
            <w:tcW w:w="1725" w:type="dxa"/>
            <w:tcBorders>
              <w:left w:val="single" w:sz="1" w:space="0" w:color="000000"/>
              <w:bottom w:val="single" w:sz="1"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149,9</w:t>
            </w:r>
          </w:p>
        </w:tc>
        <w:tc>
          <w:tcPr>
            <w:tcW w:w="1953" w:type="dxa"/>
            <w:tcBorders>
              <w:left w:val="single" w:sz="1"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389,4</w:t>
            </w:r>
          </w:p>
        </w:tc>
        <w:tc>
          <w:tcPr>
            <w:tcW w:w="47" w:type="dxa"/>
            <w:tcBorders>
              <w:left w:val="single" w:sz="1" w:space="0" w:color="000000"/>
            </w:tcBorders>
            <w:shd w:val="clear" w:color="auto" w:fill="auto"/>
          </w:tcPr>
          <w:p w:rsidR="000E41E8" w:rsidRPr="00444792" w:rsidRDefault="000E41E8" w:rsidP="0005228D">
            <w:pPr>
              <w:snapToGrid w:val="0"/>
              <w:rPr>
                <w:sz w:val="20"/>
                <w:szCs w:val="20"/>
              </w:rPr>
            </w:pPr>
          </w:p>
        </w:tc>
        <w:tc>
          <w:tcPr>
            <w:tcW w:w="40" w:type="dxa"/>
            <w:shd w:val="clear" w:color="auto" w:fill="auto"/>
          </w:tcPr>
          <w:p w:rsidR="000E41E8" w:rsidRPr="00444792" w:rsidRDefault="000E41E8" w:rsidP="0005228D">
            <w:pPr>
              <w:snapToGrid w:val="0"/>
              <w:rPr>
                <w:sz w:val="20"/>
                <w:szCs w:val="20"/>
              </w:rPr>
            </w:pPr>
          </w:p>
        </w:tc>
        <w:tc>
          <w:tcPr>
            <w:tcW w:w="20" w:type="dxa"/>
            <w:shd w:val="clear" w:color="auto" w:fill="auto"/>
          </w:tcPr>
          <w:p w:rsidR="000E41E8" w:rsidRPr="00444792" w:rsidRDefault="000E41E8" w:rsidP="0005228D">
            <w:pPr>
              <w:snapToGrid w:val="0"/>
              <w:rPr>
                <w:sz w:val="20"/>
                <w:szCs w:val="20"/>
              </w:rPr>
            </w:pPr>
          </w:p>
        </w:tc>
      </w:tr>
      <w:tr w:rsidR="000E41E8" w:rsidRPr="00444792" w:rsidTr="00524FB3">
        <w:tc>
          <w:tcPr>
            <w:tcW w:w="8535" w:type="dxa"/>
            <w:gridSpan w:val="5"/>
            <w:tcBorders>
              <w:left w:val="single" w:sz="1" w:space="0" w:color="000000"/>
              <w:bottom w:val="single" w:sz="1" w:space="0" w:color="000000"/>
            </w:tcBorders>
            <w:shd w:val="clear" w:color="auto" w:fill="auto"/>
          </w:tcPr>
          <w:p w:rsidR="000E41E8" w:rsidRPr="00444792" w:rsidRDefault="000E41E8" w:rsidP="0005228D">
            <w:pPr>
              <w:suppressLineNumbers/>
              <w:jc w:val="right"/>
              <w:rPr>
                <w:i/>
                <w:iCs/>
                <w:sz w:val="20"/>
                <w:szCs w:val="20"/>
              </w:rPr>
            </w:pPr>
            <w:r w:rsidRPr="00444792">
              <w:rPr>
                <w:i/>
                <w:iCs/>
                <w:sz w:val="20"/>
                <w:szCs w:val="20"/>
              </w:rPr>
              <w:t>Итого экономия за 2016 год</w:t>
            </w:r>
          </w:p>
        </w:tc>
        <w:tc>
          <w:tcPr>
            <w:tcW w:w="1953" w:type="dxa"/>
            <w:tcBorders>
              <w:left w:val="single" w:sz="1" w:space="0" w:color="000000"/>
            </w:tcBorders>
            <w:shd w:val="clear" w:color="auto" w:fill="auto"/>
          </w:tcPr>
          <w:p w:rsidR="000E41E8" w:rsidRPr="00444792" w:rsidRDefault="000E41E8" w:rsidP="0005228D">
            <w:pPr>
              <w:suppressLineNumbers/>
              <w:jc w:val="center"/>
              <w:rPr>
                <w:sz w:val="20"/>
                <w:szCs w:val="20"/>
              </w:rPr>
            </w:pPr>
            <w:r w:rsidRPr="00444792">
              <w:rPr>
                <w:i/>
                <w:iCs/>
                <w:sz w:val="20"/>
                <w:szCs w:val="20"/>
              </w:rPr>
              <w:t>1 526,8</w:t>
            </w:r>
          </w:p>
        </w:tc>
        <w:tc>
          <w:tcPr>
            <w:tcW w:w="47" w:type="dxa"/>
            <w:tcBorders>
              <w:left w:val="single" w:sz="1" w:space="0" w:color="000000"/>
            </w:tcBorders>
            <w:shd w:val="clear" w:color="auto" w:fill="auto"/>
          </w:tcPr>
          <w:p w:rsidR="000E41E8" w:rsidRPr="00444792" w:rsidRDefault="000E41E8" w:rsidP="0005228D">
            <w:pPr>
              <w:snapToGrid w:val="0"/>
              <w:rPr>
                <w:sz w:val="20"/>
                <w:szCs w:val="20"/>
              </w:rPr>
            </w:pPr>
          </w:p>
        </w:tc>
        <w:tc>
          <w:tcPr>
            <w:tcW w:w="40" w:type="dxa"/>
            <w:shd w:val="clear" w:color="auto" w:fill="auto"/>
          </w:tcPr>
          <w:p w:rsidR="000E41E8" w:rsidRPr="00444792" w:rsidRDefault="000E41E8" w:rsidP="0005228D">
            <w:pPr>
              <w:snapToGrid w:val="0"/>
              <w:rPr>
                <w:sz w:val="20"/>
                <w:szCs w:val="20"/>
              </w:rPr>
            </w:pPr>
          </w:p>
        </w:tc>
        <w:tc>
          <w:tcPr>
            <w:tcW w:w="20" w:type="dxa"/>
            <w:shd w:val="clear" w:color="auto" w:fill="auto"/>
          </w:tcPr>
          <w:p w:rsidR="000E41E8" w:rsidRPr="00444792" w:rsidRDefault="000E41E8" w:rsidP="0005228D">
            <w:pPr>
              <w:snapToGrid w:val="0"/>
              <w:rPr>
                <w:sz w:val="20"/>
                <w:szCs w:val="20"/>
              </w:rPr>
            </w:pPr>
          </w:p>
        </w:tc>
      </w:tr>
      <w:tr w:rsidR="000E41E8" w:rsidRPr="00444792" w:rsidTr="00524FB3">
        <w:tc>
          <w:tcPr>
            <w:tcW w:w="10488" w:type="dxa"/>
            <w:gridSpan w:val="6"/>
            <w:tcBorders>
              <w:left w:val="single" w:sz="1" w:space="0" w:color="000000"/>
            </w:tcBorders>
            <w:shd w:val="clear" w:color="auto" w:fill="auto"/>
          </w:tcPr>
          <w:p w:rsidR="000E41E8" w:rsidRPr="00444792" w:rsidRDefault="000E41E8" w:rsidP="0005228D">
            <w:pPr>
              <w:suppressLineNumbers/>
              <w:jc w:val="center"/>
              <w:rPr>
                <w:sz w:val="20"/>
                <w:szCs w:val="20"/>
              </w:rPr>
            </w:pPr>
            <w:r w:rsidRPr="00444792">
              <w:rPr>
                <w:b/>
                <w:bCs/>
                <w:sz w:val="20"/>
                <w:szCs w:val="20"/>
              </w:rPr>
              <w:t>2017 год</w:t>
            </w:r>
          </w:p>
        </w:tc>
        <w:tc>
          <w:tcPr>
            <w:tcW w:w="47" w:type="dxa"/>
            <w:tcBorders>
              <w:left w:val="single" w:sz="1" w:space="0" w:color="000000"/>
            </w:tcBorders>
            <w:shd w:val="clear" w:color="auto" w:fill="auto"/>
          </w:tcPr>
          <w:p w:rsidR="000E41E8" w:rsidRPr="00444792" w:rsidRDefault="000E41E8" w:rsidP="0005228D">
            <w:pPr>
              <w:snapToGrid w:val="0"/>
              <w:rPr>
                <w:sz w:val="20"/>
                <w:szCs w:val="20"/>
              </w:rPr>
            </w:pPr>
          </w:p>
        </w:tc>
        <w:tc>
          <w:tcPr>
            <w:tcW w:w="40" w:type="dxa"/>
            <w:shd w:val="clear" w:color="auto" w:fill="auto"/>
          </w:tcPr>
          <w:p w:rsidR="000E41E8" w:rsidRPr="00444792" w:rsidRDefault="000E41E8" w:rsidP="0005228D">
            <w:pPr>
              <w:snapToGrid w:val="0"/>
              <w:rPr>
                <w:sz w:val="20"/>
                <w:szCs w:val="20"/>
              </w:rPr>
            </w:pPr>
          </w:p>
        </w:tc>
        <w:tc>
          <w:tcPr>
            <w:tcW w:w="20" w:type="dxa"/>
            <w:shd w:val="clear" w:color="auto" w:fill="auto"/>
          </w:tcPr>
          <w:p w:rsidR="000E41E8" w:rsidRPr="00444792" w:rsidRDefault="000E41E8" w:rsidP="0005228D">
            <w:pPr>
              <w:snapToGrid w:val="0"/>
              <w:rPr>
                <w:sz w:val="20"/>
                <w:szCs w:val="20"/>
              </w:rPr>
            </w:pPr>
          </w:p>
        </w:tc>
      </w:tr>
      <w:tr w:rsidR="000E41E8" w:rsidRPr="00444792" w:rsidTr="00524FB3">
        <w:tc>
          <w:tcPr>
            <w:tcW w:w="510" w:type="dxa"/>
            <w:tcBorders>
              <w:left w:val="single" w:sz="1" w:space="0" w:color="000000"/>
              <w:bottom w:val="single" w:sz="1"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6</w:t>
            </w:r>
          </w:p>
        </w:tc>
        <w:tc>
          <w:tcPr>
            <w:tcW w:w="3150" w:type="dxa"/>
            <w:tcBorders>
              <w:left w:val="single" w:sz="1" w:space="0" w:color="000000"/>
              <w:bottom w:val="single" w:sz="1"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МОУ СОШ № 2</w:t>
            </w:r>
          </w:p>
        </w:tc>
        <w:tc>
          <w:tcPr>
            <w:tcW w:w="1890" w:type="dxa"/>
            <w:tcBorders>
              <w:left w:val="single" w:sz="1" w:space="0" w:color="000000"/>
              <w:bottom w:val="single" w:sz="1"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2 667,5</w:t>
            </w:r>
          </w:p>
        </w:tc>
        <w:tc>
          <w:tcPr>
            <w:tcW w:w="1260" w:type="dxa"/>
            <w:tcBorders>
              <w:left w:val="single" w:sz="1" w:space="0" w:color="000000"/>
              <w:bottom w:val="single" w:sz="1"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2 336,4</w:t>
            </w:r>
          </w:p>
        </w:tc>
        <w:tc>
          <w:tcPr>
            <w:tcW w:w="1725" w:type="dxa"/>
            <w:tcBorders>
              <w:left w:val="single" w:sz="1" w:space="0" w:color="000000"/>
              <w:bottom w:val="single" w:sz="1"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993,3</w:t>
            </w:r>
          </w:p>
        </w:tc>
        <w:tc>
          <w:tcPr>
            <w:tcW w:w="1953" w:type="dxa"/>
            <w:tcBorders>
              <w:left w:val="single" w:sz="1"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1 343,1</w:t>
            </w:r>
          </w:p>
        </w:tc>
        <w:tc>
          <w:tcPr>
            <w:tcW w:w="47" w:type="dxa"/>
            <w:tcBorders>
              <w:left w:val="single" w:sz="1" w:space="0" w:color="000000"/>
            </w:tcBorders>
            <w:shd w:val="clear" w:color="auto" w:fill="auto"/>
          </w:tcPr>
          <w:p w:rsidR="000E41E8" w:rsidRPr="00444792" w:rsidRDefault="000E41E8" w:rsidP="0005228D">
            <w:pPr>
              <w:snapToGrid w:val="0"/>
              <w:rPr>
                <w:sz w:val="20"/>
                <w:szCs w:val="20"/>
              </w:rPr>
            </w:pPr>
          </w:p>
        </w:tc>
        <w:tc>
          <w:tcPr>
            <w:tcW w:w="40" w:type="dxa"/>
            <w:shd w:val="clear" w:color="auto" w:fill="auto"/>
          </w:tcPr>
          <w:p w:rsidR="000E41E8" w:rsidRPr="00444792" w:rsidRDefault="000E41E8" w:rsidP="0005228D">
            <w:pPr>
              <w:snapToGrid w:val="0"/>
              <w:rPr>
                <w:sz w:val="20"/>
                <w:szCs w:val="20"/>
              </w:rPr>
            </w:pPr>
          </w:p>
        </w:tc>
        <w:tc>
          <w:tcPr>
            <w:tcW w:w="20" w:type="dxa"/>
            <w:shd w:val="clear" w:color="auto" w:fill="auto"/>
          </w:tcPr>
          <w:p w:rsidR="000E41E8" w:rsidRPr="00444792" w:rsidRDefault="000E41E8" w:rsidP="0005228D">
            <w:pPr>
              <w:snapToGrid w:val="0"/>
              <w:rPr>
                <w:sz w:val="20"/>
                <w:szCs w:val="20"/>
              </w:rPr>
            </w:pPr>
          </w:p>
        </w:tc>
      </w:tr>
      <w:tr w:rsidR="000E41E8" w:rsidRPr="00444792" w:rsidTr="00524FB3">
        <w:tc>
          <w:tcPr>
            <w:tcW w:w="510" w:type="dxa"/>
            <w:tcBorders>
              <w:left w:val="single" w:sz="1" w:space="0" w:color="000000"/>
              <w:bottom w:val="single" w:sz="1"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7</w:t>
            </w:r>
          </w:p>
        </w:tc>
        <w:tc>
          <w:tcPr>
            <w:tcW w:w="3150" w:type="dxa"/>
            <w:tcBorders>
              <w:left w:val="single" w:sz="1" w:space="0" w:color="000000"/>
              <w:bottom w:val="single" w:sz="1"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МОУ Гимназия</w:t>
            </w:r>
          </w:p>
        </w:tc>
        <w:tc>
          <w:tcPr>
            <w:tcW w:w="1890" w:type="dxa"/>
            <w:tcBorders>
              <w:left w:val="single" w:sz="1" w:space="0" w:color="000000"/>
              <w:bottom w:val="single" w:sz="1"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4 407,7</w:t>
            </w:r>
          </w:p>
        </w:tc>
        <w:tc>
          <w:tcPr>
            <w:tcW w:w="1260" w:type="dxa"/>
            <w:tcBorders>
              <w:left w:val="single" w:sz="1" w:space="0" w:color="000000"/>
              <w:bottom w:val="single" w:sz="1"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1 202,0</w:t>
            </w:r>
          </w:p>
        </w:tc>
        <w:tc>
          <w:tcPr>
            <w:tcW w:w="1725" w:type="dxa"/>
            <w:tcBorders>
              <w:left w:val="single" w:sz="1" w:space="0" w:color="000000"/>
              <w:bottom w:val="single" w:sz="1"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302,0</w:t>
            </w:r>
          </w:p>
        </w:tc>
        <w:tc>
          <w:tcPr>
            <w:tcW w:w="1953" w:type="dxa"/>
            <w:tcBorders>
              <w:left w:val="single" w:sz="1"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900,0</w:t>
            </w:r>
          </w:p>
        </w:tc>
        <w:tc>
          <w:tcPr>
            <w:tcW w:w="47" w:type="dxa"/>
            <w:tcBorders>
              <w:left w:val="single" w:sz="1" w:space="0" w:color="000000"/>
            </w:tcBorders>
            <w:shd w:val="clear" w:color="auto" w:fill="auto"/>
          </w:tcPr>
          <w:p w:rsidR="000E41E8" w:rsidRPr="00444792" w:rsidRDefault="000E41E8" w:rsidP="0005228D">
            <w:pPr>
              <w:snapToGrid w:val="0"/>
              <w:rPr>
                <w:sz w:val="20"/>
                <w:szCs w:val="20"/>
              </w:rPr>
            </w:pPr>
          </w:p>
        </w:tc>
        <w:tc>
          <w:tcPr>
            <w:tcW w:w="40" w:type="dxa"/>
            <w:shd w:val="clear" w:color="auto" w:fill="auto"/>
          </w:tcPr>
          <w:p w:rsidR="000E41E8" w:rsidRPr="00444792" w:rsidRDefault="000E41E8" w:rsidP="0005228D">
            <w:pPr>
              <w:snapToGrid w:val="0"/>
              <w:rPr>
                <w:sz w:val="20"/>
                <w:szCs w:val="20"/>
              </w:rPr>
            </w:pPr>
          </w:p>
        </w:tc>
        <w:tc>
          <w:tcPr>
            <w:tcW w:w="20" w:type="dxa"/>
            <w:shd w:val="clear" w:color="auto" w:fill="auto"/>
          </w:tcPr>
          <w:p w:rsidR="000E41E8" w:rsidRPr="00444792" w:rsidRDefault="000E41E8" w:rsidP="0005228D">
            <w:pPr>
              <w:snapToGrid w:val="0"/>
              <w:rPr>
                <w:sz w:val="20"/>
                <w:szCs w:val="20"/>
              </w:rPr>
            </w:pPr>
          </w:p>
        </w:tc>
      </w:tr>
      <w:tr w:rsidR="000E41E8" w:rsidRPr="00444792" w:rsidTr="00524FB3">
        <w:tc>
          <w:tcPr>
            <w:tcW w:w="510" w:type="dxa"/>
            <w:tcBorders>
              <w:left w:val="single" w:sz="1" w:space="0" w:color="000000"/>
              <w:bottom w:val="single" w:sz="1"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8</w:t>
            </w:r>
          </w:p>
        </w:tc>
        <w:tc>
          <w:tcPr>
            <w:tcW w:w="3150" w:type="dxa"/>
            <w:tcBorders>
              <w:left w:val="single" w:sz="1" w:space="0" w:color="000000"/>
              <w:bottom w:val="single" w:sz="1"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 xml:space="preserve">МОУ </w:t>
            </w:r>
            <w:proofErr w:type="spellStart"/>
            <w:r w:rsidRPr="00444792">
              <w:rPr>
                <w:sz w:val="20"/>
                <w:szCs w:val="20"/>
              </w:rPr>
              <w:t>Тетеринская</w:t>
            </w:r>
            <w:proofErr w:type="spellEnd"/>
            <w:r w:rsidRPr="00444792">
              <w:rPr>
                <w:sz w:val="20"/>
                <w:szCs w:val="20"/>
              </w:rPr>
              <w:t xml:space="preserve"> ООШ</w:t>
            </w:r>
          </w:p>
        </w:tc>
        <w:tc>
          <w:tcPr>
            <w:tcW w:w="1890" w:type="dxa"/>
            <w:tcBorders>
              <w:left w:val="single" w:sz="1" w:space="0" w:color="000000"/>
              <w:bottom w:val="single" w:sz="1"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1 815,6</w:t>
            </w:r>
          </w:p>
        </w:tc>
        <w:tc>
          <w:tcPr>
            <w:tcW w:w="1260" w:type="dxa"/>
            <w:tcBorders>
              <w:left w:val="single" w:sz="1" w:space="0" w:color="000000"/>
              <w:bottom w:val="single" w:sz="1"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991,2</w:t>
            </w:r>
          </w:p>
        </w:tc>
        <w:tc>
          <w:tcPr>
            <w:tcW w:w="1725" w:type="dxa"/>
            <w:tcBorders>
              <w:left w:val="single" w:sz="1" w:space="0" w:color="000000"/>
              <w:bottom w:val="single" w:sz="1"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313,4</w:t>
            </w:r>
          </w:p>
        </w:tc>
        <w:tc>
          <w:tcPr>
            <w:tcW w:w="1953" w:type="dxa"/>
            <w:tcBorders>
              <w:left w:val="single" w:sz="1"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677,8</w:t>
            </w:r>
          </w:p>
        </w:tc>
        <w:tc>
          <w:tcPr>
            <w:tcW w:w="47" w:type="dxa"/>
            <w:tcBorders>
              <w:left w:val="single" w:sz="1" w:space="0" w:color="000000"/>
            </w:tcBorders>
            <w:shd w:val="clear" w:color="auto" w:fill="auto"/>
          </w:tcPr>
          <w:p w:rsidR="000E41E8" w:rsidRPr="00444792" w:rsidRDefault="000E41E8" w:rsidP="0005228D">
            <w:pPr>
              <w:snapToGrid w:val="0"/>
              <w:rPr>
                <w:sz w:val="20"/>
                <w:szCs w:val="20"/>
              </w:rPr>
            </w:pPr>
          </w:p>
        </w:tc>
        <w:tc>
          <w:tcPr>
            <w:tcW w:w="40" w:type="dxa"/>
            <w:shd w:val="clear" w:color="auto" w:fill="auto"/>
          </w:tcPr>
          <w:p w:rsidR="000E41E8" w:rsidRPr="00444792" w:rsidRDefault="000E41E8" w:rsidP="0005228D">
            <w:pPr>
              <w:snapToGrid w:val="0"/>
              <w:rPr>
                <w:sz w:val="20"/>
                <w:szCs w:val="20"/>
              </w:rPr>
            </w:pPr>
          </w:p>
        </w:tc>
        <w:tc>
          <w:tcPr>
            <w:tcW w:w="20" w:type="dxa"/>
            <w:shd w:val="clear" w:color="auto" w:fill="auto"/>
          </w:tcPr>
          <w:p w:rsidR="000E41E8" w:rsidRPr="00444792" w:rsidRDefault="000E41E8" w:rsidP="0005228D">
            <w:pPr>
              <w:snapToGrid w:val="0"/>
              <w:rPr>
                <w:sz w:val="20"/>
                <w:szCs w:val="20"/>
              </w:rPr>
            </w:pPr>
          </w:p>
        </w:tc>
      </w:tr>
      <w:tr w:rsidR="000E41E8" w:rsidRPr="00444792" w:rsidTr="00524FB3">
        <w:tc>
          <w:tcPr>
            <w:tcW w:w="510" w:type="dxa"/>
            <w:tcBorders>
              <w:left w:val="single" w:sz="1" w:space="0" w:color="000000"/>
              <w:bottom w:val="single" w:sz="1"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9</w:t>
            </w:r>
          </w:p>
        </w:tc>
        <w:tc>
          <w:tcPr>
            <w:tcW w:w="3150" w:type="dxa"/>
            <w:tcBorders>
              <w:left w:val="single" w:sz="1" w:space="0" w:color="000000"/>
              <w:bottom w:val="single" w:sz="1"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 xml:space="preserve">МОУ </w:t>
            </w:r>
            <w:proofErr w:type="spellStart"/>
            <w:r w:rsidRPr="00444792">
              <w:rPr>
                <w:sz w:val="20"/>
                <w:szCs w:val="20"/>
              </w:rPr>
              <w:t>Григорцевская</w:t>
            </w:r>
            <w:proofErr w:type="spellEnd"/>
            <w:r w:rsidRPr="00444792">
              <w:rPr>
                <w:sz w:val="20"/>
                <w:szCs w:val="20"/>
              </w:rPr>
              <w:t xml:space="preserve"> ООШ</w:t>
            </w:r>
          </w:p>
        </w:tc>
        <w:tc>
          <w:tcPr>
            <w:tcW w:w="1890" w:type="dxa"/>
            <w:tcBorders>
              <w:left w:val="single" w:sz="1" w:space="0" w:color="000000"/>
              <w:bottom w:val="single" w:sz="1"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2 464,1</w:t>
            </w:r>
          </w:p>
        </w:tc>
        <w:tc>
          <w:tcPr>
            <w:tcW w:w="1260" w:type="dxa"/>
            <w:tcBorders>
              <w:left w:val="single" w:sz="1" w:space="0" w:color="000000"/>
              <w:bottom w:val="single" w:sz="1"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1 318,9</w:t>
            </w:r>
          </w:p>
        </w:tc>
        <w:tc>
          <w:tcPr>
            <w:tcW w:w="1725" w:type="dxa"/>
            <w:tcBorders>
              <w:left w:val="single" w:sz="1" w:space="0" w:color="000000"/>
              <w:bottom w:val="single" w:sz="1"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432,0</w:t>
            </w:r>
          </w:p>
        </w:tc>
        <w:tc>
          <w:tcPr>
            <w:tcW w:w="1953" w:type="dxa"/>
            <w:tcBorders>
              <w:left w:val="single" w:sz="1"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886,9</w:t>
            </w:r>
          </w:p>
        </w:tc>
        <w:tc>
          <w:tcPr>
            <w:tcW w:w="47" w:type="dxa"/>
            <w:tcBorders>
              <w:left w:val="single" w:sz="1" w:space="0" w:color="000000"/>
            </w:tcBorders>
            <w:shd w:val="clear" w:color="auto" w:fill="auto"/>
          </w:tcPr>
          <w:p w:rsidR="000E41E8" w:rsidRPr="00444792" w:rsidRDefault="000E41E8" w:rsidP="0005228D">
            <w:pPr>
              <w:snapToGrid w:val="0"/>
              <w:rPr>
                <w:sz w:val="20"/>
                <w:szCs w:val="20"/>
              </w:rPr>
            </w:pPr>
          </w:p>
        </w:tc>
        <w:tc>
          <w:tcPr>
            <w:tcW w:w="40" w:type="dxa"/>
            <w:shd w:val="clear" w:color="auto" w:fill="auto"/>
          </w:tcPr>
          <w:p w:rsidR="000E41E8" w:rsidRPr="00444792" w:rsidRDefault="000E41E8" w:rsidP="0005228D">
            <w:pPr>
              <w:snapToGrid w:val="0"/>
              <w:rPr>
                <w:sz w:val="20"/>
                <w:szCs w:val="20"/>
              </w:rPr>
            </w:pPr>
          </w:p>
        </w:tc>
        <w:tc>
          <w:tcPr>
            <w:tcW w:w="20" w:type="dxa"/>
            <w:shd w:val="clear" w:color="auto" w:fill="auto"/>
          </w:tcPr>
          <w:p w:rsidR="000E41E8" w:rsidRPr="00444792" w:rsidRDefault="000E41E8" w:rsidP="0005228D">
            <w:pPr>
              <w:snapToGrid w:val="0"/>
              <w:rPr>
                <w:sz w:val="20"/>
                <w:szCs w:val="20"/>
              </w:rPr>
            </w:pPr>
          </w:p>
        </w:tc>
      </w:tr>
      <w:tr w:rsidR="000E41E8" w:rsidRPr="00444792" w:rsidTr="00524FB3">
        <w:tc>
          <w:tcPr>
            <w:tcW w:w="510" w:type="dxa"/>
            <w:tcBorders>
              <w:left w:val="single" w:sz="1" w:space="0" w:color="000000"/>
              <w:bottom w:val="single" w:sz="1"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10</w:t>
            </w:r>
          </w:p>
        </w:tc>
        <w:tc>
          <w:tcPr>
            <w:tcW w:w="3150" w:type="dxa"/>
            <w:tcBorders>
              <w:left w:val="single" w:sz="1" w:space="0" w:color="000000"/>
              <w:bottom w:val="single" w:sz="1"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МОУ Лавровская ООШ</w:t>
            </w:r>
          </w:p>
        </w:tc>
        <w:tc>
          <w:tcPr>
            <w:tcW w:w="1890" w:type="dxa"/>
            <w:tcBorders>
              <w:left w:val="single" w:sz="1" w:space="0" w:color="000000"/>
              <w:bottom w:val="single" w:sz="1"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2 950,7</w:t>
            </w:r>
          </w:p>
        </w:tc>
        <w:tc>
          <w:tcPr>
            <w:tcW w:w="1260" w:type="dxa"/>
            <w:tcBorders>
              <w:left w:val="single" w:sz="1" w:space="0" w:color="000000"/>
              <w:bottom w:val="single" w:sz="1"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838,4</w:t>
            </w:r>
          </w:p>
        </w:tc>
        <w:tc>
          <w:tcPr>
            <w:tcW w:w="1725" w:type="dxa"/>
            <w:tcBorders>
              <w:left w:val="single" w:sz="1" w:space="0" w:color="000000"/>
              <w:bottom w:val="single" w:sz="1"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326,8</w:t>
            </w:r>
          </w:p>
        </w:tc>
        <w:tc>
          <w:tcPr>
            <w:tcW w:w="1953" w:type="dxa"/>
            <w:tcBorders>
              <w:left w:val="single" w:sz="1"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511,6</w:t>
            </w:r>
          </w:p>
        </w:tc>
        <w:tc>
          <w:tcPr>
            <w:tcW w:w="47" w:type="dxa"/>
            <w:tcBorders>
              <w:left w:val="single" w:sz="1" w:space="0" w:color="000000"/>
            </w:tcBorders>
            <w:shd w:val="clear" w:color="auto" w:fill="auto"/>
          </w:tcPr>
          <w:p w:rsidR="000E41E8" w:rsidRPr="00444792" w:rsidRDefault="000E41E8" w:rsidP="0005228D">
            <w:pPr>
              <w:snapToGrid w:val="0"/>
              <w:rPr>
                <w:sz w:val="20"/>
                <w:szCs w:val="20"/>
              </w:rPr>
            </w:pPr>
          </w:p>
        </w:tc>
        <w:tc>
          <w:tcPr>
            <w:tcW w:w="40" w:type="dxa"/>
            <w:shd w:val="clear" w:color="auto" w:fill="auto"/>
          </w:tcPr>
          <w:p w:rsidR="000E41E8" w:rsidRPr="00444792" w:rsidRDefault="000E41E8" w:rsidP="0005228D">
            <w:pPr>
              <w:snapToGrid w:val="0"/>
              <w:rPr>
                <w:sz w:val="20"/>
                <w:szCs w:val="20"/>
              </w:rPr>
            </w:pPr>
          </w:p>
        </w:tc>
        <w:tc>
          <w:tcPr>
            <w:tcW w:w="20" w:type="dxa"/>
            <w:shd w:val="clear" w:color="auto" w:fill="auto"/>
          </w:tcPr>
          <w:p w:rsidR="000E41E8" w:rsidRPr="00444792" w:rsidRDefault="000E41E8" w:rsidP="0005228D">
            <w:pPr>
              <w:snapToGrid w:val="0"/>
              <w:rPr>
                <w:sz w:val="20"/>
                <w:szCs w:val="20"/>
              </w:rPr>
            </w:pPr>
          </w:p>
        </w:tc>
      </w:tr>
      <w:tr w:rsidR="000E41E8" w:rsidRPr="00444792" w:rsidTr="00524FB3">
        <w:tc>
          <w:tcPr>
            <w:tcW w:w="510" w:type="dxa"/>
            <w:tcBorders>
              <w:left w:val="single" w:sz="1" w:space="0" w:color="000000"/>
              <w:bottom w:val="single" w:sz="1"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11</w:t>
            </w:r>
          </w:p>
        </w:tc>
        <w:tc>
          <w:tcPr>
            <w:tcW w:w="3150" w:type="dxa"/>
            <w:tcBorders>
              <w:left w:val="single" w:sz="1" w:space="0" w:color="000000"/>
              <w:bottom w:val="single" w:sz="1"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МДОУ д/с «Росинка»</w:t>
            </w:r>
          </w:p>
        </w:tc>
        <w:tc>
          <w:tcPr>
            <w:tcW w:w="1890" w:type="dxa"/>
            <w:tcBorders>
              <w:left w:val="single" w:sz="1" w:space="0" w:color="000000"/>
              <w:bottom w:val="single" w:sz="1"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2 686,7</w:t>
            </w:r>
          </w:p>
        </w:tc>
        <w:tc>
          <w:tcPr>
            <w:tcW w:w="1260" w:type="dxa"/>
            <w:tcBorders>
              <w:left w:val="single" w:sz="1" w:space="0" w:color="000000"/>
              <w:bottom w:val="single" w:sz="1"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1 381,5</w:t>
            </w:r>
          </w:p>
        </w:tc>
        <w:tc>
          <w:tcPr>
            <w:tcW w:w="1725" w:type="dxa"/>
            <w:tcBorders>
              <w:left w:val="single" w:sz="1" w:space="0" w:color="000000"/>
              <w:bottom w:val="single" w:sz="1"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647,0</w:t>
            </w:r>
          </w:p>
        </w:tc>
        <w:tc>
          <w:tcPr>
            <w:tcW w:w="1953" w:type="dxa"/>
            <w:tcBorders>
              <w:left w:val="single" w:sz="1"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734,5</w:t>
            </w:r>
          </w:p>
        </w:tc>
        <w:tc>
          <w:tcPr>
            <w:tcW w:w="47" w:type="dxa"/>
            <w:tcBorders>
              <w:left w:val="single" w:sz="1" w:space="0" w:color="000000"/>
            </w:tcBorders>
            <w:shd w:val="clear" w:color="auto" w:fill="auto"/>
          </w:tcPr>
          <w:p w:rsidR="000E41E8" w:rsidRPr="00444792" w:rsidRDefault="000E41E8" w:rsidP="0005228D">
            <w:pPr>
              <w:snapToGrid w:val="0"/>
              <w:rPr>
                <w:sz w:val="20"/>
                <w:szCs w:val="20"/>
              </w:rPr>
            </w:pPr>
          </w:p>
        </w:tc>
        <w:tc>
          <w:tcPr>
            <w:tcW w:w="40" w:type="dxa"/>
            <w:shd w:val="clear" w:color="auto" w:fill="auto"/>
          </w:tcPr>
          <w:p w:rsidR="000E41E8" w:rsidRPr="00444792" w:rsidRDefault="000E41E8" w:rsidP="0005228D">
            <w:pPr>
              <w:snapToGrid w:val="0"/>
              <w:rPr>
                <w:sz w:val="20"/>
                <w:szCs w:val="20"/>
              </w:rPr>
            </w:pPr>
          </w:p>
        </w:tc>
        <w:tc>
          <w:tcPr>
            <w:tcW w:w="20" w:type="dxa"/>
            <w:shd w:val="clear" w:color="auto" w:fill="auto"/>
          </w:tcPr>
          <w:p w:rsidR="000E41E8" w:rsidRPr="00444792" w:rsidRDefault="000E41E8" w:rsidP="0005228D">
            <w:pPr>
              <w:snapToGrid w:val="0"/>
              <w:rPr>
                <w:sz w:val="20"/>
                <w:szCs w:val="20"/>
              </w:rPr>
            </w:pPr>
          </w:p>
        </w:tc>
      </w:tr>
      <w:tr w:rsidR="000E41E8" w:rsidRPr="00444792" w:rsidTr="00524FB3">
        <w:tc>
          <w:tcPr>
            <w:tcW w:w="510" w:type="dxa"/>
            <w:tcBorders>
              <w:left w:val="single" w:sz="1" w:space="0" w:color="000000"/>
              <w:bottom w:val="single" w:sz="1"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12</w:t>
            </w:r>
          </w:p>
        </w:tc>
        <w:tc>
          <w:tcPr>
            <w:tcW w:w="3150" w:type="dxa"/>
            <w:tcBorders>
              <w:left w:val="single" w:sz="1" w:space="0" w:color="000000"/>
              <w:bottom w:val="single" w:sz="1"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МДОУ д/с «Ласточка»</w:t>
            </w:r>
          </w:p>
        </w:tc>
        <w:tc>
          <w:tcPr>
            <w:tcW w:w="1890" w:type="dxa"/>
            <w:tcBorders>
              <w:left w:val="single" w:sz="1" w:space="0" w:color="000000"/>
              <w:bottom w:val="single" w:sz="1"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2 279,1</w:t>
            </w:r>
          </w:p>
        </w:tc>
        <w:tc>
          <w:tcPr>
            <w:tcW w:w="1260" w:type="dxa"/>
            <w:tcBorders>
              <w:left w:val="single" w:sz="1" w:space="0" w:color="000000"/>
              <w:bottom w:val="single" w:sz="1"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1 144,1</w:t>
            </w:r>
          </w:p>
        </w:tc>
        <w:tc>
          <w:tcPr>
            <w:tcW w:w="1725" w:type="dxa"/>
            <w:tcBorders>
              <w:left w:val="single" w:sz="1" w:space="0" w:color="000000"/>
              <w:bottom w:val="single" w:sz="1"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484,0</w:t>
            </w:r>
          </w:p>
        </w:tc>
        <w:tc>
          <w:tcPr>
            <w:tcW w:w="1953" w:type="dxa"/>
            <w:tcBorders>
              <w:left w:val="single" w:sz="1"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660,1</w:t>
            </w:r>
          </w:p>
        </w:tc>
        <w:tc>
          <w:tcPr>
            <w:tcW w:w="47" w:type="dxa"/>
            <w:tcBorders>
              <w:left w:val="single" w:sz="1" w:space="0" w:color="000000"/>
            </w:tcBorders>
            <w:shd w:val="clear" w:color="auto" w:fill="auto"/>
          </w:tcPr>
          <w:p w:rsidR="000E41E8" w:rsidRPr="00444792" w:rsidRDefault="000E41E8" w:rsidP="0005228D">
            <w:pPr>
              <w:snapToGrid w:val="0"/>
              <w:rPr>
                <w:sz w:val="20"/>
                <w:szCs w:val="20"/>
              </w:rPr>
            </w:pPr>
          </w:p>
        </w:tc>
        <w:tc>
          <w:tcPr>
            <w:tcW w:w="40" w:type="dxa"/>
            <w:shd w:val="clear" w:color="auto" w:fill="auto"/>
          </w:tcPr>
          <w:p w:rsidR="000E41E8" w:rsidRPr="00444792" w:rsidRDefault="000E41E8" w:rsidP="0005228D">
            <w:pPr>
              <w:snapToGrid w:val="0"/>
              <w:rPr>
                <w:sz w:val="20"/>
                <w:szCs w:val="20"/>
              </w:rPr>
            </w:pPr>
          </w:p>
        </w:tc>
        <w:tc>
          <w:tcPr>
            <w:tcW w:w="20" w:type="dxa"/>
            <w:shd w:val="clear" w:color="auto" w:fill="auto"/>
          </w:tcPr>
          <w:p w:rsidR="000E41E8" w:rsidRPr="00444792" w:rsidRDefault="000E41E8" w:rsidP="0005228D">
            <w:pPr>
              <w:snapToGrid w:val="0"/>
              <w:rPr>
                <w:sz w:val="20"/>
                <w:szCs w:val="20"/>
              </w:rPr>
            </w:pPr>
          </w:p>
        </w:tc>
      </w:tr>
      <w:tr w:rsidR="000E41E8" w:rsidRPr="00444792" w:rsidTr="00524FB3">
        <w:tc>
          <w:tcPr>
            <w:tcW w:w="510" w:type="dxa"/>
            <w:tcBorders>
              <w:left w:val="single" w:sz="1" w:space="0" w:color="000000"/>
              <w:bottom w:val="single" w:sz="1"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13</w:t>
            </w:r>
          </w:p>
        </w:tc>
        <w:tc>
          <w:tcPr>
            <w:tcW w:w="3150" w:type="dxa"/>
            <w:tcBorders>
              <w:left w:val="single" w:sz="1" w:space="0" w:color="000000"/>
              <w:bottom w:val="single" w:sz="1"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МКУ ДО «Нерехтская детская музыкальная школа»</w:t>
            </w:r>
          </w:p>
        </w:tc>
        <w:tc>
          <w:tcPr>
            <w:tcW w:w="1890" w:type="dxa"/>
            <w:tcBorders>
              <w:left w:val="single" w:sz="1" w:space="0" w:color="000000"/>
              <w:bottom w:val="single" w:sz="1"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1 803,6</w:t>
            </w:r>
          </w:p>
        </w:tc>
        <w:tc>
          <w:tcPr>
            <w:tcW w:w="1260" w:type="dxa"/>
            <w:tcBorders>
              <w:left w:val="single" w:sz="1" w:space="0" w:color="000000"/>
              <w:bottom w:val="single" w:sz="1"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337,5</w:t>
            </w:r>
          </w:p>
        </w:tc>
        <w:tc>
          <w:tcPr>
            <w:tcW w:w="1725" w:type="dxa"/>
            <w:tcBorders>
              <w:left w:val="single" w:sz="1" w:space="0" w:color="000000"/>
              <w:bottom w:val="single" w:sz="1"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125,6</w:t>
            </w:r>
          </w:p>
        </w:tc>
        <w:tc>
          <w:tcPr>
            <w:tcW w:w="1953" w:type="dxa"/>
            <w:tcBorders>
              <w:left w:val="single" w:sz="1"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211,9</w:t>
            </w:r>
          </w:p>
        </w:tc>
        <w:tc>
          <w:tcPr>
            <w:tcW w:w="47" w:type="dxa"/>
            <w:tcBorders>
              <w:left w:val="single" w:sz="1" w:space="0" w:color="000000"/>
            </w:tcBorders>
            <w:shd w:val="clear" w:color="auto" w:fill="auto"/>
          </w:tcPr>
          <w:p w:rsidR="000E41E8" w:rsidRPr="00444792" w:rsidRDefault="000E41E8" w:rsidP="0005228D">
            <w:pPr>
              <w:snapToGrid w:val="0"/>
              <w:rPr>
                <w:sz w:val="20"/>
                <w:szCs w:val="20"/>
              </w:rPr>
            </w:pPr>
          </w:p>
        </w:tc>
        <w:tc>
          <w:tcPr>
            <w:tcW w:w="40" w:type="dxa"/>
            <w:shd w:val="clear" w:color="auto" w:fill="auto"/>
          </w:tcPr>
          <w:p w:rsidR="000E41E8" w:rsidRPr="00444792" w:rsidRDefault="000E41E8" w:rsidP="0005228D">
            <w:pPr>
              <w:snapToGrid w:val="0"/>
              <w:rPr>
                <w:sz w:val="20"/>
                <w:szCs w:val="20"/>
              </w:rPr>
            </w:pPr>
          </w:p>
        </w:tc>
        <w:tc>
          <w:tcPr>
            <w:tcW w:w="20" w:type="dxa"/>
            <w:shd w:val="clear" w:color="auto" w:fill="auto"/>
          </w:tcPr>
          <w:p w:rsidR="000E41E8" w:rsidRPr="00444792" w:rsidRDefault="000E41E8" w:rsidP="0005228D">
            <w:pPr>
              <w:snapToGrid w:val="0"/>
              <w:rPr>
                <w:sz w:val="20"/>
                <w:szCs w:val="20"/>
              </w:rPr>
            </w:pPr>
          </w:p>
        </w:tc>
      </w:tr>
      <w:tr w:rsidR="000E41E8" w:rsidRPr="00444792" w:rsidTr="00524FB3">
        <w:tc>
          <w:tcPr>
            <w:tcW w:w="8535" w:type="dxa"/>
            <w:gridSpan w:val="5"/>
            <w:tcBorders>
              <w:left w:val="single" w:sz="1" w:space="0" w:color="000000"/>
              <w:bottom w:val="single" w:sz="1" w:space="0" w:color="000000"/>
            </w:tcBorders>
            <w:shd w:val="clear" w:color="auto" w:fill="auto"/>
          </w:tcPr>
          <w:p w:rsidR="000E41E8" w:rsidRPr="00444792" w:rsidRDefault="000E41E8" w:rsidP="0005228D">
            <w:pPr>
              <w:suppressLineNumbers/>
              <w:jc w:val="right"/>
              <w:rPr>
                <w:i/>
                <w:iCs/>
                <w:sz w:val="20"/>
                <w:szCs w:val="20"/>
              </w:rPr>
            </w:pPr>
            <w:r w:rsidRPr="00444792">
              <w:rPr>
                <w:i/>
                <w:iCs/>
                <w:sz w:val="20"/>
                <w:szCs w:val="20"/>
              </w:rPr>
              <w:t>Итого экономия за 2017 год</w:t>
            </w:r>
          </w:p>
        </w:tc>
        <w:tc>
          <w:tcPr>
            <w:tcW w:w="1953" w:type="dxa"/>
            <w:tcBorders>
              <w:left w:val="single" w:sz="1" w:space="0" w:color="000000"/>
            </w:tcBorders>
            <w:shd w:val="clear" w:color="auto" w:fill="auto"/>
          </w:tcPr>
          <w:p w:rsidR="000E41E8" w:rsidRPr="00444792" w:rsidRDefault="000E41E8" w:rsidP="0005228D">
            <w:pPr>
              <w:suppressLineNumbers/>
              <w:jc w:val="center"/>
              <w:rPr>
                <w:sz w:val="20"/>
                <w:szCs w:val="20"/>
              </w:rPr>
            </w:pPr>
            <w:r w:rsidRPr="00444792">
              <w:rPr>
                <w:i/>
                <w:iCs/>
                <w:sz w:val="20"/>
                <w:szCs w:val="20"/>
              </w:rPr>
              <w:t>5925,9</w:t>
            </w:r>
          </w:p>
        </w:tc>
        <w:tc>
          <w:tcPr>
            <w:tcW w:w="47" w:type="dxa"/>
            <w:tcBorders>
              <w:left w:val="single" w:sz="1" w:space="0" w:color="000000"/>
            </w:tcBorders>
            <w:shd w:val="clear" w:color="auto" w:fill="auto"/>
          </w:tcPr>
          <w:p w:rsidR="000E41E8" w:rsidRPr="00444792" w:rsidRDefault="000E41E8" w:rsidP="0005228D">
            <w:pPr>
              <w:snapToGrid w:val="0"/>
              <w:rPr>
                <w:sz w:val="20"/>
                <w:szCs w:val="20"/>
              </w:rPr>
            </w:pPr>
          </w:p>
        </w:tc>
        <w:tc>
          <w:tcPr>
            <w:tcW w:w="40" w:type="dxa"/>
            <w:shd w:val="clear" w:color="auto" w:fill="auto"/>
          </w:tcPr>
          <w:p w:rsidR="000E41E8" w:rsidRPr="00444792" w:rsidRDefault="000E41E8" w:rsidP="0005228D">
            <w:pPr>
              <w:snapToGrid w:val="0"/>
              <w:rPr>
                <w:sz w:val="20"/>
                <w:szCs w:val="20"/>
              </w:rPr>
            </w:pPr>
          </w:p>
        </w:tc>
        <w:tc>
          <w:tcPr>
            <w:tcW w:w="20" w:type="dxa"/>
            <w:shd w:val="clear" w:color="auto" w:fill="auto"/>
          </w:tcPr>
          <w:p w:rsidR="000E41E8" w:rsidRPr="00444792" w:rsidRDefault="000E41E8" w:rsidP="0005228D">
            <w:pPr>
              <w:snapToGrid w:val="0"/>
              <w:rPr>
                <w:sz w:val="20"/>
                <w:szCs w:val="20"/>
              </w:rPr>
            </w:pPr>
          </w:p>
        </w:tc>
      </w:tr>
      <w:tr w:rsidR="000E41E8" w:rsidRPr="00444792" w:rsidTr="00524FB3">
        <w:tc>
          <w:tcPr>
            <w:tcW w:w="10488" w:type="dxa"/>
            <w:gridSpan w:val="6"/>
            <w:tcBorders>
              <w:left w:val="single" w:sz="1" w:space="0" w:color="000000"/>
            </w:tcBorders>
            <w:shd w:val="clear" w:color="auto" w:fill="auto"/>
          </w:tcPr>
          <w:p w:rsidR="000E41E8" w:rsidRPr="00444792" w:rsidRDefault="000E41E8" w:rsidP="0005228D">
            <w:pPr>
              <w:suppressLineNumbers/>
              <w:jc w:val="center"/>
              <w:rPr>
                <w:sz w:val="20"/>
                <w:szCs w:val="20"/>
              </w:rPr>
            </w:pPr>
            <w:r w:rsidRPr="00444792">
              <w:rPr>
                <w:b/>
                <w:bCs/>
                <w:sz w:val="20"/>
                <w:szCs w:val="20"/>
              </w:rPr>
              <w:t>2018 год</w:t>
            </w:r>
          </w:p>
        </w:tc>
        <w:tc>
          <w:tcPr>
            <w:tcW w:w="47" w:type="dxa"/>
            <w:tcBorders>
              <w:left w:val="single" w:sz="1" w:space="0" w:color="000000"/>
            </w:tcBorders>
            <w:shd w:val="clear" w:color="auto" w:fill="auto"/>
          </w:tcPr>
          <w:p w:rsidR="000E41E8" w:rsidRPr="00444792" w:rsidRDefault="000E41E8" w:rsidP="0005228D">
            <w:pPr>
              <w:snapToGrid w:val="0"/>
              <w:rPr>
                <w:sz w:val="20"/>
                <w:szCs w:val="20"/>
              </w:rPr>
            </w:pPr>
          </w:p>
        </w:tc>
        <w:tc>
          <w:tcPr>
            <w:tcW w:w="40" w:type="dxa"/>
            <w:shd w:val="clear" w:color="auto" w:fill="auto"/>
          </w:tcPr>
          <w:p w:rsidR="000E41E8" w:rsidRPr="00444792" w:rsidRDefault="000E41E8" w:rsidP="0005228D">
            <w:pPr>
              <w:snapToGrid w:val="0"/>
              <w:rPr>
                <w:sz w:val="20"/>
                <w:szCs w:val="20"/>
              </w:rPr>
            </w:pPr>
          </w:p>
        </w:tc>
        <w:tc>
          <w:tcPr>
            <w:tcW w:w="20" w:type="dxa"/>
            <w:shd w:val="clear" w:color="auto" w:fill="auto"/>
          </w:tcPr>
          <w:p w:rsidR="000E41E8" w:rsidRPr="00444792" w:rsidRDefault="000E41E8" w:rsidP="0005228D">
            <w:pPr>
              <w:snapToGrid w:val="0"/>
              <w:rPr>
                <w:sz w:val="20"/>
                <w:szCs w:val="20"/>
              </w:rPr>
            </w:pPr>
          </w:p>
        </w:tc>
      </w:tr>
      <w:tr w:rsidR="000E41E8" w:rsidRPr="00444792" w:rsidTr="00524FB3">
        <w:tc>
          <w:tcPr>
            <w:tcW w:w="510" w:type="dxa"/>
            <w:tcBorders>
              <w:left w:val="single" w:sz="1" w:space="0" w:color="000000"/>
              <w:bottom w:val="single" w:sz="1"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14</w:t>
            </w:r>
          </w:p>
        </w:tc>
        <w:tc>
          <w:tcPr>
            <w:tcW w:w="3150" w:type="dxa"/>
            <w:tcBorders>
              <w:left w:val="single" w:sz="1" w:space="0" w:color="000000"/>
              <w:bottom w:val="single" w:sz="1"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МОУ СОШ № 3</w:t>
            </w:r>
          </w:p>
        </w:tc>
        <w:tc>
          <w:tcPr>
            <w:tcW w:w="1890" w:type="dxa"/>
            <w:tcBorders>
              <w:left w:val="single" w:sz="1" w:space="0" w:color="000000"/>
              <w:bottom w:val="single" w:sz="1"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3 578,8</w:t>
            </w:r>
          </w:p>
        </w:tc>
        <w:tc>
          <w:tcPr>
            <w:tcW w:w="1260" w:type="dxa"/>
            <w:tcBorders>
              <w:left w:val="single" w:sz="1" w:space="0" w:color="000000"/>
              <w:bottom w:val="single" w:sz="1"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1 907,6</w:t>
            </w:r>
          </w:p>
        </w:tc>
        <w:tc>
          <w:tcPr>
            <w:tcW w:w="1725" w:type="dxa"/>
            <w:tcBorders>
              <w:left w:val="single" w:sz="1" w:space="0" w:color="000000"/>
              <w:bottom w:val="single" w:sz="1"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500,0</w:t>
            </w:r>
          </w:p>
        </w:tc>
        <w:tc>
          <w:tcPr>
            <w:tcW w:w="1953" w:type="dxa"/>
            <w:tcBorders>
              <w:left w:val="single" w:sz="1"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1 407,6</w:t>
            </w:r>
          </w:p>
        </w:tc>
        <w:tc>
          <w:tcPr>
            <w:tcW w:w="47" w:type="dxa"/>
            <w:tcBorders>
              <w:left w:val="single" w:sz="1" w:space="0" w:color="000000"/>
            </w:tcBorders>
            <w:shd w:val="clear" w:color="auto" w:fill="auto"/>
          </w:tcPr>
          <w:p w:rsidR="000E41E8" w:rsidRPr="00444792" w:rsidRDefault="000E41E8" w:rsidP="0005228D">
            <w:pPr>
              <w:snapToGrid w:val="0"/>
              <w:rPr>
                <w:sz w:val="20"/>
                <w:szCs w:val="20"/>
              </w:rPr>
            </w:pPr>
          </w:p>
        </w:tc>
        <w:tc>
          <w:tcPr>
            <w:tcW w:w="40" w:type="dxa"/>
            <w:shd w:val="clear" w:color="auto" w:fill="auto"/>
          </w:tcPr>
          <w:p w:rsidR="000E41E8" w:rsidRPr="00444792" w:rsidRDefault="000E41E8" w:rsidP="0005228D">
            <w:pPr>
              <w:snapToGrid w:val="0"/>
              <w:rPr>
                <w:sz w:val="20"/>
                <w:szCs w:val="20"/>
              </w:rPr>
            </w:pPr>
          </w:p>
        </w:tc>
        <w:tc>
          <w:tcPr>
            <w:tcW w:w="20" w:type="dxa"/>
            <w:shd w:val="clear" w:color="auto" w:fill="auto"/>
          </w:tcPr>
          <w:p w:rsidR="000E41E8" w:rsidRPr="00444792" w:rsidRDefault="000E41E8" w:rsidP="0005228D">
            <w:pPr>
              <w:snapToGrid w:val="0"/>
              <w:rPr>
                <w:sz w:val="20"/>
                <w:szCs w:val="20"/>
              </w:rPr>
            </w:pPr>
          </w:p>
        </w:tc>
      </w:tr>
      <w:tr w:rsidR="000E41E8" w:rsidRPr="00444792" w:rsidTr="00524FB3">
        <w:tc>
          <w:tcPr>
            <w:tcW w:w="510" w:type="dxa"/>
            <w:tcBorders>
              <w:left w:val="single" w:sz="1" w:space="0" w:color="000000"/>
              <w:bottom w:val="single" w:sz="1"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15</w:t>
            </w:r>
          </w:p>
        </w:tc>
        <w:tc>
          <w:tcPr>
            <w:tcW w:w="3150" w:type="dxa"/>
            <w:tcBorders>
              <w:left w:val="single" w:sz="1" w:space="0" w:color="000000"/>
              <w:bottom w:val="single" w:sz="1"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МДОУ д/с «Улыбка»</w:t>
            </w:r>
          </w:p>
        </w:tc>
        <w:tc>
          <w:tcPr>
            <w:tcW w:w="1890" w:type="dxa"/>
            <w:tcBorders>
              <w:left w:val="single" w:sz="1" w:space="0" w:color="000000"/>
              <w:bottom w:val="single" w:sz="1"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3 901,4</w:t>
            </w:r>
          </w:p>
        </w:tc>
        <w:tc>
          <w:tcPr>
            <w:tcW w:w="1260" w:type="dxa"/>
            <w:tcBorders>
              <w:left w:val="single" w:sz="1" w:space="0" w:color="000000"/>
              <w:bottom w:val="single" w:sz="1"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1 379,0</w:t>
            </w:r>
          </w:p>
        </w:tc>
        <w:tc>
          <w:tcPr>
            <w:tcW w:w="1725" w:type="dxa"/>
            <w:tcBorders>
              <w:left w:val="single" w:sz="1" w:space="0" w:color="000000"/>
              <w:bottom w:val="single" w:sz="1"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450,0</w:t>
            </w:r>
          </w:p>
        </w:tc>
        <w:tc>
          <w:tcPr>
            <w:tcW w:w="1953" w:type="dxa"/>
            <w:tcBorders>
              <w:left w:val="single" w:sz="1"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929,0</w:t>
            </w:r>
          </w:p>
        </w:tc>
        <w:tc>
          <w:tcPr>
            <w:tcW w:w="47" w:type="dxa"/>
            <w:tcBorders>
              <w:left w:val="single" w:sz="1" w:space="0" w:color="000000"/>
            </w:tcBorders>
            <w:shd w:val="clear" w:color="auto" w:fill="auto"/>
          </w:tcPr>
          <w:p w:rsidR="000E41E8" w:rsidRPr="00444792" w:rsidRDefault="000E41E8" w:rsidP="0005228D">
            <w:pPr>
              <w:snapToGrid w:val="0"/>
              <w:rPr>
                <w:sz w:val="20"/>
                <w:szCs w:val="20"/>
              </w:rPr>
            </w:pPr>
          </w:p>
        </w:tc>
        <w:tc>
          <w:tcPr>
            <w:tcW w:w="40" w:type="dxa"/>
            <w:shd w:val="clear" w:color="auto" w:fill="auto"/>
          </w:tcPr>
          <w:p w:rsidR="000E41E8" w:rsidRPr="00444792" w:rsidRDefault="000E41E8" w:rsidP="0005228D">
            <w:pPr>
              <w:snapToGrid w:val="0"/>
              <w:rPr>
                <w:sz w:val="20"/>
                <w:szCs w:val="20"/>
              </w:rPr>
            </w:pPr>
          </w:p>
        </w:tc>
        <w:tc>
          <w:tcPr>
            <w:tcW w:w="20" w:type="dxa"/>
            <w:shd w:val="clear" w:color="auto" w:fill="auto"/>
          </w:tcPr>
          <w:p w:rsidR="000E41E8" w:rsidRPr="00444792" w:rsidRDefault="000E41E8" w:rsidP="0005228D">
            <w:pPr>
              <w:snapToGrid w:val="0"/>
              <w:rPr>
                <w:sz w:val="20"/>
                <w:szCs w:val="20"/>
              </w:rPr>
            </w:pPr>
          </w:p>
        </w:tc>
      </w:tr>
      <w:tr w:rsidR="000E41E8" w:rsidRPr="00444792" w:rsidTr="00524FB3">
        <w:tc>
          <w:tcPr>
            <w:tcW w:w="510" w:type="dxa"/>
            <w:tcBorders>
              <w:left w:val="single" w:sz="1" w:space="0" w:color="000000"/>
              <w:bottom w:val="single" w:sz="1"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16</w:t>
            </w:r>
          </w:p>
        </w:tc>
        <w:tc>
          <w:tcPr>
            <w:tcW w:w="3150" w:type="dxa"/>
            <w:tcBorders>
              <w:left w:val="single" w:sz="1" w:space="0" w:color="000000"/>
              <w:bottom w:val="single" w:sz="1"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МКУ ЦБООУ</w:t>
            </w:r>
          </w:p>
        </w:tc>
        <w:tc>
          <w:tcPr>
            <w:tcW w:w="1890" w:type="dxa"/>
            <w:tcBorders>
              <w:left w:val="single" w:sz="1" w:space="0" w:color="000000"/>
              <w:bottom w:val="single" w:sz="1"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1 294,8</w:t>
            </w:r>
          </w:p>
        </w:tc>
        <w:tc>
          <w:tcPr>
            <w:tcW w:w="1260" w:type="dxa"/>
            <w:tcBorders>
              <w:left w:val="single" w:sz="1" w:space="0" w:color="000000"/>
              <w:bottom w:val="single" w:sz="1"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655,9</w:t>
            </w:r>
          </w:p>
        </w:tc>
        <w:tc>
          <w:tcPr>
            <w:tcW w:w="1725" w:type="dxa"/>
            <w:tcBorders>
              <w:left w:val="single" w:sz="1" w:space="0" w:color="000000"/>
              <w:bottom w:val="single" w:sz="1"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150,0</w:t>
            </w:r>
          </w:p>
        </w:tc>
        <w:tc>
          <w:tcPr>
            <w:tcW w:w="1953" w:type="dxa"/>
            <w:tcBorders>
              <w:left w:val="single" w:sz="1"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505,9</w:t>
            </w:r>
          </w:p>
        </w:tc>
        <w:tc>
          <w:tcPr>
            <w:tcW w:w="47" w:type="dxa"/>
            <w:tcBorders>
              <w:left w:val="single" w:sz="1" w:space="0" w:color="000000"/>
            </w:tcBorders>
            <w:shd w:val="clear" w:color="auto" w:fill="auto"/>
          </w:tcPr>
          <w:p w:rsidR="000E41E8" w:rsidRPr="00444792" w:rsidRDefault="000E41E8" w:rsidP="0005228D">
            <w:pPr>
              <w:snapToGrid w:val="0"/>
              <w:rPr>
                <w:sz w:val="20"/>
                <w:szCs w:val="20"/>
              </w:rPr>
            </w:pPr>
          </w:p>
        </w:tc>
        <w:tc>
          <w:tcPr>
            <w:tcW w:w="40" w:type="dxa"/>
            <w:shd w:val="clear" w:color="auto" w:fill="auto"/>
          </w:tcPr>
          <w:p w:rsidR="000E41E8" w:rsidRPr="00444792" w:rsidRDefault="000E41E8" w:rsidP="0005228D">
            <w:pPr>
              <w:snapToGrid w:val="0"/>
              <w:rPr>
                <w:sz w:val="20"/>
                <w:szCs w:val="20"/>
              </w:rPr>
            </w:pPr>
          </w:p>
        </w:tc>
        <w:tc>
          <w:tcPr>
            <w:tcW w:w="20" w:type="dxa"/>
            <w:shd w:val="clear" w:color="auto" w:fill="auto"/>
          </w:tcPr>
          <w:p w:rsidR="000E41E8" w:rsidRPr="00444792" w:rsidRDefault="000E41E8" w:rsidP="0005228D">
            <w:pPr>
              <w:snapToGrid w:val="0"/>
              <w:rPr>
                <w:sz w:val="20"/>
                <w:szCs w:val="20"/>
              </w:rPr>
            </w:pPr>
          </w:p>
        </w:tc>
      </w:tr>
      <w:tr w:rsidR="000E41E8" w:rsidRPr="00444792" w:rsidTr="00524FB3">
        <w:tc>
          <w:tcPr>
            <w:tcW w:w="8535" w:type="dxa"/>
            <w:gridSpan w:val="5"/>
            <w:tcBorders>
              <w:left w:val="single" w:sz="1" w:space="0" w:color="000000"/>
              <w:bottom w:val="single" w:sz="1" w:space="0" w:color="000000"/>
            </w:tcBorders>
            <w:shd w:val="clear" w:color="auto" w:fill="auto"/>
          </w:tcPr>
          <w:p w:rsidR="000E41E8" w:rsidRPr="00444792" w:rsidRDefault="000E41E8" w:rsidP="0005228D">
            <w:pPr>
              <w:suppressLineNumbers/>
              <w:jc w:val="right"/>
              <w:rPr>
                <w:i/>
                <w:iCs/>
                <w:sz w:val="20"/>
                <w:szCs w:val="20"/>
              </w:rPr>
            </w:pPr>
            <w:r w:rsidRPr="00444792">
              <w:rPr>
                <w:i/>
                <w:iCs/>
                <w:sz w:val="20"/>
                <w:szCs w:val="20"/>
              </w:rPr>
              <w:t>Итого экономия за 2018 год</w:t>
            </w:r>
          </w:p>
        </w:tc>
        <w:tc>
          <w:tcPr>
            <w:tcW w:w="1953" w:type="dxa"/>
            <w:tcBorders>
              <w:left w:val="single" w:sz="1" w:space="0" w:color="000000"/>
            </w:tcBorders>
            <w:shd w:val="clear" w:color="auto" w:fill="auto"/>
          </w:tcPr>
          <w:p w:rsidR="000E41E8" w:rsidRPr="00444792" w:rsidRDefault="000E41E8" w:rsidP="0005228D">
            <w:pPr>
              <w:suppressLineNumbers/>
              <w:jc w:val="center"/>
              <w:rPr>
                <w:sz w:val="20"/>
                <w:szCs w:val="20"/>
              </w:rPr>
            </w:pPr>
            <w:r w:rsidRPr="00444792">
              <w:rPr>
                <w:i/>
                <w:iCs/>
                <w:sz w:val="20"/>
                <w:szCs w:val="20"/>
              </w:rPr>
              <w:t>2842,5</w:t>
            </w:r>
          </w:p>
        </w:tc>
        <w:tc>
          <w:tcPr>
            <w:tcW w:w="47" w:type="dxa"/>
            <w:tcBorders>
              <w:left w:val="single" w:sz="1" w:space="0" w:color="000000"/>
            </w:tcBorders>
            <w:shd w:val="clear" w:color="auto" w:fill="auto"/>
          </w:tcPr>
          <w:p w:rsidR="000E41E8" w:rsidRPr="00444792" w:rsidRDefault="000E41E8" w:rsidP="0005228D">
            <w:pPr>
              <w:snapToGrid w:val="0"/>
              <w:rPr>
                <w:sz w:val="20"/>
                <w:szCs w:val="20"/>
              </w:rPr>
            </w:pPr>
          </w:p>
        </w:tc>
        <w:tc>
          <w:tcPr>
            <w:tcW w:w="40" w:type="dxa"/>
            <w:shd w:val="clear" w:color="auto" w:fill="auto"/>
          </w:tcPr>
          <w:p w:rsidR="000E41E8" w:rsidRPr="00444792" w:rsidRDefault="000E41E8" w:rsidP="0005228D">
            <w:pPr>
              <w:snapToGrid w:val="0"/>
              <w:rPr>
                <w:sz w:val="20"/>
                <w:szCs w:val="20"/>
              </w:rPr>
            </w:pPr>
          </w:p>
        </w:tc>
        <w:tc>
          <w:tcPr>
            <w:tcW w:w="20" w:type="dxa"/>
            <w:shd w:val="clear" w:color="auto" w:fill="auto"/>
          </w:tcPr>
          <w:p w:rsidR="000E41E8" w:rsidRPr="00444792" w:rsidRDefault="000E41E8" w:rsidP="0005228D">
            <w:pPr>
              <w:snapToGrid w:val="0"/>
              <w:rPr>
                <w:sz w:val="20"/>
                <w:szCs w:val="20"/>
              </w:rPr>
            </w:pPr>
          </w:p>
        </w:tc>
      </w:tr>
      <w:tr w:rsidR="000E41E8" w:rsidRPr="00444792" w:rsidTr="00524FB3">
        <w:trPr>
          <w:gridAfter w:val="3"/>
          <w:wAfter w:w="107" w:type="dxa"/>
        </w:trPr>
        <w:tc>
          <w:tcPr>
            <w:tcW w:w="10488" w:type="dxa"/>
            <w:gridSpan w:val="6"/>
            <w:tcBorders>
              <w:top w:val="single" w:sz="4" w:space="0" w:color="000000"/>
              <w:left w:val="single" w:sz="4" w:space="0" w:color="000000"/>
              <w:bottom w:val="single" w:sz="4" w:space="0" w:color="000000"/>
              <w:right w:val="single" w:sz="4" w:space="0" w:color="000000"/>
            </w:tcBorders>
            <w:shd w:val="clear" w:color="auto" w:fill="auto"/>
          </w:tcPr>
          <w:p w:rsidR="000E41E8" w:rsidRPr="00444792" w:rsidRDefault="000E41E8" w:rsidP="0005228D">
            <w:pPr>
              <w:suppressLineNumbers/>
              <w:jc w:val="center"/>
              <w:rPr>
                <w:sz w:val="20"/>
                <w:szCs w:val="20"/>
              </w:rPr>
            </w:pPr>
            <w:r w:rsidRPr="00444792">
              <w:rPr>
                <w:b/>
                <w:bCs/>
                <w:sz w:val="20"/>
                <w:szCs w:val="20"/>
              </w:rPr>
              <w:t>2019 год</w:t>
            </w:r>
          </w:p>
        </w:tc>
      </w:tr>
      <w:tr w:rsidR="000E41E8" w:rsidRPr="00444792" w:rsidTr="00524FB3">
        <w:trPr>
          <w:gridAfter w:val="3"/>
          <w:wAfter w:w="107" w:type="dxa"/>
        </w:trPr>
        <w:tc>
          <w:tcPr>
            <w:tcW w:w="510"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17</w:t>
            </w:r>
          </w:p>
        </w:tc>
        <w:tc>
          <w:tcPr>
            <w:tcW w:w="3150"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 xml:space="preserve">Структурное подразделение дошкольного отделения                  д. </w:t>
            </w:r>
            <w:proofErr w:type="spellStart"/>
            <w:r w:rsidRPr="00444792">
              <w:rPr>
                <w:sz w:val="20"/>
                <w:szCs w:val="20"/>
              </w:rPr>
              <w:t>Клементьево</w:t>
            </w:r>
            <w:proofErr w:type="spellEnd"/>
            <w:r w:rsidRPr="00444792">
              <w:rPr>
                <w:sz w:val="20"/>
                <w:szCs w:val="20"/>
              </w:rPr>
              <w:t xml:space="preserve"> </w:t>
            </w:r>
          </w:p>
          <w:p w:rsidR="000E41E8" w:rsidRPr="00444792" w:rsidRDefault="000E41E8" w:rsidP="0005228D">
            <w:pPr>
              <w:suppressLineNumbers/>
              <w:jc w:val="center"/>
              <w:rPr>
                <w:sz w:val="20"/>
                <w:szCs w:val="20"/>
              </w:rPr>
            </w:pPr>
            <w:r w:rsidRPr="00444792">
              <w:rPr>
                <w:sz w:val="20"/>
                <w:szCs w:val="20"/>
              </w:rPr>
              <w:t xml:space="preserve">МОУ </w:t>
            </w:r>
            <w:proofErr w:type="spellStart"/>
            <w:r w:rsidRPr="00444792">
              <w:rPr>
                <w:sz w:val="20"/>
                <w:szCs w:val="20"/>
              </w:rPr>
              <w:t>Ёмсненская</w:t>
            </w:r>
            <w:proofErr w:type="spellEnd"/>
            <w:r w:rsidRPr="00444792">
              <w:rPr>
                <w:sz w:val="20"/>
                <w:szCs w:val="20"/>
              </w:rPr>
              <w:t xml:space="preserve"> СОШ </w:t>
            </w:r>
          </w:p>
        </w:tc>
        <w:tc>
          <w:tcPr>
            <w:tcW w:w="1890"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1269,6</w:t>
            </w:r>
          </w:p>
        </w:tc>
        <w:tc>
          <w:tcPr>
            <w:tcW w:w="1260"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507,0</w:t>
            </w:r>
          </w:p>
        </w:tc>
        <w:tc>
          <w:tcPr>
            <w:tcW w:w="172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65,2</w:t>
            </w:r>
          </w:p>
        </w:tc>
        <w:tc>
          <w:tcPr>
            <w:tcW w:w="1953" w:type="dxa"/>
            <w:tcBorders>
              <w:top w:val="single" w:sz="4" w:space="0" w:color="000000"/>
              <w:left w:val="single" w:sz="4" w:space="0" w:color="000000"/>
              <w:bottom w:val="single" w:sz="4" w:space="0" w:color="000000"/>
              <w:right w:val="single" w:sz="4"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441,8</w:t>
            </w:r>
          </w:p>
        </w:tc>
      </w:tr>
      <w:tr w:rsidR="000E41E8" w:rsidRPr="00444792" w:rsidTr="00524FB3">
        <w:trPr>
          <w:gridAfter w:val="3"/>
          <w:wAfter w:w="107" w:type="dxa"/>
        </w:trPr>
        <w:tc>
          <w:tcPr>
            <w:tcW w:w="510"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18</w:t>
            </w:r>
          </w:p>
        </w:tc>
        <w:tc>
          <w:tcPr>
            <w:tcW w:w="3150"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 xml:space="preserve">Структурное подразделение дошкольного отделения                п. Лужки </w:t>
            </w:r>
          </w:p>
          <w:p w:rsidR="000E41E8" w:rsidRPr="00444792" w:rsidRDefault="000E41E8" w:rsidP="0005228D">
            <w:pPr>
              <w:suppressLineNumbers/>
              <w:jc w:val="center"/>
              <w:rPr>
                <w:sz w:val="20"/>
                <w:szCs w:val="20"/>
              </w:rPr>
            </w:pPr>
            <w:r w:rsidRPr="00444792">
              <w:rPr>
                <w:sz w:val="20"/>
                <w:szCs w:val="20"/>
              </w:rPr>
              <w:t xml:space="preserve">МОУ </w:t>
            </w:r>
            <w:proofErr w:type="spellStart"/>
            <w:r w:rsidRPr="00444792">
              <w:rPr>
                <w:sz w:val="20"/>
                <w:szCs w:val="20"/>
              </w:rPr>
              <w:t>Ёмсненская</w:t>
            </w:r>
            <w:proofErr w:type="spellEnd"/>
            <w:r w:rsidRPr="00444792">
              <w:rPr>
                <w:sz w:val="20"/>
                <w:szCs w:val="20"/>
              </w:rPr>
              <w:t xml:space="preserve"> СОШ</w:t>
            </w:r>
          </w:p>
        </w:tc>
        <w:tc>
          <w:tcPr>
            <w:tcW w:w="1890"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1968,8</w:t>
            </w:r>
          </w:p>
        </w:tc>
        <w:tc>
          <w:tcPr>
            <w:tcW w:w="1260"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595,6</w:t>
            </w:r>
          </w:p>
        </w:tc>
        <w:tc>
          <w:tcPr>
            <w:tcW w:w="172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185,9</w:t>
            </w:r>
          </w:p>
        </w:tc>
        <w:tc>
          <w:tcPr>
            <w:tcW w:w="1953" w:type="dxa"/>
            <w:tcBorders>
              <w:top w:val="single" w:sz="4" w:space="0" w:color="000000"/>
              <w:left w:val="single" w:sz="4" w:space="0" w:color="000000"/>
              <w:bottom w:val="single" w:sz="4" w:space="0" w:color="000000"/>
              <w:right w:val="single" w:sz="4"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409,7</w:t>
            </w:r>
          </w:p>
        </w:tc>
      </w:tr>
      <w:tr w:rsidR="000E41E8" w:rsidRPr="00444792" w:rsidTr="00524FB3">
        <w:trPr>
          <w:gridAfter w:val="3"/>
          <w:wAfter w:w="107" w:type="dxa"/>
        </w:trPr>
        <w:tc>
          <w:tcPr>
            <w:tcW w:w="8535" w:type="dxa"/>
            <w:gridSpan w:val="5"/>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right"/>
              <w:rPr>
                <w:sz w:val="20"/>
                <w:szCs w:val="20"/>
              </w:rPr>
            </w:pPr>
            <w:r w:rsidRPr="00444792">
              <w:rPr>
                <w:i/>
                <w:iCs/>
                <w:sz w:val="20"/>
                <w:szCs w:val="20"/>
              </w:rPr>
              <w:t>Итого экономия за 2019 год</w:t>
            </w:r>
          </w:p>
        </w:tc>
        <w:tc>
          <w:tcPr>
            <w:tcW w:w="1953" w:type="dxa"/>
            <w:tcBorders>
              <w:top w:val="single" w:sz="4" w:space="0" w:color="000000"/>
              <w:left w:val="single" w:sz="4" w:space="0" w:color="000000"/>
              <w:bottom w:val="single" w:sz="4" w:space="0" w:color="000000"/>
              <w:right w:val="single" w:sz="4"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851,5</w:t>
            </w:r>
          </w:p>
        </w:tc>
      </w:tr>
      <w:tr w:rsidR="000E41E8" w:rsidRPr="00444792" w:rsidTr="00524FB3">
        <w:trPr>
          <w:gridAfter w:val="3"/>
          <w:wAfter w:w="107" w:type="dxa"/>
        </w:trPr>
        <w:tc>
          <w:tcPr>
            <w:tcW w:w="10488" w:type="dxa"/>
            <w:gridSpan w:val="6"/>
            <w:tcBorders>
              <w:top w:val="single" w:sz="4" w:space="0" w:color="000000"/>
              <w:left w:val="single" w:sz="4" w:space="0" w:color="000000"/>
              <w:bottom w:val="single" w:sz="4" w:space="0" w:color="000000"/>
              <w:right w:val="single" w:sz="4" w:space="0" w:color="000000"/>
            </w:tcBorders>
            <w:shd w:val="clear" w:color="auto" w:fill="auto"/>
          </w:tcPr>
          <w:p w:rsidR="000E41E8" w:rsidRPr="00444792" w:rsidRDefault="000E41E8" w:rsidP="0005228D">
            <w:pPr>
              <w:suppressLineNumbers/>
              <w:jc w:val="center"/>
              <w:rPr>
                <w:sz w:val="20"/>
                <w:szCs w:val="20"/>
              </w:rPr>
            </w:pPr>
            <w:r w:rsidRPr="00444792">
              <w:rPr>
                <w:b/>
                <w:bCs/>
                <w:sz w:val="20"/>
                <w:szCs w:val="20"/>
              </w:rPr>
              <w:t>2020 год</w:t>
            </w:r>
          </w:p>
        </w:tc>
      </w:tr>
      <w:tr w:rsidR="000E41E8" w:rsidRPr="00444792" w:rsidTr="00524FB3">
        <w:trPr>
          <w:gridAfter w:val="3"/>
          <w:wAfter w:w="107" w:type="dxa"/>
        </w:trPr>
        <w:tc>
          <w:tcPr>
            <w:tcW w:w="510"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19</w:t>
            </w:r>
          </w:p>
        </w:tc>
        <w:tc>
          <w:tcPr>
            <w:tcW w:w="3150"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sz w:val="20"/>
                <w:szCs w:val="20"/>
              </w:rPr>
            </w:pPr>
            <w:proofErr w:type="spellStart"/>
            <w:r w:rsidRPr="00444792">
              <w:rPr>
                <w:sz w:val="20"/>
                <w:szCs w:val="20"/>
              </w:rPr>
              <w:t>Космынинская</w:t>
            </w:r>
            <w:proofErr w:type="spellEnd"/>
            <w:r w:rsidRPr="00444792">
              <w:rPr>
                <w:sz w:val="20"/>
                <w:szCs w:val="20"/>
              </w:rPr>
              <w:t xml:space="preserve"> детская школа искусств</w:t>
            </w:r>
          </w:p>
        </w:tc>
        <w:tc>
          <w:tcPr>
            <w:tcW w:w="1890"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1356,2</w:t>
            </w:r>
          </w:p>
        </w:tc>
        <w:tc>
          <w:tcPr>
            <w:tcW w:w="1260"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301,1</w:t>
            </w:r>
          </w:p>
        </w:tc>
        <w:tc>
          <w:tcPr>
            <w:tcW w:w="172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110,0</w:t>
            </w:r>
          </w:p>
        </w:tc>
        <w:tc>
          <w:tcPr>
            <w:tcW w:w="1953" w:type="dxa"/>
            <w:tcBorders>
              <w:top w:val="single" w:sz="4" w:space="0" w:color="000000"/>
              <w:left w:val="single" w:sz="4" w:space="0" w:color="000000"/>
              <w:bottom w:val="single" w:sz="4" w:space="0" w:color="000000"/>
              <w:right w:val="single" w:sz="4"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191,1</w:t>
            </w:r>
          </w:p>
        </w:tc>
      </w:tr>
      <w:tr w:rsidR="000E41E8" w:rsidRPr="00444792" w:rsidTr="00524FB3">
        <w:trPr>
          <w:gridAfter w:val="3"/>
          <w:wAfter w:w="107" w:type="dxa"/>
        </w:trPr>
        <w:tc>
          <w:tcPr>
            <w:tcW w:w="510"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20</w:t>
            </w:r>
          </w:p>
        </w:tc>
        <w:tc>
          <w:tcPr>
            <w:tcW w:w="3150"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 xml:space="preserve">МОУ </w:t>
            </w:r>
            <w:proofErr w:type="spellStart"/>
            <w:r w:rsidRPr="00444792">
              <w:rPr>
                <w:sz w:val="20"/>
                <w:szCs w:val="20"/>
              </w:rPr>
              <w:t>Космынинская</w:t>
            </w:r>
            <w:proofErr w:type="spellEnd"/>
            <w:r w:rsidRPr="00444792">
              <w:rPr>
                <w:sz w:val="20"/>
                <w:szCs w:val="20"/>
              </w:rPr>
              <w:t xml:space="preserve"> СОШ</w:t>
            </w:r>
          </w:p>
        </w:tc>
        <w:tc>
          <w:tcPr>
            <w:tcW w:w="1890"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4766,3</w:t>
            </w:r>
          </w:p>
        </w:tc>
        <w:tc>
          <w:tcPr>
            <w:tcW w:w="1260"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995,2</w:t>
            </w:r>
          </w:p>
        </w:tc>
        <w:tc>
          <w:tcPr>
            <w:tcW w:w="172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429,0</w:t>
            </w:r>
          </w:p>
        </w:tc>
        <w:tc>
          <w:tcPr>
            <w:tcW w:w="1953" w:type="dxa"/>
            <w:tcBorders>
              <w:top w:val="single" w:sz="4" w:space="0" w:color="000000"/>
              <w:left w:val="single" w:sz="4" w:space="0" w:color="000000"/>
              <w:bottom w:val="single" w:sz="4" w:space="0" w:color="000000"/>
              <w:right w:val="single" w:sz="4" w:space="0" w:color="000000"/>
            </w:tcBorders>
            <w:shd w:val="clear" w:color="auto" w:fill="auto"/>
          </w:tcPr>
          <w:p w:rsidR="000E41E8" w:rsidRPr="00444792" w:rsidRDefault="000E41E8" w:rsidP="0005228D">
            <w:pPr>
              <w:suppressLineNumbers/>
              <w:ind w:right="75"/>
              <w:jc w:val="center"/>
              <w:rPr>
                <w:sz w:val="20"/>
                <w:szCs w:val="20"/>
              </w:rPr>
            </w:pPr>
            <w:r w:rsidRPr="00444792">
              <w:rPr>
                <w:sz w:val="20"/>
                <w:szCs w:val="20"/>
              </w:rPr>
              <w:t>566,2</w:t>
            </w:r>
          </w:p>
        </w:tc>
      </w:tr>
      <w:tr w:rsidR="000E41E8" w:rsidRPr="00444792" w:rsidTr="00524FB3">
        <w:trPr>
          <w:gridAfter w:val="3"/>
          <w:wAfter w:w="107" w:type="dxa"/>
        </w:trPr>
        <w:tc>
          <w:tcPr>
            <w:tcW w:w="8535" w:type="dxa"/>
            <w:gridSpan w:val="5"/>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right"/>
              <w:rPr>
                <w:sz w:val="20"/>
                <w:szCs w:val="20"/>
              </w:rPr>
            </w:pPr>
            <w:r w:rsidRPr="00444792">
              <w:rPr>
                <w:i/>
                <w:iCs/>
                <w:sz w:val="20"/>
                <w:szCs w:val="20"/>
              </w:rPr>
              <w:t>Итого экономия за 2020 год</w:t>
            </w:r>
          </w:p>
        </w:tc>
        <w:tc>
          <w:tcPr>
            <w:tcW w:w="1953" w:type="dxa"/>
            <w:tcBorders>
              <w:top w:val="single" w:sz="4" w:space="0" w:color="000000"/>
              <w:left w:val="single" w:sz="4" w:space="0" w:color="000000"/>
              <w:bottom w:val="single" w:sz="4" w:space="0" w:color="000000"/>
              <w:right w:val="single" w:sz="4"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757,3</w:t>
            </w:r>
          </w:p>
        </w:tc>
      </w:tr>
      <w:tr w:rsidR="000E41E8" w:rsidRPr="00444792" w:rsidTr="00524FB3">
        <w:trPr>
          <w:gridAfter w:val="3"/>
          <w:wAfter w:w="107" w:type="dxa"/>
        </w:trPr>
        <w:tc>
          <w:tcPr>
            <w:tcW w:w="10488" w:type="dxa"/>
            <w:gridSpan w:val="6"/>
            <w:tcBorders>
              <w:top w:val="single" w:sz="4" w:space="0" w:color="000000"/>
              <w:left w:val="single" w:sz="4" w:space="0" w:color="000000"/>
              <w:bottom w:val="single" w:sz="4" w:space="0" w:color="000000"/>
              <w:right w:val="single" w:sz="4" w:space="0" w:color="000000"/>
            </w:tcBorders>
            <w:shd w:val="clear" w:color="auto" w:fill="auto"/>
          </w:tcPr>
          <w:p w:rsidR="000E41E8" w:rsidRPr="00444792" w:rsidRDefault="000E41E8" w:rsidP="0005228D">
            <w:pPr>
              <w:suppressLineNumbers/>
              <w:jc w:val="center"/>
              <w:rPr>
                <w:sz w:val="20"/>
                <w:szCs w:val="20"/>
              </w:rPr>
            </w:pPr>
            <w:r w:rsidRPr="00444792">
              <w:rPr>
                <w:b/>
                <w:bCs/>
                <w:sz w:val="20"/>
                <w:szCs w:val="20"/>
              </w:rPr>
              <w:t>2021 год</w:t>
            </w:r>
          </w:p>
        </w:tc>
      </w:tr>
      <w:tr w:rsidR="000E41E8" w:rsidRPr="00444792" w:rsidTr="00524FB3">
        <w:trPr>
          <w:gridAfter w:val="3"/>
          <w:wAfter w:w="107" w:type="dxa"/>
        </w:trPr>
        <w:tc>
          <w:tcPr>
            <w:tcW w:w="510"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21</w:t>
            </w:r>
          </w:p>
        </w:tc>
        <w:tc>
          <w:tcPr>
            <w:tcW w:w="3150"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МОУ СОШ № 1</w:t>
            </w:r>
          </w:p>
        </w:tc>
        <w:tc>
          <w:tcPr>
            <w:tcW w:w="1890"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4856,9</w:t>
            </w:r>
          </w:p>
        </w:tc>
        <w:tc>
          <w:tcPr>
            <w:tcW w:w="1260"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1467,4</w:t>
            </w:r>
          </w:p>
        </w:tc>
        <w:tc>
          <w:tcPr>
            <w:tcW w:w="172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632,0</w:t>
            </w:r>
          </w:p>
        </w:tc>
        <w:tc>
          <w:tcPr>
            <w:tcW w:w="1953" w:type="dxa"/>
            <w:tcBorders>
              <w:top w:val="single" w:sz="4" w:space="0" w:color="000000"/>
              <w:left w:val="single" w:sz="4" w:space="0" w:color="000000"/>
              <w:bottom w:val="single" w:sz="4" w:space="0" w:color="000000"/>
              <w:right w:val="single" w:sz="4"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835,4</w:t>
            </w:r>
          </w:p>
        </w:tc>
      </w:tr>
      <w:tr w:rsidR="000E41E8" w:rsidRPr="00444792" w:rsidTr="00524FB3">
        <w:trPr>
          <w:gridAfter w:val="3"/>
          <w:wAfter w:w="107" w:type="dxa"/>
        </w:trPr>
        <w:tc>
          <w:tcPr>
            <w:tcW w:w="510"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22</w:t>
            </w:r>
          </w:p>
        </w:tc>
        <w:tc>
          <w:tcPr>
            <w:tcW w:w="3150"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МУ ДО Дом детского творчества «Автограф»</w:t>
            </w:r>
          </w:p>
        </w:tc>
        <w:tc>
          <w:tcPr>
            <w:tcW w:w="1890"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1183,9</w:t>
            </w:r>
          </w:p>
        </w:tc>
        <w:tc>
          <w:tcPr>
            <w:tcW w:w="1260"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217,0</w:t>
            </w:r>
          </w:p>
        </w:tc>
        <w:tc>
          <w:tcPr>
            <w:tcW w:w="172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101,0</w:t>
            </w:r>
          </w:p>
        </w:tc>
        <w:tc>
          <w:tcPr>
            <w:tcW w:w="1953" w:type="dxa"/>
            <w:tcBorders>
              <w:top w:val="single" w:sz="4" w:space="0" w:color="000000"/>
              <w:left w:val="single" w:sz="4" w:space="0" w:color="000000"/>
              <w:bottom w:val="single" w:sz="4" w:space="0" w:color="000000"/>
              <w:right w:val="single" w:sz="4"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116,0</w:t>
            </w:r>
          </w:p>
        </w:tc>
      </w:tr>
      <w:tr w:rsidR="000E41E8" w:rsidRPr="00444792" w:rsidTr="00524FB3">
        <w:trPr>
          <w:gridAfter w:val="3"/>
          <w:wAfter w:w="107" w:type="dxa"/>
        </w:trPr>
        <w:tc>
          <w:tcPr>
            <w:tcW w:w="510"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23</w:t>
            </w:r>
          </w:p>
        </w:tc>
        <w:tc>
          <w:tcPr>
            <w:tcW w:w="3150"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МУ «ЦК МП «Диалог»</w:t>
            </w:r>
          </w:p>
        </w:tc>
        <w:tc>
          <w:tcPr>
            <w:tcW w:w="1890"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2349,2</w:t>
            </w:r>
          </w:p>
        </w:tc>
        <w:tc>
          <w:tcPr>
            <w:tcW w:w="1260"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375,0</w:t>
            </w:r>
          </w:p>
        </w:tc>
        <w:tc>
          <w:tcPr>
            <w:tcW w:w="172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289,0</w:t>
            </w:r>
          </w:p>
        </w:tc>
        <w:tc>
          <w:tcPr>
            <w:tcW w:w="1953" w:type="dxa"/>
            <w:tcBorders>
              <w:top w:val="single" w:sz="4" w:space="0" w:color="000000"/>
              <w:left w:val="single" w:sz="4" w:space="0" w:color="000000"/>
              <w:bottom w:val="single" w:sz="4" w:space="0" w:color="000000"/>
              <w:right w:val="single" w:sz="4"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86,0</w:t>
            </w:r>
          </w:p>
        </w:tc>
      </w:tr>
      <w:tr w:rsidR="000E41E8" w:rsidRPr="00444792" w:rsidTr="00524FB3">
        <w:trPr>
          <w:gridAfter w:val="3"/>
          <w:wAfter w:w="107" w:type="dxa"/>
        </w:trPr>
        <w:tc>
          <w:tcPr>
            <w:tcW w:w="8535" w:type="dxa"/>
            <w:gridSpan w:val="5"/>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right"/>
              <w:rPr>
                <w:sz w:val="20"/>
                <w:szCs w:val="20"/>
              </w:rPr>
            </w:pPr>
            <w:r w:rsidRPr="00444792">
              <w:rPr>
                <w:i/>
                <w:iCs/>
                <w:sz w:val="20"/>
                <w:szCs w:val="20"/>
              </w:rPr>
              <w:t>Итого экономия за 2021 год</w:t>
            </w:r>
          </w:p>
        </w:tc>
        <w:tc>
          <w:tcPr>
            <w:tcW w:w="1953" w:type="dxa"/>
            <w:tcBorders>
              <w:top w:val="single" w:sz="4" w:space="0" w:color="000000"/>
              <w:left w:val="single" w:sz="4" w:space="0" w:color="000000"/>
              <w:bottom w:val="single" w:sz="4" w:space="0" w:color="000000"/>
              <w:right w:val="single" w:sz="4"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1037,4</w:t>
            </w:r>
          </w:p>
        </w:tc>
      </w:tr>
      <w:tr w:rsidR="000E41E8" w:rsidRPr="00444792" w:rsidTr="00524FB3">
        <w:trPr>
          <w:gridAfter w:val="3"/>
          <w:wAfter w:w="107" w:type="dxa"/>
        </w:trPr>
        <w:tc>
          <w:tcPr>
            <w:tcW w:w="10488" w:type="dxa"/>
            <w:gridSpan w:val="6"/>
            <w:tcBorders>
              <w:top w:val="single" w:sz="4" w:space="0" w:color="000000"/>
              <w:left w:val="single" w:sz="4" w:space="0" w:color="000000"/>
              <w:bottom w:val="single" w:sz="4" w:space="0" w:color="000000"/>
              <w:right w:val="single" w:sz="4" w:space="0" w:color="000000"/>
            </w:tcBorders>
            <w:shd w:val="clear" w:color="auto" w:fill="auto"/>
          </w:tcPr>
          <w:p w:rsidR="000E41E8" w:rsidRPr="00444792" w:rsidRDefault="000E41E8" w:rsidP="0005228D">
            <w:pPr>
              <w:suppressLineNumbers/>
              <w:jc w:val="center"/>
              <w:rPr>
                <w:sz w:val="20"/>
                <w:szCs w:val="20"/>
              </w:rPr>
            </w:pPr>
            <w:r w:rsidRPr="00444792">
              <w:rPr>
                <w:b/>
                <w:bCs/>
                <w:sz w:val="20"/>
                <w:szCs w:val="20"/>
              </w:rPr>
              <w:t>2022 год</w:t>
            </w:r>
          </w:p>
        </w:tc>
      </w:tr>
      <w:tr w:rsidR="000E41E8" w:rsidRPr="00444792" w:rsidTr="00524FB3">
        <w:trPr>
          <w:gridAfter w:val="3"/>
          <w:wAfter w:w="107" w:type="dxa"/>
        </w:trPr>
        <w:tc>
          <w:tcPr>
            <w:tcW w:w="510"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24</w:t>
            </w:r>
          </w:p>
        </w:tc>
        <w:tc>
          <w:tcPr>
            <w:tcW w:w="3150"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МБУ СК «Старт»</w:t>
            </w:r>
          </w:p>
        </w:tc>
        <w:tc>
          <w:tcPr>
            <w:tcW w:w="1890"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9302,3</w:t>
            </w:r>
          </w:p>
        </w:tc>
        <w:tc>
          <w:tcPr>
            <w:tcW w:w="1260"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975,0</w:t>
            </w:r>
          </w:p>
        </w:tc>
        <w:tc>
          <w:tcPr>
            <w:tcW w:w="172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630,0</w:t>
            </w:r>
          </w:p>
        </w:tc>
        <w:tc>
          <w:tcPr>
            <w:tcW w:w="1953" w:type="dxa"/>
            <w:tcBorders>
              <w:top w:val="single" w:sz="4" w:space="0" w:color="000000"/>
              <w:left w:val="single" w:sz="4" w:space="0" w:color="000000"/>
              <w:bottom w:val="single" w:sz="4" w:space="0" w:color="000000"/>
              <w:right w:val="single" w:sz="4"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345,0</w:t>
            </w:r>
          </w:p>
        </w:tc>
      </w:tr>
      <w:tr w:rsidR="000E41E8" w:rsidRPr="00444792" w:rsidTr="00524FB3">
        <w:trPr>
          <w:gridAfter w:val="3"/>
          <w:wAfter w:w="107" w:type="dxa"/>
        </w:trPr>
        <w:tc>
          <w:tcPr>
            <w:tcW w:w="8535" w:type="dxa"/>
            <w:gridSpan w:val="5"/>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right"/>
              <w:rPr>
                <w:sz w:val="20"/>
                <w:szCs w:val="20"/>
              </w:rPr>
            </w:pPr>
            <w:r w:rsidRPr="00444792">
              <w:rPr>
                <w:i/>
                <w:iCs/>
                <w:sz w:val="20"/>
                <w:szCs w:val="20"/>
              </w:rPr>
              <w:t>Итого экономия за 2022 год</w:t>
            </w:r>
          </w:p>
        </w:tc>
        <w:tc>
          <w:tcPr>
            <w:tcW w:w="1953" w:type="dxa"/>
            <w:tcBorders>
              <w:top w:val="single" w:sz="4" w:space="0" w:color="000000"/>
              <w:left w:val="single" w:sz="4" w:space="0" w:color="000000"/>
              <w:bottom w:val="single" w:sz="4" w:space="0" w:color="000000"/>
              <w:right w:val="single" w:sz="4"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345</w:t>
            </w:r>
          </w:p>
        </w:tc>
      </w:tr>
      <w:tr w:rsidR="000E41E8" w:rsidRPr="00444792" w:rsidTr="00524FB3">
        <w:tc>
          <w:tcPr>
            <w:tcW w:w="3660" w:type="dxa"/>
            <w:gridSpan w:val="2"/>
            <w:tcBorders>
              <w:top w:val="single" w:sz="4" w:space="0" w:color="000000"/>
              <w:left w:val="single" w:sz="1" w:space="0" w:color="000000"/>
              <w:bottom w:val="single" w:sz="4"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Итого</w:t>
            </w:r>
          </w:p>
        </w:tc>
        <w:tc>
          <w:tcPr>
            <w:tcW w:w="1890" w:type="dxa"/>
            <w:tcBorders>
              <w:top w:val="single" w:sz="4" w:space="0" w:color="000000"/>
              <w:left w:val="single" w:sz="1" w:space="0" w:color="000000"/>
              <w:bottom w:val="single" w:sz="4"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65846,0</w:t>
            </w:r>
          </w:p>
        </w:tc>
        <w:tc>
          <w:tcPr>
            <w:tcW w:w="1260" w:type="dxa"/>
            <w:tcBorders>
              <w:top w:val="single" w:sz="4" w:space="0" w:color="000000"/>
              <w:left w:val="single" w:sz="1" w:space="0" w:color="000000"/>
              <w:bottom w:val="single" w:sz="4" w:space="0" w:color="000000"/>
            </w:tcBorders>
            <w:shd w:val="clear" w:color="auto" w:fill="auto"/>
          </w:tcPr>
          <w:p w:rsidR="000E41E8" w:rsidRPr="00444792" w:rsidRDefault="000E41E8" w:rsidP="0005228D">
            <w:pPr>
              <w:suppressLineNumbers/>
              <w:jc w:val="center"/>
              <w:rPr>
                <w:sz w:val="20"/>
                <w:szCs w:val="20"/>
              </w:rPr>
            </w:pPr>
            <w:r w:rsidRPr="00444792">
              <w:rPr>
                <w:sz w:val="20"/>
                <w:szCs w:val="20"/>
              </w:rPr>
              <w:t>24632,0</w:t>
            </w:r>
          </w:p>
        </w:tc>
        <w:tc>
          <w:tcPr>
            <w:tcW w:w="1725" w:type="dxa"/>
            <w:tcBorders>
              <w:top w:val="single" w:sz="1" w:space="0" w:color="000000"/>
              <w:left w:val="single" w:sz="1" w:space="0" w:color="000000"/>
              <w:bottom w:val="single" w:sz="1" w:space="0" w:color="000000"/>
              <w:right w:val="single" w:sz="4" w:space="0" w:color="auto"/>
            </w:tcBorders>
            <w:shd w:val="clear" w:color="auto" w:fill="auto"/>
          </w:tcPr>
          <w:p w:rsidR="000E41E8" w:rsidRPr="00444792" w:rsidRDefault="000E41E8" w:rsidP="0005228D">
            <w:pPr>
              <w:suppressLineNumbers/>
              <w:jc w:val="center"/>
              <w:rPr>
                <w:sz w:val="20"/>
                <w:szCs w:val="20"/>
              </w:rPr>
            </w:pPr>
            <w:r w:rsidRPr="00444792">
              <w:rPr>
                <w:sz w:val="20"/>
                <w:szCs w:val="20"/>
              </w:rPr>
              <w:t>8567,1</w:t>
            </w:r>
          </w:p>
        </w:tc>
        <w:tc>
          <w:tcPr>
            <w:tcW w:w="1953" w:type="dxa"/>
            <w:tcBorders>
              <w:top w:val="single" w:sz="4" w:space="0" w:color="auto"/>
              <w:left w:val="single" w:sz="4" w:space="0" w:color="auto"/>
              <w:bottom w:val="single" w:sz="4" w:space="0" w:color="auto"/>
              <w:right w:val="single" w:sz="4" w:space="0" w:color="auto"/>
            </w:tcBorders>
            <w:shd w:val="clear" w:color="auto" w:fill="auto"/>
          </w:tcPr>
          <w:p w:rsidR="000E41E8" w:rsidRPr="00444792" w:rsidRDefault="000E41E8" w:rsidP="0005228D">
            <w:pPr>
              <w:suppressLineNumbers/>
              <w:ind w:right="-90"/>
              <w:jc w:val="center"/>
              <w:rPr>
                <w:sz w:val="20"/>
                <w:szCs w:val="20"/>
              </w:rPr>
            </w:pPr>
            <w:r w:rsidRPr="00444792">
              <w:rPr>
                <w:sz w:val="20"/>
                <w:szCs w:val="20"/>
              </w:rPr>
              <w:t>16064,9</w:t>
            </w:r>
          </w:p>
        </w:tc>
        <w:tc>
          <w:tcPr>
            <w:tcW w:w="47" w:type="dxa"/>
            <w:tcBorders>
              <w:left w:val="single" w:sz="4" w:space="0" w:color="auto"/>
            </w:tcBorders>
            <w:shd w:val="clear" w:color="auto" w:fill="auto"/>
          </w:tcPr>
          <w:p w:rsidR="000E41E8" w:rsidRPr="00444792" w:rsidRDefault="000E41E8" w:rsidP="0005228D">
            <w:pPr>
              <w:snapToGrid w:val="0"/>
              <w:rPr>
                <w:sz w:val="20"/>
                <w:szCs w:val="20"/>
              </w:rPr>
            </w:pPr>
          </w:p>
        </w:tc>
        <w:tc>
          <w:tcPr>
            <w:tcW w:w="40" w:type="dxa"/>
            <w:shd w:val="clear" w:color="auto" w:fill="auto"/>
          </w:tcPr>
          <w:p w:rsidR="000E41E8" w:rsidRPr="00444792" w:rsidRDefault="000E41E8" w:rsidP="0005228D">
            <w:pPr>
              <w:snapToGrid w:val="0"/>
              <w:rPr>
                <w:sz w:val="20"/>
                <w:szCs w:val="20"/>
              </w:rPr>
            </w:pPr>
          </w:p>
        </w:tc>
        <w:tc>
          <w:tcPr>
            <w:tcW w:w="20" w:type="dxa"/>
            <w:shd w:val="clear" w:color="auto" w:fill="auto"/>
          </w:tcPr>
          <w:p w:rsidR="000E41E8" w:rsidRPr="00444792" w:rsidRDefault="000E41E8" w:rsidP="0005228D">
            <w:pPr>
              <w:snapToGrid w:val="0"/>
              <w:rPr>
                <w:sz w:val="20"/>
                <w:szCs w:val="20"/>
              </w:rPr>
            </w:pPr>
          </w:p>
        </w:tc>
      </w:tr>
    </w:tbl>
    <w:p w:rsidR="000E41E8" w:rsidRPr="00444792" w:rsidRDefault="000E41E8" w:rsidP="000E41E8">
      <w:pPr>
        <w:jc w:val="both"/>
        <w:rPr>
          <w:sz w:val="20"/>
          <w:szCs w:val="20"/>
        </w:rPr>
      </w:pPr>
      <w:r w:rsidRPr="00444792">
        <w:rPr>
          <w:sz w:val="20"/>
          <w:szCs w:val="20"/>
        </w:rPr>
        <w:tab/>
      </w:r>
    </w:p>
    <w:p w:rsidR="000E41E8" w:rsidRPr="00444792" w:rsidRDefault="000E41E8" w:rsidP="000E41E8">
      <w:pPr>
        <w:jc w:val="both"/>
        <w:rPr>
          <w:sz w:val="20"/>
          <w:szCs w:val="20"/>
        </w:rPr>
      </w:pPr>
      <w:r w:rsidRPr="00444792">
        <w:rPr>
          <w:sz w:val="20"/>
          <w:szCs w:val="20"/>
        </w:rPr>
        <w:tab/>
        <w:t xml:space="preserve">Повышение </w:t>
      </w:r>
      <w:proofErr w:type="spellStart"/>
      <w:r w:rsidRPr="00444792">
        <w:rPr>
          <w:sz w:val="20"/>
          <w:szCs w:val="20"/>
        </w:rPr>
        <w:t>энергоэффективности</w:t>
      </w:r>
      <w:proofErr w:type="spellEnd"/>
      <w:r w:rsidRPr="00444792">
        <w:rPr>
          <w:sz w:val="20"/>
          <w:szCs w:val="20"/>
        </w:rPr>
        <w:t xml:space="preserve"> в настоящее время приобретает все большую актуальность. Необходимые мероприятия, которые могут быть реализованы на объектах бюджетной сферы — это повышение эффективности систем освещения зданий муниципальных организаций и, прежде всего, внедрение энергосберегающих ламп (светодиодных). </w:t>
      </w:r>
    </w:p>
    <w:p w:rsidR="000E41E8" w:rsidRPr="00444792" w:rsidRDefault="000E41E8" w:rsidP="000E41E8">
      <w:pPr>
        <w:spacing w:line="228" w:lineRule="auto"/>
        <w:ind w:firstLine="690"/>
        <w:jc w:val="both"/>
        <w:rPr>
          <w:color w:val="000000"/>
          <w:sz w:val="20"/>
          <w:szCs w:val="20"/>
        </w:rPr>
      </w:pPr>
      <w:r w:rsidRPr="00444792">
        <w:rPr>
          <w:sz w:val="20"/>
          <w:szCs w:val="20"/>
        </w:rPr>
        <w:t xml:space="preserve">Учитывая данные тенденции, экономия электроэнергии за счет повышения эффективности осветительных установок является одной из самых приоритетных задач оптимизации и рационального использования бюджетных средств. </w:t>
      </w:r>
    </w:p>
    <w:p w:rsidR="000E41E8" w:rsidRPr="00444792" w:rsidRDefault="000E41E8" w:rsidP="000E41E8">
      <w:pPr>
        <w:widowControl/>
        <w:shd w:val="clear" w:color="auto" w:fill="FFFFFF"/>
        <w:spacing w:line="100" w:lineRule="atLeast"/>
        <w:ind w:left="15" w:firstLine="675"/>
        <w:jc w:val="both"/>
        <w:rPr>
          <w:color w:val="000000"/>
          <w:sz w:val="20"/>
          <w:szCs w:val="20"/>
        </w:rPr>
      </w:pPr>
      <w:r w:rsidRPr="00444792">
        <w:rPr>
          <w:color w:val="000000"/>
          <w:sz w:val="20"/>
          <w:szCs w:val="20"/>
        </w:rPr>
        <w:t>Одним из достоинств светодиодов является их долговечность. Данные источники света обладают ресурсом использования 50 000 - 100 000 часов (до 10 лет непрерывной работы), в то время как максимальный срок работы неоновых и люминесцентных ламп составляет до 10 тыс. часов.</w:t>
      </w:r>
    </w:p>
    <w:p w:rsidR="000E41E8" w:rsidRPr="00444792" w:rsidRDefault="000E41E8" w:rsidP="000E41E8">
      <w:pPr>
        <w:widowControl/>
        <w:shd w:val="clear" w:color="auto" w:fill="FFFFFF"/>
        <w:spacing w:line="100" w:lineRule="atLeast"/>
        <w:ind w:left="15" w:firstLine="675"/>
        <w:jc w:val="both"/>
        <w:rPr>
          <w:sz w:val="20"/>
          <w:szCs w:val="20"/>
        </w:rPr>
      </w:pPr>
      <w:r w:rsidRPr="00444792">
        <w:rPr>
          <w:color w:val="000000"/>
          <w:sz w:val="20"/>
          <w:szCs w:val="20"/>
        </w:rPr>
        <w:t xml:space="preserve"> Использование светодиодных модулей позволяет снизить затраты на электроэнергию до 10%.</w:t>
      </w:r>
    </w:p>
    <w:p w:rsidR="000E41E8" w:rsidRPr="00444792" w:rsidRDefault="000E41E8" w:rsidP="000E41E8">
      <w:pPr>
        <w:ind w:right="45" w:firstLine="690"/>
        <w:jc w:val="both"/>
        <w:rPr>
          <w:rFonts w:eastAsia="SimSun" w:cs="Times New Roman"/>
          <w:sz w:val="20"/>
          <w:szCs w:val="20"/>
          <w:shd w:val="clear" w:color="auto" w:fill="FFFFFF"/>
        </w:rPr>
      </w:pPr>
      <w:r w:rsidRPr="00444792">
        <w:rPr>
          <w:sz w:val="20"/>
          <w:szCs w:val="20"/>
        </w:rPr>
        <w:t>В рамках муниципальной программы на 2024 – 2026 годы запланированы мероприятия по установке котлов наружного размещения ещё</w:t>
      </w:r>
      <w:r w:rsidRPr="00444792">
        <w:rPr>
          <w:color w:val="FF0000"/>
          <w:sz w:val="20"/>
          <w:szCs w:val="20"/>
        </w:rPr>
        <w:t xml:space="preserve"> </w:t>
      </w:r>
      <w:r w:rsidRPr="00444792">
        <w:rPr>
          <w:sz w:val="20"/>
          <w:szCs w:val="20"/>
        </w:rPr>
        <w:t>в 5 учреждениях</w:t>
      </w:r>
      <w:r w:rsidRPr="00444792">
        <w:rPr>
          <w:color w:val="FF0000"/>
          <w:sz w:val="20"/>
          <w:szCs w:val="20"/>
        </w:rPr>
        <w:t xml:space="preserve"> </w:t>
      </w:r>
      <w:r w:rsidRPr="00444792">
        <w:rPr>
          <w:sz w:val="20"/>
          <w:szCs w:val="20"/>
        </w:rPr>
        <w:t>социальной сферы, а также замена светильников и электроламп на светодиодные (приложение № 1 к настоящей программе).</w:t>
      </w:r>
    </w:p>
    <w:p w:rsidR="000E41E8" w:rsidRPr="00444792" w:rsidRDefault="000E41E8" w:rsidP="000E41E8">
      <w:pPr>
        <w:pStyle w:val="a2"/>
        <w:snapToGrid w:val="0"/>
        <w:spacing w:line="252" w:lineRule="auto"/>
        <w:ind w:firstLine="709"/>
        <w:rPr>
          <w:sz w:val="20"/>
          <w:szCs w:val="20"/>
        </w:rPr>
      </w:pPr>
      <w:r w:rsidRPr="00444792">
        <w:rPr>
          <w:rFonts w:eastAsia="SimSun"/>
          <w:sz w:val="20"/>
          <w:szCs w:val="20"/>
          <w:shd w:val="clear" w:color="auto" w:fill="FFFFFF"/>
        </w:rPr>
        <w:t>В целях повышения энергетической эффективности и обеспечения надежности работы системы теплоснабжения муниципального района запланировано выполнение мероприятий по р</w:t>
      </w:r>
      <w:r w:rsidRPr="00444792">
        <w:rPr>
          <w:sz w:val="20"/>
          <w:szCs w:val="20"/>
        </w:rPr>
        <w:t xml:space="preserve">азработке ПСД и реконструкции системы теплоснабжения в             г. Нерехта с установкой   2-х </w:t>
      </w:r>
      <w:proofErr w:type="spellStart"/>
      <w:r w:rsidRPr="00444792">
        <w:rPr>
          <w:sz w:val="20"/>
          <w:szCs w:val="20"/>
        </w:rPr>
        <w:t>блочно</w:t>
      </w:r>
      <w:proofErr w:type="spellEnd"/>
      <w:r w:rsidRPr="00444792">
        <w:rPr>
          <w:sz w:val="20"/>
          <w:szCs w:val="20"/>
        </w:rPr>
        <w:t>-модульных котельных по адресу: г. Нерехта, ул. К. Либкнехта, ул. Лапина.</w:t>
      </w:r>
    </w:p>
    <w:p w:rsidR="000E41E8" w:rsidRPr="00444792" w:rsidRDefault="000E41E8" w:rsidP="000E41E8">
      <w:pPr>
        <w:ind w:right="45" w:firstLine="690"/>
        <w:jc w:val="both"/>
        <w:rPr>
          <w:sz w:val="20"/>
          <w:szCs w:val="20"/>
        </w:rPr>
      </w:pPr>
    </w:p>
    <w:p w:rsidR="000E41E8" w:rsidRPr="00444792" w:rsidRDefault="000E41E8" w:rsidP="000E41E8">
      <w:pPr>
        <w:autoSpaceDE w:val="0"/>
        <w:jc w:val="center"/>
        <w:rPr>
          <w:rFonts w:cs="Times New Roman"/>
          <w:b/>
          <w:bCs/>
          <w:sz w:val="20"/>
          <w:szCs w:val="20"/>
        </w:rPr>
      </w:pPr>
      <w:r w:rsidRPr="00444792">
        <w:rPr>
          <w:rFonts w:cs="Times New Roman"/>
          <w:b/>
          <w:bCs/>
          <w:sz w:val="20"/>
          <w:szCs w:val="20"/>
        </w:rPr>
        <w:t>2. Приоритеты, направления в сфере реализации мероприятий муниципальной программы</w:t>
      </w:r>
    </w:p>
    <w:p w:rsidR="000E41E8" w:rsidRPr="00444792" w:rsidRDefault="000E41E8" w:rsidP="000E41E8">
      <w:pPr>
        <w:autoSpaceDE w:val="0"/>
        <w:ind w:firstLine="720"/>
        <w:jc w:val="center"/>
        <w:rPr>
          <w:rFonts w:cs="Times New Roman"/>
          <w:b/>
          <w:bCs/>
          <w:sz w:val="20"/>
          <w:szCs w:val="20"/>
        </w:rPr>
      </w:pPr>
    </w:p>
    <w:p w:rsidR="000E41E8" w:rsidRPr="00444792" w:rsidRDefault="000E41E8" w:rsidP="000E41E8">
      <w:pPr>
        <w:ind w:firstLine="817"/>
        <w:jc w:val="both"/>
        <w:rPr>
          <w:sz w:val="20"/>
          <w:szCs w:val="20"/>
        </w:rPr>
      </w:pPr>
      <w:r w:rsidRPr="00444792">
        <w:rPr>
          <w:rFonts w:cs="Times New Roman"/>
          <w:sz w:val="20"/>
          <w:szCs w:val="20"/>
        </w:rPr>
        <w:t>Муниципальная программа основана на приоритетах, установленных   Федеральным законом от 23 ноября 2009 года № 261-ФЗ «Об энергосбережении и повышении энергетической эффективности и о внесении изменений в отдельные законодательные акты Российской Федерации», и</w:t>
      </w:r>
      <w:r w:rsidRPr="00444792">
        <w:rPr>
          <w:rFonts w:ascii="Arial" w:hAnsi="Arial" w:cs="Arial"/>
          <w:sz w:val="20"/>
          <w:szCs w:val="20"/>
        </w:rPr>
        <w:t xml:space="preserve"> </w:t>
      </w:r>
      <w:r w:rsidRPr="00444792">
        <w:rPr>
          <w:rFonts w:cs="Times New Roman"/>
          <w:sz w:val="20"/>
          <w:szCs w:val="20"/>
        </w:rPr>
        <w:t>направлена на</w:t>
      </w:r>
      <w:bookmarkStart w:id="5" w:name="redstr6"/>
      <w:bookmarkEnd w:id="5"/>
      <w:r w:rsidRPr="00444792">
        <w:rPr>
          <w:rFonts w:cs="Times New Roman"/>
          <w:sz w:val="20"/>
          <w:szCs w:val="20"/>
        </w:rPr>
        <w:t xml:space="preserve"> внедрение современных энергосберегающих технологий в муниципальных организациях (учреждениях), позволяющих снизить удельные расходы потребления ТЭР в процессе их деятельности.</w:t>
      </w:r>
    </w:p>
    <w:p w:rsidR="000E41E8" w:rsidRPr="00444792" w:rsidRDefault="000E41E8" w:rsidP="000E41E8">
      <w:pPr>
        <w:pStyle w:val="a2"/>
        <w:widowControl/>
        <w:ind w:firstLine="698"/>
        <w:rPr>
          <w:sz w:val="20"/>
          <w:szCs w:val="20"/>
        </w:rPr>
      </w:pPr>
    </w:p>
    <w:p w:rsidR="000E41E8" w:rsidRPr="00444792" w:rsidRDefault="000E41E8" w:rsidP="000E41E8">
      <w:pPr>
        <w:autoSpaceDE w:val="0"/>
        <w:jc w:val="center"/>
        <w:rPr>
          <w:rFonts w:cs="Times New Roman"/>
          <w:b/>
          <w:bCs/>
          <w:sz w:val="20"/>
          <w:szCs w:val="20"/>
        </w:rPr>
      </w:pPr>
      <w:r w:rsidRPr="00444792">
        <w:rPr>
          <w:rFonts w:cs="Times New Roman"/>
          <w:b/>
          <w:bCs/>
          <w:sz w:val="20"/>
          <w:szCs w:val="20"/>
        </w:rPr>
        <w:t xml:space="preserve">3. Цели, задачи, прогноз развития сферы реализации </w:t>
      </w:r>
    </w:p>
    <w:p w:rsidR="000E41E8" w:rsidRPr="00444792" w:rsidRDefault="000E41E8" w:rsidP="000E41E8">
      <w:pPr>
        <w:autoSpaceDE w:val="0"/>
        <w:jc w:val="center"/>
        <w:rPr>
          <w:rFonts w:cs="Times New Roman"/>
          <w:b/>
          <w:bCs/>
          <w:sz w:val="20"/>
          <w:szCs w:val="20"/>
          <w:shd w:val="clear" w:color="auto" w:fill="FFFF00"/>
        </w:rPr>
      </w:pPr>
      <w:r w:rsidRPr="00444792">
        <w:rPr>
          <w:rFonts w:cs="Times New Roman"/>
          <w:b/>
          <w:bCs/>
          <w:sz w:val="20"/>
          <w:szCs w:val="20"/>
        </w:rPr>
        <w:t>муниципальной программы и сроки ее реализации</w:t>
      </w:r>
    </w:p>
    <w:p w:rsidR="000E41E8" w:rsidRPr="00444792" w:rsidRDefault="000E41E8" w:rsidP="000E41E8">
      <w:pPr>
        <w:autoSpaceDE w:val="0"/>
        <w:ind w:firstLine="720"/>
        <w:jc w:val="center"/>
        <w:rPr>
          <w:rFonts w:cs="Times New Roman"/>
          <w:b/>
          <w:bCs/>
          <w:sz w:val="20"/>
          <w:szCs w:val="20"/>
          <w:shd w:val="clear" w:color="auto" w:fill="FFFF00"/>
        </w:rPr>
      </w:pPr>
    </w:p>
    <w:p w:rsidR="000E41E8" w:rsidRPr="00444792" w:rsidRDefault="000E41E8" w:rsidP="000E41E8">
      <w:pPr>
        <w:ind w:firstLine="817"/>
        <w:jc w:val="both"/>
        <w:rPr>
          <w:rFonts w:cs="Times New Roman"/>
          <w:sz w:val="20"/>
          <w:szCs w:val="20"/>
        </w:rPr>
      </w:pPr>
      <w:r w:rsidRPr="00444792">
        <w:rPr>
          <w:rFonts w:cs="Times New Roman"/>
          <w:sz w:val="20"/>
          <w:szCs w:val="20"/>
        </w:rPr>
        <w:t>Основной целью муниципальной программы является сокращение расходов бюджета муниципального района на оплату топливно-энергетических ресурсов. Для достижения цели муниципальной программы предусматривается решение следующих задач:</w:t>
      </w:r>
    </w:p>
    <w:p w:rsidR="000E41E8" w:rsidRPr="00444792" w:rsidRDefault="000E41E8" w:rsidP="000E41E8">
      <w:pPr>
        <w:ind w:firstLine="817"/>
        <w:jc w:val="both"/>
        <w:rPr>
          <w:rFonts w:cs="Times New Roman"/>
          <w:sz w:val="20"/>
          <w:szCs w:val="20"/>
        </w:rPr>
      </w:pPr>
      <w:r w:rsidRPr="00444792">
        <w:rPr>
          <w:rFonts w:cs="Times New Roman"/>
          <w:sz w:val="20"/>
          <w:szCs w:val="20"/>
        </w:rPr>
        <w:t>- снижение удельных показателей потребления электрической и тепловой энергии, сокращение потерь энергоресурсов;</w:t>
      </w:r>
    </w:p>
    <w:p w:rsidR="000E41E8" w:rsidRPr="00444792" w:rsidRDefault="000E41E8" w:rsidP="000E41E8">
      <w:pPr>
        <w:jc w:val="both"/>
        <w:rPr>
          <w:rFonts w:cs="Times New Roman"/>
          <w:color w:val="000000"/>
          <w:spacing w:val="2"/>
          <w:sz w:val="20"/>
          <w:szCs w:val="20"/>
        </w:rPr>
      </w:pPr>
      <w:r w:rsidRPr="00444792">
        <w:rPr>
          <w:rFonts w:cs="Times New Roman"/>
          <w:sz w:val="20"/>
          <w:szCs w:val="20"/>
        </w:rPr>
        <w:t xml:space="preserve"> </w:t>
      </w:r>
      <w:r w:rsidRPr="00444792">
        <w:rPr>
          <w:rFonts w:cs="Times New Roman"/>
          <w:sz w:val="20"/>
          <w:szCs w:val="20"/>
        </w:rPr>
        <w:tab/>
        <w:t xml:space="preserve"> - эффективное и рациональное использование топливно-энергетических ресурсов за счет реализации энергосберегающих мероприятий.</w:t>
      </w:r>
    </w:p>
    <w:p w:rsidR="000E41E8" w:rsidRPr="00444792" w:rsidRDefault="000E41E8" w:rsidP="000E41E8">
      <w:pPr>
        <w:jc w:val="both"/>
        <w:rPr>
          <w:rFonts w:cs="Times New Roman"/>
          <w:sz w:val="20"/>
          <w:szCs w:val="20"/>
        </w:rPr>
      </w:pPr>
      <w:r w:rsidRPr="00444792">
        <w:rPr>
          <w:rFonts w:cs="Times New Roman"/>
          <w:color w:val="000000"/>
          <w:spacing w:val="2"/>
          <w:sz w:val="20"/>
          <w:szCs w:val="20"/>
        </w:rPr>
        <w:t xml:space="preserve"> </w:t>
      </w:r>
      <w:r w:rsidRPr="00444792">
        <w:rPr>
          <w:rFonts w:cs="Times New Roman"/>
          <w:color w:val="000000"/>
          <w:spacing w:val="2"/>
          <w:sz w:val="20"/>
          <w:szCs w:val="20"/>
        </w:rPr>
        <w:tab/>
      </w:r>
      <w:r w:rsidRPr="00444792">
        <w:rPr>
          <w:rFonts w:cs="Times New Roman"/>
          <w:color w:val="000000"/>
          <w:sz w:val="20"/>
          <w:szCs w:val="20"/>
        </w:rPr>
        <w:t>Решаемые в рамках муниципальной программы задачи направлены на</w:t>
      </w:r>
      <w:r w:rsidRPr="00444792">
        <w:rPr>
          <w:rFonts w:cs="Times New Roman"/>
          <w:sz w:val="20"/>
          <w:szCs w:val="20"/>
        </w:rPr>
        <w:t xml:space="preserve"> повышение эффективности использования энергетических ресурсов при их потреблении путём реализации мероприятий – «замена светильников и электроламп на энергосберегающие (светодиодные)» и «установка котлов наружного размещения», «установка 2 -х </w:t>
      </w:r>
      <w:proofErr w:type="spellStart"/>
      <w:r w:rsidRPr="00444792">
        <w:rPr>
          <w:rFonts w:cs="Times New Roman"/>
          <w:sz w:val="20"/>
          <w:szCs w:val="20"/>
        </w:rPr>
        <w:t>блочно</w:t>
      </w:r>
      <w:proofErr w:type="spellEnd"/>
      <w:r w:rsidRPr="00444792">
        <w:rPr>
          <w:rFonts w:cs="Times New Roman"/>
          <w:sz w:val="20"/>
          <w:szCs w:val="20"/>
        </w:rPr>
        <w:t>-модульных котельных</w:t>
      </w:r>
      <w:proofErr w:type="gramStart"/>
      <w:r w:rsidRPr="00444792">
        <w:rPr>
          <w:rFonts w:cs="Times New Roman"/>
          <w:sz w:val="20"/>
          <w:szCs w:val="20"/>
        </w:rPr>
        <w:t>» .</w:t>
      </w:r>
      <w:proofErr w:type="gramEnd"/>
      <w:r w:rsidRPr="00444792">
        <w:rPr>
          <w:rFonts w:cs="Times New Roman"/>
          <w:sz w:val="20"/>
          <w:szCs w:val="20"/>
        </w:rPr>
        <w:t xml:space="preserve"> </w:t>
      </w:r>
    </w:p>
    <w:p w:rsidR="000E41E8" w:rsidRPr="00444792" w:rsidRDefault="000E41E8" w:rsidP="000E41E8">
      <w:pPr>
        <w:jc w:val="both"/>
        <w:rPr>
          <w:rFonts w:cs="Times New Roman"/>
          <w:b/>
          <w:bCs/>
          <w:color w:val="000000"/>
          <w:sz w:val="20"/>
          <w:szCs w:val="20"/>
        </w:rPr>
      </w:pPr>
      <w:r w:rsidRPr="00444792">
        <w:rPr>
          <w:rFonts w:cs="Times New Roman"/>
          <w:sz w:val="20"/>
          <w:szCs w:val="20"/>
        </w:rPr>
        <w:t xml:space="preserve"> </w:t>
      </w:r>
      <w:r w:rsidRPr="00444792">
        <w:rPr>
          <w:rFonts w:cs="Times New Roman"/>
          <w:sz w:val="20"/>
          <w:szCs w:val="20"/>
        </w:rPr>
        <w:tab/>
        <w:t xml:space="preserve">Срок реализации муниципальной программы 2024 – 2026 годы. </w:t>
      </w:r>
    </w:p>
    <w:p w:rsidR="000E41E8" w:rsidRPr="00444792" w:rsidRDefault="000E41E8" w:rsidP="000E41E8">
      <w:pPr>
        <w:jc w:val="both"/>
        <w:rPr>
          <w:rFonts w:cs="Times New Roman"/>
          <w:b/>
          <w:bCs/>
          <w:color w:val="000000"/>
          <w:sz w:val="20"/>
          <w:szCs w:val="20"/>
        </w:rPr>
      </w:pPr>
    </w:p>
    <w:p w:rsidR="000E41E8" w:rsidRPr="00444792" w:rsidRDefault="000E41E8" w:rsidP="000E41E8">
      <w:pPr>
        <w:jc w:val="center"/>
        <w:rPr>
          <w:rFonts w:cs="Times New Roman"/>
          <w:b/>
          <w:bCs/>
          <w:color w:val="000000"/>
          <w:sz w:val="20"/>
          <w:szCs w:val="20"/>
        </w:rPr>
      </w:pPr>
    </w:p>
    <w:p w:rsidR="000E41E8" w:rsidRPr="00444792" w:rsidRDefault="000E41E8" w:rsidP="000E41E8">
      <w:pPr>
        <w:jc w:val="center"/>
        <w:rPr>
          <w:rFonts w:cs="Times New Roman"/>
          <w:b/>
          <w:bCs/>
          <w:color w:val="000000"/>
          <w:sz w:val="20"/>
          <w:szCs w:val="20"/>
        </w:rPr>
      </w:pPr>
      <w:r w:rsidRPr="00444792">
        <w:rPr>
          <w:rFonts w:cs="Times New Roman"/>
          <w:b/>
          <w:bCs/>
          <w:color w:val="000000"/>
          <w:sz w:val="20"/>
          <w:szCs w:val="20"/>
        </w:rPr>
        <w:t xml:space="preserve">4. Обобщенная характеристика мероприятий </w:t>
      </w:r>
    </w:p>
    <w:p w:rsidR="000E41E8" w:rsidRPr="00444792" w:rsidRDefault="000E41E8" w:rsidP="000E41E8">
      <w:pPr>
        <w:jc w:val="center"/>
        <w:rPr>
          <w:rFonts w:cs="Times New Roman"/>
          <w:color w:val="000000"/>
          <w:sz w:val="20"/>
          <w:szCs w:val="20"/>
        </w:rPr>
      </w:pPr>
      <w:r w:rsidRPr="00444792">
        <w:rPr>
          <w:rFonts w:cs="Times New Roman"/>
          <w:b/>
          <w:bCs/>
          <w:color w:val="000000"/>
          <w:sz w:val="20"/>
          <w:szCs w:val="20"/>
        </w:rPr>
        <w:t>муниципальной программы</w:t>
      </w:r>
    </w:p>
    <w:p w:rsidR="000E41E8" w:rsidRPr="00444792" w:rsidRDefault="000E41E8" w:rsidP="000E41E8">
      <w:pPr>
        <w:jc w:val="center"/>
        <w:rPr>
          <w:rFonts w:cs="Times New Roman"/>
          <w:color w:val="000000"/>
          <w:sz w:val="20"/>
          <w:szCs w:val="20"/>
        </w:rPr>
      </w:pPr>
    </w:p>
    <w:p w:rsidR="000E41E8" w:rsidRPr="00444792" w:rsidRDefault="000E41E8" w:rsidP="000E41E8">
      <w:pPr>
        <w:pStyle w:val="a2"/>
        <w:ind w:firstLine="713"/>
        <w:rPr>
          <w:color w:val="000000"/>
          <w:sz w:val="20"/>
          <w:szCs w:val="20"/>
        </w:rPr>
      </w:pPr>
      <w:bookmarkStart w:id="6" w:name="P00C7"/>
      <w:bookmarkEnd w:id="6"/>
      <w:r w:rsidRPr="00444792">
        <w:rPr>
          <w:color w:val="000000"/>
          <w:sz w:val="20"/>
          <w:szCs w:val="20"/>
        </w:rPr>
        <w:t>Исходя из основной цели и задач, в рамках муниципальной программы предусмотрена реализация следующих мероприятий в муниципальных учреждениях на территории муниципального района город Нерехта и Нерехтский район:</w:t>
      </w:r>
    </w:p>
    <w:p w:rsidR="000E41E8" w:rsidRPr="00444792" w:rsidRDefault="000E41E8" w:rsidP="000E41E8">
      <w:pPr>
        <w:pStyle w:val="a2"/>
        <w:ind w:firstLine="711"/>
        <w:rPr>
          <w:sz w:val="20"/>
          <w:szCs w:val="20"/>
        </w:rPr>
      </w:pPr>
      <w:r w:rsidRPr="00444792">
        <w:rPr>
          <w:color w:val="000000"/>
          <w:sz w:val="20"/>
          <w:szCs w:val="20"/>
        </w:rPr>
        <w:t xml:space="preserve">установка котлов наружного размещения </w:t>
      </w:r>
      <w:r w:rsidRPr="00444792">
        <w:rPr>
          <w:sz w:val="20"/>
          <w:szCs w:val="20"/>
        </w:rPr>
        <w:t>на объектах муниципальной собственности</w:t>
      </w:r>
      <w:r w:rsidRPr="00444792">
        <w:rPr>
          <w:color w:val="000000"/>
          <w:sz w:val="20"/>
          <w:szCs w:val="20"/>
        </w:rPr>
        <w:t>;</w:t>
      </w:r>
      <w:r w:rsidRPr="00444792">
        <w:rPr>
          <w:sz w:val="20"/>
          <w:szCs w:val="20"/>
        </w:rPr>
        <w:t xml:space="preserve"> </w:t>
      </w:r>
    </w:p>
    <w:p w:rsidR="000E41E8" w:rsidRPr="00444792" w:rsidRDefault="000E41E8" w:rsidP="000E41E8">
      <w:pPr>
        <w:pStyle w:val="a2"/>
        <w:ind w:firstLine="711"/>
        <w:rPr>
          <w:sz w:val="20"/>
          <w:szCs w:val="20"/>
        </w:rPr>
      </w:pPr>
      <w:r w:rsidRPr="00444792">
        <w:rPr>
          <w:sz w:val="20"/>
          <w:szCs w:val="20"/>
        </w:rPr>
        <w:t>замена светильников и электроламп на энергосберегающие (светодиодные)</w:t>
      </w:r>
      <w:r w:rsidRPr="00444792">
        <w:rPr>
          <w:color w:val="000000"/>
          <w:sz w:val="20"/>
          <w:szCs w:val="20"/>
        </w:rPr>
        <w:t>.</w:t>
      </w:r>
    </w:p>
    <w:p w:rsidR="000E41E8" w:rsidRPr="00444792" w:rsidRDefault="000E41E8" w:rsidP="000E41E8">
      <w:pPr>
        <w:pStyle w:val="a2"/>
        <w:ind w:firstLine="713"/>
        <w:rPr>
          <w:sz w:val="20"/>
          <w:szCs w:val="20"/>
        </w:rPr>
      </w:pPr>
      <w:r w:rsidRPr="00444792">
        <w:rPr>
          <w:sz w:val="20"/>
          <w:szCs w:val="20"/>
        </w:rPr>
        <w:t>В рамках мероприятия «Установка котлов наружного размещения на объектах муниципальной собственности» планируется переход на индивидуальное газовое отопление:</w:t>
      </w:r>
    </w:p>
    <w:p w:rsidR="000E41E8" w:rsidRPr="00444792" w:rsidRDefault="000E41E8" w:rsidP="000E41E8">
      <w:pPr>
        <w:pStyle w:val="a2"/>
        <w:ind w:firstLine="711"/>
        <w:rPr>
          <w:sz w:val="20"/>
          <w:szCs w:val="20"/>
        </w:rPr>
      </w:pPr>
      <w:r w:rsidRPr="00444792">
        <w:rPr>
          <w:sz w:val="20"/>
          <w:szCs w:val="20"/>
        </w:rPr>
        <w:t xml:space="preserve">в 2024 году –  МДОУ д/с «Тополек». </w:t>
      </w:r>
    </w:p>
    <w:p w:rsidR="000E41E8" w:rsidRPr="00444792" w:rsidRDefault="000E41E8" w:rsidP="000E41E8">
      <w:pPr>
        <w:pStyle w:val="a2"/>
        <w:ind w:firstLine="711"/>
        <w:rPr>
          <w:sz w:val="20"/>
          <w:szCs w:val="20"/>
        </w:rPr>
      </w:pPr>
      <w:r w:rsidRPr="00444792">
        <w:rPr>
          <w:sz w:val="20"/>
          <w:szCs w:val="20"/>
        </w:rPr>
        <w:t>в 2025 году – МДОУ д/с «Дружба», МДОУ д/с «Светлячок»;</w:t>
      </w:r>
    </w:p>
    <w:p w:rsidR="000E41E8" w:rsidRPr="00444792" w:rsidRDefault="000E41E8" w:rsidP="000E41E8">
      <w:pPr>
        <w:pStyle w:val="a2"/>
        <w:ind w:firstLine="711"/>
        <w:rPr>
          <w:sz w:val="20"/>
          <w:szCs w:val="20"/>
        </w:rPr>
      </w:pPr>
      <w:r w:rsidRPr="00444792">
        <w:rPr>
          <w:sz w:val="20"/>
          <w:szCs w:val="20"/>
        </w:rPr>
        <w:t>в 2026 году – МДОУ д/с «Малышок», МДОУ детский сад «Огонек».</w:t>
      </w:r>
    </w:p>
    <w:p w:rsidR="000E41E8" w:rsidRPr="00444792" w:rsidRDefault="000E41E8" w:rsidP="000E41E8">
      <w:pPr>
        <w:pStyle w:val="a2"/>
        <w:ind w:firstLine="711"/>
        <w:rPr>
          <w:sz w:val="20"/>
          <w:szCs w:val="20"/>
        </w:rPr>
      </w:pPr>
      <w:r w:rsidRPr="00444792">
        <w:rPr>
          <w:sz w:val="20"/>
          <w:szCs w:val="20"/>
        </w:rPr>
        <w:t>В рамках мероприятия «Замена светильников и электроламп на энергосберегающие (светодиодные)»</w:t>
      </w:r>
      <w:r w:rsidRPr="00444792">
        <w:rPr>
          <w:color w:val="000000"/>
          <w:sz w:val="20"/>
          <w:szCs w:val="20"/>
        </w:rPr>
        <w:t>:</w:t>
      </w:r>
    </w:p>
    <w:p w:rsidR="000E41E8" w:rsidRPr="00444792" w:rsidRDefault="000E41E8" w:rsidP="000E41E8">
      <w:pPr>
        <w:pStyle w:val="af3"/>
        <w:snapToGrid w:val="0"/>
        <w:ind w:firstLine="709"/>
        <w:jc w:val="both"/>
        <w:rPr>
          <w:rFonts w:cs="Times New Roman"/>
          <w:sz w:val="20"/>
          <w:szCs w:val="20"/>
        </w:rPr>
      </w:pPr>
      <w:r w:rsidRPr="00444792">
        <w:rPr>
          <w:rFonts w:cs="Times New Roman"/>
          <w:sz w:val="20"/>
          <w:szCs w:val="20"/>
        </w:rPr>
        <w:t xml:space="preserve">в 2024 году – МОУ СОШ № 1, МОУ СОШ № 3, МОУ СОШ № 4, МОУ Гимназия, МОУ </w:t>
      </w:r>
      <w:proofErr w:type="spellStart"/>
      <w:r w:rsidRPr="00444792">
        <w:rPr>
          <w:rFonts w:cs="Times New Roman"/>
          <w:sz w:val="20"/>
          <w:szCs w:val="20"/>
        </w:rPr>
        <w:t>Неверовская</w:t>
      </w:r>
      <w:proofErr w:type="spellEnd"/>
      <w:r w:rsidRPr="00444792">
        <w:rPr>
          <w:rFonts w:cs="Times New Roman"/>
          <w:sz w:val="20"/>
          <w:szCs w:val="20"/>
        </w:rPr>
        <w:t xml:space="preserve"> ООШ, МОУ </w:t>
      </w:r>
      <w:proofErr w:type="spellStart"/>
      <w:r w:rsidRPr="00444792">
        <w:rPr>
          <w:rFonts w:cs="Times New Roman"/>
          <w:sz w:val="20"/>
          <w:szCs w:val="20"/>
        </w:rPr>
        <w:t>Григорцевская</w:t>
      </w:r>
      <w:proofErr w:type="spellEnd"/>
      <w:r w:rsidRPr="00444792">
        <w:rPr>
          <w:rFonts w:cs="Times New Roman"/>
          <w:sz w:val="20"/>
          <w:szCs w:val="20"/>
        </w:rPr>
        <w:t xml:space="preserve"> СОШ, МОУ Лавровская ООШ, МОУ Татарская СОШ, МОУ </w:t>
      </w:r>
      <w:proofErr w:type="spellStart"/>
      <w:r w:rsidRPr="00444792">
        <w:rPr>
          <w:rFonts w:cs="Times New Roman"/>
          <w:sz w:val="20"/>
          <w:szCs w:val="20"/>
        </w:rPr>
        <w:t>Тетеринская</w:t>
      </w:r>
      <w:proofErr w:type="spellEnd"/>
      <w:r w:rsidRPr="00444792">
        <w:rPr>
          <w:rFonts w:cs="Times New Roman"/>
          <w:sz w:val="20"/>
          <w:szCs w:val="20"/>
        </w:rPr>
        <w:t xml:space="preserve"> ООШ, МОУ Федоровская НОШ, МОУ </w:t>
      </w:r>
      <w:proofErr w:type="spellStart"/>
      <w:r w:rsidRPr="00444792">
        <w:rPr>
          <w:rFonts w:cs="Times New Roman"/>
          <w:sz w:val="20"/>
          <w:szCs w:val="20"/>
        </w:rPr>
        <w:t>Рудинская</w:t>
      </w:r>
      <w:proofErr w:type="spellEnd"/>
      <w:r w:rsidRPr="00444792">
        <w:rPr>
          <w:rFonts w:cs="Times New Roman"/>
          <w:sz w:val="20"/>
          <w:szCs w:val="20"/>
        </w:rPr>
        <w:t xml:space="preserve"> ООШ, МОУ </w:t>
      </w:r>
      <w:proofErr w:type="spellStart"/>
      <w:r w:rsidRPr="00444792">
        <w:rPr>
          <w:rFonts w:cs="Times New Roman"/>
          <w:sz w:val="20"/>
          <w:szCs w:val="20"/>
        </w:rPr>
        <w:t>Космынинская</w:t>
      </w:r>
      <w:proofErr w:type="spellEnd"/>
      <w:r w:rsidRPr="00444792">
        <w:rPr>
          <w:rFonts w:cs="Times New Roman"/>
          <w:sz w:val="20"/>
          <w:szCs w:val="20"/>
        </w:rPr>
        <w:t xml:space="preserve"> СОШ;</w:t>
      </w:r>
    </w:p>
    <w:p w:rsidR="000E41E8" w:rsidRPr="00444792" w:rsidRDefault="000E41E8" w:rsidP="000E41E8">
      <w:pPr>
        <w:pStyle w:val="af3"/>
        <w:snapToGrid w:val="0"/>
        <w:ind w:firstLine="709"/>
        <w:jc w:val="both"/>
        <w:rPr>
          <w:rFonts w:cs="Times New Roman"/>
          <w:sz w:val="20"/>
          <w:szCs w:val="20"/>
        </w:rPr>
      </w:pPr>
      <w:r w:rsidRPr="00444792">
        <w:rPr>
          <w:rFonts w:cs="Times New Roman"/>
          <w:sz w:val="20"/>
          <w:szCs w:val="20"/>
        </w:rPr>
        <w:t xml:space="preserve">в 2025 году – МДОУ д/с «Росинка», МДОУ д/с «Улыбка», МДОУ д/с «Ласточка», МДОУ д/с «Дружба», МДОУ д/с «Солнышко», МДОУ д/с «Тополек», МДОУ д/с «Светлячок», МДОУ </w:t>
      </w:r>
      <w:proofErr w:type="spellStart"/>
      <w:r w:rsidRPr="00444792">
        <w:rPr>
          <w:rFonts w:cs="Times New Roman"/>
          <w:sz w:val="20"/>
          <w:szCs w:val="20"/>
        </w:rPr>
        <w:t>Космынинский</w:t>
      </w:r>
      <w:proofErr w:type="spellEnd"/>
      <w:r w:rsidRPr="00444792">
        <w:rPr>
          <w:rFonts w:cs="Times New Roman"/>
          <w:sz w:val="20"/>
          <w:szCs w:val="20"/>
        </w:rPr>
        <w:t xml:space="preserve"> д/с «Огонек», МДОУ Татарский д/с «Колосок», МДОУ Лавровский д/с «Василек»;</w:t>
      </w:r>
    </w:p>
    <w:p w:rsidR="000E41E8" w:rsidRPr="00444792" w:rsidRDefault="000E41E8" w:rsidP="000E41E8">
      <w:pPr>
        <w:pStyle w:val="af3"/>
        <w:snapToGrid w:val="0"/>
        <w:ind w:firstLine="709"/>
        <w:jc w:val="both"/>
        <w:rPr>
          <w:rFonts w:ascii="Times New Roman" w:eastAsia="SimSun" w:hAnsi="Times New Roman" w:cs="Times New Roman"/>
          <w:sz w:val="20"/>
          <w:szCs w:val="20"/>
          <w:shd w:val="clear" w:color="auto" w:fill="FFFFFF"/>
        </w:rPr>
      </w:pPr>
      <w:r w:rsidRPr="00444792">
        <w:rPr>
          <w:rFonts w:cs="Times New Roman"/>
          <w:sz w:val="20"/>
          <w:szCs w:val="20"/>
        </w:rPr>
        <w:t>в 2026 году – МУ ДО ДДТ «Автограф», МУ ЦППМСП, МУ ЦКМП «Диалог», МКУ ДО «Нерехтская детская музыкальная школа», МКУ ДО «Нерехтская детская художественная школа», МКУ ДО «</w:t>
      </w:r>
      <w:proofErr w:type="spellStart"/>
      <w:r w:rsidRPr="00444792">
        <w:rPr>
          <w:rFonts w:cs="Times New Roman"/>
          <w:sz w:val="20"/>
          <w:szCs w:val="20"/>
        </w:rPr>
        <w:t>Космынинская</w:t>
      </w:r>
      <w:proofErr w:type="spellEnd"/>
      <w:r w:rsidRPr="00444792">
        <w:rPr>
          <w:rFonts w:cs="Times New Roman"/>
          <w:sz w:val="20"/>
          <w:szCs w:val="20"/>
        </w:rPr>
        <w:t xml:space="preserve"> детская школа искусств», МУ «</w:t>
      </w:r>
      <w:proofErr w:type="spellStart"/>
      <w:r w:rsidRPr="00444792">
        <w:rPr>
          <w:rFonts w:cs="Times New Roman"/>
          <w:sz w:val="20"/>
          <w:szCs w:val="20"/>
        </w:rPr>
        <w:t>Межпоселенческая</w:t>
      </w:r>
      <w:proofErr w:type="spellEnd"/>
      <w:r w:rsidRPr="00444792">
        <w:rPr>
          <w:rFonts w:cs="Times New Roman"/>
          <w:sz w:val="20"/>
          <w:szCs w:val="20"/>
        </w:rPr>
        <w:t xml:space="preserve"> библиотека им. </w:t>
      </w:r>
      <w:proofErr w:type="spellStart"/>
      <w:r w:rsidRPr="00444792">
        <w:rPr>
          <w:rFonts w:cs="Times New Roman"/>
          <w:sz w:val="20"/>
          <w:szCs w:val="20"/>
        </w:rPr>
        <w:t>М.Я.Диева</w:t>
      </w:r>
      <w:proofErr w:type="spellEnd"/>
      <w:r w:rsidRPr="00444792">
        <w:rPr>
          <w:rFonts w:cs="Times New Roman"/>
          <w:sz w:val="20"/>
          <w:szCs w:val="20"/>
        </w:rPr>
        <w:t>», МБУ СК «Старт», СШ г. Нерехта.</w:t>
      </w:r>
    </w:p>
    <w:p w:rsidR="000E41E8" w:rsidRPr="00444792" w:rsidRDefault="000E41E8" w:rsidP="000E41E8">
      <w:pPr>
        <w:pStyle w:val="a2"/>
        <w:snapToGrid w:val="0"/>
        <w:spacing w:line="252" w:lineRule="auto"/>
        <w:ind w:firstLine="709"/>
        <w:rPr>
          <w:sz w:val="20"/>
          <w:szCs w:val="20"/>
        </w:rPr>
      </w:pPr>
      <w:r w:rsidRPr="00444792">
        <w:rPr>
          <w:rFonts w:eastAsia="SimSun"/>
          <w:sz w:val="20"/>
          <w:szCs w:val="20"/>
          <w:shd w:val="clear" w:color="auto" w:fill="FFFFFF"/>
        </w:rPr>
        <w:t>В 2025-2026 годах запланировано выполнение мероприятий по р</w:t>
      </w:r>
      <w:r w:rsidRPr="00444792">
        <w:rPr>
          <w:sz w:val="20"/>
          <w:szCs w:val="20"/>
        </w:rPr>
        <w:t xml:space="preserve">азработке ПСД и реконструкции системы теплоснабжения в г. Нерехта с установкой   2-х </w:t>
      </w:r>
      <w:proofErr w:type="spellStart"/>
      <w:r w:rsidRPr="00444792">
        <w:rPr>
          <w:sz w:val="20"/>
          <w:szCs w:val="20"/>
        </w:rPr>
        <w:t>блочно</w:t>
      </w:r>
      <w:proofErr w:type="spellEnd"/>
      <w:r w:rsidRPr="00444792">
        <w:rPr>
          <w:sz w:val="20"/>
          <w:szCs w:val="20"/>
        </w:rPr>
        <w:t>-модульных котельных по адресу: г. Нерехта, ул. К. Либкнехта, ул. Лапина.</w:t>
      </w:r>
    </w:p>
    <w:p w:rsidR="000E41E8" w:rsidRPr="00444792" w:rsidRDefault="000E41E8" w:rsidP="000E41E8">
      <w:pPr>
        <w:pStyle w:val="a2"/>
        <w:snapToGrid w:val="0"/>
        <w:spacing w:line="252" w:lineRule="auto"/>
        <w:ind w:firstLine="709"/>
        <w:rPr>
          <w:sz w:val="20"/>
          <w:szCs w:val="20"/>
        </w:rPr>
      </w:pPr>
    </w:p>
    <w:p w:rsidR="000E41E8" w:rsidRPr="00444792" w:rsidRDefault="000E41E8" w:rsidP="000E41E8">
      <w:pPr>
        <w:pStyle w:val="aff"/>
        <w:spacing w:before="0" w:after="0"/>
        <w:ind w:firstLine="713"/>
        <w:jc w:val="center"/>
        <w:rPr>
          <w:rFonts w:cs="Times New Roman"/>
          <w:b/>
          <w:bCs/>
          <w:color w:val="000000"/>
          <w:sz w:val="20"/>
          <w:szCs w:val="20"/>
        </w:rPr>
      </w:pPr>
      <w:r w:rsidRPr="00444792">
        <w:rPr>
          <w:b/>
          <w:bCs/>
          <w:color w:val="000000"/>
          <w:sz w:val="20"/>
          <w:szCs w:val="20"/>
        </w:rPr>
        <w:t>5. Показатели муниципальной программы и прогноз</w:t>
      </w:r>
    </w:p>
    <w:p w:rsidR="000E41E8" w:rsidRPr="00444792" w:rsidRDefault="000E41E8" w:rsidP="000E41E8">
      <w:pPr>
        <w:spacing w:line="100" w:lineRule="atLeast"/>
        <w:ind w:left="1080"/>
        <w:jc w:val="center"/>
        <w:rPr>
          <w:rFonts w:cs="Times New Roman"/>
          <w:sz w:val="20"/>
          <w:szCs w:val="20"/>
        </w:rPr>
      </w:pPr>
      <w:r w:rsidRPr="00444792">
        <w:rPr>
          <w:rFonts w:cs="Times New Roman"/>
          <w:b/>
          <w:bCs/>
          <w:color w:val="000000"/>
          <w:sz w:val="20"/>
          <w:szCs w:val="20"/>
        </w:rPr>
        <w:t>конечных результатов ее реализации</w:t>
      </w:r>
    </w:p>
    <w:p w:rsidR="000E41E8" w:rsidRPr="00444792" w:rsidRDefault="000E41E8" w:rsidP="000E41E8">
      <w:pPr>
        <w:ind w:firstLine="708"/>
        <w:jc w:val="both"/>
        <w:rPr>
          <w:rFonts w:cs="Times New Roman"/>
          <w:sz w:val="20"/>
          <w:szCs w:val="20"/>
        </w:rPr>
      </w:pPr>
    </w:p>
    <w:p w:rsidR="000E41E8" w:rsidRPr="00444792" w:rsidRDefault="000E41E8" w:rsidP="000E41E8">
      <w:pPr>
        <w:ind w:firstLine="708"/>
        <w:jc w:val="both"/>
        <w:rPr>
          <w:sz w:val="20"/>
          <w:szCs w:val="20"/>
        </w:rPr>
      </w:pPr>
      <w:r w:rsidRPr="00444792">
        <w:rPr>
          <w:sz w:val="20"/>
          <w:szCs w:val="20"/>
        </w:rPr>
        <w:t xml:space="preserve">Фактически достигнутые значения целевых индикаторов определяются на основе отчётных данных, предоставляемых структурными подразделениями администрации муниципального района. </w:t>
      </w:r>
    </w:p>
    <w:p w:rsidR="000E41E8" w:rsidRPr="00444792" w:rsidRDefault="000E41E8" w:rsidP="000E41E8">
      <w:pPr>
        <w:ind w:firstLine="708"/>
        <w:jc w:val="both"/>
        <w:rPr>
          <w:sz w:val="20"/>
          <w:szCs w:val="20"/>
        </w:rPr>
      </w:pPr>
    </w:p>
    <w:p w:rsidR="000E41E8" w:rsidRPr="00444792" w:rsidRDefault="000E41E8" w:rsidP="000E41E8">
      <w:pPr>
        <w:ind w:firstLine="708"/>
        <w:jc w:val="both"/>
        <w:rPr>
          <w:sz w:val="20"/>
          <w:szCs w:val="20"/>
        </w:rPr>
      </w:pPr>
    </w:p>
    <w:p w:rsidR="000E41E8" w:rsidRPr="00444792" w:rsidRDefault="000E41E8" w:rsidP="000E41E8">
      <w:pPr>
        <w:pStyle w:val="aff"/>
        <w:spacing w:before="0" w:after="0"/>
        <w:jc w:val="center"/>
        <w:rPr>
          <w:color w:val="000000"/>
          <w:sz w:val="20"/>
          <w:szCs w:val="20"/>
        </w:rPr>
      </w:pPr>
      <w:r w:rsidRPr="00444792">
        <w:rPr>
          <w:color w:val="000000"/>
          <w:sz w:val="20"/>
          <w:szCs w:val="20"/>
        </w:rPr>
        <w:t xml:space="preserve">Динамика социально-экономических показателей (индикаторов) </w:t>
      </w:r>
    </w:p>
    <w:p w:rsidR="000E41E8" w:rsidRPr="00444792" w:rsidRDefault="000E41E8" w:rsidP="000E41E8">
      <w:pPr>
        <w:pStyle w:val="aff"/>
        <w:spacing w:before="0" w:after="0"/>
        <w:jc w:val="center"/>
        <w:rPr>
          <w:sz w:val="20"/>
          <w:szCs w:val="20"/>
        </w:rPr>
      </w:pPr>
      <w:r w:rsidRPr="00444792">
        <w:rPr>
          <w:color w:val="000000"/>
          <w:sz w:val="20"/>
          <w:szCs w:val="20"/>
        </w:rPr>
        <w:t xml:space="preserve">за последние 3 года и их плановых значений на период реализации муниципальной программы </w:t>
      </w:r>
    </w:p>
    <w:tbl>
      <w:tblPr>
        <w:tblW w:w="5000" w:type="pct"/>
        <w:tblInd w:w="-212" w:type="dxa"/>
        <w:tblLayout w:type="fixed"/>
        <w:tblCellMar>
          <w:top w:w="55" w:type="dxa"/>
          <w:left w:w="55" w:type="dxa"/>
          <w:bottom w:w="55" w:type="dxa"/>
          <w:right w:w="55" w:type="dxa"/>
        </w:tblCellMar>
        <w:tblLook w:val="0000" w:firstRow="0" w:lastRow="0" w:firstColumn="0" w:lastColumn="0" w:noHBand="0" w:noVBand="0"/>
      </w:tblPr>
      <w:tblGrid>
        <w:gridCol w:w="417"/>
        <w:gridCol w:w="1648"/>
        <w:gridCol w:w="1164"/>
        <w:gridCol w:w="853"/>
        <w:gridCol w:w="902"/>
        <w:gridCol w:w="804"/>
        <w:gridCol w:w="791"/>
        <w:gridCol w:w="865"/>
        <w:gridCol w:w="890"/>
        <w:gridCol w:w="1018"/>
      </w:tblGrid>
      <w:tr w:rsidR="000E41E8" w:rsidRPr="00444792" w:rsidTr="00524FB3">
        <w:tc>
          <w:tcPr>
            <w:tcW w:w="471" w:type="dxa"/>
            <w:vMerge w:val="restart"/>
            <w:tcBorders>
              <w:top w:val="single" w:sz="1" w:space="0" w:color="000000"/>
              <w:left w:val="single" w:sz="1" w:space="0" w:color="000000"/>
              <w:bottom w:val="single" w:sz="1" w:space="0" w:color="000000"/>
            </w:tcBorders>
            <w:shd w:val="clear" w:color="auto" w:fill="auto"/>
          </w:tcPr>
          <w:p w:rsidR="000E41E8" w:rsidRPr="00444792" w:rsidRDefault="000E41E8" w:rsidP="0005228D">
            <w:pPr>
              <w:snapToGrid w:val="0"/>
              <w:jc w:val="center"/>
              <w:rPr>
                <w:sz w:val="20"/>
                <w:szCs w:val="20"/>
              </w:rPr>
            </w:pPr>
            <w:r w:rsidRPr="00444792">
              <w:rPr>
                <w:sz w:val="20"/>
                <w:szCs w:val="20"/>
              </w:rPr>
              <w:t>№</w:t>
            </w:r>
          </w:p>
        </w:tc>
        <w:tc>
          <w:tcPr>
            <w:tcW w:w="1926" w:type="dxa"/>
            <w:vMerge w:val="restart"/>
            <w:tcBorders>
              <w:top w:val="single" w:sz="1" w:space="0" w:color="000000"/>
              <w:left w:val="single" w:sz="1" w:space="0" w:color="000000"/>
              <w:bottom w:val="single" w:sz="1" w:space="0" w:color="000000"/>
            </w:tcBorders>
            <w:shd w:val="clear" w:color="auto" w:fill="auto"/>
          </w:tcPr>
          <w:p w:rsidR="000E41E8" w:rsidRPr="00444792" w:rsidRDefault="000E41E8" w:rsidP="0005228D">
            <w:pPr>
              <w:snapToGrid w:val="0"/>
              <w:jc w:val="center"/>
              <w:rPr>
                <w:sz w:val="20"/>
                <w:szCs w:val="20"/>
              </w:rPr>
            </w:pPr>
            <w:r w:rsidRPr="00444792">
              <w:rPr>
                <w:sz w:val="20"/>
                <w:szCs w:val="20"/>
              </w:rPr>
              <w:t>Наименование показателей</w:t>
            </w:r>
          </w:p>
        </w:tc>
        <w:tc>
          <w:tcPr>
            <w:tcW w:w="1353" w:type="dxa"/>
            <w:vMerge w:val="restart"/>
            <w:tcBorders>
              <w:top w:val="single" w:sz="1" w:space="0" w:color="000000"/>
              <w:left w:val="single" w:sz="1" w:space="0" w:color="000000"/>
              <w:bottom w:val="single" w:sz="1" w:space="0" w:color="000000"/>
            </w:tcBorders>
            <w:shd w:val="clear" w:color="auto" w:fill="auto"/>
          </w:tcPr>
          <w:p w:rsidR="000E41E8" w:rsidRPr="00444792" w:rsidRDefault="000E41E8" w:rsidP="0005228D">
            <w:pPr>
              <w:snapToGrid w:val="0"/>
              <w:jc w:val="center"/>
              <w:rPr>
                <w:sz w:val="20"/>
                <w:szCs w:val="20"/>
              </w:rPr>
            </w:pPr>
            <w:r w:rsidRPr="00444792">
              <w:rPr>
                <w:sz w:val="20"/>
                <w:szCs w:val="20"/>
              </w:rPr>
              <w:t>Цель, задачи</w:t>
            </w:r>
          </w:p>
        </w:tc>
        <w:tc>
          <w:tcPr>
            <w:tcW w:w="985" w:type="dxa"/>
            <w:vMerge w:val="restart"/>
            <w:tcBorders>
              <w:top w:val="single" w:sz="1" w:space="0" w:color="000000"/>
              <w:left w:val="single" w:sz="1" w:space="0" w:color="000000"/>
              <w:bottom w:val="single" w:sz="1" w:space="0" w:color="000000"/>
            </w:tcBorders>
            <w:shd w:val="clear" w:color="auto" w:fill="auto"/>
          </w:tcPr>
          <w:p w:rsidR="000E41E8" w:rsidRPr="00444792" w:rsidRDefault="000E41E8" w:rsidP="0005228D">
            <w:pPr>
              <w:snapToGrid w:val="0"/>
              <w:jc w:val="center"/>
              <w:rPr>
                <w:sz w:val="20"/>
                <w:szCs w:val="20"/>
              </w:rPr>
            </w:pPr>
            <w:r w:rsidRPr="00444792">
              <w:rPr>
                <w:sz w:val="20"/>
                <w:szCs w:val="20"/>
              </w:rPr>
              <w:t>Ед. изм.</w:t>
            </w:r>
          </w:p>
        </w:tc>
        <w:tc>
          <w:tcPr>
            <w:tcW w:w="2883" w:type="dxa"/>
            <w:gridSpan w:val="3"/>
            <w:tcBorders>
              <w:top w:val="single" w:sz="1" w:space="0" w:color="000000"/>
              <w:left w:val="single" w:sz="1" w:space="0" w:color="000000"/>
              <w:bottom w:val="single" w:sz="1" w:space="0" w:color="000000"/>
            </w:tcBorders>
            <w:shd w:val="clear" w:color="auto" w:fill="auto"/>
          </w:tcPr>
          <w:p w:rsidR="000E41E8" w:rsidRPr="00444792" w:rsidRDefault="000E41E8" w:rsidP="0005228D">
            <w:pPr>
              <w:snapToGrid w:val="0"/>
              <w:jc w:val="center"/>
              <w:rPr>
                <w:sz w:val="20"/>
                <w:szCs w:val="20"/>
              </w:rPr>
            </w:pPr>
            <w:r w:rsidRPr="00444792">
              <w:rPr>
                <w:sz w:val="20"/>
                <w:szCs w:val="20"/>
              </w:rPr>
              <w:t>Фактические значения показателей эффективности</w:t>
            </w:r>
          </w:p>
        </w:tc>
        <w:tc>
          <w:tcPr>
            <w:tcW w:w="3210" w:type="dxa"/>
            <w:gridSpan w:val="3"/>
            <w:tcBorders>
              <w:top w:val="single" w:sz="1" w:space="0" w:color="000000"/>
              <w:left w:val="single" w:sz="1" w:space="0" w:color="000000"/>
              <w:bottom w:val="single" w:sz="1" w:space="0" w:color="000000"/>
              <w:right w:val="single" w:sz="1" w:space="0" w:color="000000"/>
            </w:tcBorders>
            <w:shd w:val="clear" w:color="auto" w:fill="auto"/>
          </w:tcPr>
          <w:p w:rsidR="000E41E8" w:rsidRPr="00444792" w:rsidRDefault="000E41E8" w:rsidP="0005228D">
            <w:pPr>
              <w:snapToGrid w:val="0"/>
              <w:jc w:val="center"/>
              <w:rPr>
                <w:sz w:val="20"/>
                <w:szCs w:val="20"/>
              </w:rPr>
            </w:pPr>
            <w:r w:rsidRPr="00444792">
              <w:rPr>
                <w:sz w:val="20"/>
                <w:szCs w:val="20"/>
              </w:rPr>
              <w:t>Плановые значения показателей эффективности</w:t>
            </w:r>
          </w:p>
        </w:tc>
      </w:tr>
      <w:tr w:rsidR="000E41E8" w:rsidRPr="00444792" w:rsidTr="00524FB3">
        <w:tc>
          <w:tcPr>
            <w:tcW w:w="471" w:type="dxa"/>
            <w:vMerge/>
            <w:tcBorders>
              <w:left w:val="single" w:sz="1" w:space="0" w:color="000000"/>
              <w:bottom w:val="single" w:sz="1" w:space="0" w:color="000000"/>
            </w:tcBorders>
            <w:shd w:val="clear" w:color="auto" w:fill="auto"/>
          </w:tcPr>
          <w:p w:rsidR="000E41E8" w:rsidRPr="00444792" w:rsidRDefault="000E41E8" w:rsidP="0005228D">
            <w:pPr>
              <w:snapToGrid w:val="0"/>
              <w:jc w:val="center"/>
              <w:rPr>
                <w:sz w:val="20"/>
                <w:szCs w:val="20"/>
              </w:rPr>
            </w:pPr>
          </w:p>
        </w:tc>
        <w:tc>
          <w:tcPr>
            <w:tcW w:w="1926" w:type="dxa"/>
            <w:vMerge/>
            <w:tcBorders>
              <w:top w:val="single" w:sz="1" w:space="0" w:color="000000"/>
              <w:left w:val="single" w:sz="1" w:space="0" w:color="000000"/>
              <w:bottom w:val="single" w:sz="1" w:space="0" w:color="000000"/>
            </w:tcBorders>
            <w:shd w:val="clear" w:color="auto" w:fill="auto"/>
          </w:tcPr>
          <w:p w:rsidR="000E41E8" w:rsidRPr="00444792" w:rsidRDefault="000E41E8" w:rsidP="0005228D">
            <w:pPr>
              <w:snapToGrid w:val="0"/>
              <w:rPr>
                <w:sz w:val="20"/>
                <w:szCs w:val="20"/>
              </w:rPr>
            </w:pPr>
          </w:p>
        </w:tc>
        <w:tc>
          <w:tcPr>
            <w:tcW w:w="1353" w:type="dxa"/>
            <w:vMerge/>
            <w:tcBorders>
              <w:top w:val="single" w:sz="1" w:space="0" w:color="000000"/>
              <w:left w:val="single" w:sz="1" w:space="0" w:color="000000"/>
              <w:bottom w:val="single" w:sz="1" w:space="0" w:color="000000"/>
            </w:tcBorders>
            <w:shd w:val="clear" w:color="auto" w:fill="auto"/>
          </w:tcPr>
          <w:p w:rsidR="000E41E8" w:rsidRPr="00444792" w:rsidRDefault="000E41E8" w:rsidP="0005228D">
            <w:pPr>
              <w:snapToGrid w:val="0"/>
              <w:rPr>
                <w:sz w:val="20"/>
                <w:szCs w:val="20"/>
              </w:rPr>
            </w:pPr>
          </w:p>
        </w:tc>
        <w:tc>
          <w:tcPr>
            <w:tcW w:w="985" w:type="dxa"/>
            <w:vMerge/>
            <w:tcBorders>
              <w:left w:val="single" w:sz="1" w:space="0" w:color="000000"/>
              <w:bottom w:val="single" w:sz="1" w:space="0" w:color="000000"/>
            </w:tcBorders>
            <w:shd w:val="clear" w:color="auto" w:fill="auto"/>
          </w:tcPr>
          <w:p w:rsidR="000E41E8" w:rsidRPr="00444792" w:rsidRDefault="000E41E8" w:rsidP="0005228D">
            <w:pPr>
              <w:snapToGrid w:val="0"/>
              <w:rPr>
                <w:sz w:val="20"/>
                <w:szCs w:val="20"/>
              </w:rPr>
            </w:pPr>
          </w:p>
        </w:tc>
        <w:tc>
          <w:tcPr>
            <w:tcW w:w="1044" w:type="dxa"/>
            <w:tcBorders>
              <w:top w:val="single" w:sz="1" w:space="0" w:color="000000"/>
              <w:left w:val="single" w:sz="1" w:space="0" w:color="000000"/>
              <w:bottom w:val="single" w:sz="1" w:space="0" w:color="000000"/>
            </w:tcBorders>
            <w:shd w:val="clear" w:color="auto" w:fill="auto"/>
          </w:tcPr>
          <w:p w:rsidR="000E41E8" w:rsidRPr="00444792" w:rsidRDefault="000E41E8" w:rsidP="0005228D">
            <w:pPr>
              <w:snapToGrid w:val="0"/>
              <w:jc w:val="center"/>
              <w:rPr>
                <w:sz w:val="20"/>
                <w:szCs w:val="20"/>
              </w:rPr>
            </w:pPr>
            <w:r w:rsidRPr="00444792">
              <w:rPr>
                <w:sz w:val="20"/>
                <w:szCs w:val="20"/>
              </w:rPr>
              <w:t>2021</w:t>
            </w:r>
          </w:p>
        </w:tc>
        <w:tc>
          <w:tcPr>
            <w:tcW w:w="927" w:type="dxa"/>
            <w:tcBorders>
              <w:top w:val="single" w:sz="1" w:space="0" w:color="000000"/>
              <w:left w:val="single" w:sz="1" w:space="0" w:color="000000"/>
              <w:bottom w:val="single" w:sz="1" w:space="0" w:color="000000"/>
            </w:tcBorders>
            <w:shd w:val="clear" w:color="auto" w:fill="auto"/>
          </w:tcPr>
          <w:p w:rsidR="000E41E8" w:rsidRPr="00444792" w:rsidRDefault="000E41E8" w:rsidP="0005228D">
            <w:pPr>
              <w:snapToGrid w:val="0"/>
              <w:jc w:val="center"/>
              <w:rPr>
                <w:sz w:val="20"/>
                <w:szCs w:val="20"/>
              </w:rPr>
            </w:pPr>
            <w:r w:rsidRPr="00444792">
              <w:rPr>
                <w:sz w:val="20"/>
                <w:szCs w:val="20"/>
              </w:rPr>
              <w:t>2022</w:t>
            </w:r>
          </w:p>
        </w:tc>
        <w:tc>
          <w:tcPr>
            <w:tcW w:w="912" w:type="dxa"/>
            <w:tcBorders>
              <w:left w:val="single" w:sz="1" w:space="0" w:color="000000"/>
              <w:bottom w:val="single" w:sz="1" w:space="0" w:color="000000"/>
            </w:tcBorders>
            <w:shd w:val="clear" w:color="auto" w:fill="auto"/>
          </w:tcPr>
          <w:p w:rsidR="000E41E8" w:rsidRPr="00444792" w:rsidRDefault="000E41E8" w:rsidP="0005228D">
            <w:pPr>
              <w:pStyle w:val="af3"/>
              <w:snapToGrid w:val="0"/>
              <w:jc w:val="center"/>
              <w:rPr>
                <w:sz w:val="20"/>
                <w:szCs w:val="20"/>
              </w:rPr>
            </w:pPr>
            <w:r w:rsidRPr="00444792">
              <w:rPr>
                <w:sz w:val="20"/>
                <w:szCs w:val="20"/>
              </w:rPr>
              <w:t>2023</w:t>
            </w:r>
          </w:p>
        </w:tc>
        <w:tc>
          <w:tcPr>
            <w:tcW w:w="1000" w:type="dxa"/>
            <w:tcBorders>
              <w:left w:val="single" w:sz="1" w:space="0" w:color="000000"/>
              <w:bottom w:val="single" w:sz="1" w:space="0" w:color="000000"/>
            </w:tcBorders>
            <w:shd w:val="clear" w:color="auto" w:fill="auto"/>
          </w:tcPr>
          <w:p w:rsidR="000E41E8" w:rsidRPr="00444792" w:rsidRDefault="000E41E8" w:rsidP="0005228D">
            <w:pPr>
              <w:pStyle w:val="af3"/>
              <w:snapToGrid w:val="0"/>
              <w:jc w:val="center"/>
              <w:rPr>
                <w:sz w:val="20"/>
                <w:szCs w:val="20"/>
              </w:rPr>
            </w:pPr>
            <w:r w:rsidRPr="00444792">
              <w:rPr>
                <w:sz w:val="20"/>
                <w:szCs w:val="20"/>
              </w:rPr>
              <w:t>2024</w:t>
            </w:r>
          </w:p>
        </w:tc>
        <w:tc>
          <w:tcPr>
            <w:tcW w:w="1029" w:type="dxa"/>
            <w:tcBorders>
              <w:left w:val="single" w:sz="1" w:space="0" w:color="000000"/>
              <w:bottom w:val="single" w:sz="1" w:space="0" w:color="000000"/>
            </w:tcBorders>
            <w:shd w:val="clear" w:color="auto" w:fill="auto"/>
          </w:tcPr>
          <w:p w:rsidR="000E41E8" w:rsidRPr="00444792" w:rsidRDefault="000E41E8" w:rsidP="0005228D">
            <w:pPr>
              <w:pStyle w:val="af3"/>
              <w:snapToGrid w:val="0"/>
              <w:jc w:val="center"/>
              <w:rPr>
                <w:sz w:val="20"/>
                <w:szCs w:val="20"/>
              </w:rPr>
            </w:pPr>
            <w:r w:rsidRPr="00444792">
              <w:rPr>
                <w:sz w:val="20"/>
                <w:szCs w:val="20"/>
              </w:rPr>
              <w:t>2025</w:t>
            </w:r>
          </w:p>
        </w:tc>
        <w:tc>
          <w:tcPr>
            <w:tcW w:w="1181" w:type="dxa"/>
            <w:tcBorders>
              <w:left w:val="single" w:sz="1" w:space="0" w:color="000000"/>
              <w:bottom w:val="single" w:sz="1" w:space="0" w:color="000000"/>
              <w:right w:val="single" w:sz="1" w:space="0" w:color="000000"/>
            </w:tcBorders>
            <w:shd w:val="clear" w:color="auto" w:fill="auto"/>
          </w:tcPr>
          <w:p w:rsidR="000E41E8" w:rsidRPr="00444792" w:rsidRDefault="000E41E8" w:rsidP="0005228D">
            <w:pPr>
              <w:pStyle w:val="af3"/>
              <w:snapToGrid w:val="0"/>
              <w:jc w:val="center"/>
              <w:rPr>
                <w:sz w:val="20"/>
                <w:szCs w:val="20"/>
              </w:rPr>
            </w:pPr>
            <w:r w:rsidRPr="00444792">
              <w:rPr>
                <w:sz w:val="20"/>
                <w:szCs w:val="20"/>
              </w:rPr>
              <w:t>2026</w:t>
            </w:r>
          </w:p>
        </w:tc>
      </w:tr>
      <w:tr w:rsidR="000E41E8" w:rsidRPr="00444792" w:rsidTr="00524FB3">
        <w:tc>
          <w:tcPr>
            <w:tcW w:w="471" w:type="dxa"/>
            <w:tcBorders>
              <w:left w:val="single" w:sz="1" w:space="0" w:color="000000"/>
              <w:bottom w:val="single" w:sz="1" w:space="0" w:color="000000"/>
            </w:tcBorders>
            <w:shd w:val="clear" w:color="auto" w:fill="auto"/>
          </w:tcPr>
          <w:p w:rsidR="000E41E8" w:rsidRPr="00444792" w:rsidRDefault="000E41E8" w:rsidP="0005228D">
            <w:pPr>
              <w:pStyle w:val="af3"/>
              <w:snapToGrid w:val="0"/>
              <w:jc w:val="center"/>
              <w:rPr>
                <w:sz w:val="20"/>
                <w:szCs w:val="20"/>
              </w:rPr>
            </w:pPr>
            <w:r w:rsidRPr="00444792">
              <w:rPr>
                <w:sz w:val="20"/>
                <w:szCs w:val="20"/>
              </w:rPr>
              <w:t>1</w:t>
            </w:r>
          </w:p>
        </w:tc>
        <w:tc>
          <w:tcPr>
            <w:tcW w:w="1926" w:type="dxa"/>
            <w:tcBorders>
              <w:left w:val="single" w:sz="1" w:space="0" w:color="000000"/>
              <w:bottom w:val="single" w:sz="1" w:space="0" w:color="000000"/>
            </w:tcBorders>
            <w:shd w:val="clear" w:color="auto" w:fill="auto"/>
          </w:tcPr>
          <w:p w:rsidR="000E41E8" w:rsidRPr="00444792" w:rsidRDefault="000E41E8" w:rsidP="0005228D">
            <w:pPr>
              <w:pStyle w:val="af3"/>
              <w:snapToGrid w:val="0"/>
              <w:jc w:val="center"/>
              <w:rPr>
                <w:rFonts w:cs="Times New Roman"/>
                <w:color w:val="000000"/>
                <w:sz w:val="20"/>
                <w:szCs w:val="20"/>
              </w:rPr>
            </w:pPr>
            <w:r w:rsidRPr="00444792">
              <w:rPr>
                <w:sz w:val="20"/>
                <w:szCs w:val="20"/>
              </w:rPr>
              <w:t xml:space="preserve">Удельный расход электрической энергии на снабжение муниципальных учреждений (в расчете на 1 </w:t>
            </w:r>
            <w:proofErr w:type="spellStart"/>
            <w:r w:rsidRPr="00444792">
              <w:rPr>
                <w:sz w:val="20"/>
                <w:szCs w:val="20"/>
              </w:rPr>
              <w:t>кв.м</w:t>
            </w:r>
            <w:proofErr w:type="spellEnd"/>
            <w:r w:rsidRPr="00444792">
              <w:rPr>
                <w:sz w:val="20"/>
                <w:szCs w:val="20"/>
              </w:rPr>
              <w:t xml:space="preserve"> общей площади)</w:t>
            </w:r>
          </w:p>
        </w:tc>
        <w:tc>
          <w:tcPr>
            <w:tcW w:w="1353" w:type="dxa"/>
            <w:vMerge w:val="restart"/>
            <w:tcBorders>
              <w:left w:val="single" w:sz="1" w:space="0" w:color="000000"/>
              <w:bottom w:val="single" w:sz="1" w:space="0" w:color="000000"/>
            </w:tcBorders>
            <w:shd w:val="clear" w:color="auto" w:fill="auto"/>
          </w:tcPr>
          <w:p w:rsidR="000E41E8" w:rsidRPr="00444792" w:rsidRDefault="000E41E8" w:rsidP="0005228D">
            <w:pPr>
              <w:pStyle w:val="aff"/>
              <w:snapToGrid w:val="0"/>
              <w:spacing w:before="0" w:after="0"/>
              <w:jc w:val="center"/>
              <w:rPr>
                <w:sz w:val="20"/>
                <w:szCs w:val="20"/>
              </w:rPr>
            </w:pPr>
            <w:r w:rsidRPr="00444792">
              <w:rPr>
                <w:rFonts w:cs="Times New Roman"/>
                <w:color w:val="000000"/>
                <w:sz w:val="20"/>
                <w:szCs w:val="20"/>
              </w:rPr>
              <w:t xml:space="preserve">Сокращение расходов бюджета муниципального района на оплату топливно-энергетических ресурсов </w:t>
            </w:r>
          </w:p>
        </w:tc>
        <w:tc>
          <w:tcPr>
            <w:tcW w:w="985" w:type="dxa"/>
            <w:tcBorders>
              <w:left w:val="single" w:sz="1" w:space="0" w:color="000000"/>
              <w:bottom w:val="single" w:sz="1" w:space="0" w:color="000000"/>
            </w:tcBorders>
            <w:shd w:val="clear" w:color="auto" w:fill="auto"/>
          </w:tcPr>
          <w:p w:rsidR="000E41E8" w:rsidRPr="00444792" w:rsidRDefault="000E41E8" w:rsidP="0005228D">
            <w:pPr>
              <w:pStyle w:val="af3"/>
              <w:snapToGrid w:val="0"/>
              <w:jc w:val="center"/>
              <w:rPr>
                <w:sz w:val="20"/>
                <w:szCs w:val="20"/>
              </w:rPr>
            </w:pPr>
            <w:r w:rsidRPr="00444792">
              <w:rPr>
                <w:sz w:val="20"/>
                <w:szCs w:val="20"/>
              </w:rPr>
              <w:t xml:space="preserve"> Квт/ч/ </w:t>
            </w:r>
            <w:proofErr w:type="spellStart"/>
            <w:r w:rsidRPr="00444792">
              <w:rPr>
                <w:sz w:val="20"/>
                <w:szCs w:val="20"/>
              </w:rPr>
              <w:t>кв.м</w:t>
            </w:r>
            <w:proofErr w:type="spellEnd"/>
          </w:p>
        </w:tc>
        <w:tc>
          <w:tcPr>
            <w:tcW w:w="1044" w:type="dxa"/>
            <w:tcBorders>
              <w:left w:val="single" w:sz="1" w:space="0" w:color="000000"/>
              <w:bottom w:val="single" w:sz="1" w:space="0" w:color="000000"/>
            </w:tcBorders>
            <w:shd w:val="clear" w:color="auto" w:fill="auto"/>
          </w:tcPr>
          <w:p w:rsidR="000E41E8" w:rsidRPr="00444792" w:rsidRDefault="000E41E8" w:rsidP="0005228D">
            <w:pPr>
              <w:pStyle w:val="af3"/>
              <w:snapToGrid w:val="0"/>
              <w:jc w:val="center"/>
              <w:rPr>
                <w:sz w:val="20"/>
                <w:szCs w:val="20"/>
              </w:rPr>
            </w:pPr>
            <w:r w:rsidRPr="00444792">
              <w:rPr>
                <w:sz w:val="20"/>
                <w:szCs w:val="20"/>
              </w:rPr>
              <w:t>24,57</w:t>
            </w:r>
          </w:p>
        </w:tc>
        <w:tc>
          <w:tcPr>
            <w:tcW w:w="927" w:type="dxa"/>
            <w:tcBorders>
              <w:left w:val="single" w:sz="1" w:space="0" w:color="000000"/>
              <w:bottom w:val="single" w:sz="1" w:space="0" w:color="000000"/>
            </w:tcBorders>
            <w:shd w:val="clear" w:color="auto" w:fill="auto"/>
          </w:tcPr>
          <w:p w:rsidR="000E41E8" w:rsidRPr="00444792" w:rsidRDefault="000E41E8" w:rsidP="0005228D">
            <w:pPr>
              <w:pStyle w:val="af3"/>
              <w:snapToGrid w:val="0"/>
              <w:jc w:val="center"/>
              <w:rPr>
                <w:sz w:val="20"/>
                <w:szCs w:val="20"/>
              </w:rPr>
            </w:pPr>
            <w:r w:rsidRPr="00444792">
              <w:rPr>
                <w:sz w:val="20"/>
                <w:szCs w:val="20"/>
              </w:rPr>
              <w:t>24,03</w:t>
            </w:r>
          </w:p>
        </w:tc>
        <w:tc>
          <w:tcPr>
            <w:tcW w:w="912" w:type="dxa"/>
            <w:tcBorders>
              <w:left w:val="single" w:sz="1" w:space="0" w:color="000000"/>
              <w:bottom w:val="single" w:sz="1" w:space="0" w:color="000000"/>
            </w:tcBorders>
            <w:shd w:val="clear" w:color="auto" w:fill="auto"/>
          </w:tcPr>
          <w:p w:rsidR="000E41E8" w:rsidRPr="00444792" w:rsidRDefault="000E41E8" w:rsidP="0005228D">
            <w:pPr>
              <w:pStyle w:val="af3"/>
              <w:snapToGrid w:val="0"/>
              <w:jc w:val="center"/>
              <w:rPr>
                <w:sz w:val="20"/>
                <w:szCs w:val="20"/>
              </w:rPr>
            </w:pPr>
            <w:r w:rsidRPr="00444792">
              <w:rPr>
                <w:sz w:val="20"/>
                <w:szCs w:val="20"/>
              </w:rPr>
              <w:t>27,88</w:t>
            </w:r>
          </w:p>
        </w:tc>
        <w:tc>
          <w:tcPr>
            <w:tcW w:w="1000" w:type="dxa"/>
            <w:tcBorders>
              <w:left w:val="single" w:sz="1" w:space="0" w:color="000000"/>
              <w:bottom w:val="single" w:sz="1" w:space="0" w:color="000000"/>
            </w:tcBorders>
            <w:shd w:val="clear" w:color="auto" w:fill="auto"/>
          </w:tcPr>
          <w:p w:rsidR="000E41E8" w:rsidRPr="00444792" w:rsidRDefault="000E41E8" w:rsidP="0005228D">
            <w:pPr>
              <w:pStyle w:val="af3"/>
              <w:snapToGrid w:val="0"/>
              <w:jc w:val="center"/>
              <w:rPr>
                <w:sz w:val="20"/>
                <w:szCs w:val="20"/>
              </w:rPr>
            </w:pPr>
            <w:r w:rsidRPr="00444792">
              <w:rPr>
                <w:sz w:val="20"/>
                <w:szCs w:val="20"/>
              </w:rPr>
              <w:t>27,6</w:t>
            </w:r>
          </w:p>
        </w:tc>
        <w:tc>
          <w:tcPr>
            <w:tcW w:w="1029" w:type="dxa"/>
            <w:tcBorders>
              <w:left w:val="single" w:sz="1" w:space="0" w:color="000000"/>
              <w:bottom w:val="single" w:sz="1" w:space="0" w:color="000000"/>
            </w:tcBorders>
            <w:shd w:val="clear" w:color="auto" w:fill="auto"/>
          </w:tcPr>
          <w:p w:rsidR="000E41E8" w:rsidRPr="00444792" w:rsidRDefault="000E41E8" w:rsidP="0005228D">
            <w:pPr>
              <w:pStyle w:val="af3"/>
              <w:snapToGrid w:val="0"/>
              <w:jc w:val="center"/>
              <w:rPr>
                <w:sz w:val="20"/>
                <w:szCs w:val="20"/>
              </w:rPr>
            </w:pPr>
            <w:r w:rsidRPr="00444792">
              <w:rPr>
                <w:sz w:val="20"/>
                <w:szCs w:val="20"/>
              </w:rPr>
              <w:t>27,32</w:t>
            </w:r>
          </w:p>
        </w:tc>
        <w:tc>
          <w:tcPr>
            <w:tcW w:w="1181" w:type="dxa"/>
            <w:tcBorders>
              <w:left w:val="single" w:sz="1" w:space="0" w:color="000000"/>
              <w:bottom w:val="single" w:sz="1" w:space="0" w:color="000000"/>
              <w:right w:val="single" w:sz="1" w:space="0" w:color="000000"/>
            </w:tcBorders>
            <w:shd w:val="clear" w:color="auto" w:fill="auto"/>
          </w:tcPr>
          <w:p w:rsidR="000E41E8" w:rsidRPr="00444792" w:rsidRDefault="000E41E8" w:rsidP="0005228D">
            <w:pPr>
              <w:pStyle w:val="af3"/>
              <w:snapToGrid w:val="0"/>
              <w:jc w:val="center"/>
              <w:rPr>
                <w:sz w:val="20"/>
                <w:szCs w:val="20"/>
              </w:rPr>
            </w:pPr>
            <w:r w:rsidRPr="00444792">
              <w:rPr>
                <w:sz w:val="20"/>
                <w:szCs w:val="20"/>
              </w:rPr>
              <w:t>27,04</w:t>
            </w:r>
          </w:p>
        </w:tc>
      </w:tr>
      <w:tr w:rsidR="000E41E8" w:rsidRPr="00444792" w:rsidTr="00524FB3">
        <w:tc>
          <w:tcPr>
            <w:tcW w:w="471" w:type="dxa"/>
            <w:tcBorders>
              <w:left w:val="single" w:sz="1" w:space="0" w:color="000000"/>
              <w:bottom w:val="single" w:sz="1" w:space="0" w:color="000000"/>
            </w:tcBorders>
            <w:shd w:val="clear" w:color="auto" w:fill="auto"/>
          </w:tcPr>
          <w:p w:rsidR="000E41E8" w:rsidRPr="00444792" w:rsidRDefault="000E41E8" w:rsidP="0005228D">
            <w:pPr>
              <w:pStyle w:val="af3"/>
              <w:snapToGrid w:val="0"/>
              <w:jc w:val="center"/>
              <w:rPr>
                <w:sz w:val="20"/>
                <w:szCs w:val="20"/>
              </w:rPr>
            </w:pPr>
            <w:r w:rsidRPr="00444792">
              <w:rPr>
                <w:sz w:val="20"/>
                <w:szCs w:val="20"/>
              </w:rPr>
              <w:t>2</w:t>
            </w:r>
          </w:p>
        </w:tc>
        <w:tc>
          <w:tcPr>
            <w:tcW w:w="1926" w:type="dxa"/>
            <w:tcBorders>
              <w:left w:val="single" w:sz="1" w:space="0" w:color="000000"/>
              <w:bottom w:val="single" w:sz="1" w:space="0" w:color="000000"/>
            </w:tcBorders>
            <w:shd w:val="clear" w:color="auto" w:fill="auto"/>
          </w:tcPr>
          <w:p w:rsidR="000E41E8" w:rsidRPr="00444792" w:rsidRDefault="000E41E8" w:rsidP="0005228D">
            <w:pPr>
              <w:pStyle w:val="af3"/>
              <w:snapToGrid w:val="0"/>
              <w:jc w:val="center"/>
              <w:rPr>
                <w:sz w:val="20"/>
                <w:szCs w:val="20"/>
              </w:rPr>
            </w:pPr>
            <w:r w:rsidRPr="00444792">
              <w:rPr>
                <w:sz w:val="20"/>
                <w:szCs w:val="20"/>
              </w:rPr>
              <w:t>Удельный расход тепловой энергии на снабжение муниципальных учреждений</w:t>
            </w:r>
          </w:p>
          <w:p w:rsidR="000E41E8" w:rsidRPr="00444792" w:rsidRDefault="000E41E8" w:rsidP="0005228D">
            <w:pPr>
              <w:pStyle w:val="af3"/>
              <w:jc w:val="center"/>
              <w:rPr>
                <w:sz w:val="20"/>
                <w:szCs w:val="20"/>
              </w:rPr>
            </w:pPr>
            <w:r w:rsidRPr="00444792">
              <w:rPr>
                <w:sz w:val="20"/>
                <w:szCs w:val="20"/>
              </w:rPr>
              <w:t xml:space="preserve"> (в расчете на 1 </w:t>
            </w:r>
            <w:proofErr w:type="spellStart"/>
            <w:r w:rsidRPr="00444792">
              <w:rPr>
                <w:sz w:val="20"/>
                <w:szCs w:val="20"/>
              </w:rPr>
              <w:t>кв.м</w:t>
            </w:r>
            <w:proofErr w:type="spellEnd"/>
            <w:r w:rsidRPr="00444792">
              <w:rPr>
                <w:sz w:val="20"/>
                <w:szCs w:val="20"/>
              </w:rPr>
              <w:t>. общей площади)</w:t>
            </w:r>
          </w:p>
        </w:tc>
        <w:tc>
          <w:tcPr>
            <w:tcW w:w="1353" w:type="dxa"/>
            <w:vMerge/>
            <w:tcBorders>
              <w:left w:val="single" w:sz="1" w:space="0" w:color="000000"/>
              <w:bottom w:val="single" w:sz="1" w:space="0" w:color="000000"/>
            </w:tcBorders>
            <w:shd w:val="clear" w:color="auto" w:fill="auto"/>
          </w:tcPr>
          <w:p w:rsidR="000E41E8" w:rsidRPr="00444792" w:rsidRDefault="000E41E8" w:rsidP="0005228D">
            <w:pPr>
              <w:snapToGrid w:val="0"/>
              <w:rPr>
                <w:sz w:val="20"/>
                <w:szCs w:val="20"/>
              </w:rPr>
            </w:pPr>
          </w:p>
        </w:tc>
        <w:tc>
          <w:tcPr>
            <w:tcW w:w="985" w:type="dxa"/>
            <w:tcBorders>
              <w:left w:val="single" w:sz="1" w:space="0" w:color="000000"/>
              <w:bottom w:val="single" w:sz="1" w:space="0" w:color="000000"/>
            </w:tcBorders>
            <w:shd w:val="clear" w:color="auto" w:fill="auto"/>
          </w:tcPr>
          <w:p w:rsidR="000E41E8" w:rsidRPr="00444792" w:rsidRDefault="000E41E8" w:rsidP="0005228D">
            <w:pPr>
              <w:pStyle w:val="af3"/>
              <w:snapToGrid w:val="0"/>
              <w:jc w:val="center"/>
              <w:rPr>
                <w:sz w:val="20"/>
                <w:szCs w:val="20"/>
              </w:rPr>
            </w:pPr>
            <w:r w:rsidRPr="00444792">
              <w:rPr>
                <w:sz w:val="20"/>
                <w:szCs w:val="20"/>
              </w:rPr>
              <w:t>Гкал/</w:t>
            </w:r>
          </w:p>
          <w:p w:rsidR="000E41E8" w:rsidRPr="00444792" w:rsidRDefault="000E41E8" w:rsidP="0005228D">
            <w:pPr>
              <w:pStyle w:val="af3"/>
              <w:jc w:val="center"/>
              <w:rPr>
                <w:sz w:val="20"/>
                <w:szCs w:val="20"/>
              </w:rPr>
            </w:pPr>
            <w:proofErr w:type="spellStart"/>
            <w:r w:rsidRPr="00444792">
              <w:rPr>
                <w:sz w:val="20"/>
                <w:szCs w:val="20"/>
              </w:rPr>
              <w:t>кв.м</w:t>
            </w:r>
            <w:proofErr w:type="spellEnd"/>
          </w:p>
        </w:tc>
        <w:tc>
          <w:tcPr>
            <w:tcW w:w="1044" w:type="dxa"/>
            <w:tcBorders>
              <w:left w:val="single" w:sz="1" w:space="0" w:color="000000"/>
              <w:bottom w:val="single" w:sz="1" w:space="0" w:color="000000"/>
            </w:tcBorders>
            <w:shd w:val="clear" w:color="auto" w:fill="auto"/>
          </w:tcPr>
          <w:p w:rsidR="000E41E8" w:rsidRPr="00444792" w:rsidRDefault="000E41E8" w:rsidP="0005228D">
            <w:pPr>
              <w:pStyle w:val="af3"/>
              <w:snapToGrid w:val="0"/>
              <w:jc w:val="center"/>
              <w:rPr>
                <w:sz w:val="20"/>
                <w:szCs w:val="20"/>
              </w:rPr>
            </w:pPr>
            <w:r w:rsidRPr="00444792">
              <w:rPr>
                <w:sz w:val="20"/>
                <w:szCs w:val="20"/>
              </w:rPr>
              <w:t>0,23</w:t>
            </w:r>
          </w:p>
        </w:tc>
        <w:tc>
          <w:tcPr>
            <w:tcW w:w="927" w:type="dxa"/>
            <w:tcBorders>
              <w:left w:val="single" w:sz="1" w:space="0" w:color="000000"/>
              <w:bottom w:val="single" w:sz="1" w:space="0" w:color="000000"/>
            </w:tcBorders>
            <w:shd w:val="clear" w:color="auto" w:fill="auto"/>
          </w:tcPr>
          <w:p w:rsidR="000E41E8" w:rsidRPr="00444792" w:rsidRDefault="000E41E8" w:rsidP="0005228D">
            <w:pPr>
              <w:pStyle w:val="af3"/>
              <w:snapToGrid w:val="0"/>
              <w:jc w:val="center"/>
              <w:rPr>
                <w:sz w:val="20"/>
                <w:szCs w:val="20"/>
              </w:rPr>
            </w:pPr>
            <w:r w:rsidRPr="00444792">
              <w:rPr>
                <w:sz w:val="20"/>
                <w:szCs w:val="20"/>
              </w:rPr>
              <w:t>0,23</w:t>
            </w:r>
          </w:p>
        </w:tc>
        <w:tc>
          <w:tcPr>
            <w:tcW w:w="912" w:type="dxa"/>
            <w:tcBorders>
              <w:left w:val="single" w:sz="1" w:space="0" w:color="000000"/>
              <w:bottom w:val="single" w:sz="1" w:space="0" w:color="000000"/>
            </w:tcBorders>
            <w:shd w:val="clear" w:color="auto" w:fill="auto"/>
          </w:tcPr>
          <w:p w:rsidR="000E41E8" w:rsidRPr="00444792" w:rsidRDefault="000E41E8" w:rsidP="0005228D">
            <w:pPr>
              <w:pStyle w:val="af3"/>
              <w:snapToGrid w:val="0"/>
              <w:jc w:val="center"/>
              <w:rPr>
                <w:sz w:val="20"/>
                <w:szCs w:val="20"/>
              </w:rPr>
            </w:pPr>
            <w:r w:rsidRPr="00444792">
              <w:rPr>
                <w:sz w:val="20"/>
                <w:szCs w:val="20"/>
              </w:rPr>
              <w:t>0,26</w:t>
            </w:r>
          </w:p>
        </w:tc>
        <w:tc>
          <w:tcPr>
            <w:tcW w:w="1000" w:type="dxa"/>
            <w:tcBorders>
              <w:left w:val="single" w:sz="1" w:space="0" w:color="000000"/>
              <w:bottom w:val="single" w:sz="1" w:space="0" w:color="000000"/>
            </w:tcBorders>
            <w:shd w:val="clear" w:color="auto" w:fill="auto"/>
          </w:tcPr>
          <w:p w:rsidR="000E41E8" w:rsidRPr="00444792" w:rsidRDefault="000E41E8" w:rsidP="0005228D">
            <w:pPr>
              <w:pStyle w:val="af3"/>
              <w:snapToGrid w:val="0"/>
              <w:jc w:val="center"/>
              <w:rPr>
                <w:sz w:val="20"/>
                <w:szCs w:val="20"/>
              </w:rPr>
            </w:pPr>
            <w:r w:rsidRPr="00444792">
              <w:rPr>
                <w:sz w:val="20"/>
                <w:szCs w:val="20"/>
              </w:rPr>
              <w:t>0,25</w:t>
            </w:r>
          </w:p>
        </w:tc>
        <w:tc>
          <w:tcPr>
            <w:tcW w:w="1029" w:type="dxa"/>
            <w:tcBorders>
              <w:left w:val="single" w:sz="1" w:space="0" w:color="000000"/>
              <w:bottom w:val="single" w:sz="1" w:space="0" w:color="000000"/>
            </w:tcBorders>
            <w:shd w:val="clear" w:color="auto" w:fill="auto"/>
          </w:tcPr>
          <w:p w:rsidR="000E41E8" w:rsidRPr="00444792" w:rsidRDefault="000E41E8" w:rsidP="0005228D">
            <w:pPr>
              <w:pStyle w:val="af3"/>
              <w:snapToGrid w:val="0"/>
              <w:jc w:val="center"/>
              <w:rPr>
                <w:sz w:val="20"/>
                <w:szCs w:val="20"/>
              </w:rPr>
            </w:pPr>
            <w:r w:rsidRPr="00444792">
              <w:rPr>
                <w:sz w:val="20"/>
                <w:szCs w:val="20"/>
              </w:rPr>
              <w:t>0,24</w:t>
            </w:r>
          </w:p>
        </w:tc>
        <w:tc>
          <w:tcPr>
            <w:tcW w:w="1181" w:type="dxa"/>
            <w:tcBorders>
              <w:left w:val="single" w:sz="1" w:space="0" w:color="000000"/>
              <w:bottom w:val="single" w:sz="1" w:space="0" w:color="000000"/>
              <w:right w:val="single" w:sz="1" w:space="0" w:color="000000"/>
            </w:tcBorders>
            <w:shd w:val="clear" w:color="auto" w:fill="auto"/>
          </w:tcPr>
          <w:p w:rsidR="000E41E8" w:rsidRPr="00444792" w:rsidRDefault="000E41E8" w:rsidP="0005228D">
            <w:pPr>
              <w:pStyle w:val="af3"/>
              <w:snapToGrid w:val="0"/>
              <w:jc w:val="center"/>
              <w:rPr>
                <w:sz w:val="20"/>
                <w:szCs w:val="20"/>
              </w:rPr>
            </w:pPr>
            <w:r w:rsidRPr="00444792">
              <w:rPr>
                <w:sz w:val="20"/>
                <w:szCs w:val="20"/>
              </w:rPr>
              <w:t>0,23</w:t>
            </w:r>
          </w:p>
        </w:tc>
      </w:tr>
      <w:tr w:rsidR="000E41E8" w:rsidRPr="00444792" w:rsidTr="00524FB3">
        <w:tc>
          <w:tcPr>
            <w:tcW w:w="471" w:type="dxa"/>
            <w:tcBorders>
              <w:left w:val="single" w:sz="1" w:space="0" w:color="000000"/>
              <w:bottom w:val="single" w:sz="1" w:space="0" w:color="000000"/>
            </w:tcBorders>
            <w:shd w:val="clear" w:color="auto" w:fill="auto"/>
          </w:tcPr>
          <w:p w:rsidR="000E41E8" w:rsidRPr="00444792" w:rsidRDefault="000E41E8" w:rsidP="0005228D">
            <w:pPr>
              <w:pStyle w:val="af3"/>
              <w:snapToGrid w:val="0"/>
              <w:jc w:val="center"/>
              <w:rPr>
                <w:sz w:val="20"/>
                <w:szCs w:val="20"/>
              </w:rPr>
            </w:pPr>
            <w:r w:rsidRPr="00444792">
              <w:rPr>
                <w:sz w:val="20"/>
                <w:szCs w:val="20"/>
              </w:rPr>
              <w:t>3</w:t>
            </w:r>
          </w:p>
        </w:tc>
        <w:tc>
          <w:tcPr>
            <w:tcW w:w="1926" w:type="dxa"/>
            <w:tcBorders>
              <w:left w:val="single" w:sz="1" w:space="0" w:color="000000"/>
              <w:bottom w:val="single" w:sz="1" w:space="0" w:color="000000"/>
            </w:tcBorders>
            <w:shd w:val="clear" w:color="auto" w:fill="auto"/>
          </w:tcPr>
          <w:p w:rsidR="000E41E8" w:rsidRPr="00444792" w:rsidRDefault="000E41E8" w:rsidP="0005228D">
            <w:pPr>
              <w:pStyle w:val="af3"/>
              <w:snapToGrid w:val="0"/>
              <w:jc w:val="center"/>
              <w:rPr>
                <w:sz w:val="20"/>
                <w:szCs w:val="20"/>
              </w:rPr>
            </w:pPr>
            <w:r w:rsidRPr="00444792">
              <w:rPr>
                <w:sz w:val="20"/>
                <w:szCs w:val="20"/>
              </w:rPr>
              <w:t>Количество установленных котлов наружного размещения</w:t>
            </w:r>
          </w:p>
        </w:tc>
        <w:tc>
          <w:tcPr>
            <w:tcW w:w="1353" w:type="dxa"/>
            <w:tcBorders>
              <w:left w:val="single" w:sz="1" w:space="0" w:color="000000"/>
              <w:bottom w:val="single" w:sz="1" w:space="0" w:color="000000"/>
            </w:tcBorders>
            <w:shd w:val="clear" w:color="auto" w:fill="auto"/>
          </w:tcPr>
          <w:p w:rsidR="000E41E8" w:rsidRPr="00444792" w:rsidRDefault="000E41E8" w:rsidP="0005228D">
            <w:pPr>
              <w:pStyle w:val="af3"/>
              <w:snapToGrid w:val="0"/>
              <w:jc w:val="center"/>
              <w:rPr>
                <w:sz w:val="20"/>
                <w:szCs w:val="20"/>
              </w:rPr>
            </w:pPr>
            <w:r w:rsidRPr="00444792">
              <w:rPr>
                <w:sz w:val="20"/>
                <w:szCs w:val="20"/>
              </w:rPr>
              <w:t xml:space="preserve"> установка котлов наружного размещения</w:t>
            </w:r>
          </w:p>
        </w:tc>
        <w:tc>
          <w:tcPr>
            <w:tcW w:w="985" w:type="dxa"/>
            <w:tcBorders>
              <w:left w:val="single" w:sz="1" w:space="0" w:color="000000"/>
              <w:bottom w:val="single" w:sz="1" w:space="0" w:color="000000"/>
            </w:tcBorders>
            <w:shd w:val="clear" w:color="auto" w:fill="auto"/>
          </w:tcPr>
          <w:p w:rsidR="000E41E8" w:rsidRPr="00444792" w:rsidRDefault="000E41E8" w:rsidP="0005228D">
            <w:pPr>
              <w:pStyle w:val="af3"/>
              <w:snapToGrid w:val="0"/>
              <w:jc w:val="center"/>
              <w:rPr>
                <w:sz w:val="20"/>
                <w:szCs w:val="20"/>
              </w:rPr>
            </w:pPr>
            <w:r w:rsidRPr="00444792">
              <w:rPr>
                <w:sz w:val="20"/>
                <w:szCs w:val="20"/>
              </w:rPr>
              <w:t>ед.</w:t>
            </w:r>
          </w:p>
        </w:tc>
        <w:tc>
          <w:tcPr>
            <w:tcW w:w="1044" w:type="dxa"/>
            <w:tcBorders>
              <w:left w:val="single" w:sz="1" w:space="0" w:color="000000"/>
              <w:bottom w:val="single" w:sz="1" w:space="0" w:color="000000"/>
            </w:tcBorders>
            <w:shd w:val="clear" w:color="auto" w:fill="auto"/>
          </w:tcPr>
          <w:p w:rsidR="000E41E8" w:rsidRPr="00444792" w:rsidRDefault="000E41E8" w:rsidP="0005228D">
            <w:pPr>
              <w:pStyle w:val="af3"/>
              <w:snapToGrid w:val="0"/>
              <w:jc w:val="center"/>
              <w:rPr>
                <w:sz w:val="20"/>
                <w:szCs w:val="20"/>
              </w:rPr>
            </w:pPr>
            <w:r w:rsidRPr="00444792">
              <w:rPr>
                <w:sz w:val="20"/>
                <w:szCs w:val="20"/>
              </w:rPr>
              <w:t>3</w:t>
            </w:r>
          </w:p>
        </w:tc>
        <w:tc>
          <w:tcPr>
            <w:tcW w:w="927" w:type="dxa"/>
            <w:tcBorders>
              <w:left w:val="single" w:sz="1" w:space="0" w:color="000000"/>
              <w:bottom w:val="single" w:sz="1" w:space="0" w:color="000000"/>
            </w:tcBorders>
            <w:shd w:val="clear" w:color="auto" w:fill="auto"/>
          </w:tcPr>
          <w:p w:rsidR="000E41E8" w:rsidRPr="00444792" w:rsidRDefault="000E41E8" w:rsidP="0005228D">
            <w:pPr>
              <w:pStyle w:val="af3"/>
              <w:snapToGrid w:val="0"/>
              <w:jc w:val="center"/>
              <w:rPr>
                <w:sz w:val="20"/>
                <w:szCs w:val="20"/>
              </w:rPr>
            </w:pPr>
            <w:r w:rsidRPr="00444792">
              <w:rPr>
                <w:sz w:val="20"/>
                <w:szCs w:val="20"/>
              </w:rPr>
              <w:t>1</w:t>
            </w:r>
          </w:p>
        </w:tc>
        <w:tc>
          <w:tcPr>
            <w:tcW w:w="912" w:type="dxa"/>
            <w:tcBorders>
              <w:left w:val="single" w:sz="1" w:space="0" w:color="000000"/>
              <w:bottom w:val="single" w:sz="1" w:space="0" w:color="000000"/>
            </w:tcBorders>
            <w:shd w:val="clear" w:color="auto" w:fill="auto"/>
          </w:tcPr>
          <w:p w:rsidR="000E41E8" w:rsidRPr="00444792" w:rsidRDefault="000E41E8" w:rsidP="0005228D">
            <w:pPr>
              <w:pStyle w:val="af3"/>
              <w:snapToGrid w:val="0"/>
              <w:jc w:val="center"/>
              <w:rPr>
                <w:sz w:val="20"/>
                <w:szCs w:val="20"/>
              </w:rPr>
            </w:pPr>
            <w:r w:rsidRPr="00444792">
              <w:rPr>
                <w:sz w:val="20"/>
                <w:szCs w:val="20"/>
              </w:rPr>
              <w:t>0</w:t>
            </w:r>
          </w:p>
        </w:tc>
        <w:tc>
          <w:tcPr>
            <w:tcW w:w="1000" w:type="dxa"/>
            <w:tcBorders>
              <w:left w:val="single" w:sz="1" w:space="0" w:color="000000"/>
              <w:bottom w:val="single" w:sz="1" w:space="0" w:color="000000"/>
            </w:tcBorders>
            <w:shd w:val="clear" w:color="auto" w:fill="auto"/>
          </w:tcPr>
          <w:p w:rsidR="000E41E8" w:rsidRPr="00444792" w:rsidRDefault="000E41E8" w:rsidP="0005228D">
            <w:pPr>
              <w:pStyle w:val="af3"/>
              <w:snapToGrid w:val="0"/>
              <w:jc w:val="center"/>
              <w:rPr>
                <w:sz w:val="20"/>
                <w:szCs w:val="20"/>
              </w:rPr>
            </w:pPr>
            <w:r w:rsidRPr="00444792">
              <w:rPr>
                <w:sz w:val="20"/>
                <w:szCs w:val="20"/>
              </w:rPr>
              <w:t>1</w:t>
            </w:r>
          </w:p>
        </w:tc>
        <w:tc>
          <w:tcPr>
            <w:tcW w:w="1029" w:type="dxa"/>
            <w:tcBorders>
              <w:left w:val="single" w:sz="1" w:space="0" w:color="000000"/>
              <w:bottom w:val="single" w:sz="1" w:space="0" w:color="000000"/>
            </w:tcBorders>
            <w:shd w:val="clear" w:color="auto" w:fill="auto"/>
          </w:tcPr>
          <w:p w:rsidR="000E41E8" w:rsidRPr="00444792" w:rsidRDefault="000E41E8" w:rsidP="0005228D">
            <w:pPr>
              <w:pStyle w:val="af3"/>
              <w:snapToGrid w:val="0"/>
              <w:jc w:val="center"/>
              <w:rPr>
                <w:sz w:val="20"/>
                <w:szCs w:val="20"/>
              </w:rPr>
            </w:pPr>
            <w:r w:rsidRPr="00444792">
              <w:rPr>
                <w:sz w:val="20"/>
                <w:szCs w:val="20"/>
              </w:rPr>
              <w:t>2</w:t>
            </w:r>
          </w:p>
        </w:tc>
        <w:tc>
          <w:tcPr>
            <w:tcW w:w="1181" w:type="dxa"/>
            <w:tcBorders>
              <w:left w:val="single" w:sz="1" w:space="0" w:color="000000"/>
              <w:bottom w:val="single" w:sz="1" w:space="0" w:color="000000"/>
              <w:right w:val="single" w:sz="1" w:space="0" w:color="000000"/>
            </w:tcBorders>
            <w:shd w:val="clear" w:color="auto" w:fill="auto"/>
          </w:tcPr>
          <w:p w:rsidR="000E41E8" w:rsidRPr="00444792" w:rsidRDefault="000E41E8" w:rsidP="0005228D">
            <w:pPr>
              <w:pStyle w:val="af3"/>
              <w:snapToGrid w:val="0"/>
              <w:jc w:val="center"/>
              <w:rPr>
                <w:sz w:val="20"/>
                <w:szCs w:val="20"/>
              </w:rPr>
            </w:pPr>
            <w:r w:rsidRPr="00444792">
              <w:rPr>
                <w:sz w:val="20"/>
                <w:szCs w:val="20"/>
              </w:rPr>
              <w:t>2</w:t>
            </w:r>
          </w:p>
        </w:tc>
      </w:tr>
      <w:tr w:rsidR="000E41E8" w:rsidRPr="00444792" w:rsidTr="00524FB3">
        <w:tc>
          <w:tcPr>
            <w:tcW w:w="471" w:type="dxa"/>
            <w:tcBorders>
              <w:left w:val="single" w:sz="1" w:space="0" w:color="000000"/>
              <w:bottom w:val="single" w:sz="1" w:space="0" w:color="000000"/>
            </w:tcBorders>
            <w:shd w:val="clear" w:color="auto" w:fill="auto"/>
          </w:tcPr>
          <w:p w:rsidR="000E41E8" w:rsidRPr="00444792" w:rsidRDefault="000E41E8" w:rsidP="0005228D">
            <w:pPr>
              <w:pStyle w:val="af3"/>
              <w:snapToGrid w:val="0"/>
              <w:jc w:val="center"/>
              <w:rPr>
                <w:rFonts w:eastAsia="SimSun" w:cs="Times New Roman"/>
                <w:sz w:val="20"/>
                <w:szCs w:val="20"/>
              </w:rPr>
            </w:pPr>
            <w:r w:rsidRPr="00444792">
              <w:rPr>
                <w:sz w:val="20"/>
                <w:szCs w:val="20"/>
              </w:rPr>
              <w:t>4</w:t>
            </w:r>
          </w:p>
        </w:tc>
        <w:tc>
          <w:tcPr>
            <w:tcW w:w="1926" w:type="dxa"/>
            <w:tcBorders>
              <w:left w:val="single" w:sz="1" w:space="0" w:color="000000"/>
              <w:bottom w:val="single" w:sz="1" w:space="0" w:color="000000"/>
            </w:tcBorders>
            <w:shd w:val="clear" w:color="auto" w:fill="auto"/>
          </w:tcPr>
          <w:p w:rsidR="000E41E8" w:rsidRPr="00444792" w:rsidRDefault="000E41E8" w:rsidP="0005228D">
            <w:pPr>
              <w:widowControl/>
              <w:suppressLineNumbers/>
              <w:snapToGrid w:val="0"/>
              <w:spacing w:line="200" w:lineRule="atLeast"/>
              <w:jc w:val="center"/>
              <w:rPr>
                <w:sz w:val="20"/>
                <w:szCs w:val="20"/>
              </w:rPr>
            </w:pPr>
            <w:r w:rsidRPr="00444792">
              <w:rPr>
                <w:rFonts w:eastAsia="SimSun" w:cs="Times New Roman"/>
                <w:sz w:val="20"/>
                <w:szCs w:val="20"/>
              </w:rPr>
              <w:t xml:space="preserve">Количество установленных </w:t>
            </w:r>
            <w:proofErr w:type="spellStart"/>
            <w:r w:rsidRPr="00444792">
              <w:rPr>
                <w:rFonts w:eastAsia="SimSun" w:cs="Times New Roman"/>
                <w:sz w:val="20"/>
                <w:szCs w:val="20"/>
              </w:rPr>
              <w:t>блочно</w:t>
            </w:r>
            <w:proofErr w:type="spellEnd"/>
            <w:r w:rsidRPr="00444792">
              <w:rPr>
                <w:rFonts w:eastAsia="SimSun" w:cs="Times New Roman"/>
                <w:sz w:val="20"/>
                <w:szCs w:val="20"/>
              </w:rPr>
              <w:t>-модульных котельных (БМК)</w:t>
            </w:r>
          </w:p>
        </w:tc>
        <w:tc>
          <w:tcPr>
            <w:tcW w:w="1353" w:type="dxa"/>
            <w:tcBorders>
              <w:left w:val="single" w:sz="1" w:space="0" w:color="000000"/>
              <w:bottom w:val="single" w:sz="1" w:space="0" w:color="000000"/>
            </w:tcBorders>
            <w:shd w:val="clear" w:color="auto" w:fill="auto"/>
          </w:tcPr>
          <w:p w:rsidR="000E41E8" w:rsidRPr="00444792" w:rsidRDefault="000E41E8" w:rsidP="0005228D">
            <w:pPr>
              <w:pStyle w:val="af3"/>
              <w:snapToGrid w:val="0"/>
              <w:jc w:val="center"/>
              <w:rPr>
                <w:sz w:val="20"/>
                <w:szCs w:val="20"/>
              </w:rPr>
            </w:pPr>
            <w:r w:rsidRPr="00444792">
              <w:rPr>
                <w:sz w:val="20"/>
                <w:szCs w:val="20"/>
              </w:rPr>
              <w:t>установка БМК</w:t>
            </w:r>
          </w:p>
        </w:tc>
        <w:tc>
          <w:tcPr>
            <w:tcW w:w="985" w:type="dxa"/>
            <w:tcBorders>
              <w:left w:val="single" w:sz="1" w:space="0" w:color="000000"/>
              <w:bottom w:val="single" w:sz="1" w:space="0" w:color="000000"/>
            </w:tcBorders>
            <w:shd w:val="clear" w:color="auto" w:fill="auto"/>
          </w:tcPr>
          <w:p w:rsidR="000E41E8" w:rsidRPr="00444792" w:rsidRDefault="000E41E8" w:rsidP="0005228D">
            <w:pPr>
              <w:pStyle w:val="af3"/>
              <w:snapToGrid w:val="0"/>
              <w:jc w:val="center"/>
              <w:rPr>
                <w:sz w:val="20"/>
                <w:szCs w:val="20"/>
              </w:rPr>
            </w:pPr>
            <w:r w:rsidRPr="00444792">
              <w:rPr>
                <w:sz w:val="20"/>
                <w:szCs w:val="20"/>
              </w:rPr>
              <w:t>ед.</w:t>
            </w:r>
          </w:p>
        </w:tc>
        <w:tc>
          <w:tcPr>
            <w:tcW w:w="1044" w:type="dxa"/>
            <w:tcBorders>
              <w:left w:val="single" w:sz="1" w:space="0" w:color="000000"/>
              <w:bottom w:val="single" w:sz="1" w:space="0" w:color="000000"/>
            </w:tcBorders>
            <w:shd w:val="clear" w:color="auto" w:fill="auto"/>
          </w:tcPr>
          <w:p w:rsidR="000E41E8" w:rsidRPr="00444792" w:rsidRDefault="000E41E8" w:rsidP="0005228D">
            <w:pPr>
              <w:pStyle w:val="af3"/>
              <w:snapToGrid w:val="0"/>
              <w:jc w:val="center"/>
              <w:rPr>
                <w:sz w:val="20"/>
                <w:szCs w:val="20"/>
              </w:rPr>
            </w:pPr>
            <w:r w:rsidRPr="00444792">
              <w:rPr>
                <w:sz w:val="20"/>
                <w:szCs w:val="20"/>
              </w:rPr>
              <w:t>-</w:t>
            </w:r>
          </w:p>
        </w:tc>
        <w:tc>
          <w:tcPr>
            <w:tcW w:w="927" w:type="dxa"/>
            <w:tcBorders>
              <w:left w:val="single" w:sz="1" w:space="0" w:color="000000"/>
              <w:bottom w:val="single" w:sz="1" w:space="0" w:color="000000"/>
            </w:tcBorders>
            <w:shd w:val="clear" w:color="auto" w:fill="auto"/>
          </w:tcPr>
          <w:p w:rsidR="000E41E8" w:rsidRPr="00444792" w:rsidRDefault="000E41E8" w:rsidP="0005228D">
            <w:pPr>
              <w:pStyle w:val="af3"/>
              <w:snapToGrid w:val="0"/>
              <w:jc w:val="center"/>
              <w:rPr>
                <w:sz w:val="20"/>
                <w:szCs w:val="20"/>
              </w:rPr>
            </w:pPr>
            <w:r w:rsidRPr="00444792">
              <w:rPr>
                <w:sz w:val="20"/>
                <w:szCs w:val="20"/>
              </w:rPr>
              <w:t>-</w:t>
            </w:r>
          </w:p>
        </w:tc>
        <w:tc>
          <w:tcPr>
            <w:tcW w:w="912" w:type="dxa"/>
            <w:tcBorders>
              <w:left w:val="single" w:sz="1" w:space="0" w:color="000000"/>
              <w:bottom w:val="single" w:sz="1" w:space="0" w:color="000000"/>
            </w:tcBorders>
            <w:shd w:val="clear" w:color="auto" w:fill="auto"/>
          </w:tcPr>
          <w:p w:rsidR="000E41E8" w:rsidRPr="00444792" w:rsidRDefault="000E41E8" w:rsidP="0005228D">
            <w:pPr>
              <w:pStyle w:val="af3"/>
              <w:snapToGrid w:val="0"/>
              <w:jc w:val="center"/>
              <w:rPr>
                <w:sz w:val="20"/>
                <w:szCs w:val="20"/>
              </w:rPr>
            </w:pPr>
            <w:r w:rsidRPr="00444792">
              <w:rPr>
                <w:sz w:val="20"/>
                <w:szCs w:val="20"/>
              </w:rPr>
              <w:t>-</w:t>
            </w:r>
          </w:p>
        </w:tc>
        <w:tc>
          <w:tcPr>
            <w:tcW w:w="1000" w:type="dxa"/>
            <w:tcBorders>
              <w:left w:val="single" w:sz="1" w:space="0" w:color="000000"/>
              <w:bottom w:val="single" w:sz="1" w:space="0" w:color="000000"/>
            </w:tcBorders>
            <w:shd w:val="clear" w:color="auto" w:fill="auto"/>
          </w:tcPr>
          <w:p w:rsidR="000E41E8" w:rsidRPr="00444792" w:rsidRDefault="000E41E8" w:rsidP="0005228D">
            <w:pPr>
              <w:pStyle w:val="af3"/>
              <w:snapToGrid w:val="0"/>
              <w:jc w:val="center"/>
              <w:rPr>
                <w:sz w:val="20"/>
                <w:szCs w:val="20"/>
              </w:rPr>
            </w:pPr>
            <w:r w:rsidRPr="00444792">
              <w:rPr>
                <w:sz w:val="20"/>
                <w:szCs w:val="20"/>
              </w:rPr>
              <w:t>-</w:t>
            </w:r>
          </w:p>
        </w:tc>
        <w:tc>
          <w:tcPr>
            <w:tcW w:w="1029" w:type="dxa"/>
            <w:tcBorders>
              <w:left w:val="single" w:sz="1" w:space="0" w:color="000000"/>
              <w:bottom w:val="single" w:sz="1" w:space="0" w:color="000000"/>
            </w:tcBorders>
            <w:shd w:val="clear" w:color="auto" w:fill="auto"/>
          </w:tcPr>
          <w:p w:rsidR="000E41E8" w:rsidRPr="00444792" w:rsidRDefault="000E41E8" w:rsidP="0005228D">
            <w:pPr>
              <w:pStyle w:val="af3"/>
              <w:snapToGrid w:val="0"/>
              <w:jc w:val="center"/>
              <w:rPr>
                <w:sz w:val="20"/>
                <w:szCs w:val="20"/>
              </w:rPr>
            </w:pPr>
            <w:r w:rsidRPr="00444792">
              <w:rPr>
                <w:sz w:val="20"/>
                <w:szCs w:val="20"/>
              </w:rPr>
              <w:t>-</w:t>
            </w:r>
          </w:p>
        </w:tc>
        <w:tc>
          <w:tcPr>
            <w:tcW w:w="1181" w:type="dxa"/>
            <w:tcBorders>
              <w:left w:val="single" w:sz="1" w:space="0" w:color="000000"/>
              <w:bottom w:val="single" w:sz="1" w:space="0" w:color="000000"/>
              <w:right w:val="single" w:sz="1" w:space="0" w:color="000000"/>
            </w:tcBorders>
            <w:shd w:val="clear" w:color="auto" w:fill="auto"/>
          </w:tcPr>
          <w:p w:rsidR="000E41E8" w:rsidRPr="00444792" w:rsidRDefault="000E41E8" w:rsidP="0005228D">
            <w:pPr>
              <w:pStyle w:val="af3"/>
              <w:snapToGrid w:val="0"/>
              <w:jc w:val="center"/>
              <w:rPr>
                <w:sz w:val="20"/>
                <w:szCs w:val="20"/>
              </w:rPr>
            </w:pPr>
            <w:r w:rsidRPr="00444792">
              <w:rPr>
                <w:sz w:val="20"/>
                <w:szCs w:val="20"/>
              </w:rPr>
              <w:t>2</w:t>
            </w:r>
          </w:p>
        </w:tc>
      </w:tr>
    </w:tbl>
    <w:p w:rsidR="000E41E8" w:rsidRPr="00444792" w:rsidRDefault="000E41E8" w:rsidP="000E41E8">
      <w:pPr>
        <w:pStyle w:val="aff"/>
        <w:spacing w:before="0" w:after="0"/>
        <w:jc w:val="center"/>
        <w:rPr>
          <w:sz w:val="20"/>
          <w:szCs w:val="20"/>
        </w:rPr>
      </w:pPr>
    </w:p>
    <w:p w:rsidR="000E41E8" w:rsidRPr="00444792" w:rsidRDefault="000E41E8" w:rsidP="000E41E8">
      <w:pPr>
        <w:pStyle w:val="aff"/>
        <w:spacing w:before="0" w:after="0"/>
        <w:jc w:val="center"/>
        <w:rPr>
          <w:sz w:val="20"/>
          <w:szCs w:val="20"/>
        </w:rPr>
      </w:pPr>
      <w:r w:rsidRPr="00444792">
        <w:rPr>
          <w:sz w:val="20"/>
          <w:szCs w:val="20"/>
        </w:rPr>
        <w:t>Расчет годовой экономии бюджетных средств на отопление</w:t>
      </w:r>
    </w:p>
    <w:p w:rsidR="000E41E8" w:rsidRPr="00444792" w:rsidRDefault="000E41E8" w:rsidP="000E41E8">
      <w:pPr>
        <w:pStyle w:val="aff"/>
        <w:spacing w:before="0" w:after="0"/>
        <w:jc w:val="center"/>
        <w:rPr>
          <w:sz w:val="20"/>
          <w:szCs w:val="20"/>
        </w:rPr>
      </w:pPr>
      <w:r w:rsidRPr="00444792">
        <w:rPr>
          <w:sz w:val="20"/>
          <w:szCs w:val="20"/>
        </w:rPr>
        <w:t>в муниципальных учреждениях</w:t>
      </w:r>
    </w:p>
    <w:tbl>
      <w:tblPr>
        <w:tblW w:w="4926" w:type="pct"/>
        <w:tblInd w:w="-143" w:type="dxa"/>
        <w:tblLayout w:type="fixed"/>
        <w:tblCellMar>
          <w:top w:w="55" w:type="dxa"/>
          <w:left w:w="55" w:type="dxa"/>
          <w:bottom w:w="55" w:type="dxa"/>
          <w:right w:w="55" w:type="dxa"/>
        </w:tblCellMar>
        <w:tblLook w:val="0000" w:firstRow="0" w:lastRow="0" w:firstColumn="0" w:lastColumn="0" w:noHBand="0" w:noVBand="0"/>
      </w:tblPr>
      <w:tblGrid>
        <w:gridCol w:w="562"/>
        <w:gridCol w:w="2249"/>
        <w:gridCol w:w="1055"/>
        <w:gridCol w:w="880"/>
        <w:gridCol w:w="843"/>
        <w:gridCol w:w="880"/>
        <w:gridCol w:w="943"/>
        <w:gridCol w:w="968"/>
        <w:gridCol w:w="834"/>
      </w:tblGrid>
      <w:tr w:rsidR="000E41E8" w:rsidRPr="00444792" w:rsidTr="00524FB3">
        <w:tc>
          <w:tcPr>
            <w:tcW w:w="562" w:type="dxa"/>
            <w:vMerge w:val="restart"/>
            <w:tcBorders>
              <w:top w:val="single" w:sz="1" w:space="0" w:color="000000"/>
              <w:left w:val="single" w:sz="1" w:space="0" w:color="000000"/>
              <w:bottom w:val="single" w:sz="1" w:space="0" w:color="000000"/>
            </w:tcBorders>
            <w:shd w:val="clear" w:color="auto" w:fill="auto"/>
          </w:tcPr>
          <w:p w:rsidR="000E41E8" w:rsidRPr="00444792" w:rsidRDefault="000E41E8" w:rsidP="0005228D">
            <w:pPr>
              <w:pStyle w:val="af3"/>
              <w:snapToGrid w:val="0"/>
              <w:jc w:val="center"/>
              <w:rPr>
                <w:sz w:val="20"/>
                <w:szCs w:val="20"/>
              </w:rPr>
            </w:pPr>
          </w:p>
        </w:tc>
        <w:tc>
          <w:tcPr>
            <w:tcW w:w="2249" w:type="dxa"/>
            <w:vMerge w:val="restart"/>
            <w:tcBorders>
              <w:top w:val="single" w:sz="1" w:space="0" w:color="000000"/>
              <w:left w:val="single" w:sz="1" w:space="0" w:color="000000"/>
              <w:bottom w:val="single" w:sz="1" w:space="0" w:color="000000"/>
            </w:tcBorders>
            <w:shd w:val="clear" w:color="auto" w:fill="auto"/>
          </w:tcPr>
          <w:p w:rsidR="000E41E8" w:rsidRPr="00444792" w:rsidRDefault="000E41E8" w:rsidP="0005228D">
            <w:pPr>
              <w:pStyle w:val="af3"/>
              <w:snapToGrid w:val="0"/>
              <w:jc w:val="center"/>
              <w:rPr>
                <w:sz w:val="20"/>
                <w:szCs w:val="20"/>
              </w:rPr>
            </w:pPr>
            <w:r w:rsidRPr="00444792">
              <w:rPr>
                <w:sz w:val="20"/>
                <w:szCs w:val="20"/>
              </w:rPr>
              <w:t>Наименование учреждения</w:t>
            </w:r>
          </w:p>
        </w:tc>
        <w:tc>
          <w:tcPr>
            <w:tcW w:w="1055" w:type="dxa"/>
            <w:vMerge w:val="restart"/>
            <w:tcBorders>
              <w:top w:val="single" w:sz="1" w:space="0" w:color="000000"/>
              <w:left w:val="single" w:sz="1" w:space="0" w:color="000000"/>
              <w:bottom w:val="single" w:sz="1" w:space="0" w:color="000000"/>
            </w:tcBorders>
            <w:shd w:val="clear" w:color="auto" w:fill="auto"/>
          </w:tcPr>
          <w:p w:rsidR="000E41E8" w:rsidRPr="00444792" w:rsidRDefault="000E41E8" w:rsidP="0005228D">
            <w:pPr>
              <w:pStyle w:val="af3"/>
              <w:snapToGrid w:val="0"/>
              <w:jc w:val="center"/>
              <w:rPr>
                <w:sz w:val="20"/>
                <w:szCs w:val="20"/>
              </w:rPr>
            </w:pPr>
            <w:r w:rsidRPr="00444792">
              <w:rPr>
                <w:sz w:val="20"/>
                <w:szCs w:val="20"/>
              </w:rPr>
              <w:t xml:space="preserve">Отапливаемая площадь здания, </w:t>
            </w:r>
            <w:proofErr w:type="spellStart"/>
            <w:r w:rsidRPr="00444792">
              <w:rPr>
                <w:sz w:val="20"/>
                <w:szCs w:val="20"/>
              </w:rPr>
              <w:t>кв.м</w:t>
            </w:r>
            <w:proofErr w:type="spellEnd"/>
            <w:r w:rsidRPr="00444792">
              <w:rPr>
                <w:sz w:val="20"/>
                <w:szCs w:val="20"/>
              </w:rPr>
              <w:t>.</w:t>
            </w:r>
          </w:p>
        </w:tc>
        <w:tc>
          <w:tcPr>
            <w:tcW w:w="1723" w:type="dxa"/>
            <w:gridSpan w:val="2"/>
            <w:tcBorders>
              <w:top w:val="single" w:sz="1" w:space="0" w:color="000000"/>
              <w:left w:val="single" w:sz="1" w:space="0" w:color="000000"/>
              <w:bottom w:val="single" w:sz="1" w:space="0" w:color="000000"/>
            </w:tcBorders>
            <w:shd w:val="clear" w:color="auto" w:fill="auto"/>
          </w:tcPr>
          <w:p w:rsidR="000E41E8" w:rsidRPr="00444792" w:rsidRDefault="000E41E8" w:rsidP="0005228D">
            <w:pPr>
              <w:pStyle w:val="af3"/>
              <w:snapToGrid w:val="0"/>
              <w:jc w:val="center"/>
              <w:rPr>
                <w:sz w:val="20"/>
                <w:szCs w:val="20"/>
              </w:rPr>
            </w:pPr>
            <w:r w:rsidRPr="00444792">
              <w:rPr>
                <w:sz w:val="20"/>
                <w:szCs w:val="20"/>
              </w:rPr>
              <w:t>Потребление тепловой энергии за 2022 год</w:t>
            </w:r>
          </w:p>
        </w:tc>
        <w:tc>
          <w:tcPr>
            <w:tcW w:w="880" w:type="dxa"/>
            <w:vMerge w:val="restart"/>
            <w:tcBorders>
              <w:top w:val="single" w:sz="1" w:space="0" w:color="000000"/>
              <w:left w:val="single" w:sz="1" w:space="0" w:color="000000"/>
              <w:bottom w:val="single" w:sz="1" w:space="0" w:color="000000"/>
            </w:tcBorders>
            <w:shd w:val="clear" w:color="auto" w:fill="auto"/>
          </w:tcPr>
          <w:p w:rsidR="000E41E8" w:rsidRPr="00444792" w:rsidRDefault="000E41E8" w:rsidP="0005228D">
            <w:pPr>
              <w:pStyle w:val="af3"/>
              <w:snapToGrid w:val="0"/>
              <w:jc w:val="center"/>
              <w:rPr>
                <w:sz w:val="20"/>
                <w:szCs w:val="20"/>
              </w:rPr>
            </w:pPr>
            <w:r w:rsidRPr="00444792">
              <w:rPr>
                <w:sz w:val="20"/>
                <w:szCs w:val="20"/>
              </w:rPr>
              <w:t xml:space="preserve">Планируемое потребление газа, </w:t>
            </w:r>
            <w:proofErr w:type="spellStart"/>
            <w:r w:rsidRPr="00444792">
              <w:rPr>
                <w:sz w:val="20"/>
                <w:szCs w:val="20"/>
              </w:rPr>
              <w:t>тыс.руб</w:t>
            </w:r>
            <w:proofErr w:type="spellEnd"/>
            <w:r w:rsidRPr="00444792">
              <w:rPr>
                <w:sz w:val="20"/>
                <w:szCs w:val="20"/>
              </w:rPr>
              <w:t>.</w:t>
            </w:r>
          </w:p>
        </w:tc>
        <w:tc>
          <w:tcPr>
            <w:tcW w:w="943" w:type="dxa"/>
            <w:vMerge w:val="restart"/>
            <w:tcBorders>
              <w:top w:val="single" w:sz="1" w:space="0" w:color="000000"/>
              <w:left w:val="single" w:sz="1" w:space="0" w:color="000000"/>
              <w:bottom w:val="single" w:sz="1" w:space="0" w:color="000000"/>
            </w:tcBorders>
            <w:shd w:val="clear" w:color="auto" w:fill="auto"/>
          </w:tcPr>
          <w:p w:rsidR="000E41E8" w:rsidRPr="00444792" w:rsidRDefault="000E41E8" w:rsidP="0005228D">
            <w:pPr>
              <w:pStyle w:val="af3"/>
              <w:snapToGrid w:val="0"/>
              <w:jc w:val="center"/>
              <w:rPr>
                <w:sz w:val="20"/>
                <w:szCs w:val="20"/>
              </w:rPr>
            </w:pPr>
            <w:r w:rsidRPr="00444792">
              <w:rPr>
                <w:sz w:val="20"/>
                <w:szCs w:val="20"/>
              </w:rPr>
              <w:t>Планируемый тариф на тепловую энергию на 2024 год</w:t>
            </w:r>
          </w:p>
        </w:tc>
        <w:tc>
          <w:tcPr>
            <w:tcW w:w="968" w:type="dxa"/>
            <w:vMerge w:val="restart"/>
            <w:tcBorders>
              <w:top w:val="single" w:sz="1" w:space="0" w:color="000000"/>
              <w:left w:val="single" w:sz="1" w:space="0" w:color="000000"/>
              <w:bottom w:val="single" w:sz="1" w:space="0" w:color="000000"/>
            </w:tcBorders>
            <w:shd w:val="clear" w:color="auto" w:fill="auto"/>
          </w:tcPr>
          <w:p w:rsidR="000E41E8" w:rsidRPr="00444792" w:rsidRDefault="000E41E8" w:rsidP="0005228D">
            <w:pPr>
              <w:pStyle w:val="af3"/>
              <w:snapToGrid w:val="0"/>
              <w:jc w:val="center"/>
              <w:rPr>
                <w:sz w:val="20"/>
                <w:szCs w:val="20"/>
              </w:rPr>
            </w:pPr>
            <w:r w:rsidRPr="00444792">
              <w:rPr>
                <w:sz w:val="20"/>
                <w:szCs w:val="20"/>
              </w:rPr>
              <w:t xml:space="preserve">Затраты на тепловую энергию с учетом тарифа 2024 года, </w:t>
            </w:r>
            <w:proofErr w:type="spellStart"/>
            <w:r w:rsidRPr="00444792">
              <w:rPr>
                <w:sz w:val="20"/>
                <w:szCs w:val="20"/>
              </w:rPr>
              <w:t>тыс.руб</w:t>
            </w:r>
            <w:proofErr w:type="spellEnd"/>
            <w:r w:rsidRPr="00444792">
              <w:rPr>
                <w:sz w:val="20"/>
                <w:szCs w:val="20"/>
              </w:rPr>
              <w:t>.</w:t>
            </w:r>
          </w:p>
        </w:tc>
        <w:tc>
          <w:tcPr>
            <w:tcW w:w="834" w:type="dxa"/>
            <w:vMerge w:val="restart"/>
            <w:tcBorders>
              <w:top w:val="single" w:sz="1" w:space="0" w:color="000000"/>
              <w:left w:val="single" w:sz="1" w:space="0" w:color="000000"/>
              <w:bottom w:val="single" w:sz="1" w:space="0" w:color="000000"/>
              <w:right w:val="single" w:sz="1" w:space="0" w:color="000000"/>
            </w:tcBorders>
            <w:shd w:val="clear" w:color="auto" w:fill="auto"/>
          </w:tcPr>
          <w:p w:rsidR="000E41E8" w:rsidRPr="00444792" w:rsidRDefault="000E41E8" w:rsidP="0005228D">
            <w:pPr>
              <w:pStyle w:val="af3"/>
              <w:snapToGrid w:val="0"/>
              <w:jc w:val="center"/>
              <w:rPr>
                <w:sz w:val="20"/>
                <w:szCs w:val="20"/>
              </w:rPr>
            </w:pPr>
            <w:r w:rsidRPr="00444792">
              <w:rPr>
                <w:sz w:val="20"/>
                <w:szCs w:val="20"/>
              </w:rPr>
              <w:t xml:space="preserve">Сумма экономии за год, </w:t>
            </w:r>
            <w:proofErr w:type="spellStart"/>
            <w:r w:rsidRPr="00444792">
              <w:rPr>
                <w:sz w:val="20"/>
                <w:szCs w:val="20"/>
              </w:rPr>
              <w:t>тыс.руб</w:t>
            </w:r>
            <w:proofErr w:type="spellEnd"/>
            <w:r w:rsidRPr="00444792">
              <w:rPr>
                <w:sz w:val="20"/>
                <w:szCs w:val="20"/>
              </w:rPr>
              <w:t>.</w:t>
            </w:r>
          </w:p>
        </w:tc>
      </w:tr>
      <w:tr w:rsidR="000E41E8" w:rsidRPr="00444792" w:rsidTr="00524FB3">
        <w:tc>
          <w:tcPr>
            <w:tcW w:w="562" w:type="dxa"/>
            <w:vMerge/>
            <w:tcBorders>
              <w:top w:val="single" w:sz="1" w:space="0" w:color="000000"/>
              <w:left w:val="single" w:sz="1" w:space="0" w:color="000000"/>
              <w:bottom w:val="single" w:sz="1" w:space="0" w:color="000000"/>
            </w:tcBorders>
            <w:shd w:val="clear" w:color="auto" w:fill="auto"/>
          </w:tcPr>
          <w:p w:rsidR="000E41E8" w:rsidRPr="00444792" w:rsidRDefault="000E41E8" w:rsidP="0005228D">
            <w:pPr>
              <w:snapToGrid w:val="0"/>
              <w:rPr>
                <w:sz w:val="20"/>
                <w:szCs w:val="20"/>
              </w:rPr>
            </w:pPr>
          </w:p>
        </w:tc>
        <w:tc>
          <w:tcPr>
            <w:tcW w:w="2249" w:type="dxa"/>
            <w:vMerge/>
            <w:tcBorders>
              <w:top w:val="single" w:sz="1" w:space="0" w:color="000000"/>
              <w:left w:val="single" w:sz="1" w:space="0" w:color="000000"/>
              <w:bottom w:val="single" w:sz="1" w:space="0" w:color="000000"/>
            </w:tcBorders>
            <w:shd w:val="clear" w:color="auto" w:fill="auto"/>
          </w:tcPr>
          <w:p w:rsidR="000E41E8" w:rsidRPr="00444792" w:rsidRDefault="000E41E8" w:rsidP="0005228D">
            <w:pPr>
              <w:snapToGrid w:val="0"/>
              <w:rPr>
                <w:sz w:val="20"/>
                <w:szCs w:val="20"/>
              </w:rPr>
            </w:pPr>
          </w:p>
        </w:tc>
        <w:tc>
          <w:tcPr>
            <w:tcW w:w="1055" w:type="dxa"/>
            <w:vMerge/>
            <w:tcBorders>
              <w:top w:val="single" w:sz="1" w:space="0" w:color="000000"/>
              <w:left w:val="single" w:sz="1" w:space="0" w:color="000000"/>
              <w:bottom w:val="single" w:sz="1" w:space="0" w:color="000000"/>
            </w:tcBorders>
            <w:shd w:val="clear" w:color="auto" w:fill="auto"/>
          </w:tcPr>
          <w:p w:rsidR="000E41E8" w:rsidRPr="00444792" w:rsidRDefault="000E41E8" w:rsidP="0005228D">
            <w:pPr>
              <w:snapToGrid w:val="0"/>
              <w:rPr>
                <w:sz w:val="20"/>
                <w:szCs w:val="20"/>
              </w:rPr>
            </w:pPr>
          </w:p>
        </w:tc>
        <w:tc>
          <w:tcPr>
            <w:tcW w:w="880" w:type="dxa"/>
            <w:tcBorders>
              <w:left w:val="single" w:sz="1" w:space="0" w:color="000000"/>
              <w:bottom w:val="single" w:sz="1" w:space="0" w:color="000000"/>
            </w:tcBorders>
            <w:shd w:val="clear" w:color="auto" w:fill="auto"/>
          </w:tcPr>
          <w:p w:rsidR="000E41E8" w:rsidRPr="00444792" w:rsidRDefault="000E41E8" w:rsidP="0005228D">
            <w:pPr>
              <w:pStyle w:val="af3"/>
              <w:snapToGrid w:val="0"/>
              <w:jc w:val="center"/>
              <w:rPr>
                <w:sz w:val="20"/>
                <w:szCs w:val="20"/>
              </w:rPr>
            </w:pPr>
            <w:r w:rsidRPr="00444792">
              <w:rPr>
                <w:sz w:val="20"/>
                <w:szCs w:val="20"/>
              </w:rPr>
              <w:t>Гкал</w:t>
            </w:r>
          </w:p>
        </w:tc>
        <w:tc>
          <w:tcPr>
            <w:tcW w:w="843" w:type="dxa"/>
            <w:tcBorders>
              <w:left w:val="single" w:sz="1" w:space="0" w:color="000000"/>
              <w:bottom w:val="single" w:sz="1" w:space="0" w:color="000000"/>
            </w:tcBorders>
            <w:shd w:val="clear" w:color="auto" w:fill="auto"/>
          </w:tcPr>
          <w:p w:rsidR="000E41E8" w:rsidRPr="00444792" w:rsidRDefault="000E41E8" w:rsidP="0005228D">
            <w:pPr>
              <w:pStyle w:val="af3"/>
              <w:snapToGrid w:val="0"/>
              <w:jc w:val="center"/>
              <w:rPr>
                <w:sz w:val="20"/>
                <w:szCs w:val="20"/>
              </w:rPr>
            </w:pPr>
            <w:r w:rsidRPr="00444792">
              <w:rPr>
                <w:sz w:val="20"/>
                <w:szCs w:val="20"/>
              </w:rPr>
              <w:t xml:space="preserve">Сумма, </w:t>
            </w:r>
            <w:proofErr w:type="spellStart"/>
            <w:r w:rsidRPr="00444792">
              <w:rPr>
                <w:sz w:val="20"/>
                <w:szCs w:val="20"/>
              </w:rPr>
              <w:t>тыс.руб</w:t>
            </w:r>
            <w:proofErr w:type="spellEnd"/>
            <w:r w:rsidRPr="00444792">
              <w:rPr>
                <w:sz w:val="20"/>
                <w:szCs w:val="20"/>
              </w:rPr>
              <w:t>.</w:t>
            </w:r>
          </w:p>
        </w:tc>
        <w:tc>
          <w:tcPr>
            <w:tcW w:w="880" w:type="dxa"/>
            <w:vMerge/>
            <w:tcBorders>
              <w:top w:val="single" w:sz="1" w:space="0" w:color="000000"/>
              <w:left w:val="single" w:sz="1" w:space="0" w:color="000000"/>
              <w:bottom w:val="single" w:sz="1" w:space="0" w:color="000000"/>
            </w:tcBorders>
            <w:shd w:val="clear" w:color="auto" w:fill="auto"/>
          </w:tcPr>
          <w:p w:rsidR="000E41E8" w:rsidRPr="00444792" w:rsidRDefault="000E41E8" w:rsidP="0005228D">
            <w:pPr>
              <w:snapToGrid w:val="0"/>
              <w:rPr>
                <w:sz w:val="20"/>
                <w:szCs w:val="20"/>
              </w:rPr>
            </w:pPr>
          </w:p>
        </w:tc>
        <w:tc>
          <w:tcPr>
            <w:tcW w:w="943" w:type="dxa"/>
            <w:vMerge/>
            <w:tcBorders>
              <w:top w:val="single" w:sz="1" w:space="0" w:color="000000"/>
              <w:left w:val="single" w:sz="1" w:space="0" w:color="000000"/>
              <w:bottom w:val="single" w:sz="1" w:space="0" w:color="000000"/>
            </w:tcBorders>
            <w:shd w:val="clear" w:color="auto" w:fill="auto"/>
          </w:tcPr>
          <w:p w:rsidR="000E41E8" w:rsidRPr="00444792" w:rsidRDefault="000E41E8" w:rsidP="0005228D">
            <w:pPr>
              <w:snapToGrid w:val="0"/>
              <w:rPr>
                <w:sz w:val="20"/>
                <w:szCs w:val="20"/>
              </w:rPr>
            </w:pPr>
          </w:p>
        </w:tc>
        <w:tc>
          <w:tcPr>
            <w:tcW w:w="968" w:type="dxa"/>
            <w:vMerge/>
            <w:tcBorders>
              <w:top w:val="single" w:sz="1" w:space="0" w:color="000000"/>
              <w:left w:val="single" w:sz="1" w:space="0" w:color="000000"/>
              <w:bottom w:val="single" w:sz="1" w:space="0" w:color="000000"/>
            </w:tcBorders>
            <w:shd w:val="clear" w:color="auto" w:fill="auto"/>
          </w:tcPr>
          <w:p w:rsidR="000E41E8" w:rsidRPr="00444792" w:rsidRDefault="000E41E8" w:rsidP="0005228D">
            <w:pPr>
              <w:snapToGrid w:val="0"/>
              <w:rPr>
                <w:sz w:val="20"/>
                <w:szCs w:val="20"/>
              </w:rPr>
            </w:pPr>
          </w:p>
        </w:tc>
        <w:tc>
          <w:tcPr>
            <w:tcW w:w="834" w:type="dxa"/>
            <w:vMerge/>
            <w:tcBorders>
              <w:top w:val="single" w:sz="1" w:space="0" w:color="000000"/>
              <w:left w:val="single" w:sz="1" w:space="0" w:color="000000"/>
              <w:bottom w:val="single" w:sz="1" w:space="0" w:color="000000"/>
              <w:right w:val="single" w:sz="1" w:space="0" w:color="000000"/>
            </w:tcBorders>
            <w:shd w:val="clear" w:color="auto" w:fill="auto"/>
          </w:tcPr>
          <w:p w:rsidR="000E41E8" w:rsidRPr="00444792" w:rsidRDefault="000E41E8" w:rsidP="0005228D">
            <w:pPr>
              <w:snapToGrid w:val="0"/>
              <w:rPr>
                <w:sz w:val="20"/>
                <w:szCs w:val="20"/>
              </w:rPr>
            </w:pPr>
          </w:p>
        </w:tc>
      </w:tr>
      <w:tr w:rsidR="000E41E8" w:rsidRPr="00444792" w:rsidTr="00524FB3">
        <w:tc>
          <w:tcPr>
            <w:tcW w:w="562" w:type="dxa"/>
            <w:tcBorders>
              <w:left w:val="single" w:sz="1" w:space="0" w:color="000000"/>
              <w:bottom w:val="single" w:sz="1" w:space="0" w:color="000000"/>
            </w:tcBorders>
            <w:shd w:val="clear" w:color="auto" w:fill="auto"/>
          </w:tcPr>
          <w:p w:rsidR="000E41E8" w:rsidRPr="00444792" w:rsidRDefault="000E41E8" w:rsidP="0005228D">
            <w:pPr>
              <w:pStyle w:val="af3"/>
              <w:snapToGrid w:val="0"/>
              <w:jc w:val="center"/>
              <w:rPr>
                <w:sz w:val="20"/>
                <w:szCs w:val="20"/>
              </w:rPr>
            </w:pPr>
            <w:r w:rsidRPr="00444792">
              <w:rPr>
                <w:sz w:val="20"/>
                <w:szCs w:val="20"/>
              </w:rPr>
              <w:t>1</w:t>
            </w:r>
          </w:p>
        </w:tc>
        <w:tc>
          <w:tcPr>
            <w:tcW w:w="2249" w:type="dxa"/>
            <w:tcBorders>
              <w:left w:val="single" w:sz="1" w:space="0" w:color="000000"/>
              <w:bottom w:val="single" w:sz="1" w:space="0" w:color="000000"/>
            </w:tcBorders>
            <w:shd w:val="clear" w:color="auto" w:fill="auto"/>
          </w:tcPr>
          <w:p w:rsidR="000E41E8" w:rsidRPr="00444792" w:rsidRDefault="000E41E8" w:rsidP="0005228D">
            <w:pPr>
              <w:pStyle w:val="af3"/>
              <w:snapToGrid w:val="0"/>
              <w:jc w:val="center"/>
              <w:rPr>
                <w:sz w:val="20"/>
                <w:szCs w:val="20"/>
              </w:rPr>
            </w:pPr>
            <w:r w:rsidRPr="00444792">
              <w:rPr>
                <w:sz w:val="20"/>
                <w:szCs w:val="20"/>
              </w:rPr>
              <w:t>МДОУ д/с «Тополек»</w:t>
            </w:r>
          </w:p>
        </w:tc>
        <w:tc>
          <w:tcPr>
            <w:tcW w:w="1055" w:type="dxa"/>
            <w:tcBorders>
              <w:left w:val="single" w:sz="1" w:space="0" w:color="000000"/>
              <w:bottom w:val="single" w:sz="1" w:space="0" w:color="000000"/>
            </w:tcBorders>
            <w:shd w:val="clear" w:color="auto" w:fill="auto"/>
          </w:tcPr>
          <w:p w:rsidR="000E41E8" w:rsidRPr="00444792" w:rsidRDefault="000E41E8" w:rsidP="0005228D">
            <w:pPr>
              <w:pStyle w:val="af3"/>
              <w:snapToGrid w:val="0"/>
              <w:jc w:val="center"/>
              <w:rPr>
                <w:sz w:val="20"/>
                <w:szCs w:val="20"/>
              </w:rPr>
            </w:pPr>
            <w:r w:rsidRPr="00444792">
              <w:rPr>
                <w:sz w:val="20"/>
                <w:szCs w:val="20"/>
              </w:rPr>
              <w:t>812,9</w:t>
            </w:r>
          </w:p>
        </w:tc>
        <w:tc>
          <w:tcPr>
            <w:tcW w:w="880" w:type="dxa"/>
            <w:tcBorders>
              <w:left w:val="single" w:sz="1" w:space="0" w:color="000000"/>
              <w:bottom w:val="single" w:sz="1" w:space="0" w:color="000000"/>
            </w:tcBorders>
            <w:shd w:val="clear" w:color="auto" w:fill="auto"/>
          </w:tcPr>
          <w:p w:rsidR="000E41E8" w:rsidRPr="00444792" w:rsidRDefault="000E41E8" w:rsidP="0005228D">
            <w:pPr>
              <w:pStyle w:val="af3"/>
              <w:snapToGrid w:val="0"/>
              <w:jc w:val="center"/>
              <w:rPr>
                <w:sz w:val="20"/>
                <w:szCs w:val="20"/>
              </w:rPr>
            </w:pPr>
            <w:r w:rsidRPr="00444792">
              <w:rPr>
                <w:sz w:val="20"/>
                <w:szCs w:val="20"/>
              </w:rPr>
              <w:t>196</w:t>
            </w:r>
          </w:p>
        </w:tc>
        <w:tc>
          <w:tcPr>
            <w:tcW w:w="843" w:type="dxa"/>
            <w:tcBorders>
              <w:left w:val="single" w:sz="1" w:space="0" w:color="000000"/>
              <w:bottom w:val="single" w:sz="1" w:space="0" w:color="000000"/>
            </w:tcBorders>
            <w:shd w:val="clear" w:color="auto" w:fill="auto"/>
          </w:tcPr>
          <w:p w:rsidR="000E41E8" w:rsidRPr="00444792" w:rsidRDefault="000E41E8" w:rsidP="0005228D">
            <w:pPr>
              <w:pStyle w:val="af3"/>
              <w:snapToGrid w:val="0"/>
              <w:jc w:val="center"/>
              <w:rPr>
                <w:sz w:val="20"/>
                <w:szCs w:val="20"/>
              </w:rPr>
            </w:pPr>
            <w:r w:rsidRPr="00444792">
              <w:rPr>
                <w:sz w:val="20"/>
                <w:szCs w:val="20"/>
              </w:rPr>
              <w:t>542,43</w:t>
            </w:r>
          </w:p>
        </w:tc>
        <w:tc>
          <w:tcPr>
            <w:tcW w:w="880" w:type="dxa"/>
            <w:tcBorders>
              <w:left w:val="single" w:sz="1" w:space="0" w:color="000000"/>
              <w:bottom w:val="single" w:sz="1" w:space="0" w:color="000000"/>
            </w:tcBorders>
            <w:shd w:val="clear" w:color="auto" w:fill="auto"/>
          </w:tcPr>
          <w:p w:rsidR="000E41E8" w:rsidRPr="00444792" w:rsidRDefault="000E41E8" w:rsidP="0005228D">
            <w:pPr>
              <w:pStyle w:val="af3"/>
              <w:snapToGrid w:val="0"/>
              <w:jc w:val="center"/>
              <w:rPr>
                <w:sz w:val="20"/>
                <w:szCs w:val="20"/>
              </w:rPr>
            </w:pPr>
            <w:r w:rsidRPr="00444792">
              <w:rPr>
                <w:sz w:val="20"/>
                <w:szCs w:val="20"/>
              </w:rPr>
              <w:t>214,51</w:t>
            </w:r>
          </w:p>
        </w:tc>
        <w:tc>
          <w:tcPr>
            <w:tcW w:w="943" w:type="dxa"/>
            <w:tcBorders>
              <w:left w:val="single" w:sz="1" w:space="0" w:color="000000"/>
              <w:bottom w:val="single" w:sz="1" w:space="0" w:color="000000"/>
            </w:tcBorders>
            <w:shd w:val="clear" w:color="auto" w:fill="auto"/>
          </w:tcPr>
          <w:p w:rsidR="000E41E8" w:rsidRPr="00444792" w:rsidRDefault="000E41E8" w:rsidP="0005228D">
            <w:pPr>
              <w:pStyle w:val="af3"/>
              <w:snapToGrid w:val="0"/>
              <w:jc w:val="center"/>
              <w:rPr>
                <w:sz w:val="20"/>
                <w:szCs w:val="20"/>
              </w:rPr>
            </w:pPr>
            <w:r w:rsidRPr="00444792">
              <w:rPr>
                <w:sz w:val="20"/>
                <w:szCs w:val="20"/>
              </w:rPr>
              <w:t>3090,3</w:t>
            </w:r>
          </w:p>
        </w:tc>
        <w:tc>
          <w:tcPr>
            <w:tcW w:w="968" w:type="dxa"/>
            <w:tcBorders>
              <w:left w:val="single" w:sz="1" w:space="0" w:color="000000"/>
              <w:bottom w:val="single" w:sz="1" w:space="0" w:color="000000"/>
            </w:tcBorders>
            <w:shd w:val="clear" w:color="auto" w:fill="auto"/>
          </w:tcPr>
          <w:p w:rsidR="000E41E8" w:rsidRPr="00444792" w:rsidRDefault="000E41E8" w:rsidP="0005228D">
            <w:pPr>
              <w:pStyle w:val="af3"/>
              <w:snapToGrid w:val="0"/>
              <w:jc w:val="center"/>
              <w:rPr>
                <w:sz w:val="20"/>
                <w:szCs w:val="20"/>
              </w:rPr>
            </w:pPr>
            <w:r w:rsidRPr="00444792">
              <w:rPr>
                <w:sz w:val="20"/>
                <w:szCs w:val="20"/>
              </w:rPr>
              <w:t>605,69</w:t>
            </w:r>
          </w:p>
        </w:tc>
        <w:tc>
          <w:tcPr>
            <w:tcW w:w="834" w:type="dxa"/>
            <w:tcBorders>
              <w:left w:val="single" w:sz="1" w:space="0" w:color="000000"/>
              <w:bottom w:val="single" w:sz="1" w:space="0" w:color="000000"/>
              <w:right w:val="single" w:sz="1" w:space="0" w:color="000000"/>
            </w:tcBorders>
            <w:shd w:val="clear" w:color="auto" w:fill="auto"/>
          </w:tcPr>
          <w:p w:rsidR="000E41E8" w:rsidRPr="00444792" w:rsidRDefault="000E41E8" w:rsidP="0005228D">
            <w:pPr>
              <w:pStyle w:val="af3"/>
              <w:snapToGrid w:val="0"/>
              <w:jc w:val="center"/>
              <w:rPr>
                <w:sz w:val="20"/>
                <w:szCs w:val="20"/>
              </w:rPr>
            </w:pPr>
            <w:r w:rsidRPr="00444792">
              <w:rPr>
                <w:sz w:val="20"/>
                <w:szCs w:val="20"/>
              </w:rPr>
              <w:t>391,18</w:t>
            </w:r>
          </w:p>
        </w:tc>
      </w:tr>
      <w:tr w:rsidR="000E41E8" w:rsidRPr="00444792" w:rsidTr="00524FB3">
        <w:tc>
          <w:tcPr>
            <w:tcW w:w="562" w:type="dxa"/>
            <w:tcBorders>
              <w:left w:val="single" w:sz="1" w:space="0" w:color="000000"/>
              <w:bottom w:val="single" w:sz="1" w:space="0" w:color="000000"/>
            </w:tcBorders>
            <w:shd w:val="clear" w:color="auto" w:fill="auto"/>
          </w:tcPr>
          <w:p w:rsidR="000E41E8" w:rsidRPr="00444792" w:rsidRDefault="000E41E8" w:rsidP="0005228D">
            <w:pPr>
              <w:pStyle w:val="af3"/>
              <w:snapToGrid w:val="0"/>
              <w:jc w:val="center"/>
              <w:rPr>
                <w:sz w:val="20"/>
                <w:szCs w:val="20"/>
              </w:rPr>
            </w:pPr>
            <w:r w:rsidRPr="00444792">
              <w:rPr>
                <w:sz w:val="20"/>
                <w:szCs w:val="20"/>
              </w:rPr>
              <w:t>2</w:t>
            </w:r>
          </w:p>
        </w:tc>
        <w:tc>
          <w:tcPr>
            <w:tcW w:w="2249" w:type="dxa"/>
            <w:tcBorders>
              <w:left w:val="single" w:sz="1" w:space="0" w:color="000000"/>
              <w:bottom w:val="single" w:sz="1" w:space="0" w:color="000000"/>
            </w:tcBorders>
            <w:shd w:val="clear" w:color="auto" w:fill="auto"/>
          </w:tcPr>
          <w:p w:rsidR="000E41E8" w:rsidRPr="00444792" w:rsidRDefault="000E41E8" w:rsidP="0005228D">
            <w:pPr>
              <w:pStyle w:val="af3"/>
              <w:snapToGrid w:val="0"/>
              <w:jc w:val="center"/>
              <w:rPr>
                <w:sz w:val="20"/>
                <w:szCs w:val="20"/>
              </w:rPr>
            </w:pPr>
            <w:r w:rsidRPr="00444792">
              <w:rPr>
                <w:sz w:val="20"/>
                <w:szCs w:val="20"/>
              </w:rPr>
              <w:t>МОУ СОШ № 4</w:t>
            </w:r>
          </w:p>
        </w:tc>
        <w:tc>
          <w:tcPr>
            <w:tcW w:w="1055" w:type="dxa"/>
            <w:tcBorders>
              <w:left w:val="single" w:sz="1" w:space="0" w:color="000000"/>
              <w:bottom w:val="single" w:sz="1" w:space="0" w:color="000000"/>
            </w:tcBorders>
            <w:shd w:val="clear" w:color="auto" w:fill="auto"/>
          </w:tcPr>
          <w:p w:rsidR="000E41E8" w:rsidRPr="00444792" w:rsidRDefault="000E41E8" w:rsidP="0005228D">
            <w:pPr>
              <w:pStyle w:val="af3"/>
              <w:snapToGrid w:val="0"/>
              <w:jc w:val="center"/>
              <w:rPr>
                <w:sz w:val="20"/>
                <w:szCs w:val="20"/>
              </w:rPr>
            </w:pPr>
            <w:r w:rsidRPr="00444792">
              <w:rPr>
                <w:sz w:val="20"/>
                <w:szCs w:val="20"/>
              </w:rPr>
              <w:t>1876,3</w:t>
            </w:r>
          </w:p>
        </w:tc>
        <w:tc>
          <w:tcPr>
            <w:tcW w:w="880" w:type="dxa"/>
            <w:tcBorders>
              <w:left w:val="single" w:sz="1" w:space="0" w:color="000000"/>
              <w:bottom w:val="single" w:sz="1" w:space="0" w:color="000000"/>
            </w:tcBorders>
            <w:shd w:val="clear" w:color="auto" w:fill="auto"/>
          </w:tcPr>
          <w:p w:rsidR="000E41E8" w:rsidRPr="00444792" w:rsidRDefault="000E41E8" w:rsidP="0005228D">
            <w:pPr>
              <w:pStyle w:val="af3"/>
              <w:snapToGrid w:val="0"/>
              <w:jc w:val="center"/>
              <w:rPr>
                <w:sz w:val="20"/>
                <w:szCs w:val="20"/>
              </w:rPr>
            </w:pPr>
            <w:r w:rsidRPr="00444792">
              <w:rPr>
                <w:sz w:val="20"/>
                <w:szCs w:val="20"/>
              </w:rPr>
              <w:t>265</w:t>
            </w:r>
          </w:p>
        </w:tc>
        <w:tc>
          <w:tcPr>
            <w:tcW w:w="843" w:type="dxa"/>
            <w:tcBorders>
              <w:left w:val="single" w:sz="1" w:space="0" w:color="000000"/>
              <w:bottom w:val="single" w:sz="1" w:space="0" w:color="000000"/>
            </w:tcBorders>
            <w:shd w:val="clear" w:color="auto" w:fill="auto"/>
          </w:tcPr>
          <w:p w:rsidR="000E41E8" w:rsidRPr="00444792" w:rsidRDefault="000E41E8" w:rsidP="0005228D">
            <w:pPr>
              <w:pStyle w:val="af3"/>
              <w:snapToGrid w:val="0"/>
              <w:jc w:val="center"/>
              <w:rPr>
                <w:sz w:val="20"/>
                <w:szCs w:val="20"/>
              </w:rPr>
            </w:pPr>
            <w:r w:rsidRPr="00444792">
              <w:rPr>
                <w:sz w:val="20"/>
                <w:szCs w:val="20"/>
              </w:rPr>
              <w:t>732,58</w:t>
            </w:r>
          </w:p>
        </w:tc>
        <w:tc>
          <w:tcPr>
            <w:tcW w:w="880" w:type="dxa"/>
            <w:tcBorders>
              <w:left w:val="single" w:sz="1" w:space="0" w:color="000000"/>
              <w:bottom w:val="single" w:sz="1" w:space="0" w:color="000000"/>
            </w:tcBorders>
            <w:shd w:val="clear" w:color="auto" w:fill="auto"/>
          </w:tcPr>
          <w:p w:rsidR="000E41E8" w:rsidRPr="00444792" w:rsidRDefault="000E41E8" w:rsidP="0005228D">
            <w:pPr>
              <w:pStyle w:val="af3"/>
              <w:snapToGrid w:val="0"/>
              <w:jc w:val="center"/>
              <w:rPr>
                <w:sz w:val="20"/>
                <w:szCs w:val="20"/>
              </w:rPr>
            </w:pPr>
            <w:r w:rsidRPr="00444792">
              <w:rPr>
                <w:sz w:val="20"/>
                <w:szCs w:val="20"/>
              </w:rPr>
              <w:t>496,44</w:t>
            </w:r>
          </w:p>
        </w:tc>
        <w:tc>
          <w:tcPr>
            <w:tcW w:w="943" w:type="dxa"/>
            <w:tcBorders>
              <w:left w:val="single" w:sz="1" w:space="0" w:color="000000"/>
              <w:bottom w:val="single" w:sz="1" w:space="0" w:color="000000"/>
            </w:tcBorders>
            <w:shd w:val="clear" w:color="auto" w:fill="auto"/>
          </w:tcPr>
          <w:p w:rsidR="000E41E8" w:rsidRPr="00444792" w:rsidRDefault="000E41E8" w:rsidP="0005228D">
            <w:pPr>
              <w:pStyle w:val="af3"/>
              <w:snapToGrid w:val="0"/>
              <w:jc w:val="center"/>
              <w:rPr>
                <w:sz w:val="20"/>
                <w:szCs w:val="20"/>
              </w:rPr>
            </w:pPr>
            <w:r w:rsidRPr="00444792">
              <w:rPr>
                <w:sz w:val="20"/>
                <w:szCs w:val="20"/>
              </w:rPr>
              <w:t>3087,7</w:t>
            </w:r>
          </w:p>
        </w:tc>
        <w:tc>
          <w:tcPr>
            <w:tcW w:w="968" w:type="dxa"/>
            <w:tcBorders>
              <w:left w:val="single" w:sz="1" w:space="0" w:color="000000"/>
              <w:bottom w:val="single" w:sz="1" w:space="0" w:color="000000"/>
            </w:tcBorders>
            <w:shd w:val="clear" w:color="auto" w:fill="auto"/>
          </w:tcPr>
          <w:p w:rsidR="000E41E8" w:rsidRPr="00444792" w:rsidRDefault="000E41E8" w:rsidP="0005228D">
            <w:pPr>
              <w:pStyle w:val="af3"/>
              <w:snapToGrid w:val="0"/>
              <w:jc w:val="center"/>
              <w:rPr>
                <w:sz w:val="20"/>
                <w:szCs w:val="20"/>
              </w:rPr>
            </w:pPr>
            <w:r w:rsidRPr="00444792">
              <w:rPr>
                <w:sz w:val="20"/>
                <w:szCs w:val="20"/>
              </w:rPr>
              <w:t>818,24</w:t>
            </w:r>
          </w:p>
        </w:tc>
        <w:tc>
          <w:tcPr>
            <w:tcW w:w="834" w:type="dxa"/>
            <w:tcBorders>
              <w:left w:val="single" w:sz="1" w:space="0" w:color="000000"/>
              <w:bottom w:val="single" w:sz="1" w:space="0" w:color="000000"/>
              <w:right w:val="single" w:sz="1" w:space="0" w:color="000000"/>
            </w:tcBorders>
            <w:shd w:val="clear" w:color="auto" w:fill="auto"/>
          </w:tcPr>
          <w:p w:rsidR="000E41E8" w:rsidRPr="00444792" w:rsidRDefault="000E41E8" w:rsidP="0005228D">
            <w:pPr>
              <w:pStyle w:val="af3"/>
              <w:snapToGrid w:val="0"/>
              <w:jc w:val="center"/>
              <w:rPr>
                <w:sz w:val="20"/>
                <w:szCs w:val="20"/>
              </w:rPr>
            </w:pPr>
            <w:r w:rsidRPr="00444792">
              <w:rPr>
                <w:sz w:val="20"/>
                <w:szCs w:val="20"/>
              </w:rPr>
              <w:t>321,8</w:t>
            </w:r>
          </w:p>
        </w:tc>
      </w:tr>
      <w:tr w:rsidR="000E41E8" w:rsidRPr="00444792" w:rsidTr="00524FB3">
        <w:tc>
          <w:tcPr>
            <w:tcW w:w="562" w:type="dxa"/>
            <w:tcBorders>
              <w:left w:val="single" w:sz="1" w:space="0" w:color="000000"/>
              <w:bottom w:val="single" w:sz="1" w:space="0" w:color="000000"/>
            </w:tcBorders>
            <w:shd w:val="clear" w:color="auto" w:fill="auto"/>
          </w:tcPr>
          <w:p w:rsidR="000E41E8" w:rsidRPr="00444792" w:rsidRDefault="000E41E8" w:rsidP="0005228D">
            <w:pPr>
              <w:pStyle w:val="af3"/>
              <w:snapToGrid w:val="0"/>
              <w:jc w:val="center"/>
              <w:rPr>
                <w:sz w:val="20"/>
                <w:szCs w:val="20"/>
              </w:rPr>
            </w:pPr>
            <w:r w:rsidRPr="00444792">
              <w:rPr>
                <w:sz w:val="20"/>
                <w:szCs w:val="20"/>
              </w:rPr>
              <w:t>3</w:t>
            </w:r>
          </w:p>
        </w:tc>
        <w:tc>
          <w:tcPr>
            <w:tcW w:w="2249" w:type="dxa"/>
            <w:tcBorders>
              <w:left w:val="single" w:sz="1" w:space="0" w:color="000000"/>
              <w:bottom w:val="single" w:sz="1" w:space="0" w:color="000000"/>
            </w:tcBorders>
            <w:shd w:val="clear" w:color="auto" w:fill="auto"/>
          </w:tcPr>
          <w:p w:rsidR="000E41E8" w:rsidRPr="00444792" w:rsidRDefault="000E41E8" w:rsidP="0005228D">
            <w:pPr>
              <w:pStyle w:val="a2"/>
              <w:suppressAutoHyphens/>
              <w:snapToGrid w:val="0"/>
              <w:jc w:val="center"/>
              <w:rPr>
                <w:sz w:val="20"/>
                <w:szCs w:val="20"/>
              </w:rPr>
            </w:pPr>
            <w:r w:rsidRPr="00444792">
              <w:rPr>
                <w:sz w:val="20"/>
                <w:szCs w:val="20"/>
              </w:rPr>
              <w:t>МДОУ д/с «Малышок»</w:t>
            </w:r>
          </w:p>
        </w:tc>
        <w:tc>
          <w:tcPr>
            <w:tcW w:w="1055" w:type="dxa"/>
            <w:tcBorders>
              <w:left w:val="single" w:sz="1" w:space="0" w:color="000000"/>
              <w:bottom w:val="single" w:sz="1" w:space="0" w:color="000000"/>
            </w:tcBorders>
            <w:shd w:val="clear" w:color="auto" w:fill="auto"/>
          </w:tcPr>
          <w:p w:rsidR="000E41E8" w:rsidRPr="00444792" w:rsidRDefault="000E41E8" w:rsidP="0005228D">
            <w:pPr>
              <w:pStyle w:val="af3"/>
              <w:snapToGrid w:val="0"/>
              <w:jc w:val="center"/>
              <w:rPr>
                <w:sz w:val="20"/>
                <w:szCs w:val="20"/>
              </w:rPr>
            </w:pPr>
            <w:r w:rsidRPr="00444792">
              <w:rPr>
                <w:sz w:val="20"/>
                <w:szCs w:val="20"/>
              </w:rPr>
              <w:t>853,8</w:t>
            </w:r>
          </w:p>
        </w:tc>
        <w:tc>
          <w:tcPr>
            <w:tcW w:w="880" w:type="dxa"/>
            <w:tcBorders>
              <w:left w:val="single" w:sz="1" w:space="0" w:color="000000"/>
              <w:bottom w:val="single" w:sz="1" w:space="0" w:color="000000"/>
            </w:tcBorders>
            <w:shd w:val="clear" w:color="auto" w:fill="auto"/>
          </w:tcPr>
          <w:p w:rsidR="000E41E8" w:rsidRPr="00444792" w:rsidRDefault="000E41E8" w:rsidP="0005228D">
            <w:pPr>
              <w:pStyle w:val="af3"/>
              <w:snapToGrid w:val="0"/>
              <w:jc w:val="center"/>
              <w:rPr>
                <w:sz w:val="20"/>
                <w:szCs w:val="20"/>
              </w:rPr>
            </w:pPr>
            <w:r w:rsidRPr="00444792">
              <w:rPr>
                <w:sz w:val="20"/>
                <w:szCs w:val="20"/>
              </w:rPr>
              <w:t>235</w:t>
            </w:r>
          </w:p>
        </w:tc>
        <w:tc>
          <w:tcPr>
            <w:tcW w:w="843" w:type="dxa"/>
            <w:tcBorders>
              <w:left w:val="single" w:sz="1" w:space="0" w:color="000000"/>
              <w:bottom w:val="single" w:sz="1" w:space="0" w:color="000000"/>
            </w:tcBorders>
            <w:shd w:val="clear" w:color="auto" w:fill="auto"/>
          </w:tcPr>
          <w:p w:rsidR="000E41E8" w:rsidRPr="00444792" w:rsidRDefault="000E41E8" w:rsidP="0005228D">
            <w:pPr>
              <w:pStyle w:val="af3"/>
              <w:snapToGrid w:val="0"/>
              <w:jc w:val="center"/>
              <w:rPr>
                <w:sz w:val="20"/>
                <w:szCs w:val="20"/>
              </w:rPr>
            </w:pPr>
            <w:r w:rsidRPr="00444792">
              <w:rPr>
                <w:sz w:val="20"/>
                <w:szCs w:val="20"/>
              </w:rPr>
              <w:t>652,45</w:t>
            </w:r>
          </w:p>
        </w:tc>
        <w:tc>
          <w:tcPr>
            <w:tcW w:w="880" w:type="dxa"/>
            <w:tcBorders>
              <w:left w:val="single" w:sz="1" w:space="0" w:color="000000"/>
              <w:bottom w:val="single" w:sz="1" w:space="0" w:color="000000"/>
            </w:tcBorders>
            <w:shd w:val="clear" w:color="auto" w:fill="auto"/>
          </w:tcPr>
          <w:p w:rsidR="000E41E8" w:rsidRPr="00444792" w:rsidRDefault="000E41E8" w:rsidP="0005228D">
            <w:pPr>
              <w:pStyle w:val="af3"/>
              <w:snapToGrid w:val="0"/>
              <w:jc w:val="center"/>
              <w:rPr>
                <w:sz w:val="20"/>
                <w:szCs w:val="20"/>
              </w:rPr>
            </w:pPr>
            <w:r w:rsidRPr="00444792">
              <w:rPr>
                <w:sz w:val="20"/>
                <w:szCs w:val="20"/>
              </w:rPr>
              <w:t>213,84</w:t>
            </w:r>
          </w:p>
        </w:tc>
        <w:tc>
          <w:tcPr>
            <w:tcW w:w="943" w:type="dxa"/>
            <w:tcBorders>
              <w:left w:val="single" w:sz="1" w:space="0" w:color="000000"/>
              <w:bottom w:val="single" w:sz="1" w:space="0" w:color="000000"/>
            </w:tcBorders>
            <w:shd w:val="clear" w:color="auto" w:fill="auto"/>
          </w:tcPr>
          <w:p w:rsidR="000E41E8" w:rsidRPr="00444792" w:rsidRDefault="000E41E8" w:rsidP="0005228D">
            <w:pPr>
              <w:pStyle w:val="af3"/>
              <w:snapToGrid w:val="0"/>
              <w:jc w:val="center"/>
              <w:rPr>
                <w:sz w:val="20"/>
                <w:szCs w:val="20"/>
              </w:rPr>
            </w:pPr>
            <w:r w:rsidRPr="00444792">
              <w:rPr>
                <w:sz w:val="20"/>
                <w:szCs w:val="20"/>
              </w:rPr>
              <w:t>3082,3</w:t>
            </w:r>
          </w:p>
        </w:tc>
        <w:tc>
          <w:tcPr>
            <w:tcW w:w="968" w:type="dxa"/>
            <w:tcBorders>
              <w:left w:val="single" w:sz="1" w:space="0" w:color="000000"/>
              <w:bottom w:val="single" w:sz="1" w:space="0" w:color="000000"/>
            </w:tcBorders>
            <w:shd w:val="clear" w:color="auto" w:fill="auto"/>
          </w:tcPr>
          <w:p w:rsidR="000E41E8" w:rsidRPr="00444792" w:rsidRDefault="000E41E8" w:rsidP="0005228D">
            <w:pPr>
              <w:pStyle w:val="af3"/>
              <w:snapToGrid w:val="0"/>
              <w:jc w:val="center"/>
              <w:rPr>
                <w:sz w:val="20"/>
                <w:szCs w:val="20"/>
              </w:rPr>
            </w:pPr>
            <w:r w:rsidRPr="00444792">
              <w:rPr>
                <w:sz w:val="20"/>
                <w:szCs w:val="20"/>
              </w:rPr>
              <w:t>724,34</w:t>
            </w:r>
          </w:p>
        </w:tc>
        <w:tc>
          <w:tcPr>
            <w:tcW w:w="834" w:type="dxa"/>
            <w:tcBorders>
              <w:left w:val="single" w:sz="1" w:space="0" w:color="000000"/>
              <w:bottom w:val="single" w:sz="1" w:space="0" w:color="000000"/>
              <w:right w:val="single" w:sz="1" w:space="0" w:color="000000"/>
            </w:tcBorders>
            <w:shd w:val="clear" w:color="auto" w:fill="auto"/>
          </w:tcPr>
          <w:p w:rsidR="000E41E8" w:rsidRPr="00444792" w:rsidRDefault="000E41E8" w:rsidP="0005228D">
            <w:pPr>
              <w:pStyle w:val="af3"/>
              <w:snapToGrid w:val="0"/>
              <w:jc w:val="center"/>
              <w:rPr>
                <w:sz w:val="20"/>
                <w:szCs w:val="20"/>
              </w:rPr>
            </w:pPr>
            <w:r w:rsidRPr="00444792">
              <w:rPr>
                <w:sz w:val="20"/>
                <w:szCs w:val="20"/>
              </w:rPr>
              <w:t>510,5</w:t>
            </w:r>
          </w:p>
        </w:tc>
      </w:tr>
      <w:tr w:rsidR="000E41E8" w:rsidRPr="00444792" w:rsidTr="00524FB3">
        <w:tc>
          <w:tcPr>
            <w:tcW w:w="562" w:type="dxa"/>
            <w:tcBorders>
              <w:left w:val="single" w:sz="1" w:space="0" w:color="000000"/>
              <w:bottom w:val="single" w:sz="1" w:space="0" w:color="000000"/>
            </w:tcBorders>
            <w:shd w:val="clear" w:color="auto" w:fill="auto"/>
          </w:tcPr>
          <w:p w:rsidR="000E41E8" w:rsidRPr="00444792" w:rsidRDefault="000E41E8" w:rsidP="0005228D">
            <w:pPr>
              <w:pStyle w:val="af3"/>
              <w:snapToGrid w:val="0"/>
              <w:jc w:val="center"/>
              <w:rPr>
                <w:sz w:val="20"/>
                <w:szCs w:val="20"/>
              </w:rPr>
            </w:pPr>
            <w:r w:rsidRPr="00444792">
              <w:rPr>
                <w:sz w:val="20"/>
                <w:szCs w:val="20"/>
              </w:rPr>
              <w:t>4</w:t>
            </w:r>
          </w:p>
        </w:tc>
        <w:tc>
          <w:tcPr>
            <w:tcW w:w="2249" w:type="dxa"/>
            <w:tcBorders>
              <w:left w:val="single" w:sz="1" w:space="0" w:color="000000"/>
              <w:bottom w:val="single" w:sz="1" w:space="0" w:color="000000"/>
            </w:tcBorders>
            <w:shd w:val="clear" w:color="auto" w:fill="auto"/>
          </w:tcPr>
          <w:p w:rsidR="000E41E8" w:rsidRPr="00444792" w:rsidRDefault="000E41E8" w:rsidP="0005228D">
            <w:pPr>
              <w:pStyle w:val="a2"/>
              <w:suppressAutoHyphens/>
              <w:snapToGrid w:val="0"/>
              <w:jc w:val="center"/>
              <w:rPr>
                <w:sz w:val="20"/>
                <w:szCs w:val="20"/>
              </w:rPr>
            </w:pPr>
            <w:r w:rsidRPr="00444792">
              <w:rPr>
                <w:sz w:val="20"/>
                <w:szCs w:val="20"/>
              </w:rPr>
              <w:t>МДОУ д/с «Огонек»</w:t>
            </w:r>
          </w:p>
        </w:tc>
        <w:tc>
          <w:tcPr>
            <w:tcW w:w="1055" w:type="dxa"/>
            <w:tcBorders>
              <w:left w:val="single" w:sz="1" w:space="0" w:color="000000"/>
              <w:bottom w:val="single" w:sz="1" w:space="0" w:color="000000"/>
            </w:tcBorders>
            <w:shd w:val="clear" w:color="auto" w:fill="auto"/>
          </w:tcPr>
          <w:p w:rsidR="000E41E8" w:rsidRPr="00444792" w:rsidRDefault="000E41E8" w:rsidP="0005228D">
            <w:pPr>
              <w:pStyle w:val="af3"/>
              <w:snapToGrid w:val="0"/>
              <w:jc w:val="center"/>
              <w:rPr>
                <w:sz w:val="20"/>
                <w:szCs w:val="20"/>
              </w:rPr>
            </w:pPr>
            <w:r w:rsidRPr="00444792">
              <w:rPr>
                <w:sz w:val="20"/>
                <w:szCs w:val="20"/>
              </w:rPr>
              <w:t>1075,5</w:t>
            </w:r>
          </w:p>
        </w:tc>
        <w:tc>
          <w:tcPr>
            <w:tcW w:w="880" w:type="dxa"/>
            <w:tcBorders>
              <w:left w:val="single" w:sz="1" w:space="0" w:color="000000"/>
              <w:bottom w:val="single" w:sz="1" w:space="0" w:color="000000"/>
            </w:tcBorders>
            <w:shd w:val="clear" w:color="auto" w:fill="auto"/>
          </w:tcPr>
          <w:p w:rsidR="000E41E8" w:rsidRPr="00444792" w:rsidRDefault="000E41E8" w:rsidP="0005228D">
            <w:pPr>
              <w:pStyle w:val="af3"/>
              <w:snapToGrid w:val="0"/>
              <w:jc w:val="center"/>
              <w:rPr>
                <w:sz w:val="20"/>
                <w:szCs w:val="20"/>
              </w:rPr>
            </w:pPr>
            <w:r w:rsidRPr="00444792">
              <w:rPr>
                <w:sz w:val="20"/>
                <w:szCs w:val="20"/>
              </w:rPr>
              <w:t>275</w:t>
            </w:r>
          </w:p>
        </w:tc>
        <w:tc>
          <w:tcPr>
            <w:tcW w:w="843" w:type="dxa"/>
            <w:tcBorders>
              <w:left w:val="single" w:sz="1" w:space="0" w:color="000000"/>
              <w:bottom w:val="single" w:sz="1" w:space="0" w:color="000000"/>
            </w:tcBorders>
            <w:shd w:val="clear" w:color="auto" w:fill="auto"/>
          </w:tcPr>
          <w:p w:rsidR="000E41E8" w:rsidRPr="00444792" w:rsidRDefault="000E41E8" w:rsidP="0005228D">
            <w:pPr>
              <w:pStyle w:val="af3"/>
              <w:snapToGrid w:val="0"/>
              <w:jc w:val="center"/>
              <w:rPr>
                <w:sz w:val="20"/>
                <w:szCs w:val="20"/>
              </w:rPr>
            </w:pPr>
            <w:r w:rsidRPr="00444792">
              <w:rPr>
                <w:sz w:val="20"/>
                <w:szCs w:val="20"/>
              </w:rPr>
              <w:t>1063,42</w:t>
            </w:r>
          </w:p>
        </w:tc>
        <w:tc>
          <w:tcPr>
            <w:tcW w:w="880" w:type="dxa"/>
            <w:tcBorders>
              <w:left w:val="single" w:sz="1" w:space="0" w:color="000000"/>
              <w:bottom w:val="single" w:sz="1" w:space="0" w:color="000000"/>
            </w:tcBorders>
            <w:shd w:val="clear" w:color="auto" w:fill="auto"/>
          </w:tcPr>
          <w:p w:rsidR="000E41E8" w:rsidRPr="00444792" w:rsidRDefault="000E41E8" w:rsidP="0005228D">
            <w:pPr>
              <w:pStyle w:val="af3"/>
              <w:snapToGrid w:val="0"/>
              <w:jc w:val="center"/>
              <w:rPr>
                <w:sz w:val="20"/>
                <w:szCs w:val="20"/>
              </w:rPr>
            </w:pPr>
            <w:r w:rsidRPr="00444792">
              <w:rPr>
                <w:sz w:val="20"/>
                <w:szCs w:val="20"/>
              </w:rPr>
              <w:t>263,91</w:t>
            </w:r>
          </w:p>
        </w:tc>
        <w:tc>
          <w:tcPr>
            <w:tcW w:w="943" w:type="dxa"/>
            <w:tcBorders>
              <w:left w:val="single" w:sz="1" w:space="0" w:color="000000"/>
              <w:bottom w:val="single" w:sz="1" w:space="0" w:color="000000"/>
            </w:tcBorders>
            <w:shd w:val="clear" w:color="auto" w:fill="auto"/>
          </w:tcPr>
          <w:p w:rsidR="000E41E8" w:rsidRPr="00444792" w:rsidRDefault="000E41E8" w:rsidP="0005228D">
            <w:pPr>
              <w:pStyle w:val="af3"/>
              <w:snapToGrid w:val="0"/>
              <w:jc w:val="center"/>
              <w:rPr>
                <w:sz w:val="20"/>
                <w:szCs w:val="20"/>
              </w:rPr>
            </w:pPr>
            <w:r w:rsidRPr="00444792">
              <w:rPr>
                <w:sz w:val="20"/>
                <w:szCs w:val="20"/>
              </w:rPr>
              <w:t>4399,3</w:t>
            </w:r>
          </w:p>
        </w:tc>
        <w:tc>
          <w:tcPr>
            <w:tcW w:w="968" w:type="dxa"/>
            <w:tcBorders>
              <w:left w:val="single" w:sz="1" w:space="0" w:color="000000"/>
              <w:bottom w:val="single" w:sz="1" w:space="0" w:color="000000"/>
            </w:tcBorders>
            <w:shd w:val="clear" w:color="auto" w:fill="auto"/>
          </w:tcPr>
          <w:p w:rsidR="000E41E8" w:rsidRPr="00444792" w:rsidRDefault="000E41E8" w:rsidP="0005228D">
            <w:pPr>
              <w:pStyle w:val="af3"/>
              <w:snapToGrid w:val="0"/>
              <w:jc w:val="center"/>
              <w:rPr>
                <w:sz w:val="20"/>
                <w:szCs w:val="20"/>
              </w:rPr>
            </w:pPr>
            <w:r w:rsidRPr="00444792">
              <w:rPr>
                <w:sz w:val="20"/>
                <w:szCs w:val="20"/>
              </w:rPr>
              <w:t>1209,81</w:t>
            </w:r>
          </w:p>
        </w:tc>
        <w:tc>
          <w:tcPr>
            <w:tcW w:w="834" w:type="dxa"/>
            <w:tcBorders>
              <w:left w:val="single" w:sz="1" w:space="0" w:color="000000"/>
              <w:bottom w:val="single" w:sz="1" w:space="0" w:color="000000"/>
              <w:right w:val="single" w:sz="1" w:space="0" w:color="000000"/>
            </w:tcBorders>
            <w:shd w:val="clear" w:color="auto" w:fill="auto"/>
          </w:tcPr>
          <w:p w:rsidR="000E41E8" w:rsidRPr="00444792" w:rsidRDefault="000E41E8" w:rsidP="0005228D">
            <w:pPr>
              <w:pStyle w:val="af3"/>
              <w:snapToGrid w:val="0"/>
              <w:jc w:val="center"/>
              <w:rPr>
                <w:sz w:val="20"/>
                <w:szCs w:val="20"/>
              </w:rPr>
            </w:pPr>
            <w:r w:rsidRPr="00444792">
              <w:rPr>
                <w:sz w:val="20"/>
                <w:szCs w:val="20"/>
              </w:rPr>
              <w:t>945,9</w:t>
            </w:r>
          </w:p>
        </w:tc>
      </w:tr>
      <w:tr w:rsidR="000E41E8" w:rsidRPr="00444792" w:rsidTr="00524FB3">
        <w:tc>
          <w:tcPr>
            <w:tcW w:w="562" w:type="dxa"/>
            <w:tcBorders>
              <w:left w:val="single" w:sz="1" w:space="0" w:color="000000"/>
              <w:bottom w:val="single" w:sz="1" w:space="0" w:color="000000"/>
            </w:tcBorders>
            <w:shd w:val="clear" w:color="auto" w:fill="auto"/>
          </w:tcPr>
          <w:p w:rsidR="000E41E8" w:rsidRPr="00444792" w:rsidRDefault="000E41E8" w:rsidP="0005228D">
            <w:pPr>
              <w:pStyle w:val="af3"/>
              <w:snapToGrid w:val="0"/>
              <w:jc w:val="center"/>
              <w:rPr>
                <w:sz w:val="20"/>
                <w:szCs w:val="20"/>
              </w:rPr>
            </w:pPr>
            <w:r w:rsidRPr="00444792">
              <w:rPr>
                <w:sz w:val="20"/>
                <w:szCs w:val="20"/>
              </w:rPr>
              <w:t>5</w:t>
            </w:r>
          </w:p>
        </w:tc>
        <w:tc>
          <w:tcPr>
            <w:tcW w:w="2249" w:type="dxa"/>
            <w:tcBorders>
              <w:left w:val="single" w:sz="1" w:space="0" w:color="000000"/>
              <w:bottom w:val="single" w:sz="1" w:space="0" w:color="000000"/>
            </w:tcBorders>
            <w:shd w:val="clear" w:color="auto" w:fill="auto"/>
          </w:tcPr>
          <w:p w:rsidR="000E41E8" w:rsidRPr="00444792" w:rsidRDefault="000E41E8" w:rsidP="0005228D">
            <w:pPr>
              <w:pStyle w:val="a2"/>
              <w:suppressAutoHyphens/>
              <w:snapToGrid w:val="0"/>
              <w:jc w:val="center"/>
              <w:rPr>
                <w:sz w:val="20"/>
                <w:szCs w:val="20"/>
              </w:rPr>
            </w:pPr>
            <w:r w:rsidRPr="00444792">
              <w:rPr>
                <w:sz w:val="20"/>
                <w:szCs w:val="20"/>
              </w:rPr>
              <w:t>МДОУ д/с «Дружба»</w:t>
            </w:r>
          </w:p>
        </w:tc>
        <w:tc>
          <w:tcPr>
            <w:tcW w:w="1055" w:type="dxa"/>
            <w:tcBorders>
              <w:left w:val="single" w:sz="1" w:space="0" w:color="000000"/>
              <w:bottom w:val="single" w:sz="1" w:space="0" w:color="000000"/>
            </w:tcBorders>
            <w:shd w:val="clear" w:color="auto" w:fill="auto"/>
          </w:tcPr>
          <w:p w:rsidR="000E41E8" w:rsidRPr="00444792" w:rsidRDefault="000E41E8" w:rsidP="0005228D">
            <w:pPr>
              <w:pStyle w:val="af3"/>
              <w:snapToGrid w:val="0"/>
              <w:jc w:val="center"/>
              <w:rPr>
                <w:sz w:val="20"/>
                <w:szCs w:val="20"/>
              </w:rPr>
            </w:pPr>
            <w:r w:rsidRPr="00444792">
              <w:rPr>
                <w:sz w:val="20"/>
                <w:szCs w:val="20"/>
              </w:rPr>
              <w:t>905,3</w:t>
            </w:r>
          </w:p>
        </w:tc>
        <w:tc>
          <w:tcPr>
            <w:tcW w:w="880" w:type="dxa"/>
            <w:tcBorders>
              <w:left w:val="single" w:sz="1" w:space="0" w:color="000000"/>
              <w:bottom w:val="single" w:sz="1" w:space="0" w:color="000000"/>
            </w:tcBorders>
            <w:shd w:val="clear" w:color="auto" w:fill="auto"/>
          </w:tcPr>
          <w:p w:rsidR="000E41E8" w:rsidRPr="00444792" w:rsidRDefault="000E41E8" w:rsidP="0005228D">
            <w:pPr>
              <w:pStyle w:val="af3"/>
              <w:snapToGrid w:val="0"/>
              <w:jc w:val="center"/>
              <w:rPr>
                <w:sz w:val="20"/>
                <w:szCs w:val="20"/>
              </w:rPr>
            </w:pPr>
            <w:r w:rsidRPr="00444792">
              <w:rPr>
                <w:sz w:val="20"/>
                <w:szCs w:val="20"/>
              </w:rPr>
              <w:t>191</w:t>
            </w:r>
          </w:p>
        </w:tc>
        <w:tc>
          <w:tcPr>
            <w:tcW w:w="843" w:type="dxa"/>
            <w:tcBorders>
              <w:left w:val="single" w:sz="1" w:space="0" w:color="000000"/>
              <w:bottom w:val="single" w:sz="1" w:space="0" w:color="000000"/>
            </w:tcBorders>
            <w:shd w:val="clear" w:color="auto" w:fill="auto"/>
          </w:tcPr>
          <w:p w:rsidR="000E41E8" w:rsidRPr="00444792" w:rsidRDefault="000E41E8" w:rsidP="0005228D">
            <w:pPr>
              <w:pStyle w:val="af3"/>
              <w:snapToGrid w:val="0"/>
              <w:jc w:val="center"/>
              <w:rPr>
                <w:sz w:val="20"/>
                <w:szCs w:val="20"/>
              </w:rPr>
            </w:pPr>
            <w:r w:rsidRPr="00444792">
              <w:rPr>
                <w:sz w:val="20"/>
                <w:szCs w:val="20"/>
              </w:rPr>
              <w:t>530,52</w:t>
            </w:r>
          </w:p>
        </w:tc>
        <w:tc>
          <w:tcPr>
            <w:tcW w:w="880" w:type="dxa"/>
            <w:tcBorders>
              <w:left w:val="single" w:sz="1" w:space="0" w:color="000000"/>
              <w:bottom w:val="single" w:sz="1" w:space="0" w:color="000000"/>
            </w:tcBorders>
            <w:shd w:val="clear" w:color="auto" w:fill="auto"/>
          </w:tcPr>
          <w:p w:rsidR="000E41E8" w:rsidRPr="00444792" w:rsidRDefault="000E41E8" w:rsidP="0005228D">
            <w:pPr>
              <w:pStyle w:val="af3"/>
              <w:snapToGrid w:val="0"/>
              <w:jc w:val="center"/>
              <w:rPr>
                <w:sz w:val="20"/>
                <w:szCs w:val="20"/>
              </w:rPr>
            </w:pPr>
            <w:r w:rsidRPr="00444792">
              <w:rPr>
                <w:sz w:val="20"/>
                <w:szCs w:val="20"/>
              </w:rPr>
              <w:t>230,46</w:t>
            </w:r>
          </w:p>
        </w:tc>
        <w:tc>
          <w:tcPr>
            <w:tcW w:w="943" w:type="dxa"/>
            <w:tcBorders>
              <w:left w:val="single" w:sz="1" w:space="0" w:color="000000"/>
              <w:bottom w:val="single" w:sz="1" w:space="0" w:color="000000"/>
            </w:tcBorders>
            <w:shd w:val="clear" w:color="auto" w:fill="auto"/>
          </w:tcPr>
          <w:p w:rsidR="000E41E8" w:rsidRPr="00444792" w:rsidRDefault="000E41E8" w:rsidP="0005228D">
            <w:pPr>
              <w:pStyle w:val="af3"/>
              <w:snapToGrid w:val="0"/>
              <w:jc w:val="center"/>
              <w:rPr>
                <w:sz w:val="20"/>
                <w:szCs w:val="20"/>
              </w:rPr>
            </w:pPr>
            <w:r w:rsidRPr="00444792">
              <w:rPr>
                <w:sz w:val="20"/>
                <w:szCs w:val="20"/>
              </w:rPr>
              <w:t>3071,7</w:t>
            </w:r>
          </w:p>
        </w:tc>
        <w:tc>
          <w:tcPr>
            <w:tcW w:w="968" w:type="dxa"/>
            <w:tcBorders>
              <w:left w:val="single" w:sz="1" w:space="0" w:color="000000"/>
              <w:bottom w:val="single" w:sz="1" w:space="0" w:color="000000"/>
            </w:tcBorders>
            <w:shd w:val="clear" w:color="auto" w:fill="auto"/>
          </w:tcPr>
          <w:p w:rsidR="000E41E8" w:rsidRPr="00444792" w:rsidRDefault="000E41E8" w:rsidP="0005228D">
            <w:pPr>
              <w:pStyle w:val="af3"/>
              <w:snapToGrid w:val="0"/>
              <w:jc w:val="center"/>
              <w:rPr>
                <w:sz w:val="20"/>
                <w:szCs w:val="20"/>
              </w:rPr>
            </w:pPr>
            <w:r w:rsidRPr="00444792">
              <w:rPr>
                <w:sz w:val="20"/>
                <w:szCs w:val="20"/>
              </w:rPr>
              <w:t>586,69</w:t>
            </w:r>
          </w:p>
        </w:tc>
        <w:tc>
          <w:tcPr>
            <w:tcW w:w="834" w:type="dxa"/>
            <w:tcBorders>
              <w:left w:val="single" w:sz="1" w:space="0" w:color="000000"/>
              <w:bottom w:val="single" w:sz="1" w:space="0" w:color="000000"/>
              <w:right w:val="single" w:sz="1" w:space="0" w:color="000000"/>
            </w:tcBorders>
            <w:shd w:val="clear" w:color="auto" w:fill="auto"/>
          </w:tcPr>
          <w:p w:rsidR="000E41E8" w:rsidRPr="00444792" w:rsidRDefault="000E41E8" w:rsidP="0005228D">
            <w:pPr>
              <w:pStyle w:val="af3"/>
              <w:snapToGrid w:val="0"/>
              <w:jc w:val="center"/>
              <w:rPr>
                <w:sz w:val="20"/>
                <w:szCs w:val="20"/>
              </w:rPr>
            </w:pPr>
            <w:r w:rsidRPr="00444792">
              <w:rPr>
                <w:sz w:val="20"/>
                <w:szCs w:val="20"/>
              </w:rPr>
              <w:t>356,23</w:t>
            </w:r>
          </w:p>
        </w:tc>
      </w:tr>
      <w:tr w:rsidR="000E41E8" w:rsidRPr="00444792" w:rsidTr="00524FB3">
        <w:tc>
          <w:tcPr>
            <w:tcW w:w="562" w:type="dxa"/>
            <w:tcBorders>
              <w:left w:val="single" w:sz="1" w:space="0" w:color="000000"/>
              <w:bottom w:val="single" w:sz="1" w:space="0" w:color="000000"/>
            </w:tcBorders>
            <w:shd w:val="clear" w:color="auto" w:fill="auto"/>
          </w:tcPr>
          <w:p w:rsidR="000E41E8" w:rsidRPr="00444792" w:rsidRDefault="000E41E8" w:rsidP="0005228D">
            <w:pPr>
              <w:pStyle w:val="af3"/>
              <w:snapToGrid w:val="0"/>
              <w:jc w:val="center"/>
              <w:rPr>
                <w:sz w:val="20"/>
                <w:szCs w:val="20"/>
              </w:rPr>
            </w:pPr>
            <w:r w:rsidRPr="00444792">
              <w:rPr>
                <w:sz w:val="20"/>
                <w:szCs w:val="20"/>
              </w:rPr>
              <w:t>6</w:t>
            </w:r>
          </w:p>
        </w:tc>
        <w:tc>
          <w:tcPr>
            <w:tcW w:w="2249" w:type="dxa"/>
            <w:tcBorders>
              <w:left w:val="single" w:sz="1" w:space="0" w:color="000000"/>
              <w:bottom w:val="single" w:sz="1" w:space="0" w:color="000000"/>
            </w:tcBorders>
            <w:shd w:val="clear" w:color="auto" w:fill="auto"/>
          </w:tcPr>
          <w:p w:rsidR="000E41E8" w:rsidRPr="00444792" w:rsidRDefault="000E41E8" w:rsidP="0005228D">
            <w:pPr>
              <w:pStyle w:val="a2"/>
              <w:suppressAutoHyphens/>
              <w:snapToGrid w:val="0"/>
              <w:jc w:val="center"/>
              <w:rPr>
                <w:sz w:val="20"/>
                <w:szCs w:val="20"/>
              </w:rPr>
            </w:pPr>
            <w:r w:rsidRPr="00444792">
              <w:rPr>
                <w:sz w:val="20"/>
                <w:szCs w:val="20"/>
              </w:rPr>
              <w:t>МДОУ д/с «Светлячок»</w:t>
            </w:r>
          </w:p>
        </w:tc>
        <w:tc>
          <w:tcPr>
            <w:tcW w:w="1055" w:type="dxa"/>
            <w:tcBorders>
              <w:left w:val="single" w:sz="1" w:space="0" w:color="000000"/>
              <w:bottom w:val="single" w:sz="1" w:space="0" w:color="000000"/>
            </w:tcBorders>
            <w:shd w:val="clear" w:color="auto" w:fill="auto"/>
          </w:tcPr>
          <w:p w:rsidR="000E41E8" w:rsidRPr="00444792" w:rsidRDefault="000E41E8" w:rsidP="0005228D">
            <w:pPr>
              <w:pStyle w:val="af3"/>
              <w:snapToGrid w:val="0"/>
              <w:jc w:val="center"/>
              <w:rPr>
                <w:sz w:val="20"/>
                <w:szCs w:val="20"/>
              </w:rPr>
            </w:pPr>
            <w:r w:rsidRPr="00444792">
              <w:rPr>
                <w:sz w:val="20"/>
                <w:szCs w:val="20"/>
              </w:rPr>
              <w:t>837,1</w:t>
            </w:r>
          </w:p>
        </w:tc>
        <w:tc>
          <w:tcPr>
            <w:tcW w:w="880" w:type="dxa"/>
            <w:tcBorders>
              <w:left w:val="single" w:sz="1" w:space="0" w:color="000000"/>
              <w:bottom w:val="single" w:sz="1" w:space="0" w:color="000000"/>
            </w:tcBorders>
            <w:shd w:val="clear" w:color="auto" w:fill="auto"/>
          </w:tcPr>
          <w:p w:rsidR="000E41E8" w:rsidRPr="00444792" w:rsidRDefault="000E41E8" w:rsidP="0005228D">
            <w:pPr>
              <w:pStyle w:val="af3"/>
              <w:snapToGrid w:val="0"/>
              <w:jc w:val="center"/>
              <w:rPr>
                <w:sz w:val="20"/>
                <w:szCs w:val="20"/>
              </w:rPr>
            </w:pPr>
            <w:r w:rsidRPr="00444792">
              <w:rPr>
                <w:sz w:val="20"/>
                <w:szCs w:val="20"/>
              </w:rPr>
              <w:t>265</w:t>
            </w:r>
          </w:p>
        </w:tc>
        <w:tc>
          <w:tcPr>
            <w:tcW w:w="843" w:type="dxa"/>
            <w:tcBorders>
              <w:left w:val="single" w:sz="1" w:space="0" w:color="000000"/>
              <w:bottom w:val="single" w:sz="1" w:space="0" w:color="000000"/>
            </w:tcBorders>
            <w:shd w:val="clear" w:color="auto" w:fill="auto"/>
          </w:tcPr>
          <w:p w:rsidR="000E41E8" w:rsidRPr="00444792" w:rsidRDefault="000E41E8" w:rsidP="0005228D">
            <w:pPr>
              <w:pStyle w:val="af3"/>
              <w:snapToGrid w:val="0"/>
              <w:jc w:val="center"/>
              <w:rPr>
                <w:sz w:val="20"/>
                <w:szCs w:val="20"/>
              </w:rPr>
            </w:pPr>
            <w:r w:rsidRPr="00444792">
              <w:rPr>
                <w:sz w:val="20"/>
                <w:szCs w:val="20"/>
              </w:rPr>
              <w:t>733,15</w:t>
            </w:r>
          </w:p>
        </w:tc>
        <w:tc>
          <w:tcPr>
            <w:tcW w:w="880" w:type="dxa"/>
            <w:tcBorders>
              <w:left w:val="single" w:sz="1" w:space="0" w:color="000000"/>
              <w:bottom w:val="single" w:sz="1" w:space="0" w:color="000000"/>
            </w:tcBorders>
            <w:shd w:val="clear" w:color="auto" w:fill="auto"/>
          </w:tcPr>
          <w:p w:rsidR="000E41E8" w:rsidRPr="00444792" w:rsidRDefault="000E41E8" w:rsidP="0005228D">
            <w:pPr>
              <w:pStyle w:val="af3"/>
              <w:snapToGrid w:val="0"/>
              <w:jc w:val="center"/>
              <w:rPr>
                <w:sz w:val="20"/>
                <w:szCs w:val="20"/>
              </w:rPr>
            </w:pPr>
            <w:r w:rsidRPr="00444792">
              <w:rPr>
                <w:sz w:val="20"/>
                <w:szCs w:val="20"/>
              </w:rPr>
              <w:t>210,13</w:t>
            </w:r>
          </w:p>
        </w:tc>
        <w:tc>
          <w:tcPr>
            <w:tcW w:w="943" w:type="dxa"/>
            <w:tcBorders>
              <w:left w:val="single" w:sz="1" w:space="0" w:color="000000"/>
              <w:bottom w:val="single" w:sz="1" w:space="0" w:color="000000"/>
            </w:tcBorders>
            <w:shd w:val="clear" w:color="auto" w:fill="auto"/>
          </w:tcPr>
          <w:p w:rsidR="000E41E8" w:rsidRPr="00444792" w:rsidRDefault="000E41E8" w:rsidP="0005228D">
            <w:pPr>
              <w:pStyle w:val="af3"/>
              <w:snapToGrid w:val="0"/>
              <w:jc w:val="center"/>
              <w:rPr>
                <w:sz w:val="20"/>
                <w:szCs w:val="20"/>
              </w:rPr>
            </w:pPr>
            <w:r w:rsidRPr="00444792">
              <w:rPr>
                <w:sz w:val="20"/>
                <w:szCs w:val="20"/>
              </w:rPr>
              <w:t>3091,2</w:t>
            </w:r>
          </w:p>
        </w:tc>
        <w:tc>
          <w:tcPr>
            <w:tcW w:w="968" w:type="dxa"/>
            <w:tcBorders>
              <w:left w:val="single" w:sz="1" w:space="0" w:color="000000"/>
              <w:bottom w:val="single" w:sz="1" w:space="0" w:color="000000"/>
            </w:tcBorders>
            <w:shd w:val="clear" w:color="auto" w:fill="auto"/>
          </w:tcPr>
          <w:p w:rsidR="000E41E8" w:rsidRPr="00444792" w:rsidRDefault="000E41E8" w:rsidP="0005228D">
            <w:pPr>
              <w:pStyle w:val="af3"/>
              <w:snapToGrid w:val="0"/>
              <w:jc w:val="center"/>
              <w:rPr>
                <w:sz w:val="20"/>
                <w:szCs w:val="20"/>
              </w:rPr>
            </w:pPr>
            <w:r w:rsidRPr="00444792">
              <w:rPr>
                <w:sz w:val="20"/>
                <w:szCs w:val="20"/>
              </w:rPr>
              <w:t>819,17</w:t>
            </w:r>
          </w:p>
        </w:tc>
        <w:tc>
          <w:tcPr>
            <w:tcW w:w="834" w:type="dxa"/>
            <w:tcBorders>
              <w:left w:val="single" w:sz="1" w:space="0" w:color="000000"/>
              <w:bottom w:val="single" w:sz="1" w:space="0" w:color="000000"/>
              <w:right w:val="single" w:sz="1" w:space="0" w:color="000000"/>
            </w:tcBorders>
            <w:shd w:val="clear" w:color="auto" w:fill="auto"/>
          </w:tcPr>
          <w:p w:rsidR="000E41E8" w:rsidRPr="00444792" w:rsidRDefault="000E41E8" w:rsidP="0005228D">
            <w:pPr>
              <w:pStyle w:val="af3"/>
              <w:snapToGrid w:val="0"/>
              <w:jc w:val="center"/>
              <w:rPr>
                <w:sz w:val="20"/>
                <w:szCs w:val="20"/>
              </w:rPr>
            </w:pPr>
            <w:r w:rsidRPr="00444792">
              <w:rPr>
                <w:sz w:val="20"/>
                <w:szCs w:val="20"/>
              </w:rPr>
              <w:t>609,04</w:t>
            </w:r>
          </w:p>
        </w:tc>
      </w:tr>
    </w:tbl>
    <w:p w:rsidR="000E41E8" w:rsidRPr="00444792" w:rsidRDefault="000E41E8" w:rsidP="000E41E8">
      <w:pPr>
        <w:jc w:val="both"/>
        <w:rPr>
          <w:sz w:val="20"/>
          <w:szCs w:val="20"/>
        </w:rPr>
      </w:pPr>
    </w:p>
    <w:p w:rsidR="000E41E8" w:rsidRPr="00444792" w:rsidRDefault="000E41E8" w:rsidP="000E41E8">
      <w:pPr>
        <w:jc w:val="both"/>
        <w:rPr>
          <w:b/>
          <w:bCs/>
          <w:sz w:val="20"/>
          <w:szCs w:val="20"/>
        </w:rPr>
      </w:pPr>
      <w:r w:rsidRPr="00444792">
        <w:rPr>
          <w:rFonts w:cs="Times New Roman"/>
          <w:sz w:val="20"/>
          <w:szCs w:val="20"/>
        </w:rPr>
        <w:tab/>
        <w:t>Сведения о показателях (индикаторах) муниципальной программы содержатся в приложении № 2 к настоящей программе.</w:t>
      </w:r>
    </w:p>
    <w:p w:rsidR="000E41E8" w:rsidRPr="00444792" w:rsidRDefault="000E41E8" w:rsidP="000E41E8">
      <w:pPr>
        <w:shd w:val="clear" w:color="auto" w:fill="FFFFFF"/>
        <w:autoSpaceDE w:val="0"/>
        <w:rPr>
          <w:b/>
          <w:bCs/>
          <w:sz w:val="20"/>
          <w:szCs w:val="20"/>
        </w:rPr>
      </w:pPr>
    </w:p>
    <w:p w:rsidR="000E41E8" w:rsidRPr="00444792" w:rsidRDefault="000E41E8" w:rsidP="000E41E8">
      <w:pPr>
        <w:shd w:val="clear" w:color="auto" w:fill="FFFFFF"/>
        <w:autoSpaceDE w:val="0"/>
        <w:ind w:firstLine="709"/>
        <w:jc w:val="center"/>
        <w:rPr>
          <w:b/>
          <w:bCs/>
          <w:sz w:val="20"/>
          <w:szCs w:val="20"/>
        </w:rPr>
      </w:pPr>
      <w:r w:rsidRPr="00444792">
        <w:rPr>
          <w:b/>
          <w:bCs/>
          <w:sz w:val="20"/>
          <w:szCs w:val="20"/>
        </w:rPr>
        <w:t xml:space="preserve">6. Основные меры государственного и правового регулирования </w:t>
      </w:r>
    </w:p>
    <w:p w:rsidR="000E41E8" w:rsidRPr="00444792" w:rsidRDefault="000E41E8" w:rsidP="000E41E8">
      <w:pPr>
        <w:shd w:val="clear" w:color="auto" w:fill="FFFFFF"/>
        <w:autoSpaceDE w:val="0"/>
        <w:ind w:firstLine="709"/>
        <w:jc w:val="center"/>
        <w:rPr>
          <w:rFonts w:cs="Times New Roman"/>
          <w:b/>
          <w:bCs/>
          <w:sz w:val="20"/>
          <w:szCs w:val="20"/>
        </w:rPr>
      </w:pPr>
      <w:r w:rsidRPr="00444792">
        <w:rPr>
          <w:b/>
          <w:bCs/>
          <w:sz w:val="20"/>
          <w:szCs w:val="20"/>
        </w:rPr>
        <w:t>в сфере реализации муниципальной программы</w:t>
      </w:r>
    </w:p>
    <w:p w:rsidR="000E41E8" w:rsidRPr="00444792" w:rsidRDefault="000E41E8" w:rsidP="000E41E8">
      <w:pPr>
        <w:autoSpaceDE w:val="0"/>
        <w:ind w:firstLine="709"/>
        <w:jc w:val="center"/>
        <w:rPr>
          <w:rFonts w:cs="Times New Roman"/>
          <w:b/>
          <w:bCs/>
          <w:sz w:val="20"/>
          <w:szCs w:val="20"/>
        </w:rPr>
      </w:pPr>
    </w:p>
    <w:p w:rsidR="000E41E8" w:rsidRPr="00444792" w:rsidRDefault="000E41E8" w:rsidP="000E41E8">
      <w:pPr>
        <w:ind w:firstLine="708"/>
        <w:jc w:val="both"/>
        <w:rPr>
          <w:rFonts w:cs="Times New Roman"/>
          <w:sz w:val="20"/>
          <w:szCs w:val="20"/>
        </w:rPr>
      </w:pPr>
      <w:r w:rsidRPr="00444792">
        <w:rPr>
          <w:rFonts w:cs="Times New Roman"/>
          <w:sz w:val="20"/>
          <w:szCs w:val="20"/>
        </w:rPr>
        <w:t xml:space="preserve">Реализация Программы включает организацию управления муниципальной программой и контроль ее выполнения. </w:t>
      </w:r>
    </w:p>
    <w:p w:rsidR="000E41E8" w:rsidRPr="00444792" w:rsidRDefault="000E41E8" w:rsidP="000E41E8">
      <w:pPr>
        <w:ind w:firstLine="708"/>
        <w:jc w:val="both"/>
        <w:rPr>
          <w:rFonts w:cs="Times New Roman"/>
          <w:sz w:val="20"/>
          <w:szCs w:val="20"/>
        </w:rPr>
      </w:pPr>
      <w:r w:rsidRPr="00444792">
        <w:rPr>
          <w:rFonts w:cs="Times New Roman"/>
          <w:sz w:val="20"/>
          <w:szCs w:val="20"/>
        </w:rPr>
        <w:t>Реализация муниципальной программы осуществляется ответственным исполнителем и исполнителями.</w:t>
      </w:r>
    </w:p>
    <w:p w:rsidR="000E41E8" w:rsidRPr="00444792" w:rsidRDefault="000E41E8" w:rsidP="000E41E8">
      <w:pPr>
        <w:ind w:firstLine="708"/>
        <w:jc w:val="both"/>
        <w:rPr>
          <w:rFonts w:cs="Times New Roman"/>
          <w:sz w:val="20"/>
          <w:szCs w:val="20"/>
        </w:rPr>
      </w:pPr>
      <w:r w:rsidRPr="00444792">
        <w:rPr>
          <w:rFonts w:cs="Times New Roman"/>
          <w:sz w:val="20"/>
          <w:szCs w:val="20"/>
        </w:rPr>
        <w:t>Ответственный исполнитель программы выполняет следующие функции:</w:t>
      </w:r>
    </w:p>
    <w:p w:rsidR="000E41E8" w:rsidRPr="00444792" w:rsidRDefault="000E41E8" w:rsidP="000E41E8">
      <w:pPr>
        <w:ind w:firstLine="708"/>
        <w:jc w:val="both"/>
        <w:rPr>
          <w:rFonts w:cs="Times New Roman"/>
          <w:sz w:val="20"/>
          <w:szCs w:val="20"/>
        </w:rPr>
      </w:pPr>
      <w:r w:rsidRPr="00444792">
        <w:rPr>
          <w:rFonts w:cs="Times New Roman"/>
          <w:sz w:val="20"/>
          <w:szCs w:val="20"/>
        </w:rPr>
        <w:t xml:space="preserve">- осуществляет контроль за выполнением мероприятий муниципальной программы; </w:t>
      </w:r>
    </w:p>
    <w:p w:rsidR="000E41E8" w:rsidRPr="00444792" w:rsidRDefault="000E41E8" w:rsidP="000E41E8">
      <w:pPr>
        <w:ind w:firstLine="708"/>
        <w:jc w:val="both"/>
        <w:rPr>
          <w:rFonts w:cs="Times New Roman"/>
          <w:sz w:val="20"/>
          <w:szCs w:val="20"/>
        </w:rPr>
      </w:pPr>
      <w:r w:rsidRPr="00444792">
        <w:rPr>
          <w:rFonts w:cs="Times New Roman"/>
          <w:sz w:val="20"/>
          <w:szCs w:val="20"/>
        </w:rPr>
        <w:t>- проводит оценку эффективности реализации муниципальной программы.</w:t>
      </w:r>
    </w:p>
    <w:p w:rsidR="000E41E8" w:rsidRPr="00444792" w:rsidRDefault="000E41E8" w:rsidP="000E41E8">
      <w:pPr>
        <w:ind w:firstLine="708"/>
        <w:jc w:val="both"/>
        <w:rPr>
          <w:rFonts w:cs="Times New Roman"/>
          <w:sz w:val="20"/>
          <w:szCs w:val="20"/>
        </w:rPr>
      </w:pPr>
      <w:r w:rsidRPr="00444792">
        <w:rPr>
          <w:rFonts w:cs="Times New Roman"/>
          <w:sz w:val="20"/>
          <w:szCs w:val="20"/>
        </w:rPr>
        <w:t>Исполнители программы осуществляют:</w:t>
      </w:r>
    </w:p>
    <w:p w:rsidR="000E41E8" w:rsidRPr="00444792" w:rsidRDefault="000E41E8" w:rsidP="000E41E8">
      <w:pPr>
        <w:ind w:firstLine="708"/>
        <w:jc w:val="both"/>
        <w:rPr>
          <w:rFonts w:cs="Times New Roman"/>
          <w:sz w:val="20"/>
          <w:szCs w:val="20"/>
        </w:rPr>
      </w:pPr>
      <w:r w:rsidRPr="00444792">
        <w:rPr>
          <w:rFonts w:cs="Times New Roman"/>
          <w:sz w:val="20"/>
          <w:szCs w:val="20"/>
        </w:rPr>
        <w:t>- согласование возможных сроков выполнения мероприятий, предложений по объёмам и источникам финансирования;</w:t>
      </w:r>
    </w:p>
    <w:p w:rsidR="000E41E8" w:rsidRPr="00444792" w:rsidRDefault="000E41E8" w:rsidP="000E41E8">
      <w:pPr>
        <w:ind w:firstLine="708"/>
        <w:jc w:val="both"/>
        <w:rPr>
          <w:rFonts w:cs="Times New Roman"/>
          <w:sz w:val="20"/>
          <w:szCs w:val="20"/>
        </w:rPr>
      </w:pPr>
      <w:r w:rsidRPr="00444792">
        <w:rPr>
          <w:rFonts w:cs="Times New Roman"/>
          <w:sz w:val="20"/>
          <w:szCs w:val="20"/>
        </w:rPr>
        <w:t>- заключение соглашений (договоров), муниципальных контрактов;</w:t>
      </w:r>
    </w:p>
    <w:p w:rsidR="000E41E8" w:rsidRPr="00444792" w:rsidRDefault="000E41E8" w:rsidP="000E41E8">
      <w:pPr>
        <w:ind w:firstLine="708"/>
        <w:jc w:val="both"/>
        <w:rPr>
          <w:rFonts w:cs="Times New Roman"/>
          <w:sz w:val="20"/>
          <w:szCs w:val="20"/>
        </w:rPr>
      </w:pPr>
      <w:r w:rsidRPr="00444792">
        <w:rPr>
          <w:rFonts w:cs="Times New Roman"/>
          <w:sz w:val="20"/>
          <w:szCs w:val="20"/>
        </w:rPr>
        <w:t>- контроль за ходом реализации программных мероприятий, оценку рисков реализации муниципальной программы, предоставление предложений по снижению последствий проявления негативных факторов и достижению установленных показателей эффективности реализации муниципальной программы;</w:t>
      </w:r>
    </w:p>
    <w:p w:rsidR="000E41E8" w:rsidRPr="00444792" w:rsidRDefault="000E41E8" w:rsidP="000E41E8">
      <w:pPr>
        <w:ind w:firstLine="708"/>
        <w:jc w:val="both"/>
        <w:rPr>
          <w:rFonts w:cs="Times New Roman"/>
          <w:sz w:val="20"/>
          <w:szCs w:val="20"/>
        </w:rPr>
      </w:pPr>
      <w:r w:rsidRPr="00444792">
        <w:rPr>
          <w:rFonts w:cs="Times New Roman"/>
          <w:sz w:val="20"/>
          <w:szCs w:val="20"/>
        </w:rPr>
        <w:t>- предоставление отчётности по исполнению мероприятий муниципальной программы.</w:t>
      </w:r>
    </w:p>
    <w:p w:rsidR="000E41E8" w:rsidRPr="00444792" w:rsidRDefault="000E41E8" w:rsidP="000E41E8">
      <w:pPr>
        <w:ind w:firstLine="708"/>
        <w:jc w:val="both"/>
        <w:rPr>
          <w:rFonts w:cs="Times New Roman"/>
          <w:sz w:val="20"/>
          <w:szCs w:val="20"/>
        </w:rPr>
      </w:pPr>
      <w:r w:rsidRPr="00444792">
        <w:rPr>
          <w:rFonts w:cs="Times New Roman"/>
          <w:sz w:val="20"/>
          <w:szCs w:val="20"/>
        </w:rPr>
        <w:t>Исполнители несут ответственность за неисполнение мероприятий муниципальной программы.</w:t>
      </w:r>
    </w:p>
    <w:p w:rsidR="000E41E8" w:rsidRPr="00444792" w:rsidRDefault="000E41E8" w:rsidP="000E41E8">
      <w:pPr>
        <w:ind w:firstLine="708"/>
        <w:jc w:val="both"/>
        <w:rPr>
          <w:b/>
          <w:bCs/>
          <w:sz w:val="20"/>
          <w:szCs w:val="20"/>
        </w:rPr>
      </w:pPr>
      <w:bookmarkStart w:id="7" w:name="P0129"/>
      <w:bookmarkEnd w:id="7"/>
      <w:r w:rsidRPr="00444792">
        <w:rPr>
          <w:rFonts w:cs="Times New Roman"/>
          <w:sz w:val="20"/>
          <w:szCs w:val="20"/>
        </w:rPr>
        <w:t>Правовое регулирование в сфере топливно-энергетического комплекса осуществляется в соответствии с Конституцией Российской Федерации, Жилищным кодексом Российской Федерации, Гражданским кодексом Российской Федерации, Федеральными законами от 27 июля 2010 года № 190-ФЗ «О теплоснабжении», от 23 ноября 2009 года № 261-ФЗ «Об энергосбережении и о повышении энергетической эффективности и о внесении изменений в отдельные законодательные акты Российской Федерации», Указом Президента Российской Федерации от 4 июня 2008 года № 889 «О некоторых мерах по повышению энергетической и экологической эффективности российской экономики».</w:t>
      </w:r>
    </w:p>
    <w:p w:rsidR="000E41E8" w:rsidRPr="00444792" w:rsidRDefault="000E41E8" w:rsidP="000E41E8">
      <w:pPr>
        <w:autoSpaceDE w:val="0"/>
        <w:ind w:firstLine="709"/>
        <w:jc w:val="center"/>
        <w:rPr>
          <w:b/>
          <w:bCs/>
          <w:sz w:val="20"/>
          <w:szCs w:val="20"/>
        </w:rPr>
      </w:pPr>
    </w:p>
    <w:p w:rsidR="000E41E8" w:rsidRPr="00444792" w:rsidRDefault="000E41E8" w:rsidP="000E41E8">
      <w:pPr>
        <w:autoSpaceDE w:val="0"/>
        <w:ind w:firstLine="709"/>
        <w:jc w:val="center"/>
        <w:rPr>
          <w:b/>
          <w:bCs/>
          <w:sz w:val="20"/>
          <w:szCs w:val="20"/>
        </w:rPr>
      </w:pPr>
      <w:r w:rsidRPr="00444792">
        <w:rPr>
          <w:b/>
          <w:bCs/>
          <w:sz w:val="20"/>
          <w:szCs w:val="20"/>
        </w:rPr>
        <w:t>7. Анализ рисков реализации муниципальной программы</w:t>
      </w:r>
    </w:p>
    <w:p w:rsidR="000E41E8" w:rsidRPr="00444792" w:rsidRDefault="000E41E8" w:rsidP="000E41E8">
      <w:pPr>
        <w:autoSpaceDE w:val="0"/>
        <w:ind w:firstLine="709"/>
        <w:jc w:val="center"/>
        <w:rPr>
          <w:b/>
          <w:bCs/>
          <w:sz w:val="20"/>
          <w:szCs w:val="20"/>
        </w:rPr>
      </w:pPr>
    </w:p>
    <w:p w:rsidR="000E41E8" w:rsidRPr="00444792" w:rsidRDefault="000E41E8" w:rsidP="000E41E8">
      <w:pPr>
        <w:pStyle w:val="a2"/>
        <w:widowControl/>
        <w:ind w:firstLine="709"/>
        <w:rPr>
          <w:sz w:val="20"/>
          <w:szCs w:val="20"/>
        </w:rPr>
      </w:pPr>
      <w:r w:rsidRPr="00444792">
        <w:rPr>
          <w:sz w:val="20"/>
          <w:szCs w:val="20"/>
        </w:rPr>
        <w:t>К основным рискам, которые могут повлиять на достижение запланированных результатов, относятся:</w:t>
      </w:r>
    </w:p>
    <w:p w:rsidR="000E41E8" w:rsidRPr="00444792" w:rsidRDefault="000E41E8" w:rsidP="000E41E8">
      <w:pPr>
        <w:ind w:firstLine="709"/>
        <w:jc w:val="both"/>
        <w:rPr>
          <w:rFonts w:cs="Times New Roman"/>
          <w:sz w:val="20"/>
          <w:szCs w:val="20"/>
        </w:rPr>
      </w:pPr>
      <w:r w:rsidRPr="00444792">
        <w:rPr>
          <w:rFonts w:cs="Times New Roman"/>
          <w:sz w:val="20"/>
          <w:szCs w:val="20"/>
        </w:rPr>
        <w:t>- отсутствие проектно-сметной документации объектов;</w:t>
      </w:r>
    </w:p>
    <w:p w:rsidR="000E41E8" w:rsidRPr="00444792" w:rsidRDefault="000E41E8" w:rsidP="000E41E8">
      <w:pPr>
        <w:ind w:firstLine="709"/>
        <w:jc w:val="both"/>
        <w:rPr>
          <w:rFonts w:cs="Times New Roman"/>
          <w:sz w:val="20"/>
          <w:szCs w:val="20"/>
        </w:rPr>
      </w:pPr>
      <w:r w:rsidRPr="00444792">
        <w:rPr>
          <w:rFonts w:cs="Times New Roman"/>
          <w:sz w:val="20"/>
          <w:szCs w:val="20"/>
        </w:rPr>
        <w:t>- природно-климатические риски, обусловленные тем, что колебания погодных условий оказывают серьезное влияние на сроки проведения строительно-монтажных работ.</w:t>
      </w:r>
    </w:p>
    <w:p w:rsidR="000E41E8" w:rsidRPr="00444792" w:rsidRDefault="000E41E8" w:rsidP="000E41E8">
      <w:pPr>
        <w:ind w:firstLine="709"/>
        <w:jc w:val="both"/>
        <w:rPr>
          <w:rFonts w:cs="Times New Roman"/>
          <w:sz w:val="20"/>
          <w:szCs w:val="20"/>
        </w:rPr>
      </w:pPr>
      <w:r w:rsidRPr="00444792">
        <w:rPr>
          <w:rFonts w:cs="Times New Roman"/>
          <w:sz w:val="20"/>
          <w:szCs w:val="20"/>
        </w:rPr>
        <w:t>Для устранения или уменьшения рисков необходимо:</w:t>
      </w:r>
    </w:p>
    <w:p w:rsidR="000E41E8" w:rsidRPr="00444792" w:rsidRDefault="000E41E8" w:rsidP="000E41E8">
      <w:pPr>
        <w:ind w:firstLine="709"/>
        <w:jc w:val="both"/>
        <w:rPr>
          <w:rFonts w:cs="Times New Roman"/>
          <w:sz w:val="20"/>
          <w:szCs w:val="20"/>
        </w:rPr>
      </w:pPr>
      <w:r w:rsidRPr="00444792">
        <w:rPr>
          <w:rFonts w:cs="Times New Roman"/>
          <w:sz w:val="20"/>
          <w:szCs w:val="20"/>
        </w:rPr>
        <w:t>- своевременное финансирование мероприятий муниципальной программы;</w:t>
      </w:r>
    </w:p>
    <w:p w:rsidR="000E41E8" w:rsidRPr="00444792" w:rsidRDefault="000E41E8" w:rsidP="000E41E8">
      <w:pPr>
        <w:ind w:firstLine="709"/>
        <w:jc w:val="both"/>
        <w:rPr>
          <w:rFonts w:cs="Times New Roman"/>
          <w:sz w:val="20"/>
          <w:szCs w:val="20"/>
        </w:rPr>
      </w:pPr>
      <w:r w:rsidRPr="00444792">
        <w:rPr>
          <w:rFonts w:cs="Times New Roman"/>
          <w:sz w:val="20"/>
          <w:szCs w:val="20"/>
        </w:rPr>
        <w:t>- своевременное проведение открытых аукционов по определению подрядной организации для выполнения строительно-монтажных работ;</w:t>
      </w:r>
    </w:p>
    <w:p w:rsidR="000E41E8" w:rsidRPr="00444792" w:rsidRDefault="000E41E8" w:rsidP="000E41E8">
      <w:pPr>
        <w:ind w:firstLine="709"/>
        <w:jc w:val="both"/>
        <w:rPr>
          <w:rFonts w:cs="Times New Roman"/>
          <w:sz w:val="20"/>
          <w:szCs w:val="20"/>
        </w:rPr>
      </w:pPr>
      <w:r w:rsidRPr="00444792">
        <w:rPr>
          <w:rFonts w:cs="Times New Roman"/>
          <w:sz w:val="20"/>
          <w:szCs w:val="20"/>
        </w:rPr>
        <w:t>- своевременная разработка проектно-сметной документации объектов;</w:t>
      </w:r>
    </w:p>
    <w:p w:rsidR="000E41E8" w:rsidRPr="00444792" w:rsidRDefault="000E41E8" w:rsidP="000E41E8">
      <w:pPr>
        <w:ind w:firstLine="709"/>
        <w:jc w:val="both"/>
        <w:rPr>
          <w:rFonts w:cs="Times New Roman"/>
          <w:sz w:val="20"/>
          <w:szCs w:val="20"/>
        </w:rPr>
      </w:pPr>
      <w:r w:rsidRPr="00444792">
        <w:rPr>
          <w:rFonts w:cs="Times New Roman"/>
          <w:sz w:val="20"/>
          <w:szCs w:val="20"/>
        </w:rPr>
        <w:t xml:space="preserve">- информационная и методическая поддержка по организации и проведению мероприятий </w:t>
      </w:r>
      <w:r w:rsidRPr="00444792">
        <w:rPr>
          <w:rFonts w:cs="Times New Roman"/>
          <w:color w:val="2D2D2D"/>
          <w:sz w:val="20"/>
          <w:szCs w:val="20"/>
        </w:rPr>
        <w:t>муниципальной программы</w:t>
      </w:r>
      <w:r w:rsidRPr="00444792">
        <w:rPr>
          <w:rFonts w:cs="Times New Roman"/>
          <w:sz w:val="20"/>
          <w:szCs w:val="20"/>
        </w:rPr>
        <w:t>.</w:t>
      </w:r>
    </w:p>
    <w:p w:rsidR="000E41E8" w:rsidRPr="00444792" w:rsidRDefault="000E41E8" w:rsidP="000E41E8">
      <w:pPr>
        <w:pStyle w:val="a2"/>
        <w:widowControl/>
        <w:ind w:firstLine="709"/>
        <w:rPr>
          <w:b/>
          <w:bCs/>
          <w:sz w:val="20"/>
          <w:szCs w:val="20"/>
        </w:rPr>
      </w:pPr>
      <w:r w:rsidRPr="00444792">
        <w:rPr>
          <w:sz w:val="20"/>
          <w:szCs w:val="20"/>
        </w:rPr>
        <w:t>Возможность негативного развития событий обусловливает необходимость ежегодной корректировки содержания и показателей (индикаторов) муниципальной программы.</w:t>
      </w:r>
    </w:p>
    <w:p w:rsidR="000E41E8" w:rsidRPr="00444792" w:rsidRDefault="000E41E8" w:rsidP="000E41E8">
      <w:pPr>
        <w:pStyle w:val="a2"/>
        <w:widowControl/>
        <w:jc w:val="center"/>
        <w:rPr>
          <w:b/>
          <w:bCs/>
          <w:sz w:val="20"/>
          <w:szCs w:val="20"/>
        </w:rPr>
      </w:pPr>
    </w:p>
    <w:p w:rsidR="000E41E8" w:rsidRPr="00444792" w:rsidRDefault="000E41E8" w:rsidP="000E41E8">
      <w:pPr>
        <w:pStyle w:val="a2"/>
        <w:widowControl/>
        <w:jc w:val="center"/>
        <w:rPr>
          <w:b/>
          <w:bCs/>
          <w:sz w:val="20"/>
          <w:szCs w:val="20"/>
        </w:rPr>
      </w:pPr>
      <w:r w:rsidRPr="00444792">
        <w:rPr>
          <w:b/>
          <w:bCs/>
          <w:sz w:val="20"/>
          <w:szCs w:val="20"/>
        </w:rPr>
        <w:t>10. Методика оценки эффективности реализации</w:t>
      </w:r>
    </w:p>
    <w:p w:rsidR="000E41E8" w:rsidRPr="00444792" w:rsidRDefault="000E41E8" w:rsidP="000E41E8">
      <w:pPr>
        <w:shd w:val="clear" w:color="auto" w:fill="FFFFFF"/>
        <w:ind w:firstLine="709"/>
        <w:jc w:val="center"/>
        <w:rPr>
          <w:b/>
          <w:bCs/>
          <w:sz w:val="20"/>
          <w:szCs w:val="20"/>
        </w:rPr>
      </w:pPr>
      <w:r w:rsidRPr="00444792">
        <w:rPr>
          <w:b/>
          <w:bCs/>
          <w:sz w:val="20"/>
          <w:szCs w:val="20"/>
        </w:rPr>
        <w:t>муниципальной программы</w:t>
      </w:r>
    </w:p>
    <w:p w:rsidR="000E41E8" w:rsidRPr="00444792" w:rsidRDefault="000E41E8" w:rsidP="000E41E8">
      <w:pPr>
        <w:shd w:val="clear" w:color="auto" w:fill="FFFFFF"/>
        <w:ind w:firstLine="709"/>
        <w:jc w:val="center"/>
        <w:rPr>
          <w:b/>
          <w:bCs/>
          <w:sz w:val="20"/>
          <w:szCs w:val="20"/>
        </w:rPr>
      </w:pPr>
    </w:p>
    <w:p w:rsidR="000E41E8" w:rsidRPr="00444792" w:rsidRDefault="000E41E8" w:rsidP="000E41E8">
      <w:pPr>
        <w:ind w:firstLine="709"/>
        <w:jc w:val="both"/>
        <w:rPr>
          <w:sz w:val="20"/>
          <w:szCs w:val="20"/>
        </w:rPr>
      </w:pPr>
      <w:r w:rsidRPr="00444792">
        <w:rPr>
          <w:rFonts w:cs="Times New Roman"/>
          <w:sz w:val="20"/>
          <w:szCs w:val="20"/>
        </w:rPr>
        <w:t>Эффективность реализации муниципальной программы в целом оценивается исходя из достижения уровня запланированного значения по каждому из целевых показателей (индикаторов) и оценки уровня полноты ис</w:t>
      </w:r>
      <w:r w:rsidRPr="00444792">
        <w:rPr>
          <w:sz w:val="20"/>
          <w:szCs w:val="20"/>
        </w:rPr>
        <w:t>пользования запланированных на реализацию муниципальной программы средств.</w:t>
      </w:r>
    </w:p>
    <w:p w:rsidR="000E41E8" w:rsidRPr="00444792" w:rsidRDefault="000E41E8" w:rsidP="000E41E8">
      <w:pPr>
        <w:ind w:firstLine="709"/>
        <w:jc w:val="both"/>
        <w:rPr>
          <w:rFonts w:cs="Times New Roman"/>
          <w:sz w:val="20"/>
          <w:szCs w:val="20"/>
        </w:rPr>
      </w:pPr>
      <w:r w:rsidRPr="00444792">
        <w:rPr>
          <w:sz w:val="20"/>
          <w:szCs w:val="20"/>
        </w:rPr>
        <w:t xml:space="preserve">Эффективность реализации муниципальной программы определяется по каждому году ее реализации. </w:t>
      </w:r>
    </w:p>
    <w:p w:rsidR="000E41E8" w:rsidRPr="00444792" w:rsidRDefault="000E41E8" w:rsidP="000E41E8">
      <w:pPr>
        <w:ind w:firstLine="709"/>
        <w:jc w:val="both"/>
        <w:rPr>
          <w:rFonts w:cs="Times New Roman"/>
          <w:sz w:val="20"/>
          <w:szCs w:val="20"/>
        </w:rPr>
      </w:pPr>
      <w:r w:rsidRPr="00444792">
        <w:rPr>
          <w:rFonts w:cs="Times New Roman"/>
          <w:sz w:val="20"/>
          <w:szCs w:val="20"/>
        </w:rPr>
        <w:t>Оценка эффективности реализации муниципальной программы производится в соответствии с Порядком проведения оценки эффективности реализации муниципальных программ муниципального района город Нерехта и Нерехтский район, утвержденным постановлением администрации муниципального района город Нерехта и Нерехтский район от 14 декабря 2018 года № 658, в целях определения степени достижения планируемых целей и задач муниципальной программы, исходя из реально достигнутых конечных результатов с учетом направленного объема ресурсов по муниципальной программе.</w:t>
      </w:r>
    </w:p>
    <w:p w:rsidR="000E41E8" w:rsidRPr="00444792" w:rsidRDefault="000E41E8" w:rsidP="000E41E8">
      <w:pPr>
        <w:ind w:firstLine="679"/>
        <w:jc w:val="right"/>
        <w:rPr>
          <w:rFonts w:cs="Times New Roman"/>
          <w:sz w:val="20"/>
          <w:szCs w:val="20"/>
        </w:rPr>
      </w:pPr>
    </w:p>
    <w:p w:rsidR="000E41E8" w:rsidRDefault="000E41E8">
      <w:pPr>
        <w:widowControl/>
        <w:suppressAutoHyphens w:val="0"/>
        <w:spacing w:after="200" w:line="276" w:lineRule="auto"/>
        <w:rPr>
          <w:rFonts w:eastAsia="SimSun" w:cs="Times New Roman"/>
          <w:bCs/>
          <w:color w:val="000000"/>
          <w:sz w:val="20"/>
          <w:szCs w:val="20"/>
        </w:rPr>
      </w:pPr>
      <w:r>
        <w:rPr>
          <w:rFonts w:eastAsia="SimSun" w:cs="Times New Roman"/>
          <w:bCs/>
          <w:color w:val="000000"/>
          <w:sz w:val="20"/>
          <w:szCs w:val="20"/>
        </w:rPr>
        <w:br w:type="page"/>
      </w:r>
    </w:p>
    <w:p w:rsidR="000E41E8" w:rsidRPr="00444792" w:rsidRDefault="000E41E8" w:rsidP="000E41E8">
      <w:pPr>
        <w:jc w:val="right"/>
        <w:rPr>
          <w:rFonts w:eastAsia="SimSun" w:cs="Lucida Sans"/>
          <w:bCs/>
          <w:color w:val="000000"/>
          <w:sz w:val="20"/>
          <w:szCs w:val="20"/>
        </w:rPr>
      </w:pPr>
      <w:r>
        <w:rPr>
          <w:rFonts w:eastAsia="SimSun" w:cs="Times New Roman"/>
          <w:bCs/>
          <w:color w:val="000000"/>
          <w:sz w:val="20"/>
          <w:szCs w:val="20"/>
        </w:rPr>
        <w:t>П</w:t>
      </w:r>
      <w:r w:rsidRPr="00444792">
        <w:rPr>
          <w:rFonts w:eastAsia="SimSun" w:cs="Times New Roman"/>
          <w:bCs/>
          <w:color w:val="000000"/>
          <w:sz w:val="20"/>
          <w:szCs w:val="20"/>
        </w:rPr>
        <w:t>риложение № 1</w:t>
      </w:r>
    </w:p>
    <w:p w:rsidR="000E41E8" w:rsidRPr="00444792" w:rsidRDefault="000E41E8" w:rsidP="000E41E8">
      <w:pPr>
        <w:jc w:val="right"/>
        <w:rPr>
          <w:rFonts w:eastAsia="SimSun" w:cs="Times New Roman"/>
          <w:bCs/>
          <w:color w:val="000000"/>
          <w:sz w:val="20"/>
          <w:szCs w:val="20"/>
        </w:rPr>
      </w:pPr>
      <w:r w:rsidRPr="00444792">
        <w:rPr>
          <w:rFonts w:eastAsia="SimSun" w:cs="Lucida Sans"/>
          <w:bCs/>
          <w:color w:val="000000"/>
          <w:sz w:val="20"/>
          <w:szCs w:val="20"/>
        </w:rPr>
        <w:t xml:space="preserve"> к муниципальной программе</w:t>
      </w:r>
    </w:p>
    <w:p w:rsidR="000E41E8" w:rsidRPr="00444792" w:rsidRDefault="000E41E8" w:rsidP="000E41E8">
      <w:pPr>
        <w:ind w:firstLine="679"/>
        <w:jc w:val="center"/>
        <w:rPr>
          <w:rFonts w:eastAsia="SimSun" w:cs="Times New Roman"/>
          <w:bCs/>
          <w:color w:val="000000"/>
          <w:sz w:val="20"/>
          <w:szCs w:val="20"/>
        </w:rPr>
      </w:pPr>
      <w:r w:rsidRPr="00444792">
        <w:rPr>
          <w:rFonts w:eastAsia="SimSun" w:cs="Times New Roman"/>
          <w:bCs/>
          <w:color w:val="000000"/>
          <w:sz w:val="20"/>
          <w:szCs w:val="20"/>
        </w:rPr>
        <w:t>ПЕРЕЧЕНЬ МЕРОПРИЯТИЙ,</w:t>
      </w:r>
    </w:p>
    <w:p w:rsidR="000E41E8" w:rsidRPr="00444792" w:rsidRDefault="000E41E8" w:rsidP="000E41E8">
      <w:pPr>
        <w:ind w:firstLine="679"/>
        <w:jc w:val="center"/>
        <w:rPr>
          <w:rFonts w:eastAsia="SimSun" w:cs="Times New Roman"/>
          <w:bCs/>
          <w:color w:val="000000"/>
          <w:sz w:val="20"/>
          <w:szCs w:val="20"/>
        </w:rPr>
      </w:pPr>
      <w:r w:rsidRPr="00444792">
        <w:rPr>
          <w:rFonts w:eastAsia="SimSun" w:cs="Times New Roman"/>
          <w:bCs/>
          <w:color w:val="000000"/>
          <w:sz w:val="20"/>
          <w:szCs w:val="20"/>
        </w:rPr>
        <w:t>планируемых к реализации в рамках муниципальной программы</w:t>
      </w:r>
    </w:p>
    <w:p w:rsidR="000E41E8" w:rsidRPr="00444792" w:rsidRDefault="000E41E8" w:rsidP="000E41E8">
      <w:pPr>
        <w:ind w:firstLine="679"/>
        <w:jc w:val="center"/>
        <w:rPr>
          <w:rFonts w:eastAsia="SimSun" w:cs="Times New Roman"/>
          <w:bCs/>
          <w:color w:val="000000"/>
          <w:sz w:val="20"/>
          <w:szCs w:val="20"/>
        </w:rPr>
      </w:pPr>
      <w:r w:rsidRPr="00444792">
        <w:rPr>
          <w:rFonts w:eastAsia="SimSun" w:cs="Times New Roman"/>
          <w:bCs/>
          <w:color w:val="000000"/>
          <w:sz w:val="20"/>
          <w:szCs w:val="20"/>
        </w:rPr>
        <w:t>«Энергосбережение и повышение энергетической эффективности в муниципальном районе</w:t>
      </w:r>
    </w:p>
    <w:p w:rsidR="000E41E8" w:rsidRPr="00444792" w:rsidRDefault="000E41E8" w:rsidP="000E41E8">
      <w:pPr>
        <w:ind w:firstLine="679"/>
        <w:jc w:val="center"/>
        <w:rPr>
          <w:rFonts w:eastAsia="SimSun" w:cs="Times New Roman"/>
          <w:sz w:val="20"/>
          <w:szCs w:val="20"/>
        </w:rPr>
      </w:pPr>
      <w:r w:rsidRPr="00444792">
        <w:rPr>
          <w:rFonts w:eastAsia="SimSun" w:cs="Times New Roman"/>
          <w:bCs/>
          <w:color w:val="000000"/>
          <w:sz w:val="20"/>
          <w:szCs w:val="20"/>
        </w:rPr>
        <w:t>город Нерехта и Нерехтский район Костромской области на 2024-2026 годы»</w:t>
      </w:r>
    </w:p>
    <w:p w:rsidR="000E41E8" w:rsidRPr="00444792" w:rsidRDefault="000E41E8" w:rsidP="000E41E8">
      <w:pPr>
        <w:ind w:firstLine="679"/>
        <w:jc w:val="center"/>
        <w:rPr>
          <w:rFonts w:eastAsia="SimSun" w:cs="Times New Roman"/>
          <w:sz w:val="20"/>
          <w:szCs w:val="20"/>
        </w:rPr>
      </w:pPr>
    </w:p>
    <w:tbl>
      <w:tblPr>
        <w:tblW w:w="5000" w:type="pct"/>
        <w:tblInd w:w="-704" w:type="dxa"/>
        <w:tblLayout w:type="fixed"/>
        <w:tblCellMar>
          <w:top w:w="55" w:type="dxa"/>
          <w:left w:w="55" w:type="dxa"/>
          <w:bottom w:w="55" w:type="dxa"/>
          <w:right w:w="55" w:type="dxa"/>
        </w:tblCellMar>
        <w:tblLook w:val="0000" w:firstRow="0" w:lastRow="0" w:firstColumn="0" w:lastColumn="0" w:noHBand="0" w:noVBand="0"/>
      </w:tblPr>
      <w:tblGrid>
        <w:gridCol w:w="363"/>
        <w:gridCol w:w="1287"/>
        <w:gridCol w:w="793"/>
        <w:gridCol w:w="913"/>
        <w:gridCol w:w="690"/>
        <w:gridCol w:w="1016"/>
        <w:gridCol w:w="777"/>
        <w:gridCol w:w="738"/>
        <w:gridCol w:w="745"/>
        <w:gridCol w:w="706"/>
        <w:gridCol w:w="1316"/>
      </w:tblGrid>
      <w:tr w:rsidR="000E41E8" w:rsidRPr="00444792" w:rsidTr="00524FB3">
        <w:trPr>
          <w:trHeight w:val="323"/>
        </w:trPr>
        <w:tc>
          <w:tcPr>
            <w:tcW w:w="571" w:type="dxa"/>
            <w:vMerge w:val="restart"/>
            <w:tcBorders>
              <w:top w:val="single" w:sz="4" w:space="0" w:color="000000"/>
              <w:left w:val="single" w:sz="4" w:space="0" w:color="000000"/>
              <w:bottom w:val="single" w:sz="4" w:space="0" w:color="000000"/>
            </w:tcBorders>
            <w:shd w:val="clear" w:color="auto" w:fill="auto"/>
          </w:tcPr>
          <w:p w:rsidR="000E41E8" w:rsidRPr="00444792" w:rsidRDefault="000E41E8" w:rsidP="0005228D">
            <w:pPr>
              <w:ind w:left="20" w:hanging="20"/>
              <w:jc w:val="center"/>
              <w:rPr>
                <w:rFonts w:eastAsia="SimSun" w:cs="Times New Roman"/>
                <w:sz w:val="20"/>
                <w:szCs w:val="20"/>
              </w:rPr>
            </w:pPr>
            <w:r w:rsidRPr="00444792">
              <w:rPr>
                <w:rFonts w:eastAsia="SimSun" w:cs="Times New Roman"/>
                <w:sz w:val="20"/>
                <w:szCs w:val="20"/>
              </w:rPr>
              <w:t>№</w:t>
            </w:r>
          </w:p>
          <w:p w:rsidR="000E41E8" w:rsidRPr="00444792" w:rsidRDefault="000E41E8" w:rsidP="0005228D">
            <w:pPr>
              <w:spacing w:line="200" w:lineRule="atLeast"/>
              <w:jc w:val="center"/>
              <w:rPr>
                <w:rFonts w:eastAsia="SimSun" w:cs="Times New Roman"/>
                <w:bCs/>
                <w:sz w:val="20"/>
                <w:szCs w:val="20"/>
              </w:rPr>
            </w:pPr>
            <w:r w:rsidRPr="00444792">
              <w:rPr>
                <w:rFonts w:eastAsia="SimSun" w:cs="Times New Roman"/>
                <w:sz w:val="20"/>
                <w:szCs w:val="20"/>
              </w:rPr>
              <w:t>п/п</w:t>
            </w:r>
          </w:p>
        </w:tc>
        <w:tc>
          <w:tcPr>
            <w:tcW w:w="2316" w:type="dxa"/>
            <w:vMerge w:val="restart"/>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Times New Roman"/>
                <w:bCs/>
                <w:sz w:val="20"/>
                <w:szCs w:val="20"/>
              </w:rPr>
            </w:pPr>
            <w:r w:rsidRPr="00444792">
              <w:rPr>
                <w:rFonts w:eastAsia="SimSun" w:cs="Times New Roman"/>
                <w:bCs/>
                <w:sz w:val="20"/>
                <w:szCs w:val="20"/>
              </w:rPr>
              <w:t>Муниципальная программа</w:t>
            </w:r>
          </w:p>
          <w:p w:rsidR="000E41E8" w:rsidRPr="00444792" w:rsidRDefault="000E41E8" w:rsidP="0005228D">
            <w:pPr>
              <w:suppressLineNumbers/>
              <w:jc w:val="center"/>
              <w:rPr>
                <w:rFonts w:eastAsia="SimSun" w:cs="Times New Roman"/>
                <w:bCs/>
                <w:sz w:val="20"/>
                <w:szCs w:val="20"/>
              </w:rPr>
            </w:pPr>
          </w:p>
        </w:tc>
        <w:tc>
          <w:tcPr>
            <w:tcW w:w="1383" w:type="dxa"/>
            <w:vMerge w:val="restart"/>
            <w:tcBorders>
              <w:top w:val="single" w:sz="4" w:space="0" w:color="000000"/>
              <w:left w:val="single" w:sz="4" w:space="0" w:color="000000"/>
              <w:bottom w:val="single" w:sz="4" w:space="0" w:color="000000"/>
            </w:tcBorders>
            <w:shd w:val="clear" w:color="auto" w:fill="auto"/>
          </w:tcPr>
          <w:p w:rsidR="000E41E8" w:rsidRPr="00444792" w:rsidRDefault="000E41E8" w:rsidP="0005228D">
            <w:pPr>
              <w:spacing w:line="200" w:lineRule="atLeast"/>
              <w:jc w:val="center"/>
              <w:rPr>
                <w:rFonts w:eastAsia="SimSun" w:cs="Times New Roman"/>
                <w:bCs/>
                <w:sz w:val="20"/>
                <w:szCs w:val="20"/>
              </w:rPr>
            </w:pPr>
            <w:r w:rsidRPr="00444792">
              <w:rPr>
                <w:rFonts w:eastAsia="SimSun" w:cs="Times New Roman"/>
                <w:bCs/>
                <w:sz w:val="20"/>
                <w:szCs w:val="20"/>
              </w:rPr>
              <w:t>Цель /</w:t>
            </w:r>
          </w:p>
          <w:p w:rsidR="000E41E8" w:rsidRPr="00444792" w:rsidRDefault="000E41E8" w:rsidP="0005228D">
            <w:pPr>
              <w:spacing w:line="200" w:lineRule="atLeast"/>
              <w:jc w:val="center"/>
              <w:rPr>
                <w:rFonts w:eastAsia="SimSun" w:cs="Times New Roman"/>
                <w:bCs/>
                <w:sz w:val="20"/>
                <w:szCs w:val="20"/>
              </w:rPr>
            </w:pPr>
            <w:r w:rsidRPr="00444792">
              <w:rPr>
                <w:rFonts w:eastAsia="SimSun" w:cs="Times New Roman"/>
                <w:bCs/>
                <w:sz w:val="20"/>
                <w:szCs w:val="20"/>
              </w:rPr>
              <w:t>задача</w:t>
            </w:r>
          </w:p>
        </w:tc>
        <w:tc>
          <w:tcPr>
            <w:tcW w:w="1609" w:type="dxa"/>
            <w:vMerge w:val="restart"/>
            <w:tcBorders>
              <w:top w:val="single" w:sz="4" w:space="0" w:color="000000"/>
              <w:left w:val="single" w:sz="4" w:space="0" w:color="000000"/>
              <w:bottom w:val="single" w:sz="4" w:space="0" w:color="000000"/>
            </w:tcBorders>
            <w:shd w:val="clear" w:color="auto" w:fill="auto"/>
          </w:tcPr>
          <w:p w:rsidR="000E41E8" w:rsidRPr="00444792" w:rsidRDefault="000E41E8" w:rsidP="0005228D">
            <w:pPr>
              <w:spacing w:line="200" w:lineRule="atLeast"/>
              <w:jc w:val="center"/>
              <w:rPr>
                <w:rFonts w:eastAsia="SimSun" w:cs="Times New Roman"/>
                <w:bCs/>
                <w:sz w:val="20"/>
                <w:szCs w:val="20"/>
              </w:rPr>
            </w:pPr>
            <w:r w:rsidRPr="00444792">
              <w:rPr>
                <w:rFonts w:eastAsia="SimSun" w:cs="Times New Roman"/>
                <w:bCs/>
                <w:sz w:val="20"/>
                <w:szCs w:val="20"/>
              </w:rPr>
              <w:t>Ответственный исполнитель</w:t>
            </w:r>
          </w:p>
        </w:tc>
        <w:tc>
          <w:tcPr>
            <w:tcW w:w="1188" w:type="dxa"/>
            <w:vMerge w:val="restart"/>
            <w:tcBorders>
              <w:top w:val="single" w:sz="4" w:space="0" w:color="000000"/>
              <w:left w:val="single" w:sz="4" w:space="0" w:color="000000"/>
              <w:bottom w:val="single" w:sz="4" w:space="0" w:color="000000"/>
            </w:tcBorders>
            <w:shd w:val="clear" w:color="auto" w:fill="auto"/>
          </w:tcPr>
          <w:p w:rsidR="000E41E8" w:rsidRPr="00444792" w:rsidRDefault="000E41E8" w:rsidP="0005228D">
            <w:pPr>
              <w:spacing w:line="200" w:lineRule="atLeast"/>
              <w:jc w:val="center"/>
              <w:rPr>
                <w:rFonts w:eastAsia="SimSun" w:cs="Times New Roman"/>
                <w:bCs/>
                <w:sz w:val="20"/>
                <w:szCs w:val="20"/>
              </w:rPr>
            </w:pPr>
            <w:r w:rsidRPr="00444792">
              <w:rPr>
                <w:rFonts w:eastAsia="SimSun" w:cs="Times New Roman"/>
                <w:bCs/>
                <w:sz w:val="20"/>
                <w:szCs w:val="20"/>
              </w:rPr>
              <w:t>Главные распорядители бюджетных средств</w:t>
            </w:r>
          </w:p>
        </w:tc>
        <w:tc>
          <w:tcPr>
            <w:tcW w:w="1804" w:type="dxa"/>
            <w:vMerge w:val="restart"/>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spacing w:line="200" w:lineRule="atLeast"/>
              <w:jc w:val="center"/>
              <w:rPr>
                <w:rFonts w:eastAsia="SimSun" w:cs="Times New Roman"/>
                <w:bCs/>
                <w:sz w:val="20"/>
                <w:szCs w:val="20"/>
              </w:rPr>
            </w:pPr>
            <w:r w:rsidRPr="00444792">
              <w:rPr>
                <w:rFonts w:eastAsia="SimSun" w:cs="Times New Roman"/>
                <w:bCs/>
                <w:sz w:val="20"/>
                <w:szCs w:val="20"/>
              </w:rPr>
              <w:t>Источник финансирования</w:t>
            </w:r>
          </w:p>
        </w:tc>
        <w:tc>
          <w:tcPr>
            <w:tcW w:w="5143" w:type="dxa"/>
            <w:gridSpan w:val="4"/>
            <w:tcBorders>
              <w:top w:val="single" w:sz="4" w:space="0" w:color="000000"/>
              <w:left w:val="single" w:sz="4" w:space="0" w:color="000000"/>
              <w:bottom w:val="single" w:sz="4" w:space="0" w:color="000000"/>
            </w:tcBorders>
            <w:shd w:val="clear" w:color="auto" w:fill="auto"/>
          </w:tcPr>
          <w:p w:rsidR="000E41E8" w:rsidRPr="00444792" w:rsidRDefault="000E41E8" w:rsidP="0005228D">
            <w:pPr>
              <w:spacing w:line="200" w:lineRule="atLeast"/>
              <w:jc w:val="center"/>
              <w:rPr>
                <w:rFonts w:eastAsia="SimSun" w:cs="Times New Roman"/>
                <w:color w:val="000000"/>
                <w:sz w:val="20"/>
                <w:szCs w:val="20"/>
              </w:rPr>
            </w:pPr>
            <w:r w:rsidRPr="00444792">
              <w:rPr>
                <w:rFonts w:eastAsia="SimSun" w:cs="Times New Roman"/>
                <w:bCs/>
                <w:sz w:val="20"/>
                <w:szCs w:val="20"/>
              </w:rPr>
              <w:t>Расходы (</w:t>
            </w:r>
            <w:proofErr w:type="spellStart"/>
            <w:r w:rsidRPr="00444792">
              <w:rPr>
                <w:rFonts w:eastAsia="SimSun" w:cs="Times New Roman"/>
                <w:bCs/>
                <w:sz w:val="20"/>
                <w:szCs w:val="20"/>
              </w:rPr>
              <w:t>тыс.руб</w:t>
            </w:r>
            <w:proofErr w:type="spellEnd"/>
            <w:r w:rsidRPr="00444792">
              <w:rPr>
                <w:rFonts w:eastAsia="SimSun" w:cs="Times New Roman"/>
                <w:bCs/>
                <w:sz w:val="20"/>
                <w:szCs w:val="20"/>
              </w:rPr>
              <w:t>.)</w:t>
            </w:r>
          </w:p>
        </w:tc>
        <w:tc>
          <w:tcPr>
            <w:tcW w:w="237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E41E8" w:rsidRPr="00444792" w:rsidRDefault="000E41E8" w:rsidP="0005228D">
            <w:pPr>
              <w:spacing w:line="200" w:lineRule="atLeast"/>
              <w:jc w:val="center"/>
              <w:rPr>
                <w:sz w:val="20"/>
                <w:szCs w:val="20"/>
              </w:rPr>
            </w:pPr>
            <w:r w:rsidRPr="00444792">
              <w:rPr>
                <w:rFonts w:eastAsia="SimSun" w:cs="Times New Roman"/>
                <w:color w:val="000000"/>
                <w:sz w:val="20"/>
                <w:szCs w:val="20"/>
              </w:rPr>
              <w:t>Конечный результат  реализации</w:t>
            </w:r>
          </w:p>
        </w:tc>
      </w:tr>
      <w:tr w:rsidR="000E41E8" w:rsidRPr="00444792" w:rsidTr="00524FB3">
        <w:trPr>
          <w:trHeight w:val="1031"/>
        </w:trPr>
        <w:tc>
          <w:tcPr>
            <w:tcW w:w="571" w:type="dxa"/>
            <w:vMerge/>
            <w:tcBorders>
              <w:top w:val="single" w:sz="4" w:space="0" w:color="000000"/>
              <w:left w:val="single" w:sz="4" w:space="0" w:color="000000"/>
              <w:bottom w:val="single" w:sz="4" w:space="0" w:color="000000"/>
            </w:tcBorders>
            <w:shd w:val="clear" w:color="auto" w:fill="auto"/>
          </w:tcPr>
          <w:p w:rsidR="000E41E8" w:rsidRPr="00444792" w:rsidRDefault="000E41E8" w:rsidP="0005228D">
            <w:pPr>
              <w:snapToGrid w:val="0"/>
              <w:jc w:val="center"/>
              <w:rPr>
                <w:rFonts w:eastAsia="SimSun" w:cs="Times New Roman"/>
                <w:sz w:val="20"/>
                <w:szCs w:val="20"/>
              </w:rPr>
            </w:pPr>
          </w:p>
        </w:tc>
        <w:tc>
          <w:tcPr>
            <w:tcW w:w="2316" w:type="dxa"/>
            <w:vMerge/>
            <w:tcBorders>
              <w:top w:val="single" w:sz="4" w:space="0" w:color="000000"/>
              <w:left w:val="single" w:sz="4" w:space="0" w:color="000000"/>
              <w:bottom w:val="single" w:sz="4" w:space="0" w:color="000000"/>
            </w:tcBorders>
            <w:shd w:val="clear" w:color="auto" w:fill="auto"/>
          </w:tcPr>
          <w:p w:rsidR="000E41E8" w:rsidRPr="00444792" w:rsidRDefault="000E41E8" w:rsidP="0005228D">
            <w:pPr>
              <w:snapToGrid w:val="0"/>
              <w:jc w:val="center"/>
              <w:rPr>
                <w:rFonts w:eastAsia="SimSun" w:cs="Times New Roman"/>
                <w:sz w:val="20"/>
                <w:szCs w:val="20"/>
              </w:rPr>
            </w:pPr>
          </w:p>
        </w:tc>
        <w:tc>
          <w:tcPr>
            <w:tcW w:w="1383" w:type="dxa"/>
            <w:vMerge/>
            <w:tcBorders>
              <w:top w:val="single" w:sz="4" w:space="0" w:color="000000"/>
              <w:left w:val="single" w:sz="4" w:space="0" w:color="000000"/>
              <w:bottom w:val="single" w:sz="4" w:space="0" w:color="000000"/>
            </w:tcBorders>
            <w:shd w:val="clear" w:color="auto" w:fill="auto"/>
          </w:tcPr>
          <w:p w:rsidR="000E41E8" w:rsidRPr="00444792" w:rsidRDefault="000E41E8" w:rsidP="0005228D">
            <w:pPr>
              <w:snapToGrid w:val="0"/>
              <w:jc w:val="center"/>
              <w:rPr>
                <w:rFonts w:eastAsia="SimSun" w:cs="Times New Roman"/>
                <w:sz w:val="20"/>
                <w:szCs w:val="20"/>
              </w:rPr>
            </w:pPr>
          </w:p>
        </w:tc>
        <w:tc>
          <w:tcPr>
            <w:tcW w:w="1609" w:type="dxa"/>
            <w:vMerge/>
            <w:tcBorders>
              <w:top w:val="single" w:sz="4" w:space="0" w:color="000000"/>
              <w:left w:val="single" w:sz="4" w:space="0" w:color="000000"/>
              <w:bottom w:val="single" w:sz="4" w:space="0" w:color="000000"/>
            </w:tcBorders>
            <w:shd w:val="clear" w:color="auto" w:fill="auto"/>
          </w:tcPr>
          <w:p w:rsidR="000E41E8" w:rsidRPr="00444792" w:rsidRDefault="000E41E8" w:rsidP="0005228D">
            <w:pPr>
              <w:snapToGrid w:val="0"/>
              <w:jc w:val="center"/>
              <w:rPr>
                <w:rFonts w:eastAsia="SimSun" w:cs="Times New Roman"/>
                <w:sz w:val="20"/>
                <w:szCs w:val="20"/>
              </w:rPr>
            </w:pPr>
          </w:p>
        </w:tc>
        <w:tc>
          <w:tcPr>
            <w:tcW w:w="1188" w:type="dxa"/>
            <w:vMerge/>
            <w:tcBorders>
              <w:top w:val="single" w:sz="4" w:space="0" w:color="000000"/>
              <w:left w:val="single" w:sz="4" w:space="0" w:color="000000"/>
              <w:bottom w:val="single" w:sz="4" w:space="0" w:color="000000"/>
            </w:tcBorders>
            <w:shd w:val="clear" w:color="auto" w:fill="auto"/>
          </w:tcPr>
          <w:p w:rsidR="000E41E8" w:rsidRPr="00444792" w:rsidRDefault="000E41E8" w:rsidP="0005228D">
            <w:pPr>
              <w:snapToGrid w:val="0"/>
              <w:jc w:val="center"/>
              <w:rPr>
                <w:rFonts w:eastAsia="SimSun" w:cs="Times New Roman"/>
                <w:sz w:val="20"/>
                <w:szCs w:val="20"/>
              </w:rPr>
            </w:pPr>
          </w:p>
        </w:tc>
        <w:tc>
          <w:tcPr>
            <w:tcW w:w="1804" w:type="dxa"/>
            <w:vMerge/>
            <w:tcBorders>
              <w:top w:val="single" w:sz="4" w:space="0" w:color="000000"/>
              <w:left w:val="single" w:sz="4" w:space="0" w:color="000000"/>
              <w:bottom w:val="single" w:sz="4" w:space="0" w:color="000000"/>
            </w:tcBorders>
            <w:shd w:val="clear" w:color="auto" w:fill="auto"/>
          </w:tcPr>
          <w:p w:rsidR="000E41E8" w:rsidRPr="00444792" w:rsidRDefault="000E41E8" w:rsidP="0005228D">
            <w:pPr>
              <w:snapToGrid w:val="0"/>
              <w:jc w:val="center"/>
              <w:rPr>
                <w:rFonts w:eastAsia="SimSun" w:cs="Times New Roman"/>
                <w:sz w:val="20"/>
                <w:szCs w:val="20"/>
              </w:rPr>
            </w:pPr>
          </w:p>
        </w:tc>
        <w:tc>
          <w:tcPr>
            <w:tcW w:w="1353"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pacing w:line="200" w:lineRule="atLeast"/>
              <w:jc w:val="center"/>
              <w:rPr>
                <w:rFonts w:eastAsia="SimSun" w:cs="Times New Roman"/>
                <w:bCs/>
                <w:sz w:val="20"/>
                <w:szCs w:val="20"/>
              </w:rPr>
            </w:pPr>
            <w:r w:rsidRPr="00444792">
              <w:rPr>
                <w:rFonts w:eastAsia="SimSun" w:cs="Times New Roman"/>
                <w:bCs/>
                <w:sz w:val="20"/>
                <w:szCs w:val="20"/>
              </w:rPr>
              <w:t>2024 год</w:t>
            </w:r>
          </w:p>
        </w:tc>
        <w:tc>
          <w:tcPr>
            <w:tcW w:w="1279"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pacing w:line="200" w:lineRule="atLeast"/>
              <w:jc w:val="center"/>
              <w:rPr>
                <w:rFonts w:eastAsia="SimSun" w:cs="Times New Roman"/>
                <w:bCs/>
                <w:sz w:val="20"/>
                <w:szCs w:val="20"/>
              </w:rPr>
            </w:pPr>
            <w:r w:rsidRPr="00444792">
              <w:rPr>
                <w:rFonts w:eastAsia="SimSun" w:cs="Times New Roman"/>
                <w:bCs/>
                <w:sz w:val="20"/>
                <w:szCs w:val="20"/>
              </w:rPr>
              <w:t>2025 год</w:t>
            </w:r>
          </w:p>
        </w:tc>
        <w:tc>
          <w:tcPr>
            <w:tcW w:w="1293"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pacing w:line="200" w:lineRule="atLeast"/>
              <w:jc w:val="center"/>
              <w:rPr>
                <w:rFonts w:eastAsia="SimSun" w:cs="Times New Roman"/>
                <w:bCs/>
                <w:sz w:val="20"/>
                <w:szCs w:val="20"/>
              </w:rPr>
            </w:pPr>
            <w:r w:rsidRPr="00444792">
              <w:rPr>
                <w:rFonts w:eastAsia="SimSun" w:cs="Times New Roman"/>
                <w:bCs/>
                <w:sz w:val="20"/>
                <w:szCs w:val="20"/>
              </w:rPr>
              <w:t>2026 год</w:t>
            </w:r>
          </w:p>
        </w:tc>
        <w:tc>
          <w:tcPr>
            <w:tcW w:w="1218"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pacing w:line="200" w:lineRule="atLeast"/>
              <w:jc w:val="center"/>
              <w:rPr>
                <w:rFonts w:eastAsia="SimSun" w:cs="Times New Roman"/>
                <w:sz w:val="20"/>
                <w:szCs w:val="20"/>
              </w:rPr>
            </w:pPr>
            <w:r w:rsidRPr="00444792">
              <w:rPr>
                <w:rFonts w:eastAsia="SimSun" w:cs="Times New Roman"/>
                <w:bCs/>
                <w:sz w:val="20"/>
                <w:szCs w:val="20"/>
              </w:rPr>
              <w:t>ИТОГО</w:t>
            </w:r>
          </w:p>
        </w:tc>
        <w:tc>
          <w:tcPr>
            <w:tcW w:w="2371" w:type="dxa"/>
            <w:vMerge/>
            <w:tcBorders>
              <w:top w:val="single" w:sz="4" w:space="0" w:color="000000"/>
              <w:left w:val="single" w:sz="4" w:space="0" w:color="000000"/>
              <w:bottom w:val="single" w:sz="4" w:space="0" w:color="000000"/>
              <w:right w:val="single" w:sz="4" w:space="0" w:color="000000"/>
            </w:tcBorders>
            <w:shd w:val="clear" w:color="auto" w:fill="auto"/>
          </w:tcPr>
          <w:p w:rsidR="000E41E8" w:rsidRPr="00444792" w:rsidRDefault="000E41E8" w:rsidP="0005228D">
            <w:pPr>
              <w:snapToGrid w:val="0"/>
              <w:jc w:val="center"/>
              <w:rPr>
                <w:rFonts w:eastAsia="SimSun" w:cs="Times New Roman"/>
                <w:sz w:val="20"/>
                <w:szCs w:val="20"/>
              </w:rPr>
            </w:pPr>
          </w:p>
        </w:tc>
      </w:tr>
      <w:tr w:rsidR="000E41E8" w:rsidRPr="00444792" w:rsidTr="00524FB3">
        <w:trPr>
          <w:trHeight w:val="1138"/>
        </w:trPr>
        <w:tc>
          <w:tcPr>
            <w:tcW w:w="571" w:type="dxa"/>
            <w:vMerge w:val="restart"/>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snapToGrid w:val="0"/>
              <w:jc w:val="center"/>
              <w:rPr>
                <w:rFonts w:eastAsia="SimSun" w:cs="Times New Roman"/>
                <w:sz w:val="20"/>
                <w:szCs w:val="20"/>
              </w:rPr>
            </w:pPr>
            <w:r w:rsidRPr="00444792">
              <w:rPr>
                <w:rFonts w:eastAsia="SimSun" w:cs="Times New Roman"/>
                <w:sz w:val="20"/>
                <w:szCs w:val="20"/>
              </w:rPr>
              <w:t>1.</w:t>
            </w:r>
          </w:p>
        </w:tc>
        <w:tc>
          <w:tcPr>
            <w:tcW w:w="2316" w:type="dxa"/>
            <w:vMerge w:val="restart"/>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Times New Roman"/>
                <w:sz w:val="20"/>
                <w:szCs w:val="20"/>
              </w:rPr>
            </w:pPr>
            <w:r w:rsidRPr="00444792">
              <w:rPr>
                <w:rFonts w:eastAsia="SimSun" w:cs="Times New Roman"/>
                <w:sz w:val="20"/>
                <w:szCs w:val="20"/>
              </w:rPr>
              <w:t>Энергосбережение</w:t>
            </w:r>
          </w:p>
          <w:p w:rsidR="000E41E8" w:rsidRPr="00444792" w:rsidRDefault="000E41E8" w:rsidP="0005228D">
            <w:pPr>
              <w:suppressLineNumbers/>
              <w:jc w:val="center"/>
              <w:rPr>
                <w:rFonts w:eastAsia="SimSun" w:cs="Times New Roman"/>
                <w:sz w:val="20"/>
                <w:szCs w:val="20"/>
              </w:rPr>
            </w:pPr>
            <w:r w:rsidRPr="00444792">
              <w:rPr>
                <w:rFonts w:eastAsia="SimSun" w:cs="Times New Roman"/>
                <w:sz w:val="20"/>
                <w:szCs w:val="20"/>
              </w:rPr>
              <w:t>и повышение энергетической эффективности в муниципальном районе город Нерехта</w:t>
            </w:r>
          </w:p>
          <w:p w:rsidR="000E41E8" w:rsidRPr="00444792" w:rsidRDefault="000E41E8" w:rsidP="0005228D">
            <w:pPr>
              <w:suppressLineNumbers/>
              <w:jc w:val="center"/>
              <w:rPr>
                <w:rFonts w:eastAsia="SimSun" w:cs="Times New Roman"/>
                <w:bCs/>
                <w:sz w:val="20"/>
                <w:szCs w:val="20"/>
              </w:rPr>
            </w:pPr>
            <w:r w:rsidRPr="00444792">
              <w:rPr>
                <w:rFonts w:eastAsia="SimSun" w:cs="Times New Roman"/>
                <w:sz w:val="20"/>
                <w:szCs w:val="20"/>
              </w:rPr>
              <w:t>и Нерехтский район</w:t>
            </w:r>
          </w:p>
          <w:p w:rsidR="000E41E8" w:rsidRPr="00444792" w:rsidRDefault="000E41E8" w:rsidP="0005228D">
            <w:pPr>
              <w:spacing w:line="200" w:lineRule="atLeast"/>
              <w:jc w:val="center"/>
              <w:rPr>
                <w:rFonts w:eastAsia="SimSun" w:cs="Times New Roman"/>
                <w:bCs/>
                <w:sz w:val="20"/>
                <w:szCs w:val="20"/>
              </w:rPr>
            </w:pPr>
          </w:p>
        </w:tc>
        <w:tc>
          <w:tcPr>
            <w:tcW w:w="1383" w:type="dxa"/>
            <w:vMerge w:val="restart"/>
            <w:tcBorders>
              <w:top w:val="single" w:sz="4" w:space="0" w:color="000000"/>
              <w:left w:val="single" w:sz="4" w:space="0" w:color="000000"/>
              <w:bottom w:val="single" w:sz="4" w:space="0" w:color="000000"/>
            </w:tcBorders>
            <w:shd w:val="clear" w:color="auto" w:fill="auto"/>
          </w:tcPr>
          <w:p w:rsidR="000E41E8" w:rsidRPr="00444792" w:rsidRDefault="000E41E8" w:rsidP="0005228D">
            <w:pPr>
              <w:spacing w:line="200" w:lineRule="atLeast"/>
              <w:jc w:val="center"/>
              <w:rPr>
                <w:rFonts w:cs="Times New Roman"/>
                <w:sz w:val="20"/>
                <w:szCs w:val="20"/>
                <w:lang w:eastAsia="ar-SA" w:bidi="ar-SA"/>
              </w:rPr>
            </w:pPr>
            <w:r w:rsidRPr="00444792">
              <w:rPr>
                <w:rFonts w:eastAsia="SimSun" w:cs="Times New Roman"/>
                <w:color w:val="000000"/>
                <w:spacing w:val="2"/>
                <w:sz w:val="20"/>
                <w:szCs w:val="20"/>
              </w:rPr>
              <w:t>Энергосбережение и повышение энергетической эффективности в муниципальных учреждениях и на объектах муниципальной собственности</w:t>
            </w:r>
          </w:p>
          <w:p w:rsidR="000E41E8" w:rsidRPr="00444792" w:rsidRDefault="000E41E8" w:rsidP="0005228D">
            <w:pPr>
              <w:widowControl/>
              <w:suppressAutoHyphens w:val="0"/>
              <w:jc w:val="center"/>
              <w:rPr>
                <w:rFonts w:cs="Times New Roman"/>
                <w:sz w:val="20"/>
                <w:szCs w:val="20"/>
                <w:lang w:eastAsia="ar-SA" w:bidi="ar-SA"/>
              </w:rPr>
            </w:pPr>
          </w:p>
        </w:tc>
        <w:tc>
          <w:tcPr>
            <w:tcW w:w="1609" w:type="dxa"/>
            <w:vMerge w:val="restart"/>
            <w:tcBorders>
              <w:top w:val="single" w:sz="4" w:space="0" w:color="000000"/>
              <w:left w:val="single" w:sz="4" w:space="0" w:color="000000"/>
              <w:bottom w:val="single" w:sz="4" w:space="0" w:color="000000"/>
            </w:tcBorders>
            <w:shd w:val="clear" w:color="auto" w:fill="auto"/>
          </w:tcPr>
          <w:p w:rsidR="000E41E8" w:rsidRPr="00444792" w:rsidRDefault="000E41E8" w:rsidP="0005228D">
            <w:pPr>
              <w:spacing w:line="200" w:lineRule="atLeast"/>
              <w:jc w:val="center"/>
              <w:rPr>
                <w:rFonts w:eastAsia="SimSun" w:cs="Times New Roman"/>
                <w:bCs/>
                <w:sz w:val="20"/>
                <w:szCs w:val="20"/>
              </w:rPr>
            </w:pPr>
            <w:r w:rsidRPr="00444792">
              <w:rPr>
                <w:rFonts w:eastAsia="SimSun" w:cs="Times New Roman"/>
                <w:bCs/>
                <w:sz w:val="20"/>
                <w:szCs w:val="20"/>
              </w:rPr>
              <w:t>Комитет строительства</w:t>
            </w:r>
          </w:p>
          <w:p w:rsidR="000E41E8" w:rsidRPr="00444792" w:rsidRDefault="000E41E8" w:rsidP="0005228D">
            <w:pPr>
              <w:spacing w:line="200" w:lineRule="atLeast"/>
              <w:jc w:val="center"/>
              <w:rPr>
                <w:rFonts w:eastAsia="SimSun" w:cs="Times New Roman"/>
                <w:sz w:val="20"/>
                <w:szCs w:val="20"/>
              </w:rPr>
            </w:pPr>
            <w:r w:rsidRPr="00444792">
              <w:rPr>
                <w:rFonts w:eastAsia="SimSun" w:cs="Times New Roman"/>
                <w:bCs/>
                <w:sz w:val="20"/>
                <w:szCs w:val="20"/>
              </w:rPr>
              <w:t>и инфраструктуры</w:t>
            </w:r>
          </w:p>
        </w:tc>
        <w:tc>
          <w:tcPr>
            <w:tcW w:w="1188" w:type="dxa"/>
            <w:vMerge w:val="restart"/>
            <w:tcBorders>
              <w:top w:val="single" w:sz="4" w:space="0" w:color="000000"/>
              <w:left w:val="single" w:sz="4" w:space="0" w:color="000000"/>
              <w:bottom w:val="single" w:sz="4" w:space="0" w:color="000000"/>
            </w:tcBorders>
            <w:shd w:val="clear" w:color="auto" w:fill="auto"/>
          </w:tcPr>
          <w:p w:rsidR="000E41E8" w:rsidRPr="00444792" w:rsidRDefault="000E41E8" w:rsidP="0005228D">
            <w:pPr>
              <w:snapToGrid w:val="0"/>
              <w:spacing w:line="200" w:lineRule="atLeast"/>
              <w:jc w:val="center"/>
              <w:rPr>
                <w:rFonts w:eastAsia="SimSun" w:cs="Times New Roman"/>
                <w:sz w:val="20"/>
                <w:szCs w:val="20"/>
              </w:rPr>
            </w:pPr>
          </w:p>
        </w:tc>
        <w:tc>
          <w:tcPr>
            <w:tcW w:w="1804"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Times New Roman"/>
                <w:sz w:val="20"/>
                <w:szCs w:val="20"/>
              </w:rPr>
            </w:pPr>
            <w:r w:rsidRPr="00444792">
              <w:rPr>
                <w:rFonts w:eastAsia="SimSun" w:cs="Times New Roman"/>
                <w:sz w:val="20"/>
                <w:szCs w:val="20"/>
              </w:rPr>
              <w:t>Итого по программе</w:t>
            </w:r>
          </w:p>
          <w:p w:rsidR="000E41E8" w:rsidRPr="00444792" w:rsidRDefault="000E41E8" w:rsidP="0005228D">
            <w:pPr>
              <w:suppressLineNumbers/>
              <w:jc w:val="center"/>
              <w:rPr>
                <w:rFonts w:eastAsia="SimSun" w:cs="Times New Roman"/>
                <w:bCs/>
                <w:sz w:val="20"/>
                <w:szCs w:val="20"/>
              </w:rPr>
            </w:pPr>
            <w:r w:rsidRPr="00444792">
              <w:rPr>
                <w:rFonts w:eastAsia="SimSun" w:cs="Times New Roman"/>
                <w:sz w:val="20"/>
                <w:szCs w:val="20"/>
              </w:rPr>
              <w:t>(далее –</w:t>
            </w:r>
          </w:p>
          <w:p w:rsidR="000E41E8" w:rsidRPr="00444792" w:rsidRDefault="000E41E8" w:rsidP="0005228D">
            <w:pPr>
              <w:suppressLineNumbers/>
              <w:spacing w:line="200" w:lineRule="atLeast"/>
              <w:jc w:val="center"/>
              <w:rPr>
                <w:rFonts w:eastAsia="SimSun" w:cs="Times New Roman"/>
                <w:sz w:val="20"/>
                <w:szCs w:val="20"/>
              </w:rPr>
            </w:pPr>
            <w:r w:rsidRPr="00444792">
              <w:rPr>
                <w:rFonts w:eastAsia="SimSun" w:cs="Times New Roman"/>
                <w:bCs/>
                <w:sz w:val="20"/>
                <w:szCs w:val="20"/>
              </w:rPr>
              <w:t>Итого по МП)</w:t>
            </w:r>
          </w:p>
        </w:tc>
        <w:tc>
          <w:tcPr>
            <w:tcW w:w="1353"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pacing w:line="200" w:lineRule="atLeast"/>
              <w:jc w:val="center"/>
              <w:rPr>
                <w:rFonts w:eastAsia="SimSun" w:cs="Times New Roman"/>
                <w:sz w:val="20"/>
                <w:szCs w:val="20"/>
              </w:rPr>
            </w:pPr>
            <w:r w:rsidRPr="00444792">
              <w:rPr>
                <w:rFonts w:eastAsia="SimSun" w:cs="Times New Roman"/>
                <w:sz w:val="20"/>
                <w:szCs w:val="20"/>
              </w:rPr>
              <w:t>2126,98</w:t>
            </w:r>
          </w:p>
        </w:tc>
        <w:tc>
          <w:tcPr>
            <w:tcW w:w="1279"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pacing w:line="200" w:lineRule="atLeast"/>
              <w:jc w:val="center"/>
              <w:rPr>
                <w:rFonts w:eastAsia="SimSun" w:cs="Times New Roman"/>
                <w:sz w:val="20"/>
                <w:szCs w:val="20"/>
              </w:rPr>
            </w:pPr>
            <w:r w:rsidRPr="00444792">
              <w:rPr>
                <w:rFonts w:eastAsia="SimSun" w:cs="Times New Roman"/>
                <w:sz w:val="20"/>
                <w:szCs w:val="20"/>
              </w:rPr>
              <w:t>70968,781</w:t>
            </w:r>
          </w:p>
        </w:tc>
        <w:tc>
          <w:tcPr>
            <w:tcW w:w="1293"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pacing w:line="200" w:lineRule="atLeast"/>
              <w:jc w:val="center"/>
              <w:rPr>
                <w:rFonts w:eastAsia="SimSun" w:cs="Times New Roman"/>
                <w:sz w:val="20"/>
                <w:szCs w:val="20"/>
              </w:rPr>
            </w:pPr>
            <w:r w:rsidRPr="00444792">
              <w:rPr>
                <w:rFonts w:eastAsia="SimSun" w:cs="Times New Roman"/>
                <w:sz w:val="20"/>
                <w:szCs w:val="20"/>
              </w:rPr>
              <w:t>104270,0</w:t>
            </w:r>
          </w:p>
        </w:tc>
        <w:tc>
          <w:tcPr>
            <w:tcW w:w="1218"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pacing w:line="200" w:lineRule="atLeast"/>
              <w:jc w:val="center"/>
              <w:rPr>
                <w:rFonts w:eastAsia="SimSun" w:cs="Times New Roman"/>
                <w:sz w:val="20"/>
                <w:szCs w:val="20"/>
              </w:rPr>
            </w:pPr>
            <w:r w:rsidRPr="00444792">
              <w:rPr>
                <w:rFonts w:eastAsia="SimSun" w:cs="Times New Roman"/>
                <w:sz w:val="20"/>
                <w:szCs w:val="20"/>
              </w:rPr>
              <w:t>177365,761</w:t>
            </w:r>
          </w:p>
        </w:tc>
        <w:tc>
          <w:tcPr>
            <w:tcW w:w="237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E41E8" w:rsidRPr="00444792" w:rsidRDefault="000E41E8" w:rsidP="0005228D">
            <w:pPr>
              <w:widowControl/>
              <w:suppressLineNumbers/>
              <w:snapToGrid w:val="0"/>
              <w:spacing w:line="200" w:lineRule="atLeast"/>
              <w:jc w:val="center"/>
              <w:rPr>
                <w:rFonts w:eastAsia="SimSun" w:cs="Times New Roman"/>
                <w:sz w:val="20"/>
                <w:szCs w:val="20"/>
              </w:rPr>
            </w:pPr>
            <w:r w:rsidRPr="00444792">
              <w:rPr>
                <w:rFonts w:eastAsia="SimSun" w:cs="Times New Roman"/>
                <w:sz w:val="20"/>
                <w:szCs w:val="20"/>
              </w:rPr>
              <w:t>1) Снижение удельного расхода электроэнергии муниципальными учреждениями на 3 % к 2026 году;</w:t>
            </w:r>
          </w:p>
          <w:p w:rsidR="000E41E8" w:rsidRPr="00444792" w:rsidRDefault="000E41E8" w:rsidP="0005228D">
            <w:pPr>
              <w:widowControl/>
              <w:suppressLineNumbers/>
              <w:snapToGrid w:val="0"/>
              <w:spacing w:line="200" w:lineRule="atLeast"/>
              <w:jc w:val="center"/>
              <w:rPr>
                <w:rFonts w:eastAsia="SimSun" w:cs="Times New Roman"/>
                <w:sz w:val="20"/>
                <w:szCs w:val="20"/>
              </w:rPr>
            </w:pPr>
            <w:r w:rsidRPr="00444792">
              <w:rPr>
                <w:rFonts w:eastAsia="SimSun" w:cs="Times New Roman"/>
                <w:sz w:val="20"/>
                <w:szCs w:val="20"/>
              </w:rPr>
              <w:t>2) Снижение удельного расхода тепловой энергии муниципальными учреждениями на 12 % к 2026 году;</w:t>
            </w:r>
          </w:p>
          <w:p w:rsidR="000E41E8" w:rsidRPr="00444792" w:rsidRDefault="000E41E8" w:rsidP="0005228D">
            <w:pPr>
              <w:widowControl/>
              <w:suppressLineNumbers/>
              <w:snapToGrid w:val="0"/>
              <w:spacing w:line="200" w:lineRule="atLeast"/>
              <w:jc w:val="center"/>
              <w:rPr>
                <w:rFonts w:eastAsia="SimSun" w:cs="Times New Roman"/>
                <w:sz w:val="20"/>
                <w:szCs w:val="20"/>
              </w:rPr>
            </w:pPr>
            <w:r w:rsidRPr="00444792">
              <w:rPr>
                <w:rFonts w:eastAsia="SimSun" w:cs="Times New Roman"/>
                <w:sz w:val="20"/>
                <w:szCs w:val="20"/>
              </w:rPr>
              <w:t>2) Количество установленных котлов наружного размещения — 5 ед.</w:t>
            </w:r>
          </w:p>
          <w:p w:rsidR="000E41E8" w:rsidRPr="00444792" w:rsidRDefault="000E41E8" w:rsidP="0005228D">
            <w:pPr>
              <w:widowControl/>
              <w:suppressLineNumbers/>
              <w:snapToGrid w:val="0"/>
              <w:spacing w:line="200" w:lineRule="atLeast"/>
              <w:jc w:val="center"/>
              <w:rPr>
                <w:sz w:val="20"/>
                <w:szCs w:val="20"/>
              </w:rPr>
            </w:pPr>
            <w:r w:rsidRPr="00444792">
              <w:rPr>
                <w:rFonts w:eastAsia="SimSun" w:cs="Times New Roman"/>
                <w:sz w:val="20"/>
                <w:szCs w:val="20"/>
              </w:rPr>
              <w:t xml:space="preserve">3) </w:t>
            </w:r>
            <w:proofErr w:type="spellStart"/>
            <w:r w:rsidRPr="00444792">
              <w:rPr>
                <w:rFonts w:eastAsia="SimSun" w:cs="Times New Roman"/>
                <w:sz w:val="20"/>
                <w:szCs w:val="20"/>
              </w:rPr>
              <w:t>Количетво</w:t>
            </w:r>
            <w:proofErr w:type="spellEnd"/>
            <w:r w:rsidRPr="00444792">
              <w:rPr>
                <w:rFonts w:eastAsia="SimSun" w:cs="Times New Roman"/>
                <w:sz w:val="20"/>
                <w:szCs w:val="20"/>
              </w:rPr>
              <w:t xml:space="preserve"> установленных БМК — 2 ед.</w:t>
            </w:r>
          </w:p>
        </w:tc>
      </w:tr>
      <w:tr w:rsidR="000E41E8" w:rsidRPr="00444792" w:rsidTr="00524FB3">
        <w:trPr>
          <w:trHeight w:val="1200"/>
        </w:trPr>
        <w:tc>
          <w:tcPr>
            <w:tcW w:w="571" w:type="dxa"/>
            <w:vMerge/>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snapToGrid w:val="0"/>
              <w:jc w:val="center"/>
              <w:rPr>
                <w:rFonts w:eastAsia="SimSun" w:cs="Times New Roman"/>
                <w:sz w:val="20"/>
                <w:szCs w:val="20"/>
              </w:rPr>
            </w:pPr>
          </w:p>
        </w:tc>
        <w:tc>
          <w:tcPr>
            <w:tcW w:w="2316" w:type="dxa"/>
            <w:vMerge/>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snapToGrid w:val="0"/>
              <w:jc w:val="center"/>
              <w:rPr>
                <w:rFonts w:eastAsia="SimSun" w:cs="Times New Roman"/>
                <w:sz w:val="20"/>
                <w:szCs w:val="20"/>
              </w:rPr>
            </w:pPr>
          </w:p>
        </w:tc>
        <w:tc>
          <w:tcPr>
            <w:tcW w:w="1383" w:type="dxa"/>
            <w:vMerge/>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snapToGrid w:val="0"/>
              <w:jc w:val="center"/>
              <w:rPr>
                <w:rFonts w:eastAsia="SimSun" w:cs="Times New Roman"/>
                <w:sz w:val="20"/>
                <w:szCs w:val="20"/>
              </w:rPr>
            </w:pPr>
          </w:p>
        </w:tc>
        <w:tc>
          <w:tcPr>
            <w:tcW w:w="1609" w:type="dxa"/>
            <w:vMerge/>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snapToGrid w:val="0"/>
              <w:jc w:val="center"/>
              <w:rPr>
                <w:rFonts w:eastAsia="SimSun" w:cs="Times New Roman"/>
                <w:sz w:val="20"/>
                <w:szCs w:val="20"/>
              </w:rPr>
            </w:pPr>
          </w:p>
        </w:tc>
        <w:tc>
          <w:tcPr>
            <w:tcW w:w="1188" w:type="dxa"/>
            <w:vMerge/>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snapToGrid w:val="0"/>
              <w:jc w:val="center"/>
              <w:rPr>
                <w:rFonts w:eastAsia="SimSun" w:cs="Times New Roman"/>
                <w:sz w:val="20"/>
                <w:szCs w:val="20"/>
              </w:rPr>
            </w:pPr>
          </w:p>
        </w:tc>
        <w:tc>
          <w:tcPr>
            <w:tcW w:w="1804"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Times New Roman"/>
                <w:sz w:val="20"/>
                <w:szCs w:val="20"/>
              </w:rPr>
            </w:pPr>
            <w:r w:rsidRPr="00444792">
              <w:rPr>
                <w:rFonts w:eastAsia="SimSun" w:cs="Times New Roman"/>
                <w:sz w:val="20"/>
                <w:szCs w:val="20"/>
              </w:rPr>
              <w:t>бюджет муниципального района</w:t>
            </w:r>
          </w:p>
          <w:p w:rsidR="000E41E8" w:rsidRPr="00444792" w:rsidRDefault="000E41E8" w:rsidP="0005228D">
            <w:pPr>
              <w:suppressLineNumbers/>
              <w:jc w:val="center"/>
              <w:rPr>
                <w:rFonts w:eastAsia="SimSun" w:cs="Times New Roman"/>
                <w:sz w:val="20"/>
                <w:szCs w:val="20"/>
              </w:rPr>
            </w:pPr>
            <w:r w:rsidRPr="00444792">
              <w:rPr>
                <w:rFonts w:eastAsia="SimSun" w:cs="Times New Roman"/>
                <w:sz w:val="20"/>
                <w:szCs w:val="20"/>
              </w:rPr>
              <w:t>(далее – МБ)</w:t>
            </w:r>
          </w:p>
        </w:tc>
        <w:tc>
          <w:tcPr>
            <w:tcW w:w="1353"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pacing w:line="200" w:lineRule="atLeast"/>
              <w:jc w:val="center"/>
              <w:rPr>
                <w:rFonts w:eastAsia="SimSun" w:cs="Times New Roman"/>
                <w:sz w:val="20"/>
                <w:szCs w:val="20"/>
              </w:rPr>
            </w:pPr>
            <w:r w:rsidRPr="00444792">
              <w:rPr>
                <w:rFonts w:eastAsia="SimSun" w:cs="Times New Roman"/>
                <w:sz w:val="20"/>
                <w:szCs w:val="20"/>
              </w:rPr>
              <w:t>2126,98</w:t>
            </w:r>
          </w:p>
        </w:tc>
        <w:tc>
          <w:tcPr>
            <w:tcW w:w="1279"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pacing w:line="200" w:lineRule="atLeast"/>
              <w:jc w:val="center"/>
              <w:rPr>
                <w:rFonts w:eastAsia="SimSun" w:cs="Times New Roman"/>
                <w:sz w:val="20"/>
                <w:szCs w:val="20"/>
              </w:rPr>
            </w:pPr>
            <w:r w:rsidRPr="00444792">
              <w:rPr>
                <w:rFonts w:eastAsia="SimSun" w:cs="Times New Roman"/>
                <w:sz w:val="20"/>
                <w:szCs w:val="20"/>
              </w:rPr>
              <w:t>33968,781</w:t>
            </w:r>
          </w:p>
        </w:tc>
        <w:tc>
          <w:tcPr>
            <w:tcW w:w="1293"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pacing w:line="200" w:lineRule="atLeast"/>
              <w:jc w:val="center"/>
              <w:rPr>
                <w:rFonts w:eastAsia="SimSun" w:cs="Times New Roman"/>
                <w:sz w:val="20"/>
                <w:szCs w:val="20"/>
              </w:rPr>
            </w:pPr>
            <w:r w:rsidRPr="00444792">
              <w:rPr>
                <w:rFonts w:eastAsia="SimSun" w:cs="Times New Roman"/>
                <w:sz w:val="20"/>
                <w:szCs w:val="20"/>
              </w:rPr>
              <w:t>20270,0</w:t>
            </w:r>
          </w:p>
        </w:tc>
        <w:tc>
          <w:tcPr>
            <w:tcW w:w="1218"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pacing w:line="200" w:lineRule="atLeast"/>
              <w:jc w:val="center"/>
              <w:rPr>
                <w:rFonts w:eastAsia="SimSun" w:cs="Times New Roman"/>
                <w:sz w:val="20"/>
                <w:szCs w:val="20"/>
              </w:rPr>
            </w:pPr>
            <w:r w:rsidRPr="00444792">
              <w:rPr>
                <w:rFonts w:eastAsia="SimSun" w:cs="Times New Roman"/>
                <w:sz w:val="20"/>
                <w:szCs w:val="20"/>
              </w:rPr>
              <w:t>56365,761</w:t>
            </w:r>
          </w:p>
        </w:tc>
        <w:tc>
          <w:tcPr>
            <w:tcW w:w="2371" w:type="dxa"/>
            <w:vMerge/>
            <w:tcBorders>
              <w:top w:val="single" w:sz="4" w:space="0" w:color="000000"/>
              <w:left w:val="single" w:sz="4" w:space="0" w:color="000000"/>
              <w:bottom w:val="single" w:sz="4" w:space="0" w:color="000000"/>
              <w:right w:val="single" w:sz="4" w:space="0" w:color="000000"/>
            </w:tcBorders>
            <w:shd w:val="clear" w:color="auto" w:fill="auto"/>
          </w:tcPr>
          <w:p w:rsidR="000E41E8" w:rsidRPr="00444792" w:rsidRDefault="000E41E8" w:rsidP="0005228D">
            <w:pPr>
              <w:suppressLineNumbers/>
              <w:snapToGrid w:val="0"/>
              <w:jc w:val="center"/>
              <w:rPr>
                <w:rFonts w:eastAsia="SimSun" w:cs="Times New Roman"/>
                <w:sz w:val="20"/>
                <w:szCs w:val="20"/>
              </w:rPr>
            </w:pPr>
          </w:p>
        </w:tc>
      </w:tr>
      <w:tr w:rsidR="000E41E8" w:rsidRPr="00444792" w:rsidTr="00524FB3">
        <w:trPr>
          <w:trHeight w:val="525"/>
        </w:trPr>
        <w:tc>
          <w:tcPr>
            <w:tcW w:w="571" w:type="dxa"/>
            <w:vMerge/>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snapToGrid w:val="0"/>
              <w:jc w:val="center"/>
              <w:rPr>
                <w:rFonts w:eastAsia="SimSun" w:cs="Times New Roman"/>
                <w:sz w:val="20"/>
                <w:szCs w:val="20"/>
              </w:rPr>
            </w:pPr>
          </w:p>
        </w:tc>
        <w:tc>
          <w:tcPr>
            <w:tcW w:w="2316" w:type="dxa"/>
            <w:vMerge/>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snapToGrid w:val="0"/>
              <w:jc w:val="center"/>
              <w:rPr>
                <w:rFonts w:eastAsia="SimSun" w:cs="Times New Roman"/>
                <w:sz w:val="20"/>
                <w:szCs w:val="20"/>
              </w:rPr>
            </w:pPr>
          </w:p>
        </w:tc>
        <w:tc>
          <w:tcPr>
            <w:tcW w:w="1383" w:type="dxa"/>
            <w:vMerge/>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snapToGrid w:val="0"/>
              <w:jc w:val="center"/>
              <w:rPr>
                <w:rFonts w:eastAsia="SimSun" w:cs="Times New Roman"/>
                <w:sz w:val="20"/>
                <w:szCs w:val="20"/>
              </w:rPr>
            </w:pPr>
          </w:p>
        </w:tc>
        <w:tc>
          <w:tcPr>
            <w:tcW w:w="1609" w:type="dxa"/>
            <w:vMerge/>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snapToGrid w:val="0"/>
              <w:jc w:val="center"/>
              <w:rPr>
                <w:rFonts w:eastAsia="SimSun" w:cs="Times New Roman"/>
                <w:sz w:val="20"/>
                <w:szCs w:val="20"/>
              </w:rPr>
            </w:pPr>
          </w:p>
        </w:tc>
        <w:tc>
          <w:tcPr>
            <w:tcW w:w="1188" w:type="dxa"/>
            <w:vMerge/>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snapToGrid w:val="0"/>
              <w:jc w:val="center"/>
              <w:rPr>
                <w:rFonts w:eastAsia="SimSun" w:cs="Times New Roman"/>
                <w:sz w:val="20"/>
                <w:szCs w:val="20"/>
              </w:rPr>
            </w:pPr>
          </w:p>
        </w:tc>
        <w:tc>
          <w:tcPr>
            <w:tcW w:w="1804" w:type="dxa"/>
            <w:tcBorders>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Times New Roman"/>
                <w:sz w:val="20"/>
                <w:szCs w:val="20"/>
              </w:rPr>
            </w:pPr>
            <w:r w:rsidRPr="00444792">
              <w:rPr>
                <w:rFonts w:eastAsia="SimSun" w:cs="Times New Roman"/>
                <w:sz w:val="20"/>
                <w:szCs w:val="20"/>
              </w:rPr>
              <w:t>бюджет администрации городского поселения г. Нерехта</w:t>
            </w:r>
          </w:p>
        </w:tc>
        <w:tc>
          <w:tcPr>
            <w:tcW w:w="1353" w:type="dxa"/>
            <w:tcBorders>
              <w:left w:val="single" w:sz="4" w:space="0" w:color="000000"/>
              <w:bottom w:val="single" w:sz="4" w:space="0" w:color="000000"/>
            </w:tcBorders>
            <w:shd w:val="clear" w:color="auto" w:fill="auto"/>
          </w:tcPr>
          <w:p w:rsidR="000E41E8" w:rsidRPr="00444792" w:rsidRDefault="000E41E8" w:rsidP="0005228D">
            <w:pPr>
              <w:spacing w:line="200" w:lineRule="atLeast"/>
              <w:jc w:val="center"/>
              <w:rPr>
                <w:rFonts w:eastAsia="SimSun" w:cs="Times New Roman"/>
                <w:sz w:val="20"/>
                <w:szCs w:val="20"/>
              </w:rPr>
            </w:pPr>
            <w:r w:rsidRPr="00444792">
              <w:rPr>
                <w:rFonts w:eastAsia="SimSun" w:cs="Times New Roman"/>
                <w:sz w:val="20"/>
                <w:szCs w:val="20"/>
              </w:rPr>
              <w:t>0,00</w:t>
            </w:r>
          </w:p>
        </w:tc>
        <w:tc>
          <w:tcPr>
            <w:tcW w:w="1279" w:type="dxa"/>
            <w:tcBorders>
              <w:left w:val="single" w:sz="4" w:space="0" w:color="000000"/>
              <w:bottom w:val="single" w:sz="4" w:space="0" w:color="000000"/>
            </w:tcBorders>
            <w:shd w:val="clear" w:color="auto" w:fill="auto"/>
          </w:tcPr>
          <w:p w:rsidR="000E41E8" w:rsidRPr="00444792" w:rsidRDefault="000E41E8" w:rsidP="0005228D">
            <w:pPr>
              <w:spacing w:line="200" w:lineRule="atLeast"/>
              <w:jc w:val="center"/>
              <w:rPr>
                <w:rFonts w:eastAsia="SimSun" w:cs="Times New Roman"/>
                <w:sz w:val="20"/>
                <w:szCs w:val="20"/>
              </w:rPr>
            </w:pPr>
            <w:r w:rsidRPr="00444792">
              <w:rPr>
                <w:rFonts w:eastAsia="SimSun" w:cs="Times New Roman"/>
                <w:sz w:val="20"/>
                <w:szCs w:val="20"/>
              </w:rPr>
              <w:t>37000,00</w:t>
            </w:r>
          </w:p>
        </w:tc>
        <w:tc>
          <w:tcPr>
            <w:tcW w:w="1293" w:type="dxa"/>
            <w:tcBorders>
              <w:left w:val="single" w:sz="4" w:space="0" w:color="000000"/>
              <w:bottom w:val="single" w:sz="4" w:space="0" w:color="000000"/>
            </w:tcBorders>
            <w:shd w:val="clear" w:color="auto" w:fill="auto"/>
          </w:tcPr>
          <w:p w:rsidR="000E41E8" w:rsidRPr="00444792" w:rsidRDefault="000E41E8" w:rsidP="0005228D">
            <w:pPr>
              <w:spacing w:line="200" w:lineRule="atLeast"/>
              <w:jc w:val="center"/>
              <w:rPr>
                <w:rFonts w:eastAsia="SimSun" w:cs="Times New Roman"/>
                <w:sz w:val="20"/>
                <w:szCs w:val="20"/>
              </w:rPr>
            </w:pPr>
            <w:r w:rsidRPr="00444792">
              <w:rPr>
                <w:rFonts w:eastAsia="SimSun" w:cs="Times New Roman"/>
                <w:sz w:val="20"/>
                <w:szCs w:val="20"/>
              </w:rPr>
              <w:t>84000,00</w:t>
            </w:r>
          </w:p>
        </w:tc>
        <w:tc>
          <w:tcPr>
            <w:tcW w:w="1218" w:type="dxa"/>
            <w:tcBorders>
              <w:left w:val="single" w:sz="4" w:space="0" w:color="000000"/>
              <w:bottom w:val="single" w:sz="4" w:space="0" w:color="000000"/>
            </w:tcBorders>
            <w:shd w:val="clear" w:color="auto" w:fill="auto"/>
          </w:tcPr>
          <w:p w:rsidR="000E41E8" w:rsidRPr="00444792" w:rsidRDefault="000E41E8" w:rsidP="0005228D">
            <w:pPr>
              <w:spacing w:line="200" w:lineRule="atLeast"/>
              <w:jc w:val="center"/>
              <w:rPr>
                <w:rFonts w:eastAsia="SimSun" w:cs="Times New Roman"/>
                <w:sz w:val="20"/>
                <w:szCs w:val="20"/>
              </w:rPr>
            </w:pPr>
            <w:r w:rsidRPr="00444792">
              <w:rPr>
                <w:rFonts w:eastAsia="SimSun" w:cs="Times New Roman"/>
                <w:sz w:val="20"/>
                <w:szCs w:val="20"/>
              </w:rPr>
              <w:t>121000,00</w:t>
            </w:r>
          </w:p>
        </w:tc>
        <w:tc>
          <w:tcPr>
            <w:tcW w:w="2371" w:type="dxa"/>
            <w:tcBorders>
              <w:left w:val="single" w:sz="4" w:space="0" w:color="000000"/>
              <w:bottom w:val="single" w:sz="4" w:space="0" w:color="000000"/>
              <w:right w:val="single" w:sz="4" w:space="0" w:color="000000"/>
            </w:tcBorders>
            <w:shd w:val="clear" w:color="auto" w:fill="auto"/>
          </w:tcPr>
          <w:p w:rsidR="000E41E8" w:rsidRPr="00444792" w:rsidRDefault="000E41E8" w:rsidP="0005228D">
            <w:pPr>
              <w:suppressLineNumbers/>
              <w:snapToGrid w:val="0"/>
              <w:jc w:val="center"/>
              <w:rPr>
                <w:rFonts w:eastAsia="SimSun" w:cs="Times New Roman"/>
                <w:sz w:val="20"/>
                <w:szCs w:val="20"/>
              </w:rPr>
            </w:pPr>
          </w:p>
        </w:tc>
      </w:tr>
    </w:tbl>
    <w:p w:rsidR="000E41E8" w:rsidRPr="00444792" w:rsidRDefault="000E41E8" w:rsidP="000E41E8">
      <w:pPr>
        <w:jc w:val="center"/>
        <w:rPr>
          <w:rFonts w:eastAsia="SimSun" w:cs="Times New Roman"/>
          <w:bCs/>
          <w:color w:val="000000"/>
          <w:sz w:val="20"/>
          <w:szCs w:val="20"/>
        </w:rPr>
      </w:pPr>
    </w:p>
    <w:tbl>
      <w:tblPr>
        <w:tblW w:w="5000" w:type="pct"/>
        <w:tblInd w:w="-697" w:type="dxa"/>
        <w:tblLayout w:type="fixed"/>
        <w:tblCellMar>
          <w:top w:w="55" w:type="dxa"/>
          <w:left w:w="55" w:type="dxa"/>
          <w:bottom w:w="55" w:type="dxa"/>
          <w:right w:w="55" w:type="dxa"/>
        </w:tblCellMar>
        <w:tblLook w:val="0000" w:firstRow="0" w:lastRow="0" w:firstColumn="0" w:lastColumn="0" w:noHBand="0" w:noVBand="0"/>
      </w:tblPr>
      <w:tblGrid>
        <w:gridCol w:w="360"/>
        <w:gridCol w:w="1187"/>
        <w:gridCol w:w="1187"/>
        <w:gridCol w:w="587"/>
        <w:gridCol w:w="893"/>
        <w:gridCol w:w="826"/>
        <w:gridCol w:w="688"/>
        <w:gridCol w:w="689"/>
        <w:gridCol w:w="589"/>
        <w:gridCol w:w="665"/>
        <w:gridCol w:w="587"/>
        <w:gridCol w:w="1079"/>
        <w:gridCol w:w="7"/>
      </w:tblGrid>
      <w:tr w:rsidR="000E41E8" w:rsidRPr="00444792" w:rsidTr="00524FB3">
        <w:trPr>
          <w:gridAfter w:val="1"/>
          <w:wAfter w:w="8" w:type="dxa"/>
          <w:trHeight w:val="100"/>
        </w:trPr>
        <w:tc>
          <w:tcPr>
            <w:tcW w:w="16238" w:type="dxa"/>
            <w:gridSpan w:val="12"/>
            <w:tcBorders>
              <w:top w:val="single" w:sz="4" w:space="0" w:color="000000"/>
              <w:left w:val="single" w:sz="4" w:space="0" w:color="000000"/>
              <w:bottom w:val="single" w:sz="4" w:space="0" w:color="000000"/>
              <w:right w:val="single" w:sz="4" w:space="0" w:color="000000"/>
            </w:tcBorders>
            <w:shd w:val="clear" w:color="auto" w:fill="FFFFCC"/>
          </w:tcPr>
          <w:p w:rsidR="000E41E8" w:rsidRPr="00444792" w:rsidRDefault="000E41E8" w:rsidP="0005228D">
            <w:pPr>
              <w:spacing w:line="200" w:lineRule="atLeast"/>
              <w:jc w:val="center"/>
              <w:rPr>
                <w:sz w:val="20"/>
                <w:szCs w:val="20"/>
              </w:rPr>
            </w:pPr>
            <w:r w:rsidRPr="00444792">
              <w:rPr>
                <w:rFonts w:eastAsia="SimSun" w:cs="Times New Roman"/>
                <w:b/>
                <w:color w:val="000000"/>
                <w:sz w:val="20"/>
                <w:szCs w:val="20"/>
              </w:rPr>
              <w:t>2024 год</w:t>
            </w:r>
          </w:p>
        </w:tc>
      </w:tr>
      <w:tr w:rsidR="000E41E8" w:rsidRPr="00444792" w:rsidTr="00524FB3">
        <w:trPr>
          <w:trHeight w:val="100"/>
        </w:trPr>
        <w:tc>
          <w:tcPr>
            <w:tcW w:w="566" w:type="dxa"/>
            <w:vMerge w:val="restart"/>
            <w:tcBorders>
              <w:top w:val="single" w:sz="4" w:space="0" w:color="000000"/>
              <w:left w:val="single" w:sz="4" w:space="0" w:color="000000"/>
              <w:bottom w:val="single" w:sz="4" w:space="0" w:color="000000"/>
            </w:tcBorders>
            <w:shd w:val="clear" w:color="auto" w:fill="auto"/>
          </w:tcPr>
          <w:p w:rsidR="000E41E8" w:rsidRPr="00444792" w:rsidRDefault="000E41E8" w:rsidP="0005228D">
            <w:pPr>
              <w:ind w:left="20" w:hanging="20"/>
              <w:jc w:val="center"/>
              <w:rPr>
                <w:rFonts w:eastAsia="SimSun" w:cs="Times New Roman"/>
                <w:sz w:val="20"/>
                <w:szCs w:val="20"/>
              </w:rPr>
            </w:pPr>
            <w:r w:rsidRPr="00444792">
              <w:rPr>
                <w:rFonts w:eastAsia="SimSun" w:cs="Times New Roman"/>
                <w:sz w:val="20"/>
                <w:szCs w:val="20"/>
              </w:rPr>
              <w:t>№</w:t>
            </w:r>
          </w:p>
          <w:p w:rsidR="000E41E8" w:rsidRPr="00444792" w:rsidRDefault="000E41E8" w:rsidP="0005228D">
            <w:pPr>
              <w:spacing w:line="200" w:lineRule="atLeast"/>
              <w:jc w:val="center"/>
              <w:rPr>
                <w:rFonts w:eastAsia="SimSun" w:cs="Lucida Sans"/>
                <w:sz w:val="20"/>
                <w:szCs w:val="20"/>
              </w:rPr>
            </w:pPr>
            <w:r w:rsidRPr="00444792">
              <w:rPr>
                <w:rFonts w:eastAsia="SimSun" w:cs="Times New Roman"/>
                <w:sz w:val="20"/>
                <w:szCs w:val="20"/>
              </w:rPr>
              <w:t>п/п</w:t>
            </w:r>
          </w:p>
        </w:tc>
        <w:tc>
          <w:tcPr>
            <w:tcW w:w="2125" w:type="dxa"/>
            <w:vMerge w:val="restart"/>
            <w:tcBorders>
              <w:top w:val="single" w:sz="4" w:space="0" w:color="000000"/>
              <w:left w:val="single" w:sz="4" w:space="0" w:color="000000"/>
              <w:bottom w:val="single" w:sz="4" w:space="0" w:color="000000"/>
            </w:tcBorders>
            <w:shd w:val="clear" w:color="auto" w:fill="auto"/>
          </w:tcPr>
          <w:p w:rsidR="000E41E8" w:rsidRPr="00444792" w:rsidRDefault="000E41E8" w:rsidP="0005228D">
            <w:pPr>
              <w:spacing w:line="200" w:lineRule="atLeast"/>
              <w:jc w:val="center"/>
              <w:rPr>
                <w:rFonts w:eastAsia="SimSun" w:cs="Times New Roman"/>
                <w:bCs/>
                <w:sz w:val="20"/>
                <w:szCs w:val="20"/>
              </w:rPr>
            </w:pPr>
            <w:r w:rsidRPr="00444792">
              <w:rPr>
                <w:rFonts w:eastAsia="SimSun" w:cs="Lucida Sans"/>
                <w:sz w:val="20"/>
                <w:szCs w:val="20"/>
              </w:rPr>
              <w:t>Мероприятие программы</w:t>
            </w:r>
          </w:p>
        </w:tc>
        <w:tc>
          <w:tcPr>
            <w:tcW w:w="2125" w:type="dxa"/>
            <w:vMerge w:val="restart"/>
            <w:tcBorders>
              <w:top w:val="single" w:sz="4" w:space="0" w:color="000000"/>
              <w:left w:val="single" w:sz="4" w:space="0" w:color="000000"/>
              <w:bottom w:val="single" w:sz="4" w:space="0" w:color="000000"/>
            </w:tcBorders>
            <w:shd w:val="clear" w:color="auto" w:fill="auto"/>
          </w:tcPr>
          <w:p w:rsidR="000E41E8" w:rsidRPr="00444792" w:rsidRDefault="000E41E8" w:rsidP="0005228D">
            <w:pPr>
              <w:spacing w:line="200" w:lineRule="atLeast"/>
              <w:jc w:val="center"/>
              <w:rPr>
                <w:rFonts w:eastAsia="SimSun" w:cs="Times New Roman"/>
                <w:bCs/>
                <w:sz w:val="20"/>
                <w:szCs w:val="20"/>
              </w:rPr>
            </w:pPr>
            <w:r w:rsidRPr="00444792">
              <w:rPr>
                <w:rFonts w:eastAsia="SimSun" w:cs="Times New Roman"/>
                <w:bCs/>
                <w:sz w:val="20"/>
                <w:szCs w:val="20"/>
              </w:rPr>
              <w:t>Цель/</w:t>
            </w:r>
          </w:p>
          <w:p w:rsidR="000E41E8" w:rsidRPr="00444792" w:rsidRDefault="000E41E8" w:rsidP="0005228D">
            <w:pPr>
              <w:spacing w:line="200" w:lineRule="atLeast"/>
              <w:jc w:val="center"/>
              <w:rPr>
                <w:rFonts w:eastAsia="SimSun" w:cs="Times New Roman"/>
                <w:bCs/>
                <w:sz w:val="20"/>
                <w:szCs w:val="20"/>
              </w:rPr>
            </w:pPr>
            <w:r w:rsidRPr="00444792">
              <w:rPr>
                <w:rFonts w:eastAsia="SimSun" w:cs="Times New Roman"/>
                <w:bCs/>
                <w:sz w:val="20"/>
                <w:szCs w:val="20"/>
              </w:rPr>
              <w:t>Задача</w:t>
            </w:r>
          </w:p>
        </w:tc>
        <w:tc>
          <w:tcPr>
            <w:tcW w:w="992" w:type="dxa"/>
            <w:vMerge w:val="restart"/>
            <w:tcBorders>
              <w:top w:val="single" w:sz="4" w:space="0" w:color="000000"/>
              <w:left w:val="single" w:sz="4" w:space="0" w:color="000000"/>
              <w:bottom w:val="single" w:sz="4" w:space="0" w:color="000000"/>
            </w:tcBorders>
            <w:shd w:val="clear" w:color="auto" w:fill="auto"/>
          </w:tcPr>
          <w:p w:rsidR="000E41E8" w:rsidRPr="00444792" w:rsidRDefault="000E41E8" w:rsidP="0005228D">
            <w:pPr>
              <w:spacing w:line="200" w:lineRule="atLeast"/>
              <w:jc w:val="center"/>
              <w:rPr>
                <w:rFonts w:eastAsia="SimSun" w:cs="Times New Roman"/>
                <w:bCs/>
                <w:sz w:val="20"/>
                <w:szCs w:val="20"/>
              </w:rPr>
            </w:pPr>
            <w:r w:rsidRPr="00444792">
              <w:rPr>
                <w:rFonts w:eastAsia="SimSun" w:cs="Times New Roman"/>
                <w:bCs/>
                <w:sz w:val="20"/>
                <w:szCs w:val="20"/>
              </w:rPr>
              <w:t>Ответственный исполнитель</w:t>
            </w:r>
          </w:p>
        </w:tc>
        <w:tc>
          <w:tcPr>
            <w:tcW w:w="1570" w:type="dxa"/>
            <w:vMerge w:val="restart"/>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Times New Roman"/>
                <w:bCs/>
                <w:sz w:val="20"/>
                <w:szCs w:val="20"/>
              </w:rPr>
            </w:pPr>
            <w:r w:rsidRPr="00444792">
              <w:rPr>
                <w:rFonts w:eastAsia="SimSun" w:cs="Times New Roman"/>
                <w:bCs/>
                <w:sz w:val="20"/>
                <w:szCs w:val="20"/>
              </w:rPr>
              <w:t>Главный распорядитель бюджетных средств</w:t>
            </w:r>
          </w:p>
        </w:tc>
        <w:tc>
          <w:tcPr>
            <w:tcW w:w="1444" w:type="dxa"/>
            <w:vMerge w:val="restart"/>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Times New Roman"/>
                <w:bCs/>
                <w:sz w:val="20"/>
                <w:szCs w:val="20"/>
              </w:rPr>
            </w:pPr>
            <w:r w:rsidRPr="00444792">
              <w:rPr>
                <w:rFonts w:eastAsia="SimSun" w:cs="Times New Roman"/>
                <w:bCs/>
                <w:sz w:val="20"/>
                <w:szCs w:val="20"/>
              </w:rPr>
              <w:t>Участники программы</w:t>
            </w:r>
          </w:p>
        </w:tc>
        <w:tc>
          <w:tcPr>
            <w:tcW w:w="1183" w:type="dxa"/>
            <w:vMerge w:val="restart"/>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Times New Roman"/>
                <w:bCs/>
                <w:sz w:val="20"/>
                <w:szCs w:val="20"/>
              </w:rPr>
            </w:pPr>
            <w:r w:rsidRPr="00444792">
              <w:rPr>
                <w:rFonts w:eastAsia="SimSun" w:cs="Times New Roman"/>
                <w:bCs/>
                <w:sz w:val="20"/>
                <w:szCs w:val="20"/>
              </w:rPr>
              <w:t>Источник финансирования</w:t>
            </w:r>
          </w:p>
        </w:tc>
        <w:tc>
          <w:tcPr>
            <w:tcW w:w="4312" w:type="dxa"/>
            <w:gridSpan w:val="4"/>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Times New Roman"/>
                <w:color w:val="000000"/>
                <w:sz w:val="20"/>
                <w:szCs w:val="20"/>
              </w:rPr>
            </w:pPr>
            <w:r w:rsidRPr="00444792">
              <w:rPr>
                <w:rFonts w:eastAsia="SimSun" w:cs="Times New Roman"/>
                <w:bCs/>
                <w:sz w:val="20"/>
                <w:szCs w:val="20"/>
              </w:rPr>
              <w:t>Расходы (</w:t>
            </w:r>
            <w:proofErr w:type="spellStart"/>
            <w:r w:rsidRPr="00444792">
              <w:rPr>
                <w:rFonts w:eastAsia="SimSun" w:cs="Times New Roman"/>
                <w:bCs/>
                <w:sz w:val="20"/>
                <w:szCs w:val="20"/>
              </w:rPr>
              <w:t>тыс.руб</w:t>
            </w:r>
            <w:proofErr w:type="spellEnd"/>
            <w:r w:rsidRPr="00444792">
              <w:rPr>
                <w:rFonts w:eastAsia="SimSun" w:cs="Times New Roman"/>
                <w:bCs/>
                <w:sz w:val="20"/>
                <w:szCs w:val="20"/>
              </w:rPr>
              <w:t>.)</w:t>
            </w:r>
          </w:p>
        </w:tc>
        <w:tc>
          <w:tcPr>
            <w:tcW w:w="192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0E41E8" w:rsidRPr="00444792" w:rsidRDefault="000E41E8" w:rsidP="0005228D">
            <w:pPr>
              <w:spacing w:line="200" w:lineRule="atLeast"/>
              <w:jc w:val="center"/>
              <w:rPr>
                <w:sz w:val="20"/>
                <w:szCs w:val="20"/>
              </w:rPr>
            </w:pPr>
            <w:r w:rsidRPr="00444792">
              <w:rPr>
                <w:rFonts w:eastAsia="SimSun" w:cs="Times New Roman"/>
                <w:color w:val="000000"/>
                <w:sz w:val="20"/>
                <w:szCs w:val="20"/>
              </w:rPr>
              <w:t>Конечный результат  реализации</w:t>
            </w:r>
          </w:p>
        </w:tc>
      </w:tr>
      <w:tr w:rsidR="000E41E8" w:rsidRPr="00444792" w:rsidTr="00524FB3">
        <w:trPr>
          <w:trHeight w:val="100"/>
        </w:trPr>
        <w:tc>
          <w:tcPr>
            <w:tcW w:w="566" w:type="dxa"/>
            <w:vMerge/>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snapToGrid w:val="0"/>
              <w:jc w:val="center"/>
              <w:rPr>
                <w:rFonts w:eastAsia="SimSun" w:cs="Times New Roman"/>
                <w:sz w:val="20"/>
                <w:szCs w:val="20"/>
              </w:rPr>
            </w:pPr>
          </w:p>
        </w:tc>
        <w:tc>
          <w:tcPr>
            <w:tcW w:w="2125" w:type="dxa"/>
            <w:vMerge/>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snapToGrid w:val="0"/>
              <w:jc w:val="center"/>
              <w:rPr>
                <w:rFonts w:eastAsia="SimSun" w:cs="Times New Roman"/>
                <w:sz w:val="20"/>
                <w:szCs w:val="20"/>
              </w:rPr>
            </w:pPr>
          </w:p>
        </w:tc>
        <w:tc>
          <w:tcPr>
            <w:tcW w:w="2125" w:type="dxa"/>
            <w:vMerge/>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snapToGrid w:val="0"/>
              <w:jc w:val="center"/>
              <w:rPr>
                <w:rFonts w:eastAsia="SimSun" w:cs="Times New Roman"/>
                <w:sz w:val="20"/>
                <w:szCs w:val="20"/>
              </w:rPr>
            </w:pPr>
          </w:p>
        </w:tc>
        <w:tc>
          <w:tcPr>
            <w:tcW w:w="992" w:type="dxa"/>
            <w:vMerge/>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snapToGrid w:val="0"/>
              <w:jc w:val="center"/>
              <w:rPr>
                <w:rFonts w:eastAsia="SimSun" w:cs="Times New Roman"/>
                <w:sz w:val="20"/>
                <w:szCs w:val="20"/>
              </w:rPr>
            </w:pPr>
          </w:p>
        </w:tc>
        <w:tc>
          <w:tcPr>
            <w:tcW w:w="1570" w:type="dxa"/>
            <w:vMerge/>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snapToGrid w:val="0"/>
              <w:jc w:val="center"/>
              <w:rPr>
                <w:rFonts w:eastAsia="SimSun" w:cs="Times New Roman"/>
                <w:sz w:val="20"/>
                <w:szCs w:val="20"/>
              </w:rPr>
            </w:pPr>
          </w:p>
        </w:tc>
        <w:tc>
          <w:tcPr>
            <w:tcW w:w="1444" w:type="dxa"/>
            <w:vMerge/>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snapToGrid w:val="0"/>
              <w:jc w:val="center"/>
              <w:rPr>
                <w:rFonts w:eastAsia="SimSun" w:cs="Times New Roman"/>
                <w:sz w:val="20"/>
                <w:szCs w:val="20"/>
              </w:rPr>
            </w:pPr>
          </w:p>
        </w:tc>
        <w:tc>
          <w:tcPr>
            <w:tcW w:w="1183" w:type="dxa"/>
            <w:vMerge/>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snapToGrid w:val="0"/>
              <w:jc w:val="center"/>
              <w:rPr>
                <w:rFonts w:eastAsia="SimSun" w:cs="Times New Roman"/>
                <w:sz w:val="20"/>
                <w:szCs w:val="20"/>
              </w:rPr>
            </w:pPr>
          </w:p>
        </w:tc>
        <w:tc>
          <w:tcPr>
            <w:tcW w:w="118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pacing w:line="200" w:lineRule="atLeast"/>
              <w:jc w:val="center"/>
              <w:rPr>
                <w:rFonts w:eastAsia="SimSun" w:cs="Times New Roman"/>
                <w:sz w:val="20"/>
                <w:szCs w:val="20"/>
              </w:rPr>
            </w:pPr>
            <w:r w:rsidRPr="00444792">
              <w:rPr>
                <w:rFonts w:eastAsia="SimSun" w:cs="Times New Roman"/>
                <w:sz w:val="20"/>
                <w:szCs w:val="20"/>
              </w:rPr>
              <w:t>2024 год</w:t>
            </w:r>
          </w:p>
        </w:tc>
        <w:tc>
          <w:tcPr>
            <w:tcW w:w="996"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pacing w:line="200" w:lineRule="atLeast"/>
              <w:jc w:val="center"/>
              <w:rPr>
                <w:rFonts w:eastAsia="SimSun" w:cs="Times New Roman"/>
                <w:sz w:val="20"/>
                <w:szCs w:val="20"/>
              </w:rPr>
            </w:pPr>
            <w:r w:rsidRPr="00444792">
              <w:rPr>
                <w:rFonts w:eastAsia="SimSun" w:cs="Times New Roman"/>
                <w:sz w:val="20"/>
                <w:szCs w:val="20"/>
              </w:rPr>
              <w:t>2025 год</w:t>
            </w:r>
          </w:p>
        </w:tc>
        <w:tc>
          <w:tcPr>
            <w:tcW w:w="1139"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pacing w:line="200" w:lineRule="atLeast"/>
              <w:jc w:val="center"/>
              <w:rPr>
                <w:rFonts w:eastAsia="SimSun" w:cs="Times New Roman"/>
                <w:bCs/>
                <w:sz w:val="20"/>
                <w:szCs w:val="20"/>
              </w:rPr>
            </w:pPr>
            <w:r w:rsidRPr="00444792">
              <w:rPr>
                <w:rFonts w:eastAsia="SimSun" w:cs="Times New Roman"/>
                <w:sz w:val="20"/>
                <w:szCs w:val="20"/>
              </w:rPr>
              <w:t>2026 год</w:t>
            </w:r>
          </w:p>
        </w:tc>
        <w:tc>
          <w:tcPr>
            <w:tcW w:w="992"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Times New Roman"/>
                <w:sz w:val="20"/>
                <w:szCs w:val="20"/>
              </w:rPr>
            </w:pPr>
            <w:r w:rsidRPr="00444792">
              <w:rPr>
                <w:rFonts w:eastAsia="SimSun" w:cs="Times New Roman"/>
                <w:bCs/>
                <w:sz w:val="20"/>
                <w:szCs w:val="20"/>
              </w:rPr>
              <w:t>ИТОГО</w:t>
            </w:r>
          </w:p>
        </w:tc>
        <w:tc>
          <w:tcPr>
            <w:tcW w:w="1929"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0E41E8" w:rsidRPr="00444792" w:rsidRDefault="000E41E8" w:rsidP="0005228D">
            <w:pPr>
              <w:suppressLineNumbers/>
              <w:snapToGrid w:val="0"/>
              <w:jc w:val="center"/>
              <w:rPr>
                <w:rFonts w:eastAsia="SimSun" w:cs="Times New Roman"/>
                <w:sz w:val="20"/>
                <w:szCs w:val="20"/>
              </w:rPr>
            </w:pPr>
          </w:p>
        </w:tc>
      </w:tr>
      <w:tr w:rsidR="000E41E8" w:rsidRPr="00444792" w:rsidTr="00524FB3">
        <w:trPr>
          <w:trHeight w:val="338"/>
        </w:trPr>
        <w:tc>
          <w:tcPr>
            <w:tcW w:w="566"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pacing w:line="200" w:lineRule="atLeast"/>
              <w:jc w:val="center"/>
              <w:rPr>
                <w:rFonts w:eastAsia="SimSun" w:cs="Lucida Sans"/>
                <w:sz w:val="20"/>
                <w:szCs w:val="20"/>
              </w:rPr>
            </w:pPr>
            <w:r w:rsidRPr="00444792">
              <w:rPr>
                <w:rFonts w:eastAsia="SimSun" w:cs="Times New Roman"/>
                <w:bCs/>
                <w:color w:val="000000"/>
                <w:sz w:val="20"/>
                <w:szCs w:val="20"/>
              </w:rPr>
              <w:t>1</w:t>
            </w:r>
          </w:p>
        </w:tc>
        <w:tc>
          <w:tcPr>
            <w:tcW w:w="212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bCs/>
                <w:sz w:val="20"/>
                <w:szCs w:val="20"/>
              </w:rPr>
            </w:pPr>
            <w:r w:rsidRPr="00444792">
              <w:rPr>
                <w:rFonts w:eastAsia="SimSun" w:cs="Lucida Sans"/>
                <w:sz w:val="20"/>
                <w:szCs w:val="20"/>
              </w:rPr>
              <w:t>Установка котлов наружного размещения в МДОУ д/с «Тополек»</w:t>
            </w:r>
          </w:p>
        </w:tc>
        <w:tc>
          <w:tcPr>
            <w:tcW w:w="212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bCs/>
                <w:sz w:val="20"/>
                <w:szCs w:val="20"/>
              </w:rPr>
            </w:pPr>
            <w:r w:rsidRPr="00444792">
              <w:rPr>
                <w:rFonts w:eastAsia="SimSun" w:cs="Times New Roman"/>
                <w:bCs/>
                <w:sz w:val="20"/>
                <w:szCs w:val="20"/>
              </w:rPr>
              <w:t>Установка котлов наружного размещения</w:t>
            </w:r>
          </w:p>
        </w:tc>
        <w:tc>
          <w:tcPr>
            <w:tcW w:w="992"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bCs/>
                <w:sz w:val="20"/>
                <w:szCs w:val="20"/>
              </w:rPr>
            </w:pPr>
            <w:r w:rsidRPr="00444792">
              <w:rPr>
                <w:rFonts w:eastAsia="SimSun" w:cs="Times New Roman"/>
                <w:bCs/>
                <w:sz w:val="20"/>
                <w:szCs w:val="20"/>
              </w:rPr>
              <w:t>Комитет строительства</w:t>
            </w:r>
          </w:p>
          <w:p w:rsidR="000E41E8" w:rsidRPr="00444792" w:rsidRDefault="000E41E8" w:rsidP="0005228D">
            <w:pPr>
              <w:jc w:val="center"/>
              <w:rPr>
                <w:rFonts w:eastAsia="SimSun" w:cs="Times New Roman"/>
                <w:sz w:val="20"/>
                <w:szCs w:val="20"/>
              </w:rPr>
            </w:pPr>
            <w:r w:rsidRPr="00444792">
              <w:rPr>
                <w:rFonts w:eastAsia="SimSun" w:cs="Times New Roman"/>
                <w:bCs/>
                <w:sz w:val="20"/>
                <w:szCs w:val="20"/>
              </w:rPr>
              <w:t>и инфраструктуры</w:t>
            </w:r>
          </w:p>
        </w:tc>
        <w:tc>
          <w:tcPr>
            <w:tcW w:w="1570"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sz w:val="20"/>
                <w:szCs w:val="20"/>
              </w:rPr>
            </w:pPr>
            <w:r w:rsidRPr="00444792">
              <w:rPr>
                <w:rFonts w:eastAsia="SimSun" w:cs="Times New Roman"/>
                <w:sz w:val="20"/>
                <w:szCs w:val="20"/>
              </w:rPr>
              <w:t>Отдел</w:t>
            </w:r>
          </w:p>
          <w:p w:rsidR="000E41E8" w:rsidRPr="00444792" w:rsidRDefault="000E41E8" w:rsidP="0005228D">
            <w:pPr>
              <w:jc w:val="center"/>
              <w:rPr>
                <w:rFonts w:eastAsia="SimSun" w:cs="Lucida Sans"/>
                <w:sz w:val="20"/>
                <w:szCs w:val="20"/>
              </w:rPr>
            </w:pPr>
            <w:r w:rsidRPr="00444792">
              <w:rPr>
                <w:rFonts w:eastAsia="SimSun" w:cs="Times New Roman"/>
                <w:sz w:val="20"/>
                <w:szCs w:val="20"/>
              </w:rPr>
              <w:t>по образованию</w:t>
            </w:r>
          </w:p>
          <w:p w:rsidR="000E41E8" w:rsidRPr="00444792" w:rsidRDefault="000E41E8" w:rsidP="0005228D">
            <w:pPr>
              <w:jc w:val="center"/>
              <w:rPr>
                <w:rFonts w:eastAsia="SimSun" w:cs="Lucida Sans"/>
                <w:sz w:val="20"/>
                <w:szCs w:val="20"/>
              </w:rPr>
            </w:pPr>
          </w:p>
        </w:tc>
        <w:tc>
          <w:tcPr>
            <w:tcW w:w="1444"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Lucida Sans"/>
                <w:sz w:val="20"/>
                <w:szCs w:val="20"/>
              </w:rPr>
            </w:pPr>
            <w:r w:rsidRPr="00444792">
              <w:rPr>
                <w:rFonts w:eastAsia="SimSun" w:cs="Lucida Sans"/>
                <w:sz w:val="20"/>
                <w:szCs w:val="20"/>
              </w:rPr>
              <w:t>МДОУ д/с «Тополек»</w:t>
            </w:r>
          </w:p>
        </w:tc>
        <w:tc>
          <w:tcPr>
            <w:tcW w:w="1183"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Итого</w:t>
            </w:r>
          </w:p>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по МП</w:t>
            </w:r>
          </w:p>
        </w:tc>
        <w:tc>
          <w:tcPr>
            <w:tcW w:w="118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1201,190</w:t>
            </w:r>
          </w:p>
        </w:tc>
        <w:tc>
          <w:tcPr>
            <w:tcW w:w="996"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0,0</w:t>
            </w:r>
          </w:p>
        </w:tc>
        <w:tc>
          <w:tcPr>
            <w:tcW w:w="1139"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0,0</w:t>
            </w:r>
          </w:p>
        </w:tc>
        <w:tc>
          <w:tcPr>
            <w:tcW w:w="992"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Times New Roman"/>
                <w:sz w:val="20"/>
                <w:szCs w:val="20"/>
              </w:rPr>
            </w:pPr>
            <w:r w:rsidRPr="00444792">
              <w:rPr>
                <w:rFonts w:eastAsia="SimSun" w:cs="Lucida Sans"/>
                <w:sz w:val="20"/>
                <w:szCs w:val="20"/>
              </w:rPr>
              <w:t>1201,190</w:t>
            </w:r>
          </w:p>
        </w:tc>
        <w:tc>
          <w:tcPr>
            <w:tcW w:w="192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0E41E8" w:rsidRPr="00444792" w:rsidRDefault="000E41E8" w:rsidP="0005228D">
            <w:pPr>
              <w:widowControl/>
              <w:suppressLineNumbers/>
              <w:snapToGrid w:val="0"/>
              <w:spacing w:line="200" w:lineRule="atLeast"/>
              <w:jc w:val="center"/>
              <w:rPr>
                <w:rFonts w:eastAsia="SimSun" w:cs="Times New Roman"/>
                <w:sz w:val="20"/>
                <w:szCs w:val="20"/>
              </w:rPr>
            </w:pPr>
            <w:r w:rsidRPr="00444792">
              <w:rPr>
                <w:rFonts w:eastAsia="SimSun" w:cs="Times New Roman"/>
                <w:sz w:val="20"/>
                <w:szCs w:val="20"/>
              </w:rPr>
              <w:t xml:space="preserve"> 1) Снижение удельного расхода тепловой энергии муниципальными учреждениями на 12 % к 2026 году;</w:t>
            </w:r>
          </w:p>
          <w:p w:rsidR="000E41E8" w:rsidRPr="00444792" w:rsidRDefault="000E41E8" w:rsidP="0005228D">
            <w:pPr>
              <w:widowControl/>
              <w:suppressLineNumbers/>
              <w:snapToGrid w:val="0"/>
              <w:spacing w:line="200" w:lineRule="atLeast"/>
              <w:jc w:val="center"/>
              <w:rPr>
                <w:rFonts w:eastAsia="SimSun" w:cs="Times New Roman"/>
                <w:sz w:val="20"/>
                <w:szCs w:val="20"/>
              </w:rPr>
            </w:pPr>
            <w:r w:rsidRPr="00444792">
              <w:rPr>
                <w:rFonts w:eastAsia="SimSun" w:cs="Times New Roman"/>
                <w:sz w:val="20"/>
                <w:szCs w:val="20"/>
              </w:rPr>
              <w:t>2)  Количество установленных котлов наружного размещения 1 ед.</w:t>
            </w:r>
          </w:p>
          <w:p w:rsidR="000E41E8" w:rsidRPr="00444792" w:rsidRDefault="000E41E8" w:rsidP="0005228D">
            <w:pPr>
              <w:widowControl/>
              <w:suppressLineNumbers/>
              <w:snapToGrid w:val="0"/>
              <w:spacing w:line="200" w:lineRule="atLeast"/>
              <w:jc w:val="center"/>
              <w:rPr>
                <w:rFonts w:eastAsia="SimSun" w:cs="Times New Roman"/>
                <w:sz w:val="20"/>
                <w:szCs w:val="20"/>
              </w:rPr>
            </w:pPr>
          </w:p>
        </w:tc>
      </w:tr>
      <w:tr w:rsidR="000E41E8" w:rsidRPr="00444792" w:rsidTr="00524FB3">
        <w:trPr>
          <w:trHeight w:val="274"/>
        </w:trPr>
        <w:tc>
          <w:tcPr>
            <w:tcW w:w="566"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pacing w:line="200" w:lineRule="atLeast"/>
              <w:jc w:val="center"/>
              <w:rPr>
                <w:rFonts w:eastAsia="SimSun" w:cs="Lucida Sans"/>
                <w:color w:val="000000"/>
                <w:sz w:val="20"/>
                <w:szCs w:val="20"/>
              </w:rPr>
            </w:pPr>
            <w:r w:rsidRPr="00444792">
              <w:rPr>
                <w:rFonts w:eastAsia="SimSun" w:cs="Times New Roman"/>
                <w:bCs/>
                <w:color w:val="000000"/>
                <w:sz w:val="20"/>
                <w:szCs w:val="20"/>
              </w:rPr>
              <w:t>2</w:t>
            </w:r>
          </w:p>
        </w:tc>
        <w:tc>
          <w:tcPr>
            <w:tcW w:w="212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Lucida Sans"/>
                <w:color w:val="000000"/>
                <w:sz w:val="20"/>
                <w:szCs w:val="20"/>
              </w:rPr>
            </w:pPr>
            <w:r w:rsidRPr="00444792">
              <w:rPr>
                <w:rFonts w:eastAsia="SimSun" w:cs="Lucida Sans"/>
                <w:color w:val="000000"/>
                <w:sz w:val="20"/>
                <w:szCs w:val="20"/>
              </w:rPr>
              <w:t>Разработка ПСД  на выполнение работ по установке  котла наружного размещения для МДОУ д/с «Тополек»</w:t>
            </w:r>
          </w:p>
        </w:tc>
        <w:tc>
          <w:tcPr>
            <w:tcW w:w="212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bCs/>
                <w:sz w:val="20"/>
                <w:szCs w:val="20"/>
              </w:rPr>
            </w:pPr>
            <w:r w:rsidRPr="00444792">
              <w:rPr>
                <w:rFonts w:eastAsia="SimSun" w:cs="Lucida Sans"/>
                <w:color w:val="000000"/>
                <w:sz w:val="20"/>
                <w:szCs w:val="20"/>
              </w:rPr>
              <w:t xml:space="preserve">Разработка </w:t>
            </w:r>
            <w:r w:rsidRPr="00444792">
              <w:rPr>
                <w:rFonts w:eastAsia="SimSun" w:cs="Times New Roman"/>
                <w:bCs/>
                <w:color w:val="000000"/>
                <w:sz w:val="20"/>
                <w:szCs w:val="20"/>
              </w:rPr>
              <w:t>ПСД</w:t>
            </w:r>
          </w:p>
        </w:tc>
        <w:tc>
          <w:tcPr>
            <w:tcW w:w="992"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bCs/>
                <w:sz w:val="20"/>
                <w:szCs w:val="20"/>
              </w:rPr>
            </w:pPr>
            <w:r w:rsidRPr="00444792">
              <w:rPr>
                <w:rFonts w:eastAsia="SimSun" w:cs="Times New Roman"/>
                <w:bCs/>
                <w:sz w:val="20"/>
                <w:szCs w:val="20"/>
              </w:rPr>
              <w:t>Комитет строительства</w:t>
            </w:r>
          </w:p>
          <w:p w:rsidR="000E41E8" w:rsidRPr="00444792" w:rsidRDefault="000E41E8" w:rsidP="0005228D">
            <w:pPr>
              <w:jc w:val="center"/>
              <w:rPr>
                <w:rFonts w:eastAsia="SimSun" w:cs="Times New Roman"/>
                <w:sz w:val="20"/>
                <w:szCs w:val="20"/>
              </w:rPr>
            </w:pPr>
            <w:r w:rsidRPr="00444792">
              <w:rPr>
                <w:rFonts w:eastAsia="SimSun" w:cs="Times New Roman"/>
                <w:bCs/>
                <w:sz w:val="20"/>
                <w:szCs w:val="20"/>
              </w:rPr>
              <w:t>и инфраструктуры</w:t>
            </w:r>
          </w:p>
        </w:tc>
        <w:tc>
          <w:tcPr>
            <w:tcW w:w="1570"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sz w:val="20"/>
                <w:szCs w:val="20"/>
              </w:rPr>
            </w:pPr>
            <w:r w:rsidRPr="00444792">
              <w:rPr>
                <w:rFonts w:eastAsia="SimSun" w:cs="Times New Roman"/>
                <w:sz w:val="20"/>
                <w:szCs w:val="20"/>
              </w:rPr>
              <w:t>Отдел</w:t>
            </w:r>
          </w:p>
          <w:p w:rsidR="000E41E8" w:rsidRPr="00444792" w:rsidRDefault="000E41E8" w:rsidP="0005228D">
            <w:pPr>
              <w:jc w:val="center"/>
              <w:rPr>
                <w:rFonts w:eastAsia="SimSun" w:cs="Lucida Sans"/>
                <w:sz w:val="20"/>
                <w:szCs w:val="20"/>
              </w:rPr>
            </w:pPr>
            <w:r w:rsidRPr="00444792">
              <w:rPr>
                <w:rFonts w:eastAsia="SimSun" w:cs="Times New Roman"/>
                <w:sz w:val="20"/>
                <w:szCs w:val="20"/>
              </w:rPr>
              <w:t>по образованию</w:t>
            </w:r>
          </w:p>
          <w:p w:rsidR="000E41E8" w:rsidRPr="00444792" w:rsidRDefault="000E41E8" w:rsidP="0005228D">
            <w:pPr>
              <w:jc w:val="center"/>
              <w:rPr>
                <w:rFonts w:eastAsia="SimSun" w:cs="Lucida Sans"/>
                <w:sz w:val="20"/>
                <w:szCs w:val="20"/>
              </w:rPr>
            </w:pPr>
          </w:p>
        </w:tc>
        <w:tc>
          <w:tcPr>
            <w:tcW w:w="1444"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Lucida Sans"/>
                <w:sz w:val="20"/>
                <w:szCs w:val="20"/>
              </w:rPr>
            </w:pPr>
            <w:r w:rsidRPr="00444792">
              <w:rPr>
                <w:rFonts w:eastAsia="SimSun" w:cs="Lucida Sans"/>
                <w:sz w:val="20"/>
                <w:szCs w:val="20"/>
              </w:rPr>
              <w:t>МДОУ д/с «Тополек»</w:t>
            </w:r>
          </w:p>
        </w:tc>
        <w:tc>
          <w:tcPr>
            <w:tcW w:w="1183"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Итого</w:t>
            </w:r>
          </w:p>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по МП</w:t>
            </w:r>
          </w:p>
        </w:tc>
        <w:tc>
          <w:tcPr>
            <w:tcW w:w="118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418,986</w:t>
            </w:r>
          </w:p>
        </w:tc>
        <w:tc>
          <w:tcPr>
            <w:tcW w:w="996"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0,0</w:t>
            </w:r>
          </w:p>
        </w:tc>
        <w:tc>
          <w:tcPr>
            <w:tcW w:w="1139"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Times New Roman"/>
                <w:sz w:val="20"/>
                <w:szCs w:val="20"/>
              </w:rPr>
            </w:pPr>
            <w:r w:rsidRPr="00444792">
              <w:rPr>
                <w:rFonts w:eastAsia="SimSun" w:cs="Lucida Sans"/>
                <w:sz w:val="20"/>
                <w:szCs w:val="20"/>
              </w:rPr>
              <w:t>0,0</w:t>
            </w:r>
          </w:p>
        </w:tc>
        <w:tc>
          <w:tcPr>
            <w:tcW w:w="992"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Times New Roman"/>
                <w:sz w:val="20"/>
                <w:szCs w:val="20"/>
              </w:rPr>
            </w:pPr>
            <w:r w:rsidRPr="00444792">
              <w:rPr>
                <w:rFonts w:eastAsia="SimSun" w:cs="Times New Roman"/>
                <w:sz w:val="20"/>
                <w:szCs w:val="20"/>
              </w:rPr>
              <w:t>418,986</w:t>
            </w:r>
          </w:p>
        </w:tc>
        <w:tc>
          <w:tcPr>
            <w:tcW w:w="1929"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0E41E8" w:rsidRPr="00444792" w:rsidRDefault="000E41E8" w:rsidP="0005228D">
            <w:pPr>
              <w:snapToGrid w:val="0"/>
              <w:spacing w:line="200" w:lineRule="atLeast"/>
              <w:jc w:val="center"/>
              <w:rPr>
                <w:rFonts w:eastAsia="SimSun" w:cs="Times New Roman"/>
                <w:sz w:val="20"/>
                <w:szCs w:val="20"/>
              </w:rPr>
            </w:pPr>
          </w:p>
        </w:tc>
      </w:tr>
      <w:tr w:rsidR="000E41E8" w:rsidRPr="00444792" w:rsidTr="00524FB3">
        <w:trPr>
          <w:trHeight w:val="473"/>
        </w:trPr>
        <w:tc>
          <w:tcPr>
            <w:tcW w:w="566"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pacing w:line="200" w:lineRule="atLeast"/>
              <w:jc w:val="center"/>
              <w:rPr>
                <w:rFonts w:eastAsia="SimSun" w:cs="Times New Roman"/>
                <w:sz w:val="20"/>
                <w:szCs w:val="20"/>
              </w:rPr>
            </w:pPr>
            <w:r w:rsidRPr="00444792">
              <w:rPr>
                <w:rFonts w:eastAsia="SimSun" w:cs="Times New Roman"/>
                <w:bCs/>
                <w:color w:val="000000"/>
                <w:sz w:val="20"/>
                <w:szCs w:val="20"/>
              </w:rPr>
              <w:t>3</w:t>
            </w:r>
          </w:p>
        </w:tc>
        <w:tc>
          <w:tcPr>
            <w:tcW w:w="212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sz w:val="20"/>
                <w:szCs w:val="20"/>
              </w:rPr>
            </w:pPr>
            <w:r w:rsidRPr="00444792">
              <w:rPr>
                <w:rFonts w:eastAsia="SimSun" w:cs="Times New Roman"/>
                <w:sz w:val="20"/>
                <w:szCs w:val="20"/>
              </w:rPr>
              <w:t>Разработка ТЭР потребности тепла и топлива для</w:t>
            </w:r>
          </w:p>
          <w:p w:rsidR="000E41E8" w:rsidRPr="00444792" w:rsidRDefault="000E41E8" w:rsidP="0005228D">
            <w:pPr>
              <w:snapToGrid w:val="0"/>
              <w:spacing w:line="200" w:lineRule="atLeast"/>
              <w:jc w:val="center"/>
              <w:rPr>
                <w:rFonts w:eastAsia="SimSun" w:cs="Lucida Sans"/>
                <w:color w:val="000000"/>
                <w:sz w:val="20"/>
                <w:szCs w:val="20"/>
              </w:rPr>
            </w:pPr>
            <w:r w:rsidRPr="00444792">
              <w:rPr>
                <w:rFonts w:eastAsia="SimSun" w:cs="Times New Roman"/>
                <w:sz w:val="20"/>
                <w:szCs w:val="20"/>
              </w:rPr>
              <w:t>МОУ СОШ № 4</w:t>
            </w:r>
          </w:p>
        </w:tc>
        <w:tc>
          <w:tcPr>
            <w:tcW w:w="212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bCs/>
                <w:sz w:val="20"/>
                <w:szCs w:val="20"/>
              </w:rPr>
            </w:pPr>
            <w:r w:rsidRPr="00444792">
              <w:rPr>
                <w:rFonts w:eastAsia="SimSun" w:cs="Lucida Sans"/>
                <w:color w:val="000000"/>
                <w:sz w:val="20"/>
                <w:szCs w:val="20"/>
              </w:rPr>
              <w:t>Разработка ТЭР</w:t>
            </w:r>
          </w:p>
        </w:tc>
        <w:tc>
          <w:tcPr>
            <w:tcW w:w="992"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bCs/>
                <w:sz w:val="20"/>
                <w:szCs w:val="20"/>
              </w:rPr>
            </w:pPr>
            <w:r w:rsidRPr="00444792">
              <w:rPr>
                <w:rFonts w:eastAsia="SimSun" w:cs="Times New Roman"/>
                <w:bCs/>
                <w:sz w:val="20"/>
                <w:szCs w:val="20"/>
              </w:rPr>
              <w:t>Комитет строительства</w:t>
            </w:r>
          </w:p>
          <w:p w:rsidR="000E41E8" w:rsidRPr="00444792" w:rsidRDefault="000E41E8" w:rsidP="0005228D">
            <w:pPr>
              <w:jc w:val="center"/>
              <w:rPr>
                <w:rFonts w:eastAsia="SimSun" w:cs="Times New Roman"/>
                <w:sz w:val="20"/>
                <w:szCs w:val="20"/>
              </w:rPr>
            </w:pPr>
            <w:r w:rsidRPr="00444792">
              <w:rPr>
                <w:rFonts w:eastAsia="SimSun" w:cs="Times New Roman"/>
                <w:bCs/>
                <w:sz w:val="20"/>
                <w:szCs w:val="20"/>
              </w:rPr>
              <w:t>и инфраструктуры</w:t>
            </w:r>
          </w:p>
          <w:p w:rsidR="000E41E8" w:rsidRPr="00444792" w:rsidRDefault="000E41E8" w:rsidP="0005228D">
            <w:pPr>
              <w:jc w:val="center"/>
              <w:rPr>
                <w:rFonts w:eastAsia="SimSun" w:cs="Times New Roman"/>
                <w:sz w:val="20"/>
                <w:szCs w:val="20"/>
              </w:rPr>
            </w:pPr>
          </w:p>
        </w:tc>
        <w:tc>
          <w:tcPr>
            <w:tcW w:w="1570"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sz w:val="20"/>
                <w:szCs w:val="20"/>
              </w:rPr>
            </w:pPr>
            <w:r w:rsidRPr="00444792">
              <w:rPr>
                <w:rFonts w:eastAsia="SimSun" w:cs="Times New Roman"/>
                <w:sz w:val="20"/>
                <w:szCs w:val="20"/>
              </w:rPr>
              <w:t>Отдел</w:t>
            </w:r>
          </w:p>
          <w:p w:rsidR="000E41E8" w:rsidRPr="00444792" w:rsidRDefault="000E41E8" w:rsidP="0005228D">
            <w:pPr>
              <w:jc w:val="center"/>
              <w:rPr>
                <w:rFonts w:eastAsia="SimSun" w:cs="Lucida Sans"/>
                <w:sz w:val="20"/>
                <w:szCs w:val="20"/>
              </w:rPr>
            </w:pPr>
            <w:r w:rsidRPr="00444792">
              <w:rPr>
                <w:rFonts w:eastAsia="SimSun" w:cs="Times New Roman"/>
                <w:sz w:val="20"/>
                <w:szCs w:val="20"/>
              </w:rPr>
              <w:t>по образованию</w:t>
            </w:r>
          </w:p>
        </w:tc>
        <w:tc>
          <w:tcPr>
            <w:tcW w:w="1444"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Lucida Sans"/>
                <w:sz w:val="20"/>
                <w:szCs w:val="20"/>
              </w:rPr>
            </w:pPr>
            <w:r w:rsidRPr="00444792">
              <w:rPr>
                <w:rFonts w:eastAsia="SimSun" w:cs="Lucida Sans"/>
                <w:sz w:val="20"/>
                <w:szCs w:val="20"/>
              </w:rPr>
              <w:t>МОУ СОШ № 4</w:t>
            </w:r>
          </w:p>
        </w:tc>
        <w:tc>
          <w:tcPr>
            <w:tcW w:w="1183"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Итого</w:t>
            </w:r>
          </w:p>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по МП</w:t>
            </w:r>
          </w:p>
        </w:tc>
        <w:tc>
          <w:tcPr>
            <w:tcW w:w="118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6,0</w:t>
            </w:r>
          </w:p>
        </w:tc>
        <w:tc>
          <w:tcPr>
            <w:tcW w:w="996"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0,0</w:t>
            </w:r>
          </w:p>
        </w:tc>
        <w:tc>
          <w:tcPr>
            <w:tcW w:w="1139"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Times New Roman"/>
                <w:sz w:val="20"/>
                <w:szCs w:val="20"/>
              </w:rPr>
            </w:pPr>
            <w:r w:rsidRPr="00444792">
              <w:rPr>
                <w:rFonts w:eastAsia="SimSun" w:cs="Lucida Sans"/>
                <w:sz w:val="20"/>
                <w:szCs w:val="20"/>
              </w:rPr>
              <w:t>0,0</w:t>
            </w:r>
          </w:p>
        </w:tc>
        <w:tc>
          <w:tcPr>
            <w:tcW w:w="992"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Times New Roman"/>
                <w:sz w:val="20"/>
                <w:szCs w:val="20"/>
              </w:rPr>
            </w:pPr>
            <w:r w:rsidRPr="00444792">
              <w:rPr>
                <w:rFonts w:eastAsia="SimSun" w:cs="Times New Roman"/>
                <w:sz w:val="20"/>
                <w:szCs w:val="20"/>
              </w:rPr>
              <w:t>6,0</w:t>
            </w:r>
          </w:p>
        </w:tc>
        <w:tc>
          <w:tcPr>
            <w:tcW w:w="1929"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0E41E8" w:rsidRPr="00444792" w:rsidRDefault="000E41E8" w:rsidP="0005228D">
            <w:pPr>
              <w:snapToGrid w:val="0"/>
              <w:spacing w:line="200" w:lineRule="atLeast"/>
              <w:jc w:val="center"/>
              <w:rPr>
                <w:rFonts w:eastAsia="SimSun" w:cs="Times New Roman"/>
                <w:sz w:val="20"/>
                <w:szCs w:val="20"/>
              </w:rPr>
            </w:pPr>
          </w:p>
        </w:tc>
      </w:tr>
      <w:tr w:rsidR="000E41E8" w:rsidRPr="00444792" w:rsidTr="00524FB3">
        <w:trPr>
          <w:trHeight w:val="115"/>
        </w:trPr>
        <w:tc>
          <w:tcPr>
            <w:tcW w:w="566"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Times New Roman"/>
                <w:sz w:val="20"/>
                <w:szCs w:val="20"/>
              </w:rPr>
              <w:t>4</w:t>
            </w:r>
          </w:p>
        </w:tc>
        <w:tc>
          <w:tcPr>
            <w:tcW w:w="212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Lucida Sans"/>
                <w:color w:val="000000"/>
                <w:sz w:val="20"/>
                <w:szCs w:val="20"/>
              </w:rPr>
            </w:pPr>
            <w:r w:rsidRPr="00444792">
              <w:rPr>
                <w:rFonts w:eastAsia="SimSun" w:cs="Lucida Sans"/>
                <w:sz w:val="20"/>
                <w:szCs w:val="20"/>
              </w:rPr>
              <w:t>Замена газового котла в здании спортивного зала МОУ Фёдоровская НОШ</w:t>
            </w:r>
          </w:p>
        </w:tc>
        <w:tc>
          <w:tcPr>
            <w:tcW w:w="212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bCs/>
                <w:sz w:val="20"/>
                <w:szCs w:val="20"/>
              </w:rPr>
            </w:pPr>
            <w:r w:rsidRPr="00444792">
              <w:rPr>
                <w:rFonts w:eastAsia="SimSun" w:cs="Lucida Sans"/>
                <w:color w:val="000000"/>
                <w:sz w:val="20"/>
                <w:szCs w:val="20"/>
              </w:rPr>
              <w:t>Замена газового котла в здании спортивного зала МОУ Фёдоровская НОШ</w:t>
            </w:r>
          </w:p>
        </w:tc>
        <w:tc>
          <w:tcPr>
            <w:tcW w:w="992"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bCs/>
                <w:sz w:val="20"/>
                <w:szCs w:val="20"/>
              </w:rPr>
            </w:pPr>
            <w:r w:rsidRPr="00444792">
              <w:rPr>
                <w:rFonts w:eastAsia="SimSun" w:cs="Times New Roman"/>
                <w:bCs/>
                <w:sz w:val="20"/>
                <w:szCs w:val="20"/>
              </w:rPr>
              <w:t>Комитет строительства</w:t>
            </w:r>
          </w:p>
          <w:p w:rsidR="000E41E8" w:rsidRPr="00444792" w:rsidRDefault="000E41E8" w:rsidP="0005228D">
            <w:pPr>
              <w:jc w:val="center"/>
              <w:rPr>
                <w:rFonts w:eastAsia="SimSun" w:cs="Times New Roman"/>
                <w:sz w:val="20"/>
                <w:szCs w:val="20"/>
              </w:rPr>
            </w:pPr>
            <w:r w:rsidRPr="00444792">
              <w:rPr>
                <w:rFonts w:eastAsia="SimSun" w:cs="Times New Roman"/>
                <w:bCs/>
                <w:sz w:val="20"/>
                <w:szCs w:val="20"/>
              </w:rPr>
              <w:t>и инфраструктуры</w:t>
            </w:r>
          </w:p>
        </w:tc>
        <w:tc>
          <w:tcPr>
            <w:tcW w:w="1570"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sz w:val="20"/>
                <w:szCs w:val="20"/>
              </w:rPr>
            </w:pPr>
            <w:r w:rsidRPr="00444792">
              <w:rPr>
                <w:rFonts w:eastAsia="SimSun" w:cs="Times New Roman"/>
                <w:sz w:val="20"/>
                <w:szCs w:val="20"/>
              </w:rPr>
              <w:t>Отдел</w:t>
            </w:r>
          </w:p>
          <w:p w:rsidR="000E41E8" w:rsidRPr="00444792" w:rsidRDefault="000E41E8" w:rsidP="0005228D">
            <w:pPr>
              <w:jc w:val="center"/>
              <w:rPr>
                <w:rFonts w:eastAsia="SimSun" w:cs="Lucida Sans"/>
                <w:sz w:val="20"/>
                <w:szCs w:val="20"/>
              </w:rPr>
            </w:pPr>
            <w:r w:rsidRPr="00444792">
              <w:rPr>
                <w:rFonts w:eastAsia="SimSun" w:cs="Times New Roman"/>
                <w:sz w:val="20"/>
                <w:szCs w:val="20"/>
              </w:rPr>
              <w:t>по образованию</w:t>
            </w:r>
          </w:p>
        </w:tc>
        <w:tc>
          <w:tcPr>
            <w:tcW w:w="1444"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Lucida Sans"/>
                <w:sz w:val="20"/>
                <w:szCs w:val="20"/>
              </w:rPr>
            </w:pPr>
            <w:r w:rsidRPr="00444792">
              <w:rPr>
                <w:rFonts w:eastAsia="SimSun" w:cs="Lucida Sans"/>
                <w:sz w:val="20"/>
                <w:szCs w:val="20"/>
              </w:rPr>
              <w:t>МОУ Фёдоровская НОШ</w:t>
            </w:r>
          </w:p>
        </w:tc>
        <w:tc>
          <w:tcPr>
            <w:tcW w:w="1183"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Итого</w:t>
            </w:r>
          </w:p>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по МП</w:t>
            </w:r>
          </w:p>
        </w:tc>
        <w:tc>
          <w:tcPr>
            <w:tcW w:w="118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47,5</w:t>
            </w:r>
          </w:p>
        </w:tc>
        <w:tc>
          <w:tcPr>
            <w:tcW w:w="996"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0,0</w:t>
            </w:r>
          </w:p>
        </w:tc>
        <w:tc>
          <w:tcPr>
            <w:tcW w:w="1139"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Times New Roman"/>
                <w:sz w:val="20"/>
                <w:szCs w:val="20"/>
              </w:rPr>
            </w:pPr>
            <w:r w:rsidRPr="00444792">
              <w:rPr>
                <w:rFonts w:eastAsia="SimSun" w:cs="Lucida Sans"/>
                <w:sz w:val="20"/>
                <w:szCs w:val="20"/>
              </w:rPr>
              <w:t>0,0</w:t>
            </w:r>
          </w:p>
        </w:tc>
        <w:tc>
          <w:tcPr>
            <w:tcW w:w="992"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Times New Roman"/>
                <w:sz w:val="20"/>
                <w:szCs w:val="20"/>
                <w:shd w:val="clear" w:color="auto" w:fill="FFFFFF"/>
              </w:rPr>
            </w:pPr>
            <w:r w:rsidRPr="00444792">
              <w:rPr>
                <w:rFonts w:eastAsia="SimSun" w:cs="Times New Roman"/>
                <w:sz w:val="20"/>
                <w:szCs w:val="20"/>
              </w:rPr>
              <w:t>47,5</w:t>
            </w:r>
          </w:p>
        </w:tc>
        <w:tc>
          <w:tcPr>
            <w:tcW w:w="1929"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0E41E8" w:rsidRPr="00444792" w:rsidRDefault="000E41E8" w:rsidP="0005228D">
            <w:pPr>
              <w:widowControl/>
              <w:suppressLineNumbers/>
              <w:snapToGrid w:val="0"/>
              <w:spacing w:line="200" w:lineRule="atLeast"/>
              <w:jc w:val="center"/>
              <w:rPr>
                <w:rFonts w:eastAsia="SimSun" w:cs="Times New Roman"/>
                <w:sz w:val="20"/>
                <w:szCs w:val="20"/>
                <w:shd w:val="clear" w:color="auto" w:fill="FFFFFF"/>
              </w:rPr>
            </w:pPr>
          </w:p>
        </w:tc>
      </w:tr>
      <w:tr w:rsidR="000E41E8" w:rsidRPr="00444792" w:rsidTr="00524FB3">
        <w:trPr>
          <w:trHeight w:val="115"/>
        </w:trPr>
        <w:tc>
          <w:tcPr>
            <w:tcW w:w="566" w:type="dxa"/>
            <w:tcBorders>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Times New Roman"/>
                <w:sz w:val="20"/>
                <w:szCs w:val="20"/>
              </w:rPr>
              <w:t>5</w:t>
            </w:r>
          </w:p>
        </w:tc>
        <w:tc>
          <w:tcPr>
            <w:tcW w:w="2125" w:type="dxa"/>
            <w:tcBorders>
              <w:left w:val="single" w:sz="4" w:space="0" w:color="000000"/>
              <w:bottom w:val="single" w:sz="4" w:space="0" w:color="000000"/>
            </w:tcBorders>
            <w:shd w:val="clear" w:color="auto" w:fill="auto"/>
          </w:tcPr>
          <w:p w:rsidR="000E41E8" w:rsidRPr="00444792" w:rsidRDefault="000E41E8" w:rsidP="0005228D">
            <w:pPr>
              <w:jc w:val="center"/>
              <w:rPr>
                <w:rFonts w:eastAsia="SimSun" w:cs="Lucida Sans"/>
                <w:color w:val="000000"/>
                <w:sz w:val="20"/>
                <w:szCs w:val="20"/>
              </w:rPr>
            </w:pPr>
            <w:r w:rsidRPr="00444792">
              <w:rPr>
                <w:rFonts w:eastAsia="SimSun" w:cs="Lucida Sans"/>
                <w:sz w:val="20"/>
                <w:szCs w:val="20"/>
              </w:rPr>
              <w:t xml:space="preserve">Замена газового котла в  МОУ </w:t>
            </w:r>
            <w:proofErr w:type="spellStart"/>
            <w:r w:rsidRPr="00444792">
              <w:rPr>
                <w:rFonts w:eastAsia="SimSun" w:cs="Lucida Sans"/>
                <w:sz w:val="20"/>
                <w:szCs w:val="20"/>
              </w:rPr>
              <w:t>Тетеринская</w:t>
            </w:r>
            <w:proofErr w:type="spellEnd"/>
            <w:r w:rsidRPr="00444792">
              <w:rPr>
                <w:rFonts w:eastAsia="SimSun" w:cs="Lucida Sans"/>
                <w:sz w:val="20"/>
                <w:szCs w:val="20"/>
              </w:rPr>
              <w:t xml:space="preserve"> ООШ</w:t>
            </w:r>
          </w:p>
        </w:tc>
        <w:tc>
          <w:tcPr>
            <w:tcW w:w="2125" w:type="dxa"/>
            <w:tcBorders>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bCs/>
                <w:sz w:val="20"/>
                <w:szCs w:val="20"/>
              </w:rPr>
            </w:pPr>
            <w:r w:rsidRPr="00444792">
              <w:rPr>
                <w:rFonts w:eastAsia="SimSun" w:cs="Lucida Sans"/>
                <w:color w:val="000000"/>
                <w:sz w:val="20"/>
                <w:szCs w:val="20"/>
              </w:rPr>
              <w:t xml:space="preserve">Замена газового котла в МОУ </w:t>
            </w:r>
            <w:proofErr w:type="spellStart"/>
            <w:r w:rsidRPr="00444792">
              <w:rPr>
                <w:rFonts w:eastAsia="SimSun" w:cs="Lucida Sans"/>
                <w:color w:val="000000"/>
                <w:sz w:val="20"/>
                <w:szCs w:val="20"/>
              </w:rPr>
              <w:t>Тетеринская</w:t>
            </w:r>
            <w:proofErr w:type="spellEnd"/>
            <w:r w:rsidRPr="00444792">
              <w:rPr>
                <w:rFonts w:eastAsia="SimSun" w:cs="Lucida Sans"/>
                <w:color w:val="000000"/>
                <w:sz w:val="20"/>
                <w:szCs w:val="20"/>
              </w:rPr>
              <w:t xml:space="preserve"> ООШ</w:t>
            </w:r>
          </w:p>
        </w:tc>
        <w:tc>
          <w:tcPr>
            <w:tcW w:w="992" w:type="dxa"/>
            <w:tcBorders>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bCs/>
                <w:sz w:val="20"/>
                <w:szCs w:val="20"/>
              </w:rPr>
            </w:pPr>
            <w:r w:rsidRPr="00444792">
              <w:rPr>
                <w:rFonts w:eastAsia="SimSun" w:cs="Times New Roman"/>
                <w:bCs/>
                <w:sz w:val="20"/>
                <w:szCs w:val="20"/>
              </w:rPr>
              <w:t>Комитет строительства</w:t>
            </w:r>
          </w:p>
          <w:p w:rsidR="000E41E8" w:rsidRPr="00444792" w:rsidRDefault="000E41E8" w:rsidP="0005228D">
            <w:pPr>
              <w:jc w:val="center"/>
              <w:rPr>
                <w:rFonts w:eastAsia="SimSun" w:cs="Times New Roman"/>
                <w:sz w:val="20"/>
                <w:szCs w:val="20"/>
              </w:rPr>
            </w:pPr>
            <w:r w:rsidRPr="00444792">
              <w:rPr>
                <w:rFonts w:eastAsia="SimSun" w:cs="Times New Roman"/>
                <w:bCs/>
                <w:sz w:val="20"/>
                <w:szCs w:val="20"/>
              </w:rPr>
              <w:t>и инфраструктуры</w:t>
            </w:r>
          </w:p>
        </w:tc>
        <w:tc>
          <w:tcPr>
            <w:tcW w:w="1570" w:type="dxa"/>
            <w:tcBorders>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sz w:val="20"/>
                <w:szCs w:val="20"/>
              </w:rPr>
            </w:pPr>
            <w:r w:rsidRPr="00444792">
              <w:rPr>
                <w:rFonts w:eastAsia="SimSun" w:cs="Times New Roman"/>
                <w:sz w:val="20"/>
                <w:szCs w:val="20"/>
              </w:rPr>
              <w:t>Отдел</w:t>
            </w:r>
          </w:p>
          <w:p w:rsidR="000E41E8" w:rsidRPr="00444792" w:rsidRDefault="000E41E8" w:rsidP="0005228D">
            <w:pPr>
              <w:jc w:val="center"/>
              <w:rPr>
                <w:rFonts w:eastAsia="SimSun" w:cs="Lucida Sans"/>
                <w:sz w:val="20"/>
                <w:szCs w:val="20"/>
              </w:rPr>
            </w:pPr>
            <w:r w:rsidRPr="00444792">
              <w:rPr>
                <w:rFonts w:eastAsia="SimSun" w:cs="Times New Roman"/>
                <w:sz w:val="20"/>
                <w:szCs w:val="20"/>
              </w:rPr>
              <w:t>по образованию</w:t>
            </w:r>
          </w:p>
        </w:tc>
        <w:tc>
          <w:tcPr>
            <w:tcW w:w="1444" w:type="dxa"/>
            <w:tcBorders>
              <w:left w:val="single" w:sz="4" w:space="0" w:color="000000"/>
              <w:bottom w:val="single" w:sz="4" w:space="0" w:color="000000"/>
            </w:tcBorders>
            <w:shd w:val="clear" w:color="auto" w:fill="auto"/>
          </w:tcPr>
          <w:p w:rsidR="000E41E8" w:rsidRPr="00444792" w:rsidRDefault="000E41E8" w:rsidP="0005228D">
            <w:pPr>
              <w:jc w:val="center"/>
              <w:rPr>
                <w:rFonts w:eastAsia="SimSun" w:cs="Lucida Sans"/>
                <w:sz w:val="20"/>
                <w:szCs w:val="20"/>
              </w:rPr>
            </w:pPr>
            <w:r w:rsidRPr="00444792">
              <w:rPr>
                <w:rFonts w:eastAsia="SimSun" w:cs="Lucida Sans"/>
                <w:sz w:val="20"/>
                <w:szCs w:val="20"/>
              </w:rPr>
              <w:t xml:space="preserve">МОУ </w:t>
            </w:r>
            <w:proofErr w:type="spellStart"/>
            <w:r w:rsidRPr="00444792">
              <w:rPr>
                <w:rFonts w:eastAsia="SimSun" w:cs="Lucida Sans"/>
                <w:sz w:val="20"/>
                <w:szCs w:val="20"/>
              </w:rPr>
              <w:t>Тетеринская</w:t>
            </w:r>
            <w:proofErr w:type="spellEnd"/>
            <w:r w:rsidRPr="00444792">
              <w:rPr>
                <w:rFonts w:eastAsia="SimSun" w:cs="Lucida Sans"/>
                <w:sz w:val="20"/>
                <w:szCs w:val="20"/>
              </w:rPr>
              <w:t xml:space="preserve"> ООШ</w:t>
            </w:r>
          </w:p>
        </w:tc>
        <w:tc>
          <w:tcPr>
            <w:tcW w:w="1183" w:type="dxa"/>
            <w:tcBorders>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Итого</w:t>
            </w:r>
          </w:p>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по МП</w:t>
            </w:r>
          </w:p>
        </w:tc>
        <w:tc>
          <w:tcPr>
            <w:tcW w:w="1185" w:type="dxa"/>
            <w:tcBorders>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105,317</w:t>
            </w:r>
          </w:p>
        </w:tc>
        <w:tc>
          <w:tcPr>
            <w:tcW w:w="996" w:type="dxa"/>
            <w:tcBorders>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0,0</w:t>
            </w:r>
          </w:p>
        </w:tc>
        <w:tc>
          <w:tcPr>
            <w:tcW w:w="1139" w:type="dxa"/>
            <w:tcBorders>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Times New Roman"/>
                <w:sz w:val="20"/>
                <w:szCs w:val="20"/>
              </w:rPr>
            </w:pPr>
            <w:r w:rsidRPr="00444792">
              <w:rPr>
                <w:rFonts w:eastAsia="SimSun" w:cs="Lucida Sans"/>
                <w:sz w:val="20"/>
                <w:szCs w:val="20"/>
              </w:rPr>
              <w:t>0,0</w:t>
            </w:r>
          </w:p>
        </w:tc>
        <w:tc>
          <w:tcPr>
            <w:tcW w:w="992" w:type="dxa"/>
            <w:tcBorders>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Times New Roman"/>
                <w:sz w:val="20"/>
                <w:szCs w:val="20"/>
                <w:shd w:val="clear" w:color="auto" w:fill="FFFFFF"/>
              </w:rPr>
            </w:pPr>
            <w:r w:rsidRPr="00444792">
              <w:rPr>
                <w:rFonts w:eastAsia="SimSun" w:cs="Times New Roman"/>
                <w:sz w:val="20"/>
                <w:szCs w:val="20"/>
              </w:rPr>
              <w:t>105,317</w:t>
            </w:r>
          </w:p>
        </w:tc>
        <w:tc>
          <w:tcPr>
            <w:tcW w:w="1929" w:type="dxa"/>
            <w:gridSpan w:val="2"/>
            <w:vMerge/>
            <w:tcBorders>
              <w:left w:val="single" w:sz="4" w:space="0" w:color="000000"/>
              <w:bottom w:val="single" w:sz="4" w:space="0" w:color="000000"/>
              <w:right w:val="single" w:sz="4" w:space="0" w:color="000000"/>
            </w:tcBorders>
            <w:shd w:val="clear" w:color="auto" w:fill="auto"/>
          </w:tcPr>
          <w:p w:rsidR="000E41E8" w:rsidRPr="00444792" w:rsidRDefault="000E41E8" w:rsidP="0005228D">
            <w:pPr>
              <w:widowControl/>
              <w:suppressLineNumbers/>
              <w:snapToGrid w:val="0"/>
              <w:spacing w:line="200" w:lineRule="atLeast"/>
              <w:jc w:val="center"/>
              <w:rPr>
                <w:rFonts w:eastAsia="SimSun" w:cs="Times New Roman"/>
                <w:sz w:val="20"/>
                <w:szCs w:val="20"/>
                <w:shd w:val="clear" w:color="auto" w:fill="FFFFFF"/>
              </w:rPr>
            </w:pPr>
          </w:p>
        </w:tc>
      </w:tr>
      <w:tr w:rsidR="000E41E8" w:rsidRPr="00444792" w:rsidTr="00524FB3">
        <w:trPr>
          <w:trHeight w:val="115"/>
        </w:trPr>
        <w:tc>
          <w:tcPr>
            <w:tcW w:w="566" w:type="dxa"/>
            <w:tcBorders>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Times New Roman"/>
                <w:sz w:val="20"/>
                <w:szCs w:val="20"/>
              </w:rPr>
              <w:t>6</w:t>
            </w:r>
          </w:p>
        </w:tc>
        <w:tc>
          <w:tcPr>
            <w:tcW w:w="2125" w:type="dxa"/>
            <w:tcBorders>
              <w:left w:val="single" w:sz="4" w:space="0" w:color="000000"/>
              <w:bottom w:val="single" w:sz="4" w:space="0" w:color="000000"/>
            </w:tcBorders>
            <w:shd w:val="clear" w:color="auto" w:fill="auto"/>
          </w:tcPr>
          <w:p w:rsidR="000E41E8" w:rsidRPr="00444792" w:rsidRDefault="000E41E8" w:rsidP="0005228D">
            <w:pPr>
              <w:jc w:val="center"/>
              <w:rPr>
                <w:rFonts w:eastAsia="SimSun" w:cs="Lucida Sans"/>
                <w:color w:val="000000"/>
                <w:sz w:val="20"/>
                <w:szCs w:val="20"/>
              </w:rPr>
            </w:pPr>
            <w:r w:rsidRPr="00444792">
              <w:rPr>
                <w:rFonts w:eastAsia="SimSun" w:cs="Lucida Sans"/>
                <w:sz w:val="20"/>
                <w:szCs w:val="20"/>
              </w:rPr>
              <w:t xml:space="preserve">Замена газового котла в  МОУ </w:t>
            </w:r>
            <w:proofErr w:type="spellStart"/>
            <w:r w:rsidRPr="00444792">
              <w:rPr>
                <w:rFonts w:eastAsia="SimSun" w:cs="Lucida Sans"/>
                <w:sz w:val="20"/>
                <w:szCs w:val="20"/>
              </w:rPr>
              <w:t>Неверовская</w:t>
            </w:r>
            <w:proofErr w:type="spellEnd"/>
            <w:r w:rsidRPr="00444792">
              <w:rPr>
                <w:rFonts w:eastAsia="SimSun" w:cs="Lucida Sans"/>
                <w:sz w:val="20"/>
                <w:szCs w:val="20"/>
              </w:rPr>
              <w:t xml:space="preserve"> СОШ</w:t>
            </w:r>
          </w:p>
        </w:tc>
        <w:tc>
          <w:tcPr>
            <w:tcW w:w="2125" w:type="dxa"/>
            <w:tcBorders>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bCs/>
                <w:sz w:val="20"/>
                <w:szCs w:val="20"/>
              </w:rPr>
            </w:pPr>
            <w:r w:rsidRPr="00444792">
              <w:rPr>
                <w:rFonts w:eastAsia="SimSun" w:cs="Lucida Sans"/>
                <w:color w:val="000000"/>
                <w:sz w:val="20"/>
                <w:szCs w:val="20"/>
              </w:rPr>
              <w:t xml:space="preserve">Замена газового котла в  МОУ </w:t>
            </w:r>
            <w:proofErr w:type="spellStart"/>
            <w:r w:rsidRPr="00444792">
              <w:rPr>
                <w:rFonts w:eastAsia="SimSun" w:cs="Lucida Sans"/>
                <w:color w:val="000000"/>
                <w:sz w:val="20"/>
                <w:szCs w:val="20"/>
              </w:rPr>
              <w:t>Неверовская</w:t>
            </w:r>
            <w:proofErr w:type="spellEnd"/>
            <w:r w:rsidRPr="00444792">
              <w:rPr>
                <w:rFonts w:eastAsia="SimSun" w:cs="Lucida Sans"/>
                <w:color w:val="000000"/>
                <w:sz w:val="20"/>
                <w:szCs w:val="20"/>
              </w:rPr>
              <w:t xml:space="preserve"> СОШ</w:t>
            </w:r>
          </w:p>
        </w:tc>
        <w:tc>
          <w:tcPr>
            <w:tcW w:w="992" w:type="dxa"/>
            <w:tcBorders>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bCs/>
                <w:sz w:val="20"/>
                <w:szCs w:val="20"/>
              </w:rPr>
            </w:pPr>
            <w:r w:rsidRPr="00444792">
              <w:rPr>
                <w:rFonts w:eastAsia="SimSun" w:cs="Times New Roman"/>
                <w:bCs/>
                <w:sz w:val="20"/>
                <w:szCs w:val="20"/>
              </w:rPr>
              <w:t>Комитет строительства</w:t>
            </w:r>
          </w:p>
          <w:p w:rsidR="000E41E8" w:rsidRPr="00444792" w:rsidRDefault="000E41E8" w:rsidP="0005228D">
            <w:pPr>
              <w:jc w:val="center"/>
              <w:rPr>
                <w:rFonts w:eastAsia="SimSun" w:cs="Times New Roman"/>
                <w:sz w:val="20"/>
                <w:szCs w:val="20"/>
              </w:rPr>
            </w:pPr>
            <w:r w:rsidRPr="00444792">
              <w:rPr>
                <w:rFonts w:eastAsia="SimSun" w:cs="Times New Roman"/>
                <w:bCs/>
                <w:sz w:val="20"/>
                <w:szCs w:val="20"/>
              </w:rPr>
              <w:t>и инфраструктуры</w:t>
            </w:r>
          </w:p>
        </w:tc>
        <w:tc>
          <w:tcPr>
            <w:tcW w:w="1570" w:type="dxa"/>
            <w:tcBorders>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sz w:val="20"/>
                <w:szCs w:val="20"/>
              </w:rPr>
            </w:pPr>
            <w:r w:rsidRPr="00444792">
              <w:rPr>
                <w:rFonts w:eastAsia="SimSun" w:cs="Times New Roman"/>
                <w:sz w:val="20"/>
                <w:szCs w:val="20"/>
              </w:rPr>
              <w:t>Отдел</w:t>
            </w:r>
          </w:p>
          <w:p w:rsidR="000E41E8" w:rsidRPr="00444792" w:rsidRDefault="000E41E8" w:rsidP="0005228D">
            <w:pPr>
              <w:jc w:val="center"/>
              <w:rPr>
                <w:rFonts w:eastAsia="SimSun" w:cs="Lucida Sans"/>
                <w:sz w:val="20"/>
                <w:szCs w:val="20"/>
              </w:rPr>
            </w:pPr>
            <w:r w:rsidRPr="00444792">
              <w:rPr>
                <w:rFonts w:eastAsia="SimSun" w:cs="Times New Roman"/>
                <w:sz w:val="20"/>
                <w:szCs w:val="20"/>
              </w:rPr>
              <w:t>по образованию</w:t>
            </w:r>
          </w:p>
        </w:tc>
        <w:tc>
          <w:tcPr>
            <w:tcW w:w="1444" w:type="dxa"/>
            <w:tcBorders>
              <w:left w:val="single" w:sz="4" w:space="0" w:color="000000"/>
              <w:bottom w:val="single" w:sz="4" w:space="0" w:color="000000"/>
            </w:tcBorders>
            <w:shd w:val="clear" w:color="auto" w:fill="auto"/>
          </w:tcPr>
          <w:p w:rsidR="000E41E8" w:rsidRPr="00444792" w:rsidRDefault="000E41E8" w:rsidP="0005228D">
            <w:pPr>
              <w:jc w:val="center"/>
              <w:rPr>
                <w:rFonts w:eastAsia="SimSun" w:cs="Lucida Sans"/>
                <w:sz w:val="20"/>
                <w:szCs w:val="20"/>
              </w:rPr>
            </w:pPr>
            <w:r w:rsidRPr="00444792">
              <w:rPr>
                <w:rFonts w:eastAsia="SimSun" w:cs="Lucida Sans"/>
                <w:sz w:val="20"/>
                <w:szCs w:val="20"/>
              </w:rPr>
              <w:t xml:space="preserve">МОУ </w:t>
            </w:r>
            <w:proofErr w:type="spellStart"/>
            <w:r w:rsidRPr="00444792">
              <w:rPr>
                <w:rFonts w:eastAsia="SimSun" w:cs="Lucida Sans"/>
                <w:sz w:val="20"/>
                <w:szCs w:val="20"/>
              </w:rPr>
              <w:t>Неверовская</w:t>
            </w:r>
            <w:proofErr w:type="spellEnd"/>
            <w:r w:rsidRPr="00444792">
              <w:rPr>
                <w:rFonts w:eastAsia="SimSun" w:cs="Lucida Sans"/>
                <w:sz w:val="20"/>
                <w:szCs w:val="20"/>
              </w:rPr>
              <w:t xml:space="preserve"> СОШ</w:t>
            </w:r>
          </w:p>
        </w:tc>
        <w:tc>
          <w:tcPr>
            <w:tcW w:w="1183" w:type="dxa"/>
            <w:tcBorders>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Итого</w:t>
            </w:r>
          </w:p>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по МП</w:t>
            </w:r>
          </w:p>
        </w:tc>
        <w:tc>
          <w:tcPr>
            <w:tcW w:w="1185" w:type="dxa"/>
            <w:tcBorders>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52,300</w:t>
            </w:r>
          </w:p>
        </w:tc>
        <w:tc>
          <w:tcPr>
            <w:tcW w:w="996" w:type="dxa"/>
            <w:tcBorders>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0,0</w:t>
            </w:r>
          </w:p>
        </w:tc>
        <w:tc>
          <w:tcPr>
            <w:tcW w:w="1139" w:type="dxa"/>
            <w:tcBorders>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Times New Roman"/>
                <w:sz w:val="20"/>
                <w:szCs w:val="20"/>
              </w:rPr>
            </w:pPr>
            <w:r w:rsidRPr="00444792">
              <w:rPr>
                <w:rFonts w:eastAsia="SimSun" w:cs="Lucida Sans"/>
                <w:sz w:val="20"/>
                <w:szCs w:val="20"/>
              </w:rPr>
              <w:t>0,0</w:t>
            </w:r>
          </w:p>
        </w:tc>
        <w:tc>
          <w:tcPr>
            <w:tcW w:w="992" w:type="dxa"/>
            <w:tcBorders>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Times New Roman"/>
                <w:sz w:val="20"/>
                <w:szCs w:val="20"/>
                <w:shd w:val="clear" w:color="auto" w:fill="FFFFFF"/>
              </w:rPr>
            </w:pPr>
            <w:r w:rsidRPr="00444792">
              <w:rPr>
                <w:rFonts w:eastAsia="SimSun" w:cs="Times New Roman"/>
                <w:sz w:val="20"/>
                <w:szCs w:val="20"/>
              </w:rPr>
              <w:t>52,300</w:t>
            </w:r>
          </w:p>
        </w:tc>
        <w:tc>
          <w:tcPr>
            <w:tcW w:w="1929" w:type="dxa"/>
            <w:gridSpan w:val="2"/>
            <w:vMerge/>
            <w:tcBorders>
              <w:left w:val="single" w:sz="4" w:space="0" w:color="000000"/>
              <w:bottom w:val="single" w:sz="4" w:space="0" w:color="000000"/>
              <w:right w:val="single" w:sz="4" w:space="0" w:color="000000"/>
            </w:tcBorders>
            <w:shd w:val="clear" w:color="auto" w:fill="auto"/>
          </w:tcPr>
          <w:p w:rsidR="000E41E8" w:rsidRPr="00444792" w:rsidRDefault="000E41E8" w:rsidP="0005228D">
            <w:pPr>
              <w:widowControl/>
              <w:suppressLineNumbers/>
              <w:snapToGrid w:val="0"/>
              <w:spacing w:line="200" w:lineRule="atLeast"/>
              <w:jc w:val="center"/>
              <w:rPr>
                <w:rFonts w:eastAsia="SimSun" w:cs="Times New Roman"/>
                <w:sz w:val="20"/>
                <w:szCs w:val="20"/>
                <w:shd w:val="clear" w:color="auto" w:fill="FFFFFF"/>
              </w:rPr>
            </w:pPr>
          </w:p>
        </w:tc>
      </w:tr>
      <w:tr w:rsidR="000E41E8" w:rsidRPr="00444792" w:rsidTr="00524FB3">
        <w:trPr>
          <w:trHeight w:val="115"/>
        </w:trPr>
        <w:tc>
          <w:tcPr>
            <w:tcW w:w="566" w:type="dxa"/>
            <w:tcBorders>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Times New Roman"/>
                <w:sz w:val="20"/>
                <w:szCs w:val="20"/>
              </w:rPr>
              <w:t>7</w:t>
            </w:r>
          </w:p>
        </w:tc>
        <w:tc>
          <w:tcPr>
            <w:tcW w:w="2125" w:type="dxa"/>
            <w:tcBorders>
              <w:left w:val="single" w:sz="4" w:space="0" w:color="000000"/>
              <w:bottom w:val="single" w:sz="4" w:space="0" w:color="000000"/>
            </w:tcBorders>
            <w:shd w:val="clear" w:color="auto" w:fill="auto"/>
          </w:tcPr>
          <w:p w:rsidR="000E41E8" w:rsidRPr="00444792" w:rsidRDefault="000E41E8" w:rsidP="0005228D">
            <w:pPr>
              <w:jc w:val="center"/>
              <w:rPr>
                <w:rFonts w:eastAsia="SimSun" w:cs="Lucida Sans"/>
                <w:color w:val="000000"/>
                <w:sz w:val="20"/>
                <w:szCs w:val="20"/>
              </w:rPr>
            </w:pPr>
            <w:r w:rsidRPr="00444792">
              <w:rPr>
                <w:rFonts w:eastAsia="SimSun" w:cs="Lucida Sans"/>
                <w:sz w:val="20"/>
                <w:szCs w:val="20"/>
              </w:rPr>
              <w:t xml:space="preserve">Замена газового счетчика в МОУ </w:t>
            </w:r>
            <w:proofErr w:type="spellStart"/>
            <w:r w:rsidRPr="00444792">
              <w:rPr>
                <w:rFonts w:eastAsia="SimSun" w:cs="Lucida Sans"/>
                <w:sz w:val="20"/>
                <w:szCs w:val="20"/>
              </w:rPr>
              <w:t>Ёмсненская</w:t>
            </w:r>
            <w:proofErr w:type="spellEnd"/>
            <w:r w:rsidRPr="00444792">
              <w:rPr>
                <w:rFonts w:eastAsia="SimSun" w:cs="Lucida Sans"/>
                <w:sz w:val="20"/>
                <w:szCs w:val="20"/>
              </w:rPr>
              <w:t xml:space="preserve"> НОШ</w:t>
            </w:r>
          </w:p>
        </w:tc>
        <w:tc>
          <w:tcPr>
            <w:tcW w:w="2125" w:type="dxa"/>
            <w:tcBorders>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bCs/>
                <w:sz w:val="20"/>
                <w:szCs w:val="20"/>
              </w:rPr>
            </w:pPr>
            <w:r w:rsidRPr="00444792">
              <w:rPr>
                <w:rFonts w:eastAsia="SimSun" w:cs="Lucida Sans"/>
                <w:color w:val="000000"/>
                <w:sz w:val="20"/>
                <w:szCs w:val="20"/>
              </w:rPr>
              <w:t xml:space="preserve">Замена газового счетчика в МОУ </w:t>
            </w:r>
            <w:proofErr w:type="spellStart"/>
            <w:r w:rsidRPr="00444792">
              <w:rPr>
                <w:rFonts w:eastAsia="SimSun" w:cs="Lucida Sans"/>
                <w:color w:val="000000"/>
                <w:sz w:val="20"/>
                <w:szCs w:val="20"/>
              </w:rPr>
              <w:t>Ёмсненская</w:t>
            </w:r>
            <w:proofErr w:type="spellEnd"/>
            <w:r w:rsidRPr="00444792">
              <w:rPr>
                <w:rFonts w:eastAsia="SimSun" w:cs="Lucida Sans"/>
                <w:color w:val="000000"/>
                <w:sz w:val="20"/>
                <w:szCs w:val="20"/>
              </w:rPr>
              <w:t xml:space="preserve"> СОШ</w:t>
            </w:r>
          </w:p>
        </w:tc>
        <w:tc>
          <w:tcPr>
            <w:tcW w:w="992" w:type="dxa"/>
            <w:tcBorders>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bCs/>
                <w:sz w:val="20"/>
                <w:szCs w:val="20"/>
              </w:rPr>
            </w:pPr>
            <w:r w:rsidRPr="00444792">
              <w:rPr>
                <w:rFonts w:eastAsia="SimSun" w:cs="Times New Roman"/>
                <w:bCs/>
                <w:sz w:val="20"/>
                <w:szCs w:val="20"/>
              </w:rPr>
              <w:t>Комитет строительства</w:t>
            </w:r>
          </w:p>
          <w:p w:rsidR="000E41E8" w:rsidRPr="00444792" w:rsidRDefault="000E41E8" w:rsidP="0005228D">
            <w:pPr>
              <w:jc w:val="center"/>
              <w:rPr>
                <w:rFonts w:eastAsia="SimSun" w:cs="Times New Roman"/>
                <w:sz w:val="20"/>
                <w:szCs w:val="20"/>
              </w:rPr>
            </w:pPr>
            <w:r w:rsidRPr="00444792">
              <w:rPr>
                <w:rFonts w:eastAsia="SimSun" w:cs="Times New Roman"/>
                <w:bCs/>
                <w:sz w:val="20"/>
                <w:szCs w:val="20"/>
              </w:rPr>
              <w:t>и инфраструктуры</w:t>
            </w:r>
          </w:p>
        </w:tc>
        <w:tc>
          <w:tcPr>
            <w:tcW w:w="1570" w:type="dxa"/>
            <w:tcBorders>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sz w:val="20"/>
                <w:szCs w:val="20"/>
              </w:rPr>
            </w:pPr>
            <w:r w:rsidRPr="00444792">
              <w:rPr>
                <w:rFonts w:eastAsia="SimSun" w:cs="Times New Roman"/>
                <w:sz w:val="20"/>
                <w:szCs w:val="20"/>
              </w:rPr>
              <w:t>Отдел</w:t>
            </w:r>
          </w:p>
          <w:p w:rsidR="000E41E8" w:rsidRPr="00444792" w:rsidRDefault="000E41E8" w:rsidP="0005228D">
            <w:pPr>
              <w:jc w:val="center"/>
              <w:rPr>
                <w:rFonts w:eastAsia="SimSun" w:cs="Lucida Sans"/>
                <w:color w:val="000000"/>
                <w:sz w:val="20"/>
                <w:szCs w:val="20"/>
              </w:rPr>
            </w:pPr>
            <w:r w:rsidRPr="00444792">
              <w:rPr>
                <w:rFonts w:eastAsia="SimSun" w:cs="Times New Roman"/>
                <w:sz w:val="20"/>
                <w:szCs w:val="20"/>
              </w:rPr>
              <w:t>по образованию</w:t>
            </w:r>
          </w:p>
        </w:tc>
        <w:tc>
          <w:tcPr>
            <w:tcW w:w="1444" w:type="dxa"/>
            <w:tcBorders>
              <w:left w:val="single" w:sz="4" w:space="0" w:color="000000"/>
              <w:bottom w:val="single" w:sz="4" w:space="0" w:color="000000"/>
            </w:tcBorders>
            <w:shd w:val="clear" w:color="auto" w:fill="auto"/>
          </w:tcPr>
          <w:p w:rsidR="000E41E8" w:rsidRPr="00444792" w:rsidRDefault="000E41E8" w:rsidP="0005228D">
            <w:pPr>
              <w:jc w:val="center"/>
              <w:rPr>
                <w:rFonts w:eastAsia="SimSun" w:cs="Lucida Sans"/>
                <w:sz w:val="20"/>
                <w:szCs w:val="20"/>
              </w:rPr>
            </w:pPr>
            <w:r w:rsidRPr="00444792">
              <w:rPr>
                <w:rFonts w:eastAsia="SimSun" w:cs="Lucida Sans"/>
                <w:color w:val="000000"/>
                <w:sz w:val="20"/>
                <w:szCs w:val="20"/>
              </w:rPr>
              <w:t xml:space="preserve">МОУ </w:t>
            </w:r>
            <w:proofErr w:type="spellStart"/>
            <w:r w:rsidRPr="00444792">
              <w:rPr>
                <w:rFonts w:eastAsia="SimSun" w:cs="Lucida Sans"/>
                <w:color w:val="000000"/>
                <w:sz w:val="20"/>
                <w:szCs w:val="20"/>
              </w:rPr>
              <w:t>Ёмсненская</w:t>
            </w:r>
            <w:proofErr w:type="spellEnd"/>
            <w:r w:rsidRPr="00444792">
              <w:rPr>
                <w:rFonts w:eastAsia="SimSun" w:cs="Lucida Sans"/>
                <w:color w:val="000000"/>
                <w:sz w:val="20"/>
                <w:szCs w:val="20"/>
              </w:rPr>
              <w:t xml:space="preserve"> СОШ</w:t>
            </w:r>
          </w:p>
        </w:tc>
        <w:tc>
          <w:tcPr>
            <w:tcW w:w="1183" w:type="dxa"/>
            <w:tcBorders>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Итого</w:t>
            </w:r>
          </w:p>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по МП</w:t>
            </w:r>
          </w:p>
        </w:tc>
        <w:tc>
          <w:tcPr>
            <w:tcW w:w="1185" w:type="dxa"/>
            <w:tcBorders>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 xml:space="preserve">  46,313</w:t>
            </w:r>
          </w:p>
        </w:tc>
        <w:tc>
          <w:tcPr>
            <w:tcW w:w="996" w:type="dxa"/>
            <w:tcBorders>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0,0</w:t>
            </w:r>
          </w:p>
        </w:tc>
        <w:tc>
          <w:tcPr>
            <w:tcW w:w="1139" w:type="dxa"/>
            <w:tcBorders>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Times New Roman"/>
                <w:sz w:val="20"/>
                <w:szCs w:val="20"/>
                <w:shd w:val="clear" w:color="auto" w:fill="FFFFFF"/>
              </w:rPr>
            </w:pPr>
            <w:r w:rsidRPr="00444792">
              <w:rPr>
                <w:rFonts w:eastAsia="SimSun" w:cs="Lucida Sans"/>
                <w:sz w:val="20"/>
                <w:szCs w:val="20"/>
              </w:rPr>
              <w:t>0,0</w:t>
            </w:r>
          </w:p>
        </w:tc>
        <w:tc>
          <w:tcPr>
            <w:tcW w:w="992" w:type="dxa"/>
            <w:tcBorders>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Times New Roman"/>
                <w:sz w:val="20"/>
                <w:szCs w:val="20"/>
                <w:shd w:val="clear" w:color="auto" w:fill="FFFFFF"/>
              </w:rPr>
            </w:pPr>
            <w:r w:rsidRPr="00444792">
              <w:rPr>
                <w:rFonts w:eastAsia="SimSun" w:cs="Times New Roman"/>
                <w:sz w:val="20"/>
                <w:szCs w:val="20"/>
                <w:shd w:val="clear" w:color="auto" w:fill="FFFFFF"/>
              </w:rPr>
              <w:t>46,313</w:t>
            </w:r>
          </w:p>
        </w:tc>
        <w:tc>
          <w:tcPr>
            <w:tcW w:w="1929"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0E41E8" w:rsidRPr="00444792" w:rsidRDefault="000E41E8" w:rsidP="0005228D">
            <w:pPr>
              <w:widowControl/>
              <w:suppressLineNumbers/>
              <w:snapToGrid w:val="0"/>
              <w:spacing w:line="200" w:lineRule="atLeast"/>
              <w:jc w:val="center"/>
              <w:rPr>
                <w:rFonts w:eastAsia="SimSun" w:cs="Times New Roman"/>
                <w:sz w:val="20"/>
                <w:szCs w:val="20"/>
                <w:shd w:val="clear" w:color="auto" w:fill="FFFFFF"/>
              </w:rPr>
            </w:pPr>
          </w:p>
        </w:tc>
      </w:tr>
      <w:tr w:rsidR="000E41E8" w:rsidRPr="00444792" w:rsidTr="00524FB3">
        <w:trPr>
          <w:trHeight w:val="345"/>
        </w:trPr>
        <w:tc>
          <w:tcPr>
            <w:tcW w:w="566" w:type="dxa"/>
            <w:tcBorders>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Times New Roman"/>
                <w:sz w:val="20"/>
                <w:szCs w:val="20"/>
              </w:rPr>
              <w:t>8</w:t>
            </w:r>
          </w:p>
        </w:tc>
        <w:tc>
          <w:tcPr>
            <w:tcW w:w="2125" w:type="dxa"/>
            <w:tcBorders>
              <w:left w:val="single" w:sz="4" w:space="0" w:color="000000"/>
              <w:bottom w:val="single" w:sz="4" w:space="0" w:color="000000"/>
            </w:tcBorders>
            <w:shd w:val="clear" w:color="auto" w:fill="auto"/>
          </w:tcPr>
          <w:p w:rsidR="000E41E8" w:rsidRPr="00444792" w:rsidRDefault="000E41E8" w:rsidP="0005228D">
            <w:pPr>
              <w:jc w:val="center"/>
              <w:rPr>
                <w:rFonts w:eastAsia="SimSun" w:cs="Lucida Sans"/>
                <w:sz w:val="20"/>
                <w:szCs w:val="20"/>
              </w:rPr>
            </w:pPr>
            <w:r w:rsidRPr="00444792">
              <w:rPr>
                <w:rFonts w:eastAsia="SimSun" w:cs="Lucida Sans"/>
                <w:sz w:val="20"/>
                <w:szCs w:val="20"/>
              </w:rPr>
              <w:t>Замена светильников и электроламп на светодиодные</w:t>
            </w:r>
          </w:p>
          <w:p w:rsidR="000E41E8" w:rsidRPr="00444792" w:rsidRDefault="000E41E8" w:rsidP="0005228D">
            <w:pPr>
              <w:jc w:val="center"/>
              <w:rPr>
                <w:rFonts w:eastAsia="SimSun" w:cs="Lucida Sans"/>
                <w:color w:val="000000"/>
                <w:sz w:val="20"/>
                <w:szCs w:val="20"/>
              </w:rPr>
            </w:pPr>
            <w:r w:rsidRPr="00444792">
              <w:rPr>
                <w:rFonts w:eastAsia="SimSun" w:cs="Lucida Sans"/>
                <w:sz w:val="20"/>
                <w:szCs w:val="20"/>
              </w:rPr>
              <w:t>в МОУ СОШ № 1</w:t>
            </w:r>
          </w:p>
        </w:tc>
        <w:tc>
          <w:tcPr>
            <w:tcW w:w="2125" w:type="dxa"/>
            <w:tcBorders>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bCs/>
                <w:sz w:val="20"/>
                <w:szCs w:val="20"/>
              </w:rPr>
            </w:pPr>
            <w:r w:rsidRPr="00444792">
              <w:rPr>
                <w:rFonts w:eastAsia="SimSun" w:cs="Lucida Sans"/>
                <w:color w:val="000000"/>
                <w:sz w:val="20"/>
                <w:szCs w:val="20"/>
              </w:rPr>
              <w:t>Замена светильников и электроламп на энергосберегающие (светодиодные)</w:t>
            </w:r>
          </w:p>
        </w:tc>
        <w:tc>
          <w:tcPr>
            <w:tcW w:w="992" w:type="dxa"/>
            <w:tcBorders>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bCs/>
                <w:sz w:val="20"/>
                <w:szCs w:val="20"/>
              </w:rPr>
            </w:pPr>
            <w:r w:rsidRPr="00444792">
              <w:rPr>
                <w:rFonts w:eastAsia="SimSun" w:cs="Times New Roman"/>
                <w:bCs/>
                <w:sz w:val="20"/>
                <w:szCs w:val="20"/>
              </w:rPr>
              <w:t>Комитет строительства</w:t>
            </w:r>
          </w:p>
          <w:p w:rsidR="000E41E8" w:rsidRPr="00444792" w:rsidRDefault="000E41E8" w:rsidP="0005228D">
            <w:pPr>
              <w:jc w:val="center"/>
              <w:rPr>
                <w:rFonts w:eastAsia="SimSun" w:cs="Times New Roman"/>
                <w:sz w:val="20"/>
                <w:szCs w:val="20"/>
              </w:rPr>
            </w:pPr>
            <w:r w:rsidRPr="00444792">
              <w:rPr>
                <w:rFonts w:eastAsia="SimSun" w:cs="Times New Roman"/>
                <w:bCs/>
                <w:sz w:val="20"/>
                <w:szCs w:val="20"/>
              </w:rPr>
              <w:t>и инфраструктуры</w:t>
            </w:r>
          </w:p>
        </w:tc>
        <w:tc>
          <w:tcPr>
            <w:tcW w:w="1570" w:type="dxa"/>
            <w:tcBorders>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sz w:val="20"/>
                <w:szCs w:val="20"/>
              </w:rPr>
            </w:pPr>
            <w:r w:rsidRPr="00444792">
              <w:rPr>
                <w:rFonts w:eastAsia="SimSun" w:cs="Times New Roman"/>
                <w:sz w:val="20"/>
                <w:szCs w:val="20"/>
              </w:rPr>
              <w:t>Отдел</w:t>
            </w:r>
          </w:p>
          <w:p w:rsidR="000E41E8" w:rsidRPr="00444792" w:rsidRDefault="000E41E8" w:rsidP="0005228D">
            <w:pPr>
              <w:jc w:val="center"/>
              <w:rPr>
                <w:rFonts w:eastAsia="SimSun" w:cs="Lucida Sans"/>
                <w:sz w:val="20"/>
                <w:szCs w:val="20"/>
              </w:rPr>
            </w:pPr>
            <w:r w:rsidRPr="00444792">
              <w:rPr>
                <w:rFonts w:eastAsia="SimSun" w:cs="Times New Roman"/>
                <w:sz w:val="20"/>
                <w:szCs w:val="20"/>
              </w:rPr>
              <w:t>по образованию</w:t>
            </w:r>
          </w:p>
          <w:p w:rsidR="000E41E8" w:rsidRPr="00444792" w:rsidRDefault="000E41E8" w:rsidP="0005228D">
            <w:pPr>
              <w:jc w:val="center"/>
              <w:rPr>
                <w:rFonts w:eastAsia="SimSun" w:cs="Lucida Sans"/>
                <w:sz w:val="20"/>
                <w:szCs w:val="20"/>
              </w:rPr>
            </w:pPr>
          </w:p>
        </w:tc>
        <w:tc>
          <w:tcPr>
            <w:tcW w:w="1444" w:type="dxa"/>
            <w:tcBorders>
              <w:left w:val="single" w:sz="4" w:space="0" w:color="000000"/>
              <w:bottom w:val="single" w:sz="4" w:space="0" w:color="000000"/>
            </w:tcBorders>
            <w:shd w:val="clear" w:color="auto" w:fill="auto"/>
          </w:tcPr>
          <w:p w:rsidR="000E41E8" w:rsidRPr="00444792" w:rsidRDefault="000E41E8" w:rsidP="0005228D">
            <w:pPr>
              <w:jc w:val="center"/>
              <w:rPr>
                <w:rFonts w:eastAsia="SimSun" w:cs="Lucida Sans"/>
                <w:sz w:val="20"/>
                <w:szCs w:val="20"/>
              </w:rPr>
            </w:pPr>
            <w:r w:rsidRPr="00444792">
              <w:rPr>
                <w:rFonts w:eastAsia="SimSun" w:cs="Lucida Sans"/>
                <w:sz w:val="20"/>
                <w:szCs w:val="20"/>
              </w:rPr>
              <w:t>МОУ СОШ № 1</w:t>
            </w:r>
          </w:p>
        </w:tc>
        <w:tc>
          <w:tcPr>
            <w:tcW w:w="1183" w:type="dxa"/>
            <w:tcBorders>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Итого</w:t>
            </w:r>
          </w:p>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по МП</w:t>
            </w:r>
          </w:p>
        </w:tc>
        <w:tc>
          <w:tcPr>
            <w:tcW w:w="1185" w:type="dxa"/>
            <w:tcBorders>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56,955</w:t>
            </w:r>
          </w:p>
        </w:tc>
        <w:tc>
          <w:tcPr>
            <w:tcW w:w="996" w:type="dxa"/>
            <w:tcBorders>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0,0</w:t>
            </w:r>
          </w:p>
        </w:tc>
        <w:tc>
          <w:tcPr>
            <w:tcW w:w="1139" w:type="dxa"/>
            <w:tcBorders>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Times New Roman"/>
                <w:sz w:val="20"/>
                <w:szCs w:val="20"/>
              </w:rPr>
            </w:pPr>
            <w:r w:rsidRPr="00444792">
              <w:rPr>
                <w:rFonts w:eastAsia="SimSun" w:cs="Lucida Sans"/>
                <w:sz w:val="20"/>
                <w:szCs w:val="20"/>
              </w:rPr>
              <w:t>0,0</w:t>
            </w:r>
          </w:p>
        </w:tc>
        <w:tc>
          <w:tcPr>
            <w:tcW w:w="992" w:type="dxa"/>
            <w:tcBorders>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Times New Roman"/>
                <w:sz w:val="20"/>
                <w:szCs w:val="20"/>
                <w:shd w:val="clear" w:color="auto" w:fill="FFFFFF"/>
              </w:rPr>
            </w:pPr>
            <w:r w:rsidRPr="00444792">
              <w:rPr>
                <w:rFonts w:eastAsia="SimSun" w:cs="Times New Roman"/>
                <w:sz w:val="20"/>
                <w:szCs w:val="20"/>
              </w:rPr>
              <w:t>56,955</w:t>
            </w:r>
          </w:p>
        </w:tc>
        <w:tc>
          <w:tcPr>
            <w:tcW w:w="1929" w:type="dxa"/>
            <w:gridSpan w:val="2"/>
            <w:vMerge w:val="restart"/>
            <w:tcBorders>
              <w:left w:val="single" w:sz="4" w:space="0" w:color="000000"/>
              <w:bottom w:val="single" w:sz="4" w:space="0" w:color="000000"/>
              <w:right w:val="single" w:sz="4" w:space="0" w:color="000000"/>
            </w:tcBorders>
            <w:shd w:val="clear" w:color="auto" w:fill="auto"/>
          </w:tcPr>
          <w:p w:rsidR="000E41E8" w:rsidRPr="00444792" w:rsidRDefault="000E41E8" w:rsidP="0005228D">
            <w:pPr>
              <w:widowControl/>
              <w:suppressLineNumbers/>
              <w:snapToGrid w:val="0"/>
              <w:spacing w:line="200" w:lineRule="atLeast"/>
              <w:jc w:val="center"/>
              <w:rPr>
                <w:sz w:val="20"/>
                <w:szCs w:val="20"/>
              </w:rPr>
            </w:pPr>
            <w:r w:rsidRPr="00444792">
              <w:rPr>
                <w:rFonts w:eastAsia="SimSun" w:cs="Times New Roman"/>
                <w:sz w:val="20"/>
                <w:szCs w:val="20"/>
                <w:shd w:val="clear" w:color="auto" w:fill="FFFFFF"/>
              </w:rPr>
              <w:t>Снижение удельного расхода электроэнергии муниципальными учреждениями на 3 % к 2026 году</w:t>
            </w:r>
          </w:p>
        </w:tc>
      </w:tr>
      <w:tr w:rsidR="000E41E8" w:rsidRPr="00444792" w:rsidTr="00524FB3">
        <w:trPr>
          <w:trHeight w:val="533"/>
        </w:trPr>
        <w:tc>
          <w:tcPr>
            <w:tcW w:w="566"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Times New Roman"/>
                <w:sz w:val="20"/>
                <w:szCs w:val="20"/>
              </w:rPr>
              <w:t>9</w:t>
            </w:r>
          </w:p>
        </w:tc>
        <w:tc>
          <w:tcPr>
            <w:tcW w:w="212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Lucida Sans"/>
                <w:sz w:val="20"/>
                <w:szCs w:val="20"/>
              </w:rPr>
            </w:pPr>
            <w:r w:rsidRPr="00444792">
              <w:rPr>
                <w:rFonts w:eastAsia="SimSun" w:cs="Lucida Sans"/>
                <w:sz w:val="20"/>
                <w:szCs w:val="20"/>
              </w:rPr>
              <w:t>Замена светильников и электроламп на светодиодные</w:t>
            </w:r>
          </w:p>
          <w:p w:rsidR="000E41E8" w:rsidRPr="00444792" w:rsidRDefault="000E41E8" w:rsidP="0005228D">
            <w:pPr>
              <w:jc w:val="center"/>
              <w:rPr>
                <w:rFonts w:eastAsia="SimSun" w:cs="Lucida Sans"/>
                <w:color w:val="000000"/>
                <w:sz w:val="20"/>
                <w:szCs w:val="20"/>
              </w:rPr>
            </w:pPr>
            <w:r w:rsidRPr="00444792">
              <w:rPr>
                <w:rFonts w:eastAsia="SimSun" w:cs="Lucida Sans"/>
                <w:sz w:val="20"/>
                <w:szCs w:val="20"/>
              </w:rPr>
              <w:t>в МОУ СОШ № 3</w:t>
            </w:r>
          </w:p>
        </w:tc>
        <w:tc>
          <w:tcPr>
            <w:tcW w:w="212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bCs/>
                <w:sz w:val="20"/>
                <w:szCs w:val="20"/>
              </w:rPr>
            </w:pPr>
            <w:r w:rsidRPr="00444792">
              <w:rPr>
                <w:rFonts w:eastAsia="SimSun" w:cs="Lucida Sans"/>
                <w:color w:val="000000"/>
                <w:sz w:val="20"/>
                <w:szCs w:val="20"/>
              </w:rPr>
              <w:t>Замена светильников и электроламп на энергосберегающие (светодиодные)</w:t>
            </w:r>
          </w:p>
        </w:tc>
        <w:tc>
          <w:tcPr>
            <w:tcW w:w="992"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bCs/>
                <w:sz w:val="20"/>
                <w:szCs w:val="20"/>
              </w:rPr>
            </w:pPr>
            <w:r w:rsidRPr="00444792">
              <w:rPr>
                <w:rFonts w:eastAsia="SimSun" w:cs="Times New Roman"/>
                <w:bCs/>
                <w:sz w:val="20"/>
                <w:szCs w:val="20"/>
              </w:rPr>
              <w:t>Комитет строительства</w:t>
            </w:r>
          </w:p>
          <w:p w:rsidR="000E41E8" w:rsidRPr="00444792" w:rsidRDefault="000E41E8" w:rsidP="0005228D">
            <w:pPr>
              <w:jc w:val="center"/>
              <w:rPr>
                <w:rFonts w:eastAsia="SimSun" w:cs="Times New Roman"/>
                <w:sz w:val="20"/>
                <w:szCs w:val="20"/>
              </w:rPr>
            </w:pPr>
            <w:r w:rsidRPr="00444792">
              <w:rPr>
                <w:rFonts w:eastAsia="SimSun" w:cs="Times New Roman"/>
                <w:bCs/>
                <w:sz w:val="20"/>
                <w:szCs w:val="20"/>
              </w:rPr>
              <w:t>и инфраструктуры</w:t>
            </w:r>
          </w:p>
        </w:tc>
        <w:tc>
          <w:tcPr>
            <w:tcW w:w="1570"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sz w:val="20"/>
                <w:szCs w:val="20"/>
              </w:rPr>
            </w:pPr>
            <w:r w:rsidRPr="00444792">
              <w:rPr>
                <w:rFonts w:eastAsia="SimSun" w:cs="Times New Roman"/>
                <w:sz w:val="20"/>
                <w:szCs w:val="20"/>
              </w:rPr>
              <w:t>Отдел</w:t>
            </w:r>
          </w:p>
          <w:p w:rsidR="000E41E8" w:rsidRPr="00444792" w:rsidRDefault="000E41E8" w:rsidP="0005228D">
            <w:pPr>
              <w:jc w:val="center"/>
              <w:rPr>
                <w:rFonts w:eastAsia="SimSun" w:cs="Lucida Sans"/>
                <w:sz w:val="20"/>
                <w:szCs w:val="20"/>
              </w:rPr>
            </w:pPr>
            <w:r w:rsidRPr="00444792">
              <w:rPr>
                <w:rFonts w:eastAsia="SimSun" w:cs="Times New Roman"/>
                <w:sz w:val="20"/>
                <w:szCs w:val="20"/>
              </w:rPr>
              <w:t>по образованию</w:t>
            </w:r>
          </w:p>
        </w:tc>
        <w:tc>
          <w:tcPr>
            <w:tcW w:w="1444"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Lucida Sans"/>
                <w:sz w:val="20"/>
                <w:szCs w:val="20"/>
              </w:rPr>
            </w:pPr>
            <w:r w:rsidRPr="00444792">
              <w:rPr>
                <w:rFonts w:eastAsia="SimSun" w:cs="Lucida Sans"/>
                <w:sz w:val="20"/>
                <w:szCs w:val="20"/>
              </w:rPr>
              <w:t>МОУ СОШ № 3</w:t>
            </w:r>
          </w:p>
        </w:tc>
        <w:tc>
          <w:tcPr>
            <w:tcW w:w="1183"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Итого</w:t>
            </w:r>
          </w:p>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по МП</w:t>
            </w:r>
          </w:p>
        </w:tc>
        <w:tc>
          <w:tcPr>
            <w:tcW w:w="118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15,0</w:t>
            </w:r>
          </w:p>
        </w:tc>
        <w:tc>
          <w:tcPr>
            <w:tcW w:w="996"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0,0</w:t>
            </w:r>
          </w:p>
        </w:tc>
        <w:tc>
          <w:tcPr>
            <w:tcW w:w="1139"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Times New Roman"/>
                <w:sz w:val="20"/>
                <w:szCs w:val="20"/>
              </w:rPr>
            </w:pPr>
            <w:r w:rsidRPr="00444792">
              <w:rPr>
                <w:rFonts w:eastAsia="SimSun" w:cs="Lucida Sans"/>
                <w:sz w:val="20"/>
                <w:szCs w:val="20"/>
              </w:rPr>
              <w:t>0,0</w:t>
            </w:r>
          </w:p>
        </w:tc>
        <w:tc>
          <w:tcPr>
            <w:tcW w:w="992"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Times New Roman"/>
                <w:sz w:val="20"/>
                <w:szCs w:val="20"/>
              </w:rPr>
            </w:pPr>
            <w:r w:rsidRPr="00444792">
              <w:rPr>
                <w:rFonts w:eastAsia="SimSun" w:cs="Times New Roman"/>
                <w:sz w:val="20"/>
                <w:szCs w:val="20"/>
              </w:rPr>
              <w:t>15,0</w:t>
            </w:r>
          </w:p>
        </w:tc>
        <w:tc>
          <w:tcPr>
            <w:tcW w:w="1929"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0E41E8" w:rsidRPr="00444792" w:rsidRDefault="000E41E8" w:rsidP="0005228D">
            <w:pPr>
              <w:snapToGrid w:val="0"/>
              <w:spacing w:line="200" w:lineRule="atLeast"/>
              <w:jc w:val="center"/>
              <w:rPr>
                <w:rFonts w:eastAsia="SimSun" w:cs="Times New Roman"/>
                <w:sz w:val="20"/>
                <w:szCs w:val="20"/>
              </w:rPr>
            </w:pPr>
          </w:p>
        </w:tc>
      </w:tr>
      <w:tr w:rsidR="000E41E8" w:rsidRPr="00444792" w:rsidTr="00524FB3">
        <w:trPr>
          <w:trHeight w:val="418"/>
        </w:trPr>
        <w:tc>
          <w:tcPr>
            <w:tcW w:w="566"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pacing w:line="200" w:lineRule="atLeast"/>
              <w:jc w:val="center"/>
              <w:rPr>
                <w:rFonts w:eastAsia="SimSun" w:cs="Lucida Sans"/>
                <w:sz w:val="20"/>
                <w:szCs w:val="20"/>
              </w:rPr>
            </w:pPr>
            <w:r w:rsidRPr="00444792">
              <w:rPr>
                <w:rFonts w:eastAsia="SimSun" w:cs="Times New Roman"/>
                <w:bCs/>
                <w:color w:val="000000"/>
                <w:sz w:val="20"/>
                <w:szCs w:val="20"/>
              </w:rPr>
              <w:t>1</w:t>
            </w:r>
            <w:r w:rsidRPr="00444792">
              <w:rPr>
                <w:rFonts w:eastAsia="SimSun" w:cs="Lucida Sans"/>
                <w:bCs/>
                <w:color w:val="000000"/>
                <w:sz w:val="20"/>
                <w:szCs w:val="20"/>
              </w:rPr>
              <w:t>0</w:t>
            </w:r>
          </w:p>
        </w:tc>
        <w:tc>
          <w:tcPr>
            <w:tcW w:w="212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Lucida Sans"/>
                <w:sz w:val="20"/>
                <w:szCs w:val="20"/>
              </w:rPr>
            </w:pPr>
            <w:r w:rsidRPr="00444792">
              <w:rPr>
                <w:rFonts w:eastAsia="SimSun" w:cs="Lucida Sans"/>
                <w:sz w:val="20"/>
                <w:szCs w:val="20"/>
              </w:rPr>
              <w:t>Замена светильников и электроламп на светодиодные</w:t>
            </w:r>
          </w:p>
          <w:p w:rsidR="000E41E8" w:rsidRPr="00444792" w:rsidRDefault="000E41E8" w:rsidP="0005228D">
            <w:pPr>
              <w:jc w:val="center"/>
              <w:rPr>
                <w:rFonts w:eastAsia="SimSun" w:cs="Lucida Sans"/>
                <w:sz w:val="20"/>
                <w:szCs w:val="20"/>
              </w:rPr>
            </w:pPr>
            <w:r w:rsidRPr="00444792">
              <w:rPr>
                <w:rFonts w:eastAsia="SimSun" w:cs="Lucida Sans"/>
                <w:sz w:val="20"/>
                <w:szCs w:val="20"/>
              </w:rPr>
              <w:t>в МОУ СОШ № 4</w:t>
            </w:r>
          </w:p>
        </w:tc>
        <w:tc>
          <w:tcPr>
            <w:tcW w:w="212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bCs/>
                <w:sz w:val="20"/>
                <w:szCs w:val="20"/>
              </w:rPr>
            </w:pPr>
            <w:r w:rsidRPr="00444792">
              <w:rPr>
                <w:rFonts w:eastAsia="SimSun" w:cs="Lucida Sans"/>
                <w:sz w:val="20"/>
                <w:szCs w:val="20"/>
              </w:rPr>
              <w:t>Замена светильников и электроламп на энергосберегающие (светодиодные</w:t>
            </w:r>
            <w:r w:rsidRPr="00444792">
              <w:rPr>
                <w:rFonts w:eastAsia="SimSun" w:cs="Lucida Sans"/>
                <w:color w:val="000000"/>
                <w:sz w:val="20"/>
                <w:szCs w:val="20"/>
              </w:rPr>
              <w:t>)</w:t>
            </w:r>
          </w:p>
        </w:tc>
        <w:tc>
          <w:tcPr>
            <w:tcW w:w="992"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bCs/>
                <w:sz w:val="20"/>
                <w:szCs w:val="20"/>
              </w:rPr>
            </w:pPr>
            <w:r w:rsidRPr="00444792">
              <w:rPr>
                <w:rFonts w:eastAsia="SimSun" w:cs="Times New Roman"/>
                <w:bCs/>
                <w:sz w:val="20"/>
                <w:szCs w:val="20"/>
              </w:rPr>
              <w:t>Комитет строительства</w:t>
            </w:r>
          </w:p>
          <w:p w:rsidR="000E41E8" w:rsidRPr="00444792" w:rsidRDefault="000E41E8" w:rsidP="0005228D">
            <w:pPr>
              <w:jc w:val="center"/>
              <w:rPr>
                <w:rFonts w:eastAsia="SimSun" w:cs="Times New Roman"/>
                <w:sz w:val="20"/>
                <w:szCs w:val="20"/>
              </w:rPr>
            </w:pPr>
            <w:r w:rsidRPr="00444792">
              <w:rPr>
                <w:rFonts w:eastAsia="SimSun" w:cs="Times New Roman"/>
                <w:bCs/>
                <w:sz w:val="20"/>
                <w:szCs w:val="20"/>
              </w:rPr>
              <w:t>и инфраструктуры</w:t>
            </w:r>
          </w:p>
        </w:tc>
        <w:tc>
          <w:tcPr>
            <w:tcW w:w="1570"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sz w:val="20"/>
                <w:szCs w:val="20"/>
              </w:rPr>
            </w:pPr>
            <w:r w:rsidRPr="00444792">
              <w:rPr>
                <w:rFonts w:eastAsia="SimSun" w:cs="Times New Roman"/>
                <w:sz w:val="20"/>
                <w:szCs w:val="20"/>
              </w:rPr>
              <w:t>Отдел</w:t>
            </w:r>
          </w:p>
          <w:p w:rsidR="000E41E8" w:rsidRPr="00444792" w:rsidRDefault="000E41E8" w:rsidP="0005228D">
            <w:pPr>
              <w:jc w:val="center"/>
              <w:rPr>
                <w:rFonts w:eastAsia="SimSun" w:cs="Lucida Sans"/>
                <w:sz w:val="20"/>
                <w:szCs w:val="20"/>
              </w:rPr>
            </w:pPr>
            <w:r w:rsidRPr="00444792">
              <w:rPr>
                <w:rFonts w:eastAsia="SimSun" w:cs="Times New Roman"/>
                <w:sz w:val="20"/>
                <w:szCs w:val="20"/>
              </w:rPr>
              <w:t>по образованию</w:t>
            </w:r>
          </w:p>
          <w:p w:rsidR="000E41E8" w:rsidRPr="00444792" w:rsidRDefault="000E41E8" w:rsidP="0005228D">
            <w:pPr>
              <w:jc w:val="center"/>
              <w:rPr>
                <w:rFonts w:eastAsia="SimSun" w:cs="Lucida Sans"/>
                <w:sz w:val="20"/>
                <w:szCs w:val="20"/>
              </w:rPr>
            </w:pPr>
          </w:p>
        </w:tc>
        <w:tc>
          <w:tcPr>
            <w:tcW w:w="1444"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Lucida Sans"/>
                <w:sz w:val="20"/>
                <w:szCs w:val="20"/>
              </w:rPr>
            </w:pPr>
            <w:r w:rsidRPr="00444792">
              <w:rPr>
                <w:rFonts w:eastAsia="SimSun" w:cs="Lucida Sans"/>
                <w:sz w:val="20"/>
                <w:szCs w:val="20"/>
              </w:rPr>
              <w:t>МОУ СОШ № 4</w:t>
            </w:r>
          </w:p>
        </w:tc>
        <w:tc>
          <w:tcPr>
            <w:tcW w:w="1183"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Итого</w:t>
            </w:r>
          </w:p>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по МП</w:t>
            </w:r>
          </w:p>
        </w:tc>
        <w:tc>
          <w:tcPr>
            <w:tcW w:w="118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14,867</w:t>
            </w:r>
          </w:p>
        </w:tc>
        <w:tc>
          <w:tcPr>
            <w:tcW w:w="996"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0,0</w:t>
            </w:r>
          </w:p>
        </w:tc>
        <w:tc>
          <w:tcPr>
            <w:tcW w:w="1139"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Times New Roman"/>
                <w:sz w:val="20"/>
                <w:szCs w:val="20"/>
              </w:rPr>
            </w:pPr>
            <w:r w:rsidRPr="00444792">
              <w:rPr>
                <w:rFonts w:eastAsia="SimSun" w:cs="Lucida Sans"/>
                <w:sz w:val="20"/>
                <w:szCs w:val="20"/>
              </w:rPr>
              <w:t>0,0</w:t>
            </w:r>
          </w:p>
        </w:tc>
        <w:tc>
          <w:tcPr>
            <w:tcW w:w="992"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Times New Roman"/>
                <w:sz w:val="20"/>
                <w:szCs w:val="20"/>
                <w:shd w:val="clear" w:color="auto" w:fill="FFFFFF"/>
              </w:rPr>
            </w:pPr>
            <w:r w:rsidRPr="00444792">
              <w:rPr>
                <w:rFonts w:eastAsia="SimSun" w:cs="Times New Roman"/>
                <w:sz w:val="20"/>
                <w:szCs w:val="20"/>
              </w:rPr>
              <w:t>14,867</w:t>
            </w:r>
          </w:p>
        </w:tc>
        <w:tc>
          <w:tcPr>
            <w:tcW w:w="1929"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0E41E8" w:rsidRPr="00444792" w:rsidRDefault="000E41E8" w:rsidP="0005228D">
            <w:pPr>
              <w:snapToGrid w:val="0"/>
              <w:spacing w:line="200" w:lineRule="atLeast"/>
              <w:jc w:val="center"/>
              <w:rPr>
                <w:rFonts w:eastAsia="SimSun" w:cs="Times New Roman"/>
                <w:sz w:val="20"/>
                <w:szCs w:val="20"/>
                <w:shd w:val="clear" w:color="auto" w:fill="FFFFFF"/>
              </w:rPr>
            </w:pPr>
          </w:p>
        </w:tc>
      </w:tr>
      <w:tr w:rsidR="000E41E8" w:rsidRPr="00444792" w:rsidTr="00524FB3">
        <w:trPr>
          <w:trHeight w:val="635"/>
        </w:trPr>
        <w:tc>
          <w:tcPr>
            <w:tcW w:w="566"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pacing w:line="200" w:lineRule="atLeast"/>
              <w:jc w:val="center"/>
              <w:rPr>
                <w:rFonts w:eastAsia="SimSun" w:cs="Lucida Sans"/>
                <w:sz w:val="20"/>
                <w:szCs w:val="20"/>
              </w:rPr>
            </w:pPr>
            <w:r w:rsidRPr="00444792">
              <w:rPr>
                <w:rFonts w:eastAsia="SimSun" w:cs="Times New Roman"/>
                <w:bCs/>
                <w:color w:val="000000"/>
                <w:sz w:val="20"/>
                <w:szCs w:val="20"/>
              </w:rPr>
              <w:t>1</w:t>
            </w:r>
            <w:r w:rsidRPr="00444792">
              <w:rPr>
                <w:rFonts w:eastAsia="SimSun" w:cs="Lucida Sans"/>
                <w:bCs/>
                <w:color w:val="000000"/>
                <w:sz w:val="20"/>
                <w:szCs w:val="20"/>
              </w:rPr>
              <w:t>1</w:t>
            </w:r>
          </w:p>
        </w:tc>
        <w:tc>
          <w:tcPr>
            <w:tcW w:w="212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Замена светильников и электроламп на светодиодные</w:t>
            </w:r>
          </w:p>
          <w:p w:rsidR="000E41E8" w:rsidRPr="00444792" w:rsidRDefault="000E41E8" w:rsidP="0005228D">
            <w:pPr>
              <w:suppressLineNumbers/>
              <w:jc w:val="center"/>
              <w:rPr>
                <w:rFonts w:cs="Times New Roman"/>
                <w:color w:val="000000"/>
                <w:sz w:val="20"/>
                <w:szCs w:val="20"/>
                <w:lang w:eastAsia="ar-SA" w:bidi="ar-SA"/>
              </w:rPr>
            </w:pPr>
            <w:r w:rsidRPr="00444792">
              <w:rPr>
                <w:rFonts w:eastAsia="SimSun" w:cs="Lucida Sans"/>
                <w:sz w:val="20"/>
                <w:szCs w:val="20"/>
              </w:rPr>
              <w:t>в МОУ Гимназия</w:t>
            </w:r>
          </w:p>
        </w:tc>
        <w:tc>
          <w:tcPr>
            <w:tcW w:w="212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widowControl/>
              <w:suppressAutoHyphens w:val="0"/>
              <w:jc w:val="center"/>
              <w:rPr>
                <w:rFonts w:cs="Times New Roman"/>
                <w:bCs/>
                <w:sz w:val="20"/>
                <w:szCs w:val="20"/>
                <w:lang w:eastAsia="ar-SA" w:bidi="ar-SA"/>
              </w:rPr>
            </w:pPr>
            <w:r w:rsidRPr="00444792">
              <w:rPr>
                <w:rFonts w:cs="Times New Roman"/>
                <w:color w:val="000000"/>
                <w:sz w:val="20"/>
                <w:szCs w:val="20"/>
                <w:lang w:eastAsia="ar-SA" w:bidi="ar-SA"/>
              </w:rPr>
              <w:t>Замена светильников и электроламп на энергосберегающие (светодиодные)</w:t>
            </w:r>
          </w:p>
          <w:p w:rsidR="000E41E8" w:rsidRPr="00444792" w:rsidRDefault="000E41E8" w:rsidP="0005228D">
            <w:pPr>
              <w:widowControl/>
              <w:suppressAutoHyphens w:val="0"/>
              <w:snapToGrid w:val="0"/>
              <w:jc w:val="center"/>
              <w:rPr>
                <w:rFonts w:cs="Times New Roman"/>
                <w:bCs/>
                <w:sz w:val="20"/>
                <w:szCs w:val="20"/>
                <w:lang w:eastAsia="ar-SA" w:bidi="ar-SA"/>
              </w:rPr>
            </w:pPr>
          </w:p>
        </w:tc>
        <w:tc>
          <w:tcPr>
            <w:tcW w:w="992"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pacing w:line="200" w:lineRule="atLeast"/>
              <w:jc w:val="center"/>
              <w:rPr>
                <w:rFonts w:eastAsia="SimSun" w:cs="Times New Roman"/>
                <w:bCs/>
                <w:sz w:val="20"/>
                <w:szCs w:val="20"/>
              </w:rPr>
            </w:pPr>
            <w:r w:rsidRPr="00444792">
              <w:rPr>
                <w:rFonts w:eastAsia="SimSun" w:cs="Times New Roman"/>
                <w:bCs/>
                <w:sz w:val="20"/>
                <w:szCs w:val="20"/>
              </w:rPr>
              <w:t>Комитет строительства</w:t>
            </w:r>
          </w:p>
          <w:p w:rsidR="000E41E8" w:rsidRPr="00444792" w:rsidRDefault="000E41E8" w:rsidP="0005228D">
            <w:pPr>
              <w:spacing w:line="200" w:lineRule="atLeast"/>
              <w:jc w:val="center"/>
              <w:rPr>
                <w:rFonts w:eastAsia="SimSun" w:cs="Times New Roman"/>
                <w:sz w:val="20"/>
                <w:szCs w:val="20"/>
              </w:rPr>
            </w:pPr>
            <w:r w:rsidRPr="00444792">
              <w:rPr>
                <w:rFonts w:eastAsia="SimSun" w:cs="Times New Roman"/>
                <w:bCs/>
                <w:sz w:val="20"/>
                <w:szCs w:val="20"/>
              </w:rPr>
              <w:t>и инфраструктуры</w:t>
            </w:r>
          </w:p>
        </w:tc>
        <w:tc>
          <w:tcPr>
            <w:tcW w:w="1570"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sz w:val="20"/>
                <w:szCs w:val="20"/>
              </w:rPr>
            </w:pPr>
            <w:r w:rsidRPr="00444792">
              <w:rPr>
                <w:rFonts w:eastAsia="SimSun" w:cs="Times New Roman"/>
                <w:sz w:val="20"/>
                <w:szCs w:val="20"/>
              </w:rPr>
              <w:t>Отдел</w:t>
            </w:r>
          </w:p>
          <w:p w:rsidR="000E41E8" w:rsidRPr="00444792" w:rsidRDefault="000E41E8" w:rsidP="0005228D">
            <w:pPr>
              <w:jc w:val="center"/>
              <w:rPr>
                <w:rFonts w:eastAsia="SimSun" w:cs="Lucida Sans"/>
                <w:sz w:val="20"/>
                <w:szCs w:val="20"/>
              </w:rPr>
            </w:pPr>
            <w:r w:rsidRPr="00444792">
              <w:rPr>
                <w:rFonts w:eastAsia="SimSun" w:cs="Times New Roman"/>
                <w:sz w:val="20"/>
                <w:szCs w:val="20"/>
              </w:rPr>
              <w:t>по образованию</w:t>
            </w:r>
          </w:p>
          <w:p w:rsidR="000E41E8" w:rsidRPr="00444792" w:rsidRDefault="000E41E8" w:rsidP="0005228D">
            <w:pPr>
              <w:jc w:val="center"/>
              <w:rPr>
                <w:rFonts w:eastAsia="SimSun" w:cs="Lucida Sans"/>
                <w:sz w:val="20"/>
                <w:szCs w:val="20"/>
              </w:rPr>
            </w:pPr>
          </w:p>
        </w:tc>
        <w:tc>
          <w:tcPr>
            <w:tcW w:w="1444"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Lucida Sans"/>
                <w:sz w:val="20"/>
                <w:szCs w:val="20"/>
              </w:rPr>
            </w:pPr>
            <w:r w:rsidRPr="00444792">
              <w:rPr>
                <w:rFonts w:eastAsia="SimSun" w:cs="Lucida Sans"/>
                <w:sz w:val="20"/>
                <w:szCs w:val="20"/>
              </w:rPr>
              <w:t>МОУ Гимназия</w:t>
            </w:r>
          </w:p>
        </w:tc>
        <w:tc>
          <w:tcPr>
            <w:tcW w:w="1183"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Итого</w:t>
            </w:r>
          </w:p>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по МП</w:t>
            </w:r>
          </w:p>
        </w:tc>
        <w:tc>
          <w:tcPr>
            <w:tcW w:w="118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5,675</w:t>
            </w:r>
          </w:p>
        </w:tc>
        <w:tc>
          <w:tcPr>
            <w:tcW w:w="996"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0,0</w:t>
            </w:r>
          </w:p>
        </w:tc>
        <w:tc>
          <w:tcPr>
            <w:tcW w:w="1139"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Times New Roman"/>
                <w:sz w:val="20"/>
                <w:szCs w:val="20"/>
              </w:rPr>
            </w:pPr>
            <w:r w:rsidRPr="00444792">
              <w:rPr>
                <w:rFonts w:eastAsia="SimSun" w:cs="Lucida Sans"/>
                <w:sz w:val="20"/>
                <w:szCs w:val="20"/>
              </w:rPr>
              <w:t>0,0</w:t>
            </w:r>
          </w:p>
        </w:tc>
        <w:tc>
          <w:tcPr>
            <w:tcW w:w="992"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Times New Roman"/>
                <w:sz w:val="20"/>
                <w:szCs w:val="20"/>
                <w:shd w:val="clear" w:color="auto" w:fill="FFFFFF"/>
              </w:rPr>
            </w:pPr>
            <w:r w:rsidRPr="00444792">
              <w:rPr>
                <w:rFonts w:eastAsia="SimSun" w:cs="Times New Roman"/>
                <w:sz w:val="20"/>
                <w:szCs w:val="20"/>
              </w:rPr>
              <w:t>5,675</w:t>
            </w:r>
          </w:p>
        </w:tc>
        <w:tc>
          <w:tcPr>
            <w:tcW w:w="1929"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0E41E8" w:rsidRPr="00444792" w:rsidRDefault="000E41E8" w:rsidP="0005228D">
            <w:pPr>
              <w:snapToGrid w:val="0"/>
              <w:spacing w:line="200" w:lineRule="atLeast"/>
              <w:jc w:val="center"/>
              <w:rPr>
                <w:rFonts w:eastAsia="SimSun" w:cs="Times New Roman"/>
                <w:sz w:val="20"/>
                <w:szCs w:val="20"/>
                <w:shd w:val="clear" w:color="auto" w:fill="FFFFFF"/>
              </w:rPr>
            </w:pPr>
          </w:p>
        </w:tc>
      </w:tr>
      <w:tr w:rsidR="000E41E8" w:rsidRPr="00444792" w:rsidTr="00524FB3">
        <w:trPr>
          <w:trHeight w:val="100"/>
        </w:trPr>
        <w:tc>
          <w:tcPr>
            <w:tcW w:w="566"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pacing w:line="200" w:lineRule="atLeast"/>
              <w:jc w:val="center"/>
              <w:rPr>
                <w:rFonts w:eastAsia="SimSun" w:cs="Lucida Sans"/>
                <w:sz w:val="20"/>
                <w:szCs w:val="20"/>
              </w:rPr>
            </w:pPr>
            <w:r w:rsidRPr="00444792">
              <w:rPr>
                <w:rFonts w:eastAsia="SimSun" w:cs="Times New Roman"/>
                <w:bCs/>
                <w:color w:val="000000"/>
                <w:sz w:val="20"/>
                <w:szCs w:val="20"/>
              </w:rPr>
              <w:t>12</w:t>
            </w:r>
          </w:p>
        </w:tc>
        <w:tc>
          <w:tcPr>
            <w:tcW w:w="212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Lucida Sans"/>
                <w:sz w:val="20"/>
                <w:szCs w:val="20"/>
              </w:rPr>
            </w:pPr>
            <w:r w:rsidRPr="00444792">
              <w:rPr>
                <w:rFonts w:eastAsia="SimSun" w:cs="Lucida Sans"/>
                <w:sz w:val="20"/>
                <w:szCs w:val="20"/>
              </w:rPr>
              <w:t>Замена светильников и электроламп на светодиодные</w:t>
            </w:r>
          </w:p>
          <w:p w:rsidR="000E41E8" w:rsidRPr="00444792" w:rsidRDefault="000E41E8" w:rsidP="0005228D">
            <w:pPr>
              <w:jc w:val="center"/>
              <w:rPr>
                <w:rFonts w:eastAsia="SimSun" w:cs="Lucida Sans"/>
                <w:color w:val="000000"/>
                <w:sz w:val="20"/>
                <w:szCs w:val="20"/>
              </w:rPr>
            </w:pPr>
            <w:r w:rsidRPr="00444792">
              <w:rPr>
                <w:rFonts w:eastAsia="SimSun" w:cs="Lucida Sans"/>
                <w:sz w:val="20"/>
                <w:szCs w:val="20"/>
              </w:rPr>
              <w:t xml:space="preserve">в МОУ </w:t>
            </w:r>
            <w:proofErr w:type="spellStart"/>
            <w:r w:rsidRPr="00444792">
              <w:rPr>
                <w:rFonts w:eastAsia="SimSun" w:cs="Lucida Sans"/>
                <w:sz w:val="20"/>
                <w:szCs w:val="20"/>
              </w:rPr>
              <w:t>Неверовская</w:t>
            </w:r>
            <w:proofErr w:type="spellEnd"/>
            <w:r w:rsidRPr="00444792">
              <w:rPr>
                <w:rFonts w:eastAsia="SimSun" w:cs="Lucida Sans"/>
                <w:sz w:val="20"/>
                <w:szCs w:val="20"/>
              </w:rPr>
              <w:t xml:space="preserve"> ООШ</w:t>
            </w:r>
          </w:p>
        </w:tc>
        <w:tc>
          <w:tcPr>
            <w:tcW w:w="212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bCs/>
                <w:sz w:val="20"/>
                <w:szCs w:val="20"/>
              </w:rPr>
            </w:pPr>
            <w:r w:rsidRPr="00444792">
              <w:rPr>
                <w:rFonts w:eastAsia="SimSun" w:cs="Lucida Sans"/>
                <w:color w:val="000000"/>
                <w:sz w:val="20"/>
                <w:szCs w:val="20"/>
              </w:rPr>
              <w:t>Замена светильников и электроламп на энергосберегающие (светодиодные)</w:t>
            </w:r>
          </w:p>
        </w:tc>
        <w:tc>
          <w:tcPr>
            <w:tcW w:w="992"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bCs/>
                <w:sz w:val="20"/>
                <w:szCs w:val="20"/>
              </w:rPr>
            </w:pPr>
            <w:r w:rsidRPr="00444792">
              <w:rPr>
                <w:rFonts w:eastAsia="SimSun" w:cs="Times New Roman"/>
                <w:bCs/>
                <w:sz w:val="20"/>
                <w:szCs w:val="20"/>
              </w:rPr>
              <w:t>Комитет строительства</w:t>
            </w:r>
          </w:p>
          <w:p w:rsidR="000E41E8" w:rsidRPr="00444792" w:rsidRDefault="000E41E8" w:rsidP="0005228D">
            <w:pPr>
              <w:jc w:val="center"/>
              <w:rPr>
                <w:rFonts w:eastAsia="SimSun" w:cs="Times New Roman"/>
                <w:sz w:val="20"/>
                <w:szCs w:val="20"/>
              </w:rPr>
            </w:pPr>
            <w:r w:rsidRPr="00444792">
              <w:rPr>
                <w:rFonts w:eastAsia="SimSun" w:cs="Times New Roman"/>
                <w:bCs/>
                <w:sz w:val="20"/>
                <w:szCs w:val="20"/>
              </w:rPr>
              <w:t>и инфраструктуры</w:t>
            </w:r>
          </w:p>
        </w:tc>
        <w:tc>
          <w:tcPr>
            <w:tcW w:w="1570"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sz w:val="20"/>
                <w:szCs w:val="20"/>
              </w:rPr>
            </w:pPr>
            <w:r w:rsidRPr="00444792">
              <w:rPr>
                <w:rFonts w:eastAsia="SimSun" w:cs="Times New Roman"/>
                <w:sz w:val="20"/>
                <w:szCs w:val="20"/>
              </w:rPr>
              <w:t>Отдел</w:t>
            </w:r>
          </w:p>
          <w:p w:rsidR="000E41E8" w:rsidRPr="00444792" w:rsidRDefault="000E41E8" w:rsidP="0005228D">
            <w:pPr>
              <w:jc w:val="center"/>
              <w:rPr>
                <w:rFonts w:eastAsia="SimSun" w:cs="Lucida Sans"/>
                <w:sz w:val="20"/>
                <w:szCs w:val="20"/>
              </w:rPr>
            </w:pPr>
            <w:r w:rsidRPr="00444792">
              <w:rPr>
                <w:rFonts w:eastAsia="SimSun" w:cs="Times New Roman"/>
                <w:sz w:val="20"/>
                <w:szCs w:val="20"/>
              </w:rPr>
              <w:t>по образованию</w:t>
            </w:r>
          </w:p>
          <w:p w:rsidR="000E41E8" w:rsidRPr="00444792" w:rsidRDefault="000E41E8" w:rsidP="0005228D">
            <w:pPr>
              <w:jc w:val="center"/>
              <w:rPr>
                <w:rFonts w:eastAsia="SimSun" w:cs="Lucida Sans"/>
                <w:sz w:val="20"/>
                <w:szCs w:val="20"/>
              </w:rPr>
            </w:pPr>
          </w:p>
        </w:tc>
        <w:tc>
          <w:tcPr>
            <w:tcW w:w="1444"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Lucida Sans"/>
                <w:sz w:val="20"/>
                <w:szCs w:val="20"/>
              </w:rPr>
            </w:pPr>
            <w:r w:rsidRPr="00444792">
              <w:rPr>
                <w:rFonts w:eastAsia="SimSun" w:cs="Lucida Sans"/>
                <w:sz w:val="20"/>
                <w:szCs w:val="20"/>
              </w:rPr>
              <w:t xml:space="preserve">МОУ </w:t>
            </w:r>
            <w:proofErr w:type="spellStart"/>
            <w:r w:rsidRPr="00444792">
              <w:rPr>
                <w:rFonts w:eastAsia="SimSun" w:cs="Lucida Sans"/>
                <w:sz w:val="20"/>
                <w:szCs w:val="20"/>
              </w:rPr>
              <w:t>Неверовская</w:t>
            </w:r>
            <w:proofErr w:type="spellEnd"/>
            <w:r w:rsidRPr="00444792">
              <w:rPr>
                <w:rFonts w:eastAsia="SimSun" w:cs="Lucida Sans"/>
                <w:sz w:val="20"/>
                <w:szCs w:val="20"/>
              </w:rPr>
              <w:t xml:space="preserve"> ООШ</w:t>
            </w:r>
          </w:p>
        </w:tc>
        <w:tc>
          <w:tcPr>
            <w:tcW w:w="1183"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Итого</w:t>
            </w:r>
          </w:p>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по МП</w:t>
            </w:r>
          </w:p>
        </w:tc>
        <w:tc>
          <w:tcPr>
            <w:tcW w:w="118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9,7</w:t>
            </w:r>
          </w:p>
        </w:tc>
        <w:tc>
          <w:tcPr>
            <w:tcW w:w="996"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0,0</w:t>
            </w:r>
          </w:p>
        </w:tc>
        <w:tc>
          <w:tcPr>
            <w:tcW w:w="1139"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Times New Roman"/>
                <w:sz w:val="20"/>
                <w:szCs w:val="20"/>
              </w:rPr>
            </w:pPr>
            <w:r w:rsidRPr="00444792">
              <w:rPr>
                <w:rFonts w:eastAsia="SimSun" w:cs="Lucida Sans"/>
                <w:sz w:val="20"/>
                <w:szCs w:val="20"/>
              </w:rPr>
              <w:t>0,0</w:t>
            </w:r>
          </w:p>
        </w:tc>
        <w:tc>
          <w:tcPr>
            <w:tcW w:w="992"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Times New Roman"/>
                <w:sz w:val="20"/>
                <w:szCs w:val="20"/>
                <w:shd w:val="clear" w:color="auto" w:fill="FFFFFF"/>
              </w:rPr>
            </w:pPr>
            <w:r w:rsidRPr="00444792">
              <w:rPr>
                <w:rFonts w:eastAsia="SimSun" w:cs="Times New Roman"/>
                <w:sz w:val="20"/>
                <w:szCs w:val="20"/>
              </w:rPr>
              <w:t>9,7</w:t>
            </w:r>
          </w:p>
        </w:tc>
        <w:tc>
          <w:tcPr>
            <w:tcW w:w="1929"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0E41E8" w:rsidRPr="00444792" w:rsidRDefault="000E41E8" w:rsidP="0005228D">
            <w:pPr>
              <w:snapToGrid w:val="0"/>
              <w:spacing w:line="200" w:lineRule="atLeast"/>
              <w:jc w:val="center"/>
              <w:rPr>
                <w:rFonts w:eastAsia="SimSun" w:cs="Times New Roman"/>
                <w:sz w:val="20"/>
                <w:szCs w:val="20"/>
                <w:shd w:val="clear" w:color="auto" w:fill="FFFFFF"/>
              </w:rPr>
            </w:pPr>
          </w:p>
        </w:tc>
      </w:tr>
      <w:tr w:rsidR="000E41E8" w:rsidRPr="00444792" w:rsidTr="00524FB3">
        <w:trPr>
          <w:trHeight w:val="100"/>
        </w:trPr>
        <w:tc>
          <w:tcPr>
            <w:tcW w:w="566"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pacing w:line="200" w:lineRule="atLeast"/>
              <w:jc w:val="center"/>
              <w:rPr>
                <w:rFonts w:eastAsia="SimSun" w:cs="Lucida Sans"/>
                <w:sz w:val="20"/>
                <w:szCs w:val="20"/>
              </w:rPr>
            </w:pPr>
            <w:r w:rsidRPr="00444792">
              <w:rPr>
                <w:rFonts w:eastAsia="SimSun" w:cs="Times New Roman"/>
                <w:bCs/>
                <w:color w:val="000000"/>
                <w:sz w:val="20"/>
                <w:szCs w:val="20"/>
              </w:rPr>
              <w:t>13</w:t>
            </w:r>
          </w:p>
        </w:tc>
        <w:tc>
          <w:tcPr>
            <w:tcW w:w="212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Lucida Sans"/>
                <w:sz w:val="20"/>
                <w:szCs w:val="20"/>
              </w:rPr>
            </w:pPr>
            <w:r w:rsidRPr="00444792">
              <w:rPr>
                <w:rFonts w:eastAsia="SimSun" w:cs="Lucida Sans"/>
                <w:sz w:val="20"/>
                <w:szCs w:val="20"/>
              </w:rPr>
              <w:t>Замена светильников и электроламп на светодиодные</w:t>
            </w:r>
          </w:p>
          <w:p w:rsidR="000E41E8" w:rsidRPr="00444792" w:rsidRDefault="000E41E8" w:rsidP="0005228D">
            <w:pPr>
              <w:jc w:val="center"/>
              <w:rPr>
                <w:rFonts w:eastAsia="SimSun" w:cs="Lucida Sans"/>
                <w:color w:val="000000"/>
                <w:sz w:val="20"/>
                <w:szCs w:val="20"/>
              </w:rPr>
            </w:pPr>
            <w:r w:rsidRPr="00444792">
              <w:rPr>
                <w:rFonts w:eastAsia="SimSun" w:cs="Lucida Sans"/>
                <w:sz w:val="20"/>
                <w:szCs w:val="20"/>
              </w:rPr>
              <w:t xml:space="preserve">в МОУ </w:t>
            </w:r>
            <w:proofErr w:type="spellStart"/>
            <w:r w:rsidRPr="00444792">
              <w:rPr>
                <w:rFonts w:eastAsia="SimSun" w:cs="Lucida Sans"/>
                <w:sz w:val="20"/>
                <w:szCs w:val="20"/>
              </w:rPr>
              <w:t>Григорцевская</w:t>
            </w:r>
            <w:proofErr w:type="spellEnd"/>
            <w:r w:rsidRPr="00444792">
              <w:rPr>
                <w:rFonts w:eastAsia="SimSun" w:cs="Lucida Sans"/>
                <w:sz w:val="20"/>
                <w:szCs w:val="20"/>
              </w:rPr>
              <w:t xml:space="preserve"> ООШ</w:t>
            </w:r>
          </w:p>
        </w:tc>
        <w:tc>
          <w:tcPr>
            <w:tcW w:w="212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bCs/>
                <w:sz w:val="20"/>
                <w:szCs w:val="20"/>
              </w:rPr>
            </w:pPr>
            <w:r w:rsidRPr="00444792">
              <w:rPr>
                <w:rFonts w:eastAsia="SimSun" w:cs="Lucida Sans"/>
                <w:color w:val="000000"/>
                <w:sz w:val="20"/>
                <w:szCs w:val="20"/>
              </w:rPr>
              <w:t>Замена светильников и электроламп на энергосберегающие (светодиодные)</w:t>
            </w:r>
          </w:p>
        </w:tc>
        <w:tc>
          <w:tcPr>
            <w:tcW w:w="992"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bCs/>
                <w:sz w:val="20"/>
                <w:szCs w:val="20"/>
              </w:rPr>
            </w:pPr>
            <w:r w:rsidRPr="00444792">
              <w:rPr>
                <w:rFonts w:eastAsia="SimSun" w:cs="Times New Roman"/>
                <w:bCs/>
                <w:sz w:val="20"/>
                <w:szCs w:val="20"/>
              </w:rPr>
              <w:t>Комитет строительства</w:t>
            </w:r>
          </w:p>
          <w:p w:rsidR="000E41E8" w:rsidRPr="00444792" w:rsidRDefault="000E41E8" w:rsidP="0005228D">
            <w:pPr>
              <w:jc w:val="center"/>
              <w:rPr>
                <w:rFonts w:eastAsia="SimSun" w:cs="Times New Roman"/>
                <w:sz w:val="20"/>
                <w:szCs w:val="20"/>
              </w:rPr>
            </w:pPr>
            <w:r w:rsidRPr="00444792">
              <w:rPr>
                <w:rFonts w:eastAsia="SimSun" w:cs="Times New Roman"/>
                <w:bCs/>
                <w:sz w:val="20"/>
                <w:szCs w:val="20"/>
              </w:rPr>
              <w:t>и инфраструктуры</w:t>
            </w:r>
          </w:p>
        </w:tc>
        <w:tc>
          <w:tcPr>
            <w:tcW w:w="1570"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sz w:val="20"/>
                <w:szCs w:val="20"/>
              </w:rPr>
            </w:pPr>
            <w:r w:rsidRPr="00444792">
              <w:rPr>
                <w:rFonts w:eastAsia="SimSun" w:cs="Times New Roman"/>
                <w:sz w:val="20"/>
                <w:szCs w:val="20"/>
              </w:rPr>
              <w:t>Отдел</w:t>
            </w:r>
          </w:p>
          <w:p w:rsidR="000E41E8" w:rsidRPr="00444792" w:rsidRDefault="000E41E8" w:rsidP="0005228D">
            <w:pPr>
              <w:jc w:val="center"/>
              <w:rPr>
                <w:rFonts w:eastAsia="SimSun" w:cs="Lucida Sans"/>
                <w:sz w:val="20"/>
                <w:szCs w:val="20"/>
              </w:rPr>
            </w:pPr>
            <w:r w:rsidRPr="00444792">
              <w:rPr>
                <w:rFonts w:eastAsia="SimSun" w:cs="Times New Roman"/>
                <w:sz w:val="20"/>
                <w:szCs w:val="20"/>
              </w:rPr>
              <w:t>по образованию</w:t>
            </w:r>
          </w:p>
          <w:p w:rsidR="000E41E8" w:rsidRPr="00444792" w:rsidRDefault="000E41E8" w:rsidP="0005228D">
            <w:pPr>
              <w:jc w:val="center"/>
              <w:rPr>
                <w:rFonts w:eastAsia="SimSun" w:cs="Lucida Sans"/>
                <w:sz w:val="20"/>
                <w:szCs w:val="20"/>
              </w:rPr>
            </w:pPr>
          </w:p>
        </w:tc>
        <w:tc>
          <w:tcPr>
            <w:tcW w:w="1444"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Lucida Sans"/>
                <w:sz w:val="20"/>
                <w:szCs w:val="20"/>
              </w:rPr>
            </w:pPr>
            <w:r w:rsidRPr="00444792">
              <w:rPr>
                <w:rFonts w:eastAsia="SimSun" w:cs="Lucida Sans"/>
                <w:sz w:val="20"/>
                <w:szCs w:val="20"/>
              </w:rPr>
              <w:t xml:space="preserve">МОУ </w:t>
            </w:r>
            <w:proofErr w:type="spellStart"/>
            <w:r w:rsidRPr="00444792">
              <w:rPr>
                <w:rFonts w:eastAsia="SimSun" w:cs="Lucida Sans"/>
                <w:sz w:val="20"/>
                <w:szCs w:val="20"/>
              </w:rPr>
              <w:t>Григорцевская</w:t>
            </w:r>
            <w:proofErr w:type="spellEnd"/>
            <w:r w:rsidRPr="00444792">
              <w:rPr>
                <w:rFonts w:eastAsia="SimSun" w:cs="Lucida Sans"/>
                <w:sz w:val="20"/>
                <w:szCs w:val="20"/>
              </w:rPr>
              <w:t xml:space="preserve"> ООШ</w:t>
            </w:r>
          </w:p>
        </w:tc>
        <w:tc>
          <w:tcPr>
            <w:tcW w:w="1183"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Итого</w:t>
            </w:r>
          </w:p>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по МП</w:t>
            </w:r>
          </w:p>
        </w:tc>
        <w:tc>
          <w:tcPr>
            <w:tcW w:w="118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15,0</w:t>
            </w:r>
          </w:p>
        </w:tc>
        <w:tc>
          <w:tcPr>
            <w:tcW w:w="996"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0,0</w:t>
            </w:r>
          </w:p>
        </w:tc>
        <w:tc>
          <w:tcPr>
            <w:tcW w:w="1139"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Times New Roman"/>
                <w:sz w:val="20"/>
                <w:szCs w:val="20"/>
              </w:rPr>
            </w:pPr>
            <w:r w:rsidRPr="00444792">
              <w:rPr>
                <w:rFonts w:eastAsia="SimSun" w:cs="Lucida Sans"/>
                <w:sz w:val="20"/>
                <w:szCs w:val="20"/>
              </w:rPr>
              <w:t>0,0</w:t>
            </w:r>
          </w:p>
        </w:tc>
        <w:tc>
          <w:tcPr>
            <w:tcW w:w="992"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Times New Roman"/>
                <w:sz w:val="20"/>
                <w:szCs w:val="20"/>
                <w:shd w:val="clear" w:color="auto" w:fill="FFFFFF"/>
              </w:rPr>
            </w:pPr>
            <w:r w:rsidRPr="00444792">
              <w:rPr>
                <w:rFonts w:eastAsia="SimSun" w:cs="Times New Roman"/>
                <w:sz w:val="20"/>
                <w:szCs w:val="20"/>
              </w:rPr>
              <w:t>15,0</w:t>
            </w:r>
          </w:p>
        </w:tc>
        <w:tc>
          <w:tcPr>
            <w:tcW w:w="1929"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0E41E8" w:rsidRPr="00444792" w:rsidRDefault="000E41E8" w:rsidP="0005228D">
            <w:pPr>
              <w:snapToGrid w:val="0"/>
              <w:spacing w:line="200" w:lineRule="atLeast"/>
              <w:jc w:val="center"/>
              <w:rPr>
                <w:rFonts w:eastAsia="SimSun" w:cs="Times New Roman"/>
                <w:sz w:val="20"/>
                <w:szCs w:val="20"/>
                <w:shd w:val="clear" w:color="auto" w:fill="FFFFFF"/>
              </w:rPr>
            </w:pPr>
          </w:p>
        </w:tc>
      </w:tr>
      <w:tr w:rsidR="000E41E8" w:rsidRPr="00444792" w:rsidTr="00524FB3">
        <w:trPr>
          <w:trHeight w:val="129"/>
        </w:trPr>
        <w:tc>
          <w:tcPr>
            <w:tcW w:w="566"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pacing w:line="200" w:lineRule="atLeast"/>
              <w:jc w:val="center"/>
              <w:rPr>
                <w:rFonts w:eastAsia="SimSun" w:cs="Lucida Sans"/>
                <w:sz w:val="20"/>
                <w:szCs w:val="20"/>
              </w:rPr>
            </w:pPr>
            <w:r w:rsidRPr="00444792">
              <w:rPr>
                <w:rFonts w:eastAsia="SimSun" w:cs="Times New Roman"/>
                <w:bCs/>
                <w:color w:val="000000"/>
                <w:sz w:val="20"/>
                <w:szCs w:val="20"/>
              </w:rPr>
              <w:t>14</w:t>
            </w:r>
          </w:p>
        </w:tc>
        <w:tc>
          <w:tcPr>
            <w:tcW w:w="212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Lucida Sans"/>
                <w:sz w:val="20"/>
                <w:szCs w:val="20"/>
              </w:rPr>
            </w:pPr>
            <w:r w:rsidRPr="00444792">
              <w:rPr>
                <w:rFonts w:eastAsia="SimSun" w:cs="Lucida Sans"/>
                <w:sz w:val="20"/>
                <w:szCs w:val="20"/>
              </w:rPr>
              <w:t>Замена светильников и электроламп на светодиодные</w:t>
            </w:r>
          </w:p>
          <w:p w:rsidR="000E41E8" w:rsidRPr="00444792" w:rsidRDefault="000E41E8" w:rsidP="0005228D">
            <w:pPr>
              <w:jc w:val="center"/>
              <w:rPr>
                <w:rFonts w:eastAsia="SimSun" w:cs="Lucida Sans"/>
                <w:color w:val="000000"/>
                <w:sz w:val="20"/>
                <w:szCs w:val="20"/>
              </w:rPr>
            </w:pPr>
            <w:r w:rsidRPr="00444792">
              <w:rPr>
                <w:rFonts w:eastAsia="SimSun" w:cs="Lucida Sans"/>
                <w:sz w:val="20"/>
                <w:szCs w:val="20"/>
              </w:rPr>
              <w:t>в МОУ Лавровская ООШ</w:t>
            </w:r>
          </w:p>
        </w:tc>
        <w:tc>
          <w:tcPr>
            <w:tcW w:w="212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bCs/>
                <w:sz w:val="20"/>
                <w:szCs w:val="20"/>
              </w:rPr>
            </w:pPr>
            <w:r w:rsidRPr="00444792">
              <w:rPr>
                <w:rFonts w:eastAsia="SimSun" w:cs="Lucida Sans"/>
                <w:color w:val="000000"/>
                <w:sz w:val="20"/>
                <w:szCs w:val="20"/>
              </w:rPr>
              <w:t>Замена светильников и электроламп на энергосберегающие (светодиодные)</w:t>
            </w:r>
          </w:p>
        </w:tc>
        <w:tc>
          <w:tcPr>
            <w:tcW w:w="992"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bCs/>
                <w:sz w:val="20"/>
                <w:szCs w:val="20"/>
              </w:rPr>
            </w:pPr>
            <w:r w:rsidRPr="00444792">
              <w:rPr>
                <w:rFonts w:eastAsia="SimSun" w:cs="Times New Roman"/>
                <w:bCs/>
                <w:sz w:val="20"/>
                <w:szCs w:val="20"/>
              </w:rPr>
              <w:t>Комитет строительства</w:t>
            </w:r>
          </w:p>
          <w:p w:rsidR="000E41E8" w:rsidRPr="00444792" w:rsidRDefault="000E41E8" w:rsidP="0005228D">
            <w:pPr>
              <w:jc w:val="center"/>
              <w:rPr>
                <w:rFonts w:eastAsia="SimSun" w:cs="Times New Roman"/>
                <w:sz w:val="20"/>
                <w:szCs w:val="20"/>
              </w:rPr>
            </w:pPr>
            <w:r w:rsidRPr="00444792">
              <w:rPr>
                <w:rFonts w:eastAsia="SimSun" w:cs="Times New Roman"/>
                <w:bCs/>
                <w:sz w:val="20"/>
                <w:szCs w:val="20"/>
              </w:rPr>
              <w:t>и инфраструктуры</w:t>
            </w:r>
          </w:p>
        </w:tc>
        <w:tc>
          <w:tcPr>
            <w:tcW w:w="1570"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sz w:val="20"/>
                <w:szCs w:val="20"/>
              </w:rPr>
            </w:pPr>
            <w:r w:rsidRPr="00444792">
              <w:rPr>
                <w:rFonts w:eastAsia="SimSun" w:cs="Times New Roman"/>
                <w:sz w:val="20"/>
                <w:szCs w:val="20"/>
              </w:rPr>
              <w:t>Отдел</w:t>
            </w:r>
          </w:p>
          <w:p w:rsidR="000E41E8" w:rsidRPr="00444792" w:rsidRDefault="000E41E8" w:rsidP="0005228D">
            <w:pPr>
              <w:jc w:val="center"/>
              <w:rPr>
                <w:rFonts w:eastAsia="SimSun" w:cs="Lucida Sans"/>
                <w:sz w:val="20"/>
                <w:szCs w:val="20"/>
              </w:rPr>
            </w:pPr>
            <w:r w:rsidRPr="00444792">
              <w:rPr>
                <w:rFonts w:eastAsia="SimSun" w:cs="Times New Roman"/>
                <w:sz w:val="20"/>
                <w:szCs w:val="20"/>
              </w:rPr>
              <w:t>по образованию</w:t>
            </w:r>
          </w:p>
          <w:p w:rsidR="000E41E8" w:rsidRPr="00444792" w:rsidRDefault="000E41E8" w:rsidP="0005228D">
            <w:pPr>
              <w:jc w:val="center"/>
              <w:rPr>
                <w:rFonts w:eastAsia="SimSun" w:cs="Lucida Sans"/>
                <w:sz w:val="20"/>
                <w:szCs w:val="20"/>
              </w:rPr>
            </w:pPr>
          </w:p>
        </w:tc>
        <w:tc>
          <w:tcPr>
            <w:tcW w:w="1444"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Lucida Sans"/>
                <w:sz w:val="20"/>
                <w:szCs w:val="20"/>
              </w:rPr>
            </w:pPr>
            <w:r w:rsidRPr="00444792">
              <w:rPr>
                <w:rFonts w:eastAsia="SimSun" w:cs="Lucida Sans"/>
                <w:sz w:val="20"/>
                <w:szCs w:val="20"/>
              </w:rPr>
              <w:t>МОУ Лавровская ООШ</w:t>
            </w:r>
          </w:p>
        </w:tc>
        <w:tc>
          <w:tcPr>
            <w:tcW w:w="1183"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Итого</w:t>
            </w:r>
          </w:p>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по МП</w:t>
            </w:r>
          </w:p>
        </w:tc>
        <w:tc>
          <w:tcPr>
            <w:tcW w:w="118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15,0</w:t>
            </w:r>
          </w:p>
        </w:tc>
        <w:tc>
          <w:tcPr>
            <w:tcW w:w="996"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0,0</w:t>
            </w:r>
          </w:p>
        </w:tc>
        <w:tc>
          <w:tcPr>
            <w:tcW w:w="1139"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Times New Roman"/>
                <w:sz w:val="20"/>
                <w:szCs w:val="20"/>
              </w:rPr>
            </w:pPr>
            <w:r w:rsidRPr="00444792">
              <w:rPr>
                <w:rFonts w:eastAsia="SimSun" w:cs="Lucida Sans"/>
                <w:sz w:val="20"/>
                <w:szCs w:val="20"/>
              </w:rPr>
              <w:t>0,0</w:t>
            </w:r>
          </w:p>
        </w:tc>
        <w:tc>
          <w:tcPr>
            <w:tcW w:w="992"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Times New Roman"/>
                <w:sz w:val="20"/>
                <w:szCs w:val="20"/>
                <w:shd w:val="clear" w:color="auto" w:fill="FFFFFF"/>
              </w:rPr>
            </w:pPr>
            <w:r w:rsidRPr="00444792">
              <w:rPr>
                <w:rFonts w:eastAsia="SimSun" w:cs="Times New Roman"/>
                <w:sz w:val="20"/>
                <w:szCs w:val="20"/>
              </w:rPr>
              <w:t>15,0</w:t>
            </w:r>
          </w:p>
        </w:tc>
        <w:tc>
          <w:tcPr>
            <w:tcW w:w="1929"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0E41E8" w:rsidRPr="00444792" w:rsidRDefault="000E41E8" w:rsidP="0005228D">
            <w:pPr>
              <w:snapToGrid w:val="0"/>
              <w:spacing w:line="200" w:lineRule="atLeast"/>
              <w:jc w:val="center"/>
              <w:rPr>
                <w:rFonts w:eastAsia="SimSun" w:cs="Times New Roman"/>
                <w:sz w:val="20"/>
                <w:szCs w:val="20"/>
                <w:shd w:val="clear" w:color="auto" w:fill="FFFFFF"/>
              </w:rPr>
            </w:pPr>
          </w:p>
        </w:tc>
      </w:tr>
      <w:tr w:rsidR="000E41E8" w:rsidRPr="00444792" w:rsidTr="00524FB3">
        <w:trPr>
          <w:trHeight w:val="473"/>
        </w:trPr>
        <w:tc>
          <w:tcPr>
            <w:tcW w:w="566"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pacing w:line="200" w:lineRule="atLeast"/>
              <w:jc w:val="center"/>
              <w:rPr>
                <w:rFonts w:eastAsia="SimSun" w:cs="Lucida Sans"/>
                <w:sz w:val="20"/>
                <w:szCs w:val="20"/>
              </w:rPr>
            </w:pPr>
            <w:r w:rsidRPr="00444792">
              <w:rPr>
                <w:rFonts w:eastAsia="SimSun" w:cs="Times New Roman"/>
                <w:bCs/>
                <w:color w:val="000000"/>
                <w:sz w:val="20"/>
                <w:szCs w:val="20"/>
              </w:rPr>
              <w:t>15</w:t>
            </w:r>
          </w:p>
        </w:tc>
        <w:tc>
          <w:tcPr>
            <w:tcW w:w="212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Lucida Sans"/>
                <w:color w:val="000000"/>
                <w:sz w:val="20"/>
                <w:szCs w:val="20"/>
              </w:rPr>
            </w:pPr>
            <w:r w:rsidRPr="00444792">
              <w:rPr>
                <w:rFonts w:eastAsia="SimSun" w:cs="Lucida Sans"/>
                <w:sz w:val="20"/>
                <w:szCs w:val="20"/>
              </w:rPr>
              <w:t>Замена светильников и электроламп на светодиодные в МОУ Татарская СОШ</w:t>
            </w:r>
          </w:p>
        </w:tc>
        <w:tc>
          <w:tcPr>
            <w:tcW w:w="212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bCs/>
                <w:sz w:val="20"/>
                <w:szCs w:val="20"/>
              </w:rPr>
            </w:pPr>
            <w:r w:rsidRPr="00444792">
              <w:rPr>
                <w:rFonts w:eastAsia="SimSun" w:cs="Lucida Sans"/>
                <w:color w:val="000000"/>
                <w:sz w:val="20"/>
                <w:szCs w:val="20"/>
              </w:rPr>
              <w:t>Замена светильников и электроламп на энергосберегающие (светодиодные)</w:t>
            </w:r>
          </w:p>
        </w:tc>
        <w:tc>
          <w:tcPr>
            <w:tcW w:w="992"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bCs/>
                <w:sz w:val="20"/>
                <w:szCs w:val="20"/>
              </w:rPr>
            </w:pPr>
            <w:r w:rsidRPr="00444792">
              <w:rPr>
                <w:rFonts w:eastAsia="SimSun" w:cs="Times New Roman"/>
                <w:bCs/>
                <w:sz w:val="20"/>
                <w:szCs w:val="20"/>
              </w:rPr>
              <w:t>Комитет строительства</w:t>
            </w:r>
          </w:p>
          <w:p w:rsidR="000E41E8" w:rsidRPr="00444792" w:rsidRDefault="000E41E8" w:rsidP="0005228D">
            <w:pPr>
              <w:jc w:val="center"/>
              <w:rPr>
                <w:rFonts w:eastAsia="SimSun" w:cs="Times New Roman"/>
                <w:sz w:val="20"/>
                <w:szCs w:val="20"/>
              </w:rPr>
            </w:pPr>
            <w:r w:rsidRPr="00444792">
              <w:rPr>
                <w:rFonts w:eastAsia="SimSun" w:cs="Times New Roman"/>
                <w:bCs/>
                <w:sz w:val="20"/>
                <w:szCs w:val="20"/>
              </w:rPr>
              <w:t>и инфраструктуры</w:t>
            </w:r>
          </w:p>
        </w:tc>
        <w:tc>
          <w:tcPr>
            <w:tcW w:w="1570"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sz w:val="20"/>
                <w:szCs w:val="20"/>
              </w:rPr>
            </w:pPr>
            <w:r w:rsidRPr="00444792">
              <w:rPr>
                <w:rFonts w:eastAsia="SimSun" w:cs="Times New Roman"/>
                <w:sz w:val="20"/>
                <w:szCs w:val="20"/>
              </w:rPr>
              <w:t>Отдел</w:t>
            </w:r>
          </w:p>
          <w:p w:rsidR="000E41E8" w:rsidRPr="00444792" w:rsidRDefault="000E41E8" w:rsidP="0005228D">
            <w:pPr>
              <w:jc w:val="center"/>
              <w:rPr>
                <w:rFonts w:eastAsia="SimSun" w:cs="Lucida Sans"/>
                <w:sz w:val="20"/>
                <w:szCs w:val="20"/>
              </w:rPr>
            </w:pPr>
            <w:r w:rsidRPr="00444792">
              <w:rPr>
                <w:rFonts w:eastAsia="SimSun" w:cs="Times New Roman"/>
                <w:sz w:val="20"/>
                <w:szCs w:val="20"/>
              </w:rPr>
              <w:t>по образованию</w:t>
            </w:r>
          </w:p>
          <w:p w:rsidR="000E41E8" w:rsidRPr="00444792" w:rsidRDefault="000E41E8" w:rsidP="0005228D">
            <w:pPr>
              <w:jc w:val="center"/>
              <w:rPr>
                <w:rFonts w:eastAsia="SimSun" w:cs="Lucida Sans"/>
                <w:sz w:val="20"/>
                <w:szCs w:val="20"/>
              </w:rPr>
            </w:pPr>
          </w:p>
        </w:tc>
        <w:tc>
          <w:tcPr>
            <w:tcW w:w="1444"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Lucida Sans"/>
                <w:sz w:val="20"/>
                <w:szCs w:val="20"/>
              </w:rPr>
            </w:pPr>
            <w:r w:rsidRPr="00444792">
              <w:rPr>
                <w:rFonts w:eastAsia="SimSun" w:cs="Lucida Sans"/>
                <w:sz w:val="20"/>
                <w:szCs w:val="20"/>
              </w:rPr>
              <w:t>МОУ Татарская СОШ</w:t>
            </w:r>
          </w:p>
        </w:tc>
        <w:tc>
          <w:tcPr>
            <w:tcW w:w="1183"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Итого</w:t>
            </w:r>
          </w:p>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по МП</w:t>
            </w:r>
          </w:p>
        </w:tc>
        <w:tc>
          <w:tcPr>
            <w:tcW w:w="118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58,470</w:t>
            </w:r>
          </w:p>
        </w:tc>
        <w:tc>
          <w:tcPr>
            <w:tcW w:w="996"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0,0</w:t>
            </w:r>
          </w:p>
        </w:tc>
        <w:tc>
          <w:tcPr>
            <w:tcW w:w="1139"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Times New Roman"/>
                <w:sz w:val="20"/>
                <w:szCs w:val="20"/>
              </w:rPr>
            </w:pPr>
            <w:r w:rsidRPr="00444792">
              <w:rPr>
                <w:rFonts w:eastAsia="SimSun" w:cs="Lucida Sans"/>
                <w:sz w:val="20"/>
                <w:szCs w:val="20"/>
              </w:rPr>
              <w:t>0,0</w:t>
            </w:r>
          </w:p>
        </w:tc>
        <w:tc>
          <w:tcPr>
            <w:tcW w:w="992"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Times New Roman"/>
                <w:sz w:val="20"/>
                <w:szCs w:val="20"/>
                <w:shd w:val="clear" w:color="auto" w:fill="FFFFFF"/>
              </w:rPr>
            </w:pPr>
            <w:r w:rsidRPr="00444792">
              <w:rPr>
                <w:rFonts w:eastAsia="SimSun" w:cs="Times New Roman"/>
                <w:sz w:val="20"/>
                <w:szCs w:val="20"/>
              </w:rPr>
              <w:t>58,470</w:t>
            </w:r>
          </w:p>
        </w:tc>
        <w:tc>
          <w:tcPr>
            <w:tcW w:w="1929"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0E41E8" w:rsidRPr="00444792" w:rsidRDefault="000E41E8" w:rsidP="0005228D">
            <w:pPr>
              <w:snapToGrid w:val="0"/>
              <w:spacing w:line="200" w:lineRule="atLeast"/>
              <w:jc w:val="center"/>
              <w:rPr>
                <w:rFonts w:eastAsia="SimSun" w:cs="Times New Roman"/>
                <w:sz w:val="20"/>
                <w:szCs w:val="20"/>
                <w:shd w:val="clear" w:color="auto" w:fill="FFFFFF"/>
              </w:rPr>
            </w:pPr>
          </w:p>
        </w:tc>
      </w:tr>
      <w:tr w:rsidR="000E41E8" w:rsidRPr="00444792" w:rsidTr="00524FB3">
        <w:trPr>
          <w:trHeight w:val="473"/>
        </w:trPr>
        <w:tc>
          <w:tcPr>
            <w:tcW w:w="566"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pacing w:line="200" w:lineRule="atLeast"/>
              <w:jc w:val="center"/>
              <w:rPr>
                <w:rFonts w:eastAsia="SimSun" w:cs="Lucida Sans"/>
                <w:sz w:val="20"/>
                <w:szCs w:val="20"/>
              </w:rPr>
            </w:pPr>
            <w:r w:rsidRPr="00444792">
              <w:rPr>
                <w:rFonts w:eastAsia="SimSun" w:cs="Times New Roman"/>
                <w:bCs/>
                <w:color w:val="000000"/>
                <w:sz w:val="20"/>
                <w:szCs w:val="20"/>
              </w:rPr>
              <w:t>16</w:t>
            </w:r>
          </w:p>
        </w:tc>
        <w:tc>
          <w:tcPr>
            <w:tcW w:w="212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Lucida Sans"/>
                <w:color w:val="000000"/>
                <w:sz w:val="20"/>
                <w:szCs w:val="20"/>
              </w:rPr>
            </w:pPr>
            <w:r w:rsidRPr="00444792">
              <w:rPr>
                <w:rFonts w:eastAsia="SimSun" w:cs="Lucida Sans"/>
                <w:sz w:val="20"/>
                <w:szCs w:val="20"/>
              </w:rPr>
              <w:t xml:space="preserve">Замена светильников и электроламп на светодиодные в МОУ </w:t>
            </w:r>
            <w:proofErr w:type="spellStart"/>
            <w:r w:rsidRPr="00444792">
              <w:rPr>
                <w:rFonts w:eastAsia="SimSun" w:cs="Lucida Sans"/>
                <w:sz w:val="20"/>
                <w:szCs w:val="20"/>
              </w:rPr>
              <w:t>Тетеринская</w:t>
            </w:r>
            <w:proofErr w:type="spellEnd"/>
            <w:r w:rsidRPr="00444792">
              <w:rPr>
                <w:rFonts w:eastAsia="SimSun" w:cs="Lucida Sans"/>
                <w:sz w:val="20"/>
                <w:szCs w:val="20"/>
              </w:rPr>
              <w:t xml:space="preserve"> ООШ</w:t>
            </w:r>
          </w:p>
        </w:tc>
        <w:tc>
          <w:tcPr>
            <w:tcW w:w="212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bCs/>
                <w:sz w:val="20"/>
                <w:szCs w:val="20"/>
              </w:rPr>
            </w:pPr>
            <w:r w:rsidRPr="00444792">
              <w:rPr>
                <w:rFonts w:eastAsia="SimSun" w:cs="Lucida Sans"/>
                <w:color w:val="000000"/>
                <w:sz w:val="20"/>
                <w:szCs w:val="20"/>
              </w:rPr>
              <w:t>Замена светильников и электроламп на энергосберегающие (светодиодные)</w:t>
            </w:r>
          </w:p>
        </w:tc>
        <w:tc>
          <w:tcPr>
            <w:tcW w:w="992"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bCs/>
                <w:sz w:val="20"/>
                <w:szCs w:val="20"/>
              </w:rPr>
            </w:pPr>
            <w:r w:rsidRPr="00444792">
              <w:rPr>
                <w:rFonts w:eastAsia="SimSun" w:cs="Times New Roman"/>
                <w:bCs/>
                <w:sz w:val="20"/>
                <w:szCs w:val="20"/>
              </w:rPr>
              <w:t>Комитет строительства</w:t>
            </w:r>
          </w:p>
          <w:p w:rsidR="000E41E8" w:rsidRPr="00444792" w:rsidRDefault="000E41E8" w:rsidP="0005228D">
            <w:pPr>
              <w:jc w:val="center"/>
              <w:rPr>
                <w:rFonts w:eastAsia="SimSun" w:cs="Times New Roman"/>
                <w:sz w:val="20"/>
                <w:szCs w:val="20"/>
              </w:rPr>
            </w:pPr>
            <w:r w:rsidRPr="00444792">
              <w:rPr>
                <w:rFonts w:eastAsia="SimSun" w:cs="Times New Roman"/>
                <w:bCs/>
                <w:sz w:val="20"/>
                <w:szCs w:val="20"/>
              </w:rPr>
              <w:t>и инфраструктуры</w:t>
            </w:r>
          </w:p>
        </w:tc>
        <w:tc>
          <w:tcPr>
            <w:tcW w:w="1570"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sz w:val="20"/>
                <w:szCs w:val="20"/>
              </w:rPr>
            </w:pPr>
            <w:r w:rsidRPr="00444792">
              <w:rPr>
                <w:rFonts w:eastAsia="SimSun" w:cs="Times New Roman"/>
                <w:sz w:val="20"/>
                <w:szCs w:val="20"/>
              </w:rPr>
              <w:t>Отдел</w:t>
            </w:r>
          </w:p>
          <w:p w:rsidR="000E41E8" w:rsidRPr="00444792" w:rsidRDefault="000E41E8" w:rsidP="0005228D">
            <w:pPr>
              <w:jc w:val="center"/>
              <w:rPr>
                <w:rFonts w:eastAsia="SimSun" w:cs="Lucida Sans"/>
                <w:sz w:val="20"/>
                <w:szCs w:val="20"/>
              </w:rPr>
            </w:pPr>
            <w:r w:rsidRPr="00444792">
              <w:rPr>
                <w:rFonts w:eastAsia="SimSun" w:cs="Times New Roman"/>
                <w:sz w:val="20"/>
                <w:szCs w:val="20"/>
              </w:rPr>
              <w:t>по образованию</w:t>
            </w:r>
          </w:p>
          <w:p w:rsidR="000E41E8" w:rsidRPr="00444792" w:rsidRDefault="000E41E8" w:rsidP="0005228D">
            <w:pPr>
              <w:jc w:val="center"/>
              <w:rPr>
                <w:rFonts w:eastAsia="SimSun" w:cs="Lucida Sans"/>
                <w:sz w:val="20"/>
                <w:szCs w:val="20"/>
              </w:rPr>
            </w:pPr>
          </w:p>
        </w:tc>
        <w:tc>
          <w:tcPr>
            <w:tcW w:w="1444"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Lucida Sans"/>
                <w:sz w:val="20"/>
                <w:szCs w:val="20"/>
              </w:rPr>
            </w:pPr>
            <w:r w:rsidRPr="00444792">
              <w:rPr>
                <w:rFonts w:eastAsia="SimSun" w:cs="Lucida Sans"/>
                <w:sz w:val="20"/>
                <w:szCs w:val="20"/>
              </w:rPr>
              <w:t xml:space="preserve">МОУ </w:t>
            </w:r>
            <w:proofErr w:type="spellStart"/>
            <w:r w:rsidRPr="00444792">
              <w:rPr>
                <w:rFonts w:eastAsia="SimSun" w:cs="Lucida Sans"/>
                <w:sz w:val="20"/>
                <w:szCs w:val="20"/>
              </w:rPr>
              <w:t>Тетеринская</w:t>
            </w:r>
            <w:proofErr w:type="spellEnd"/>
            <w:r w:rsidRPr="00444792">
              <w:rPr>
                <w:rFonts w:eastAsia="SimSun" w:cs="Lucida Sans"/>
                <w:sz w:val="20"/>
                <w:szCs w:val="20"/>
              </w:rPr>
              <w:t xml:space="preserve"> ООШ</w:t>
            </w:r>
          </w:p>
        </w:tc>
        <w:tc>
          <w:tcPr>
            <w:tcW w:w="1183"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Итого</w:t>
            </w:r>
          </w:p>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по МП</w:t>
            </w:r>
          </w:p>
        </w:tc>
        <w:tc>
          <w:tcPr>
            <w:tcW w:w="118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14,996</w:t>
            </w:r>
          </w:p>
        </w:tc>
        <w:tc>
          <w:tcPr>
            <w:tcW w:w="996"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0,0</w:t>
            </w:r>
          </w:p>
        </w:tc>
        <w:tc>
          <w:tcPr>
            <w:tcW w:w="1139"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Times New Roman"/>
                <w:sz w:val="20"/>
                <w:szCs w:val="20"/>
              </w:rPr>
            </w:pPr>
            <w:r w:rsidRPr="00444792">
              <w:rPr>
                <w:rFonts w:eastAsia="SimSun" w:cs="Lucida Sans"/>
                <w:sz w:val="20"/>
                <w:szCs w:val="20"/>
              </w:rPr>
              <w:t>0,0</w:t>
            </w:r>
          </w:p>
        </w:tc>
        <w:tc>
          <w:tcPr>
            <w:tcW w:w="992"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Times New Roman"/>
                <w:sz w:val="20"/>
                <w:szCs w:val="20"/>
                <w:shd w:val="clear" w:color="auto" w:fill="FFFFFF"/>
              </w:rPr>
            </w:pPr>
            <w:r w:rsidRPr="00444792">
              <w:rPr>
                <w:rFonts w:eastAsia="SimSun" w:cs="Times New Roman"/>
                <w:sz w:val="20"/>
                <w:szCs w:val="20"/>
              </w:rPr>
              <w:t>14,996</w:t>
            </w:r>
          </w:p>
        </w:tc>
        <w:tc>
          <w:tcPr>
            <w:tcW w:w="1929"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0E41E8" w:rsidRPr="00444792" w:rsidRDefault="000E41E8" w:rsidP="0005228D">
            <w:pPr>
              <w:snapToGrid w:val="0"/>
              <w:spacing w:line="200" w:lineRule="atLeast"/>
              <w:jc w:val="center"/>
              <w:rPr>
                <w:rFonts w:eastAsia="SimSun" w:cs="Times New Roman"/>
                <w:sz w:val="20"/>
                <w:szCs w:val="20"/>
                <w:shd w:val="clear" w:color="auto" w:fill="FFFFFF"/>
              </w:rPr>
            </w:pPr>
          </w:p>
        </w:tc>
      </w:tr>
      <w:tr w:rsidR="000E41E8" w:rsidRPr="00444792" w:rsidTr="00524FB3">
        <w:trPr>
          <w:trHeight w:val="100"/>
        </w:trPr>
        <w:tc>
          <w:tcPr>
            <w:tcW w:w="566"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pacing w:line="200" w:lineRule="atLeast"/>
              <w:jc w:val="center"/>
              <w:rPr>
                <w:rFonts w:eastAsia="SimSun" w:cs="Lucida Sans"/>
                <w:sz w:val="20"/>
                <w:szCs w:val="20"/>
              </w:rPr>
            </w:pPr>
            <w:r w:rsidRPr="00444792">
              <w:rPr>
                <w:rFonts w:eastAsia="SimSun" w:cs="Lucida Sans"/>
                <w:sz w:val="20"/>
                <w:szCs w:val="20"/>
              </w:rPr>
              <w:t>17</w:t>
            </w:r>
          </w:p>
        </w:tc>
        <w:tc>
          <w:tcPr>
            <w:tcW w:w="212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Lucida Sans"/>
                <w:color w:val="000000"/>
                <w:sz w:val="20"/>
                <w:szCs w:val="20"/>
              </w:rPr>
            </w:pPr>
            <w:r w:rsidRPr="00444792">
              <w:rPr>
                <w:rFonts w:eastAsia="SimSun" w:cs="Lucida Sans"/>
                <w:sz w:val="20"/>
                <w:szCs w:val="20"/>
              </w:rPr>
              <w:t>Замена светильников и электроламп на светодиодные в МОУ Федоровская НОШ</w:t>
            </w:r>
          </w:p>
        </w:tc>
        <w:tc>
          <w:tcPr>
            <w:tcW w:w="212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bCs/>
                <w:sz w:val="20"/>
                <w:szCs w:val="20"/>
              </w:rPr>
            </w:pPr>
            <w:r w:rsidRPr="00444792">
              <w:rPr>
                <w:rFonts w:eastAsia="SimSun" w:cs="Lucida Sans"/>
                <w:color w:val="000000"/>
                <w:sz w:val="20"/>
                <w:szCs w:val="20"/>
              </w:rPr>
              <w:t>Замена светильников и электроламп на энергосберегающие (светодиодные)</w:t>
            </w:r>
          </w:p>
        </w:tc>
        <w:tc>
          <w:tcPr>
            <w:tcW w:w="992"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bCs/>
                <w:sz w:val="20"/>
                <w:szCs w:val="20"/>
              </w:rPr>
            </w:pPr>
            <w:r w:rsidRPr="00444792">
              <w:rPr>
                <w:rFonts w:eastAsia="SimSun" w:cs="Times New Roman"/>
                <w:bCs/>
                <w:sz w:val="20"/>
                <w:szCs w:val="20"/>
              </w:rPr>
              <w:t>Комитет строительства</w:t>
            </w:r>
          </w:p>
          <w:p w:rsidR="000E41E8" w:rsidRPr="00444792" w:rsidRDefault="000E41E8" w:rsidP="0005228D">
            <w:pPr>
              <w:jc w:val="center"/>
              <w:rPr>
                <w:rFonts w:eastAsia="SimSun" w:cs="Times New Roman"/>
                <w:sz w:val="20"/>
                <w:szCs w:val="20"/>
              </w:rPr>
            </w:pPr>
            <w:r w:rsidRPr="00444792">
              <w:rPr>
                <w:rFonts w:eastAsia="SimSun" w:cs="Times New Roman"/>
                <w:bCs/>
                <w:sz w:val="20"/>
                <w:szCs w:val="20"/>
              </w:rPr>
              <w:t>и инфраструктуры</w:t>
            </w:r>
          </w:p>
        </w:tc>
        <w:tc>
          <w:tcPr>
            <w:tcW w:w="1570"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sz w:val="20"/>
                <w:szCs w:val="20"/>
              </w:rPr>
            </w:pPr>
            <w:r w:rsidRPr="00444792">
              <w:rPr>
                <w:rFonts w:eastAsia="SimSun" w:cs="Times New Roman"/>
                <w:sz w:val="20"/>
                <w:szCs w:val="20"/>
              </w:rPr>
              <w:t>Отдел</w:t>
            </w:r>
          </w:p>
          <w:p w:rsidR="000E41E8" w:rsidRPr="00444792" w:rsidRDefault="000E41E8" w:rsidP="0005228D">
            <w:pPr>
              <w:jc w:val="center"/>
              <w:rPr>
                <w:rFonts w:eastAsia="SimSun" w:cs="Lucida Sans"/>
                <w:sz w:val="20"/>
                <w:szCs w:val="20"/>
              </w:rPr>
            </w:pPr>
            <w:r w:rsidRPr="00444792">
              <w:rPr>
                <w:rFonts w:eastAsia="SimSun" w:cs="Times New Roman"/>
                <w:sz w:val="20"/>
                <w:szCs w:val="20"/>
              </w:rPr>
              <w:t>по образованию</w:t>
            </w:r>
          </w:p>
          <w:p w:rsidR="000E41E8" w:rsidRPr="00444792" w:rsidRDefault="000E41E8" w:rsidP="0005228D">
            <w:pPr>
              <w:jc w:val="center"/>
              <w:rPr>
                <w:rFonts w:eastAsia="SimSun" w:cs="Lucida Sans"/>
                <w:sz w:val="20"/>
                <w:szCs w:val="20"/>
              </w:rPr>
            </w:pPr>
          </w:p>
        </w:tc>
        <w:tc>
          <w:tcPr>
            <w:tcW w:w="1444"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Lucida Sans"/>
                <w:sz w:val="20"/>
                <w:szCs w:val="20"/>
              </w:rPr>
            </w:pPr>
            <w:r w:rsidRPr="00444792">
              <w:rPr>
                <w:rFonts w:eastAsia="SimSun" w:cs="Lucida Sans"/>
                <w:sz w:val="20"/>
                <w:szCs w:val="20"/>
              </w:rPr>
              <w:t>МОУ Федоровская НОШ</w:t>
            </w:r>
          </w:p>
        </w:tc>
        <w:tc>
          <w:tcPr>
            <w:tcW w:w="1183"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Итого</w:t>
            </w:r>
          </w:p>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по МП</w:t>
            </w:r>
          </w:p>
        </w:tc>
        <w:tc>
          <w:tcPr>
            <w:tcW w:w="118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14,810</w:t>
            </w:r>
          </w:p>
        </w:tc>
        <w:tc>
          <w:tcPr>
            <w:tcW w:w="996"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0,0</w:t>
            </w:r>
          </w:p>
        </w:tc>
        <w:tc>
          <w:tcPr>
            <w:tcW w:w="1139"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Times New Roman"/>
                <w:sz w:val="20"/>
                <w:szCs w:val="20"/>
              </w:rPr>
            </w:pPr>
            <w:r w:rsidRPr="00444792">
              <w:rPr>
                <w:rFonts w:eastAsia="SimSun" w:cs="Lucida Sans"/>
                <w:sz w:val="20"/>
                <w:szCs w:val="20"/>
              </w:rPr>
              <w:t>0,0</w:t>
            </w:r>
          </w:p>
        </w:tc>
        <w:tc>
          <w:tcPr>
            <w:tcW w:w="992"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Times New Roman"/>
                <w:sz w:val="20"/>
                <w:szCs w:val="20"/>
                <w:shd w:val="clear" w:color="auto" w:fill="FFFFFF"/>
              </w:rPr>
            </w:pPr>
            <w:r w:rsidRPr="00444792">
              <w:rPr>
                <w:rFonts w:eastAsia="SimSun" w:cs="Times New Roman"/>
                <w:sz w:val="20"/>
                <w:szCs w:val="20"/>
              </w:rPr>
              <w:t>14,810</w:t>
            </w:r>
          </w:p>
        </w:tc>
        <w:tc>
          <w:tcPr>
            <w:tcW w:w="1929"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0E41E8" w:rsidRPr="00444792" w:rsidRDefault="000E41E8" w:rsidP="0005228D">
            <w:pPr>
              <w:snapToGrid w:val="0"/>
              <w:spacing w:line="200" w:lineRule="atLeast"/>
              <w:jc w:val="center"/>
              <w:rPr>
                <w:rFonts w:eastAsia="SimSun" w:cs="Times New Roman"/>
                <w:sz w:val="20"/>
                <w:szCs w:val="20"/>
                <w:shd w:val="clear" w:color="auto" w:fill="FFFFFF"/>
              </w:rPr>
            </w:pPr>
          </w:p>
        </w:tc>
      </w:tr>
      <w:tr w:rsidR="000E41E8" w:rsidRPr="00444792" w:rsidTr="00524FB3">
        <w:trPr>
          <w:trHeight w:val="100"/>
        </w:trPr>
        <w:tc>
          <w:tcPr>
            <w:tcW w:w="566"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pacing w:line="200" w:lineRule="atLeast"/>
              <w:jc w:val="center"/>
              <w:rPr>
                <w:rFonts w:eastAsia="SimSun" w:cs="Lucida Sans"/>
                <w:sz w:val="20"/>
                <w:szCs w:val="20"/>
              </w:rPr>
            </w:pPr>
            <w:r w:rsidRPr="00444792">
              <w:rPr>
                <w:rFonts w:eastAsia="SimSun" w:cs="Lucida Sans"/>
                <w:sz w:val="20"/>
                <w:szCs w:val="20"/>
              </w:rPr>
              <w:t>18</w:t>
            </w:r>
          </w:p>
        </w:tc>
        <w:tc>
          <w:tcPr>
            <w:tcW w:w="212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Lucida Sans"/>
                <w:color w:val="000000"/>
                <w:sz w:val="20"/>
                <w:szCs w:val="20"/>
              </w:rPr>
            </w:pPr>
            <w:r w:rsidRPr="00444792">
              <w:rPr>
                <w:rFonts w:eastAsia="SimSun" w:cs="Lucida Sans"/>
                <w:sz w:val="20"/>
                <w:szCs w:val="20"/>
              </w:rPr>
              <w:t xml:space="preserve">Замена светильников и электроламп на светодиодные в МОУ </w:t>
            </w:r>
            <w:proofErr w:type="spellStart"/>
            <w:r w:rsidRPr="00444792">
              <w:rPr>
                <w:rFonts w:eastAsia="SimSun" w:cs="Lucida Sans"/>
                <w:sz w:val="20"/>
                <w:szCs w:val="20"/>
              </w:rPr>
              <w:t>Рудинская</w:t>
            </w:r>
            <w:proofErr w:type="spellEnd"/>
            <w:r w:rsidRPr="00444792">
              <w:rPr>
                <w:rFonts w:eastAsia="SimSun" w:cs="Lucida Sans"/>
                <w:sz w:val="20"/>
                <w:szCs w:val="20"/>
              </w:rPr>
              <w:t xml:space="preserve"> ООШ</w:t>
            </w:r>
          </w:p>
        </w:tc>
        <w:tc>
          <w:tcPr>
            <w:tcW w:w="212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bCs/>
                <w:sz w:val="20"/>
                <w:szCs w:val="20"/>
              </w:rPr>
            </w:pPr>
            <w:r w:rsidRPr="00444792">
              <w:rPr>
                <w:rFonts w:eastAsia="SimSun" w:cs="Lucida Sans"/>
                <w:color w:val="000000"/>
                <w:sz w:val="20"/>
                <w:szCs w:val="20"/>
              </w:rPr>
              <w:t>Замена светильников и электроламп на энергосберегающие (светодиодные)</w:t>
            </w:r>
          </w:p>
        </w:tc>
        <w:tc>
          <w:tcPr>
            <w:tcW w:w="992"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bCs/>
                <w:sz w:val="20"/>
                <w:szCs w:val="20"/>
              </w:rPr>
            </w:pPr>
            <w:r w:rsidRPr="00444792">
              <w:rPr>
                <w:rFonts w:eastAsia="SimSun" w:cs="Times New Roman"/>
                <w:bCs/>
                <w:sz w:val="20"/>
                <w:szCs w:val="20"/>
              </w:rPr>
              <w:t>Комитет строительства</w:t>
            </w:r>
          </w:p>
          <w:p w:rsidR="000E41E8" w:rsidRPr="00444792" w:rsidRDefault="000E41E8" w:rsidP="0005228D">
            <w:pPr>
              <w:jc w:val="center"/>
              <w:rPr>
                <w:rFonts w:eastAsia="SimSun" w:cs="Times New Roman"/>
                <w:sz w:val="20"/>
                <w:szCs w:val="20"/>
              </w:rPr>
            </w:pPr>
            <w:r w:rsidRPr="00444792">
              <w:rPr>
                <w:rFonts w:eastAsia="SimSun" w:cs="Times New Roman"/>
                <w:bCs/>
                <w:sz w:val="20"/>
                <w:szCs w:val="20"/>
              </w:rPr>
              <w:t>и инфраструктуры</w:t>
            </w:r>
          </w:p>
        </w:tc>
        <w:tc>
          <w:tcPr>
            <w:tcW w:w="1570"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sz w:val="20"/>
                <w:szCs w:val="20"/>
              </w:rPr>
            </w:pPr>
            <w:r w:rsidRPr="00444792">
              <w:rPr>
                <w:rFonts w:eastAsia="SimSun" w:cs="Times New Roman"/>
                <w:sz w:val="20"/>
                <w:szCs w:val="20"/>
              </w:rPr>
              <w:t>Отдел</w:t>
            </w:r>
          </w:p>
          <w:p w:rsidR="000E41E8" w:rsidRPr="00444792" w:rsidRDefault="000E41E8" w:rsidP="0005228D">
            <w:pPr>
              <w:jc w:val="center"/>
              <w:rPr>
                <w:rFonts w:eastAsia="SimSun" w:cs="Lucida Sans"/>
                <w:sz w:val="20"/>
                <w:szCs w:val="20"/>
              </w:rPr>
            </w:pPr>
            <w:r w:rsidRPr="00444792">
              <w:rPr>
                <w:rFonts w:eastAsia="SimSun" w:cs="Times New Roman"/>
                <w:sz w:val="20"/>
                <w:szCs w:val="20"/>
              </w:rPr>
              <w:t>по образованию</w:t>
            </w:r>
          </w:p>
          <w:p w:rsidR="000E41E8" w:rsidRPr="00444792" w:rsidRDefault="000E41E8" w:rsidP="0005228D">
            <w:pPr>
              <w:jc w:val="center"/>
              <w:rPr>
                <w:rFonts w:eastAsia="SimSun" w:cs="Lucida Sans"/>
                <w:sz w:val="20"/>
                <w:szCs w:val="20"/>
              </w:rPr>
            </w:pPr>
          </w:p>
        </w:tc>
        <w:tc>
          <w:tcPr>
            <w:tcW w:w="1444"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Lucida Sans"/>
                <w:sz w:val="20"/>
                <w:szCs w:val="20"/>
              </w:rPr>
            </w:pPr>
            <w:r w:rsidRPr="00444792">
              <w:rPr>
                <w:rFonts w:eastAsia="SimSun" w:cs="Lucida Sans"/>
                <w:sz w:val="20"/>
                <w:szCs w:val="20"/>
              </w:rPr>
              <w:t xml:space="preserve">МОУ </w:t>
            </w:r>
            <w:proofErr w:type="spellStart"/>
            <w:r w:rsidRPr="00444792">
              <w:rPr>
                <w:rFonts w:eastAsia="SimSun" w:cs="Lucida Sans"/>
                <w:sz w:val="20"/>
                <w:szCs w:val="20"/>
              </w:rPr>
              <w:t>Рудинская</w:t>
            </w:r>
            <w:proofErr w:type="spellEnd"/>
            <w:r w:rsidRPr="00444792">
              <w:rPr>
                <w:rFonts w:eastAsia="SimSun" w:cs="Lucida Sans"/>
                <w:sz w:val="20"/>
                <w:szCs w:val="20"/>
              </w:rPr>
              <w:t xml:space="preserve"> ООШ</w:t>
            </w:r>
          </w:p>
        </w:tc>
        <w:tc>
          <w:tcPr>
            <w:tcW w:w="1183"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Итого</w:t>
            </w:r>
          </w:p>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по МП</w:t>
            </w:r>
          </w:p>
        </w:tc>
        <w:tc>
          <w:tcPr>
            <w:tcW w:w="118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14,810</w:t>
            </w:r>
          </w:p>
        </w:tc>
        <w:tc>
          <w:tcPr>
            <w:tcW w:w="996"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0,0</w:t>
            </w:r>
          </w:p>
        </w:tc>
        <w:tc>
          <w:tcPr>
            <w:tcW w:w="1139"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Times New Roman"/>
                <w:sz w:val="20"/>
                <w:szCs w:val="20"/>
              </w:rPr>
            </w:pPr>
            <w:r w:rsidRPr="00444792">
              <w:rPr>
                <w:rFonts w:eastAsia="SimSun" w:cs="Lucida Sans"/>
                <w:sz w:val="20"/>
                <w:szCs w:val="20"/>
              </w:rPr>
              <w:t>0,0</w:t>
            </w:r>
          </w:p>
        </w:tc>
        <w:tc>
          <w:tcPr>
            <w:tcW w:w="992"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Times New Roman"/>
                <w:sz w:val="20"/>
                <w:szCs w:val="20"/>
                <w:shd w:val="clear" w:color="auto" w:fill="FFFFFF"/>
              </w:rPr>
            </w:pPr>
            <w:r w:rsidRPr="00444792">
              <w:rPr>
                <w:rFonts w:eastAsia="SimSun" w:cs="Times New Roman"/>
                <w:sz w:val="20"/>
                <w:szCs w:val="20"/>
              </w:rPr>
              <w:t>14,810</w:t>
            </w:r>
          </w:p>
        </w:tc>
        <w:tc>
          <w:tcPr>
            <w:tcW w:w="1929"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0E41E8" w:rsidRPr="00444792" w:rsidRDefault="000E41E8" w:rsidP="0005228D">
            <w:pPr>
              <w:snapToGrid w:val="0"/>
              <w:spacing w:line="200" w:lineRule="atLeast"/>
              <w:jc w:val="center"/>
              <w:rPr>
                <w:rFonts w:eastAsia="SimSun" w:cs="Times New Roman"/>
                <w:sz w:val="20"/>
                <w:szCs w:val="20"/>
                <w:shd w:val="clear" w:color="auto" w:fill="FFFFFF"/>
              </w:rPr>
            </w:pPr>
          </w:p>
        </w:tc>
      </w:tr>
      <w:tr w:rsidR="000E41E8" w:rsidRPr="00444792" w:rsidTr="00524FB3">
        <w:trPr>
          <w:trHeight w:val="100"/>
        </w:trPr>
        <w:tc>
          <w:tcPr>
            <w:tcW w:w="566"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pacing w:line="200" w:lineRule="atLeast"/>
              <w:jc w:val="center"/>
              <w:rPr>
                <w:rFonts w:eastAsia="SimSun" w:cs="Lucida Sans"/>
                <w:sz w:val="20"/>
                <w:szCs w:val="20"/>
              </w:rPr>
            </w:pPr>
            <w:r w:rsidRPr="00444792">
              <w:rPr>
                <w:rFonts w:eastAsia="SimSun" w:cs="Lucida Sans"/>
                <w:sz w:val="20"/>
                <w:szCs w:val="20"/>
              </w:rPr>
              <w:t>19</w:t>
            </w:r>
          </w:p>
        </w:tc>
        <w:tc>
          <w:tcPr>
            <w:tcW w:w="212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Lucida Sans"/>
                <w:color w:val="000000"/>
                <w:sz w:val="20"/>
                <w:szCs w:val="20"/>
              </w:rPr>
            </w:pPr>
            <w:r w:rsidRPr="00444792">
              <w:rPr>
                <w:rFonts w:eastAsia="SimSun" w:cs="Lucida Sans"/>
                <w:sz w:val="20"/>
                <w:szCs w:val="20"/>
              </w:rPr>
              <w:t xml:space="preserve">Замена светильников и электроламп на светодиодные в МОУ </w:t>
            </w:r>
            <w:proofErr w:type="spellStart"/>
            <w:r w:rsidRPr="00444792">
              <w:rPr>
                <w:rFonts w:eastAsia="SimSun" w:cs="Lucida Sans"/>
                <w:sz w:val="20"/>
                <w:szCs w:val="20"/>
              </w:rPr>
              <w:t>Космынинская</w:t>
            </w:r>
            <w:proofErr w:type="spellEnd"/>
            <w:r w:rsidRPr="00444792">
              <w:rPr>
                <w:rFonts w:eastAsia="SimSun" w:cs="Lucida Sans"/>
                <w:sz w:val="20"/>
                <w:szCs w:val="20"/>
              </w:rPr>
              <w:t xml:space="preserve"> СОШ</w:t>
            </w:r>
          </w:p>
        </w:tc>
        <w:tc>
          <w:tcPr>
            <w:tcW w:w="212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bCs/>
                <w:sz w:val="20"/>
                <w:szCs w:val="20"/>
              </w:rPr>
            </w:pPr>
            <w:r w:rsidRPr="00444792">
              <w:rPr>
                <w:rFonts w:eastAsia="SimSun" w:cs="Lucida Sans"/>
                <w:color w:val="000000"/>
                <w:sz w:val="20"/>
                <w:szCs w:val="20"/>
              </w:rPr>
              <w:t>Замена светильников и электроламп на энергосберегающие (светодиодные)</w:t>
            </w:r>
          </w:p>
        </w:tc>
        <w:tc>
          <w:tcPr>
            <w:tcW w:w="992"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bCs/>
                <w:sz w:val="20"/>
                <w:szCs w:val="20"/>
              </w:rPr>
            </w:pPr>
            <w:r w:rsidRPr="00444792">
              <w:rPr>
                <w:rFonts w:eastAsia="SimSun" w:cs="Times New Roman"/>
                <w:bCs/>
                <w:sz w:val="20"/>
                <w:szCs w:val="20"/>
              </w:rPr>
              <w:t>Комитет строительства</w:t>
            </w:r>
          </w:p>
          <w:p w:rsidR="000E41E8" w:rsidRPr="00444792" w:rsidRDefault="000E41E8" w:rsidP="0005228D">
            <w:pPr>
              <w:jc w:val="center"/>
              <w:rPr>
                <w:rFonts w:eastAsia="SimSun" w:cs="Times New Roman"/>
                <w:sz w:val="20"/>
                <w:szCs w:val="20"/>
              </w:rPr>
            </w:pPr>
            <w:r w:rsidRPr="00444792">
              <w:rPr>
                <w:rFonts w:eastAsia="SimSun" w:cs="Times New Roman"/>
                <w:bCs/>
                <w:sz w:val="20"/>
                <w:szCs w:val="20"/>
              </w:rPr>
              <w:t>и инфраструктуры</w:t>
            </w:r>
          </w:p>
        </w:tc>
        <w:tc>
          <w:tcPr>
            <w:tcW w:w="1570"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sz w:val="20"/>
                <w:szCs w:val="20"/>
              </w:rPr>
            </w:pPr>
            <w:r w:rsidRPr="00444792">
              <w:rPr>
                <w:rFonts w:eastAsia="SimSun" w:cs="Times New Roman"/>
                <w:sz w:val="20"/>
                <w:szCs w:val="20"/>
              </w:rPr>
              <w:t>Отдел</w:t>
            </w:r>
          </w:p>
          <w:p w:rsidR="000E41E8" w:rsidRPr="00444792" w:rsidRDefault="000E41E8" w:rsidP="0005228D">
            <w:pPr>
              <w:jc w:val="center"/>
              <w:rPr>
                <w:rFonts w:eastAsia="SimSun" w:cs="Lucida Sans"/>
                <w:sz w:val="20"/>
                <w:szCs w:val="20"/>
              </w:rPr>
            </w:pPr>
            <w:r w:rsidRPr="00444792">
              <w:rPr>
                <w:rFonts w:eastAsia="SimSun" w:cs="Times New Roman"/>
                <w:sz w:val="20"/>
                <w:szCs w:val="20"/>
              </w:rPr>
              <w:t>по образованию</w:t>
            </w:r>
          </w:p>
          <w:p w:rsidR="000E41E8" w:rsidRPr="00444792" w:rsidRDefault="000E41E8" w:rsidP="0005228D">
            <w:pPr>
              <w:jc w:val="center"/>
              <w:rPr>
                <w:rFonts w:eastAsia="SimSun" w:cs="Lucida Sans"/>
                <w:sz w:val="20"/>
                <w:szCs w:val="20"/>
              </w:rPr>
            </w:pPr>
          </w:p>
        </w:tc>
        <w:tc>
          <w:tcPr>
            <w:tcW w:w="1444"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Lucida Sans"/>
                <w:sz w:val="20"/>
                <w:szCs w:val="20"/>
              </w:rPr>
            </w:pPr>
            <w:r w:rsidRPr="00444792">
              <w:rPr>
                <w:rFonts w:eastAsia="SimSun" w:cs="Lucida Sans"/>
                <w:sz w:val="20"/>
                <w:szCs w:val="20"/>
              </w:rPr>
              <w:t xml:space="preserve">МОУ </w:t>
            </w:r>
            <w:proofErr w:type="spellStart"/>
            <w:r w:rsidRPr="00444792">
              <w:rPr>
                <w:rFonts w:eastAsia="SimSun" w:cs="Lucida Sans"/>
                <w:sz w:val="20"/>
                <w:szCs w:val="20"/>
              </w:rPr>
              <w:t>Космынинская</w:t>
            </w:r>
            <w:proofErr w:type="spellEnd"/>
            <w:r w:rsidRPr="00444792">
              <w:rPr>
                <w:rFonts w:eastAsia="SimSun" w:cs="Lucida Sans"/>
                <w:sz w:val="20"/>
                <w:szCs w:val="20"/>
              </w:rPr>
              <w:t xml:space="preserve"> СОШ</w:t>
            </w:r>
          </w:p>
        </w:tc>
        <w:tc>
          <w:tcPr>
            <w:tcW w:w="1183"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Итого</w:t>
            </w:r>
          </w:p>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по МП</w:t>
            </w:r>
          </w:p>
        </w:tc>
        <w:tc>
          <w:tcPr>
            <w:tcW w:w="118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14,090</w:t>
            </w:r>
          </w:p>
        </w:tc>
        <w:tc>
          <w:tcPr>
            <w:tcW w:w="996"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0,0</w:t>
            </w:r>
          </w:p>
        </w:tc>
        <w:tc>
          <w:tcPr>
            <w:tcW w:w="1139"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Times New Roman"/>
                <w:sz w:val="20"/>
                <w:szCs w:val="20"/>
              </w:rPr>
            </w:pPr>
            <w:r w:rsidRPr="00444792">
              <w:rPr>
                <w:rFonts w:eastAsia="SimSun" w:cs="Lucida Sans"/>
                <w:sz w:val="20"/>
                <w:szCs w:val="20"/>
              </w:rPr>
              <w:t>0,0</w:t>
            </w:r>
          </w:p>
        </w:tc>
        <w:tc>
          <w:tcPr>
            <w:tcW w:w="992"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Times New Roman"/>
                <w:sz w:val="20"/>
                <w:szCs w:val="20"/>
                <w:shd w:val="clear" w:color="auto" w:fill="FFFFFF"/>
              </w:rPr>
            </w:pPr>
            <w:r w:rsidRPr="00444792">
              <w:rPr>
                <w:rFonts w:eastAsia="SimSun" w:cs="Times New Roman"/>
                <w:sz w:val="20"/>
                <w:szCs w:val="20"/>
              </w:rPr>
              <w:t>14,090</w:t>
            </w:r>
          </w:p>
        </w:tc>
        <w:tc>
          <w:tcPr>
            <w:tcW w:w="1929"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0E41E8" w:rsidRPr="00444792" w:rsidRDefault="000E41E8" w:rsidP="0005228D">
            <w:pPr>
              <w:snapToGrid w:val="0"/>
              <w:spacing w:line="200" w:lineRule="atLeast"/>
              <w:jc w:val="center"/>
              <w:rPr>
                <w:rFonts w:eastAsia="SimSun" w:cs="Times New Roman"/>
                <w:sz w:val="20"/>
                <w:szCs w:val="20"/>
                <w:shd w:val="clear" w:color="auto" w:fill="FFFFFF"/>
              </w:rPr>
            </w:pPr>
          </w:p>
        </w:tc>
      </w:tr>
      <w:tr w:rsidR="000E41E8" w:rsidRPr="00444792" w:rsidTr="00524FB3">
        <w:trPr>
          <w:gridAfter w:val="1"/>
          <w:wAfter w:w="8" w:type="dxa"/>
          <w:trHeight w:val="100"/>
        </w:trPr>
        <w:tc>
          <w:tcPr>
            <w:tcW w:w="16238" w:type="dxa"/>
            <w:gridSpan w:val="12"/>
            <w:tcBorders>
              <w:top w:val="single" w:sz="4" w:space="0" w:color="000000"/>
              <w:left w:val="single" w:sz="4" w:space="0" w:color="000000"/>
              <w:bottom w:val="single" w:sz="4" w:space="0" w:color="000000"/>
              <w:right w:val="single" w:sz="4" w:space="0" w:color="000000"/>
            </w:tcBorders>
            <w:shd w:val="clear" w:color="auto" w:fill="FFFFCC"/>
          </w:tcPr>
          <w:p w:rsidR="000E41E8" w:rsidRPr="00444792" w:rsidRDefault="000E41E8" w:rsidP="0005228D">
            <w:pPr>
              <w:spacing w:line="200" w:lineRule="atLeast"/>
              <w:jc w:val="center"/>
              <w:rPr>
                <w:sz w:val="20"/>
                <w:szCs w:val="20"/>
              </w:rPr>
            </w:pPr>
            <w:r w:rsidRPr="00444792">
              <w:rPr>
                <w:rFonts w:eastAsia="SimSun" w:cs="Times New Roman"/>
                <w:b/>
                <w:bCs/>
                <w:color w:val="000000"/>
                <w:sz w:val="20"/>
                <w:szCs w:val="20"/>
              </w:rPr>
              <w:t>2025 год</w:t>
            </w:r>
          </w:p>
        </w:tc>
      </w:tr>
      <w:tr w:rsidR="000E41E8" w:rsidRPr="00444792" w:rsidTr="00524FB3">
        <w:trPr>
          <w:gridAfter w:val="1"/>
          <w:wAfter w:w="8" w:type="dxa"/>
          <w:trHeight w:val="100"/>
        </w:trPr>
        <w:tc>
          <w:tcPr>
            <w:tcW w:w="566"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pacing w:line="200" w:lineRule="atLeast"/>
              <w:jc w:val="center"/>
              <w:rPr>
                <w:rFonts w:eastAsia="SimSun" w:cs="Lucida Sans"/>
                <w:sz w:val="20"/>
                <w:szCs w:val="20"/>
              </w:rPr>
            </w:pPr>
            <w:r w:rsidRPr="00444792">
              <w:rPr>
                <w:rFonts w:eastAsia="SimSun" w:cs="Lucida Sans"/>
                <w:sz w:val="20"/>
                <w:szCs w:val="20"/>
              </w:rPr>
              <w:t>1</w:t>
            </w:r>
          </w:p>
        </w:tc>
        <w:tc>
          <w:tcPr>
            <w:tcW w:w="212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bCs/>
                <w:sz w:val="20"/>
                <w:szCs w:val="20"/>
              </w:rPr>
            </w:pPr>
            <w:r w:rsidRPr="00444792">
              <w:rPr>
                <w:rFonts w:eastAsia="SimSun" w:cs="Lucida Sans"/>
                <w:sz w:val="20"/>
                <w:szCs w:val="20"/>
              </w:rPr>
              <w:t>Установка котлов наружного размещения в МДОУ д/с «Тополек» (2 этап)</w:t>
            </w:r>
          </w:p>
        </w:tc>
        <w:tc>
          <w:tcPr>
            <w:tcW w:w="212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bCs/>
                <w:sz w:val="20"/>
                <w:szCs w:val="20"/>
              </w:rPr>
            </w:pPr>
            <w:r w:rsidRPr="00444792">
              <w:rPr>
                <w:rFonts w:eastAsia="SimSun" w:cs="Times New Roman"/>
                <w:bCs/>
                <w:sz w:val="20"/>
                <w:szCs w:val="20"/>
              </w:rPr>
              <w:t>Установка котлов наружного размещения</w:t>
            </w:r>
          </w:p>
        </w:tc>
        <w:tc>
          <w:tcPr>
            <w:tcW w:w="992"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bCs/>
                <w:sz w:val="20"/>
                <w:szCs w:val="20"/>
              </w:rPr>
            </w:pPr>
            <w:r w:rsidRPr="00444792">
              <w:rPr>
                <w:rFonts w:eastAsia="SimSun" w:cs="Times New Roman"/>
                <w:bCs/>
                <w:sz w:val="20"/>
                <w:szCs w:val="20"/>
              </w:rPr>
              <w:t>Комитет строительства</w:t>
            </w:r>
          </w:p>
          <w:p w:rsidR="000E41E8" w:rsidRPr="00444792" w:rsidRDefault="000E41E8" w:rsidP="0005228D">
            <w:pPr>
              <w:jc w:val="center"/>
              <w:rPr>
                <w:rFonts w:eastAsia="SimSun" w:cs="Times New Roman"/>
                <w:sz w:val="20"/>
                <w:szCs w:val="20"/>
              </w:rPr>
            </w:pPr>
            <w:r w:rsidRPr="00444792">
              <w:rPr>
                <w:rFonts w:eastAsia="SimSun" w:cs="Times New Roman"/>
                <w:bCs/>
                <w:sz w:val="20"/>
                <w:szCs w:val="20"/>
              </w:rPr>
              <w:t>и инфраструктуры</w:t>
            </w:r>
          </w:p>
        </w:tc>
        <w:tc>
          <w:tcPr>
            <w:tcW w:w="1570"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sz w:val="20"/>
                <w:szCs w:val="20"/>
              </w:rPr>
            </w:pPr>
            <w:r w:rsidRPr="00444792">
              <w:rPr>
                <w:rFonts w:eastAsia="SimSun" w:cs="Times New Roman"/>
                <w:sz w:val="20"/>
                <w:szCs w:val="20"/>
              </w:rPr>
              <w:t>Отдел</w:t>
            </w:r>
          </w:p>
          <w:p w:rsidR="000E41E8" w:rsidRPr="00444792" w:rsidRDefault="000E41E8" w:rsidP="0005228D">
            <w:pPr>
              <w:jc w:val="center"/>
              <w:rPr>
                <w:rFonts w:eastAsia="SimSun" w:cs="Lucida Sans"/>
                <w:sz w:val="20"/>
                <w:szCs w:val="20"/>
              </w:rPr>
            </w:pPr>
            <w:r w:rsidRPr="00444792">
              <w:rPr>
                <w:rFonts w:eastAsia="SimSun" w:cs="Times New Roman"/>
                <w:sz w:val="20"/>
                <w:szCs w:val="20"/>
              </w:rPr>
              <w:t>по образованию</w:t>
            </w:r>
          </w:p>
          <w:p w:rsidR="000E41E8" w:rsidRPr="00444792" w:rsidRDefault="000E41E8" w:rsidP="0005228D">
            <w:pPr>
              <w:jc w:val="center"/>
              <w:rPr>
                <w:rFonts w:eastAsia="SimSun" w:cs="Lucida Sans"/>
                <w:sz w:val="20"/>
                <w:szCs w:val="20"/>
              </w:rPr>
            </w:pPr>
          </w:p>
        </w:tc>
        <w:tc>
          <w:tcPr>
            <w:tcW w:w="1444"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Lucida Sans"/>
                <w:sz w:val="20"/>
                <w:szCs w:val="20"/>
              </w:rPr>
            </w:pPr>
            <w:r w:rsidRPr="00444792">
              <w:rPr>
                <w:rFonts w:eastAsia="SimSun" w:cs="Lucida Sans"/>
                <w:sz w:val="20"/>
                <w:szCs w:val="20"/>
              </w:rPr>
              <w:t>МДОУ д/с «Тополек»</w:t>
            </w:r>
          </w:p>
        </w:tc>
        <w:tc>
          <w:tcPr>
            <w:tcW w:w="1183"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Итого</w:t>
            </w:r>
          </w:p>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по МП</w:t>
            </w:r>
          </w:p>
        </w:tc>
        <w:tc>
          <w:tcPr>
            <w:tcW w:w="118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1201,190</w:t>
            </w:r>
          </w:p>
        </w:tc>
        <w:tc>
          <w:tcPr>
            <w:tcW w:w="996"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3138,451</w:t>
            </w:r>
          </w:p>
        </w:tc>
        <w:tc>
          <w:tcPr>
            <w:tcW w:w="1139"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0,0</w:t>
            </w:r>
          </w:p>
        </w:tc>
        <w:tc>
          <w:tcPr>
            <w:tcW w:w="992"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sz w:val="20"/>
                <w:szCs w:val="20"/>
              </w:rPr>
            </w:pPr>
            <w:r w:rsidRPr="00444792">
              <w:rPr>
                <w:rFonts w:eastAsia="SimSun" w:cs="Lucida Sans"/>
                <w:sz w:val="20"/>
                <w:szCs w:val="20"/>
              </w:rPr>
              <w:t>4339,641</w:t>
            </w:r>
          </w:p>
        </w:tc>
        <w:tc>
          <w:tcPr>
            <w:tcW w:w="192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E41E8" w:rsidRPr="00444792" w:rsidRDefault="000E41E8" w:rsidP="0005228D">
            <w:pPr>
              <w:widowControl/>
              <w:suppressLineNumbers/>
              <w:snapToGrid w:val="0"/>
              <w:spacing w:line="200" w:lineRule="atLeast"/>
              <w:jc w:val="center"/>
              <w:rPr>
                <w:sz w:val="20"/>
                <w:szCs w:val="20"/>
              </w:rPr>
            </w:pPr>
          </w:p>
          <w:p w:rsidR="000E41E8" w:rsidRPr="00444792" w:rsidRDefault="000E41E8" w:rsidP="0005228D">
            <w:pPr>
              <w:widowControl/>
              <w:suppressLineNumbers/>
              <w:snapToGrid w:val="0"/>
              <w:spacing w:line="200" w:lineRule="atLeast"/>
              <w:jc w:val="center"/>
              <w:rPr>
                <w:rFonts w:eastAsia="SimSun" w:cs="Times New Roman"/>
                <w:sz w:val="20"/>
                <w:szCs w:val="20"/>
              </w:rPr>
            </w:pPr>
            <w:r w:rsidRPr="00444792">
              <w:rPr>
                <w:rFonts w:eastAsia="SimSun" w:cs="Times New Roman"/>
                <w:sz w:val="20"/>
                <w:szCs w:val="20"/>
              </w:rPr>
              <w:t xml:space="preserve"> 1) Снижение удельного расхода тепловой энергии муниципальными учреждениями на 12 % к 2026 году;</w:t>
            </w:r>
          </w:p>
          <w:p w:rsidR="000E41E8" w:rsidRPr="00444792" w:rsidRDefault="000E41E8" w:rsidP="0005228D">
            <w:pPr>
              <w:widowControl/>
              <w:suppressLineNumbers/>
              <w:snapToGrid w:val="0"/>
              <w:spacing w:line="200" w:lineRule="atLeast"/>
              <w:jc w:val="center"/>
              <w:rPr>
                <w:rFonts w:eastAsia="SimSun" w:cs="Times New Roman"/>
                <w:sz w:val="20"/>
                <w:szCs w:val="20"/>
              </w:rPr>
            </w:pPr>
            <w:r w:rsidRPr="00444792">
              <w:rPr>
                <w:rFonts w:eastAsia="SimSun" w:cs="Times New Roman"/>
                <w:sz w:val="20"/>
                <w:szCs w:val="20"/>
              </w:rPr>
              <w:t>2)  Количество установленных котлов наружного размещения — 2 ед.</w:t>
            </w:r>
          </w:p>
          <w:p w:rsidR="000E41E8" w:rsidRPr="00444792" w:rsidRDefault="000E41E8" w:rsidP="0005228D">
            <w:pPr>
              <w:widowControl/>
              <w:suppressLineNumbers/>
              <w:snapToGrid w:val="0"/>
              <w:spacing w:line="200" w:lineRule="atLeast"/>
              <w:jc w:val="center"/>
              <w:rPr>
                <w:rFonts w:eastAsia="SimSun" w:cs="Times New Roman"/>
                <w:sz w:val="20"/>
                <w:szCs w:val="20"/>
              </w:rPr>
            </w:pPr>
          </w:p>
        </w:tc>
      </w:tr>
      <w:tr w:rsidR="000E41E8" w:rsidRPr="00444792" w:rsidTr="00524FB3">
        <w:trPr>
          <w:gridAfter w:val="1"/>
          <w:wAfter w:w="8" w:type="dxa"/>
          <w:trHeight w:val="100"/>
        </w:trPr>
        <w:tc>
          <w:tcPr>
            <w:tcW w:w="566" w:type="dxa"/>
            <w:tcBorders>
              <w:left w:val="single" w:sz="4" w:space="0" w:color="000000"/>
              <w:bottom w:val="single" w:sz="4" w:space="0" w:color="000000"/>
            </w:tcBorders>
            <w:shd w:val="clear" w:color="auto" w:fill="auto"/>
          </w:tcPr>
          <w:p w:rsidR="000E41E8" w:rsidRPr="00444792" w:rsidRDefault="000E41E8" w:rsidP="0005228D">
            <w:pPr>
              <w:spacing w:line="200" w:lineRule="atLeast"/>
              <w:jc w:val="center"/>
              <w:rPr>
                <w:rFonts w:eastAsia="SimSun" w:cs="Lucida Sans"/>
                <w:sz w:val="20"/>
                <w:szCs w:val="20"/>
              </w:rPr>
            </w:pPr>
            <w:r w:rsidRPr="00444792">
              <w:rPr>
                <w:rFonts w:eastAsia="SimSun" w:cs="Lucida Sans"/>
                <w:sz w:val="20"/>
                <w:szCs w:val="20"/>
              </w:rPr>
              <w:t>2</w:t>
            </w:r>
          </w:p>
        </w:tc>
        <w:tc>
          <w:tcPr>
            <w:tcW w:w="2125" w:type="dxa"/>
            <w:tcBorders>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bCs/>
                <w:sz w:val="20"/>
                <w:szCs w:val="20"/>
              </w:rPr>
            </w:pPr>
            <w:r w:rsidRPr="00444792">
              <w:rPr>
                <w:rFonts w:eastAsia="SimSun" w:cs="Lucida Sans"/>
                <w:sz w:val="20"/>
                <w:szCs w:val="20"/>
              </w:rPr>
              <w:t>Установка котлов наружного размещения в МДОУ д/с «Дружба»</w:t>
            </w:r>
          </w:p>
        </w:tc>
        <w:tc>
          <w:tcPr>
            <w:tcW w:w="2125" w:type="dxa"/>
            <w:tcBorders>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bCs/>
                <w:sz w:val="20"/>
                <w:szCs w:val="20"/>
              </w:rPr>
            </w:pPr>
            <w:r w:rsidRPr="00444792">
              <w:rPr>
                <w:rFonts w:eastAsia="SimSun" w:cs="Times New Roman"/>
                <w:bCs/>
                <w:sz w:val="20"/>
                <w:szCs w:val="20"/>
              </w:rPr>
              <w:t>Установка котлов наружного размещения</w:t>
            </w:r>
          </w:p>
        </w:tc>
        <w:tc>
          <w:tcPr>
            <w:tcW w:w="992" w:type="dxa"/>
            <w:tcBorders>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bCs/>
                <w:sz w:val="20"/>
                <w:szCs w:val="20"/>
              </w:rPr>
            </w:pPr>
            <w:r w:rsidRPr="00444792">
              <w:rPr>
                <w:rFonts w:eastAsia="SimSun" w:cs="Times New Roman"/>
                <w:bCs/>
                <w:sz w:val="20"/>
                <w:szCs w:val="20"/>
              </w:rPr>
              <w:t>Комитет строительства</w:t>
            </w:r>
          </w:p>
          <w:p w:rsidR="000E41E8" w:rsidRPr="00444792" w:rsidRDefault="000E41E8" w:rsidP="0005228D">
            <w:pPr>
              <w:jc w:val="center"/>
              <w:rPr>
                <w:rFonts w:eastAsia="SimSun" w:cs="Times New Roman"/>
                <w:sz w:val="20"/>
                <w:szCs w:val="20"/>
              </w:rPr>
            </w:pPr>
            <w:r w:rsidRPr="00444792">
              <w:rPr>
                <w:rFonts w:eastAsia="SimSun" w:cs="Times New Roman"/>
                <w:bCs/>
                <w:sz w:val="20"/>
                <w:szCs w:val="20"/>
              </w:rPr>
              <w:t>и инфраструктуры</w:t>
            </w:r>
          </w:p>
        </w:tc>
        <w:tc>
          <w:tcPr>
            <w:tcW w:w="1570" w:type="dxa"/>
            <w:tcBorders>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sz w:val="20"/>
                <w:szCs w:val="20"/>
              </w:rPr>
            </w:pPr>
            <w:r w:rsidRPr="00444792">
              <w:rPr>
                <w:rFonts w:eastAsia="SimSun" w:cs="Times New Roman"/>
                <w:sz w:val="20"/>
                <w:szCs w:val="20"/>
              </w:rPr>
              <w:t>Отдел</w:t>
            </w:r>
          </w:p>
          <w:p w:rsidR="000E41E8" w:rsidRPr="00444792" w:rsidRDefault="000E41E8" w:rsidP="0005228D">
            <w:pPr>
              <w:jc w:val="center"/>
              <w:rPr>
                <w:rFonts w:eastAsia="SimSun" w:cs="Lucida Sans"/>
                <w:sz w:val="20"/>
                <w:szCs w:val="20"/>
              </w:rPr>
            </w:pPr>
            <w:r w:rsidRPr="00444792">
              <w:rPr>
                <w:rFonts w:eastAsia="SimSun" w:cs="Times New Roman"/>
                <w:sz w:val="20"/>
                <w:szCs w:val="20"/>
              </w:rPr>
              <w:t>по образованию</w:t>
            </w:r>
          </w:p>
          <w:p w:rsidR="000E41E8" w:rsidRPr="00444792" w:rsidRDefault="000E41E8" w:rsidP="0005228D">
            <w:pPr>
              <w:jc w:val="center"/>
              <w:rPr>
                <w:rFonts w:eastAsia="SimSun" w:cs="Lucida Sans"/>
                <w:sz w:val="20"/>
                <w:szCs w:val="20"/>
              </w:rPr>
            </w:pPr>
          </w:p>
        </w:tc>
        <w:tc>
          <w:tcPr>
            <w:tcW w:w="1444" w:type="dxa"/>
            <w:tcBorders>
              <w:left w:val="single" w:sz="4" w:space="0" w:color="000000"/>
              <w:bottom w:val="single" w:sz="4" w:space="0" w:color="000000"/>
            </w:tcBorders>
            <w:shd w:val="clear" w:color="auto" w:fill="auto"/>
          </w:tcPr>
          <w:p w:rsidR="000E41E8" w:rsidRPr="00444792" w:rsidRDefault="000E41E8" w:rsidP="0005228D">
            <w:pPr>
              <w:jc w:val="center"/>
              <w:rPr>
                <w:rFonts w:eastAsia="SimSun" w:cs="Lucida Sans"/>
                <w:sz w:val="20"/>
                <w:szCs w:val="20"/>
              </w:rPr>
            </w:pPr>
            <w:r w:rsidRPr="00444792">
              <w:rPr>
                <w:rFonts w:eastAsia="SimSun" w:cs="Lucida Sans"/>
                <w:sz w:val="20"/>
                <w:szCs w:val="20"/>
              </w:rPr>
              <w:t>МДОУ д/с «Дружба»</w:t>
            </w:r>
          </w:p>
        </w:tc>
        <w:tc>
          <w:tcPr>
            <w:tcW w:w="1183" w:type="dxa"/>
            <w:tcBorders>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Итого</w:t>
            </w:r>
          </w:p>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по МП</w:t>
            </w:r>
          </w:p>
        </w:tc>
        <w:tc>
          <w:tcPr>
            <w:tcW w:w="1185" w:type="dxa"/>
            <w:tcBorders>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0,0</w:t>
            </w:r>
          </w:p>
        </w:tc>
        <w:tc>
          <w:tcPr>
            <w:tcW w:w="996" w:type="dxa"/>
            <w:tcBorders>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9500,0</w:t>
            </w:r>
          </w:p>
        </w:tc>
        <w:tc>
          <w:tcPr>
            <w:tcW w:w="1139" w:type="dxa"/>
            <w:tcBorders>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Times New Roman"/>
                <w:bCs/>
                <w:sz w:val="20"/>
                <w:szCs w:val="20"/>
              </w:rPr>
            </w:pPr>
            <w:r w:rsidRPr="00444792">
              <w:rPr>
                <w:rFonts w:eastAsia="SimSun" w:cs="Lucida Sans"/>
                <w:sz w:val="20"/>
                <w:szCs w:val="20"/>
              </w:rPr>
              <w:t>0,0</w:t>
            </w:r>
          </w:p>
        </w:tc>
        <w:tc>
          <w:tcPr>
            <w:tcW w:w="992" w:type="dxa"/>
            <w:tcBorders>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Times New Roman"/>
                <w:sz w:val="20"/>
                <w:szCs w:val="20"/>
              </w:rPr>
            </w:pPr>
            <w:r w:rsidRPr="00444792">
              <w:rPr>
                <w:rFonts w:eastAsia="SimSun" w:cs="Times New Roman"/>
                <w:bCs/>
                <w:sz w:val="20"/>
                <w:szCs w:val="20"/>
              </w:rPr>
              <w:t>9500,0</w:t>
            </w:r>
          </w:p>
        </w:tc>
        <w:tc>
          <w:tcPr>
            <w:tcW w:w="1921" w:type="dxa"/>
            <w:vMerge/>
            <w:tcBorders>
              <w:top w:val="single" w:sz="4" w:space="0" w:color="000000"/>
              <w:left w:val="single" w:sz="4" w:space="0" w:color="000000"/>
              <w:bottom w:val="single" w:sz="4" w:space="0" w:color="000000"/>
              <w:right w:val="single" w:sz="4" w:space="0" w:color="000000"/>
            </w:tcBorders>
            <w:shd w:val="clear" w:color="auto" w:fill="auto"/>
          </w:tcPr>
          <w:p w:rsidR="000E41E8" w:rsidRPr="00444792" w:rsidRDefault="000E41E8" w:rsidP="0005228D">
            <w:pPr>
              <w:widowControl/>
              <w:suppressLineNumbers/>
              <w:snapToGrid w:val="0"/>
              <w:spacing w:line="200" w:lineRule="atLeast"/>
              <w:jc w:val="center"/>
              <w:rPr>
                <w:rFonts w:eastAsia="SimSun" w:cs="Times New Roman"/>
                <w:sz w:val="20"/>
                <w:szCs w:val="20"/>
              </w:rPr>
            </w:pPr>
          </w:p>
        </w:tc>
      </w:tr>
      <w:tr w:rsidR="000E41E8" w:rsidRPr="00444792" w:rsidTr="00524FB3">
        <w:trPr>
          <w:gridAfter w:val="1"/>
          <w:wAfter w:w="8" w:type="dxa"/>
          <w:trHeight w:val="100"/>
        </w:trPr>
        <w:tc>
          <w:tcPr>
            <w:tcW w:w="566"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pacing w:line="200" w:lineRule="atLeast"/>
              <w:jc w:val="center"/>
              <w:rPr>
                <w:rFonts w:eastAsia="SimSun" w:cs="Lucida Sans"/>
                <w:color w:val="000000"/>
                <w:sz w:val="20"/>
                <w:szCs w:val="20"/>
              </w:rPr>
            </w:pPr>
            <w:r w:rsidRPr="00444792">
              <w:rPr>
                <w:rFonts w:eastAsia="SimSun" w:cs="Times New Roman"/>
                <w:bCs/>
                <w:color w:val="000000"/>
                <w:sz w:val="20"/>
                <w:szCs w:val="20"/>
              </w:rPr>
              <w:t>3</w:t>
            </w:r>
          </w:p>
        </w:tc>
        <w:tc>
          <w:tcPr>
            <w:tcW w:w="212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Lucida Sans"/>
                <w:color w:val="000000"/>
                <w:sz w:val="20"/>
                <w:szCs w:val="20"/>
              </w:rPr>
            </w:pPr>
            <w:r w:rsidRPr="00444792">
              <w:rPr>
                <w:rFonts w:eastAsia="SimSun" w:cs="Lucida Sans"/>
                <w:color w:val="000000"/>
                <w:sz w:val="20"/>
                <w:szCs w:val="20"/>
              </w:rPr>
              <w:t>Разработка ПСД на выполнение работ по установке котла наружного размещения в МДОУ д/с «Дружба»</w:t>
            </w:r>
          </w:p>
        </w:tc>
        <w:tc>
          <w:tcPr>
            <w:tcW w:w="212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bCs/>
                <w:sz w:val="20"/>
                <w:szCs w:val="20"/>
              </w:rPr>
            </w:pPr>
            <w:r w:rsidRPr="00444792">
              <w:rPr>
                <w:rFonts w:eastAsia="SimSun" w:cs="Lucida Sans"/>
                <w:color w:val="000000"/>
                <w:sz w:val="20"/>
                <w:szCs w:val="20"/>
              </w:rPr>
              <w:t xml:space="preserve">Разработка </w:t>
            </w:r>
            <w:r w:rsidRPr="00444792">
              <w:rPr>
                <w:rFonts w:eastAsia="SimSun" w:cs="Times New Roman"/>
                <w:bCs/>
                <w:color w:val="000000"/>
                <w:sz w:val="20"/>
                <w:szCs w:val="20"/>
              </w:rPr>
              <w:t>ПСД</w:t>
            </w:r>
          </w:p>
        </w:tc>
        <w:tc>
          <w:tcPr>
            <w:tcW w:w="992"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bCs/>
                <w:sz w:val="20"/>
                <w:szCs w:val="20"/>
              </w:rPr>
            </w:pPr>
            <w:r w:rsidRPr="00444792">
              <w:rPr>
                <w:rFonts w:eastAsia="SimSun" w:cs="Times New Roman"/>
                <w:bCs/>
                <w:sz w:val="20"/>
                <w:szCs w:val="20"/>
              </w:rPr>
              <w:t>Комитет строительства</w:t>
            </w:r>
          </w:p>
          <w:p w:rsidR="000E41E8" w:rsidRPr="00444792" w:rsidRDefault="000E41E8" w:rsidP="0005228D">
            <w:pPr>
              <w:jc w:val="center"/>
              <w:rPr>
                <w:rFonts w:eastAsia="SimSun" w:cs="Times New Roman"/>
                <w:sz w:val="20"/>
                <w:szCs w:val="20"/>
              </w:rPr>
            </w:pPr>
            <w:r w:rsidRPr="00444792">
              <w:rPr>
                <w:rFonts w:eastAsia="SimSun" w:cs="Times New Roman"/>
                <w:bCs/>
                <w:sz w:val="20"/>
                <w:szCs w:val="20"/>
              </w:rPr>
              <w:t>и инфраструктуры</w:t>
            </w:r>
          </w:p>
        </w:tc>
        <w:tc>
          <w:tcPr>
            <w:tcW w:w="1570"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sz w:val="20"/>
                <w:szCs w:val="20"/>
              </w:rPr>
            </w:pPr>
            <w:r w:rsidRPr="00444792">
              <w:rPr>
                <w:rFonts w:eastAsia="SimSun" w:cs="Times New Roman"/>
                <w:sz w:val="20"/>
                <w:szCs w:val="20"/>
              </w:rPr>
              <w:t>Отдел</w:t>
            </w:r>
          </w:p>
          <w:p w:rsidR="000E41E8" w:rsidRPr="00444792" w:rsidRDefault="000E41E8" w:rsidP="0005228D">
            <w:pPr>
              <w:jc w:val="center"/>
              <w:rPr>
                <w:rFonts w:eastAsia="SimSun" w:cs="Lucida Sans"/>
                <w:sz w:val="20"/>
                <w:szCs w:val="20"/>
              </w:rPr>
            </w:pPr>
            <w:r w:rsidRPr="00444792">
              <w:rPr>
                <w:rFonts w:eastAsia="SimSun" w:cs="Times New Roman"/>
                <w:sz w:val="20"/>
                <w:szCs w:val="20"/>
              </w:rPr>
              <w:t>по образованию</w:t>
            </w:r>
          </w:p>
          <w:p w:rsidR="000E41E8" w:rsidRPr="00444792" w:rsidRDefault="000E41E8" w:rsidP="0005228D">
            <w:pPr>
              <w:jc w:val="center"/>
              <w:rPr>
                <w:rFonts w:eastAsia="SimSun" w:cs="Lucida Sans"/>
                <w:sz w:val="20"/>
                <w:szCs w:val="20"/>
              </w:rPr>
            </w:pPr>
          </w:p>
        </w:tc>
        <w:tc>
          <w:tcPr>
            <w:tcW w:w="1444"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Lucida Sans"/>
                <w:sz w:val="20"/>
                <w:szCs w:val="20"/>
              </w:rPr>
            </w:pPr>
            <w:r w:rsidRPr="00444792">
              <w:rPr>
                <w:rFonts w:eastAsia="SimSun" w:cs="Lucida Sans"/>
                <w:sz w:val="20"/>
                <w:szCs w:val="20"/>
              </w:rPr>
              <w:t>МДОУ д/с «Дружба»</w:t>
            </w:r>
          </w:p>
        </w:tc>
        <w:tc>
          <w:tcPr>
            <w:tcW w:w="1183"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Итого</w:t>
            </w:r>
          </w:p>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по МП</w:t>
            </w:r>
          </w:p>
        </w:tc>
        <w:tc>
          <w:tcPr>
            <w:tcW w:w="118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0,0</w:t>
            </w:r>
          </w:p>
        </w:tc>
        <w:tc>
          <w:tcPr>
            <w:tcW w:w="996"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500,0</w:t>
            </w:r>
          </w:p>
        </w:tc>
        <w:tc>
          <w:tcPr>
            <w:tcW w:w="1139"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Times New Roman"/>
                <w:sz w:val="20"/>
                <w:szCs w:val="20"/>
                <w:shd w:val="clear" w:color="auto" w:fill="FFFFFF"/>
              </w:rPr>
            </w:pPr>
            <w:r w:rsidRPr="00444792">
              <w:rPr>
                <w:rFonts w:eastAsia="SimSun" w:cs="Lucida Sans"/>
                <w:sz w:val="20"/>
                <w:szCs w:val="20"/>
              </w:rPr>
              <w:t>0,0</w:t>
            </w:r>
          </w:p>
        </w:tc>
        <w:tc>
          <w:tcPr>
            <w:tcW w:w="992"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Times New Roman"/>
                <w:sz w:val="20"/>
                <w:szCs w:val="20"/>
              </w:rPr>
            </w:pPr>
            <w:r w:rsidRPr="00444792">
              <w:rPr>
                <w:rFonts w:eastAsia="SimSun" w:cs="Times New Roman"/>
                <w:sz w:val="20"/>
                <w:szCs w:val="20"/>
                <w:shd w:val="clear" w:color="auto" w:fill="FFFFFF"/>
              </w:rPr>
              <w:t>500,0</w:t>
            </w:r>
          </w:p>
        </w:tc>
        <w:tc>
          <w:tcPr>
            <w:tcW w:w="1921" w:type="dxa"/>
            <w:vMerge/>
            <w:tcBorders>
              <w:top w:val="single" w:sz="4" w:space="0" w:color="000000"/>
              <w:left w:val="single" w:sz="4" w:space="0" w:color="000000"/>
              <w:bottom w:val="single" w:sz="4" w:space="0" w:color="000000"/>
              <w:right w:val="single" w:sz="4" w:space="0" w:color="000000"/>
            </w:tcBorders>
            <w:shd w:val="clear" w:color="auto" w:fill="auto"/>
          </w:tcPr>
          <w:p w:rsidR="000E41E8" w:rsidRPr="00444792" w:rsidRDefault="000E41E8" w:rsidP="0005228D">
            <w:pPr>
              <w:snapToGrid w:val="0"/>
              <w:spacing w:line="200" w:lineRule="atLeast"/>
              <w:jc w:val="center"/>
              <w:rPr>
                <w:rFonts w:eastAsia="SimSun" w:cs="Times New Roman"/>
                <w:sz w:val="20"/>
                <w:szCs w:val="20"/>
              </w:rPr>
            </w:pPr>
          </w:p>
        </w:tc>
      </w:tr>
      <w:tr w:rsidR="000E41E8" w:rsidRPr="00444792" w:rsidTr="00524FB3">
        <w:trPr>
          <w:gridAfter w:val="1"/>
          <w:wAfter w:w="8" w:type="dxa"/>
          <w:trHeight w:val="100"/>
        </w:trPr>
        <w:tc>
          <w:tcPr>
            <w:tcW w:w="566"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pacing w:line="200" w:lineRule="atLeast"/>
              <w:jc w:val="center"/>
              <w:rPr>
                <w:rFonts w:eastAsia="SimSun" w:cs="Lucida Sans"/>
                <w:sz w:val="20"/>
                <w:szCs w:val="20"/>
              </w:rPr>
            </w:pPr>
            <w:r w:rsidRPr="00444792">
              <w:rPr>
                <w:rFonts w:eastAsia="SimSun" w:cs="Lucida Sans"/>
                <w:bCs/>
                <w:color w:val="000000"/>
                <w:sz w:val="20"/>
                <w:szCs w:val="20"/>
              </w:rPr>
              <w:t>4</w:t>
            </w:r>
          </w:p>
        </w:tc>
        <w:tc>
          <w:tcPr>
            <w:tcW w:w="212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bCs/>
                <w:sz w:val="20"/>
                <w:szCs w:val="20"/>
              </w:rPr>
            </w:pPr>
            <w:r w:rsidRPr="00444792">
              <w:rPr>
                <w:rFonts w:eastAsia="SimSun" w:cs="Lucida Sans"/>
                <w:sz w:val="20"/>
                <w:szCs w:val="20"/>
              </w:rPr>
              <w:t>Установка котлов наружного размещения в МДОУ д/с «Светлячок»</w:t>
            </w:r>
          </w:p>
        </w:tc>
        <w:tc>
          <w:tcPr>
            <w:tcW w:w="212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bCs/>
                <w:sz w:val="20"/>
                <w:szCs w:val="20"/>
              </w:rPr>
            </w:pPr>
            <w:r w:rsidRPr="00444792">
              <w:rPr>
                <w:rFonts w:eastAsia="SimSun" w:cs="Times New Roman"/>
                <w:bCs/>
                <w:sz w:val="20"/>
                <w:szCs w:val="20"/>
              </w:rPr>
              <w:t>Установка котлов наружного размещения</w:t>
            </w:r>
          </w:p>
        </w:tc>
        <w:tc>
          <w:tcPr>
            <w:tcW w:w="992"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bCs/>
                <w:sz w:val="20"/>
                <w:szCs w:val="20"/>
              </w:rPr>
            </w:pPr>
            <w:r w:rsidRPr="00444792">
              <w:rPr>
                <w:rFonts w:eastAsia="SimSun" w:cs="Times New Roman"/>
                <w:bCs/>
                <w:sz w:val="20"/>
                <w:szCs w:val="20"/>
              </w:rPr>
              <w:t>Комитет строительства</w:t>
            </w:r>
          </w:p>
          <w:p w:rsidR="000E41E8" w:rsidRPr="00444792" w:rsidRDefault="000E41E8" w:rsidP="0005228D">
            <w:pPr>
              <w:jc w:val="center"/>
              <w:rPr>
                <w:rFonts w:eastAsia="SimSun" w:cs="Times New Roman"/>
                <w:sz w:val="20"/>
                <w:szCs w:val="20"/>
              </w:rPr>
            </w:pPr>
            <w:r w:rsidRPr="00444792">
              <w:rPr>
                <w:rFonts w:eastAsia="SimSun" w:cs="Times New Roman"/>
                <w:bCs/>
                <w:sz w:val="20"/>
                <w:szCs w:val="20"/>
              </w:rPr>
              <w:t>и инфраструктуры</w:t>
            </w:r>
          </w:p>
        </w:tc>
        <w:tc>
          <w:tcPr>
            <w:tcW w:w="1570"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sz w:val="20"/>
                <w:szCs w:val="20"/>
              </w:rPr>
            </w:pPr>
            <w:r w:rsidRPr="00444792">
              <w:rPr>
                <w:rFonts w:eastAsia="SimSun" w:cs="Times New Roman"/>
                <w:sz w:val="20"/>
                <w:szCs w:val="20"/>
              </w:rPr>
              <w:t>Отдел</w:t>
            </w:r>
          </w:p>
          <w:p w:rsidR="000E41E8" w:rsidRPr="00444792" w:rsidRDefault="000E41E8" w:rsidP="0005228D">
            <w:pPr>
              <w:jc w:val="center"/>
              <w:rPr>
                <w:rFonts w:eastAsia="SimSun" w:cs="Lucida Sans"/>
                <w:sz w:val="20"/>
                <w:szCs w:val="20"/>
              </w:rPr>
            </w:pPr>
            <w:r w:rsidRPr="00444792">
              <w:rPr>
                <w:rFonts w:eastAsia="SimSun" w:cs="Times New Roman"/>
                <w:sz w:val="20"/>
                <w:szCs w:val="20"/>
              </w:rPr>
              <w:t>по образованию</w:t>
            </w:r>
          </w:p>
          <w:p w:rsidR="000E41E8" w:rsidRPr="00444792" w:rsidRDefault="000E41E8" w:rsidP="0005228D">
            <w:pPr>
              <w:jc w:val="center"/>
              <w:rPr>
                <w:rFonts w:eastAsia="SimSun" w:cs="Lucida Sans"/>
                <w:sz w:val="20"/>
                <w:szCs w:val="20"/>
              </w:rPr>
            </w:pPr>
          </w:p>
        </w:tc>
        <w:tc>
          <w:tcPr>
            <w:tcW w:w="1444"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Lucida Sans"/>
                <w:sz w:val="20"/>
                <w:szCs w:val="20"/>
              </w:rPr>
            </w:pPr>
            <w:r w:rsidRPr="00444792">
              <w:rPr>
                <w:rFonts w:eastAsia="SimSun" w:cs="Lucida Sans"/>
                <w:sz w:val="20"/>
                <w:szCs w:val="20"/>
              </w:rPr>
              <w:t>МДОУ д/с «Светлячок»</w:t>
            </w:r>
          </w:p>
        </w:tc>
        <w:tc>
          <w:tcPr>
            <w:tcW w:w="1183"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Итого</w:t>
            </w:r>
          </w:p>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по МП</w:t>
            </w:r>
          </w:p>
        </w:tc>
        <w:tc>
          <w:tcPr>
            <w:tcW w:w="118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0,0</w:t>
            </w:r>
          </w:p>
        </w:tc>
        <w:tc>
          <w:tcPr>
            <w:tcW w:w="996"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9500,0</w:t>
            </w:r>
          </w:p>
        </w:tc>
        <w:tc>
          <w:tcPr>
            <w:tcW w:w="1139"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Times New Roman"/>
                <w:bCs/>
                <w:sz w:val="20"/>
                <w:szCs w:val="20"/>
              </w:rPr>
            </w:pPr>
            <w:r w:rsidRPr="00444792">
              <w:rPr>
                <w:rFonts w:eastAsia="SimSun" w:cs="Lucida Sans"/>
                <w:sz w:val="20"/>
                <w:szCs w:val="20"/>
              </w:rPr>
              <w:t>0,0</w:t>
            </w:r>
          </w:p>
        </w:tc>
        <w:tc>
          <w:tcPr>
            <w:tcW w:w="992"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Times New Roman"/>
                <w:sz w:val="20"/>
                <w:szCs w:val="20"/>
              </w:rPr>
            </w:pPr>
            <w:r w:rsidRPr="00444792">
              <w:rPr>
                <w:rFonts w:eastAsia="SimSun" w:cs="Times New Roman"/>
                <w:bCs/>
                <w:sz w:val="20"/>
                <w:szCs w:val="20"/>
              </w:rPr>
              <w:t>9500,0</w:t>
            </w:r>
          </w:p>
        </w:tc>
        <w:tc>
          <w:tcPr>
            <w:tcW w:w="1921" w:type="dxa"/>
            <w:vMerge/>
            <w:tcBorders>
              <w:top w:val="single" w:sz="4" w:space="0" w:color="000000"/>
              <w:left w:val="single" w:sz="4" w:space="0" w:color="000000"/>
              <w:bottom w:val="single" w:sz="4" w:space="0" w:color="000000"/>
              <w:right w:val="single" w:sz="4" w:space="0" w:color="000000"/>
            </w:tcBorders>
            <w:shd w:val="clear" w:color="auto" w:fill="auto"/>
          </w:tcPr>
          <w:p w:rsidR="000E41E8" w:rsidRPr="00444792" w:rsidRDefault="000E41E8" w:rsidP="0005228D">
            <w:pPr>
              <w:snapToGrid w:val="0"/>
              <w:spacing w:line="200" w:lineRule="atLeast"/>
              <w:jc w:val="center"/>
              <w:rPr>
                <w:rFonts w:eastAsia="SimSun" w:cs="Times New Roman"/>
                <w:sz w:val="20"/>
                <w:szCs w:val="20"/>
              </w:rPr>
            </w:pPr>
          </w:p>
        </w:tc>
      </w:tr>
      <w:tr w:rsidR="000E41E8" w:rsidRPr="00444792" w:rsidTr="00524FB3">
        <w:trPr>
          <w:gridAfter w:val="1"/>
          <w:wAfter w:w="8" w:type="dxa"/>
          <w:trHeight w:val="100"/>
        </w:trPr>
        <w:tc>
          <w:tcPr>
            <w:tcW w:w="566"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pacing w:line="200" w:lineRule="atLeast"/>
              <w:jc w:val="center"/>
              <w:rPr>
                <w:rFonts w:eastAsia="SimSun" w:cs="Lucida Sans"/>
                <w:color w:val="000000"/>
                <w:sz w:val="20"/>
                <w:szCs w:val="20"/>
              </w:rPr>
            </w:pPr>
            <w:r w:rsidRPr="00444792">
              <w:rPr>
                <w:rFonts w:eastAsia="SimSun" w:cs="Times New Roman"/>
                <w:bCs/>
                <w:color w:val="000000"/>
                <w:sz w:val="20"/>
                <w:szCs w:val="20"/>
              </w:rPr>
              <w:t>5</w:t>
            </w:r>
          </w:p>
        </w:tc>
        <w:tc>
          <w:tcPr>
            <w:tcW w:w="212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Lucida Sans"/>
                <w:bCs/>
                <w:color w:val="000000"/>
                <w:sz w:val="20"/>
                <w:szCs w:val="20"/>
              </w:rPr>
            </w:pPr>
            <w:r w:rsidRPr="00444792">
              <w:rPr>
                <w:rFonts w:eastAsia="SimSun" w:cs="Lucida Sans"/>
                <w:color w:val="000000"/>
                <w:sz w:val="20"/>
                <w:szCs w:val="20"/>
              </w:rPr>
              <w:t>Разработка ПСД на выполнение работ по установке котлов наружного размещения в МДОУ д/с «Светлячок»</w:t>
            </w:r>
          </w:p>
        </w:tc>
        <w:tc>
          <w:tcPr>
            <w:tcW w:w="212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bCs/>
                <w:sz w:val="20"/>
                <w:szCs w:val="20"/>
              </w:rPr>
            </w:pPr>
            <w:r w:rsidRPr="00444792">
              <w:rPr>
                <w:rFonts w:eastAsia="SimSun" w:cs="Lucida Sans"/>
                <w:bCs/>
                <w:color w:val="000000"/>
                <w:sz w:val="20"/>
                <w:szCs w:val="20"/>
              </w:rPr>
              <w:t xml:space="preserve">Разработка </w:t>
            </w:r>
            <w:r w:rsidRPr="00444792">
              <w:rPr>
                <w:rFonts w:eastAsia="SimSun" w:cs="Times New Roman"/>
                <w:bCs/>
                <w:color w:val="000000"/>
                <w:sz w:val="20"/>
                <w:szCs w:val="20"/>
              </w:rPr>
              <w:t>ПСД</w:t>
            </w:r>
          </w:p>
        </w:tc>
        <w:tc>
          <w:tcPr>
            <w:tcW w:w="992"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bCs/>
                <w:sz w:val="20"/>
                <w:szCs w:val="20"/>
              </w:rPr>
            </w:pPr>
            <w:r w:rsidRPr="00444792">
              <w:rPr>
                <w:rFonts w:eastAsia="SimSun" w:cs="Times New Roman"/>
                <w:bCs/>
                <w:sz w:val="20"/>
                <w:szCs w:val="20"/>
              </w:rPr>
              <w:t>Комитет строительства</w:t>
            </w:r>
          </w:p>
          <w:p w:rsidR="000E41E8" w:rsidRPr="00444792" w:rsidRDefault="000E41E8" w:rsidP="0005228D">
            <w:pPr>
              <w:jc w:val="center"/>
              <w:rPr>
                <w:rFonts w:eastAsia="SimSun" w:cs="Times New Roman"/>
                <w:sz w:val="20"/>
                <w:szCs w:val="20"/>
              </w:rPr>
            </w:pPr>
            <w:r w:rsidRPr="00444792">
              <w:rPr>
                <w:rFonts w:eastAsia="SimSun" w:cs="Times New Roman"/>
                <w:bCs/>
                <w:sz w:val="20"/>
                <w:szCs w:val="20"/>
              </w:rPr>
              <w:t>и инфраструктуры</w:t>
            </w:r>
          </w:p>
        </w:tc>
        <w:tc>
          <w:tcPr>
            <w:tcW w:w="1570"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sz w:val="20"/>
                <w:szCs w:val="20"/>
              </w:rPr>
            </w:pPr>
            <w:r w:rsidRPr="00444792">
              <w:rPr>
                <w:rFonts w:eastAsia="SimSun" w:cs="Times New Roman"/>
                <w:sz w:val="20"/>
                <w:szCs w:val="20"/>
              </w:rPr>
              <w:t>Отдел</w:t>
            </w:r>
          </w:p>
          <w:p w:rsidR="000E41E8" w:rsidRPr="00444792" w:rsidRDefault="000E41E8" w:rsidP="0005228D">
            <w:pPr>
              <w:jc w:val="center"/>
              <w:rPr>
                <w:rFonts w:eastAsia="SimSun" w:cs="Lucida Sans"/>
                <w:sz w:val="20"/>
                <w:szCs w:val="20"/>
              </w:rPr>
            </w:pPr>
            <w:r w:rsidRPr="00444792">
              <w:rPr>
                <w:rFonts w:eastAsia="SimSun" w:cs="Times New Roman"/>
                <w:sz w:val="20"/>
                <w:szCs w:val="20"/>
              </w:rPr>
              <w:t>по образованию</w:t>
            </w:r>
          </w:p>
          <w:p w:rsidR="000E41E8" w:rsidRPr="00444792" w:rsidRDefault="000E41E8" w:rsidP="0005228D">
            <w:pPr>
              <w:jc w:val="center"/>
              <w:rPr>
                <w:rFonts w:eastAsia="SimSun" w:cs="Lucida Sans"/>
                <w:sz w:val="20"/>
                <w:szCs w:val="20"/>
              </w:rPr>
            </w:pPr>
          </w:p>
        </w:tc>
        <w:tc>
          <w:tcPr>
            <w:tcW w:w="1444"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Lucida Sans"/>
                <w:sz w:val="20"/>
                <w:szCs w:val="20"/>
              </w:rPr>
            </w:pPr>
            <w:r w:rsidRPr="00444792">
              <w:rPr>
                <w:rFonts w:eastAsia="SimSun" w:cs="Lucida Sans"/>
                <w:sz w:val="20"/>
                <w:szCs w:val="20"/>
              </w:rPr>
              <w:t>МДОУ д/с «Светлячок»</w:t>
            </w:r>
          </w:p>
        </w:tc>
        <w:tc>
          <w:tcPr>
            <w:tcW w:w="1183"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Итого</w:t>
            </w:r>
          </w:p>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по МП</w:t>
            </w:r>
          </w:p>
        </w:tc>
        <w:tc>
          <w:tcPr>
            <w:tcW w:w="118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0,0</w:t>
            </w:r>
          </w:p>
        </w:tc>
        <w:tc>
          <w:tcPr>
            <w:tcW w:w="996"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500,0</w:t>
            </w:r>
          </w:p>
        </w:tc>
        <w:tc>
          <w:tcPr>
            <w:tcW w:w="1139"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0,0</w:t>
            </w:r>
          </w:p>
        </w:tc>
        <w:tc>
          <w:tcPr>
            <w:tcW w:w="992"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Times New Roman"/>
                <w:sz w:val="20"/>
                <w:szCs w:val="20"/>
              </w:rPr>
            </w:pPr>
            <w:r w:rsidRPr="00444792">
              <w:rPr>
                <w:rFonts w:eastAsia="SimSun" w:cs="Lucida Sans"/>
                <w:sz w:val="20"/>
                <w:szCs w:val="20"/>
              </w:rPr>
              <w:t>500,0</w:t>
            </w:r>
          </w:p>
        </w:tc>
        <w:tc>
          <w:tcPr>
            <w:tcW w:w="1921" w:type="dxa"/>
            <w:vMerge/>
            <w:tcBorders>
              <w:top w:val="single" w:sz="4" w:space="0" w:color="000000"/>
              <w:left w:val="single" w:sz="4" w:space="0" w:color="000000"/>
              <w:bottom w:val="single" w:sz="4" w:space="0" w:color="000000"/>
              <w:right w:val="single" w:sz="4" w:space="0" w:color="000000"/>
            </w:tcBorders>
            <w:shd w:val="clear" w:color="auto" w:fill="auto"/>
          </w:tcPr>
          <w:p w:rsidR="000E41E8" w:rsidRPr="00444792" w:rsidRDefault="000E41E8" w:rsidP="0005228D">
            <w:pPr>
              <w:snapToGrid w:val="0"/>
              <w:spacing w:line="200" w:lineRule="atLeast"/>
              <w:jc w:val="center"/>
              <w:rPr>
                <w:rFonts w:eastAsia="SimSun" w:cs="Times New Roman"/>
                <w:sz w:val="20"/>
                <w:szCs w:val="20"/>
              </w:rPr>
            </w:pPr>
          </w:p>
        </w:tc>
      </w:tr>
      <w:tr w:rsidR="000E41E8" w:rsidRPr="00444792" w:rsidTr="00524FB3">
        <w:trPr>
          <w:gridAfter w:val="1"/>
          <w:wAfter w:w="8" w:type="dxa"/>
          <w:trHeight w:val="100"/>
        </w:trPr>
        <w:tc>
          <w:tcPr>
            <w:tcW w:w="566" w:type="dxa"/>
            <w:vMerge w:val="restart"/>
            <w:tcBorders>
              <w:left w:val="single" w:sz="4" w:space="0" w:color="000000"/>
              <w:bottom w:val="single" w:sz="4" w:space="0" w:color="000000"/>
            </w:tcBorders>
            <w:shd w:val="clear" w:color="auto" w:fill="auto"/>
          </w:tcPr>
          <w:p w:rsidR="000E41E8" w:rsidRPr="00444792" w:rsidRDefault="000E41E8" w:rsidP="0005228D">
            <w:pPr>
              <w:snapToGrid w:val="0"/>
              <w:spacing w:line="200" w:lineRule="atLeast"/>
              <w:jc w:val="center"/>
              <w:rPr>
                <w:rFonts w:eastAsia="SimSun" w:cs="Lucida Sans"/>
                <w:color w:val="000000"/>
                <w:sz w:val="20"/>
                <w:szCs w:val="20"/>
              </w:rPr>
            </w:pPr>
            <w:r w:rsidRPr="00444792">
              <w:rPr>
                <w:rFonts w:eastAsia="SimSun" w:cs="Times New Roman"/>
                <w:bCs/>
                <w:color w:val="000000"/>
                <w:sz w:val="20"/>
                <w:szCs w:val="20"/>
              </w:rPr>
              <w:t>6</w:t>
            </w:r>
          </w:p>
        </w:tc>
        <w:tc>
          <w:tcPr>
            <w:tcW w:w="2125" w:type="dxa"/>
            <w:vMerge w:val="restart"/>
            <w:tcBorders>
              <w:left w:val="single" w:sz="4" w:space="0" w:color="000000"/>
              <w:bottom w:val="single" w:sz="4" w:space="0" w:color="000000"/>
            </w:tcBorders>
            <w:shd w:val="clear" w:color="auto" w:fill="auto"/>
          </w:tcPr>
          <w:p w:rsidR="000E41E8" w:rsidRPr="00444792" w:rsidRDefault="000E41E8" w:rsidP="0005228D">
            <w:pPr>
              <w:jc w:val="center"/>
              <w:rPr>
                <w:rFonts w:eastAsia="SimSun" w:cs="Lucida Sans"/>
                <w:bCs/>
                <w:color w:val="000000"/>
                <w:sz w:val="20"/>
                <w:szCs w:val="20"/>
              </w:rPr>
            </w:pPr>
            <w:r w:rsidRPr="00444792">
              <w:rPr>
                <w:rFonts w:eastAsia="SimSun" w:cs="Lucida Sans"/>
                <w:color w:val="000000"/>
                <w:sz w:val="20"/>
                <w:szCs w:val="20"/>
              </w:rPr>
              <w:t>Разработка ПСД на выполнение работ по р</w:t>
            </w:r>
            <w:r w:rsidRPr="00444792">
              <w:rPr>
                <w:rFonts w:eastAsia="SimSun" w:cs="Times New Roman"/>
                <w:sz w:val="20"/>
                <w:szCs w:val="20"/>
              </w:rPr>
              <w:t xml:space="preserve">еконструкции системы теплоснабжения </w:t>
            </w:r>
            <w:proofErr w:type="gramStart"/>
            <w:r w:rsidRPr="00444792">
              <w:rPr>
                <w:rFonts w:eastAsia="SimSun" w:cs="Times New Roman"/>
                <w:sz w:val="20"/>
                <w:szCs w:val="20"/>
              </w:rPr>
              <w:t>в  г.</w:t>
            </w:r>
            <w:proofErr w:type="gramEnd"/>
            <w:r w:rsidRPr="00444792">
              <w:rPr>
                <w:rFonts w:eastAsia="SimSun" w:cs="Times New Roman"/>
                <w:sz w:val="20"/>
                <w:szCs w:val="20"/>
              </w:rPr>
              <w:t xml:space="preserve"> Нерехта с установкой 2-х БМК по ул. </w:t>
            </w:r>
            <w:proofErr w:type="spellStart"/>
            <w:r w:rsidRPr="00444792">
              <w:rPr>
                <w:rFonts w:eastAsia="SimSun" w:cs="Times New Roman"/>
                <w:sz w:val="20"/>
                <w:szCs w:val="20"/>
              </w:rPr>
              <w:t>К.Либкнехта</w:t>
            </w:r>
            <w:proofErr w:type="spellEnd"/>
            <w:r w:rsidRPr="00444792">
              <w:rPr>
                <w:rFonts w:eastAsia="SimSun" w:cs="Times New Roman"/>
                <w:sz w:val="20"/>
                <w:szCs w:val="20"/>
              </w:rPr>
              <w:t>, по ул. Лапина</w:t>
            </w:r>
          </w:p>
        </w:tc>
        <w:tc>
          <w:tcPr>
            <w:tcW w:w="2125" w:type="dxa"/>
            <w:vMerge w:val="restart"/>
            <w:tcBorders>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bCs/>
                <w:sz w:val="20"/>
                <w:szCs w:val="20"/>
              </w:rPr>
            </w:pPr>
            <w:r w:rsidRPr="00444792">
              <w:rPr>
                <w:rFonts w:eastAsia="SimSun" w:cs="Lucida Sans"/>
                <w:bCs/>
                <w:color w:val="000000"/>
                <w:sz w:val="20"/>
                <w:szCs w:val="20"/>
              </w:rPr>
              <w:t xml:space="preserve">Разработка </w:t>
            </w:r>
            <w:r w:rsidRPr="00444792">
              <w:rPr>
                <w:rFonts w:eastAsia="SimSun" w:cs="Times New Roman"/>
                <w:bCs/>
                <w:color w:val="000000"/>
                <w:sz w:val="20"/>
                <w:szCs w:val="20"/>
              </w:rPr>
              <w:t>ПСД</w:t>
            </w:r>
          </w:p>
        </w:tc>
        <w:tc>
          <w:tcPr>
            <w:tcW w:w="992" w:type="dxa"/>
            <w:vMerge w:val="restart"/>
            <w:tcBorders>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bCs/>
                <w:sz w:val="20"/>
                <w:szCs w:val="20"/>
              </w:rPr>
            </w:pPr>
            <w:r w:rsidRPr="00444792">
              <w:rPr>
                <w:rFonts w:eastAsia="SimSun" w:cs="Times New Roman"/>
                <w:bCs/>
                <w:sz w:val="20"/>
                <w:szCs w:val="20"/>
              </w:rPr>
              <w:t>Комитет строительства</w:t>
            </w:r>
          </w:p>
          <w:p w:rsidR="000E41E8" w:rsidRPr="00444792" w:rsidRDefault="000E41E8" w:rsidP="0005228D">
            <w:pPr>
              <w:jc w:val="center"/>
              <w:rPr>
                <w:rFonts w:eastAsia="SimSun" w:cs="Times New Roman"/>
                <w:bCs/>
                <w:sz w:val="20"/>
                <w:szCs w:val="20"/>
              </w:rPr>
            </w:pPr>
            <w:r w:rsidRPr="00444792">
              <w:rPr>
                <w:rFonts w:eastAsia="SimSun" w:cs="Times New Roman"/>
                <w:bCs/>
                <w:sz w:val="20"/>
                <w:szCs w:val="20"/>
              </w:rPr>
              <w:t>и инфраструктуры</w:t>
            </w:r>
          </w:p>
        </w:tc>
        <w:tc>
          <w:tcPr>
            <w:tcW w:w="1570" w:type="dxa"/>
            <w:vMerge w:val="restart"/>
            <w:tcBorders>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bCs/>
                <w:sz w:val="20"/>
                <w:szCs w:val="20"/>
              </w:rPr>
            </w:pPr>
            <w:r w:rsidRPr="00444792">
              <w:rPr>
                <w:rFonts w:eastAsia="SimSun" w:cs="Times New Roman"/>
                <w:bCs/>
                <w:sz w:val="20"/>
                <w:szCs w:val="20"/>
              </w:rPr>
              <w:t xml:space="preserve">Администрация городского поселения      г. Нерехта </w:t>
            </w:r>
          </w:p>
          <w:p w:rsidR="000E41E8" w:rsidRPr="00444792" w:rsidRDefault="000E41E8" w:rsidP="0005228D">
            <w:pPr>
              <w:jc w:val="center"/>
              <w:rPr>
                <w:rFonts w:eastAsia="SimSun" w:cs="Times New Roman"/>
                <w:bCs/>
                <w:sz w:val="20"/>
                <w:szCs w:val="20"/>
              </w:rPr>
            </w:pPr>
          </w:p>
        </w:tc>
        <w:tc>
          <w:tcPr>
            <w:tcW w:w="1444" w:type="dxa"/>
            <w:vMerge w:val="restart"/>
            <w:tcBorders>
              <w:left w:val="single" w:sz="4" w:space="0" w:color="000000"/>
              <w:bottom w:val="single" w:sz="4" w:space="0" w:color="000000"/>
            </w:tcBorders>
            <w:shd w:val="clear" w:color="auto" w:fill="auto"/>
          </w:tcPr>
          <w:p w:rsidR="000E41E8" w:rsidRPr="00444792" w:rsidRDefault="000E41E8" w:rsidP="0005228D">
            <w:pPr>
              <w:jc w:val="center"/>
              <w:rPr>
                <w:rFonts w:eastAsia="SimSun" w:cs="Lucida Sans"/>
                <w:sz w:val="20"/>
                <w:szCs w:val="20"/>
              </w:rPr>
            </w:pPr>
            <w:r w:rsidRPr="00444792">
              <w:rPr>
                <w:rFonts w:eastAsia="SimSun" w:cs="Times New Roman"/>
                <w:bCs/>
                <w:sz w:val="20"/>
                <w:szCs w:val="20"/>
              </w:rPr>
              <w:t>Администрация городского поселения      г. Нерехта</w:t>
            </w:r>
          </w:p>
        </w:tc>
        <w:tc>
          <w:tcPr>
            <w:tcW w:w="1183" w:type="dxa"/>
            <w:tcBorders>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Итого</w:t>
            </w:r>
          </w:p>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по МП</w:t>
            </w:r>
          </w:p>
        </w:tc>
        <w:tc>
          <w:tcPr>
            <w:tcW w:w="1185" w:type="dxa"/>
            <w:tcBorders>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0,0</w:t>
            </w:r>
          </w:p>
        </w:tc>
        <w:tc>
          <w:tcPr>
            <w:tcW w:w="996" w:type="dxa"/>
            <w:tcBorders>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1000,0</w:t>
            </w:r>
          </w:p>
        </w:tc>
        <w:tc>
          <w:tcPr>
            <w:tcW w:w="1139" w:type="dxa"/>
            <w:tcBorders>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0,0</w:t>
            </w:r>
          </w:p>
        </w:tc>
        <w:tc>
          <w:tcPr>
            <w:tcW w:w="992" w:type="dxa"/>
            <w:tcBorders>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Times New Roman"/>
                <w:sz w:val="20"/>
                <w:szCs w:val="20"/>
              </w:rPr>
            </w:pPr>
            <w:r w:rsidRPr="00444792">
              <w:rPr>
                <w:rFonts w:eastAsia="SimSun" w:cs="Lucida Sans"/>
                <w:sz w:val="20"/>
                <w:szCs w:val="20"/>
              </w:rPr>
              <w:t>1000,0</w:t>
            </w:r>
          </w:p>
        </w:tc>
        <w:tc>
          <w:tcPr>
            <w:tcW w:w="1921" w:type="dxa"/>
            <w:vMerge/>
            <w:tcBorders>
              <w:top w:val="single" w:sz="4" w:space="0" w:color="000000"/>
              <w:left w:val="single" w:sz="4" w:space="0" w:color="000000"/>
              <w:bottom w:val="single" w:sz="4" w:space="0" w:color="000000"/>
              <w:right w:val="single" w:sz="4" w:space="0" w:color="000000"/>
            </w:tcBorders>
            <w:shd w:val="clear" w:color="auto" w:fill="auto"/>
          </w:tcPr>
          <w:p w:rsidR="000E41E8" w:rsidRPr="00444792" w:rsidRDefault="000E41E8" w:rsidP="0005228D">
            <w:pPr>
              <w:snapToGrid w:val="0"/>
              <w:spacing w:line="200" w:lineRule="atLeast"/>
              <w:jc w:val="center"/>
              <w:rPr>
                <w:rFonts w:eastAsia="SimSun" w:cs="Times New Roman"/>
                <w:sz w:val="20"/>
                <w:szCs w:val="20"/>
              </w:rPr>
            </w:pPr>
          </w:p>
        </w:tc>
      </w:tr>
      <w:tr w:rsidR="000E41E8" w:rsidRPr="00444792" w:rsidTr="00524FB3">
        <w:trPr>
          <w:gridAfter w:val="1"/>
          <w:wAfter w:w="8" w:type="dxa"/>
          <w:trHeight w:val="100"/>
        </w:trPr>
        <w:tc>
          <w:tcPr>
            <w:tcW w:w="566" w:type="dxa"/>
            <w:vMerge/>
            <w:tcBorders>
              <w:left w:val="single" w:sz="4" w:space="0" w:color="000000"/>
              <w:bottom w:val="single" w:sz="4" w:space="0" w:color="000000"/>
            </w:tcBorders>
            <w:shd w:val="clear" w:color="auto" w:fill="auto"/>
          </w:tcPr>
          <w:p w:rsidR="000E41E8" w:rsidRPr="00444792" w:rsidRDefault="000E41E8" w:rsidP="0005228D">
            <w:pPr>
              <w:snapToGrid w:val="0"/>
              <w:spacing w:line="200" w:lineRule="atLeast"/>
              <w:jc w:val="center"/>
              <w:rPr>
                <w:rFonts w:eastAsia="SimSun" w:cs="Times New Roman"/>
                <w:bCs/>
                <w:color w:val="000000"/>
                <w:sz w:val="20"/>
                <w:szCs w:val="20"/>
              </w:rPr>
            </w:pPr>
          </w:p>
        </w:tc>
        <w:tc>
          <w:tcPr>
            <w:tcW w:w="2125" w:type="dxa"/>
            <w:vMerge/>
            <w:tcBorders>
              <w:left w:val="single" w:sz="4" w:space="0" w:color="000000"/>
              <w:bottom w:val="single" w:sz="4" w:space="0" w:color="000000"/>
            </w:tcBorders>
            <w:shd w:val="clear" w:color="auto" w:fill="auto"/>
          </w:tcPr>
          <w:p w:rsidR="000E41E8" w:rsidRPr="00444792" w:rsidRDefault="000E41E8" w:rsidP="0005228D">
            <w:pPr>
              <w:snapToGrid w:val="0"/>
              <w:jc w:val="center"/>
              <w:rPr>
                <w:sz w:val="20"/>
                <w:szCs w:val="20"/>
              </w:rPr>
            </w:pPr>
          </w:p>
        </w:tc>
        <w:tc>
          <w:tcPr>
            <w:tcW w:w="2125" w:type="dxa"/>
            <w:vMerge/>
            <w:tcBorders>
              <w:left w:val="single" w:sz="4" w:space="0" w:color="000000"/>
              <w:bottom w:val="single" w:sz="4" w:space="0" w:color="000000"/>
            </w:tcBorders>
            <w:shd w:val="clear" w:color="auto" w:fill="auto"/>
          </w:tcPr>
          <w:p w:rsidR="000E41E8" w:rsidRPr="00444792" w:rsidRDefault="000E41E8" w:rsidP="0005228D">
            <w:pPr>
              <w:snapToGrid w:val="0"/>
              <w:jc w:val="center"/>
              <w:rPr>
                <w:sz w:val="20"/>
                <w:szCs w:val="20"/>
              </w:rPr>
            </w:pPr>
          </w:p>
        </w:tc>
        <w:tc>
          <w:tcPr>
            <w:tcW w:w="992" w:type="dxa"/>
            <w:vMerge/>
            <w:tcBorders>
              <w:left w:val="single" w:sz="4" w:space="0" w:color="000000"/>
              <w:bottom w:val="single" w:sz="4" w:space="0" w:color="000000"/>
            </w:tcBorders>
            <w:shd w:val="clear" w:color="auto" w:fill="auto"/>
          </w:tcPr>
          <w:p w:rsidR="000E41E8" w:rsidRPr="00444792" w:rsidRDefault="000E41E8" w:rsidP="0005228D">
            <w:pPr>
              <w:snapToGrid w:val="0"/>
              <w:jc w:val="center"/>
              <w:rPr>
                <w:rFonts w:eastAsia="SimSun" w:cs="Times New Roman"/>
                <w:bCs/>
                <w:sz w:val="20"/>
                <w:szCs w:val="20"/>
              </w:rPr>
            </w:pPr>
          </w:p>
        </w:tc>
        <w:tc>
          <w:tcPr>
            <w:tcW w:w="1570" w:type="dxa"/>
            <w:vMerge/>
            <w:tcBorders>
              <w:left w:val="single" w:sz="4" w:space="0" w:color="000000"/>
              <w:bottom w:val="single" w:sz="4" w:space="0" w:color="000000"/>
            </w:tcBorders>
            <w:shd w:val="clear" w:color="auto" w:fill="auto"/>
          </w:tcPr>
          <w:p w:rsidR="000E41E8" w:rsidRPr="00444792" w:rsidRDefault="000E41E8" w:rsidP="0005228D">
            <w:pPr>
              <w:snapToGrid w:val="0"/>
              <w:jc w:val="center"/>
              <w:rPr>
                <w:rFonts w:eastAsia="SimSun" w:cs="Times New Roman"/>
                <w:bCs/>
                <w:sz w:val="20"/>
                <w:szCs w:val="20"/>
              </w:rPr>
            </w:pPr>
          </w:p>
        </w:tc>
        <w:tc>
          <w:tcPr>
            <w:tcW w:w="1444" w:type="dxa"/>
            <w:vMerge/>
            <w:tcBorders>
              <w:left w:val="single" w:sz="4" w:space="0" w:color="000000"/>
              <w:bottom w:val="single" w:sz="4" w:space="0" w:color="000000"/>
            </w:tcBorders>
            <w:shd w:val="clear" w:color="auto" w:fill="auto"/>
          </w:tcPr>
          <w:p w:rsidR="000E41E8" w:rsidRPr="00444792" w:rsidRDefault="000E41E8" w:rsidP="0005228D">
            <w:pPr>
              <w:snapToGrid w:val="0"/>
              <w:jc w:val="center"/>
              <w:rPr>
                <w:rFonts w:eastAsia="SimSun" w:cs="Times New Roman"/>
                <w:bCs/>
                <w:sz w:val="20"/>
                <w:szCs w:val="20"/>
              </w:rPr>
            </w:pPr>
          </w:p>
        </w:tc>
        <w:tc>
          <w:tcPr>
            <w:tcW w:w="1183" w:type="dxa"/>
            <w:tcBorders>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Бюджет администрации городского поселения г. Нерехта</w:t>
            </w:r>
          </w:p>
        </w:tc>
        <w:tc>
          <w:tcPr>
            <w:tcW w:w="1185" w:type="dxa"/>
            <w:tcBorders>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0,0</w:t>
            </w:r>
          </w:p>
        </w:tc>
        <w:tc>
          <w:tcPr>
            <w:tcW w:w="996" w:type="dxa"/>
            <w:tcBorders>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1000,0</w:t>
            </w:r>
          </w:p>
        </w:tc>
        <w:tc>
          <w:tcPr>
            <w:tcW w:w="1139" w:type="dxa"/>
            <w:tcBorders>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0,0</w:t>
            </w:r>
          </w:p>
        </w:tc>
        <w:tc>
          <w:tcPr>
            <w:tcW w:w="992" w:type="dxa"/>
            <w:tcBorders>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Times New Roman"/>
                <w:sz w:val="20"/>
                <w:szCs w:val="20"/>
              </w:rPr>
            </w:pPr>
            <w:r w:rsidRPr="00444792">
              <w:rPr>
                <w:rFonts w:eastAsia="SimSun" w:cs="Lucida Sans"/>
                <w:sz w:val="20"/>
                <w:szCs w:val="20"/>
              </w:rPr>
              <w:t>1000,0</w:t>
            </w:r>
          </w:p>
        </w:tc>
        <w:tc>
          <w:tcPr>
            <w:tcW w:w="1921" w:type="dxa"/>
            <w:vMerge/>
            <w:tcBorders>
              <w:top w:val="single" w:sz="4" w:space="0" w:color="000000"/>
              <w:left w:val="single" w:sz="4" w:space="0" w:color="000000"/>
              <w:bottom w:val="single" w:sz="4" w:space="0" w:color="000000"/>
              <w:right w:val="single" w:sz="4" w:space="0" w:color="000000"/>
            </w:tcBorders>
            <w:shd w:val="clear" w:color="auto" w:fill="auto"/>
          </w:tcPr>
          <w:p w:rsidR="000E41E8" w:rsidRPr="00444792" w:rsidRDefault="000E41E8" w:rsidP="0005228D">
            <w:pPr>
              <w:snapToGrid w:val="0"/>
              <w:spacing w:line="200" w:lineRule="atLeast"/>
              <w:jc w:val="center"/>
              <w:rPr>
                <w:rFonts w:eastAsia="SimSun" w:cs="Times New Roman"/>
                <w:sz w:val="20"/>
                <w:szCs w:val="20"/>
              </w:rPr>
            </w:pPr>
          </w:p>
        </w:tc>
      </w:tr>
      <w:tr w:rsidR="000E41E8" w:rsidRPr="00444792" w:rsidTr="00524FB3">
        <w:trPr>
          <w:gridAfter w:val="1"/>
          <w:wAfter w:w="8" w:type="dxa"/>
          <w:trHeight w:val="100"/>
        </w:trPr>
        <w:tc>
          <w:tcPr>
            <w:tcW w:w="566" w:type="dxa"/>
            <w:vMerge w:val="restart"/>
            <w:tcBorders>
              <w:left w:val="single" w:sz="4" w:space="0" w:color="000000"/>
              <w:bottom w:val="single" w:sz="4" w:space="0" w:color="000000"/>
            </w:tcBorders>
            <w:shd w:val="clear" w:color="auto" w:fill="auto"/>
          </w:tcPr>
          <w:p w:rsidR="000E41E8" w:rsidRPr="00444792" w:rsidRDefault="000E41E8" w:rsidP="0005228D">
            <w:pPr>
              <w:spacing w:line="200" w:lineRule="atLeast"/>
              <w:jc w:val="center"/>
              <w:rPr>
                <w:rFonts w:eastAsia="SimSun" w:cs="Times New Roman"/>
                <w:sz w:val="20"/>
                <w:szCs w:val="20"/>
              </w:rPr>
            </w:pPr>
            <w:r w:rsidRPr="00444792">
              <w:rPr>
                <w:rFonts w:eastAsia="SimSun" w:cs="Times New Roman"/>
                <w:bCs/>
                <w:color w:val="000000"/>
                <w:sz w:val="20"/>
                <w:szCs w:val="20"/>
              </w:rPr>
              <w:t>7</w:t>
            </w:r>
          </w:p>
        </w:tc>
        <w:tc>
          <w:tcPr>
            <w:tcW w:w="2125" w:type="dxa"/>
            <w:vMerge w:val="restart"/>
            <w:tcBorders>
              <w:left w:val="single" w:sz="4" w:space="0" w:color="000000"/>
              <w:bottom w:val="single" w:sz="4" w:space="0" w:color="000000"/>
            </w:tcBorders>
            <w:shd w:val="clear" w:color="auto" w:fill="auto"/>
          </w:tcPr>
          <w:p w:rsidR="000E41E8" w:rsidRPr="00444792" w:rsidRDefault="000E41E8" w:rsidP="0005228D">
            <w:pPr>
              <w:snapToGrid w:val="0"/>
              <w:jc w:val="center"/>
              <w:rPr>
                <w:rFonts w:eastAsia="SimSun" w:cs="Times New Roman"/>
                <w:sz w:val="20"/>
                <w:szCs w:val="20"/>
              </w:rPr>
            </w:pPr>
            <w:r w:rsidRPr="00444792">
              <w:rPr>
                <w:rFonts w:eastAsia="SimSun" w:cs="Times New Roman"/>
                <w:sz w:val="20"/>
                <w:szCs w:val="20"/>
              </w:rPr>
              <w:t xml:space="preserve">Реконструкция системы теплоснабжения </w:t>
            </w:r>
            <w:proofErr w:type="gramStart"/>
            <w:r w:rsidRPr="00444792">
              <w:rPr>
                <w:rFonts w:eastAsia="SimSun" w:cs="Times New Roman"/>
                <w:sz w:val="20"/>
                <w:szCs w:val="20"/>
              </w:rPr>
              <w:t>в  г.</w:t>
            </w:r>
            <w:proofErr w:type="gramEnd"/>
            <w:r w:rsidRPr="00444792">
              <w:rPr>
                <w:rFonts w:eastAsia="SimSun" w:cs="Times New Roman"/>
                <w:sz w:val="20"/>
                <w:szCs w:val="20"/>
              </w:rPr>
              <w:t xml:space="preserve"> Нерехта с установкой 2-х БМК по ул. </w:t>
            </w:r>
            <w:proofErr w:type="spellStart"/>
            <w:r w:rsidRPr="00444792">
              <w:rPr>
                <w:rFonts w:eastAsia="SimSun" w:cs="Times New Roman"/>
                <w:sz w:val="20"/>
                <w:szCs w:val="20"/>
              </w:rPr>
              <w:t>К.Либкнехта</w:t>
            </w:r>
            <w:proofErr w:type="spellEnd"/>
            <w:r w:rsidRPr="00444792">
              <w:rPr>
                <w:rFonts w:eastAsia="SimSun" w:cs="Times New Roman"/>
                <w:sz w:val="20"/>
                <w:szCs w:val="20"/>
              </w:rPr>
              <w:t>, по ул. Лапина</w:t>
            </w:r>
          </w:p>
        </w:tc>
        <w:tc>
          <w:tcPr>
            <w:tcW w:w="2125" w:type="dxa"/>
            <w:vMerge w:val="restart"/>
            <w:tcBorders>
              <w:left w:val="single" w:sz="4" w:space="0" w:color="000000"/>
              <w:bottom w:val="single" w:sz="4" w:space="0" w:color="000000"/>
            </w:tcBorders>
            <w:shd w:val="clear" w:color="auto" w:fill="auto"/>
          </w:tcPr>
          <w:p w:rsidR="000E41E8" w:rsidRPr="00444792" w:rsidRDefault="000E41E8" w:rsidP="0005228D">
            <w:pPr>
              <w:snapToGrid w:val="0"/>
              <w:jc w:val="center"/>
              <w:rPr>
                <w:rFonts w:eastAsia="SimSun" w:cs="Times New Roman"/>
                <w:bCs/>
                <w:sz w:val="20"/>
                <w:szCs w:val="20"/>
              </w:rPr>
            </w:pPr>
            <w:r w:rsidRPr="00444792">
              <w:rPr>
                <w:rFonts w:eastAsia="SimSun" w:cs="Times New Roman"/>
                <w:sz w:val="20"/>
                <w:szCs w:val="20"/>
              </w:rPr>
              <w:t xml:space="preserve">Реконструкция системы теплоснабжения </w:t>
            </w:r>
            <w:proofErr w:type="gramStart"/>
            <w:r w:rsidRPr="00444792">
              <w:rPr>
                <w:rFonts w:eastAsia="SimSun" w:cs="Times New Roman"/>
                <w:sz w:val="20"/>
                <w:szCs w:val="20"/>
              </w:rPr>
              <w:t>в  г.</w:t>
            </w:r>
            <w:proofErr w:type="gramEnd"/>
            <w:r w:rsidRPr="00444792">
              <w:rPr>
                <w:rFonts w:eastAsia="SimSun" w:cs="Times New Roman"/>
                <w:sz w:val="20"/>
                <w:szCs w:val="20"/>
              </w:rPr>
              <w:t xml:space="preserve"> Нерехта с установкой 2-х БМК по ул. </w:t>
            </w:r>
            <w:proofErr w:type="spellStart"/>
            <w:r w:rsidRPr="00444792">
              <w:rPr>
                <w:rFonts w:eastAsia="SimSun" w:cs="Times New Roman"/>
                <w:sz w:val="20"/>
                <w:szCs w:val="20"/>
              </w:rPr>
              <w:t>К.Либкнехта</w:t>
            </w:r>
            <w:proofErr w:type="spellEnd"/>
            <w:r w:rsidRPr="00444792">
              <w:rPr>
                <w:rFonts w:eastAsia="SimSun" w:cs="Times New Roman"/>
                <w:sz w:val="20"/>
                <w:szCs w:val="20"/>
              </w:rPr>
              <w:t>, по ул. Лапина</w:t>
            </w:r>
          </w:p>
        </w:tc>
        <w:tc>
          <w:tcPr>
            <w:tcW w:w="992" w:type="dxa"/>
            <w:vMerge w:val="restart"/>
            <w:tcBorders>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bCs/>
                <w:sz w:val="20"/>
                <w:szCs w:val="20"/>
              </w:rPr>
            </w:pPr>
            <w:r w:rsidRPr="00444792">
              <w:rPr>
                <w:rFonts w:eastAsia="SimSun" w:cs="Times New Roman"/>
                <w:bCs/>
                <w:sz w:val="20"/>
                <w:szCs w:val="20"/>
              </w:rPr>
              <w:t>Комитет строительства</w:t>
            </w:r>
          </w:p>
          <w:p w:rsidR="000E41E8" w:rsidRPr="00444792" w:rsidRDefault="000E41E8" w:rsidP="0005228D">
            <w:pPr>
              <w:jc w:val="center"/>
              <w:rPr>
                <w:rFonts w:eastAsia="SimSun" w:cs="Times New Roman"/>
                <w:bCs/>
                <w:sz w:val="20"/>
                <w:szCs w:val="20"/>
              </w:rPr>
            </w:pPr>
            <w:r w:rsidRPr="00444792">
              <w:rPr>
                <w:rFonts w:eastAsia="SimSun" w:cs="Times New Roman"/>
                <w:bCs/>
                <w:sz w:val="20"/>
                <w:szCs w:val="20"/>
              </w:rPr>
              <w:t>и инфраструктуры</w:t>
            </w:r>
          </w:p>
          <w:p w:rsidR="000E41E8" w:rsidRPr="00444792" w:rsidRDefault="000E41E8" w:rsidP="0005228D">
            <w:pPr>
              <w:jc w:val="center"/>
              <w:rPr>
                <w:rFonts w:eastAsia="SimSun" w:cs="Times New Roman"/>
                <w:bCs/>
                <w:sz w:val="20"/>
                <w:szCs w:val="20"/>
              </w:rPr>
            </w:pPr>
          </w:p>
          <w:p w:rsidR="000E41E8" w:rsidRPr="00444792" w:rsidRDefault="000E41E8" w:rsidP="0005228D">
            <w:pPr>
              <w:jc w:val="center"/>
              <w:rPr>
                <w:rFonts w:eastAsia="SimSun" w:cs="Times New Roman"/>
                <w:bCs/>
                <w:sz w:val="20"/>
                <w:szCs w:val="20"/>
              </w:rPr>
            </w:pPr>
          </w:p>
        </w:tc>
        <w:tc>
          <w:tcPr>
            <w:tcW w:w="1570" w:type="dxa"/>
            <w:vMerge w:val="restart"/>
            <w:tcBorders>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bCs/>
                <w:sz w:val="20"/>
                <w:szCs w:val="20"/>
              </w:rPr>
            </w:pPr>
            <w:r w:rsidRPr="00444792">
              <w:rPr>
                <w:rFonts w:eastAsia="SimSun" w:cs="Times New Roman"/>
                <w:bCs/>
                <w:sz w:val="20"/>
                <w:szCs w:val="20"/>
              </w:rPr>
              <w:t xml:space="preserve">Администрация городского поселения      г. Нерехта </w:t>
            </w:r>
          </w:p>
          <w:p w:rsidR="000E41E8" w:rsidRPr="00444792" w:rsidRDefault="000E41E8" w:rsidP="0005228D">
            <w:pPr>
              <w:jc w:val="center"/>
              <w:rPr>
                <w:rFonts w:eastAsia="SimSun" w:cs="Times New Roman"/>
                <w:bCs/>
                <w:sz w:val="20"/>
                <w:szCs w:val="20"/>
              </w:rPr>
            </w:pPr>
          </w:p>
        </w:tc>
        <w:tc>
          <w:tcPr>
            <w:tcW w:w="1444" w:type="dxa"/>
            <w:vMerge w:val="restart"/>
            <w:tcBorders>
              <w:left w:val="single" w:sz="4" w:space="0" w:color="000000"/>
              <w:bottom w:val="single" w:sz="4" w:space="0" w:color="000000"/>
            </w:tcBorders>
            <w:shd w:val="clear" w:color="auto" w:fill="auto"/>
          </w:tcPr>
          <w:p w:rsidR="000E41E8" w:rsidRPr="00444792" w:rsidRDefault="000E41E8" w:rsidP="0005228D">
            <w:pPr>
              <w:jc w:val="center"/>
              <w:rPr>
                <w:rFonts w:eastAsia="SimSun" w:cs="Lucida Sans"/>
                <w:sz w:val="20"/>
                <w:szCs w:val="20"/>
              </w:rPr>
            </w:pPr>
            <w:r w:rsidRPr="00444792">
              <w:rPr>
                <w:rFonts w:eastAsia="SimSun" w:cs="Times New Roman"/>
                <w:bCs/>
                <w:sz w:val="20"/>
                <w:szCs w:val="20"/>
              </w:rPr>
              <w:t xml:space="preserve">Администрация городского поселения     г. Нерехта </w:t>
            </w:r>
          </w:p>
        </w:tc>
        <w:tc>
          <w:tcPr>
            <w:tcW w:w="1183" w:type="dxa"/>
            <w:tcBorders>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Итого</w:t>
            </w:r>
          </w:p>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по МП</w:t>
            </w:r>
          </w:p>
        </w:tc>
        <w:tc>
          <w:tcPr>
            <w:tcW w:w="1185" w:type="dxa"/>
            <w:tcBorders>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0,0</w:t>
            </w:r>
          </w:p>
        </w:tc>
        <w:tc>
          <w:tcPr>
            <w:tcW w:w="996" w:type="dxa"/>
            <w:tcBorders>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36000,0</w:t>
            </w:r>
          </w:p>
        </w:tc>
        <w:tc>
          <w:tcPr>
            <w:tcW w:w="1139" w:type="dxa"/>
            <w:tcBorders>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0,0</w:t>
            </w:r>
          </w:p>
        </w:tc>
        <w:tc>
          <w:tcPr>
            <w:tcW w:w="992" w:type="dxa"/>
            <w:tcBorders>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Times New Roman"/>
                <w:sz w:val="20"/>
                <w:szCs w:val="20"/>
              </w:rPr>
            </w:pPr>
            <w:r w:rsidRPr="00444792">
              <w:rPr>
                <w:rFonts w:eastAsia="SimSun" w:cs="Lucida Sans"/>
                <w:sz w:val="20"/>
                <w:szCs w:val="20"/>
              </w:rPr>
              <w:t>36000,0</w:t>
            </w:r>
          </w:p>
        </w:tc>
        <w:tc>
          <w:tcPr>
            <w:tcW w:w="1921" w:type="dxa"/>
            <w:vMerge/>
            <w:tcBorders>
              <w:top w:val="single" w:sz="4" w:space="0" w:color="000000"/>
              <w:left w:val="single" w:sz="4" w:space="0" w:color="000000"/>
              <w:bottom w:val="single" w:sz="4" w:space="0" w:color="000000"/>
              <w:right w:val="single" w:sz="4" w:space="0" w:color="000000"/>
            </w:tcBorders>
            <w:shd w:val="clear" w:color="auto" w:fill="auto"/>
          </w:tcPr>
          <w:p w:rsidR="000E41E8" w:rsidRPr="00444792" w:rsidRDefault="000E41E8" w:rsidP="0005228D">
            <w:pPr>
              <w:snapToGrid w:val="0"/>
              <w:spacing w:line="200" w:lineRule="atLeast"/>
              <w:jc w:val="center"/>
              <w:rPr>
                <w:rFonts w:eastAsia="SimSun" w:cs="Times New Roman"/>
                <w:sz w:val="20"/>
                <w:szCs w:val="20"/>
              </w:rPr>
            </w:pPr>
          </w:p>
        </w:tc>
      </w:tr>
      <w:tr w:rsidR="000E41E8" w:rsidRPr="00444792" w:rsidTr="00524FB3">
        <w:trPr>
          <w:gridAfter w:val="1"/>
          <w:wAfter w:w="8" w:type="dxa"/>
          <w:trHeight w:val="100"/>
        </w:trPr>
        <w:tc>
          <w:tcPr>
            <w:tcW w:w="566" w:type="dxa"/>
            <w:vMerge/>
            <w:tcBorders>
              <w:left w:val="single" w:sz="4" w:space="0" w:color="000000"/>
              <w:bottom w:val="single" w:sz="4" w:space="0" w:color="000000"/>
            </w:tcBorders>
            <w:shd w:val="clear" w:color="auto" w:fill="auto"/>
          </w:tcPr>
          <w:p w:rsidR="000E41E8" w:rsidRPr="00444792" w:rsidRDefault="000E41E8" w:rsidP="0005228D">
            <w:pPr>
              <w:snapToGrid w:val="0"/>
              <w:spacing w:line="200" w:lineRule="atLeast"/>
              <w:jc w:val="center"/>
              <w:rPr>
                <w:rFonts w:eastAsia="SimSun" w:cs="Times New Roman"/>
                <w:bCs/>
                <w:color w:val="000000"/>
                <w:sz w:val="20"/>
                <w:szCs w:val="20"/>
              </w:rPr>
            </w:pPr>
          </w:p>
        </w:tc>
        <w:tc>
          <w:tcPr>
            <w:tcW w:w="2125" w:type="dxa"/>
            <w:vMerge/>
            <w:tcBorders>
              <w:left w:val="single" w:sz="4" w:space="0" w:color="000000"/>
              <w:bottom w:val="single" w:sz="4" w:space="0" w:color="000000"/>
            </w:tcBorders>
            <w:shd w:val="clear" w:color="auto" w:fill="auto"/>
          </w:tcPr>
          <w:p w:rsidR="000E41E8" w:rsidRPr="00444792" w:rsidRDefault="000E41E8" w:rsidP="0005228D">
            <w:pPr>
              <w:snapToGrid w:val="0"/>
              <w:jc w:val="center"/>
              <w:rPr>
                <w:rFonts w:eastAsia="SimSun" w:cs="Times New Roman"/>
                <w:sz w:val="20"/>
                <w:szCs w:val="20"/>
              </w:rPr>
            </w:pPr>
          </w:p>
        </w:tc>
        <w:tc>
          <w:tcPr>
            <w:tcW w:w="2125" w:type="dxa"/>
            <w:vMerge/>
            <w:tcBorders>
              <w:left w:val="single" w:sz="4" w:space="0" w:color="000000"/>
              <w:bottom w:val="single" w:sz="4" w:space="0" w:color="000000"/>
            </w:tcBorders>
            <w:shd w:val="clear" w:color="auto" w:fill="auto"/>
          </w:tcPr>
          <w:p w:rsidR="000E41E8" w:rsidRPr="00444792" w:rsidRDefault="000E41E8" w:rsidP="0005228D">
            <w:pPr>
              <w:snapToGrid w:val="0"/>
              <w:jc w:val="center"/>
              <w:rPr>
                <w:rFonts w:eastAsia="SimSun" w:cs="Times New Roman"/>
                <w:sz w:val="20"/>
                <w:szCs w:val="20"/>
              </w:rPr>
            </w:pPr>
          </w:p>
        </w:tc>
        <w:tc>
          <w:tcPr>
            <w:tcW w:w="992" w:type="dxa"/>
            <w:vMerge/>
            <w:tcBorders>
              <w:left w:val="single" w:sz="4" w:space="0" w:color="000000"/>
              <w:bottom w:val="single" w:sz="4" w:space="0" w:color="000000"/>
            </w:tcBorders>
            <w:shd w:val="clear" w:color="auto" w:fill="auto"/>
          </w:tcPr>
          <w:p w:rsidR="000E41E8" w:rsidRPr="00444792" w:rsidRDefault="000E41E8" w:rsidP="0005228D">
            <w:pPr>
              <w:snapToGrid w:val="0"/>
              <w:jc w:val="center"/>
              <w:rPr>
                <w:rFonts w:eastAsia="SimSun" w:cs="Times New Roman"/>
                <w:bCs/>
                <w:sz w:val="20"/>
                <w:szCs w:val="20"/>
              </w:rPr>
            </w:pPr>
          </w:p>
        </w:tc>
        <w:tc>
          <w:tcPr>
            <w:tcW w:w="1570" w:type="dxa"/>
            <w:vMerge/>
            <w:tcBorders>
              <w:left w:val="single" w:sz="4" w:space="0" w:color="000000"/>
              <w:bottom w:val="single" w:sz="4" w:space="0" w:color="000000"/>
            </w:tcBorders>
            <w:shd w:val="clear" w:color="auto" w:fill="auto"/>
          </w:tcPr>
          <w:p w:rsidR="000E41E8" w:rsidRPr="00444792" w:rsidRDefault="000E41E8" w:rsidP="0005228D">
            <w:pPr>
              <w:snapToGrid w:val="0"/>
              <w:jc w:val="center"/>
              <w:rPr>
                <w:rFonts w:eastAsia="SimSun" w:cs="Times New Roman"/>
                <w:bCs/>
                <w:sz w:val="20"/>
                <w:szCs w:val="20"/>
              </w:rPr>
            </w:pPr>
          </w:p>
        </w:tc>
        <w:tc>
          <w:tcPr>
            <w:tcW w:w="1444" w:type="dxa"/>
            <w:vMerge/>
            <w:tcBorders>
              <w:left w:val="single" w:sz="4" w:space="0" w:color="000000"/>
              <w:bottom w:val="single" w:sz="4" w:space="0" w:color="000000"/>
            </w:tcBorders>
            <w:shd w:val="clear" w:color="auto" w:fill="auto"/>
          </w:tcPr>
          <w:p w:rsidR="000E41E8" w:rsidRPr="00444792" w:rsidRDefault="000E41E8" w:rsidP="0005228D">
            <w:pPr>
              <w:snapToGrid w:val="0"/>
              <w:jc w:val="center"/>
              <w:rPr>
                <w:rFonts w:eastAsia="SimSun" w:cs="Times New Roman"/>
                <w:bCs/>
                <w:sz w:val="20"/>
                <w:szCs w:val="20"/>
              </w:rPr>
            </w:pPr>
          </w:p>
        </w:tc>
        <w:tc>
          <w:tcPr>
            <w:tcW w:w="1183" w:type="dxa"/>
            <w:tcBorders>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Бюджет администрации городского поселения г. Нерехта</w:t>
            </w:r>
          </w:p>
        </w:tc>
        <w:tc>
          <w:tcPr>
            <w:tcW w:w="1185" w:type="dxa"/>
            <w:tcBorders>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0,0</w:t>
            </w:r>
          </w:p>
        </w:tc>
        <w:tc>
          <w:tcPr>
            <w:tcW w:w="996" w:type="dxa"/>
            <w:tcBorders>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36000,0</w:t>
            </w:r>
          </w:p>
        </w:tc>
        <w:tc>
          <w:tcPr>
            <w:tcW w:w="1139" w:type="dxa"/>
            <w:tcBorders>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0,0</w:t>
            </w:r>
          </w:p>
        </w:tc>
        <w:tc>
          <w:tcPr>
            <w:tcW w:w="992" w:type="dxa"/>
            <w:tcBorders>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Times New Roman"/>
                <w:sz w:val="20"/>
                <w:szCs w:val="20"/>
              </w:rPr>
            </w:pPr>
            <w:r w:rsidRPr="00444792">
              <w:rPr>
                <w:rFonts w:eastAsia="SimSun" w:cs="Lucida Sans"/>
                <w:sz w:val="20"/>
                <w:szCs w:val="20"/>
              </w:rPr>
              <w:t>36000,0</w:t>
            </w:r>
          </w:p>
        </w:tc>
        <w:tc>
          <w:tcPr>
            <w:tcW w:w="1921" w:type="dxa"/>
            <w:vMerge/>
            <w:tcBorders>
              <w:top w:val="single" w:sz="4" w:space="0" w:color="000000"/>
              <w:left w:val="single" w:sz="4" w:space="0" w:color="000000"/>
              <w:bottom w:val="single" w:sz="4" w:space="0" w:color="000000"/>
              <w:right w:val="single" w:sz="4" w:space="0" w:color="000000"/>
            </w:tcBorders>
            <w:shd w:val="clear" w:color="auto" w:fill="auto"/>
          </w:tcPr>
          <w:p w:rsidR="000E41E8" w:rsidRPr="00444792" w:rsidRDefault="000E41E8" w:rsidP="0005228D">
            <w:pPr>
              <w:snapToGrid w:val="0"/>
              <w:spacing w:line="200" w:lineRule="atLeast"/>
              <w:jc w:val="center"/>
              <w:rPr>
                <w:rFonts w:eastAsia="SimSun" w:cs="Times New Roman"/>
                <w:sz w:val="20"/>
                <w:szCs w:val="20"/>
              </w:rPr>
            </w:pPr>
          </w:p>
        </w:tc>
      </w:tr>
      <w:tr w:rsidR="000E41E8" w:rsidRPr="00444792" w:rsidTr="00524FB3">
        <w:trPr>
          <w:gridAfter w:val="1"/>
          <w:wAfter w:w="8" w:type="dxa"/>
          <w:trHeight w:val="100"/>
        </w:trPr>
        <w:tc>
          <w:tcPr>
            <w:tcW w:w="566" w:type="dxa"/>
            <w:tcBorders>
              <w:left w:val="single" w:sz="4" w:space="0" w:color="000000"/>
              <w:bottom w:val="single" w:sz="4" w:space="0" w:color="000000"/>
            </w:tcBorders>
            <w:shd w:val="clear" w:color="auto" w:fill="auto"/>
          </w:tcPr>
          <w:p w:rsidR="000E41E8" w:rsidRPr="00444792" w:rsidRDefault="000E41E8" w:rsidP="0005228D">
            <w:pPr>
              <w:spacing w:line="200" w:lineRule="atLeast"/>
              <w:jc w:val="center"/>
              <w:rPr>
                <w:rFonts w:eastAsia="SimSun" w:cs="Times New Roman"/>
                <w:sz w:val="20"/>
                <w:szCs w:val="20"/>
              </w:rPr>
            </w:pPr>
            <w:r w:rsidRPr="00444792">
              <w:rPr>
                <w:rFonts w:eastAsia="SimSun" w:cs="Times New Roman"/>
                <w:bCs/>
                <w:color w:val="000000"/>
                <w:sz w:val="20"/>
                <w:szCs w:val="20"/>
              </w:rPr>
              <w:t>8</w:t>
            </w:r>
          </w:p>
        </w:tc>
        <w:tc>
          <w:tcPr>
            <w:tcW w:w="2125" w:type="dxa"/>
            <w:tcBorders>
              <w:left w:val="single" w:sz="4" w:space="0" w:color="000000"/>
              <w:bottom w:val="single" w:sz="4" w:space="0" w:color="000000"/>
            </w:tcBorders>
            <w:shd w:val="clear" w:color="auto" w:fill="auto"/>
          </w:tcPr>
          <w:p w:rsidR="000E41E8" w:rsidRPr="00444792" w:rsidRDefault="000E41E8" w:rsidP="0005228D">
            <w:pPr>
              <w:snapToGrid w:val="0"/>
              <w:jc w:val="center"/>
              <w:rPr>
                <w:rFonts w:eastAsia="SimSun" w:cs="Times New Roman"/>
                <w:sz w:val="20"/>
                <w:szCs w:val="20"/>
              </w:rPr>
            </w:pPr>
            <w:r w:rsidRPr="00444792">
              <w:rPr>
                <w:rFonts w:eastAsia="SimSun" w:cs="Times New Roman"/>
                <w:sz w:val="20"/>
                <w:szCs w:val="20"/>
              </w:rPr>
              <w:t xml:space="preserve">Разработка рабочей документации на замену автономного источника теплоснабжения в МОУ </w:t>
            </w:r>
            <w:proofErr w:type="spellStart"/>
            <w:r w:rsidRPr="00444792">
              <w:rPr>
                <w:rFonts w:eastAsia="SimSun" w:cs="Times New Roman"/>
                <w:sz w:val="20"/>
                <w:szCs w:val="20"/>
              </w:rPr>
              <w:t>Ёмсненская</w:t>
            </w:r>
            <w:proofErr w:type="spellEnd"/>
            <w:r w:rsidRPr="00444792">
              <w:rPr>
                <w:rFonts w:eastAsia="SimSun" w:cs="Times New Roman"/>
                <w:sz w:val="20"/>
                <w:szCs w:val="20"/>
              </w:rPr>
              <w:t xml:space="preserve"> СОШ</w:t>
            </w:r>
          </w:p>
        </w:tc>
        <w:tc>
          <w:tcPr>
            <w:tcW w:w="2125" w:type="dxa"/>
            <w:tcBorders>
              <w:left w:val="single" w:sz="4" w:space="0" w:color="000000"/>
              <w:bottom w:val="single" w:sz="4" w:space="0" w:color="000000"/>
            </w:tcBorders>
            <w:shd w:val="clear" w:color="auto" w:fill="auto"/>
          </w:tcPr>
          <w:p w:rsidR="000E41E8" w:rsidRPr="00444792" w:rsidRDefault="000E41E8" w:rsidP="0005228D">
            <w:pPr>
              <w:snapToGrid w:val="0"/>
              <w:jc w:val="center"/>
              <w:rPr>
                <w:rFonts w:eastAsia="SimSun" w:cs="Times New Roman"/>
                <w:bCs/>
                <w:sz w:val="20"/>
                <w:szCs w:val="20"/>
              </w:rPr>
            </w:pPr>
            <w:r w:rsidRPr="00444792">
              <w:rPr>
                <w:rFonts w:eastAsia="SimSun" w:cs="Times New Roman"/>
                <w:sz w:val="20"/>
                <w:szCs w:val="20"/>
              </w:rPr>
              <w:t>Разработка рабочей документации</w:t>
            </w:r>
          </w:p>
        </w:tc>
        <w:tc>
          <w:tcPr>
            <w:tcW w:w="992" w:type="dxa"/>
            <w:tcBorders>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bCs/>
                <w:sz w:val="20"/>
                <w:szCs w:val="20"/>
              </w:rPr>
            </w:pPr>
            <w:r w:rsidRPr="00444792">
              <w:rPr>
                <w:rFonts w:eastAsia="SimSun" w:cs="Times New Roman"/>
                <w:bCs/>
                <w:sz w:val="20"/>
                <w:szCs w:val="20"/>
              </w:rPr>
              <w:t>Комитет строительства</w:t>
            </w:r>
          </w:p>
          <w:p w:rsidR="000E41E8" w:rsidRPr="00444792" w:rsidRDefault="000E41E8" w:rsidP="0005228D">
            <w:pPr>
              <w:jc w:val="center"/>
              <w:rPr>
                <w:rFonts w:eastAsia="SimSun" w:cs="Times New Roman"/>
                <w:sz w:val="20"/>
                <w:szCs w:val="20"/>
              </w:rPr>
            </w:pPr>
            <w:r w:rsidRPr="00444792">
              <w:rPr>
                <w:rFonts w:eastAsia="SimSun" w:cs="Times New Roman"/>
                <w:bCs/>
                <w:sz w:val="20"/>
                <w:szCs w:val="20"/>
              </w:rPr>
              <w:t>и инфраструктуры</w:t>
            </w:r>
          </w:p>
        </w:tc>
        <w:tc>
          <w:tcPr>
            <w:tcW w:w="1570" w:type="dxa"/>
            <w:tcBorders>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sz w:val="20"/>
                <w:szCs w:val="20"/>
              </w:rPr>
            </w:pPr>
            <w:r w:rsidRPr="00444792">
              <w:rPr>
                <w:rFonts w:eastAsia="SimSun" w:cs="Times New Roman"/>
                <w:sz w:val="20"/>
                <w:szCs w:val="20"/>
              </w:rPr>
              <w:t>Отдел</w:t>
            </w:r>
          </w:p>
          <w:p w:rsidR="000E41E8" w:rsidRPr="00444792" w:rsidRDefault="000E41E8" w:rsidP="0005228D">
            <w:pPr>
              <w:jc w:val="center"/>
              <w:rPr>
                <w:rFonts w:eastAsia="SimSun" w:cs="Lucida Sans"/>
                <w:bCs/>
                <w:sz w:val="20"/>
                <w:szCs w:val="20"/>
              </w:rPr>
            </w:pPr>
            <w:r w:rsidRPr="00444792">
              <w:rPr>
                <w:rFonts w:eastAsia="SimSun" w:cs="Times New Roman"/>
                <w:sz w:val="20"/>
                <w:szCs w:val="20"/>
              </w:rPr>
              <w:t>по образованию</w:t>
            </w:r>
          </w:p>
          <w:p w:rsidR="000E41E8" w:rsidRPr="00444792" w:rsidRDefault="000E41E8" w:rsidP="0005228D">
            <w:pPr>
              <w:jc w:val="center"/>
              <w:rPr>
                <w:rFonts w:eastAsia="SimSun" w:cs="Lucida Sans"/>
                <w:bCs/>
                <w:sz w:val="20"/>
                <w:szCs w:val="20"/>
              </w:rPr>
            </w:pPr>
          </w:p>
        </w:tc>
        <w:tc>
          <w:tcPr>
            <w:tcW w:w="1444" w:type="dxa"/>
            <w:tcBorders>
              <w:left w:val="single" w:sz="4" w:space="0" w:color="000000"/>
              <w:bottom w:val="single" w:sz="4" w:space="0" w:color="000000"/>
            </w:tcBorders>
            <w:shd w:val="clear" w:color="auto" w:fill="auto"/>
          </w:tcPr>
          <w:p w:rsidR="000E41E8" w:rsidRPr="00444792" w:rsidRDefault="000E41E8" w:rsidP="0005228D">
            <w:pPr>
              <w:jc w:val="center"/>
              <w:rPr>
                <w:rFonts w:eastAsia="SimSun" w:cs="Lucida Sans"/>
                <w:sz w:val="20"/>
                <w:szCs w:val="20"/>
              </w:rPr>
            </w:pPr>
            <w:r w:rsidRPr="00444792">
              <w:rPr>
                <w:rFonts w:eastAsia="SimSun" w:cs="Times New Roman"/>
                <w:bCs/>
                <w:sz w:val="20"/>
                <w:szCs w:val="20"/>
              </w:rPr>
              <w:t xml:space="preserve">МОУ </w:t>
            </w:r>
            <w:proofErr w:type="spellStart"/>
            <w:r w:rsidRPr="00444792">
              <w:rPr>
                <w:rFonts w:eastAsia="SimSun" w:cs="Times New Roman"/>
                <w:bCs/>
                <w:sz w:val="20"/>
                <w:szCs w:val="20"/>
              </w:rPr>
              <w:t>Ёмсненская</w:t>
            </w:r>
            <w:proofErr w:type="spellEnd"/>
            <w:r w:rsidRPr="00444792">
              <w:rPr>
                <w:rFonts w:eastAsia="SimSun" w:cs="Times New Roman"/>
                <w:bCs/>
                <w:sz w:val="20"/>
                <w:szCs w:val="20"/>
              </w:rPr>
              <w:t xml:space="preserve"> СОШ</w:t>
            </w:r>
          </w:p>
        </w:tc>
        <w:tc>
          <w:tcPr>
            <w:tcW w:w="1183" w:type="dxa"/>
            <w:tcBorders>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Итого</w:t>
            </w:r>
          </w:p>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по МП</w:t>
            </w:r>
          </w:p>
        </w:tc>
        <w:tc>
          <w:tcPr>
            <w:tcW w:w="1185" w:type="dxa"/>
            <w:tcBorders>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0,0</w:t>
            </w:r>
          </w:p>
        </w:tc>
        <w:tc>
          <w:tcPr>
            <w:tcW w:w="996" w:type="dxa"/>
            <w:tcBorders>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530,33</w:t>
            </w:r>
          </w:p>
        </w:tc>
        <w:tc>
          <w:tcPr>
            <w:tcW w:w="1139" w:type="dxa"/>
            <w:tcBorders>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0,0</w:t>
            </w:r>
          </w:p>
        </w:tc>
        <w:tc>
          <w:tcPr>
            <w:tcW w:w="992" w:type="dxa"/>
            <w:tcBorders>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Times New Roman"/>
                <w:sz w:val="20"/>
                <w:szCs w:val="20"/>
              </w:rPr>
            </w:pPr>
            <w:r w:rsidRPr="00444792">
              <w:rPr>
                <w:rFonts w:eastAsia="SimSun" w:cs="Lucida Sans"/>
                <w:sz w:val="20"/>
                <w:szCs w:val="20"/>
              </w:rPr>
              <w:t>530,33</w:t>
            </w:r>
          </w:p>
        </w:tc>
        <w:tc>
          <w:tcPr>
            <w:tcW w:w="1921" w:type="dxa"/>
            <w:vMerge/>
            <w:tcBorders>
              <w:top w:val="single" w:sz="4" w:space="0" w:color="000000"/>
              <w:left w:val="single" w:sz="4" w:space="0" w:color="000000"/>
              <w:bottom w:val="single" w:sz="4" w:space="0" w:color="000000"/>
              <w:right w:val="single" w:sz="4" w:space="0" w:color="000000"/>
            </w:tcBorders>
            <w:shd w:val="clear" w:color="auto" w:fill="auto"/>
          </w:tcPr>
          <w:p w:rsidR="000E41E8" w:rsidRPr="00444792" w:rsidRDefault="000E41E8" w:rsidP="0005228D">
            <w:pPr>
              <w:snapToGrid w:val="0"/>
              <w:spacing w:line="200" w:lineRule="atLeast"/>
              <w:jc w:val="center"/>
              <w:rPr>
                <w:rFonts w:eastAsia="SimSun" w:cs="Times New Roman"/>
                <w:sz w:val="20"/>
                <w:szCs w:val="20"/>
              </w:rPr>
            </w:pPr>
          </w:p>
        </w:tc>
      </w:tr>
      <w:tr w:rsidR="000E41E8" w:rsidRPr="00444792" w:rsidTr="00524FB3">
        <w:trPr>
          <w:gridAfter w:val="1"/>
          <w:wAfter w:w="8" w:type="dxa"/>
          <w:trHeight w:val="100"/>
        </w:trPr>
        <w:tc>
          <w:tcPr>
            <w:tcW w:w="566" w:type="dxa"/>
            <w:tcBorders>
              <w:left w:val="single" w:sz="4" w:space="0" w:color="000000"/>
              <w:bottom w:val="single" w:sz="4" w:space="0" w:color="000000"/>
            </w:tcBorders>
            <w:shd w:val="clear" w:color="auto" w:fill="auto"/>
          </w:tcPr>
          <w:p w:rsidR="000E41E8" w:rsidRPr="00444792" w:rsidRDefault="000E41E8" w:rsidP="0005228D">
            <w:pPr>
              <w:spacing w:line="200" w:lineRule="atLeast"/>
              <w:jc w:val="center"/>
              <w:rPr>
                <w:rFonts w:eastAsia="SimSun" w:cs="Times New Roman"/>
                <w:sz w:val="20"/>
                <w:szCs w:val="20"/>
              </w:rPr>
            </w:pPr>
            <w:r w:rsidRPr="00444792">
              <w:rPr>
                <w:rFonts w:eastAsia="SimSun" w:cs="Times New Roman"/>
                <w:bCs/>
                <w:color w:val="000000"/>
                <w:sz w:val="20"/>
                <w:szCs w:val="20"/>
              </w:rPr>
              <w:t>9</w:t>
            </w:r>
          </w:p>
        </w:tc>
        <w:tc>
          <w:tcPr>
            <w:tcW w:w="2125" w:type="dxa"/>
            <w:tcBorders>
              <w:left w:val="single" w:sz="4" w:space="0" w:color="000000"/>
              <w:bottom w:val="single" w:sz="4" w:space="0" w:color="000000"/>
            </w:tcBorders>
            <w:shd w:val="clear" w:color="auto" w:fill="auto"/>
          </w:tcPr>
          <w:p w:rsidR="000E41E8" w:rsidRPr="00444792" w:rsidRDefault="000E41E8" w:rsidP="0005228D">
            <w:pPr>
              <w:pStyle w:val="4d"/>
              <w:snapToGrid w:val="0"/>
              <w:spacing w:line="259" w:lineRule="auto"/>
              <w:ind w:left="0"/>
              <w:jc w:val="center"/>
              <w:rPr>
                <w:rFonts w:eastAsia="SimSun" w:cs="Times New Roman"/>
                <w:sz w:val="20"/>
                <w:szCs w:val="20"/>
              </w:rPr>
            </w:pPr>
            <w:r w:rsidRPr="00444792">
              <w:rPr>
                <w:rFonts w:eastAsia="SimSun" w:cs="Times New Roman"/>
                <w:sz w:val="20"/>
                <w:szCs w:val="20"/>
              </w:rPr>
              <w:t xml:space="preserve">Замена котлов наружного размещения в </w:t>
            </w:r>
          </w:p>
          <w:p w:rsidR="000E41E8" w:rsidRPr="00444792" w:rsidRDefault="000E41E8" w:rsidP="0005228D">
            <w:pPr>
              <w:pStyle w:val="4d"/>
              <w:snapToGrid w:val="0"/>
              <w:spacing w:line="259" w:lineRule="auto"/>
              <w:ind w:left="0"/>
              <w:jc w:val="center"/>
              <w:rPr>
                <w:rFonts w:eastAsia="SimSun" w:cs="Times New Roman"/>
                <w:sz w:val="20"/>
                <w:szCs w:val="20"/>
              </w:rPr>
            </w:pPr>
            <w:r w:rsidRPr="00444792">
              <w:rPr>
                <w:rFonts w:eastAsia="SimSun" w:cs="Times New Roman"/>
                <w:sz w:val="20"/>
                <w:szCs w:val="20"/>
              </w:rPr>
              <w:t>МОУ СОШ № 2</w:t>
            </w:r>
          </w:p>
        </w:tc>
        <w:tc>
          <w:tcPr>
            <w:tcW w:w="2125" w:type="dxa"/>
            <w:tcBorders>
              <w:left w:val="single" w:sz="4" w:space="0" w:color="000000"/>
              <w:bottom w:val="single" w:sz="4" w:space="0" w:color="000000"/>
            </w:tcBorders>
            <w:shd w:val="clear" w:color="auto" w:fill="auto"/>
          </w:tcPr>
          <w:p w:rsidR="000E41E8" w:rsidRPr="00444792" w:rsidRDefault="000E41E8" w:rsidP="0005228D">
            <w:pPr>
              <w:pStyle w:val="4d"/>
              <w:snapToGrid w:val="0"/>
              <w:spacing w:line="259" w:lineRule="auto"/>
              <w:ind w:left="0"/>
              <w:jc w:val="center"/>
              <w:rPr>
                <w:rFonts w:eastAsia="SimSun" w:cs="Times New Roman"/>
                <w:bCs/>
                <w:sz w:val="20"/>
                <w:szCs w:val="20"/>
              </w:rPr>
            </w:pPr>
            <w:r w:rsidRPr="00444792">
              <w:rPr>
                <w:rFonts w:eastAsia="SimSun" w:cs="Times New Roman"/>
                <w:sz w:val="20"/>
                <w:szCs w:val="20"/>
              </w:rPr>
              <w:t>Замена котлов наружного размещения</w:t>
            </w:r>
          </w:p>
        </w:tc>
        <w:tc>
          <w:tcPr>
            <w:tcW w:w="992" w:type="dxa"/>
            <w:tcBorders>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bCs/>
                <w:sz w:val="20"/>
                <w:szCs w:val="20"/>
              </w:rPr>
            </w:pPr>
            <w:r w:rsidRPr="00444792">
              <w:rPr>
                <w:rFonts w:eastAsia="SimSun" w:cs="Times New Roman"/>
                <w:bCs/>
                <w:sz w:val="20"/>
                <w:szCs w:val="20"/>
              </w:rPr>
              <w:t>Комитет строительства</w:t>
            </w:r>
          </w:p>
          <w:p w:rsidR="000E41E8" w:rsidRPr="00444792" w:rsidRDefault="000E41E8" w:rsidP="0005228D">
            <w:pPr>
              <w:jc w:val="center"/>
              <w:rPr>
                <w:rFonts w:eastAsia="SimSun" w:cs="Times New Roman"/>
                <w:sz w:val="20"/>
                <w:szCs w:val="20"/>
              </w:rPr>
            </w:pPr>
            <w:r w:rsidRPr="00444792">
              <w:rPr>
                <w:rFonts w:eastAsia="SimSun" w:cs="Times New Roman"/>
                <w:bCs/>
                <w:sz w:val="20"/>
                <w:szCs w:val="20"/>
              </w:rPr>
              <w:t>и инфраструктуры</w:t>
            </w:r>
          </w:p>
        </w:tc>
        <w:tc>
          <w:tcPr>
            <w:tcW w:w="1570" w:type="dxa"/>
            <w:tcBorders>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sz w:val="20"/>
                <w:szCs w:val="20"/>
              </w:rPr>
            </w:pPr>
            <w:r w:rsidRPr="00444792">
              <w:rPr>
                <w:rFonts w:eastAsia="SimSun" w:cs="Times New Roman"/>
                <w:sz w:val="20"/>
                <w:szCs w:val="20"/>
              </w:rPr>
              <w:t>Отдел</w:t>
            </w:r>
          </w:p>
          <w:p w:rsidR="000E41E8" w:rsidRPr="00444792" w:rsidRDefault="000E41E8" w:rsidP="0005228D">
            <w:pPr>
              <w:jc w:val="center"/>
              <w:rPr>
                <w:rFonts w:eastAsia="SimSun" w:cs="Times New Roman"/>
                <w:bCs/>
                <w:sz w:val="20"/>
                <w:szCs w:val="20"/>
              </w:rPr>
            </w:pPr>
            <w:r w:rsidRPr="00444792">
              <w:rPr>
                <w:rFonts w:eastAsia="SimSun" w:cs="Times New Roman"/>
                <w:sz w:val="20"/>
                <w:szCs w:val="20"/>
              </w:rPr>
              <w:t>по образованию</w:t>
            </w:r>
          </w:p>
        </w:tc>
        <w:tc>
          <w:tcPr>
            <w:tcW w:w="1444" w:type="dxa"/>
            <w:tcBorders>
              <w:left w:val="single" w:sz="4" w:space="0" w:color="000000"/>
              <w:bottom w:val="single" w:sz="4" w:space="0" w:color="000000"/>
            </w:tcBorders>
            <w:shd w:val="clear" w:color="auto" w:fill="auto"/>
          </w:tcPr>
          <w:p w:rsidR="000E41E8" w:rsidRPr="00444792" w:rsidRDefault="000E41E8" w:rsidP="0005228D">
            <w:pPr>
              <w:jc w:val="center"/>
              <w:rPr>
                <w:rFonts w:eastAsia="SimSun" w:cs="Lucida Sans"/>
                <w:sz w:val="20"/>
                <w:szCs w:val="20"/>
              </w:rPr>
            </w:pPr>
            <w:r w:rsidRPr="00444792">
              <w:rPr>
                <w:rFonts w:eastAsia="SimSun" w:cs="Times New Roman"/>
                <w:bCs/>
                <w:sz w:val="20"/>
                <w:szCs w:val="20"/>
              </w:rPr>
              <w:t>МОУ СОШ №2</w:t>
            </w:r>
          </w:p>
        </w:tc>
        <w:tc>
          <w:tcPr>
            <w:tcW w:w="1183" w:type="dxa"/>
            <w:tcBorders>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Итого</w:t>
            </w:r>
          </w:p>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по МП</w:t>
            </w:r>
          </w:p>
        </w:tc>
        <w:tc>
          <w:tcPr>
            <w:tcW w:w="1185" w:type="dxa"/>
            <w:tcBorders>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0,0</w:t>
            </w:r>
          </w:p>
        </w:tc>
        <w:tc>
          <w:tcPr>
            <w:tcW w:w="996" w:type="dxa"/>
            <w:tcBorders>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10000,0</w:t>
            </w:r>
          </w:p>
        </w:tc>
        <w:tc>
          <w:tcPr>
            <w:tcW w:w="1139" w:type="dxa"/>
            <w:tcBorders>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0,0</w:t>
            </w:r>
          </w:p>
        </w:tc>
        <w:tc>
          <w:tcPr>
            <w:tcW w:w="992" w:type="dxa"/>
            <w:tcBorders>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Times New Roman"/>
                <w:sz w:val="20"/>
                <w:szCs w:val="20"/>
              </w:rPr>
            </w:pPr>
            <w:r w:rsidRPr="00444792">
              <w:rPr>
                <w:rFonts w:eastAsia="SimSun" w:cs="Lucida Sans"/>
                <w:sz w:val="20"/>
                <w:szCs w:val="20"/>
              </w:rPr>
              <w:t>10000,0</w:t>
            </w:r>
          </w:p>
        </w:tc>
        <w:tc>
          <w:tcPr>
            <w:tcW w:w="1921" w:type="dxa"/>
            <w:vMerge/>
            <w:tcBorders>
              <w:top w:val="single" w:sz="4" w:space="0" w:color="000000"/>
              <w:left w:val="single" w:sz="4" w:space="0" w:color="000000"/>
              <w:bottom w:val="single" w:sz="4" w:space="0" w:color="000000"/>
              <w:right w:val="single" w:sz="4" w:space="0" w:color="000000"/>
            </w:tcBorders>
            <w:shd w:val="clear" w:color="auto" w:fill="auto"/>
          </w:tcPr>
          <w:p w:rsidR="000E41E8" w:rsidRPr="00444792" w:rsidRDefault="000E41E8" w:rsidP="0005228D">
            <w:pPr>
              <w:snapToGrid w:val="0"/>
              <w:spacing w:line="200" w:lineRule="atLeast"/>
              <w:jc w:val="center"/>
              <w:rPr>
                <w:rFonts w:eastAsia="SimSun" w:cs="Times New Roman"/>
                <w:sz w:val="20"/>
                <w:szCs w:val="20"/>
              </w:rPr>
            </w:pPr>
          </w:p>
        </w:tc>
      </w:tr>
      <w:tr w:rsidR="000E41E8" w:rsidRPr="00444792" w:rsidTr="00524FB3">
        <w:trPr>
          <w:gridAfter w:val="1"/>
          <w:wAfter w:w="8" w:type="dxa"/>
          <w:trHeight w:val="100"/>
        </w:trPr>
        <w:tc>
          <w:tcPr>
            <w:tcW w:w="566"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10</w:t>
            </w:r>
          </w:p>
        </w:tc>
        <w:tc>
          <w:tcPr>
            <w:tcW w:w="212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Lucida Sans"/>
                <w:sz w:val="20"/>
                <w:szCs w:val="20"/>
              </w:rPr>
            </w:pPr>
            <w:r w:rsidRPr="00444792">
              <w:rPr>
                <w:rFonts w:eastAsia="SimSun" w:cs="Lucida Sans"/>
                <w:sz w:val="20"/>
                <w:szCs w:val="20"/>
              </w:rPr>
              <w:t>Замена светильников и электроламп на светодиодные</w:t>
            </w:r>
          </w:p>
          <w:p w:rsidR="000E41E8" w:rsidRPr="00444792" w:rsidRDefault="000E41E8" w:rsidP="0005228D">
            <w:pPr>
              <w:jc w:val="center"/>
              <w:rPr>
                <w:rFonts w:eastAsia="SimSun" w:cs="Lucida Sans"/>
                <w:sz w:val="20"/>
                <w:szCs w:val="20"/>
              </w:rPr>
            </w:pPr>
            <w:r w:rsidRPr="00444792">
              <w:rPr>
                <w:rFonts w:eastAsia="SimSun" w:cs="Lucida Sans"/>
                <w:sz w:val="20"/>
                <w:szCs w:val="20"/>
              </w:rPr>
              <w:t>в МДОУ</w:t>
            </w:r>
          </w:p>
          <w:p w:rsidR="000E41E8" w:rsidRPr="00444792" w:rsidRDefault="000E41E8" w:rsidP="0005228D">
            <w:pPr>
              <w:jc w:val="center"/>
              <w:rPr>
                <w:rFonts w:eastAsia="SimSun" w:cs="Lucida Sans"/>
                <w:color w:val="000000"/>
                <w:spacing w:val="2"/>
                <w:sz w:val="20"/>
                <w:szCs w:val="20"/>
              </w:rPr>
            </w:pPr>
            <w:r w:rsidRPr="00444792">
              <w:rPr>
                <w:rFonts w:eastAsia="SimSun" w:cs="Lucida Sans"/>
                <w:sz w:val="20"/>
                <w:szCs w:val="20"/>
              </w:rPr>
              <w:t>д/с «Росинка»</w:t>
            </w:r>
          </w:p>
        </w:tc>
        <w:tc>
          <w:tcPr>
            <w:tcW w:w="212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Lucida Sans"/>
                <w:sz w:val="20"/>
                <w:szCs w:val="20"/>
              </w:rPr>
            </w:pPr>
            <w:r w:rsidRPr="00444792">
              <w:rPr>
                <w:rFonts w:eastAsia="SimSun" w:cs="Lucida Sans"/>
                <w:color w:val="000000"/>
                <w:spacing w:val="2"/>
                <w:sz w:val="20"/>
                <w:szCs w:val="20"/>
              </w:rPr>
              <w:t>Замена светильников и электроламп на энергосберегающие (светодиодные)</w:t>
            </w:r>
          </w:p>
        </w:tc>
        <w:tc>
          <w:tcPr>
            <w:tcW w:w="992"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Lucida Sans"/>
                <w:sz w:val="20"/>
                <w:szCs w:val="20"/>
              </w:rPr>
            </w:pPr>
            <w:r w:rsidRPr="00444792">
              <w:rPr>
                <w:rFonts w:eastAsia="SimSun" w:cs="Lucida Sans"/>
                <w:sz w:val="20"/>
                <w:szCs w:val="20"/>
              </w:rPr>
              <w:t>Комитет строительства и инфраструктуры</w:t>
            </w:r>
          </w:p>
        </w:tc>
        <w:tc>
          <w:tcPr>
            <w:tcW w:w="1570"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Lucida Sans"/>
                <w:sz w:val="20"/>
                <w:szCs w:val="20"/>
              </w:rPr>
            </w:pPr>
            <w:r w:rsidRPr="00444792">
              <w:rPr>
                <w:rFonts w:eastAsia="SimSun" w:cs="Lucida Sans"/>
                <w:sz w:val="20"/>
                <w:szCs w:val="20"/>
              </w:rPr>
              <w:t>Отдел по образованию</w:t>
            </w:r>
          </w:p>
        </w:tc>
        <w:tc>
          <w:tcPr>
            <w:tcW w:w="1444"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Lucida Sans"/>
                <w:sz w:val="20"/>
                <w:szCs w:val="20"/>
              </w:rPr>
            </w:pPr>
            <w:r w:rsidRPr="00444792">
              <w:rPr>
                <w:rFonts w:eastAsia="SimSun" w:cs="Lucida Sans"/>
                <w:sz w:val="20"/>
                <w:szCs w:val="20"/>
              </w:rPr>
              <w:t>МДОУ д/с «Росинка»</w:t>
            </w:r>
          </w:p>
        </w:tc>
        <w:tc>
          <w:tcPr>
            <w:tcW w:w="1183"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Итого</w:t>
            </w:r>
          </w:p>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по МП</w:t>
            </w:r>
          </w:p>
        </w:tc>
        <w:tc>
          <w:tcPr>
            <w:tcW w:w="118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0,0</w:t>
            </w:r>
          </w:p>
        </w:tc>
        <w:tc>
          <w:tcPr>
            <w:tcW w:w="996"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Times New Roman"/>
                <w:sz w:val="20"/>
                <w:szCs w:val="20"/>
              </w:rPr>
            </w:pPr>
            <w:r w:rsidRPr="00444792">
              <w:rPr>
                <w:rFonts w:eastAsia="SimSun" w:cs="Lucida Sans"/>
                <w:sz w:val="20"/>
                <w:szCs w:val="20"/>
              </w:rPr>
              <w:t>30,0</w:t>
            </w:r>
          </w:p>
        </w:tc>
        <w:tc>
          <w:tcPr>
            <w:tcW w:w="1139"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Times New Roman"/>
                <w:sz w:val="20"/>
                <w:szCs w:val="20"/>
                <w:shd w:val="clear" w:color="auto" w:fill="FFFFFF"/>
              </w:rPr>
            </w:pPr>
            <w:r w:rsidRPr="00444792">
              <w:rPr>
                <w:rFonts w:eastAsia="SimSun" w:cs="Times New Roman"/>
                <w:sz w:val="20"/>
                <w:szCs w:val="20"/>
              </w:rPr>
              <w:t>0,0</w:t>
            </w:r>
          </w:p>
        </w:tc>
        <w:tc>
          <w:tcPr>
            <w:tcW w:w="992"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Times New Roman"/>
                <w:sz w:val="20"/>
                <w:szCs w:val="20"/>
                <w:shd w:val="clear" w:color="auto" w:fill="FFFFFF"/>
              </w:rPr>
            </w:pPr>
            <w:r w:rsidRPr="00444792">
              <w:rPr>
                <w:rFonts w:eastAsia="SimSun" w:cs="Times New Roman"/>
                <w:sz w:val="20"/>
                <w:szCs w:val="20"/>
                <w:shd w:val="clear" w:color="auto" w:fill="FFFFFF"/>
              </w:rPr>
              <w:t>30,0</w:t>
            </w:r>
          </w:p>
        </w:tc>
        <w:tc>
          <w:tcPr>
            <w:tcW w:w="192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E41E8" w:rsidRPr="00444792" w:rsidRDefault="000E41E8" w:rsidP="0005228D">
            <w:pPr>
              <w:widowControl/>
              <w:suppressLineNumbers/>
              <w:snapToGrid w:val="0"/>
              <w:spacing w:line="200" w:lineRule="atLeast"/>
              <w:jc w:val="center"/>
              <w:rPr>
                <w:sz w:val="20"/>
                <w:szCs w:val="20"/>
              </w:rPr>
            </w:pPr>
            <w:r w:rsidRPr="00444792">
              <w:rPr>
                <w:rFonts w:eastAsia="SimSun" w:cs="Times New Roman"/>
                <w:sz w:val="20"/>
                <w:szCs w:val="20"/>
                <w:shd w:val="clear" w:color="auto" w:fill="FFFFFF"/>
              </w:rPr>
              <w:t>Снижение удельного расхода электроэнергии муниципальными учреждениями на 3 % к 2026 году</w:t>
            </w:r>
          </w:p>
        </w:tc>
      </w:tr>
      <w:tr w:rsidR="000E41E8" w:rsidRPr="00444792" w:rsidTr="00524FB3">
        <w:trPr>
          <w:gridAfter w:val="1"/>
          <w:wAfter w:w="8" w:type="dxa"/>
          <w:trHeight w:val="100"/>
        </w:trPr>
        <w:tc>
          <w:tcPr>
            <w:tcW w:w="566"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11</w:t>
            </w:r>
          </w:p>
        </w:tc>
        <w:tc>
          <w:tcPr>
            <w:tcW w:w="212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Lucida Sans"/>
                <w:sz w:val="20"/>
                <w:szCs w:val="20"/>
              </w:rPr>
            </w:pPr>
            <w:r w:rsidRPr="00444792">
              <w:rPr>
                <w:rFonts w:eastAsia="SimSun" w:cs="Lucida Sans"/>
                <w:sz w:val="20"/>
                <w:szCs w:val="20"/>
              </w:rPr>
              <w:t>Замена светильников и электроламп на светодиодные</w:t>
            </w:r>
          </w:p>
          <w:p w:rsidR="000E41E8" w:rsidRPr="00444792" w:rsidRDefault="000E41E8" w:rsidP="0005228D">
            <w:pPr>
              <w:jc w:val="center"/>
              <w:rPr>
                <w:rFonts w:eastAsia="SimSun" w:cs="Lucida Sans"/>
                <w:sz w:val="20"/>
                <w:szCs w:val="20"/>
              </w:rPr>
            </w:pPr>
            <w:r w:rsidRPr="00444792">
              <w:rPr>
                <w:rFonts w:eastAsia="SimSun" w:cs="Lucida Sans"/>
                <w:sz w:val="20"/>
                <w:szCs w:val="20"/>
              </w:rPr>
              <w:t>в МДОУ</w:t>
            </w:r>
          </w:p>
          <w:p w:rsidR="000E41E8" w:rsidRPr="00444792" w:rsidRDefault="000E41E8" w:rsidP="0005228D">
            <w:pPr>
              <w:jc w:val="center"/>
              <w:rPr>
                <w:rFonts w:eastAsia="SimSun" w:cs="Lucida Sans"/>
                <w:color w:val="000000"/>
                <w:spacing w:val="2"/>
                <w:sz w:val="20"/>
                <w:szCs w:val="20"/>
              </w:rPr>
            </w:pPr>
            <w:r w:rsidRPr="00444792">
              <w:rPr>
                <w:rFonts w:eastAsia="SimSun" w:cs="Lucida Sans"/>
                <w:sz w:val="20"/>
                <w:szCs w:val="20"/>
              </w:rPr>
              <w:t>д/с «Улыбка»</w:t>
            </w:r>
          </w:p>
        </w:tc>
        <w:tc>
          <w:tcPr>
            <w:tcW w:w="212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bCs/>
                <w:sz w:val="20"/>
                <w:szCs w:val="20"/>
              </w:rPr>
            </w:pPr>
            <w:r w:rsidRPr="00444792">
              <w:rPr>
                <w:rFonts w:eastAsia="SimSun" w:cs="Lucida Sans"/>
                <w:color w:val="000000"/>
                <w:spacing w:val="2"/>
                <w:sz w:val="20"/>
                <w:szCs w:val="20"/>
              </w:rPr>
              <w:t>Замена светильников и электроламп на энергосберегающие (светодиодные)</w:t>
            </w:r>
          </w:p>
        </w:tc>
        <w:tc>
          <w:tcPr>
            <w:tcW w:w="992"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bCs/>
                <w:sz w:val="20"/>
                <w:szCs w:val="20"/>
              </w:rPr>
            </w:pPr>
            <w:r w:rsidRPr="00444792">
              <w:rPr>
                <w:rFonts w:eastAsia="SimSun" w:cs="Times New Roman"/>
                <w:bCs/>
                <w:sz w:val="20"/>
                <w:szCs w:val="20"/>
              </w:rPr>
              <w:t>Комитет строительства</w:t>
            </w:r>
          </w:p>
          <w:p w:rsidR="000E41E8" w:rsidRPr="00444792" w:rsidRDefault="000E41E8" w:rsidP="0005228D">
            <w:pPr>
              <w:jc w:val="center"/>
              <w:rPr>
                <w:rFonts w:eastAsia="SimSun" w:cs="Times New Roman"/>
                <w:sz w:val="20"/>
                <w:szCs w:val="20"/>
              </w:rPr>
            </w:pPr>
            <w:r w:rsidRPr="00444792">
              <w:rPr>
                <w:rFonts w:eastAsia="SimSun" w:cs="Times New Roman"/>
                <w:bCs/>
                <w:sz w:val="20"/>
                <w:szCs w:val="20"/>
              </w:rPr>
              <w:t>и инфраструктуры</w:t>
            </w:r>
          </w:p>
        </w:tc>
        <w:tc>
          <w:tcPr>
            <w:tcW w:w="1570"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sz w:val="20"/>
                <w:szCs w:val="20"/>
              </w:rPr>
            </w:pPr>
            <w:r w:rsidRPr="00444792">
              <w:rPr>
                <w:rFonts w:eastAsia="SimSun" w:cs="Times New Roman"/>
                <w:sz w:val="20"/>
                <w:szCs w:val="20"/>
              </w:rPr>
              <w:t>Отдел</w:t>
            </w:r>
          </w:p>
          <w:p w:rsidR="000E41E8" w:rsidRPr="00444792" w:rsidRDefault="000E41E8" w:rsidP="0005228D">
            <w:pPr>
              <w:jc w:val="center"/>
              <w:rPr>
                <w:rFonts w:eastAsia="SimSun" w:cs="Lucida Sans"/>
                <w:sz w:val="20"/>
                <w:szCs w:val="20"/>
              </w:rPr>
            </w:pPr>
            <w:r w:rsidRPr="00444792">
              <w:rPr>
                <w:rFonts w:eastAsia="SimSun" w:cs="Times New Roman"/>
                <w:sz w:val="20"/>
                <w:szCs w:val="20"/>
              </w:rPr>
              <w:t>по образованию</w:t>
            </w:r>
          </w:p>
          <w:p w:rsidR="000E41E8" w:rsidRPr="00444792" w:rsidRDefault="000E41E8" w:rsidP="0005228D">
            <w:pPr>
              <w:jc w:val="center"/>
              <w:rPr>
                <w:rFonts w:eastAsia="SimSun" w:cs="Lucida Sans"/>
                <w:sz w:val="20"/>
                <w:szCs w:val="20"/>
              </w:rPr>
            </w:pPr>
          </w:p>
        </w:tc>
        <w:tc>
          <w:tcPr>
            <w:tcW w:w="1444"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Lucida Sans"/>
                <w:sz w:val="20"/>
                <w:szCs w:val="20"/>
              </w:rPr>
            </w:pPr>
            <w:r w:rsidRPr="00444792">
              <w:rPr>
                <w:rFonts w:eastAsia="SimSun" w:cs="Lucida Sans"/>
                <w:sz w:val="20"/>
                <w:szCs w:val="20"/>
              </w:rPr>
              <w:t>МДОУ</w:t>
            </w:r>
          </w:p>
          <w:p w:rsidR="000E41E8" w:rsidRPr="00444792" w:rsidRDefault="000E41E8" w:rsidP="0005228D">
            <w:pPr>
              <w:jc w:val="center"/>
              <w:rPr>
                <w:rFonts w:eastAsia="SimSun" w:cs="Lucida Sans"/>
                <w:sz w:val="20"/>
                <w:szCs w:val="20"/>
              </w:rPr>
            </w:pPr>
            <w:r w:rsidRPr="00444792">
              <w:rPr>
                <w:rFonts w:eastAsia="SimSun" w:cs="Lucida Sans"/>
                <w:sz w:val="20"/>
                <w:szCs w:val="20"/>
              </w:rPr>
              <w:t>д/с «Улыбка»</w:t>
            </w:r>
          </w:p>
        </w:tc>
        <w:tc>
          <w:tcPr>
            <w:tcW w:w="1183"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Итого</w:t>
            </w:r>
          </w:p>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по МП</w:t>
            </w:r>
          </w:p>
        </w:tc>
        <w:tc>
          <w:tcPr>
            <w:tcW w:w="118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0,0</w:t>
            </w:r>
          </w:p>
        </w:tc>
        <w:tc>
          <w:tcPr>
            <w:tcW w:w="996"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Times New Roman"/>
                <w:sz w:val="20"/>
                <w:szCs w:val="20"/>
              </w:rPr>
            </w:pPr>
            <w:r w:rsidRPr="00444792">
              <w:rPr>
                <w:rFonts w:eastAsia="SimSun" w:cs="Lucida Sans"/>
                <w:sz w:val="20"/>
                <w:szCs w:val="20"/>
              </w:rPr>
              <w:t>30,0</w:t>
            </w:r>
          </w:p>
        </w:tc>
        <w:tc>
          <w:tcPr>
            <w:tcW w:w="1139"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Times New Roman"/>
                <w:sz w:val="20"/>
                <w:szCs w:val="20"/>
              </w:rPr>
            </w:pPr>
            <w:r w:rsidRPr="00444792">
              <w:rPr>
                <w:rFonts w:eastAsia="SimSun" w:cs="Times New Roman"/>
                <w:sz w:val="20"/>
                <w:szCs w:val="20"/>
              </w:rPr>
              <w:t>0,0</w:t>
            </w:r>
          </w:p>
        </w:tc>
        <w:tc>
          <w:tcPr>
            <w:tcW w:w="992"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Times New Roman"/>
                <w:sz w:val="20"/>
                <w:szCs w:val="20"/>
              </w:rPr>
            </w:pPr>
            <w:r w:rsidRPr="00444792">
              <w:rPr>
                <w:rFonts w:eastAsia="SimSun" w:cs="Times New Roman"/>
                <w:sz w:val="20"/>
                <w:szCs w:val="20"/>
              </w:rPr>
              <w:t>30,0</w:t>
            </w:r>
          </w:p>
        </w:tc>
        <w:tc>
          <w:tcPr>
            <w:tcW w:w="1921" w:type="dxa"/>
            <w:vMerge/>
            <w:tcBorders>
              <w:top w:val="single" w:sz="4" w:space="0" w:color="000000"/>
              <w:left w:val="single" w:sz="4" w:space="0" w:color="000000"/>
              <w:bottom w:val="single" w:sz="4" w:space="0" w:color="000000"/>
              <w:right w:val="single" w:sz="4" w:space="0" w:color="000000"/>
            </w:tcBorders>
            <w:shd w:val="clear" w:color="auto" w:fill="auto"/>
          </w:tcPr>
          <w:p w:rsidR="000E41E8" w:rsidRPr="00444792" w:rsidRDefault="000E41E8" w:rsidP="0005228D">
            <w:pPr>
              <w:snapToGrid w:val="0"/>
              <w:spacing w:line="200" w:lineRule="atLeast"/>
              <w:jc w:val="center"/>
              <w:rPr>
                <w:rFonts w:eastAsia="SimSun" w:cs="Times New Roman"/>
                <w:sz w:val="20"/>
                <w:szCs w:val="20"/>
              </w:rPr>
            </w:pPr>
          </w:p>
        </w:tc>
      </w:tr>
      <w:tr w:rsidR="000E41E8" w:rsidRPr="00444792" w:rsidTr="00524FB3">
        <w:trPr>
          <w:gridAfter w:val="1"/>
          <w:wAfter w:w="8" w:type="dxa"/>
          <w:trHeight w:val="100"/>
        </w:trPr>
        <w:tc>
          <w:tcPr>
            <w:tcW w:w="566"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12</w:t>
            </w:r>
          </w:p>
        </w:tc>
        <w:tc>
          <w:tcPr>
            <w:tcW w:w="212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Lucida Sans"/>
                <w:sz w:val="20"/>
                <w:szCs w:val="20"/>
              </w:rPr>
            </w:pPr>
            <w:r w:rsidRPr="00444792">
              <w:rPr>
                <w:rFonts w:eastAsia="SimSun" w:cs="Lucida Sans"/>
                <w:sz w:val="20"/>
                <w:szCs w:val="20"/>
              </w:rPr>
              <w:t>Замена светильников и электроламп на светодиодные</w:t>
            </w:r>
          </w:p>
          <w:p w:rsidR="000E41E8" w:rsidRPr="00444792" w:rsidRDefault="000E41E8" w:rsidP="0005228D">
            <w:pPr>
              <w:jc w:val="center"/>
              <w:rPr>
                <w:rFonts w:eastAsia="SimSun" w:cs="Lucida Sans"/>
                <w:sz w:val="20"/>
                <w:szCs w:val="20"/>
              </w:rPr>
            </w:pPr>
            <w:r w:rsidRPr="00444792">
              <w:rPr>
                <w:rFonts w:eastAsia="SimSun" w:cs="Lucida Sans"/>
                <w:sz w:val="20"/>
                <w:szCs w:val="20"/>
              </w:rPr>
              <w:t>в МДОУ</w:t>
            </w:r>
          </w:p>
          <w:p w:rsidR="000E41E8" w:rsidRPr="00444792" w:rsidRDefault="000E41E8" w:rsidP="0005228D">
            <w:pPr>
              <w:jc w:val="center"/>
              <w:rPr>
                <w:rFonts w:eastAsia="SimSun" w:cs="Lucida Sans"/>
                <w:color w:val="000000"/>
                <w:spacing w:val="2"/>
                <w:sz w:val="20"/>
                <w:szCs w:val="20"/>
              </w:rPr>
            </w:pPr>
            <w:r w:rsidRPr="00444792">
              <w:rPr>
                <w:rFonts w:eastAsia="SimSun" w:cs="Lucida Sans"/>
                <w:sz w:val="20"/>
                <w:szCs w:val="20"/>
              </w:rPr>
              <w:t>д/с «Ласточка»</w:t>
            </w:r>
          </w:p>
        </w:tc>
        <w:tc>
          <w:tcPr>
            <w:tcW w:w="212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bCs/>
                <w:sz w:val="20"/>
                <w:szCs w:val="20"/>
              </w:rPr>
            </w:pPr>
            <w:r w:rsidRPr="00444792">
              <w:rPr>
                <w:rFonts w:eastAsia="SimSun" w:cs="Lucida Sans"/>
                <w:color w:val="000000"/>
                <w:spacing w:val="2"/>
                <w:sz w:val="20"/>
                <w:szCs w:val="20"/>
              </w:rPr>
              <w:t>Замена светильников и электроламп на энергосберегающие (светодиодные)</w:t>
            </w:r>
          </w:p>
        </w:tc>
        <w:tc>
          <w:tcPr>
            <w:tcW w:w="992"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bCs/>
                <w:sz w:val="20"/>
                <w:szCs w:val="20"/>
              </w:rPr>
            </w:pPr>
            <w:r w:rsidRPr="00444792">
              <w:rPr>
                <w:rFonts w:eastAsia="SimSun" w:cs="Times New Roman"/>
                <w:bCs/>
                <w:sz w:val="20"/>
                <w:szCs w:val="20"/>
              </w:rPr>
              <w:t>Комитет строительства</w:t>
            </w:r>
          </w:p>
          <w:p w:rsidR="000E41E8" w:rsidRPr="00444792" w:rsidRDefault="000E41E8" w:rsidP="0005228D">
            <w:pPr>
              <w:jc w:val="center"/>
              <w:rPr>
                <w:rFonts w:eastAsia="SimSun" w:cs="Times New Roman"/>
                <w:sz w:val="20"/>
                <w:szCs w:val="20"/>
              </w:rPr>
            </w:pPr>
            <w:r w:rsidRPr="00444792">
              <w:rPr>
                <w:rFonts w:eastAsia="SimSun" w:cs="Times New Roman"/>
                <w:bCs/>
                <w:sz w:val="20"/>
                <w:szCs w:val="20"/>
              </w:rPr>
              <w:t>и инфраструктуры</w:t>
            </w:r>
          </w:p>
          <w:p w:rsidR="000E41E8" w:rsidRPr="00444792" w:rsidRDefault="000E41E8" w:rsidP="0005228D">
            <w:pPr>
              <w:jc w:val="center"/>
              <w:rPr>
                <w:rFonts w:eastAsia="SimSun" w:cs="Times New Roman"/>
                <w:sz w:val="20"/>
                <w:szCs w:val="20"/>
              </w:rPr>
            </w:pPr>
          </w:p>
        </w:tc>
        <w:tc>
          <w:tcPr>
            <w:tcW w:w="1570"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sz w:val="20"/>
                <w:szCs w:val="20"/>
              </w:rPr>
            </w:pPr>
            <w:r w:rsidRPr="00444792">
              <w:rPr>
                <w:rFonts w:eastAsia="SimSun" w:cs="Times New Roman"/>
                <w:sz w:val="20"/>
                <w:szCs w:val="20"/>
              </w:rPr>
              <w:t>Отдел</w:t>
            </w:r>
          </w:p>
          <w:p w:rsidR="000E41E8" w:rsidRPr="00444792" w:rsidRDefault="000E41E8" w:rsidP="0005228D">
            <w:pPr>
              <w:jc w:val="center"/>
              <w:rPr>
                <w:rFonts w:eastAsia="SimSun" w:cs="Lucida Sans"/>
                <w:sz w:val="20"/>
                <w:szCs w:val="20"/>
              </w:rPr>
            </w:pPr>
            <w:r w:rsidRPr="00444792">
              <w:rPr>
                <w:rFonts w:eastAsia="SimSun" w:cs="Times New Roman"/>
                <w:sz w:val="20"/>
                <w:szCs w:val="20"/>
              </w:rPr>
              <w:t>по образованию</w:t>
            </w:r>
          </w:p>
          <w:p w:rsidR="000E41E8" w:rsidRPr="00444792" w:rsidRDefault="000E41E8" w:rsidP="0005228D">
            <w:pPr>
              <w:jc w:val="center"/>
              <w:rPr>
                <w:rFonts w:eastAsia="SimSun" w:cs="Lucida Sans"/>
                <w:sz w:val="20"/>
                <w:szCs w:val="20"/>
              </w:rPr>
            </w:pPr>
          </w:p>
        </w:tc>
        <w:tc>
          <w:tcPr>
            <w:tcW w:w="1444"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Lucida Sans"/>
                <w:sz w:val="20"/>
                <w:szCs w:val="20"/>
              </w:rPr>
            </w:pPr>
            <w:r w:rsidRPr="00444792">
              <w:rPr>
                <w:rFonts w:eastAsia="SimSun" w:cs="Lucida Sans"/>
                <w:sz w:val="20"/>
                <w:szCs w:val="20"/>
              </w:rPr>
              <w:t>МДОУ д/с «Ласточка»</w:t>
            </w:r>
          </w:p>
        </w:tc>
        <w:tc>
          <w:tcPr>
            <w:tcW w:w="1183"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Итого</w:t>
            </w:r>
          </w:p>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по МП</w:t>
            </w:r>
          </w:p>
        </w:tc>
        <w:tc>
          <w:tcPr>
            <w:tcW w:w="118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0,0</w:t>
            </w:r>
          </w:p>
        </w:tc>
        <w:tc>
          <w:tcPr>
            <w:tcW w:w="996"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Times New Roman"/>
                <w:sz w:val="20"/>
                <w:szCs w:val="20"/>
              </w:rPr>
            </w:pPr>
            <w:r w:rsidRPr="00444792">
              <w:rPr>
                <w:rFonts w:eastAsia="SimSun" w:cs="Lucida Sans"/>
                <w:sz w:val="20"/>
                <w:szCs w:val="20"/>
              </w:rPr>
              <w:t>30,0</w:t>
            </w:r>
          </w:p>
        </w:tc>
        <w:tc>
          <w:tcPr>
            <w:tcW w:w="1139"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Times New Roman"/>
                <w:sz w:val="20"/>
                <w:szCs w:val="20"/>
                <w:shd w:val="clear" w:color="auto" w:fill="FFFFFF"/>
              </w:rPr>
            </w:pPr>
            <w:r w:rsidRPr="00444792">
              <w:rPr>
                <w:rFonts w:eastAsia="SimSun" w:cs="Times New Roman"/>
                <w:sz w:val="20"/>
                <w:szCs w:val="20"/>
              </w:rPr>
              <w:t>0,0</w:t>
            </w:r>
          </w:p>
        </w:tc>
        <w:tc>
          <w:tcPr>
            <w:tcW w:w="992"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Times New Roman"/>
                <w:sz w:val="20"/>
                <w:szCs w:val="20"/>
                <w:shd w:val="clear" w:color="auto" w:fill="FFFFFF"/>
              </w:rPr>
            </w:pPr>
            <w:r w:rsidRPr="00444792">
              <w:rPr>
                <w:rFonts w:eastAsia="SimSun" w:cs="Times New Roman"/>
                <w:sz w:val="20"/>
                <w:szCs w:val="20"/>
                <w:shd w:val="clear" w:color="auto" w:fill="FFFFFF"/>
              </w:rPr>
              <w:t>30,0</w:t>
            </w:r>
          </w:p>
        </w:tc>
        <w:tc>
          <w:tcPr>
            <w:tcW w:w="1921" w:type="dxa"/>
            <w:vMerge/>
            <w:tcBorders>
              <w:top w:val="single" w:sz="4" w:space="0" w:color="000000"/>
              <w:left w:val="single" w:sz="4" w:space="0" w:color="000000"/>
              <w:bottom w:val="single" w:sz="4" w:space="0" w:color="000000"/>
              <w:right w:val="single" w:sz="4" w:space="0" w:color="000000"/>
            </w:tcBorders>
            <w:shd w:val="clear" w:color="auto" w:fill="auto"/>
          </w:tcPr>
          <w:p w:rsidR="000E41E8" w:rsidRPr="00444792" w:rsidRDefault="000E41E8" w:rsidP="0005228D">
            <w:pPr>
              <w:snapToGrid w:val="0"/>
              <w:spacing w:line="200" w:lineRule="atLeast"/>
              <w:jc w:val="center"/>
              <w:rPr>
                <w:rFonts w:eastAsia="SimSun" w:cs="Times New Roman"/>
                <w:sz w:val="20"/>
                <w:szCs w:val="20"/>
                <w:shd w:val="clear" w:color="auto" w:fill="FFFFFF"/>
              </w:rPr>
            </w:pPr>
          </w:p>
        </w:tc>
      </w:tr>
      <w:tr w:rsidR="000E41E8" w:rsidRPr="00444792" w:rsidTr="00524FB3">
        <w:trPr>
          <w:gridAfter w:val="1"/>
          <w:wAfter w:w="8" w:type="dxa"/>
          <w:trHeight w:val="343"/>
        </w:trPr>
        <w:tc>
          <w:tcPr>
            <w:tcW w:w="566"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pacing w:line="200" w:lineRule="atLeast"/>
              <w:jc w:val="center"/>
              <w:rPr>
                <w:rFonts w:eastAsia="SimSun" w:cs="Lucida Sans"/>
                <w:sz w:val="20"/>
                <w:szCs w:val="20"/>
              </w:rPr>
            </w:pPr>
            <w:r w:rsidRPr="00444792">
              <w:rPr>
                <w:rFonts w:eastAsia="SimSun" w:cs="Lucida Sans"/>
                <w:bCs/>
                <w:color w:val="000000"/>
                <w:sz w:val="20"/>
                <w:szCs w:val="20"/>
              </w:rPr>
              <w:t>13</w:t>
            </w:r>
          </w:p>
        </w:tc>
        <w:tc>
          <w:tcPr>
            <w:tcW w:w="212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Lucida Sans"/>
                <w:sz w:val="20"/>
                <w:szCs w:val="20"/>
              </w:rPr>
            </w:pPr>
            <w:r w:rsidRPr="00444792">
              <w:rPr>
                <w:rFonts w:eastAsia="SimSun" w:cs="Lucida Sans"/>
                <w:sz w:val="20"/>
                <w:szCs w:val="20"/>
              </w:rPr>
              <w:t>Замена светильников и электроламп на светодиодные</w:t>
            </w:r>
          </w:p>
          <w:p w:rsidR="000E41E8" w:rsidRPr="00444792" w:rsidRDefault="000E41E8" w:rsidP="0005228D">
            <w:pPr>
              <w:jc w:val="center"/>
              <w:rPr>
                <w:rFonts w:eastAsia="SimSun" w:cs="Lucida Sans"/>
                <w:sz w:val="20"/>
                <w:szCs w:val="20"/>
              </w:rPr>
            </w:pPr>
            <w:r w:rsidRPr="00444792">
              <w:rPr>
                <w:rFonts w:eastAsia="SimSun" w:cs="Lucida Sans"/>
                <w:sz w:val="20"/>
                <w:szCs w:val="20"/>
              </w:rPr>
              <w:t>в МДОУ</w:t>
            </w:r>
          </w:p>
          <w:p w:rsidR="000E41E8" w:rsidRPr="00444792" w:rsidRDefault="000E41E8" w:rsidP="0005228D">
            <w:pPr>
              <w:jc w:val="center"/>
              <w:rPr>
                <w:rFonts w:eastAsia="SimSun" w:cs="Lucida Sans"/>
                <w:color w:val="000000"/>
                <w:sz w:val="20"/>
                <w:szCs w:val="20"/>
              </w:rPr>
            </w:pPr>
            <w:r w:rsidRPr="00444792">
              <w:rPr>
                <w:rFonts w:eastAsia="SimSun" w:cs="Lucida Sans"/>
                <w:sz w:val="20"/>
                <w:szCs w:val="20"/>
              </w:rPr>
              <w:t>д/с «Дружба»</w:t>
            </w:r>
          </w:p>
        </w:tc>
        <w:tc>
          <w:tcPr>
            <w:tcW w:w="212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bCs/>
                <w:sz w:val="20"/>
                <w:szCs w:val="20"/>
              </w:rPr>
            </w:pPr>
            <w:r w:rsidRPr="00444792">
              <w:rPr>
                <w:rFonts w:eastAsia="SimSun" w:cs="Lucida Sans"/>
                <w:color w:val="000000"/>
                <w:sz w:val="20"/>
                <w:szCs w:val="20"/>
              </w:rPr>
              <w:t>Замена светильников и электроламп на энергосберегающие (светодиодные)</w:t>
            </w:r>
          </w:p>
        </w:tc>
        <w:tc>
          <w:tcPr>
            <w:tcW w:w="992"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bCs/>
                <w:sz w:val="20"/>
                <w:szCs w:val="20"/>
              </w:rPr>
            </w:pPr>
            <w:r w:rsidRPr="00444792">
              <w:rPr>
                <w:rFonts w:eastAsia="SimSun" w:cs="Times New Roman"/>
                <w:bCs/>
                <w:sz w:val="20"/>
                <w:szCs w:val="20"/>
              </w:rPr>
              <w:t>Комитет строительства</w:t>
            </w:r>
          </w:p>
          <w:p w:rsidR="000E41E8" w:rsidRPr="00444792" w:rsidRDefault="000E41E8" w:rsidP="0005228D">
            <w:pPr>
              <w:jc w:val="center"/>
              <w:rPr>
                <w:rFonts w:eastAsia="SimSun" w:cs="Times New Roman"/>
                <w:sz w:val="20"/>
                <w:szCs w:val="20"/>
              </w:rPr>
            </w:pPr>
            <w:r w:rsidRPr="00444792">
              <w:rPr>
                <w:rFonts w:eastAsia="SimSun" w:cs="Times New Roman"/>
                <w:bCs/>
                <w:sz w:val="20"/>
                <w:szCs w:val="20"/>
              </w:rPr>
              <w:t>и инфраструктуры</w:t>
            </w:r>
          </w:p>
        </w:tc>
        <w:tc>
          <w:tcPr>
            <w:tcW w:w="1570"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sz w:val="20"/>
                <w:szCs w:val="20"/>
              </w:rPr>
            </w:pPr>
            <w:r w:rsidRPr="00444792">
              <w:rPr>
                <w:rFonts w:eastAsia="SimSun" w:cs="Times New Roman"/>
                <w:sz w:val="20"/>
                <w:szCs w:val="20"/>
              </w:rPr>
              <w:t>Отдел</w:t>
            </w:r>
          </w:p>
          <w:p w:rsidR="000E41E8" w:rsidRPr="00444792" w:rsidRDefault="000E41E8" w:rsidP="0005228D">
            <w:pPr>
              <w:jc w:val="center"/>
              <w:rPr>
                <w:rFonts w:eastAsia="SimSun" w:cs="Lucida Sans"/>
                <w:sz w:val="20"/>
                <w:szCs w:val="20"/>
              </w:rPr>
            </w:pPr>
            <w:r w:rsidRPr="00444792">
              <w:rPr>
                <w:rFonts w:eastAsia="SimSun" w:cs="Times New Roman"/>
                <w:sz w:val="20"/>
                <w:szCs w:val="20"/>
              </w:rPr>
              <w:t>по образованию</w:t>
            </w:r>
          </w:p>
          <w:p w:rsidR="000E41E8" w:rsidRPr="00444792" w:rsidRDefault="000E41E8" w:rsidP="0005228D">
            <w:pPr>
              <w:jc w:val="center"/>
              <w:rPr>
                <w:rFonts w:eastAsia="SimSun" w:cs="Lucida Sans"/>
                <w:sz w:val="20"/>
                <w:szCs w:val="20"/>
              </w:rPr>
            </w:pPr>
          </w:p>
        </w:tc>
        <w:tc>
          <w:tcPr>
            <w:tcW w:w="1444"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Lucida Sans"/>
                <w:sz w:val="20"/>
                <w:szCs w:val="20"/>
              </w:rPr>
            </w:pPr>
            <w:r w:rsidRPr="00444792">
              <w:rPr>
                <w:rFonts w:eastAsia="SimSun" w:cs="Lucida Sans"/>
                <w:sz w:val="20"/>
                <w:szCs w:val="20"/>
              </w:rPr>
              <w:t>МДОУ д/с «Дружба»</w:t>
            </w:r>
          </w:p>
        </w:tc>
        <w:tc>
          <w:tcPr>
            <w:tcW w:w="1183"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Итого</w:t>
            </w:r>
          </w:p>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по МП</w:t>
            </w:r>
          </w:p>
        </w:tc>
        <w:tc>
          <w:tcPr>
            <w:tcW w:w="118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0,0</w:t>
            </w:r>
          </w:p>
        </w:tc>
        <w:tc>
          <w:tcPr>
            <w:tcW w:w="996"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Times New Roman"/>
                <w:sz w:val="20"/>
                <w:szCs w:val="20"/>
              </w:rPr>
            </w:pPr>
            <w:r w:rsidRPr="00444792">
              <w:rPr>
                <w:rFonts w:eastAsia="SimSun" w:cs="Lucida Sans"/>
                <w:sz w:val="20"/>
                <w:szCs w:val="20"/>
              </w:rPr>
              <w:t>30,0</w:t>
            </w:r>
          </w:p>
        </w:tc>
        <w:tc>
          <w:tcPr>
            <w:tcW w:w="1139"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Times New Roman"/>
                <w:sz w:val="20"/>
                <w:szCs w:val="20"/>
                <w:shd w:val="clear" w:color="auto" w:fill="FFFFFF"/>
              </w:rPr>
            </w:pPr>
            <w:r w:rsidRPr="00444792">
              <w:rPr>
                <w:rFonts w:eastAsia="SimSun" w:cs="Times New Roman"/>
                <w:sz w:val="20"/>
                <w:szCs w:val="20"/>
              </w:rPr>
              <w:t>0,0</w:t>
            </w:r>
          </w:p>
        </w:tc>
        <w:tc>
          <w:tcPr>
            <w:tcW w:w="992"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Times New Roman"/>
                <w:sz w:val="20"/>
                <w:szCs w:val="20"/>
                <w:shd w:val="clear" w:color="auto" w:fill="FFFFFF"/>
              </w:rPr>
            </w:pPr>
            <w:r w:rsidRPr="00444792">
              <w:rPr>
                <w:rFonts w:eastAsia="SimSun" w:cs="Times New Roman"/>
                <w:sz w:val="20"/>
                <w:szCs w:val="20"/>
                <w:shd w:val="clear" w:color="auto" w:fill="FFFFFF"/>
              </w:rPr>
              <w:t>30,0</w:t>
            </w:r>
          </w:p>
        </w:tc>
        <w:tc>
          <w:tcPr>
            <w:tcW w:w="1921" w:type="dxa"/>
            <w:vMerge/>
            <w:tcBorders>
              <w:top w:val="single" w:sz="4" w:space="0" w:color="000000"/>
              <w:left w:val="single" w:sz="4" w:space="0" w:color="000000"/>
              <w:bottom w:val="single" w:sz="4" w:space="0" w:color="000000"/>
              <w:right w:val="single" w:sz="4" w:space="0" w:color="000000"/>
            </w:tcBorders>
            <w:shd w:val="clear" w:color="auto" w:fill="auto"/>
          </w:tcPr>
          <w:p w:rsidR="000E41E8" w:rsidRPr="00444792" w:rsidRDefault="000E41E8" w:rsidP="0005228D">
            <w:pPr>
              <w:snapToGrid w:val="0"/>
              <w:spacing w:line="200" w:lineRule="atLeast"/>
              <w:jc w:val="center"/>
              <w:rPr>
                <w:rFonts w:eastAsia="SimSun" w:cs="Times New Roman"/>
                <w:sz w:val="20"/>
                <w:szCs w:val="20"/>
                <w:shd w:val="clear" w:color="auto" w:fill="FFFFFF"/>
              </w:rPr>
            </w:pPr>
          </w:p>
        </w:tc>
      </w:tr>
      <w:tr w:rsidR="000E41E8" w:rsidRPr="00444792" w:rsidTr="00524FB3">
        <w:trPr>
          <w:gridAfter w:val="1"/>
          <w:wAfter w:w="8" w:type="dxa"/>
          <w:trHeight w:val="100"/>
        </w:trPr>
        <w:tc>
          <w:tcPr>
            <w:tcW w:w="566"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pacing w:line="200" w:lineRule="atLeast"/>
              <w:jc w:val="center"/>
              <w:rPr>
                <w:rFonts w:eastAsia="SimSun" w:cs="Lucida Sans"/>
                <w:sz w:val="20"/>
                <w:szCs w:val="20"/>
              </w:rPr>
            </w:pPr>
            <w:r w:rsidRPr="00444792">
              <w:rPr>
                <w:rFonts w:eastAsia="SimSun" w:cs="Lucida Sans"/>
                <w:sz w:val="20"/>
                <w:szCs w:val="20"/>
              </w:rPr>
              <w:t>14</w:t>
            </w:r>
          </w:p>
        </w:tc>
        <w:tc>
          <w:tcPr>
            <w:tcW w:w="212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Lucida Sans"/>
                <w:sz w:val="20"/>
                <w:szCs w:val="20"/>
              </w:rPr>
            </w:pPr>
            <w:r w:rsidRPr="00444792">
              <w:rPr>
                <w:rFonts w:eastAsia="SimSun" w:cs="Lucida Sans"/>
                <w:sz w:val="20"/>
                <w:szCs w:val="20"/>
              </w:rPr>
              <w:t>Замена светильников и электроламп на светодиодные</w:t>
            </w:r>
          </w:p>
          <w:p w:rsidR="000E41E8" w:rsidRPr="00444792" w:rsidRDefault="000E41E8" w:rsidP="0005228D">
            <w:pPr>
              <w:jc w:val="center"/>
              <w:rPr>
                <w:rFonts w:eastAsia="SimSun" w:cs="Lucida Sans"/>
                <w:sz w:val="20"/>
                <w:szCs w:val="20"/>
              </w:rPr>
            </w:pPr>
            <w:r w:rsidRPr="00444792">
              <w:rPr>
                <w:rFonts w:eastAsia="SimSun" w:cs="Lucida Sans"/>
                <w:sz w:val="20"/>
                <w:szCs w:val="20"/>
              </w:rPr>
              <w:t>в МДОУ</w:t>
            </w:r>
          </w:p>
          <w:p w:rsidR="000E41E8" w:rsidRPr="00444792" w:rsidRDefault="000E41E8" w:rsidP="0005228D">
            <w:pPr>
              <w:jc w:val="center"/>
              <w:rPr>
                <w:rFonts w:eastAsia="SimSun" w:cs="Lucida Sans"/>
                <w:color w:val="000000"/>
                <w:sz w:val="20"/>
                <w:szCs w:val="20"/>
              </w:rPr>
            </w:pPr>
            <w:r w:rsidRPr="00444792">
              <w:rPr>
                <w:rFonts w:eastAsia="SimSun" w:cs="Lucida Sans"/>
                <w:sz w:val="20"/>
                <w:szCs w:val="20"/>
              </w:rPr>
              <w:t>д/с «Солнышко»</w:t>
            </w:r>
          </w:p>
        </w:tc>
        <w:tc>
          <w:tcPr>
            <w:tcW w:w="212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bCs/>
                <w:sz w:val="20"/>
                <w:szCs w:val="20"/>
              </w:rPr>
            </w:pPr>
            <w:r w:rsidRPr="00444792">
              <w:rPr>
                <w:rFonts w:eastAsia="SimSun" w:cs="Lucida Sans"/>
                <w:color w:val="000000"/>
                <w:sz w:val="20"/>
                <w:szCs w:val="20"/>
              </w:rPr>
              <w:t>Замена светильников и электроламп на энергосберегающие (светодиодные)</w:t>
            </w:r>
          </w:p>
        </w:tc>
        <w:tc>
          <w:tcPr>
            <w:tcW w:w="992"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bCs/>
                <w:sz w:val="20"/>
                <w:szCs w:val="20"/>
              </w:rPr>
            </w:pPr>
            <w:r w:rsidRPr="00444792">
              <w:rPr>
                <w:rFonts w:eastAsia="SimSun" w:cs="Times New Roman"/>
                <w:bCs/>
                <w:sz w:val="20"/>
                <w:szCs w:val="20"/>
              </w:rPr>
              <w:t>Комитет строительства</w:t>
            </w:r>
          </w:p>
          <w:p w:rsidR="000E41E8" w:rsidRPr="00444792" w:rsidRDefault="000E41E8" w:rsidP="0005228D">
            <w:pPr>
              <w:jc w:val="center"/>
              <w:rPr>
                <w:rFonts w:eastAsia="SimSun" w:cs="Times New Roman"/>
                <w:sz w:val="20"/>
                <w:szCs w:val="20"/>
              </w:rPr>
            </w:pPr>
            <w:r w:rsidRPr="00444792">
              <w:rPr>
                <w:rFonts w:eastAsia="SimSun" w:cs="Times New Roman"/>
                <w:bCs/>
                <w:sz w:val="20"/>
                <w:szCs w:val="20"/>
              </w:rPr>
              <w:t>и инфраструктуры</w:t>
            </w:r>
          </w:p>
        </w:tc>
        <w:tc>
          <w:tcPr>
            <w:tcW w:w="1570"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sz w:val="20"/>
                <w:szCs w:val="20"/>
              </w:rPr>
            </w:pPr>
            <w:r w:rsidRPr="00444792">
              <w:rPr>
                <w:rFonts w:eastAsia="SimSun" w:cs="Times New Roman"/>
                <w:sz w:val="20"/>
                <w:szCs w:val="20"/>
              </w:rPr>
              <w:t>Отдел</w:t>
            </w:r>
          </w:p>
          <w:p w:rsidR="000E41E8" w:rsidRPr="00444792" w:rsidRDefault="000E41E8" w:rsidP="0005228D">
            <w:pPr>
              <w:jc w:val="center"/>
              <w:rPr>
                <w:rFonts w:eastAsia="SimSun" w:cs="Lucida Sans"/>
                <w:sz w:val="20"/>
                <w:szCs w:val="20"/>
              </w:rPr>
            </w:pPr>
            <w:r w:rsidRPr="00444792">
              <w:rPr>
                <w:rFonts w:eastAsia="SimSun" w:cs="Times New Roman"/>
                <w:sz w:val="20"/>
                <w:szCs w:val="20"/>
              </w:rPr>
              <w:t>по образованию</w:t>
            </w:r>
          </w:p>
          <w:p w:rsidR="000E41E8" w:rsidRPr="00444792" w:rsidRDefault="000E41E8" w:rsidP="0005228D">
            <w:pPr>
              <w:jc w:val="center"/>
              <w:rPr>
                <w:rFonts w:eastAsia="SimSun" w:cs="Lucida Sans"/>
                <w:sz w:val="20"/>
                <w:szCs w:val="20"/>
              </w:rPr>
            </w:pPr>
          </w:p>
        </w:tc>
        <w:tc>
          <w:tcPr>
            <w:tcW w:w="1444"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Lucida Sans"/>
                <w:sz w:val="20"/>
                <w:szCs w:val="20"/>
              </w:rPr>
            </w:pPr>
            <w:r w:rsidRPr="00444792">
              <w:rPr>
                <w:rFonts w:eastAsia="SimSun" w:cs="Lucida Sans"/>
                <w:sz w:val="20"/>
                <w:szCs w:val="20"/>
              </w:rPr>
              <w:t>МДОУ д/с «Солнышко»</w:t>
            </w:r>
          </w:p>
        </w:tc>
        <w:tc>
          <w:tcPr>
            <w:tcW w:w="1183"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Итого</w:t>
            </w:r>
          </w:p>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по МП</w:t>
            </w:r>
          </w:p>
        </w:tc>
        <w:tc>
          <w:tcPr>
            <w:tcW w:w="118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0,0</w:t>
            </w:r>
          </w:p>
        </w:tc>
        <w:tc>
          <w:tcPr>
            <w:tcW w:w="996"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Times New Roman"/>
                <w:sz w:val="20"/>
                <w:szCs w:val="20"/>
              </w:rPr>
            </w:pPr>
            <w:r w:rsidRPr="00444792">
              <w:rPr>
                <w:rFonts w:eastAsia="SimSun" w:cs="Lucida Sans"/>
                <w:sz w:val="20"/>
                <w:szCs w:val="20"/>
              </w:rPr>
              <w:t>30,0</w:t>
            </w:r>
          </w:p>
        </w:tc>
        <w:tc>
          <w:tcPr>
            <w:tcW w:w="1139"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Times New Roman"/>
                <w:sz w:val="20"/>
                <w:szCs w:val="20"/>
                <w:shd w:val="clear" w:color="auto" w:fill="FFFFFF"/>
              </w:rPr>
            </w:pPr>
            <w:r w:rsidRPr="00444792">
              <w:rPr>
                <w:rFonts w:eastAsia="SimSun" w:cs="Times New Roman"/>
                <w:sz w:val="20"/>
                <w:szCs w:val="20"/>
              </w:rPr>
              <w:t>0,0</w:t>
            </w:r>
          </w:p>
        </w:tc>
        <w:tc>
          <w:tcPr>
            <w:tcW w:w="992"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Times New Roman"/>
                <w:sz w:val="20"/>
                <w:szCs w:val="20"/>
                <w:shd w:val="clear" w:color="auto" w:fill="FFFFFF"/>
              </w:rPr>
            </w:pPr>
            <w:r w:rsidRPr="00444792">
              <w:rPr>
                <w:rFonts w:eastAsia="SimSun" w:cs="Times New Roman"/>
                <w:sz w:val="20"/>
                <w:szCs w:val="20"/>
                <w:shd w:val="clear" w:color="auto" w:fill="FFFFFF"/>
              </w:rPr>
              <w:t>30,0</w:t>
            </w:r>
          </w:p>
        </w:tc>
        <w:tc>
          <w:tcPr>
            <w:tcW w:w="1921" w:type="dxa"/>
            <w:vMerge/>
            <w:tcBorders>
              <w:top w:val="single" w:sz="4" w:space="0" w:color="000000"/>
              <w:left w:val="single" w:sz="4" w:space="0" w:color="000000"/>
              <w:bottom w:val="single" w:sz="4" w:space="0" w:color="000000"/>
              <w:right w:val="single" w:sz="4" w:space="0" w:color="000000"/>
            </w:tcBorders>
            <w:shd w:val="clear" w:color="auto" w:fill="auto"/>
          </w:tcPr>
          <w:p w:rsidR="000E41E8" w:rsidRPr="00444792" w:rsidRDefault="000E41E8" w:rsidP="0005228D">
            <w:pPr>
              <w:snapToGrid w:val="0"/>
              <w:spacing w:line="200" w:lineRule="atLeast"/>
              <w:jc w:val="center"/>
              <w:rPr>
                <w:rFonts w:eastAsia="SimSun" w:cs="Times New Roman"/>
                <w:sz w:val="20"/>
                <w:szCs w:val="20"/>
                <w:shd w:val="clear" w:color="auto" w:fill="FFFFFF"/>
              </w:rPr>
            </w:pPr>
          </w:p>
        </w:tc>
      </w:tr>
      <w:tr w:rsidR="000E41E8" w:rsidRPr="00444792" w:rsidTr="00524FB3">
        <w:trPr>
          <w:gridAfter w:val="1"/>
          <w:wAfter w:w="8" w:type="dxa"/>
          <w:trHeight w:val="100"/>
        </w:trPr>
        <w:tc>
          <w:tcPr>
            <w:tcW w:w="566"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15</w:t>
            </w:r>
          </w:p>
        </w:tc>
        <w:tc>
          <w:tcPr>
            <w:tcW w:w="212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Lucida Sans"/>
                <w:sz w:val="20"/>
                <w:szCs w:val="20"/>
              </w:rPr>
            </w:pPr>
            <w:r w:rsidRPr="00444792">
              <w:rPr>
                <w:rFonts w:eastAsia="SimSun" w:cs="Lucida Sans"/>
                <w:sz w:val="20"/>
                <w:szCs w:val="20"/>
              </w:rPr>
              <w:t>Замена светильников и электроламп на светодиодные</w:t>
            </w:r>
          </w:p>
          <w:p w:rsidR="000E41E8" w:rsidRPr="00444792" w:rsidRDefault="000E41E8" w:rsidP="0005228D">
            <w:pPr>
              <w:jc w:val="center"/>
              <w:rPr>
                <w:rFonts w:eastAsia="SimSun" w:cs="Lucida Sans"/>
                <w:sz w:val="20"/>
                <w:szCs w:val="20"/>
              </w:rPr>
            </w:pPr>
            <w:r w:rsidRPr="00444792">
              <w:rPr>
                <w:rFonts w:eastAsia="SimSun" w:cs="Lucida Sans"/>
                <w:sz w:val="20"/>
                <w:szCs w:val="20"/>
              </w:rPr>
              <w:t>в МДОУ</w:t>
            </w:r>
          </w:p>
          <w:p w:rsidR="000E41E8" w:rsidRPr="00444792" w:rsidRDefault="000E41E8" w:rsidP="0005228D">
            <w:pPr>
              <w:jc w:val="center"/>
              <w:rPr>
                <w:rFonts w:eastAsia="SimSun" w:cs="Lucida Sans"/>
                <w:color w:val="000000"/>
                <w:sz w:val="20"/>
                <w:szCs w:val="20"/>
              </w:rPr>
            </w:pPr>
            <w:r w:rsidRPr="00444792">
              <w:rPr>
                <w:rFonts w:eastAsia="SimSun" w:cs="Lucida Sans"/>
                <w:sz w:val="20"/>
                <w:szCs w:val="20"/>
              </w:rPr>
              <w:t>д/с «Тополек»</w:t>
            </w:r>
          </w:p>
        </w:tc>
        <w:tc>
          <w:tcPr>
            <w:tcW w:w="212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bCs/>
                <w:sz w:val="20"/>
                <w:szCs w:val="20"/>
              </w:rPr>
            </w:pPr>
            <w:r w:rsidRPr="00444792">
              <w:rPr>
                <w:rFonts w:eastAsia="SimSun" w:cs="Lucida Sans"/>
                <w:color w:val="000000"/>
                <w:sz w:val="20"/>
                <w:szCs w:val="20"/>
              </w:rPr>
              <w:t>Замена светильников и электроламп на энергосберегающие (светодиодные)</w:t>
            </w:r>
          </w:p>
        </w:tc>
        <w:tc>
          <w:tcPr>
            <w:tcW w:w="992"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bCs/>
                <w:sz w:val="20"/>
                <w:szCs w:val="20"/>
              </w:rPr>
            </w:pPr>
            <w:r w:rsidRPr="00444792">
              <w:rPr>
                <w:rFonts w:eastAsia="SimSun" w:cs="Times New Roman"/>
                <w:bCs/>
                <w:sz w:val="20"/>
                <w:szCs w:val="20"/>
              </w:rPr>
              <w:t>Комитет строительства</w:t>
            </w:r>
          </w:p>
          <w:p w:rsidR="000E41E8" w:rsidRPr="00444792" w:rsidRDefault="000E41E8" w:rsidP="0005228D">
            <w:pPr>
              <w:jc w:val="center"/>
              <w:rPr>
                <w:rFonts w:eastAsia="SimSun" w:cs="Times New Roman"/>
                <w:sz w:val="20"/>
                <w:szCs w:val="20"/>
              </w:rPr>
            </w:pPr>
            <w:r w:rsidRPr="00444792">
              <w:rPr>
                <w:rFonts w:eastAsia="SimSun" w:cs="Times New Roman"/>
                <w:bCs/>
                <w:sz w:val="20"/>
                <w:szCs w:val="20"/>
              </w:rPr>
              <w:t>и инфраструктуры</w:t>
            </w:r>
          </w:p>
        </w:tc>
        <w:tc>
          <w:tcPr>
            <w:tcW w:w="1570"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sz w:val="20"/>
                <w:szCs w:val="20"/>
              </w:rPr>
            </w:pPr>
            <w:r w:rsidRPr="00444792">
              <w:rPr>
                <w:rFonts w:eastAsia="SimSun" w:cs="Times New Roman"/>
                <w:sz w:val="20"/>
                <w:szCs w:val="20"/>
              </w:rPr>
              <w:t>Отдел</w:t>
            </w:r>
          </w:p>
          <w:p w:rsidR="000E41E8" w:rsidRPr="00444792" w:rsidRDefault="000E41E8" w:rsidP="0005228D">
            <w:pPr>
              <w:jc w:val="center"/>
              <w:rPr>
                <w:rFonts w:eastAsia="SimSun" w:cs="Lucida Sans"/>
                <w:sz w:val="20"/>
                <w:szCs w:val="20"/>
              </w:rPr>
            </w:pPr>
            <w:r w:rsidRPr="00444792">
              <w:rPr>
                <w:rFonts w:eastAsia="SimSun" w:cs="Times New Roman"/>
                <w:sz w:val="20"/>
                <w:szCs w:val="20"/>
              </w:rPr>
              <w:t>по образованию</w:t>
            </w:r>
          </w:p>
          <w:p w:rsidR="000E41E8" w:rsidRPr="00444792" w:rsidRDefault="000E41E8" w:rsidP="0005228D">
            <w:pPr>
              <w:jc w:val="center"/>
              <w:rPr>
                <w:rFonts w:eastAsia="SimSun" w:cs="Lucida Sans"/>
                <w:sz w:val="20"/>
                <w:szCs w:val="20"/>
              </w:rPr>
            </w:pPr>
          </w:p>
        </w:tc>
        <w:tc>
          <w:tcPr>
            <w:tcW w:w="1444"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Lucida Sans"/>
                <w:sz w:val="20"/>
                <w:szCs w:val="20"/>
              </w:rPr>
            </w:pPr>
            <w:r w:rsidRPr="00444792">
              <w:rPr>
                <w:rFonts w:eastAsia="SimSun" w:cs="Lucida Sans"/>
                <w:sz w:val="20"/>
                <w:szCs w:val="20"/>
              </w:rPr>
              <w:t>МДОУ д/с «Тополек»</w:t>
            </w:r>
          </w:p>
        </w:tc>
        <w:tc>
          <w:tcPr>
            <w:tcW w:w="1183"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Итого</w:t>
            </w:r>
          </w:p>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по МП</w:t>
            </w:r>
          </w:p>
        </w:tc>
        <w:tc>
          <w:tcPr>
            <w:tcW w:w="118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0,0</w:t>
            </w:r>
          </w:p>
        </w:tc>
        <w:tc>
          <w:tcPr>
            <w:tcW w:w="996"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Times New Roman"/>
                <w:sz w:val="20"/>
                <w:szCs w:val="20"/>
              </w:rPr>
            </w:pPr>
            <w:r w:rsidRPr="00444792">
              <w:rPr>
                <w:rFonts w:eastAsia="SimSun" w:cs="Lucida Sans"/>
                <w:sz w:val="20"/>
                <w:szCs w:val="20"/>
              </w:rPr>
              <w:t>30,0</w:t>
            </w:r>
          </w:p>
        </w:tc>
        <w:tc>
          <w:tcPr>
            <w:tcW w:w="1139"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Times New Roman"/>
                <w:sz w:val="20"/>
                <w:szCs w:val="20"/>
                <w:shd w:val="clear" w:color="auto" w:fill="FFFFFF"/>
              </w:rPr>
            </w:pPr>
            <w:r w:rsidRPr="00444792">
              <w:rPr>
                <w:rFonts w:eastAsia="SimSun" w:cs="Times New Roman"/>
                <w:sz w:val="20"/>
                <w:szCs w:val="20"/>
              </w:rPr>
              <w:t>0,0</w:t>
            </w:r>
          </w:p>
        </w:tc>
        <w:tc>
          <w:tcPr>
            <w:tcW w:w="992"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Times New Roman"/>
                <w:sz w:val="20"/>
                <w:szCs w:val="20"/>
                <w:shd w:val="clear" w:color="auto" w:fill="FFFFFF"/>
              </w:rPr>
            </w:pPr>
            <w:r w:rsidRPr="00444792">
              <w:rPr>
                <w:rFonts w:eastAsia="SimSun" w:cs="Times New Roman"/>
                <w:sz w:val="20"/>
                <w:szCs w:val="20"/>
                <w:shd w:val="clear" w:color="auto" w:fill="FFFFFF"/>
              </w:rPr>
              <w:t>30,0</w:t>
            </w:r>
          </w:p>
        </w:tc>
        <w:tc>
          <w:tcPr>
            <w:tcW w:w="1921" w:type="dxa"/>
            <w:vMerge/>
            <w:tcBorders>
              <w:top w:val="single" w:sz="4" w:space="0" w:color="000000"/>
              <w:left w:val="single" w:sz="4" w:space="0" w:color="000000"/>
              <w:bottom w:val="single" w:sz="4" w:space="0" w:color="000000"/>
              <w:right w:val="single" w:sz="4" w:space="0" w:color="000000"/>
            </w:tcBorders>
            <w:shd w:val="clear" w:color="auto" w:fill="auto"/>
          </w:tcPr>
          <w:p w:rsidR="000E41E8" w:rsidRPr="00444792" w:rsidRDefault="000E41E8" w:rsidP="0005228D">
            <w:pPr>
              <w:snapToGrid w:val="0"/>
              <w:spacing w:line="200" w:lineRule="atLeast"/>
              <w:jc w:val="center"/>
              <w:rPr>
                <w:rFonts w:eastAsia="SimSun" w:cs="Times New Roman"/>
                <w:sz w:val="20"/>
                <w:szCs w:val="20"/>
                <w:shd w:val="clear" w:color="auto" w:fill="FFFFFF"/>
              </w:rPr>
            </w:pPr>
          </w:p>
        </w:tc>
      </w:tr>
      <w:tr w:rsidR="000E41E8" w:rsidRPr="00444792" w:rsidTr="00524FB3">
        <w:trPr>
          <w:gridAfter w:val="1"/>
          <w:wAfter w:w="8" w:type="dxa"/>
          <w:trHeight w:val="50"/>
        </w:trPr>
        <w:tc>
          <w:tcPr>
            <w:tcW w:w="566"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color w:val="000000"/>
                <w:sz w:val="20"/>
                <w:szCs w:val="20"/>
              </w:rPr>
            </w:pPr>
            <w:r w:rsidRPr="00444792">
              <w:rPr>
                <w:rFonts w:eastAsia="SimSun" w:cs="Lucida Sans"/>
                <w:color w:val="000000"/>
                <w:sz w:val="20"/>
                <w:szCs w:val="20"/>
              </w:rPr>
              <w:t>16</w:t>
            </w:r>
          </w:p>
        </w:tc>
        <w:tc>
          <w:tcPr>
            <w:tcW w:w="212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Lucida Sans"/>
                <w:sz w:val="20"/>
                <w:szCs w:val="20"/>
              </w:rPr>
            </w:pPr>
            <w:r w:rsidRPr="00444792">
              <w:rPr>
                <w:rFonts w:eastAsia="SimSun" w:cs="Lucida Sans"/>
                <w:color w:val="000000"/>
                <w:sz w:val="20"/>
                <w:szCs w:val="20"/>
              </w:rPr>
              <w:t xml:space="preserve">Замена светильников и электроламп на светодиодные </w:t>
            </w:r>
            <w:r w:rsidRPr="00444792">
              <w:rPr>
                <w:rFonts w:eastAsia="SimSun" w:cs="Lucida Sans"/>
                <w:sz w:val="20"/>
                <w:szCs w:val="20"/>
              </w:rPr>
              <w:t>в МДОУ</w:t>
            </w:r>
          </w:p>
          <w:p w:rsidR="000E41E8" w:rsidRPr="00444792" w:rsidRDefault="000E41E8" w:rsidP="0005228D">
            <w:pPr>
              <w:jc w:val="center"/>
              <w:rPr>
                <w:rFonts w:eastAsia="SimSun" w:cs="Lucida Sans"/>
                <w:color w:val="000000"/>
                <w:sz w:val="20"/>
                <w:szCs w:val="20"/>
              </w:rPr>
            </w:pPr>
            <w:r w:rsidRPr="00444792">
              <w:rPr>
                <w:rFonts w:eastAsia="SimSun" w:cs="Lucida Sans"/>
                <w:sz w:val="20"/>
                <w:szCs w:val="20"/>
              </w:rPr>
              <w:t>д/с «Светлячок»</w:t>
            </w:r>
          </w:p>
        </w:tc>
        <w:tc>
          <w:tcPr>
            <w:tcW w:w="212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bCs/>
                <w:sz w:val="20"/>
                <w:szCs w:val="20"/>
              </w:rPr>
            </w:pPr>
            <w:r w:rsidRPr="00444792">
              <w:rPr>
                <w:rFonts w:eastAsia="SimSun" w:cs="Lucida Sans"/>
                <w:color w:val="000000"/>
                <w:sz w:val="20"/>
                <w:szCs w:val="20"/>
              </w:rPr>
              <w:t>Замена светильников и электроламп на энергосберегающие (светодиодные)</w:t>
            </w:r>
          </w:p>
        </w:tc>
        <w:tc>
          <w:tcPr>
            <w:tcW w:w="992"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bCs/>
                <w:sz w:val="20"/>
                <w:szCs w:val="20"/>
              </w:rPr>
            </w:pPr>
            <w:r w:rsidRPr="00444792">
              <w:rPr>
                <w:rFonts w:eastAsia="SimSun" w:cs="Times New Roman"/>
                <w:bCs/>
                <w:sz w:val="20"/>
                <w:szCs w:val="20"/>
              </w:rPr>
              <w:t>Комитет строительства</w:t>
            </w:r>
          </w:p>
          <w:p w:rsidR="000E41E8" w:rsidRPr="00444792" w:rsidRDefault="000E41E8" w:rsidP="0005228D">
            <w:pPr>
              <w:jc w:val="center"/>
              <w:rPr>
                <w:rFonts w:eastAsia="SimSun" w:cs="Times New Roman"/>
                <w:sz w:val="20"/>
                <w:szCs w:val="20"/>
              </w:rPr>
            </w:pPr>
            <w:r w:rsidRPr="00444792">
              <w:rPr>
                <w:rFonts w:eastAsia="SimSun" w:cs="Times New Roman"/>
                <w:bCs/>
                <w:sz w:val="20"/>
                <w:szCs w:val="20"/>
              </w:rPr>
              <w:t>и инфраструктуры</w:t>
            </w:r>
          </w:p>
        </w:tc>
        <w:tc>
          <w:tcPr>
            <w:tcW w:w="1570"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sz w:val="20"/>
                <w:szCs w:val="20"/>
              </w:rPr>
            </w:pPr>
            <w:r w:rsidRPr="00444792">
              <w:rPr>
                <w:rFonts w:eastAsia="SimSun" w:cs="Times New Roman"/>
                <w:sz w:val="20"/>
                <w:szCs w:val="20"/>
              </w:rPr>
              <w:t>Отдел</w:t>
            </w:r>
          </w:p>
          <w:p w:rsidR="000E41E8" w:rsidRPr="00444792" w:rsidRDefault="000E41E8" w:rsidP="0005228D">
            <w:pPr>
              <w:jc w:val="center"/>
              <w:rPr>
                <w:rFonts w:eastAsia="SimSun" w:cs="Lucida Sans"/>
                <w:sz w:val="20"/>
                <w:szCs w:val="20"/>
              </w:rPr>
            </w:pPr>
            <w:r w:rsidRPr="00444792">
              <w:rPr>
                <w:rFonts w:eastAsia="SimSun" w:cs="Times New Roman"/>
                <w:sz w:val="20"/>
                <w:szCs w:val="20"/>
              </w:rPr>
              <w:t>по образованию</w:t>
            </w:r>
          </w:p>
          <w:p w:rsidR="000E41E8" w:rsidRPr="00444792" w:rsidRDefault="000E41E8" w:rsidP="0005228D">
            <w:pPr>
              <w:jc w:val="center"/>
              <w:rPr>
                <w:rFonts w:eastAsia="SimSun" w:cs="Lucida Sans"/>
                <w:sz w:val="20"/>
                <w:szCs w:val="20"/>
              </w:rPr>
            </w:pPr>
          </w:p>
        </w:tc>
        <w:tc>
          <w:tcPr>
            <w:tcW w:w="1444"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Lucida Sans"/>
                <w:sz w:val="20"/>
                <w:szCs w:val="20"/>
              </w:rPr>
            </w:pPr>
            <w:r w:rsidRPr="00444792">
              <w:rPr>
                <w:rFonts w:eastAsia="SimSun" w:cs="Lucida Sans"/>
                <w:sz w:val="20"/>
                <w:szCs w:val="20"/>
              </w:rPr>
              <w:t>МДОУ д/с «Светлячок»</w:t>
            </w:r>
          </w:p>
        </w:tc>
        <w:tc>
          <w:tcPr>
            <w:tcW w:w="1183"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Итого</w:t>
            </w:r>
          </w:p>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по МП</w:t>
            </w:r>
          </w:p>
        </w:tc>
        <w:tc>
          <w:tcPr>
            <w:tcW w:w="118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0,0</w:t>
            </w:r>
          </w:p>
        </w:tc>
        <w:tc>
          <w:tcPr>
            <w:tcW w:w="996"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Times New Roman"/>
                <w:sz w:val="20"/>
                <w:szCs w:val="20"/>
              </w:rPr>
            </w:pPr>
            <w:r w:rsidRPr="00444792">
              <w:rPr>
                <w:rFonts w:eastAsia="SimSun" w:cs="Lucida Sans"/>
                <w:sz w:val="20"/>
                <w:szCs w:val="20"/>
              </w:rPr>
              <w:t>30,0</w:t>
            </w:r>
          </w:p>
        </w:tc>
        <w:tc>
          <w:tcPr>
            <w:tcW w:w="1139"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Times New Roman"/>
                <w:sz w:val="20"/>
                <w:szCs w:val="20"/>
                <w:shd w:val="clear" w:color="auto" w:fill="FFFFFF"/>
              </w:rPr>
            </w:pPr>
            <w:r w:rsidRPr="00444792">
              <w:rPr>
                <w:rFonts w:eastAsia="SimSun" w:cs="Times New Roman"/>
                <w:sz w:val="20"/>
                <w:szCs w:val="20"/>
              </w:rPr>
              <w:t>0,0</w:t>
            </w:r>
          </w:p>
        </w:tc>
        <w:tc>
          <w:tcPr>
            <w:tcW w:w="992"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Times New Roman"/>
                <w:sz w:val="20"/>
                <w:szCs w:val="20"/>
                <w:shd w:val="clear" w:color="auto" w:fill="FFFFFF"/>
              </w:rPr>
            </w:pPr>
            <w:r w:rsidRPr="00444792">
              <w:rPr>
                <w:rFonts w:eastAsia="SimSun" w:cs="Times New Roman"/>
                <w:sz w:val="20"/>
                <w:szCs w:val="20"/>
                <w:shd w:val="clear" w:color="auto" w:fill="FFFFFF"/>
              </w:rPr>
              <w:t>30,0</w:t>
            </w:r>
          </w:p>
        </w:tc>
        <w:tc>
          <w:tcPr>
            <w:tcW w:w="1921" w:type="dxa"/>
            <w:vMerge/>
            <w:tcBorders>
              <w:top w:val="single" w:sz="4" w:space="0" w:color="000000"/>
              <w:left w:val="single" w:sz="4" w:space="0" w:color="000000"/>
              <w:bottom w:val="single" w:sz="4" w:space="0" w:color="000000"/>
              <w:right w:val="single" w:sz="4" w:space="0" w:color="000000"/>
            </w:tcBorders>
            <w:shd w:val="clear" w:color="auto" w:fill="auto"/>
          </w:tcPr>
          <w:p w:rsidR="000E41E8" w:rsidRPr="00444792" w:rsidRDefault="000E41E8" w:rsidP="0005228D">
            <w:pPr>
              <w:snapToGrid w:val="0"/>
              <w:spacing w:line="200" w:lineRule="atLeast"/>
              <w:jc w:val="center"/>
              <w:rPr>
                <w:rFonts w:eastAsia="SimSun" w:cs="Times New Roman"/>
                <w:sz w:val="20"/>
                <w:szCs w:val="20"/>
                <w:shd w:val="clear" w:color="auto" w:fill="FFFFFF"/>
              </w:rPr>
            </w:pPr>
          </w:p>
        </w:tc>
      </w:tr>
      <w:tr w:rsidR="000E41E8" w:rsidRPr="00444792" w:rsidTr="00524FB3">
        <w:trPr>
          <w:gridAfter w:val="1"/>
          <w:wAfter w:w="8" w:type="dxa"/>
          <w:trHeight w:val="100"/>
        </w:trPr>
        <w:tc>
          <w:tcPr>
            <w:tcW w:w="566"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pacing w:line="200" w:lineRule="atLeast"/>
              <w:jc w:val="center"/>
              <w:rPr>
                <w:rFonts w:eastAsia="SimSun" w:cs="Lucida Sans"/>
                <w:color w:val="000000"/>
                <w:sz w:val="20"/>
                <w:szCs w:val="20"/>
              </w:rPr>
            </w:pPr>
            <w:r w:rsidRPr="00444792">
              <w:rPr>
                <w:rFonts w:eastAsia="SimSun" w:cs="Lucida Sans"/>
                <w:bCs/>
                <w:color w:val="000000"/>
                <w:sz w:val="20"/>
                <w:szCs w:val="20"/>
              </w:rPr>
              <w:t>17</w:t>
            </w:r>
          </w:p>
        </w:tc>
        <w:tc>
          <w:tcPr>
            <w:tcW w:w="212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Lucida Sans"/>
                <w:sz w:val="20"/>
                <w:szCs w:val="20"/>
              </w:rPr>
            </w:pPr>
            <w:r w:rsidRPr="00444792">
              <w:rPr>
                <w:rFonts w:eastAsia="SimSun" w:cs="Lucida Sans"/>
                <w:color w:val="000000"/>
                <w:sz w:val="20"/>
                <w:szCs w:val="20"/>
              </w:rPr>
              <w:t xml:space="preserve">Замена светильников и электроламп на светодиодные </w:t>
            </w:r>
            <w:r w:rsidRPr="00444792">
              <w:rPr>
                <w:rFonts w:eastAsia="SimSun" w:cs="Lucida Sans"/>
                <w:sz w:val="20"/>
                <w:szCs w:val="20"/>
              </w:rPr>
              <w:t xml:space="preserve">в МДОУ </w:t>
            </w:r>
            <w:proofErr w:type="spellStart"/>
            <w:r w:rsidRPr="00444792">
              <w:rPr>
                <w:rFonts w:eastAsia="SimSun" w:cs="Lucida Sans"/>
                <w:sz w:val="20"/>
                <w:szCs w:val="20"/>
              </w:rPr>
              <w:t>Космынинский</w:t>
            </w:r>
            <w:proofErr w:type="spellEnd"/>
          </w:p>
          <w:p w:rsidR="000E41E8" w:rsidRPr="00444792" w:rsidRDefault="000E41E8" w:rsidP="0005228D">
            <w:pPr>
              <w:jc w:val="center"/>
              <w:rPr>
                <w:rFonts w:eastAsia="SimSun" w:cs="Lucida Sans"/>
                <w:color w:val="000000"/>
                <w:sz w:val="20"/>
                <w:szCs w:val="20"/>
              </w:rPr>
            </w:pPr>
            <w:r w:rsidRPr="00444792">
              <w:rPr>
                <w:rFonts w:eastAsia="SimSun" w:cs="Lucida Sans"/>
                <w:sz w:val="20"/>
                <w:szCs w:val="20"/>
              </w:rPr>
              <w:t xml:space="preserve"> д/с «Огонек»</w:t>
            </w:r>
          </w:p>
        </w:tc>
        <w:tc>
          <w:tcPr>
            <w:tcW w:w="212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bCs/>
                <w:sz w:val="20"/>
                <w:szCs w:val="20"/>
              </w:rPr>
            </w:pPr>
            <w:r w:rsidRPr="00444792">
              <w:rPr>
                <w:rFonts w:eastAsia="SimSun" w:cs="Lucida Sans"/>
                <w:color w:val="000000"/>
                <w:sz w:val="20"/>
                <w:szCs w:val="20"/>
              </w:rPr>
              <w:t>Замена светильников и электроламп на энергосберегающие (светодиодные)</w:t>
            </w:r>
          </w:p>
        </w:tc>
        <w:tc>
          <w:tcPr>
            <w:tcW w:w="992"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bCs/>
                <w:sz w:val="20"/>
                <w:szCs w:val="20"/>
              </w:rPr>
            </w:pPr>
            <w:r w:rsidRPr="00444792">
              <w:rPr>
                <w:rFonts w:eastAsia="SimSun" w:cs="Times New Roman"/>
                <w:bCs/>
                <w:sz w:val="20"/>
                <w:szCs w:val="20"/>
              </w:rPr>
              <w:t>Комитет строительства</w:t>
            </w:r>
          </w:p>
          <w:p w:rsidR="000E41E8" w:rsidRPr="00444792" w:rsidRDefault="000E41E8" w:rsidP="0005228D">
            <w:pPr>
              <w:jc w:val="center"/>
              <w:rPr>
                <w:rFonts w:eastAsia="SimSun" w:cs="Times New Roman"/>
                <w:sz w:val="20"/>
                <w:szCs w:val="20"/>
              </w:rPr>
            </w:pPr>
            <w:r w:rsidRPr="00444792">
              <w:rPr>
                <w:rFonts w:eastAsia="SimSun" w:cs="Times New Roman"/>
                <w:bCs/>
                <w:sz w:val="20"/>
                <w:szCs w:val="20"/>
              </w:rPr>
              <w:t>и инфраструктуры</w:t>
            </w:r>
          </w:p>
        </w:tc>
        <w:tc>
          <w:tcPr>
            <w:tcW w:w="1570"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sz w:val="20"/>
                <w:szCs w:val="20"/>
              </w:rPr>
            </w:pPr>
            <w:r w:rsidRPr="00444792">
              <w:rPr>
                <w:rFonts w:eastAsia="SimSun" w:cs="Times New Roman"/>
                <w:sz w:val="20"/>
                <w:szCs w:val="20"/>
              </w:rPr>
              <w:t>Отдел</w:t>
            </w:r>
          </w:p>
          <w:p w:rsidR="000E41E8" w:rsidRPr="00444792" w:rsidRDefault="000E41E8" w:rsidP="0005228D">
            <w:pPr>
              <w:jc w:val="center"/>
              <w:rPr>
                <w:rFonts w:eastAsia="SimSun" w:cs="Lucida Sans"/>
                <w:sz w:val="20"/>
                <w:szCs w:val="20"/>
              </w:rPr>
            </w:pPr>
            <w:r w:rsidRPr="00444792">
              <w:rPr>
                <w:rFonts w:eastAsia="SimSun" w:cs="Times New Roman"/>
                <w:sz w:val="20"/>
                <w:szCs w:val="20"/>
              </w:rPr>
              <w:t>по образованию</w:t>
            </w:r>
          </w:p>
          <w:p w:rsidR="000E41E8" w:rsidRPr="00444792" w:rsidRDefault="000E41E8" w:rsidP="0005228D">
            <w:pPr>
              <w:jc w:val="center"/>
              <w:rPr>
                <w:rFonts w:eastAsia="SimSun" w:cs="Lucida Sans"/>
                <w:sz w:val="20"/>
                <w:szCs w:val="20"/>
              </w:rPr>
            </w:pPr>
          </w:p>
        </w:tc>
        <w:tc>
          <w:tcPr>
            <w:tcW w:w="1444"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Lucida Sans"/>
                <w:sz w:val="20"/>
                <w:szCs w:val="20"/>
              </w:rPr>
            </w:pPr>
            <w:r w:rsidRPr="00444792">
              <w:rPr>
                <w:rFonts w:eastAsia="SimSun" w:cs="Lucida Sans"/>
                <w:sz w:val="20"/>
                <w:szCs w:val="20"/>
              </w:rPr>
              <w:t>МДОУ д/с «Огонек»</w:t>
            </w:r>
          </w:p>
        </w:tc>
        <w:tc>
          <w:tcPr>
            <w:tcW w:w="1183"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Итого</w:t>
            </w:r>
          </w:p>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по МП</w:t>
            </w:r>
          </w:p>
        </w:tc>
        <w:tc>
          <w:tcPr>
            <w:tcW w:w="118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0,0</w:t>
            </w:r>
          </w:p>
        </w:tc>
        <w:tc>
          <w:tcPr>
            <w:tcW w:w="996"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Times New Roman"/>
                <w:sz w:val="20"/>
                <w:szCs w:val="20"/>
              </w:rPr>
            </w:pPr>
            <w:r w:rsidRPr="00444792">
              <w:rPr>
                <w:rFonts w:eastAsia="SimSun" w:cs="Lucida Sans"/>
                <w:sz w:val="20"/>
                <w:szCs w:val="20"/>
              </w:rPr>
              <w:t>30,0</w:t>
            </w:r>
          </w:p>
        </w:tc>
        <w:tc>
          <w:tcPr>
            <w:tcW w:w="1139"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Times New Roman"/>
                <w:sz w:val="20"/>
                <w:szCs w:val="20"/>
                <w:shd w:val="clear" w:color="auto" w:fill="FFFFFF"/>
              </w:rPr>
            </w:pPr>
            <w:r w:rsidRPr="00444792">
              <w:rPr>
                <w:rFonts w:eastAsia="SimSun" w:cs="Times New Roman"/>
                <w:sz w:val="20"/>
                <w:szCs w:val="20"/>
              </w:rPr>
              <w:t>0,0</w:t>
            </w:r>
          </w:p>
        </w:tc>
        <w:tc>
          <w:tcPr>
            <w:tcW w:w="992"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Times New Roman"/>
                <w:sz w:val="20"/>
                <w:szCs w:val="20"/>
                <w:shd w:val="clear" w:color="auto" w:fill="FFFFFF"/>
              </w:rPr>
            </w:pPr>
            <w:r w:rsidRPr="00444792">
              <w:rPr>
                <w:rFonts w:eastAsia="SimSun" w:cs="Times New Roman"/>
                <w:sz w:val="20"/>
                <w:szCs w:val="20"/>
                <w:shd w:val="clear" w:color="auto" w:fill="FFFFFF"/>
              </w:rPr>
              <w:t>30,0</w:t>
            </w:r>
          </w:p>
        </w:tc>
        <w:tc>
          <w:tcPr>
            <w:tcW w:w="1921" w:type="dxa"/>
            <w:vMerge/>
            <w:tcBorders>
              <w:top w:val="single" w:sz="4" w:space="0" w:color="000000"/>
              <w:left w:val="single" w:sz="4" w:space="0" w:color="000000"/>
              <w:bottom w:val="single" w:sz="4" w:space="0" w:color="000000"/>
              <w:right w:val="single" w:sz="4" w:space="0" w:color="000000"/>
            </w:tcBorders>
            <w:shd w:val="clear" w:color="auto" w:fill="auto"/>
          </w:tcPr>
          <w:p w:rsidR="000E41E8" w:rsidRPr="00444792" w:rsidRDefault="000E41E8" w:rsidP="0005228D">
            <w:pPr>
              <w:snapToGrid w:val="0"/>
              <w:spacing w:line="200" w:lineRule="atLeast"/>
              <w:jc w:val="center"/>
              <w:rPr>
                <w:rFonts w:eastAsia="SimSun" w:cs="Times New Roman"/>
                <w:sz w:val="20"/>
                <w:szCs w:val="20"/>
                <w:shd w:val="clear" w:color="auto" w:fill="FFFFFF"/>
              </w:rPr>
            </w:pPr>
          </w:p>
        </w:tc>
      </w:tr>
      <w:tr w:rsidR="000E41E8" w:rsidRPr="00444792" w:rsidTr="00524FB3">
        <w:trPr>
          <w:gridAfter w:val="1"/>
          <w:wAfter w:w="8" w:type="dxa"/>
          <w:trHeight w:val="100"/>
        </w:trPr>
        <w:tc>
          <w:tcPr>
            <w:tcW w:w="566"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snapToGrid w:val="0"/>
              <w:jc w:val="center"/>
              <w:rPr>
                <w:rFonts w:eastAsia="SimSun" w:cs="Lucida Sans"/>
                <w:color w:val="000000"/>
                <w:sz w:val="20"/>
                <w:szCs w:val="20"/>
              </w:rPr>
            </w:pPr>
            <w:r w:rsidRPr="00444792">
              <w:rPr>
                <w:rFonts w:eastAsia="SimSun" w:cs="Lucida Sans"/>
                <w:color w:val="000000"/>
                <w:sz w:val="20"/>
                <w:szCs w:val="20"/>
              </w:rPr>
              <w:t>18</w:t>
            </w:r>
          </w:p>
        </w:tc>
        <w:tc>
          <w:tcPr>
            <w:tcW w:w="212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Lucida Sans"/>
                <w:color w:val="000000"/>
                <w:sz w:val="20"/>
                <w:szCs w:val="20"/>
              </w:rPr>
            </w:pPr>
            <w:r w:rsidRPr="00444792">
              <w:rPr>
                <w:rFonts w:eastAsia="SimSun" w:cs="Lucida Sans"/>
                <w:color w:val="000000"/>
                <w:sz w:val="20"/>
                <w:szCs w:val="20"/>
              </w:rPr>
              <w:t>Замена светильников и электроламп на светодиодные в МДОУ Татарский д/с «Колосок»</w:t>
            </w:r>
          </w:p>
        </w:tc>
        <w:tc>
          <w:tcPr>
            <w:tcW w:w="212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bCs/>
                <w:sz w:val="20"/>
                <w:szCs w:val="20"/>
              </w:rPr>
            </w:pPr>
            <w:r w:rsidRPr="00444792">
              <w:rPr>
                <w:rFonts w:eastAsia="SimSun" w:cs="Lucida Sans"/>
                <w:color w:val="000000"/>
                <w:sz w:val="20"/>
                <w:szCs w:val="20"/>
              </w:rPr>
              <w:t>Замена светильников и электроламп на энергосберегающие (светодиодные)</w:t>
            </w:r>
          </w:p>
        </w:tc>
        <w:tc>
          <w:tcPr>
            <w:tcW w:w="992"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bCs/>
                <w:sz w:val="20"/>
                <w:szCs w:val="20"/>
              </w:rPr>
            </w:pPr>
            <w:r w:rsidRPr="00444792">
              <w:rPr>
                <w:rFonts w:eastAsia="SimSun" w:cs="Times New Roman"/>
                <w:bCs/>
                <w:sz w:val="20"/>
                <w:szCs w:val="20"/>
              </w:rPr>
              <w:t>Комитет строительства</w:t>
            </w:r>
          </w:p>
          <w:p w:rsidR="000E41E8" w:rsidRPr="00444792" w:rsidRDefault="000E41E8" w:rsidP="0005228D">
            <w:pPr>
              <w:jc w:val="center"/>
              <w:rPr>
                <w:rFonts w:eastAsia="SimSun" w:cs="Times New Roman"/>
                <w:sz w:val="20"/>
                <w:szCs w:val="20"/>
              </w:rPr>
            </w:pPr>
            <w:r w:rsidRPr="00444792">
              <w:rPr>
                <w:rFonts w:eastAsia="SimSun" w:cs="Times New Roman"/>
                <w:bCs/>
                <w:sz w:val="20"/>
                <w:szCs w:val="20"/>
              </w:rPr>
              <w:t>и инфраструктуры</w:t>
            </w:r>
          </w:p>
        </w:tc>
        <w:tc>
          <w:tcPr>
            <w:tcW w:w="1570"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sz w:val="20"/>
                <w:szCs w:val="20"/>
              </w:rPr>
            </w:pPr>
            <w:r w:rsidRPr="00444792">
              <w:rPr>
                <w:rFonts w:eastAsia="SimSun" w:cs="Times New Roman"/>
                <w:sz w:val="20"/>
                <w:szCs w:val="20"/>
              </w:rPr>
              <w:t>Отдел</w:t>
            </w:r>
          </w:p>
          <w:p w:rsidR="000E41E8" w:rsidRPr="00444792" w:rsidRDefault="000E41E8" w:rsidP="0005228D">
            <w:pPr>
              <w:jc w:val="center"/>
              <w:rPr>
                <w:rFonts w:eastAsia="SimSun" w:cs="Lucida Sans"/>
                <w:sz w:val="20"/>
                <w:szCs w:val="20"/>
              </w:rPr>
            </w:pPr>
            <w:r w:rsidRPr="00444792">
              <w:rPr>
                <w:rFonts w:eastAsia="SimSun" w:cs="Times New Roman"/>
                <w:sz w:val="20"/>
                <w:szCs w:val="20"/>
              </w:rPr>
              <w:t>по образованию</w:t>
            </w:r>
          </w:p>
          <w:p w:rsidR="000E41E8" w:rsidRPr="00444792" w:rsidRDefault="000E41E8" w:rsidP="0005228D">
            <w:pPr>
              <w:jc w:val="center"/>
              <w:rPr>
                <w:rFonts w:eastAsia="SimSun" w:cs="Lucida Sans"/>
                <w:sz w:val="20"/>
                <w:szCs w:val="20"/>
              </w:rPr>
            </w:pPr>
          </w:p>
        </w:tc>
        <w:tc>
          <w:tcPr>
            <w:tcW w:w="1444"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Lucida Sans"/>
                <w:sz w:val="20"/>
                <w:szCs w:val="20"/>
              </w:rPr>
            </w:pPr>
            <w:r w:rsidRPr="00444792">
              <w:rPr>
                <w:rFonts w:eastAsia="SimSun" w:cs="Lucida Sans"/>
                <w:sz w:val="20"/>
                <w:szCs w:val="20"/>
              </w:rPr>
              <w:t>МДОУ д/с «Колосок»</w:t>
            </w:r>
          </w:p>
        </w:tc>
        <w:tc>
          <w:tcPr>
            <w:tcW w:w="1183"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Итого</w:t>
            </w:r>
          </w:p>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по МП</w:t>
            </w:r>
          </w:p>
        </w:tc>
        <w:tc>
          <w:tcPr>
            <w:tcW w:w="118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0,0</w:t>
            </w:r>
          </w:p>
        </w:tc>
        <w:tc>
          <w:tcPr>
            <w:tcW w:w="996"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Times New Roman"/>
                <w:sz w:val="20"/>
                <w:szCs w:val="20"/>
              </w:rPr>
            </w:pPr>
            <w:r w:rsidRPr="00444792">
              <w:rPr>
                <w:rFonts w:eastAsia="SimSun" w:cs="Lucida Sans"/>
                <w:sz w:val="20"/>
                <w:szCs w:val="20"/>
              </w:rPr>
              <w:t>30,0</w:t>
            </w:r>
          </w:p>
        </w:tc>
        <w:tc>
          <w:tcPr>
            <w:tcW w:w="1139"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Times New Roman"/>
                <w:sz w:val="20"/>
                <w:szCs w:val="20"/>
                <w:shd w:val="clear" w:color="auto" w:fill="FFFFFF"/>
              </w:rPr>
            </w:pPr>
            <w:r w:rsidRPr="00444792">
              <w:rPr>
                <w:rFonts w:eastAsia="SimSun" w:cs="Times New Roman"/>
                <w:sz w:val="20"/>
                <w:szCs w:val="20"/>
              </w:rPr>
              <w:t>0,0</w:t>
            </w:r>
          </w:p>
        </w:tc>
        <w:tc>
          <w:tcPr>
            <w:tcW w:w="992"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Times New Roman"/>
                <w:sz w:val="20"/>
                <w:szCs w:val="20"/>
                <w:shd w:val="clear" w:color="auto" w:fill="FFFFFF"/>
              </w:rPr>
            </w:pPr>
            <w:r w:rsidRPr="00444792">
              <w:rPr>
                <w:rFonts w:eastAsia="SimSun" w:cs="Times New Roman"/>
                <w:sz w:val="20"/>
                <w:szCs w:val="20"/>
                <w:shd w:val="clear" w:color="auto" w:fill="FFFFFF"/>
              </w:rPr>
              <w:t>30,0</w:t>
            </w:r>
          </w:p>
        </w:tc>
        <w:tc>
          <w:tcPr>
            <w:tcW w:w="1921" w:type="dxa"/>
            <w:vMerge/>
            <w:tcBorders>
              <w:top w:val="single" w:sz="4" w:space="0" w:color="000000"/>
              <w:left w:val="single" w:sz="4" w:space="0" w:color="000000"/>
              <w:bottom w:val="single" w:sz="4" w:space="0" w:color="000000"/>
              <w:right w:val="single" w:sz="4" w:space="0" w:color="000000"/>
            </w:tcBorders>
            <w:shd w:val="clear" w:color="auto" w:fill="auto"/>
          </w:tcPr>
          <w:p w:rsidR="000E41E8" w:rsidRPr="00444792" w:rsidRDefault="000E41E8" w:rsidP="0005228D">
            <w:pPr>
              <w:snapToGrid w:val="0"/>
              <w:spacing w:line="200" w:lineRule="atLeast"/>
              <w:jc w:val="center"/>
              <w:rPr>
                <w:rFonts w:eastAsia="SimSun" w:cs="Times New Roman"/>
                <w:sz w:val="20"/>
                <w:szCs w:val="20"/>
                <w:shd w:val="clear" w:color="auto" w:fill="FFFFFF"/>
              </w:rPr>
            </w:pPr>
          </w:p>
        </w:tc>
      </w:tr>
      <w:tr w:rsidR="000E41E8" w:rsidRPr="00444792" w:rsidTr="00524FB3">
        <w:trPr>
          <w:gridAfter w:val="1"/>
          <w:wAfter w:w="8" w:type="dxa"/>
          <w:trHeight w:val="100"/>
        </w:trPr>
        <w:tc>
          <w:tcPr>
            <w:tcW w:w="566"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pacing w:line="200" w:lineRule="atLeast"/>
              <w:jc w:val="center"/>
              <w:rPr>
                <w:rFonts w:eastAsia="SimSun" w:cs="Lucida Sans"/>
                <w:color w:val="000000"/>
                <w:sz w:val="20"/>
                <w:szCs w:val="20"/>
              </w:rPr>
            </w:pPr>
            <w:r w:rsidRPr="00444792">
              <w:rPr>
                <w:rFonts w:eastAsia="SimSun" w:cs="Lucida Sans"/>
                <w:color w:val="000000"/>
                <w:sz w:val="20"/>
                <w:szCs w:val="20"/>
              </w:rPr>
              <w:t>19</w:t>
            </w:r>
          </w:p>
        </w:tc>
        <w:tc>
          <w:tcPr>
            <w:tcW w:w="212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Lucida Sans"/>
                <w:color w:val="000000"/>
                <w:sz w:val="20"/>
                <w:szCs w:val="20"/>
              </w:rPr>
            </w:pPr>
            <w:r w:rsidRPr="00444792">
              <w:rPr>
                <w:rFonts w:eastAsia="SimSun" w:cs="Lucida Sans"/>
                <w:color w:val="000000"/>
                <w:sz w:val="20"/>
                <w:szCs w:val="20"/>
              </w:rPr>
              <w:t>Замена светильников и электроламп на светодиодные в МДОУ Лавровский д/с «Василек»</w:t>
            </w:r>
          </w:p>
        </w:tc>
        <w:tc>
          <w:tcPr>
            <w:tcW w:w="212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bCs/>
                <w:sz w:val="20"/>
                <w:szCs w:val="20"/>
              </w:rPr>
            </w:pPr>
            <w:r w:rsidRPr="00444792">
              <w:rPr>
                <w:rFonts w:eastAsia="SimSun" w:cs="Lucida Sans"/>
                <w:color w:val="000000"/>
                <w:sz w:val="20"/>
                <w:szCs w:val="20"/>
              </w:rPr>
              <w:t>Замена светильников и электроламп на энергосберегающие (светодиодные)</w:t>
            </w:r>
          </w:p>
        </w:tc>
        <w:tc>
          <w:tcPr>
            <w:tcW w:w="992"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bCs/>
                <w:sz w:val="20"/>
                <w:szCs w:val="20"/>
              </w:rPr>
            </w:pPr>
            <w:r w:rsidRPr="00444792">
              <w:rPr>
                <w:rFonts w:eastAsia="SimSun" w:cs="Times New Roman"/>
                <w:bCs/>
                <w:sz w:val="20"/>
                <w:szCs w:val="20"/>
              </w:rPr>
              <w:t>Комитет строительства</w:t>
            </w:r>
          </w:p>
          <w:p w:rsidR="000E41E8" w:rsidRPr="00444792" w:rsidRDefault="000E41E8" w:rsidP="0005228D">
            <w:pPr>
              <w:jc w:val="center"/>
              <w:rPr>
                <w:rFonts w:eastAsia="SimSun" w:cs="Times New Roman"/>
                <w:sz w:val="20"/>
                <w:szCs w:val="20"/>
              </w:rPr>
            </w:pPr>
            <w:r w:rsidRPr="00444792">
              <w:rPr>
                <w:rFonts w:eastAsia="SimSun" w:cs="Times New Roman"/>
                <w:bCs/>
                <w:sz w:val="20"/>
                <w:szCs w:val="20"/>
              </w:rPr>
              <w:t>и инфраструктуры</w:t>
            </w:r>
          </w:p>
        </w:tc>
        <w:tc>
          <w:tcPr>
            <w:tcW w:w="1570"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sz w:val="20"/>
                <w:szCs w:val="20"/>
              </w:rPr>
            </w:pPr>
            <w:r w:rsidRPr="00444792">
              <w:rPr>
                <w:rFonts w:eastAsia="SimSun" w:cs="Times New Roman"/>
                <w:sz w:val="20"/>
                <w:szCs w:val="20"/>
              </w:rPr>
              <w:t>Отдел</w:t>
            </w:r>
          </w:p>
          <w:p w:rsidR="000E41E8" w:rsidRPr="00444792" w:rsidRDefault="000E41E8" w:rsidP="0005228D">
            <w:pPr>
              <w:jc w:val="center"/>
              <w:rPr>
                <w:rFonts w:eastAsia="SimSun" w:cs="Lucida Sans"/>
                <w:sz w:val="20"/>
                <w:szCs w:val="20"/>
              </w:rPr>
            </w:pPr>
            <w:r w:rsidRPr="00444792">
              <w:rPr>
                <w:rFonts w:eastAsia="SimSun" w:cs="Times New Roman"/>
                <w:sz w:val="20"/>
                <w:szCs w:val="20"/>
              </w:rPr>
              <w:t>по образованию</w:t>
            </w:r>
          </w:p>
          <w:p w:rsidR="000E41E8" w:rsidRPr="00444792" w:rsidRDefault="000E41E8" w:rsidP="0005228D">
            <w:pPr>
              <w:jc w:val="center"/>
              <w:rPr>
                <w:rFonts w:eastAsia="SimSun" w:cs="Lucida Sans"/>
                <w:sz w:val="20"/>
                <w:szCs w:val="20"/>
              </w:rPr>
            </w:pPr>
          </w:p>
        </w:tc>
        <w:tc>
          <w:tcPr>
            <w:tcW w:w="1444"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Lucida Sans"/>
                <w:sz w:val="20"/>
                <w:szCs w:val="20"/>
              </w:rPr>
            </w:pPr>
            <w:r w:rsidRPr="00444792">
              <w:rPr>
                <w:rFonts w:eastAsia="SimSun" w:cs="Lucida Sans"/>
                <w:sz w:val="20"/>
                <w:szCs w:val="20"/>
              </w:rPr>
              <w:t>МДОУ д/с «Василек»</w:t>
            </w:r>
          </w:p>
        </w:tc>
        <w:tc>
          <w:tcPr>
            <w:tcW w:w="1183"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Итого</w:t>
            </w:r>
          </w:p>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по МП</w:t>
            </w:r>
          </w:p>
        </w:tc>
        <w:tc>
          <w:tcPr>
            <w:tcW w:w="118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0,0</w:t>
            </w:r>
          </w:p>
        </w:tc>
        <w:tc>
          <w:tcPr>
            <w:tcW w:w="996"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Times New Roman"/>
                <w:sz w:val="20"/>
                <w:szCs w:val="20"/>
              </w:rPr>
            </w:pPr>
            <w:r w:rsidRPr="00444792">
              <w:rPr>
                <w:rFonts w:eastAsia="SimSun" w:cs="Lucida Sans"/>
                <w:sz w:val="20"/>
                <w:szCs w:val="20"/>
              </w:rPr>
              <w:t>30,0</w:t>
            </w:r>
          </w:p>
        </w:tc>
        <w:tc>
          <w:tcPr>
            <w:tcW w:w="1139"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Times New Roman"/>
                <w:sz w:val="20"/>
                <w:szCs w:val="20"/>
                <w:shd w:val="clear" w:color="auto" w:fill="FFFFFF"/>
              </w:rPr>
            </w:pPr>
            <w:r w:rsidRPr="00444792">
              <w:rPr>
                <w:rFonts w:eastAsia="SimSun" w:cs="Times New Roman"/>
                <w:sz w:val="20"/>
                <w:szCs w:val="20"/>
              </w:rPr>
              <w:t>0,0</w:t>
            </w:r>
          </w:p>
        </w:tc>
        <w:tc>
          <w:tcPr>
            <w:tcW w:w="992"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Times New Roman"/>
                <w:sz w:val="20"/>
                <w:szCs w:val="20"/>
                <w:shd w:val="clear" w:color="auto" w:fill="FFFFFF"/>
              </w:rPr>
            </w:pPr>
            <w:r w:rsidRPr="00444792">
              <w:rPr>
                <w:rFonts w:eastAsia="SimSun" w:cs="Times New Roman"/>
                <w:sz w:val="20"/>
                <w:szCs w:val="20"/>
                <w:shd w:val="clear" w:color="auto" w:fill="FFFFFF"/>
              </w:rPr>
              <w:t>30,0</w:t>
            </w:r>
          </w:p>
        </w:tc>
        <w:tc>
          <w:tcPr>
            <w:tcW w:w="1921" w:type="dxa"/>
            <w:vMerge/>
            <w:tcBorders>
              <w:top w:val="single" w:sz="4" w:space="0" w:color="000000"/>
              <w:left w:val="single" w:sz="4" w:space="0" w:color="000000"/>
              <w:bottom w:val="single" w:sz="4" w:space="0" w:color="000000"/>
              <w:right w:val="single" w:sz="4" w:space="0" w:color="000000"/>
            </w:tcBorders>
            <w:shd w:val="clear" w:color="auto" w:fill="auto"/>
          </w:tcPr>
          <w:p w:rsidR="000E41E8" w:rsidRPr="00444792" w:rsidRDefault="000E41E8" w:rsidP="0005228D">
            <w:pPr>
              <w:snapToGrid w:val="0"/>
              <w:spacing w:line="200" w:lineRule="atLeast"/>
              <w:jc w:val="center"/>
              <w:rPr>
                <w:rFonts w:eastAsia="SimSun" w:cs="Times New Roman"/>
                <w:sz w:val="20"/>
                <w:szCs w:val="20"/>
                <w:shd w:val="clear" w:color="auto" w:fill="FFFFFF"/>
              </w:rPr>
            </w:pPr>
          </w:p>
        </w:tc>
      </w:tr>
      <w:tr w:rsidR="000E41E8" w:rsidRPr="00444792" w:rsidTr="00524FB3">
        <w:trPr>
          <w:gridAfter w:val="1"/>
          <w:wAfter w:w="8" w:type="dxa"/>
          <w:trHeight w:val="254"/>
        </w:trPr>
        <w:tc>
          <w:tcPr>
            <w:tcW w:w="16238" w:type="dxa"/>
            <w:gridSpan w:val="12"/>
            <w:tcBorders>
              <w:top w:val="single" w:sz="4" w:space="0" w:color="000000"/>
              <w:left w:val="single" w:sz="4" w:space="0" w:color="000000"/>
              <w:bottom w:val="single" w:sz="4" w:space="0" w:color="000000"/>
              <w:right w:val="single" w:sz="4" w:space="0" w:color="000000"/>
            </w:tcBorders>
            <w:shd w:val="clear" w:color="auto" w:fill="FFFFCC"/>
          </w:tcPr>
          <w:p w:rsidR="000E41E8" w:rsidRPr="00444792" w:rsidRDefault="000E41E8" w:rsidP="0005228D">
            <w:pPr>
              <w:snapToGrid w:val="0"/>
              <w:spacing w:line="200" w:lineRule="atLeast"/>
              <w:jc w:val="center"/>
              <w:rPr>
                <w:sz w:val="20"/>
                <w:szCs w:val="20"/>
              </w:rPr>
            </w:pPr>
            <w:r w:rsidRPr="00444792">
              <w:rPr>
                <w:rFonts w:eastAsia="SimSun" w:cs="Lucida Sans"/>
                <w:b/>
                <w:sz w:val="20"/>
                <w:szCs w:val="20"/>
              </w:rPr>
              <w:t>2026 год</w:t>
            </w:r>
          </w:p>
        </w:tc>
      </w:tr>
      <w:tr w:rsidR="000E41E8" w:rsidRPr="00444792" w:rsidTr="00524FB3">
        <w:trPr>
          <w:gridAfter w:val="1"/>
          <w:wAfter w:w="8" w:type="dxa"/>
          <w:trHeight w:val="100"/>
        </w:trPr>
        <w:tc>
          <w:tcPr>
            <w:tcW w:w="566"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pacing w:line="200" w:lineRule="atLeast"/>
              <w:jc w:val="center"/>
              <w:rPr>
                <w:rFonts w:eastAsia="SimSun" w:cs="Lucida Sans"/>
                <w:sz w:val="20"/>
                <w:szCs w:val="20"/>
              </w:rPr>
            </w:pPr>
            <w:r w:rsidRPr="00444792">
              <w:rPr>
                <w:rFonts w:eastAsia="SimSun" w:cs="Lucida Sans"/>
                <w:sz w:val="20"/>
                <w:szCs w:val="20"/>
              </w:rPr>
              <w:t>1</w:t>
            </w:r>
          </w:p>
        </w:tc>
        <w:tc>
          <w:tcPr>
            <w:tcW w:w="212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bCs/>
                <w:sz w:val="20"/>
                <w:szCs w:val="20"/>
              </w:rPr>
            </w:pPr>
            <w:r w:rsidRPr="00444792">
              <w:rPr>
                <w:rFonts w:eastAsia="SimSun" w:cs="Lucida Sans"/>
                <w:sz w:val="20"/>
                <w:szCs w:val="20"/>
              </w:rPr>
              <w:t>Установка котлов наружного размещения в МДОУ д/с «Малышок»</w:t>
            </w:r>
          </w:p>
        </w:tc>
        <w:tc>
          <w:tcPr>
            <w:tcW w:w="212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bCs/>
                <w:sz w:val="20"/>
                <w:szCs w:val="20"/>
              </w:rPr>
            </w:pPr>
            <w:r w:rsidRPr="00444792">
              <w:rPr>
                <w:rFonts w:eastAsia="SimSun" w:cs="Times New Roman"/>
                <w:bCs/>
                <w:sz w:val="20"/>
                <w:szCs w:val="20"/>
              </w:rPr>
              <w:t>Установка котлов наружного размещения</w:t>
            </w:r>
          </w:p>
        </w:tc>
        <w:tc>
          <w:tcPr>
            <w:tcW w:w="992"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bCs/>
                <w:sz w:val="20"/>
                <w:szCs w:val="20"/>
              </w:rPr>
            </w:pPr>
            <w:r w:rsidRPr="00444792">
              <w:rPr>
                <w:rFonts w:eastAsia="SimSun" w:cs="Times New Roman"/>
                <w:bCs/>
                <w:sz w:val="20"/>
                <w:szCs w:val="20"/>
              </w:rPr>
              <w:t>Комитет строительства</w:t>
            </w:r>
          </w:p>
          <w:p w:rsidR="000E41E8" w:rsidRPr="00444792" w:rsidRDefault="000E41E8" w:rsidP="0005228D">
            <w:pPr>
              <w:jc w:val="center"/>
              <w:rPr>
                <w:rFonts w:eastAsia="SimSun" w:cs="Times New Roman"/>
                <w:sz w:val="20"/>
                <w:szCs w:val="20"/>
              </w:rPr>
            </w:pPr>
            <w:r w:rsidRPr="00444792">
              <w:rPr>
                <w:rFonts w:eastAsia="SimSun" w:cs="Times New Roman"/>
                <w:bCs/>
                <w:sz w:val="20"/>
                <w:szCs w:val="20"/>
              </w:rPr>
              <w:t>и инфраструктуры</w:t>
            </w:r>
          </w:p>
        </w:tc>
        <w:tc>
          <w:tcPr>
            <w:tcW w:w="1570"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sz w:val="20"/>
                <w:szCs w:val="20"/>
              </w:rPr>
            </w:pPr>
            <w:r w:rsidRPr="00444792">
              <w:rPr>
                <w:rFonts w:eastAsia="SimSun" w:cs="Times New Roman"/>
                <w:sz w:val="20"/>
                <w:szCs w:val="20"/>
              </w:rPr>
              <w:t>Отдел</w:t>
            </w:r>
          </w:p>
          <w:p w:rsidR="000E41E8" w:rsidRPr="00444792" w:rsidRDefault="000E41E8" w:rsidP="0005228D">
            <w:pPr>
              <w:jc w:val="center"/>
              <w:rPr>
                <w:rFonts w:eastAsia="SimSun" w:cs="Lucida Sans"/>
                <w:sz w:val="20"/>
                <w:szCs w:val="20"/>
              </w:rPr>
            </w:pPr>
            <w:r w:rsidRPr="00444792">
              <w:rPr>
                <w:rFonts w:eastAsia="SimSun" w:cs="Times New Roman"/>
                <w:sz w:val="20"/>
                <w:szCs w:val="20"/>
              </w:rPr>
              <w:t>по образованию</w:t>
            </w:r>
          </w:p>
          <w:p w:rsidR="000E41E8" w:rsidRPr="00444792" w:rsidRDefault="000E41E8" w:rsidP="0005228D">
            <w:pPr>
              <w:jc w:val="center"/>
              <w:rPr>
                <w:rFonts w:eastAsia="SimSun" w:cs="Lucida Sans"/>
                <w:sz w:val="20"/>
                <w:szCs w:val="20"/>
              </w:rPr>
            </w:pPr>
          </w:p>
        </w:tc>
        <w:tc>
          <w:tcPr>
            <w:tcW w:w="1444"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Lucida Sans"/>
                <w:sz w:val="20"/>
                <w:szCs w:val="20"/>
              </w:rPr>
            </w:pPr>
            <w:r w:rsidRPr="00444792">
              <w:rPr>
                <w:rFonts w:eastAsia="SimSun" w:cs="Lucida Sans"/>
                <w:sz w:val="20"/>
                <w:szCs w:val="20"/>
              </w:rPr>
              <w:t>МДОУ д/с «Малышок»</w:t>
            </w:r>
          </w:p>
        </w:tc>
        <w:tc>
          <w:tcPr>
            <w:tcW w:w="1183"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Итого</w:t>
            </w:r>
          </w:p>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по МП</w:t>
            </w:r>
          </w:p>
        </w:tc>
        <w:tc>
          <w:tcPr>
            <w:tcW w:w="118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0,0</w:t>
            </w:r>
          </w:p>
        </w:tc>
        <w:tc>
          <w:tcPr>
            <w:tcW w:w="996"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0,0</w:t>
            </w:r>
          </w:p>
        </w:tc>
        <w:tc>
          <w:tcPr>
            <w:tcW w:w="1139"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Times New Roman"/>
                <w:sz w:val="20"/>
                <w:szCs w:val="20"/>
              </w:rPr>
            </w:pPr>
            <w:r w:rsidRPr="00444792">
              <w:rPr>
                <w:rFonts w:eastAsia="SimSun" w:cs="Lucida Sans"/>
                <w:sz w:val="20"/>
                <w:szCs w:val="20"/>
              </w:rPr>
              <w:t>9500,0</w:t>
            </w:r>
          </w:p>
        </w:tc>
        <w:tc>
          <w:tcPr>
            <w:tcW w:w="992"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Times New Roman"/>
                <w:sz w:val="20"/>
                <w:szCs w:val="20"/>
              </w:rPr>
            </w:pPr>
            <w:r w:rsidRPr="00444792">
              <w:rPr>
                <w:rFonts w:eastAsia="SimSun" w:cs="Times New Roman"/>
                <w:sz w:val="20"/>
                <w:szCs w:val="20"/>
              </w:rPr>
              <w:t>9500,0</w:t>
            </w:r>
          </w:p>
        </w:tc>
        <w:tc>
          <w:tcPr>
            <w:tcW w:w="192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E41E8" w:rsidRPr="00444792" w:rsidRDefault="000E41E8" w:rsidP="0005228D">
            <w:pPr>
              <w:widowControl/>
              <w:suppressLineNumbers/>
              <w:snapToGrid w:val="0"/>
              <w:spacing w:line="200" w:lineRule="atLeast"/>
              <w:jc w:val="center"/>
              <w:rPr>
                <w:rFonts w:eastAsia="SimSun" w:cs="Times New Roman"/>
                <w:sz w:val="20"/>
                <w:szCs w:val="20"/>
              </w:rPr>
            </w:pPr>
            <w:r w:rsidRPr="00444792">
              <w:rPr>
                <w:rFonts w:eastAsia="SimSun" w:cs="Times New Roman"/>
                <w:sz w:val="20"/>
                <w:szCs w:val="20"/>
              </w:rPr>
              <w:t xml:space="preserve"> 1) Снижение удельного расхода тепловой энергии муниципальными учреждениями на 12 % к 2026 году;</w:t>
            </w:r>
          </w:p>
          <w:p w:rsidR="000E41E8" w:rsidRPr="00444792" w:rsidRDefault="000E41E8" w:rsidP="0005228D">
            <w:pPr>
              <w:widowControl/>
              <w:suppressLineNumbers/>
              <w:snapToGrid w:val="0"/>
              <w:spacing w:line="200" w:lineRule="atLeast"/>
              <w:jc w:val="center"/>
              <w:rPr>
                <w:rFonts w:eastAsia="SimSun" w:cs="Times New Roman"/>
                <w:sz w:val="20"/>
                <w:szCs w:val="20"/>
              </w:rPr>
            </w:pPr>
            <w:r w:rsidRPr="00444792">
              <w:rPr>
                <w:rFonts w:eastAsia="SimSun" w:cs="Times New Roman"/>
                <w:sz w:val="20"/>
                <w:szCs w:val="20"/>
              </w:rPr>
              <w:t>2)  Количество установленных котлов наружного размещения — 2 ед.</w:t>
            </w:r>
          </w:p>
          <w:p w:rsidR="000E41E8" w:rsidRPr="00444792" w:rsidRDefault="000E41E8" w:rsidP="0005228D">
            <w:pPr>
              <w:widowControl/>
              <w:suppressLineNumbers/>
              <w:snapToGrid w:val="0"/>
              <w:spacing w:line="200" w:lineRule="atLeast"/>
              <w:jc w:val="center"/>
              <w:rPr>
                <w:rFonts w:eastAsia="SimSun" w:cs="Times New Roman"/>
                <w:sz w:val="20"/>
                <w:szCs w:val="20"/>
              </w:rPr>
            </w:pPr>
            <w:r w:rsidRPr="00444792">
              <w:rPr>
                <w:rFonts w:eastAsia="SimSun" w:cs="Times New Roman"/>
                <w:sz w:val="20"/>
                <w:szCs w:val="20"/>
              </w:rPr>
              <w:t>3) Количество установленных БМК — 2 ед.</w:t>
            </w:r>
          </w:p>
          <w:p w:rsidR="000E41E8" w:rsidRPr="00444792" w:rsidRDefault="000E41E8" w:rsidP="0005228D">
            <w:pPr>
              <w:widowControl/>
              <w:suppressLineNumbers/>
              <w:snapToGrid w:val="0"/>
              <w:spacing w:line="200" w:lineRule="atLeast"/>
              <w:jc w:val="center"/>
              <w:rPr>
                <w:rFonts w:eastAsia="SimSun" w:cs="Times New Roman"/>
                <w:sz w:val="20"/>
                <w:szCs w:val="20"/>
              </w:rPr>
            </w:pPr>
          </w:p>
        </w:tc>
      </w:tr>
      <w:tr w:rsidR="000E41E8" w:rsidRPr="00444792" w:rsidTr="00524FB3">
        <w:trPr>
          <w:gridAfter w:val="1"/>
          <w:wAfter w:w="8" w:type="dxa"/>
          <w:trHeight w:val="100"/>
        </w:trPr>
        <w:tc>
          <w:tcPr>
            <w:tcW w:w="566"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pacing w:line="200" w:lineRule="atLeast"/>
              <w:jc w:val="center"/>
              <w:rPr>
                <w:rFonts w:eastAsia="SimSun" w:cs="Lucida Sans"/>
                <w:color w:val="000000"/>
                <w:sz w:val="20"/>
                <w:szCs w:val="20"/>
              </w:rPr>
            </w:pPr>
            <w:r w:rsidRPr="00444792">
              <w:rPr>
                <w:rFonts w:eastAsia="SimSun" w:cs="Lucida Sans"/>
                <w:bCs/>
                <w:color w:val="000000"/>
                <w:sz w:val="20"/>
                <w:szCs w:val="20"/>
              </w:rPr>
              <w:t>2</w:t>
            </w:r>
          </w:p>
        </w:tc>
        <w:tc>
          <w:tcPr>
            <w:tcW w:w="212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Lucida Sans"/>
                <w:color w:val="000000"/>
                <w:sz w:val="20"/>
                <w:szCs w:val="20"/>
              </w:rPr>
            </w:pPr>
            <w:r w:rsidRPr="00444792">
              <w:rPr>
                <w:rFonts w:eastAsia="SimSun" w:cs="Lucida Sans"/>
                <w:color w:val="000000"/>
                <w:sz w:val="20"/>
                <w:szCs w:val="20"/>
              </w:rPr>
              <w:t>Разработка ПСД на выполнение работ по установке котла наружного размещения в  МДОУ д/с «Малышок»</w:t>
            </w:r>
          </w:p>
        </w:tc>
        <w:tc>
          <w:tcPr>
            <w:tcW w:w="212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bCs/>
                <w:sz w:val="20"/>
                <w:szCs w:val="20"/>
              </w:rPr>
            </w:pPr>
            <w:r w:rsidRPr="00444792">
              <w:rPr>
                <w:rFonts w:eastAsia="SimSun" w:cs="Lucida Sans"/>
                <w:color w:val="000000"/>
                <w:sz w:val="20"/>
                <w:szCs w:val="20"/>
              </w:rPr>
              <w:t xml:space="preserve">Разработка </w:t>
            </w:r>
            <w:r w:rsidRPr="00444792">
              <w:rPr>
                <w:rFonts w:eastAsia="SimSun" w:cs="Times New Roman"/>
                <w:bCs/>
                <w:color w:val="000000"/>
                <w:sz w:val="20"/>
                <w:szCs w:val="20"/>
              </w:rPr>
              <w:t>ПСД</w:t>
            </w:r>
          </w:p>
        </w:tc>
        <w:tc>
          <w:tcPr>
            <w:tcW w:w="992"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bCs/>
                <w:sz w:val="20"/>
                <w:szCs w:val="20"/>
              </w:rPr>
            </w:pPr>
            <w:r w:rsidRPr="00444792">
              <w:rPr>
                <w:rFonts w:eastAsia="SimSun" w:cs="Times New Roman"/>
                <w:bCs/>
                <w:sz w:val="20"/>
                <w:szCs w:val="20"/>
              </w:rPr>
              <w:t>Комитет строительства</w:t>
            </w:r>
          </w:p>
          <w:p w:rsidR="000E41E8" w:rsidRPr="00444792" w:rsidRDefault="000E41E8" w:rsidP="0005228D">
            <w:pPr>
              <w:jc w:val="center"/>
              <w:rPr>
                <w:rFonts w:eastAsia="SimSun" w:cs="Times New Roman"/>
                <w:sz w:val="20"/>
                <w:szCs w:val="20"/>
              </w:rPr>
            </w:pPr>
            <w:r w:rsidRPr="00444792">
              <w:rPr>
                <w:rFonts w:eastAsia="SimSun" w:cs="Times New Roman"/>
                <w:bCs/>
                <w:sz w:val="20"/>
                <w:szCs w:val="20"/>
              </w:rPr>
              <w:t>и инфраструктуры</w:t>
            </w:r>
          </w:p>
        </w:tc>
        <w:tc>
          <w:tcPr>
            <w:tcW w:w="1570"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sz w:val="20"/>
                <w:szCs w:val="20"/>
              </w:rPr>
            </w:pPr>
            <w:r w:rsidRPr="00444792">
              <w:rPr>
                <w:rFonts w:eastAsia="SimSun" w:cs="Times New Roman"/>
                <w:sz w:val="20"/>
                <w:szCs w:val="20"/>
              </w:rPr>
              <w:t>Отдел</w:t>
            </w:r>
          </w:p>
          <w:p w:rsidR="000E41E8" w:rsidRPr="00444792" w:rsidRDefault="000E41E8" w:rsidP="0005228D">
            <w:pPr>
              <w:jc w:val="center"/>
              <w:rPr>
                <w:rFonts w:eastAsia="SimSun" w:cs="Lucida Sans"/>
                <w:sz w:val="20"/>
                <w:szCs w:val="20"/>
              </w:rPr>
            </w:pPr>
            <w:r w:rsidRPr="00444792">
              <w:rPr>
                <w:rFonts w:eastAsia="SimSun" w:cs="Times New Roman"/>
                <w:sz w:val="20"/>
                <w:szCs w:val="20"/>
              </w:rPr>
              <w:t>по образованию</w:t>
            </w:r>
          </w:p>
          <w:p w:rsidR="000E41E8" w:rsidRPr="00444792" w:rsidRDefault="000E41E8" w:rsidP="0005228D">
            <w:pPr>
              <w:jc w:val="center"/>
              <w:rPr>
                <w:rFonts w:eastAsia="SimSun" w:cs="Lucida Sans"/>
                <w:sz w:val="20"/>
                <w:szCs w:val="20"/>
              </w:rPr>
            </w:pPr>
          </w:p>
        </w:tc>
        <w:tc>
          <w:tcPr>
            <w:tcW w:w="1444"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Lucida Sans"/>
                <w:sz w:val="20"/>
                <w:szCs w:val="20"/>
              </w:rPr>
            </w:pPr>
            <w:r w:rsidRPr="00444792">
              <w:rPr>
                <w:rFonts w:eastAsia="SimSun" w:cs="Lucida Sans"/>
                <w:sz w:val="20"/>
                <w:szCs w:val="20"/>
              </w:rPr>
              <w:t>МДОУ д/с «Малышок»</w:t>
            </w:r>
          </w:p>
        </w:tc>
        <w:tc>
          <w:tcPr>
            <w:tcW w:w="1183"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Итого</w:t>
            </w:r>
          </w:p>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по МП</w:t>
            </w:r>
          </w:p>
        </w:tc>
        <w:tc>
          <w:tcPr>
            <w:tcW w:w="118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0,0</w:t>
            </w:r>
          </w:p>
        </w:tc>
        <w:tc>
          <w:tcPr>
            <w:tcW w:w="996"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0,0</w:t>
            </w:r>
          </w:p>
        </w:tc>
        <w:tc>
          <w:tcPr>
            <w:tcW w:w="1139"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Times New Roman"/>
                <w:sz w:val="20"/>
                <w:szCs w:val="20"/>
              </w:rPr>
            </w:pPr>
            <w:r w:rsidRPr="00444792">
              <w:rPr>
                <w:rFonts w:eastAsia="SimSun" w:cs="Lucida Sans"/>
                <w:sz w:val="20"/>
                <w:szCs w:val="20"/>
              </w:rPr>
              <w:t>500,0</w:t>
            </w:r>
          </w:p>
        </w:tc>
        <w:tc>
          <w:tcPr>
            <w:tcW w:w="992"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Times New Roman"/>
                <w:sz w:val="20"/>
                <w:szCs w:val="20"/>
              </w:rPr>
            </w:pPr>
            <w:r w:rsidRPr="00444792">
              <w:rPr>
                <w:rFonts w:eastAsia="SimSun" w:cs="Times New Roman"/>
                <w:sz w:val="20"/>
                <w:szCs w:val="20"/>
              </w:rPr>
              <w:t>500,0</w:t>
            </w:r>
          </w:p>
        </w:tc>
        <w:tc>
          <w:tcPr>
            <w:tcW w:w="1921" w:type="dxa"/>
            <w:vMerge/>
            <w:tcBorders>
              <w:top w:val="single" w:sz="4" w:space="0" w:color="000000"/>
              <w:left w:val="single" w:sz="4" w:space="0" w:color="000000"/>
              <w:bottom w:val="single" w:sz="4" w:space="0" w:color="000000"/>
              <w:right w:val="single" w:sz="4" w:space="0" w:color="000000"/>
            </w:tcBorders>
            <w:shd w:val="clear" w:color="auto" w:fill="auto"/>
          </w:tcPr>
          <w:p w:rsidR="000E41E8" w:rsidRPr="00444792" w:rsidRDefault="000E41E8" w:rsidP="0005228D">
            <w:pPr>
              <w:snapToGrid w:val="0"/>
              <w:spacing w:line="200" w:lineRule="atLeast"/>
              <w:jc w:val="center"/>
              <w:rPr>
                <w:rFonts w:eastAsia="SimSun" w:cs="Times New Roman"/>
                <w:sz w:val="20"/>
                <w:szCs w:val="20"/>
              </w:rPr>
            </w:pPr>
          </w:p>
        </w:tc>
      </w:tr>
      <w:tr w:rsidR="000E41E8" w:rsidRPr="00444792" w:rsidTr="00524FB3">
        <w:trPr>
          <w:gridAfter w:val="1"/>
          <w:wAfter w:w="8" w:type="dxa"/>
          <w:trHeight w:val="100"/>
        </w:trPr>
        <w:tc>
          <w:tcPr>
            <w:tcW w:w="566"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pacing w:line="200" w:lineRule="atLeast"/>
              <w:jc w:val="center"/>
              <w:rPr>
                <w:rFonts w:eastAsia="SimSun" w:cs="Lucida Sans"/>
                <w:sz w:val="20"/>
                <w:szCs w:val="20"/>
              </w:rPr>
            </w:pPr>
            <w:r w:rsidRPr="00444792">
              <w:rPr>
                <w:rFonts w:eastAsia="SimSun" w:cs="Lucida Sans"/>
                <w:bCs/>
                <w:color w:val="000000"/>
                <w:sz w:val="20"/>
                <w:szCs w:val="20"/>
              </w:rPr>
              <w:t>3</w:t>
            </w:r>
          </w:p>
        </w:tc>
        <w:tc>
          <w:tcPr>
            <w:tcW w:w="212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bCs/>
                <w:sz w:val="20"/>
                <w:szCs w:val="20"/>
              </w:rPr>
            </w:pPr>
            <w:r w:rsidRPr="00444792">
              <w:rPr>
                <w:rFonts w:eastAsia="SimSun" w:cs="Lucida Sans"/>
                <w:sz w:val="20"/>
                <w:szCs w:val="20"/>
              </w:rPr>
              <w:t>Установка котлов наружного размещения в МДОУ д/с «Огонек»</w:t>
            </w:r>
          </w:p>
        </w:tc>
        <w:tc>
          <w:tcPr>
            <w:tcW w:w="212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bCs/>
                <w:sz w:val="20"/>
                <w:szCs w:val="20"/>
              </w:rPr>
            </w:pPr>
            <w:r w:rsidRPr="00444792">
              <w:rPr>
                <w:rFonts w:eastAsia="SimSun" w:cs="Times New Roman"/>
                <w:bCs/>
                <w:sz w:val="20"/>
                <w:szCs w:val="20"/>
              </w:rPr>
              <w:t>Установка котлов наружного размещения</w:t>
            </w:r>
          </w:p>
        </w:tc>
        <w:tc>
          <w:tcPr>
            <w:tcW w:w="992"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bCs/>
                <w:sz w:val="20"/>
                <w:szCs w:val="20"/>
              </w:rPr>
            </w:pPr>
            <w:r w:rsidRPr="00444792">
              <w:rPr>
                <w:rFonts w:eastAsia="SimSun" w:cs="Times New Roman"/>
                <w:bCs/>
                <w:sz w:val="20"/>
                <w:szCs w:val="20"/>
              </w:rPr>
              <w:t>Комитет строительства</w:t>
            </w:r>
          </w:p>
          <w:p w:rsidR="000E41E8" w:rsidRPr="00444792" w:rsidRDefault="000E41E8" w:rsidP="0005228D">
            <w:pPr>
              <w:jc w:val="center"/>
              <w:rPr>
                <w:rFonts w:eastAsia="SimSun" w:cs="Times New Roman"/>
                <w:sz w:val="20"/>
                <w:szCs w:val="20"/>
              </w:rPr>
            </w:pPr>
            <w:r w:rsidRPr="00444792">
              <w:rPr>
                <w:rFonts w:eastAsia="SimSun" w:cs="Times New Roman"/>
                <w:bCs/>
                <w:sz w:val="20"/>
                <w:szCs w:val="20"/>
              </w:rPr>
              <w:t>и инфраструктуры</w:t>
            </w:r>
          </w:p>
        </w:tc>
        <w:tc>
          <w:tcPr>
            <w:tcW w:w="1570"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sz w:val="20"/>
                <w:szCs w:val="20"/>
              </w:rPr>
            </w:pPr>
            <w:r w:rsidRPr="00444792">
              <w:rPr>
                <w:rFonts w:eastAsia="SimSun" w:cs="Times New Roman"/>
                <w:sz w:val="20"/>
                <w:szCs w:val="20"/>
              </w:rPr>
              <w:t>Отдел</w:t>
            </w:r>
          </w:p>
          <w:p w:rsidR="000E41E8" w:rsidRPr="00444792" w:rsidRDefault="000E41E8" w:rsidP="0005228D">
            <w:pPr>
              <w:jc w:val="center"/>
              <w:rPr>
                <w:rFonts w:eastAsia="SimSun" w:cs="Lucida Sans"/>
                <w:sz w:val="20"/>
                <w:szCs w:val="20"/>
              </w:rPr>
            </w:pPr>
            <w:r w:rsidRPr="00444792">
              <w:rPr>
                <w:rFonts w:eastAsia="SimSun" w:cs="Times New Roman"/>
                <w:sz w:val="20"/>
                <w:szCs w:val="20"/>
              </w:rPr>
              <w:t>по образованию</w:t>
            </w:r>
          </w:p>
          <w:p w:rsidR="000E41E8" w:rsidRPr="00444792" w:rsidRDefault="000E41E8" w:rsidP="0005228D">
            <w:pPr>
              <w:jc w:val="center"/>
              <w:rPr>
                <w:rFonts w:eastAsia="SimSun" w:cs="Lucida Sans"/>
                <w:sz w:val="20"/>
                <w:szCs w:val="20"/>
              </w:rPr>
            </w:pPr>
          </w:p>
        </w:tc>
        <w:tc>
          <w:tcPr>
            <w:tcW w:w="1444"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Lucida Sans"/>
                <w:sz w:val="20"/>
                <w:szCs w:val="20"/>
              </w:rPr>
            </w:pPr>
            <w:r w:rsidRPr="00444792">
              <w:rPr>
                <w:rFonts w:eastAsia="SimSun" w:cs="Lucida Sans"/>
                <w:sz w:val="20"/>
                <w:szCs w:val="20"/>
              </w:rPr>
              <w:t>МДОУ д/с «Огонек»</w:t>
            </w:r>
          </w:p>
        </w:tc>
        <w:tc>
          <w:tcPr>
            <w:tcW w:w="1183"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Итого</w:t>
            </w:r>
          </w:p>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по МП</w:t>
            </w:r>
          </w:p>
        </w:tc>
        <w:tc>
          <w:tcPr>
            <w:tcW w:w="118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0,0</w:t>
            </w:r>
          </w:p>
        </w:tc>
        <w:tc>
          <w:tcPr>
            <w:tcW w:w="996"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0,0</w:t>
            </w:r>
          </w:p>
        </w:tc>
        <w:tc>
          <w:tcPr>
            <w:tcW w:w="1139"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Times New Roman"/>
                <w:sz w:val="20"/>
                <w:szCs w:val="20"/>
              </w:rPr>
            </w:pPr>
            <w:r w:rsidRPr="00444792">
              <w:rPr>
                <w:rFonts w:eastAsia="SimSun" w:cs="Lucida Sans"/>
                <w:sz w:val="20"/>
                <w:szCs w:val="20"/>
              </w:rPr>
              <w:t>9500,0</w:t>
            </w:r>
          </w:p>
        </w:tc>
        <w:tc>
          <w:tcPr>
            <w:tcW w:w="992"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Times New Roman"/>
                <w:sz w:val="20"/>
                <w:szCs w:val="20"/>
              </w:rPr>
            </w:pPr>
            <w:r w:rsidRPr="00444792">
              <w:rPr>
                <w:rFonts w:eastAsia="SimSun" w:cs="Times New Roman"/>
                <w:sz w:val="20"/>
                <w:szCs w:val="20"/>
              </w:rPr>
              <w:t>9500,0</w:t>
            </w:r>
          </w:p>
        </w:tc>
        <w:tc>
          <w:tcPr>
            <w:tcW w:w="1921" w:type="dxa"/>
            <w:vMerge/>
            <w:tcBorders>
              <w:top w:val="single" w:sz="4" w:space="0" w:color="000000"/>
              <w:left w:val="single" w:sz="4" w:space="0" w:color="000000"/>
              <w:bottom w:val="single" w:sz="4" w:space="0" w:color="000000"/>
              <w:right w:val="single" w:sz="4" w:space="0" w:color="000000"/>
            </w:tcBorders>
            <w:shd w:val="clear" w:color="auto" w:fill="auto"/>
          </w:tcPr>
          <w:p w:rsidR="000E41E8" w:rsidRPr="00444792" w:rsidRDefault="000E41E8" w:rsidP="0005228D">
            <w:pPr>
              <w:snapToGrid w:val="0"/>
              <w:spacing w:line="200" w:lineRule="atLeast"/>
              <w:jc w:val="center"/>
              <w:rPr>
                <w:rFonts w:eastAsia="SimSun" w:cs="Times New Roman"/>
                <w:sz w:val="20"/>
                <w:szCs w:val="20"/>
              </w:rPr>
            </w:pPr>
          </w:p>
        </w:tc>
      </w:tr>
      <w:tr w:rsidR="000E41E8" w:rsidRPr="00444792" w:rsidTr="00524FB3">
        <w:trPr>
          <w:gridAfter w:val="1"/>
          <w:wAfter w:w="8" w:type="dxa"/>
          <w:trHeight w:val="100"/>
        </w:trPr>
        <w:tc>
          <w:tcPr>
            <w:tcW w:w="566"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pacing w:line="200" w:lineRule="atLeast"/>
              <w:jc w:val="center"/>
              <w:rPr>
                <w:rFonts w:eastAsia="SimSun" w:cs="Lucida Sans"/>
                <w:color w:val="000000"/>
                <w:sz w:val="20"/>
                <w:szCs w:val="20"/>
              </w:rPr>
            </w:pPr>
            <w:r w:rsidRPr="00444792">
              <w:rPr>
                <w:rFonts w:eastAsia="SimSun" w:cs="Lucida Sans"/>
                <w:bCs/>
                <w:color w:val="000000"/>
                <w:sz w:val="20"/>
                <w:szCs w:val="20"/>
              </w:rPr>
              <w:t>4</w:t>
            </w:r>
          </w:p>
        </w:tc>
        <w:tc>
          <w:tcPr>
            <w:tcW w:w="212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Lucida Sans"/>
                <w:color w:val="000000"/>
                <w:sz w:val="20"/>
                <w:szCs w:val="20"/>
              </w:rPr>
            </w:pPr>
            <w:r w:rsidRPr="00444792">
              <w:rPr>
                <w:rFonts w:eastAsia="SimSun" w:cs="Lucida Sans"/>
                <w:color w:val="000000"/>
                <w:sz w:val="20"/>
                <w:szCs w:val="20"/>
              </w:rPr>
              <w:t>Разработка ПСД на выполнение работ по установке котла наружного размещения в  МДОУ д/с «Огонек»</w:t>
            </w:r>
          </w:p>
        </w:tc>
        <w:tc>
          <w:tcPr>
            <w:tcW w:w="212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bCs/>
                <w:sz w:val="20"/>
                <w:szCs w:val="20"/>
              </w:rPr>
            </w:pPr>
            <w:r w:rsidRPr="00444792">
              <w:rPr>
                <w:rFonts w:eastAsia="SimSun" w:cs="Lucida Sans"/>
                <w:color w:val="000000"/>
                <w:sz w:val="20"/>
                <w:szCs w:val="20"/>
              </w:rPr>
              <w:t xml:space="preserve">Разработка </w:t>
            </w:r>
            <w:r w:rsidRPr="00444792">
              <w:rPr>
                <w:rFonts w:eastAsia="SimSun" w:cs="Times New Roman"/>
                <w:bCs/>
                <w:color w:val="000000"/>
                <w:sz w:val="20"/>
                <w:szCs w:val="20"/>
              </w:rPr>
              <w:t>ПСД</w:t>
            </w:r>
          </w:p>
        </w:tc>
        <w:tc>
          <w:tcPr>
            <w:tcW w:w="992"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bCs/>
                <w:sz w:val="20"/>
                <w:szCs w:val="20"/>
              </w:rPr>
            </w:pPr>
            <w:r w:rsidRPr="00444792">
              <w:rPr>
                <w:rFonts w:eastAsia="SimSun" w:cs="Times New Roman"/>
                <w:bCs/>
                <w:sz w:val="20"/>
                <w:szCs w:val="20"/>
              </w:rPr>
              <w:t>Комитет строительства</w:t>
            </w:r>
          </w:p>
          <w:p w:rsidR="000E41E8" w:rsidRPr="00444792" w:rsidRDefault="000E41E8" w:rsidP="0005228D">
            <w:pPr>
              <w:jc w:val="center"/>
              <w:rPr>
                <w:rFonts w:eastAsia="SimSun" w:cs="Times New Roman"/>
                <w:sz w:val="20"/>
                <w:szCs w:val="20"/>
              </w:rPr>
            </w:pPr>
            <w:r w:rsidRPr="00444792">
              <w:rPr>
                <w:rFonts w:eastAsia="SimSun" w:cs="Times New Roman"/>
                <w:bCs/>
                <w:sz w:val="20"/>
                <w:szCs w:val="20"/>
              </w:rPr>
              <w:t>и инфраструктуры</w:t>
            </w:r>
          </w:p>
        </w:tc>
        <w:tc>
          <w:tcPr>
            <w:tcW w:w="1570"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sz w:val="20"/>
                <w:szCs w:val="20"/>
              </w:rPr>
            </w:pPr>
            <w:r w:rsidRPr="00444792">
              <w:rPr>
                <w:rFonts w:eastAsia="SimSun" w:cs="Times New Roman"/>
                <w:sz w:val="20"/>
                <w:szCs w:val="20"/>
              </w:rPr>
              <w:t>Отдел</w:t>
            </w:r>
          </w:p>
          <w:p w:rsidR="000E41E8" w:rsidRPr="00444792" w:rsidRDefault="000E41E8" w:rsidP="0005228D">
            <w:pPr>
              <w:jc w:val="center"/>
              <w:rPr>
                <w:rFonts w:eastAsia="SimSun" w:cs="Lucida Sans"/>
                <w:sz w:val="20"/>
                <w:szCs w:val="20"/>
              </w:rPr>
            </w:pPr>
            <w:r w:rsidRPr="00444792">
              <w:rPr>
                <w:rFonts w:eastAsia="SimSun" w:cs="Times New Roman"/>
                <w:sz w:val="20"/>
                <w:szCs w:val="20"/>
              </w:rPr>
              <w:t>по образованию</w:t>
            </w:r>
          </w:p>
          <w:p w:rsidR="000E41E8" w:rsidRPr="00444792" w:rsidRDefault="000E41E8" w:rsidP="0005228D">
            <w:pPr>
              <w:jc w:val="center"/>
              <w:rPr>
                <w:rFonts w:eastAsia="SimSun" w:cs="Lucida Sans"/>
                <w:sz w:val="20"/>
                <w:szCs w:val="20"/>
              </w:rPr>
            </w:pPr>
          </w:p>
        </w:tc>
        <w:tc>
          <w:tcPr>
            <w:tcW w:w="1444"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Lucida Sans"/>
                <w:sz w:val="20"/>
                <w:szCs w:val="20"/>
              </w:rPr>
            </w:pPr>
            <w:r w:rsidRPr="00444792">
              <w:rPr>
                <w:rFonts w:eastAsia="SimSun" w:cs="Lucida Sans"/>
                <w:sz w:val="20"/>
                <w:szCs w:val="20"/>
              </w:rPr>
              <w:t>МДОУ д/с «Огонек»</w:t>
            </w:r>
          </w:p>
        </w:tc>
        <w:tc>
          <w:tcPr>
            <w:tcW w:w="1183"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Итого</w:t>
            </w:r>
          </w:p>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по МП</w:t>
            </w:r>
          </w:p>
        </w:tc>
        <w:tc>
          <w:tcPr>
            <w:tcW w:w="118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0,0</w:t>
            </w:r>
          </w:p>
        </w:tc>
        <w:tc>
          <w:tcPr>
            <w:tcW w:w="996"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0,0</w:t>
            </w:r>
          </w:p>
        </w:tc>
        <w:tc>
          <w:tcPr>
            <w:tcW w:w="1139"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Times New Roman"/>
                <w:sz w:val="20"/>
                <w:szCs w:val="20"/>
              </w:rPr>
            </w:pPr>
            <w:r w:rsidRPr="00444792">
              <w:rPr>
                <w:rFonts w:eastAsia="SimSun" w:cs="Lucida Sans"/>
                <w:sz w:val="20"/>
                <w:szCs w:val="20"/>
              </w:rPr>
              <w:t>500,0</w:t>
            </w:r>
          </w:p>
        </w:tc>
        <w:tc>
          <w:tcPr>
            <w:tcW w:w="992"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Times New Roman"/>
                <w:sz w:val="20"/>
                <w:szCs w:val="20"/>
              </w:rPr>
            </w:pPr>
            <w:r w:rsidRPr="00444792">
              <w:rPr>
                <w:rFonts w:eastAsia="SimSun" w:cs="Times New Roman"/>
                <w:sz w:val="20"/>
                <w:szCs w:val="20"/>
              </w:rPr>
              <w:t>500,0</w:t>
            </w:r>
          </w:p>
        </w:tc>
        <w:tc>
          <w:tcPr>
            <w:tcW w:w="1921" w:type="dxa"/>
            <w:vMerge/>
            <w:tcBorders>
              <w:top w:val="single" w:sz="4" w:space="0" w:color="000000"/>
              <w:left w:val="single" w:sz="4" w:space="0" w:color="000000"/>
              <w:bottom w:val="single" w:sz="4" w:space="0" w:color="000000"/>
              <w:right w:val="single" w:sz="4" w:space="0" w:color="000000"/>
            </w:tcBorders>
            <w:shd w:val="clear" w:color="auto" w:fill="auto"/>
          </w:tcPr>
          <w:p w:rsidR="000E41E8" w:rsidRPr="00444792" w:rsidRDefault="000E41E8" w:rsidP="0005228D">
            <w:pPr>
              <w:snapToGrid w:val="0"/>
              <w:spacing w:line="200" w:lineRule="atLeast"/>
              <w:jc w:val="center"/>
              <w:rPr>
                <w:rFonts w:eastAsia="SimSun" w:cs="Times New Roman"/>
                <w:sz w:val="20"/>
                <w:szCs w:val="20"/>
              </w:rPr>
            </w:pPr>
          </w:p>
        </w:tc>
      </w:tr>
      <w:tr w:rsidR="000E41E8" w:rsidRPr="00444792" w:rsidTr="00524FB3">
        <w:trPr>
          <w:gridAfter w:val="1"/>
          <w:wAfter w:w="8" w:type="dxa"/>
          <w:trHeight w:val="100"/>
        </w:trPr>
        <w:tc>
          <w:tcPr>
            <w:tcW w:w="566" w:type="dxa"/>
            <w:vMerge w:val="restart"/>
            <w:tcBorders>
              <w:left w:val="single" w:sz="4" w:space="0" w:color="000000"/>
              <w:bottom w:val="single" w:sz="4" w:space="0" w:color="000000"/>
            </w:tcBorders>
            <w:shd w:val="clear" w:color="auto" w:fill="auto"/>
          </w:tcPr>
          <w:p w:rsidR="000E41E8" w:rsidRPr="00444792" w:rsidRDefault="000E41E8" w:rsidP="0005228D">
            <w:pPr>
              <w:spacing w:line="200" w:lineRule="atLeast"/>
              <w:jc w:val="center"/>
              <w:rPr>
                <w:rFonts w:eastAsia="SimSun" w:cs="Times New Roman"/>
                <w:sz w:val="20"/>
                <w:szCs w:val="20"/>
              </w:rPr>
            </w:pPr>
            <w:r w:rsidRPr="00444792">
              <w:rPr>
                <w:rFonts w:eastAsia="SimSun" w:cs="Lucida Sans"/>
                <w:bCs/>
                <w:color w:val="000000"/>
                <w:sz w:val="20"/>
                <w:szCs w:val="20"/>
              </w:rPr>
              <w:t>5</w:t>
            </w:r>
          </w:p>
        </w:tc>
        <w:tc>
          <w:tcPr>
            <w:tcW w:w="2125" w:type="dxa"/>
            <w:vMerge w:val="restart"/>
            <w:tcBorders>
              <w:left w:val="single" w:sz="4" w:space="0" w:color="000000"/>
              <w:bottom w:val="single" w:sz="4" w:space="0" w:color="000000"/>
            </w:tcBorders>
            <w:shd w:val="clear" w:color="auto" w:fill="auto"/>
          </w:tcPr>
          <w:p w:rsidR="000E41E8" w:rsidRPr="00444792" w:rsidRDefault="000E41E8" w:rsidP="0005228D">
            <w:pPr>
              <w:snapToGrid w:val="0"/>
              <w:jc w:val="center"/>
              <w:rPr>
                <w:rFonts w:eastAsia="SimSun" w:cs="Times New Roman"/>
                <w:sz w:val="20"/>
                <w:szCs w:val="20"/>
              </w:rPr>
            </w:pPr>
            <w:r w:rsidRPr="00444792">
              <w:rPr>
                <w:rFonts w:eastAsia="SimSun" w:cs="Times New Roman"/>
                <w:sz w:val="20"/>
                <w:szCs w:val="20"/>
              </w:rPr>
              <w:t xml:space="preserve">Реконструкция системы теплоснабжения </w:t>
            </w:r>
            <w:proofErr w:type="gramStart"/>
            <w:r w:rsidRPr="00444792">
              <w:rPr>
                <w:rFonts w:eastAsia="SimSun" w:cs="Times New Roman"/>
                <w:sz w:val="20"/>
                <w:szCs w:val="20"/>
              </w:rPr>
              <w:t>в  г.</w:t>
            </w:r>
            <w:proofErr w:type="gramEnd"/>
            <w:r w:rsidRPr="00444792">
              <w:rPr>
                <w:rFonts w:eastAsia="SimSun" w:cs="Times New Roman"/>
                <w:sz w:val="20"/>
                <w:szCs w:val="20"/>
              </w:rPr>
              <w:t xml:space="preserve"> Нерехта с установкой 2-х БМК по ул. </w:t>
            </w:r>
            <w:proofErr w:type="spellStart"/>
            <w:r w:rsidRPr="00444792">
              <w:rPr>
                <w:rFonts w:eastAsia="SimSun" w:cs="Times New Roman"/>
                <w:sz w:val="20"/>
                <w:szCs w:val="20"/>
              </w:rPr>
              <w:t>К.Либкнехта</w:t>
            </w:r>
            <w:proofErr w:type="spellEnd"/>
            <w:r w:rsidRPr="00444792">
              <w:rPr>
                <w:rFonts w:eastAsia="SimSun" w:cs="Times New Roman"/>
                <w:sz w:val="20"/>
                <w:szCs w:val="20"/>
              </w:rPr>
              <w:t>, по ул. Лапина</w:t>
            </w:r>
          </w:p>
        </w:tc>
        <w:tc>
          <w:tcPr>
            <w:tcW w:w="2125" w:type="dxa"/>
            <w:vMerge w:val="restart"/>
            <w:tcBorders>
              <w:left w:val="single" w:sz="4" w:space="0" w:color="000000"/>
              <w:bottom w:val="single" w:sz="4" w:space="0" w:color="000000"/>
            </w:tcBorders>
            <w:shd w:val="clear" w:color="auto" w:fill="auto"/>
          </w:tcPr>
          <w:p w:rsidR="000E41E8" w:rsidRPr="00444792" w:rsidRDefault="000E41E8" w:rsidP="0005228D">
            <w:pPr>
              <w:snapToGrid w:val="0"/>
              <w:jc w:val="center"/>
              <w:rPr>
                <w:rFonts w:eastAsia="SimSun" w:cs="Times New Roman"/>
                <w:bCs/>
                <w:sz w:val="20"/>
                <w:szCs w:val="20"/>
              </w:rPr>
            </w:pPr>
            <w:r w:rsidRPr="00444792">
              <w:rPr>
                <w:rFonts w:eastAsia="SimSun" w:cs="Times New Roman"/>
                <w:sz w:val="20"/>
                <w:szCs w:val="20"/>
              </w:rPr>
              <w:t xml:space="preserve">Реконструкция системы теплоснабжения </w:t>
            </w:r>
            <w:proofErr w:type="gramStart"/>
            <w:r w:rsidRPr="00444792">
              <w:rPr>
                <w:rFonts w:eastAsia="SimSun" w:cs="Times New Roman"/>
                <w:sz w:val="20"/>
                <w:szCs w:val="20"/>
              </w:rPr>
              <w:t>в  г.</w:t>
            </w:r>
            <w:proofErr w:type="gramEnd"/>
            <w:r w:rsidRPr="00444792">
              <w:rPr>
                <w:rFonts w:eastAsia="SimSun" w:cs="Times New Roman"/>
                <w:sz w:val="20"/>
                <w:szCs w:val="20"/>
              </w:rPr>
              <w:t xml:space="preserve"> Нерехта с установкой 2-х БМК по ул. </w:t>
            </w:r>
            <w:proofErr w:type="spellStart"/>
            <w:r w:rsidRPr="00444792">
              <w:rPr>
                <w:rFonts w:eastAsia="SimSun" w:cs="Times New Roman"/>
                <w:sz w:val="20"/>
                <w:szCs w:val="20"/>
              </w:rPr>
              <w:t>К.Либкнехта</w:t>
            </w:r>
            <w:proofErr w:type="spellEnd"/>
            <w:r w:rsidRPr="00444792">
              <w:rPr>
                <w:rFonts w:eastAsia="SimSun" w:cs="Times New Roman"/>
                <w:sz w:val="20"/>
                <w:szCs w:val="20"/>
              </w:rPr>
              <w:t>, по ул. Лапина</w:t>
            </w:r>
          </w:p>
        </w:tc>
        <w:tc>
          <w:tcPr>
            <w:tcW w:w="992" w:type="dxa"/>
            <w:vMerge w:val="restart"/>
            <w:tcBorders>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bCs/>
                <w:sz w:val="20"/>
                <w:szCs w:val="20"/>
              </w:rPr>
            </w:pPr>
            <w:r w:rsidRPr="00444792">
              <w:rPr>
                <w:rFonts w:eastAsia="SimSun" w:cs="Times New Roman"/>
                <w:bCs/>
                <w:sz w:val="20"/>
                <w:szCs w:val="20"/>
              </w:rPr>
              <w:t>Комитет строительства</w:t>
            </w:r>
          </w:p>
          <w:p w:rsidR="000E41E8" w:rsidRPr="00444792" w:rsidRDefault="000E41E8" w:rsidP="0005228D">
            <w:pPr>
              <w:jc w:val="center"/>
              <w:rPr>
                <w:rFonts w:eastAsia="SimSun" w:cs="Times New Roman"/>
                <w:bCs/>
                <w:sz w:val="20"/>
                <w:szCs w:val="20"/>
              </w:rPr>
            </w:pPr>
            <w:r w:rsidRPr="00444792">
              <w:rPr>
                <w:rFonts w:eastAsia="SimSun" w:cs="Times New Roman"/>
                <w:bCs/>
                <w:sz w:val="20"/>
                <w:szCs w:val="20"/>
              </w:rPr>
              <w:t>и инфраструктуры</w:t>
            </w:r>
          </w:p>
          <w:p w:rsidR="000E41E8" w:rsidRPr="00444792" w:rsidRDefault="000E41E8" w:rsidP="0005228D">
            <w:pPr>
              <w:jc w:val="center"/>
              <w:rPr>
                <w:rFonts w:eastAsia="SimSun" w:cs="Times New Roman"/>
                <w:bCs/>
                <w:sz w:val="20"/>
                <w:szCs w:val="20"/>
              </w:rPr>
            </w:pPr>
          </w:p>
          <w:p w:rsidR="000E41E8" w:rsidRPr="00444792" w:rsidRDefault="000E41E8" w:rsidP="0005228D">
            <w:pPr>
              <w:jc w:val="center"/>
              <w:rPr>
                <w:rFonts w:eastAsia="SimSun" w:cs="Times New Roman"/>
                <w:bCs/>
                <w:sz w:val="20"/>
                <w:szCs w:val="20"/>
              </w:rPr>
            </w:pPr>
          </w:p>
        </w:tc>
        <w:tc>
          <w:tcPr>
            <w:tcW w:w="1570" w:type="dxa"/>
            <w:vMerge w:val="restart"/>
            <w:tcBorders>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bCs/>
                <w:sz w:val="20"/>
                <w:szCs w:val="20"/>
              </w:rPr>
            </w:pPr>
            <w:r w:rsidRPr="00444792">
              <w:rPr>
                <w:rFonts w:eastAsia="SimSun" w:cs="Times New Roman"/>
                <w:bCs/>
                <w:sz w:val="20"/>
                <w:szCs w:val="20"/>
              </w:rPr>
              <w:t xml:space="preserve">Администрация городского поселения      г. Нерехта </w:t>
            </w:r>
          </w:p>
          <w:p w:rsidR="000E41E8" w:rsidRPr="00444792" w:rsidRDefault="000E41E8" w:rsidP="0005228D">
            <w:pPr>
              <w:jc w:val="center"/>
              <w:rPr>
                <w:rFonts w:eastAsia="SimSun" w:cs="Times New Roman"/>
                <w:bCs/>
                <w:sz w:val="20"/>
                <w:szCs w:val="20"/>
              </w:rPr>
            </w:pPr>
          </w:p>
        </w:tc>
        <w:tc>
          <w:tcPr>
            <w:tcW w:w="1444" w:type="dxa"/>
            <w:vMerge w:val="restart"/>
            <w:tcBorders>
              <w:left w:val="single" w:sz="4" w:space="0" w:color="000000"/>
              <w:bottom w:val="single" w:sz="4" w:space="0" w:color="000000"/>
            </w:tcBorders>
            <w:shd w:val="clear" w:color="auto" w:fill="auto"/>
          </w:tcPr>
          <w:p w:rsidR="000E41E8" w:rsidRPr="00444792" w:rsidRDefault="000E41E8" w:rsidP="0005228D">
            <w:pPr>
              <w:jc w:val="center"/>
              <w:rPr>
                <w:rFonts w:eastAsia="SimSun" w:cs="Lucida Sans"/>
                <w:sz w:val="20"/>
                <w:szCs w:val="20"/>
              </w:rPr>
            </w:pPr>
            <w:r w:rsidRPr="00444792">
              <w:rPr>
                <w:rFonts w:eastAsia="SimSun" w:cs="Times New Roman"/>
                <w:bCs/>
                <w:sz w:val="20"/>
                <w:szCs w:val="20"/>
              </w:rPr>
              <w:t xml:space="preserve">Администрация городского поселения     г. Нерехта </w:t>
            </w:r>
          </w:p>
        </w:tc>
        <w:tc>
          <w:tcPr>
            <w:tcW w:w="1183" w:type="dxa"/>
            <w:tcBorders>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Итого</w:t>
            </w:r>
          </w:p>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по МП</w:t>
            </w:r>
          </w:p>
        </w:tc>
        <w:tc>
          <w:tcPr>
            <w:tcW w:w="1185" w:type="dxa"/>
            <w:tcBorders>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0,0</w:t>
            </w:r>
          </w:p>
        </w:tc>
        <w:tc>
          <w:tcPr>
            <w:tcW w:w="996" w:type="dxa"/>
            <w:tcBorders>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0,0</w:t>
            </w:r>
          </w:p>
        </w:tc>
        <w:tc>
          <w:tcPr>
            <w:tcW w:w="1139" w:type="dxa"/>
            <w:tcBorders>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Times New Roman"/>
                <w:sz w:val="20"/>
                <w:szCs w:val="20"/>
              </w:rPr>
            </w:pPr>
            <w:r w:rsidRPr="00444792">
              <w:rPr>
                <w:rFonts w:eastAsia="SimSun" w:cs="Lucida Sans"/>
                <w:sz w:val="20"/>
                <w:szCs w:val="20"/>
              </w:rPr>
              <w:t>84000,0</w:t>
            </w:r>
          </w:p>
        </w:tc>
        <w:tc>
          <w:tcPr>
            <w:tcW w:w="992" w:type="dxa"/>
            <w:tcBorders>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Times New Roman"/>
                <w:sz w:val="20"/>
                <w:szCs w:val="20"/>
              </w:rPr>
            </w:pPr>
            <w:r w:rsidRPr="00444792">
              <w:rPr>
                <w:rFonts w:eastAsia="SimSun" w:cs="Times New Roman"/>
                <w:sz w:val="20"/>
                <w:szCs w:val="20"/>
              </w:rPr>
              <w:t>84000,0</w:t>
            </w:r>
          </w:p>
        </w:tc>
        <w:tc>
          <w:tcPr>
            <w:tcW w:w="1921" w:type="dxa"/>
            <w:vMerge/>
            <w:tcBorders>
              <w:top w:val="single" w:sz="4" w:space="0" w:color="000000"/>
              <w:left w:val="single" w:sz="4" w:space="0" w:color="000000"/>
              <w:bottom w:val="single" w:sz="4" w:space="0" w:color="000000"/>
              <w:right w:val="single" w:sz="4" w:space="0" w:color="000000"/>
            </w:tcBorders>
            <w:shd w:val="clear" w:color="auto" w:fill="auto"/>
          </w:tcPr>
          <w:p w:rsidR="000E41E8" w:rsidRPr="00444792" w:rsidRDefault="000E41E8" w:rsidP="0005228D">
            <w:pPr>
              <w:snapToGrid w:val="0"/>
              <w:spacing w:line="200" w:lineRule="atLeast"/>
              <w:jc w:val="center"/>
              <w:rPr>
                <w:rFonts w:eastAsia="SimSun" w:cs="Times New Roman"/>
                <w:sz w:val="20"/>
                <w:szCs w:val="20"/>
              </w:rPr>
            </w:pPr>
          </w:p>
        </w:tc>
      </w:tr>
      <w:tr w:rsidR="000E41E8" w:rsidRPr="00444792" w:rsidTr="00524FB3">
        <w:trPr>
          <w:gridAfter w:val="1"/>
          <w:wAfter w:w="8" w:type="dxa"/>
          <w:trHeight w:val="100"/>
        </w:trPr>
        <w:tc>
          <w:tcPr>
            <w:tcW w:w="566" w:type="dxa"/>
            <w:vMerge/>
            <w:tcBorders>
              <w:left w:val="single" w:sz="4" w:space="0" w:color="000000"/>
              <w:bottom w:val="single" w:sz="4" w:space="0" w:color="000000"/>
            </w:tcBorders>
            <w:shd w:val="clear" w:color="auto" w:fill="auto"/>
          </w:tcPr>
          <w:p w:rsidR="000E41E8" w:rsidRPr="00444792" w:rsidRDefault="000E41E8" w:rsidP="0005228D">
            <w:pPr>
              <w:snapToGrid w:val="0"/>
              <w:spacing w:line="200" w:lineRule="atLeast"/>
              <w:jc w:val="center"/>
              <w:rPr>
                <w:rFonts w:eastAsia="SimSun" w:cs="Lucida Sans"/>
                <w:bCs/>
                <w:color w:val="000000"/>
                <w:sz w:val="20"/>
                <w:szCs w:val="20"/>
              </w:rPr>
            </w:pPr>
          </w:p>
        </w:tc>
        <w:tc>
          <w:tcPr>
            <w:tcW w:w="2125" w:type="dxa"/>
            <w:vMerge/>
            <w:tcBorders>
              <w:left w:val="single" w:sz="4" w:space="0" w:color="000000"/>
              <w:bottom w:val="single" w:sz="4" w:space="0" w:color="000000"/>
            </w:tcBorders>
            <w:shd w:val="clear" w:color="auto" w:fill="auto"/>
          </w:tcPr>
          <w:p w:rsidR="000E41E8" w:rsidRPr="00444792" w:rsidRDefault="000E41E8" w:rsidP="0005228D">
            <w:pPr>
              <w:snapToGrid w:val="0"/>
              <w:jc w:val="center"/>
              <w:rPr>
                <w:rFonts w:eastAsia="SimSun" w:cs="Times New Roman"/>
                <w:sz w:val="20"/>
                <w:szCs w:val="20"/>
              </w:rPr>
            </w:pPr>
          </w:p>
        </w:tc>
        <w:tc>
          <w:tcPr>
            <w:tcW w:w="2125" w:type="dxa"/>
            <w:vMerge/>
            <w:tcBorders>
              <w:left w:val="single" w:sz="4" w:space="0" w:color="000000"/>
              <w:bottom w:val="single" w:sz="4" w:space="0" w:color="000000"/>
            </w:tcBorders>
            <w:shd w:val="clear" w:color="auto" w:fill="auto"/>
          </w:tcPr>
          <w:p w:rsidR="000E41E8" w:rsidRPr="00444792" w:rsidRDefault="000E41E8" w:rsidP="0005228D">
            <w:pPr>
              <w:snapToGrid w:val="0"/>
              <w:jc w:val="center"/>
              <w:rPr>
                <w:rFonts w:eastAsia="SimSun" w:cs="Times New Roman"/>
                <w:sz w:val="20"/>
                <w:szCs w:val="20"/>
              </w:rPr>
            </w:pPr>
          </w:p>
        </w:tc>
        <w:tc>
          <w:tcPr>
            <w:tcW w:w="992" w:type="dxa"/>
            <w:vMerge/>
            <w:tcBorders>
              <w:left w:val="single" w:sz="4" w:space="0" w:color="000000"/>
              <w:bottom w:val="single" w:sz="4" w:space="0" w:color="000000"/>
            </w:tcBorders>
            <w:shd w:val="clear" w:color="auto" w:fill="auto"/>
          </w:tcPr>
          <w:p w:rsidR="000E41E8" w:rsidRPr="00444792" w:rsidRDefault="000E41E8" w:rsidP="0005228D">
            <w:pPr>
              <w:snapToGrid w:val="0"/>
              <w:jc w:val="center"/>
              <w:rPr>
                <w:rFonts w:eastAsia="SimSun" w:cs="Times New Roman"/>
                <w:bCs/>
                <w:sz w:val="20"/>
                <w:szCs w:val="20"/>
              </w:rPr>
            </w:pPr>
          </w:p>
        </w:tc>
        <w:tc>
          <w:tcPr>
            <w:tcW w:w="1570" w:type="dxa"/>
            <w:vMerge/>
            <w:tcBorders>
              <w:left w:val="single" w:sz="4" w:space="0" w:color="000000"/>
              <w:bottom w:val="single" w:sz="4" w:space="0" w:color="000000"/>
            </w:tcBorders>
            <w:shd w:val="clear" w:color="auto" w:fill="auto"/>
          </w:tcPr>
          <w:p w:rsidR="000E41E8" w:rsidRPr="00444792" w:rsidRDefault="000E41E8" w:rsidP="0005228D">
            <w:pPr>
              <w:snapToGrid w:val="0"/>
              <w:jc w:val="center"/>
              <w:rPr>
                <w:rFonts w:eastAsia="SimSun" w:cs="Times New Roman"/>
                <w:bCs/>
                <w:sz w:val="20"/>
                <w:szCs w:val="20"/>
              </w:rPr>
            </w:pPr>
          </w:p>
        </w:tc>
        <w:tc>
          <w:tcPr>
            <w:tcW w:w="1444" w:type="dxa"/>
            <w:vMerge/>
            <w:tcBorders>
              <w:left w:val="single" w:sz="4" w:space="0" w:color="000000"/>
              <w:bottom w:val="single" w:sz="4" w:space="0" w:color="000000"/>
            </w:tcBorders>
            <w:shd w:val="clear" w:color="auto" w:fill="auto"/>
          </w:tcPr>
          <w:p w:rsidR="000E41E8" w:rsidRPr="00444792" w:rsidRDefault="000E41E8" w:rsidP="0005228D">
            <w:pPr>
              <w:snapToGrid w:val="0"/>
              <w:jc w:val="center"/>
              <w:rPr>
                <w:rFonts w:eastAsia="SimSun" w:cs="Times New Roman"/>
                <w:bCs/>
                <w:sz w:val="20"/>
                <w:szCs w:val="20"/>
              </w:rPr>
            </w:pPr>
          </w:p>
        </w:tc>
        <w:tc>
          <w:tcPr>
            <w:tcW w:w="1183" w:type="dxa"/>
            <w:tcBorders>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Бюджет администрации городского поселения г. Нерехта</w:t>
            </w:r>
          </w:p>
        </w:tc>
        <w:tc>
          <w:tcPr>
            <w:tcW w:w="1185" w:type="dxa"/>
            <w:tcBorders>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0,0</w:t>
            </w:r>
          </w:p>
        </w:tc>
        <w:tc>
          <w:tcPr>
            <w:tcW w:w="996" w:type="dxa"/>
            <w:tcBorders>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0,0</w:t>
            </w:r>
          </w:p>
        </w:tc>
        <w:tc>
          <w:tcPr>
            <w:tcW w:w="1139" w:type="dxa"/>
            <w:tcBorders>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Times New Roman"/>
                <w:sz w:val="20"/>
                <w:szCs w:val="20"/>
              </w:rPr>
            </w:pPr>
            <w:r w:rsidRPr="00444792">
              <w:rPr>
                <w:rFonts w:eastAsia="SimSun" w:cs="Lucida Sans"/>
                <w:sz w:val="20"/>
                <w:szCs w:val="20"/>
              </w:rPr>
              <w:t>84000,0</w:t>
            </w:r>
          </w:p>
        </w:tc>
        <w:tc>
          <w:tcPr>
            <w:tcW w:w="992" w:type="dxa"/>
            <w:tcBorders>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Times New Roman"/>
                <w:sz w:val="20"/>
                <w:szCs w:val="20"/>
              </w:rPr>
            </w:pPr>
            <w:r w:rsidRPr="00444792">
              <w:rPr>
                <w:rFonts w:eastAsia="SimSun" w:cs="Times New Roman"/>
                <w:sz w:val="20"/>
                <w:szCs w:val="20"/>
              </w:rPr>
              <w:t>84000,0</w:t>
            </w:r>
          </w:p>
        </w:tc>
        <w:tc>
          <w:tcPr>
            <w:tcW w:w="1921" w:type="dxa"/>
            <w:vMerge/>
            <w:tcBorders>
              <w:top w:val="single" w:sz="4" w:space="0" w:color="000000"/>
              <w:left w:val="single" w:sz="4" w:space="0" w:color="000000"/>
              <w:bottom w:val="single" w:sz="4" w:space="0" w:color="000000"/>
              <w:right w:val="single" w:sz="4" w:space="0" w:color="000000"/>
            </w:tcBorders>
            <w:shd w:val="clear" w:color="auto" w:fill="auto"/>
          </w:tcPr>
          <w:p w:rsidR="000E41E8" w:rsidRPr="00444792" w:rsidRDefault="000E41E8" w:rsidP="0005228D">
            <w:pPr>
              <w:snapToGrid w:val="0"/>
              <w:spacing w:line="200" w:lineRule="atLeast"/>
              <w:jc w:val="center"/>
              <w:rPr>
                <w:rFonts w:eastAsia="SimSun" w:cs="Times New Roman"/>
                <w:sz w:val="20"/>
                <w:szCs w:val="20"/>
              </w:rPr>
            </w:pPr>
          </w:p>
        </w:tc>
      </w:tr>
      <w:tr w:rsidR="000E41E8" w:rsidRPr="00444792" w:rsidTr="00524FB3">
        <w:trPr>
          <w:gridAfter w:val="1"/>
          <w:wAfter w:w="8" w:type="dxa"/>
          <w:trHeight w:val="100"/>
        </w:trPr>
        <w:tc>
          <w:tcPr>
            <w:tcW w:w="566"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pacing w:line="200" w:lineRule="atLeast"/>
              <w:jc w:val="center"/>
              <w:rPr>
                <w:rFonts w:eastAsia="SimSun" w:cs="Lucida Sans"/>
                <w:sz w:val="20"/>
                <w:szCs w:val="20"/>
              </w:rPr>
            </w:pPr>
            <w:r w:rsidRPr="00444792">
              <w:rPr>
                <w:rFonts w:eastAsia="SimSun" w:cs="Lucida Sans"/>
                <w:bCs/>
                <w:color w:val="000000"/>
                <w:sz w:val="20"/>
                <w:szCs w:val="20"/>
              </w:rPr>
              <w:t>6</w:t>
            </w:r>
          </w:p>
        </w:tc>
        <w:tc>
          <w:tcPr>
            <w:tcW w:w="212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Lucida Sans"/>
                <w:sz w:val="20"/>
                <w:szCs w:val="20"/>
              </w:rPr>
            </w:pPr>
            <w:r w:rsidRPr="00444792">
              <w:rPr>
                <w:rFonts w:eastAsia="SimSun" w:cs="Lucida Sans"/>
                <w:sz w:val="20"/>
                <w:szCs w:val="20"/>
              </w:rPr>
              <w:t>Замена светильников и электроламп на светодиодные</w:t>
            </w:r>
          </w:p>
          <w:p w:rsidR="000E41E8" w:rsidRPr="00444792" w:rsidRDefault="000E41E8" w:rsidP="0005228D">
            <w:pPr>
              <w:jc w:val="center"/>
              <w:rPr>
                <w:rFonts w:eastAsia="SimSun" w:cs="Lucida Sans"/>
                <w:color w:val="000000"/>
                <w:sz w:val="20"/>
                <w:szCs w:val="20"/>
              </w:rPr>
            </w:pPr>
            <w:r w:rsidRPr="00444792">
              <w:rPr>
                <w:rFonts w:eastAsia="SimSun" w:cs="Lucida Sans"/>
                <w:sz w:val="20"/>
                <w:szCs w:val="20"/>
              </w:rPr>
              <w:t>в МУ ДО ДДТ «Автограф»</w:t>
            </w:r>
          </w:p>
        </w:tc>
        <w:tc>
          <w:tcPr>
            <w:tcW w:w="212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bCs/>
                <w:sz w:val="20"/>
                <w:szCs w:val="20"/>
              </w:rPr>
            </w:pPr>
            <w:r w:rsidRPr="00444792">
              <w:rPr>
                <w:rFonts w:eastAsia="SimSun" w:cs="Lucida Sans"/>
                <w:color w:val="000000"/>
                <w:sz w:val="20"/>
                <w:szCs w:val="20"/>
              </w:rPr>
              <w:t>Замена светильников и электроламп на энергосберегающие (светодиодные)</w:t>
            </w:r>
          </w:p>
        </w:tc>
        <w:tc>
          <w:tcPr>
            <w:tcW w:w="992"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bCs/>
                <w:sz w:val="20"/>
                <w:szCs w:val="20"/>
              </w:rPr>
            </w:pPr>
            <w:r w:rsidRPr="00444792">
              <w:rPr>
                <w:rFonts w:eastAsia="SimSun" w:cs="Times New Roman"/>
                <w:bCs/>
                <w:sz w:val="20"/>
                <w:szCs w:val="20"/>
              </w:rPr>
              <w:t>Комитет строительства</w:t>
            </w:r>
          </w:p>
          <w:p w:rsidR="000E41E8" w:rsidRPr="00444792" w:rsidRDefault="000E41E8" w:rsidP="0005228D">
            <w:pPr>
              <w:jc w:val="center"/>
              <w:rPr>
                <w:rFonts w:eastAsia="SimSun" w:cs="Times New Roman"/>
                <w:sz w:val="20"/>
                <w:szCs w:val="20"/>
              </w:rPr>
            </w:pPr>
            <w:r w:rsidRPr="00444792">
              <w:rPr>
                <w:rFonts w:eastAsia="SimSun" w:cs="Times New Roman"/>
                <w:bCs/>
                <w:sz w:val="20"/>
                <w:szCs w:val="20"/>
              </w:rPr>
              <w:t>и инфраструктуры</w:t>
            </w:r>
          </w:p>
        </w:tc>
        <w:tc>
          <w:tcPr>
            <w:tcW w:w="1570"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sz w:val="20"/>
                <w:szCs w:val="20"/>
              </w:rPr>
            </w:pPr>
            <w:r w:rsidRPr="00444792">
              <w:rPr>
                <w:rFonts w:eastAsia="SimSun" w:cs="Times New Roman"/>
                <w:sz w:val="20"/>
                <w:szCs w:val="20"/>
              </w:rPr>
              <w:t>Отдел</w:t>
            </w:r>
          </w:p>
          <w:p w:rsidR="000E41E8" w:rsidRPr="00444792" w:rsidRDefault="000E41E8" w:rsidP="0005228D">
            <w:pPr>
              <w:jc w:val="center"/>
              <w:rPr>
                <w:rFonts w:eastAsia="SimSun" w:cs="Lucida Sans"/>
                <w:sz w:val="20"/>
                <w:szCs w:val="20"/>
              </w:rPr>
            </w:pPr>
            <w:r w:rsidRPr="00444792">
              <w:rPr>
                <w:rFonts w:eastAsia="SimSun" w:cs="Times New Roman"/>
                <w:sz w:val="20"/>
                <w:szCs w:val="20"/>
              </w:rPr>
              <w:t>по образованию</w:t>
            </w:r>
          </w:p>
          <w:p w:rsidR="000E41E8" w:rsidRPr="00444792" w:rsidRDefault="000E41E8" w:rsidP="0005228D">
            <w:pPr>
              <w:jc w:val="center"/>
              <w:rPr>
                <w:rFonts w:eastAsia="SimSun" w:cs="Lucida Sans"/>
                <w:sz w:val="20"/>
                <w:szCs w:val="20"/>
              </w:rPr>
            </w:pPr>
          </w:p>
        </w:tc>
        <w:tc>
          <w:tcPr>
            <w:tcW w:w="1444"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Lucida Sans"/>
                <w:sz w:val="20"/>
                <w:szCs w:val="20"/>
              </w:rPr>
            </w:pPr>
            <w:r w:rsidRPr="00444792">
              <w:rPr>
                <w:rFonts w:eastAsia="SimSun" w:cs="Lucida Sans"/>
                <w:sz w:val="20"/>
                <w:szCs w:val="20"/>
              </w:rPr>
              <w:t>МУ ДО ДДТ «Автограф»</w:t>
            </w:r>
          </w:p>
        </w:tc>
        <w:tc>
          <w:tcPr>
            <w:tcW w:w="1183"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Итого</w:t>
            </w:r>
          </w:p>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по МП</w:t>
            </w:r>
          </w:p>
        </w:tc>
        <w:tc>
          <w:tcPr>
            <w:tcW w:w="118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0,0</w:t>
            </w:r>
          </w:p>
        </w:tc>
        <w:tc>
          <w:tcPr>
            <w:tcW w:w="996"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Times New Roman"/>
                <w:sz w:val="20"/>
                <w:szCs w:val="20"/>
              </w:rPr>
            </w:pPr>
            <w:r w:rsidRPr="00444792">
              <w:rPr>
                <w:rFonts w:eastAsia="SimSun" w:cs="Lucida Sans"/>
                <w:sz w:val="20"/>
                <w:szCs w:val="20"/>
              </w:rPr>
              <w:t>0,0</w:t>
            </w:r>
          </w:p>
        </w:tc>
        <w:tc>
          <w:tcPr>
            <w:tcW w:w="1139"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shd w:val="clear" w:color="auto" w:fill="FFFFFF"/>
              </w:rPr>
            </w:pPr>
            <w:r w:rsidRPr="00444792">
              <w:rPr>
                <w:rFonts w:eastAsia="SimSun" w:cs="Times New Roman"/>
                <w:sz w:val="20"/>
                <w:szCs w:val="20"/>
              </w:rPr>
              <w:t>30,0</w:t>
            </w:r>
          </w:p>
        </w:tc>
        <w:tc>
          <w:tcPr>
            <w:tcW w:w="992"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Times New Roman"/>
                <w:sz w:val="20"/>
                <w:szCs w:val="20"/>
                <w:shd w:val="clear" w:color="auto" w:fill="FFFFFF"/>
              </w:rPr>
            </w:pPr>
            <w:r w:rsidRPr="00444792">
              <w:rPr>
                <w:rFonts w:eastAsia="SimSun" w:cs="Lucida Sans"/>
                <w:sz w:val="20"/>
                <w:szCs w:val="20"/>
                <w:shd w:val="clear" w:color="auto" w:fill="FFFFFF"/>
              </w:rPr>
              <w:t>30,0</w:t>
            </w:r>
          </w:p>
        </w:tc>
        <w:tc>
          <w:tcPr>
            <w:tcW w:w="192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E41E8" w:rsidRPr="00444792" w:rsidRDefault="000E41E8" w:rsidP="0005228D">
            <w:pPr>
              <w:widowControl/>
              <w:suppressLineNumbers/>
              <w:snapToGrid w:val="0"/>
              <w:spacing w:line="200" w:lineRule="atLeast"/>
              <w:jc w:val="center"/>
              <w:rPr>
                <w:sz w:val="20"/>
                <w:szCs w:val="20"/>
              </w:rPr>
            </w:pPr>
            <w:r w:rsidRPr="00444792">
              <w:rPr>
                <w:rFonts w:eastAsia="SimSun" w:cs="Times New Roman"/>
                <w:sz w:val="20"/>
                <w:szCs w:val="20"/>
                <w:shd w:val="clear" w:color="auto" w:fill="FFFFFF"/>
              </w:rPr>
              <w:t>Снижение удельного расхода электроэнергии муниципальными учреждениями на 3 % к 2026 году</w:t>
            </w:r>
          </w:p>
        </w:tc>
      </w:tr>
      <w:tr w:rsidR="000E41E8" w:rsidRPr="00444792" w:rsidTr="00524FB3">
        <w:trPr>
          <w:gridAfter w:val="1"/>
          <w:wAfter w:w="8" w:type="dxa"/>
          <w:trHeight w:val="100"/>
        </w:trPr>
        <w:tc>
          <w:tcPr>
            <w:tcW w:w="566"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pacing w:line="200" w:lineRule="atLeast"/>
              <w:jc w:val="center"/>
              <w:rPr>
                <w:rFonts w:eastAsia="SimSun" w:cs="Lucida Sans"/>
                <w:sz w:val="20"/>
                <w:szCs w:val="20"/>
              </w:rPr>
            </w:pPr>
            <w:r w:rsidRPr="00444792">
              <w:rPr>
                <w:rFonts w:eastAsia="SimSun" w:cs="Lucida Sans"/>
                <w:bCs/>
                <w:color w:val="000000"/>
                <w:sz w:val="20"/>
                <w:szCs w:val="20"/>
              </w:rPr>
              <w:t>7</w:t>
            </w:r>
          </w:p>
        </w:tc>
        <w:tc>
          <w:tcPr>
            <w:tcW w:w="212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Lucida Sans"/>
                <w:sz w:val="20"/>
                <w:szCs w:val="20"/>
              </w:rPr>
            </w:pPr>
            <w:r w:rsidRPr="00444792">
              <w:rPr>
                <w:rFonts w:eastAsia="SimSun" w:cs="Lucida Sans"/>
                <w:sz w:val="20"/>
                <w:szCs w:val="20"/>
              </w:rPr>
              <w:t>Замена светильников и электроламп на светодиодные</w:t>
            </w:r>
          </w:p>
          <w:p w:rsidR="000E41E8" w:rsidRPr="00444792" w:rsidRDefault="000E41E8" w:rsidP="0005228D">
            <w:pPr>
              <w:jc w:val="center"/>
              <w:rPr>
                <w:rFonts w:eastAsia="SimSun" w:cs="Lucida Sans"/>
                <w:color w:val="000000"/>
                <w:sz w:val="20"/>
                <w:szCs w:val="20"/>
              </w:rPr>
            </w:pPr>
            <w:r w:rsidRPr="00444792">
              <w:rPr>
                <w:rFonts w:eastAsia="SimSun" w:cs="Lucida Sans"/>
                <w:sz w:val="20"/>
                <w:szCs w:val="20"/>
              </w:rPr>
              <w:t>в МУ ЦППМСП</w:t>
            </w:r>
          </w:p>
        </w:tc>
        <w:tc>
          <w:tcPr>
            <w:tcW w:w="212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bCs/>
                <w:sz w:val="20"/>
                <w:szCs w:val="20"/>
              </w:rPr>
            </w:pPr>
            <w:r w:rsidRPr="00444792">
              <w:rPr>
                <w:rFonts w:eastAsia="SimSun" w:cs="Lucida Sans"/>
                <w:color w:val="000000"/>
                <w:sz w:val="20"/>
                <w:szCs w:val="20"/>
              </w:rPr>
              <w:t>Замена светильников и электроламп на энергосберегающие (светодиодные)</w:t>
            </w:r>
          </w:p>
        </w:tc>
        <w:tc>
          <w:tcPr>
            <w:tcW w:w="992"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bCs/>
                <w:sz w:val="20"/>
                <w:szCs w:val="20"/>
              </w:rPr>
            </w:pPr>
            <w:r w:rsidRPr="00444792">
              <w:rPr>
                <w:rFonts w:eastAsia="SimSun" w:cs="Times New Roman"/>
                <w:bCs/>
                <w:sz w:val="20"/>
                <w:szCs w:val="20"/>
              </w:rPr>
              <w:t>Комитет строительства</w:t>
            </w:r>
          </w:p>
          <w:p w:rsidR="000E41E8" w:rsidRPr="00444792" w:rsidRDefault="000E41E8" w:rsidP="0005228D">
            <w:pPr>
              <w:jc w:val="center"/>
              <w:rPr>
                <w:rFonts w:eastAsia="SimSun" w:cs="Times New Roman"/>
                <w:sz w:val="20"/>
                <w:szCs w:val="20"/>
              </w:rPr>
            </w:pPr>
            <w:r w:rsidRPr="00444792">
              <w:rPr>
                <w:rFonts w:eastAsia="SimSun" w:cs="Times New Roman"/>
                <w:bCs/>
                <w:sz w:val="20"/>
                <w:szCs w:val="20"/>
              </w:rPr>
              <w:t>и инфраструктуры</w:t>
            </w:r>
          </w:p>
        </w:tc>
        <w:tc>
          <w:tcPr>
            <w:tcW w:w="1570"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sz w:val="20"/>
                <w:szCs w:val="20"/>
              </w:rPr>
            </w:pPr>
            <w:r w:rsidRPr="00444792">
              <w:rPr>
                <w:rFonts w:eastAsia="SimSun" w:cs="Times New Roman"/>
                <w:sz w:val="20"/>
                <w:szCs w:val="20"/>
              </w:rPr>
              <w:t>Отдел</w:t>
            </w:r>
          </w:p>
          <w:p w:rsidR="000E41E8" w:rsidRPr="00444792" w:rsidRDefault="000E41E8" w:rsidP="0005228D">
            <w:pPr>
              <w:jc w:val="center"/>
              <w:rPr>
                <w:rFonts w:eastAsia="SimSun" w:cs="Lucida Sans"/>
                <w:sz w:val="20"/>
                <w:szCs w:val="20"/>
              </w:rPr>
            </w:pPr>
            <w:r w:rsidRPr="00444792">
              <w:rPr>
                <w:rFonts w:eastAsia="SimSun" w:cs="Times New Roman"/>
                <w:sz w:val="20"/>
                <w:szCs w:val="20"/>
              </w:rPr>
              <w:t>по образованию</w:t>
            </w:r>
          </w:p>
          <w:p w:rsidR="000E41E8" w:rsidRPr="00444792" w:rsidRDefault="000E41E8" w:rsidP="0005228D">
            <w:pPr>
              <w:jc w:val="center"/>
              <w:rPr>
                <w:rFonts w:eastAsia="SimSun" w:cs="Lucida Sans"/>
                <w:sz w:val="20"/>
                <w:szCs w:val="20"/>
              </w:rPr>
            </w:pPr>
          </w:p>
        </w:tc>
        <w:tc>
          <w:tcPr>
            <w:tcW w:w="1444"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Lucida Sans"/>
                <w:sz w:val="20"/>
                <w:szCs w:val="20"/>
              </w:rPr>
            </w:pPr>
            <w:r w:rsidRPr="00444792">
              <w:rPr>
                <w:rFonts w:eastAsia="SimSun" w:cs="Lucida Sans"/>
                <w:sz w:val="20"/>
                <w:szCs w:val="20"/>
              </w:rPr>
              <w:t>МУ ЦППМСП</w:t>
            </w:r>
          </w:p>
        </w:tc>
        <w:tc>
          <w:tcPr>
            <w:tcW w:w="1183"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Итого</w:t>
            </w:r>
          </w:p>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по МП</w:t>
            </w:r>
          </w:p>
        </w:tc>
        <w:tc>
          <w:tcPr>
            <w:tcW w:w="118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0,0</w:t>
            </w:r>
          </w:p>
        </w:tc>
        <w:tc>
          <w:tcPr>
            <w:tcW w:w="996"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Times New Roman"/>
                <w:sz w:val="20"/>
                <w:szCs w:val="20"/>
              </w:rPr>
            </w:pPr>
            <w:r w:rsidRPr="00444792">
              <w:rPr>
                <w:rFonts w:eastAsia="SimSun" w:cs="Lucida Sans"/>
                <w:sz w:val="20"/>
                <w:szCs w:val="20"/>
              </w:rPr>
              <w:t>0,0</w:t>
            </w:r>
          </w:p>
        </w:tc>
        <w:tc>
          <w:tcPr>
            <w:tcW w:w="1139"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Times New Roman"/>
                <w:sz w:val="20"/>
                <w:szCs w:val="20"/>
              </w:rPr>
              <w:t>30,0</w:t>
            </w:r>
          </w:p>
        </w:tc>
        <w:tc>
          <w:tcPr>
            <w:tcW w:w="992"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Times New Roman"/>
                <w:sz w:val="20"/>
                <w:szCs w:val="20"/>
              </w:rPr>
            </w:pPr>
            <w:r w:rsidRPr="00444792">
              <w:rPr>
                <w:rFonts w:eastAsia="SimSun" w:cs="Lucida Sans"/>
                <w:sz w:val="20"/>
                <w:szCs w:val="20"/>
              </w:rPr>
              <w:t>30,0</w:t>
            </w:r>
          </w:p>
        </w:tc>
        <w:tc>
          <w:tcPr>
            <w:tcW w:w="1921" w:type="dxa"/>
            <w:vMerge/>
            <w:tcBorders>
              <w:top w:val="single" w:sz="4" w:space="0" w:color="000000"/>
              <w:left w:val="single" w:sz="4" w:space="0" w:color="000000"/>
              <w:bottom w:val="single" w:sz="4" w:space="0" w:color="000000"/>
              <w:right w:val="single" w:sz="4" w:space="0" w:color="000000"/>
            </w:tcBorders>
            <w:shd w:val="clear" w:color="auto" w:fill="auto"/>
          </w:tcPr>
          <w:p w:rsidR="000E41E8" w:rsidRPr="00444792" w:rsidRDefault="000E41E8" w:rsidP="0005228D">
            <w:pPr>
              <w:snapToGrid w:val="0"/>
              <w:spacing w:line="200" w:lineRule="atLeast"/>
              <w:jc w:val="center"/>
              <w:rPr>
                <w:rFonts w:eastAsia="SimSun" w:cs="Times New Roman"/>
                <w:sz w:val="20"/>
                <w:szCs w:val="20"/>
              </w:rPr>
            </w:pPr>
          </w:p>
        </w:tc>
      </w:tr>
      <w:tr w:rsidR="000E41E8" w:rsidRPr="00444792" w:rsidTr="00524FB3">
        <w:trPr>
          <w:gridAfter w:val="1"/>
          <w:wAfter w:w="8" w:type="dxa"/>
          <w:trHeight w:val="100"/>
        </w:trPr>
        <w:tc>
          <w:tcPr>
            <w:tcW w:w="566"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pacing w:line="200" w:lineRule="atLeast"/>
              <w:jc w:val="center"/>
              <w:rPr>
                <w:rFonts w:eastAsia="SimSun" w:cs="Lucida Sans"/>
                <w:sz w:val="20"/>
                <w:szCs w:val="20"/>
              </w:rPr>
            </w:pPr>
            <w:r w:rsidRPr="00444792">
              <w:rPr>
                <w:rFonts w:eastAsia="SimSun" w:cs="Lucida Sans"/>
                <w:bCs/>
                <w:color w:val="000000"/>
                <w:sz w:val="20"/>
                <w:szCs w:val="20"/>
              </w:rPr>
              <w:t>8</w:t>
            </w:r>
          </w:p>
        </w:tc>
        <w:tc>
          <w:tcPr>
            <w:tcW w:w="212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Lucida Sans"/>
                <w:sz w:val="20"/>
                <w:szCs w:val="20"/>
              </w:rPr>
            </w:pPr>
            <w:r w:rsidRPr="00444792">
              <w:rPr>
                <w:rFonts w:eastAsia="SimSun" w:cs="Lucida Sans"/>
                <w:sz w:val="20"/>
                <w:szCs w:val="20"/>
              </w:rPr>
              <w:t>Замена светильников и электроламп на светодиодные</w:t>
            </w:r>
          </w:p>
          <w:p w:rsidR="000E41E8" w:rsidRPr="00444792" w:rsidRDefault="000E41E8" w:rsidP="0005228D">
            <w:pPr>
              <w:jc w:val="center"/>
              <w:rPr>
                <w:rFonts w:eastAsia="SimSun" w:cs="Lucida Sans"/>
                <w:color w:val="000000"/>
                <w:sz w:val="20"/>
                <w:szCs w:val="20"/>
              </w:rPr>
            </w:pPr>
            <w:r w:rsidRPr="00444792">
              <w:rPr>
                <w:rFonts w:eastAsia="SimSun" w:cs="Lucida Sans"/>
                <w:sz w:val="20"/>
                <w:szCs w:val="20"/>
              </w:rPr>
              <w:t>в МУ ЦКМП «Диалог»</w:t>
            </w:r>
          </w:p>
        </w:tc>
        <w:tc>
          <w:tcPr>
            <w:tcW w:w="212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bCs/>
                <w:sz w:val="20"/>
                <w:szCs w:val="20"/>
              </w:rPr>
            </w:pPr>
            <w:r w:rsidRPr="00444792">
              <w:rPr>
                <w:rFonts w:eastAsia="SimSun" w:cs="Lucida Sans"/>
                <w:color w:val="000000"/>
                <w:sz w:val="20"/>
                <w:szCs w:val="20"/>
              </w:rPr>
              <w:t>Замена светильников и электроламп на энергосберегающие (светодиодные)</w:t>
            </w:r>
          </w:p>
        </w:tc>
        <w:tc>
          <w:tcPr>
            <w:tcW w:w="992"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bCs/>
                <w:sz w:val="20"/>
                <w:szCs w:val="20"/>
              </w:rPr>
            </w:pPr>
            <w:r w:rsidRPr="00444792">
              <w:rPr>
                <w:rFonts w:eastAsia="SimSun" w:cs="Times New Roman"/>
                <w:bCs/>
                <w:sz w:val="20"/>
                <w:szCs w:val="20"/>
              </w:rPr>
              <w:t>Комитет строительства</w:t>
            </w:r>
          </w:p>
          <w:p w:rsidR="000E41E8" w:rsidRPr="00444792" w:rsidRDefault="000E41E8" w:rsidP="0005228D">
            <w:pPr>
              <w:jc w:val="center"/>
              <w:rPr>
                <w:rFonts w:eastAsia="SimSun" w:cs="Times New Roman"/>
                <w:sz w:val="20"/>
                <w:szCs w:val="20"/>
              </w:rPr>
            </w:pPr>
            <w:r w:rsidRPr="00444792">
              <w:rPr>
                <w:rFonts w:eastAsia="SimSun" w:cs="Times New Roman"/>
                <w:bCs/>
                <w:sz w:val="20"/>
                <w:szCs w:val="20"/>
              </w:rPr>
              <w:t>и инфраструктуры</w:t>
            </w:r>
          </w:p>
        </w:tc>
        <w:tc>
          <w:tcPr>
            <w:tcW w:w="1570"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sz w:val="20"/>
                <w:szCs w:val="20"/>
              </w:rPr>
            </w:pPr>
            <w:r w:rsidRPr="00444792">
              <w:rPr>
                <w:rFonts w:eastAsia="SimSun" w:cs="Times New Roman"/>
                <w:sz w:val="20"/>
                <w:szCs w:val="20"/>
              </w:rPr>
              <w:t>Отдел</w:t>
            </w:r>
          </w:p>
          <w:p w:rsidR="000E41E8" w:rsidRPr="00444792" w:rsidRDefault="000E41E8" w:rsidP="0005228D">
            <w:pPr>
              <w:jc w:val="center"/>
              <w:rPr>
                <w:rFonts w:eastAsia="SimSun" w:cs="Lucida Sans"/>
                <w:sz w:val="20"/>
                <w:szCs w:val="20"/>
              </w:rPr>
            </w:pPr>
            <w:r w:rsidRPr="00444792">
              <w:rPr>
                <w:rFonts w:eastAsia="SimSun" w:cs="Times New Roman"/>
                <w:sz w:val="20"/>
                <w:szCs w:val="20"/>
              </w:rPr>
              <w:t>культуры и молодежной политики</w:t>
            </w:r>
          </w:p>
          <w:p w:rsidR="000E41E8" w:rsidRPr="00444792" w:rsidRDefault="000E41E8" w:rsidP="0005228D">
            <w:pPr>
              <w:jc w:val="center"/>
              <w:rPr>
                <w:rFonts w:eastAsia="SimSun" w:cs="Lucida Sans"/>
                <w:sz w:val="20"/>
                <w:szCs w:val="20"/>
              </w:rPr>
            </w:pPr>
          </w:p>
        </w:tc>
        <w:tc>
          <w:tcPr>
            <w:tcW w:w="1444"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Lucida Sans"/>
                <w:sz w:val="20"/>
                <w:szCs w:val="20"/>
              </w:rPr>
            </w:pPr>
            <w:r w:rsidRPr="00444792">
              <w:rPr>
                <w:rFonts w:eastAsia="SimSun" w:cs="Lucida Sans"/>
                <w:sz w:val="20"/>
                <w:szCs w:val="20"/>
              </w:rPr>
              <w:t>МУ ЦКМП «Диалог»</w:t>
            </w:r>
          </w:p>
        </w:tc>
        <w:tc>
          <w:tcPr>
            <w:tcW w:w="1183"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Итого</w:t>
            </w:r>
          </w:p>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по МП</w:t>
            </w:r>
          </w:p>
        </w:tc>
        <w:tc>
          <w:tcPr>
            <w:tcW w:w="118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0,0</w:t>
            </w:r>
          </w:p>
        </w:tc>
        <w:tc>
          <w:tcPr>
            <w:tcW w:w="996"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Times New Roman"/>
                <w:sz w:val="20"/>
                <w:szCs w:val="20"/>
              </w:rPr>
            </w:pPr>
            <w:r w:rsidRPr="00444792">
              <w:rPr>
                <w:rFonts w:eastAsia="SimSun" w:cs="Lucida Sans"/>
                <w:sz w:val="20"/>
                <w:szCs w:val="20"/>
              </w:rPr>
              <w:t>0,0</w:t>
            </w:r>
          </w:p>
        </w:tc>
        <w:tc>
          <w:tcPr>
            <w:tcW w:w="1139"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shd w:val="clear" w:color="auto" w:fill="FFFFFF"/>
              </w:rPr>
            </w:pPr>
            <w:r w:rsidRPr="00444792">
              <w:rPr>
                <w:rFonts w:eastAsia="SimSun" w:cs="Times New Roman"/>
                <w:sz w:val="20"/>
                <w:szCs w:val="20"/>
              </w:rPr>
              <w:t>30,0</w:t>
            </w:r>
          </w:p>
        </w:tc>
        <w:tc>
          <w:tcPr>
            <w:tcW w:w="992"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Times New Roman"/>
                <w:sz w:val="20"/>
                <w:szCs w:val="20"/>
                <w:shd w:val="clear" w:color="auto" w:fill="FFFFFF"/>
              </w:rPr>
            </w:pPr>
            <w:r w:rsidRPr="00444792">
              <w:rPr>
                <w:rFonts w:eastAsia="SimSun" w:cs="Lucida Sans"/>
                <w:sz w:val="20"/>
                <w:szCs w:val="20"/>
                <w:shd w:val="clear" w:color="auto" w:fill="FFFFFF"/>
              </w:rPr>
              <w:t>30,0</w:t>
            </w:r>
          </w:p>
        </w:tc>
        <w:tc>
          <w:tcPr>
            <w:tcW w:w="1921" w:type="dxa"/>
            <w:vMerge/>
            <w:tcBorders>
              <w:top w:val="single" w:sz="4" w:space="0" w:color="000000"/>
              <w:left w:val="single" w:sz="4" w:space="0" w:color="000000"/>
              <w:bottom w:val="single" w:sz="4" w:space="0" w:color="000000"/>
              <w:right w:val="single" w:sz="4" w:space="0" w:color="000000"/>
            </w:tcBorders>
            <w:shd w:val="clear" w:color="auto" w:fill="auto"/>
          </w:tcPr>
          <w:p w:rsidR="000E41E8" w:rsidRPr="00444792" w:rsidRDefault="000E41E8" w:rsidP="0005228D">
            <w:pPr>
              <w:snapToGrid w:val="0"/>
              <w:spacing w:line="200" w:lineRule="atLeast"/>
              <w:jc w:val="center"/>
              <w:rPr>
                <w:rFonts w:eastAsia="SimSun" w:cs="Times New Roman"/>
                <w:sz w:val="20"/>
                <w:szCs w:val="20"/>
                <w:shd w:val="clear" w:color="auto" w:fill="FFFFFF"/>
              </w:rPr>
            </w:pPr>
          </w:p>
        </w:tc>
      </w:tr>
      <w:tr w:rsidR="000E41E8" w:rsidRPr="00444792" w:rsidTr="00524FB3">
        <w:trPr>
          <w:gridAfter w:val="1"/>
          <w:wAfter w:w="8" w:type="dxa"/>
          <w:trHeight w:val="100"/>
        </w:trPr>
        <w:tc>
          <w:tcPr>
            <w:tcW w:w="566"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pacing w:line="200" w:lineRule="atLeast"/>
              <w:jc w:val="center"/>
              <w:rPr>
                <w:rFonts w:eastAsia="SimSun" w:cs="Lucida Sans"/>
                <w:sz w:val="20"/>
                <w:szCs w:val="20"/>
              </w:rPr>
            </w:pPr>
            <w:r w:rsidRPr="00444792">
              <w:rPr>
                <w:rFonts w:eastAsia="SimSun" w:cs="Lucida Sans"/>
                <w:bCs/>
                <w:color w:val="000000"/>
                <w:sz w:val="20"/>
                <w:szCs w:val="20"/>
              </w:rPr>
              <w:t>9</w:t>
            </w:r>
          </w:p>
        </w:tc>
        <w:tc>
          <w:tcPr>
            <w:tcW w:w="212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Lucida Sans"/>
                <w:sz w:val="20"/>
                <w:szCs w:val="20"/>
              </w:rPr>
            </w:pPr>
            <w:r w:rsidRPr="00444792">
              <w:rPr>
                <w:rFonts w:eastAsia="SimSun" w:cs="Lucida Sans"/>
                <w:sz w:val="20"/>
                <w:szCs w:val="20"/>
              </w:rPr>
              <w:t>Замена светильников и электроламп на светодиодные</w:t>
            </w:r>
          </w:p>
          <w:p w:rsidR="000E41E8" w:rsidRPr="00444792" w:rsidRDefault="000E41E8" w:rsidP="0005228D">
            <w:pPr>
              <w:jc w:val="center"/>
              <w:rPr>
                <w:rFonts w:eastAsia="SimSun" w:cs="Lucida Sans"/>
                <w:color w:val="000000"/>
                <w:sz w:val="20"/>
                <w:szCs w:val="20"/>
              </w:rPr>
            </w:pPr>
            <w:r w:rsidRPr="00444792">
              <w:rPr>
                <w:rFonts w:eastAsia="SimSun" w:cs="Lucida Sans"/>
                <w:sz w:val="20"/>
                <w:szCs w:val="20"/>
              </w:rPr>
              <w:t>в МКУ ДО «Нерехтская детская музыкальная школа»</w:t>
            </w:r>
          </w:p>
        </w:tc>
        <w:tc>
          <w:tcPr>
            <w:tcW w:w="212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bCs/>
                <w:sz w:val="20"/>
                <w:szCs w:val="20"/>
              </w:rPr>
            </w:pPr>
            <w:r w:rsidRPr="00444792">
              <w:rPr>
                <w:rFonts w:eastAsia="SimSun" w:cs="Lucida Sans"/>
                <w:color w:val="000000"/>
                <w:sz w:val="20"/>
                <w:szCs w:val="20"/>
              </w:rPr>
              <w:t>Замена светильников и электроламп на энергосберегающие (светодиодные)</w:t>
            </w:r>
          </w:p>
        </w:tc>
        <w:tc>
          <w:tcPr>
            <w:tcW w:w="992"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bCs/>
                <w:sz w:val="20"/>
                <w:szCs w:val="20"/>
              </w:rPr>
            </w:pPr>
            <w:r w:rsidRPr="00444792">
              <w:rPr>
                <w:rFonts w:eastAsia="SimSun" w:cs="Times New Roman"/>
                <w:bCs/>
                <w:sz w:val="20"/>
                <w:szCs w:val="20"/>
              </w:rPr>
              <w:t>Комитет строительства</w:t>
            </w:r>
          </w:p>
          <w:p w:rsidR="000E41E8" w:rsidRPr="00444792" w:rsidRDefault="000E41E8" w:rsidP="0005228D">
            <w:pPr>
              <w:jc w:val="center"/>
              <w:rPr>
                <w:rFonts w:eastAsia="SimSun" w:cs="Times New Roman"/>
                <w:sz w:val="20"/>
                <w:szCs w:val="20"/>
              </w:rPr>
            </w:pPr>
            <w:r w:rsidRPr="00444792">
              <w:rPr>
                <w:rFonts w:eastAsia="SimSun" w:cs="Times New Roman"/>
                <w:bCs/>
                <w:sz w:val="20"/>
                <w:szCs w:val="20"/>
              </w:rPr>
              <w:t>и инфраструктуры</w:t>
            </w:r>
          </w:p>
        </w:tc>
        <w:tc>
          <w:tcPr>
            <w:tcW w:w="1570"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Lucida Sans"/>
                <w:sz w:val="20"/>
                <w:szCs w:val="20"/>
              </w:rPr>
            </w:pPr>
            <w:r w:rsidRPr="00444792">
              <w:rPr>
                <w:rFonts w:eastAsia="SimSun" w:cs="Times New Roman"/>
                <w:sz w:val="20"/>
                <w:szCs w:val="20"/>
              </w:rPr>
              <w:t>Отдел культуры и молодежной политики</w:t>
            </w:r>
          </w:p>
          <w:p w:rsidR="000E41E8" w:rsidRPr="00444792" w:rsidRDefault="000E41E8" w:rsidP="0005228D">
            <w:pPr>
              <w:jc w:val="center"/>
              <w:rPr>
                <w:rFonts w:eastAsia="SimSun" w:cs="Lucida Sans"/>
                <w:sz w:val="20"/>
                <w:szCs w:val="20"/>
              </w:rPr>
            </w:pPr>
          </w:p>
        </w:tc>
        <w:tc>
          <w:tcPr>
            <w:tcW w:w="1444"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Lucida Sans"/>
                <w:sz w:val="20"/>
                <w:szCs w:val="20"/>
              </w:rPr>
            </w:pPr>
            <w:r w:rsidRPr="00444792">
              <w:rPr>
                <w:rFonts w:eastAsia="SimSun" w:cs="Lucida Sans"/>
                <w:sz w:val="20"/>
                <w:szCs w:val="20"/>
              </w:rPr>
              <w:t>МКУ ДО «Нерехтская детская музыкальная школа»</w:t>
            </w:r>
          </w:p>
        </w:tc>
        <w:tc>
          <w:tcPr>
            <w:tcW w:w="1183"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Итого</w:t>
            </w:r>
          </w:p>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по МП</w:t>
            </w:r>
          </w:p>
        </w:tc>
        <w:tc>
          <w:tcPr>
            <w:tcW w:w="118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0,0</w:t>
            </w:r>
          </w:p>
        </w:tc>
        <w:tc>
          <w:tcPr>
            <w:tcW w:w="996"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Times New Roman"/>
                <w:sz w:val="20"/>
                <w:szCs w:val="20"/>
              </w:rPr>
            </w:pPr>
            <w:r w:rsidRPr="00444792">
              <w:rPr>
                <w:rFonts w:eastAsia="SimSun" w:cs="Lucida Sans"/>
                <w:sz w:val="20"/>
                <w:szCs w:val="20"/>
              </w:rPr>
              <w:t>0,0</w:t>
            </w:r>
          </w:p>
        </w:tc>
        <w:tc>
          <w:tcPr>
            <w:tcW w:w="1139"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shd w:val="clear" w:color="auto" w:fill="FFFFFF"/>
              </w:rPr>
            </w:pPr>
            <w:r w:rsidRPr="00444792">
              <w:rPr>
                <w:rFonts w:eastAsia="SimSun" w:cs="Times New Roman"/>
                <w:sz w:val="20"/>
                <w:szCs w:val="20"/>
              </w:rPr>
              <w:t>30,0</w:t>
            </w:r>
          </w:p>
        </w:tc>
        <w:tc>
          <w:tcPr>
            <w:tcW w:w="992"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Times New Roman"/>
                <w:sz w:val="20"/>
                <w:szCs w:val="20"/>
                <w:shd w:val="clear" w:color="auto" w:fill="FFFFFF"/>
              </w:rPr>
            </w:pPr>
            <w:r w:rsidRPr="00444792">
              <w:rPr>
                <w:rFonts w:eastAsia="SimSun" w:cs="Lucida Sans"/>
                <w:sz w:val="20"/>
                <w:szCs w:val="20"/>
                <w:shd w:val="clear" w:color="auto" w:fill="FFFFFF"/>
              </w:rPr>
              <w:t>30,0</w:t>
            </w:r>
          </w:p>
        </w:tc>
        <w:tc>
          <w:tcPr>
            <w:tcW w:w="1921" w:type="dxa"/>
            <w:vMerge/>
            <w:tcBorders>
              <w:top w:val="single" w:sz="4" w:space="0" w:color="000000"/>
              <w:left w:val="single" w:sz="4" w:space="0" w:color="000000"/>
              <w:bottom w:val="single" w:sz="4" w:space="0" w:color="000000"/>
              <w:right w:val="single" w:sz="4" w:space="0" w:color="000000"/>
            </w:tcBorders>
            <w:shd w:val="clear" w:color="auto" w:fill="auto"/>
          </w:tcPr>
          <w:p w:rsidR="000E41E8" w:rsidRPr="00444792" w:rsidRDefault="000E41E8" w:rsidP="0005228D">
            <w:pPr>
              <w:snapToGrid w:val="0"/>
              <w:spacing w:line="200" w:lineRule="atLeast"/>
              <w:jc w:val="center"/>
              <w:rPr>
                <w:rFonts w:eastAsia="SimSun" w:cs="Times New Roman"/>
                <w:sz w:val="20"/>
                <w:szCs w:val="20"/>
                <w:shd w:val="clear" w:color="auto" w:fill="FFFFFF"/>
              </w:rPr>
            </w:pPr>
          </w:p>
        </w:tc>
      </w:tr>
      <w:tr w:rsidR="000E41E8" w:rsidRPr="00444792" w:rsidTr="00524FB3">
        <w:trPr>
          <w:gridAfter w:val="1"/>
          <w:wAfter w:w="8" w:type="dxa"/>
          <w:trHeight w:val="100"/>
        </w:trPr>
        <w:tc>
          <w:tcPr>
            <w:tcW w:w="566"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pacing w:line="200" w:lineRule="atLeast"/>
              <w:jc w:val="center"/>
              <w:rPr>
                <w:rFonts w:eastAsia="SimSun" w:cs="Lucida Sans"/>
                <w:sz w:val="20"/>
                <w:szCs w:val="20"/>
              </w:rPr>
            </w:pPr>
            <w:r w:rsidRPr="00444792">
              <w:rPr>
                <w:rFonts w:eastAsia="SimSun" w:cs="Lucida Sans"/>
                <w:bCs/>
                <w:color w:val="000000"/>
                <w:sz w:val="20"/>
                <w:szCs w:val="20"/>
              </w:rPr>
              <w:t>10</w:t>
            </w:r>
          </w:p>
        </w:tc>
        <w:tc>
          <w:tcPr>
            <w:tcW w:w="212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Lucida Sans"/>
                <w:sz w:val="20"/>
                <w:szCs w:val="20"/>
              </w:rPr>
            </w:pPr>
            <w:r w:rsidRPr="00444792">
              <w:rPr>
                <w:rFonts w:eastAsia="SimSun" w:cs="Lucida Sans"/>
                <w:sz w:val="20"/>
                <w:szCs w:val="20"/>
              </w:rPr>
              <w:t>Замена светильников и электроламп на светодиодные</w:t>
            </w:r>
          </w:p>
          <w:p w:rsidR="000E41E8" w:rsidRPr="00444792" w:rsidRDefault="000E41E8" w:rsidP="0005228D">
            <w:pPr>
              <w:jc w:val="center"/>
              <w:rPr>
                <w:rFonts w:eastAsia="SimSun" w:cs="Lucida Sans"/>
                <w:color w:val="000000"/>
                <w:sz w:val="20"/>
                <w:szCs w:val="20"/>
              </w:rPr>
            </w:pPr>
            <w:r w:rsidRPr="00444792">
              <w:rPr>
                <w:rFonts w:eastAsia="SimSun" w:cs="Lucida Sans"/>
                <w:sz w:val="20"/>
                <w:szCs w:val="20"/>
              </w:rPr>
              <w:t>в МКУ ДО «Нерехтская детская художественная школа»</w:t>
            </w:r>
          </w:p>
        </w:tc>
        <w:tc>
          <w:tcPr>
            <w:tcW w:w="212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Lucida Sans"/>
                <w:bCs/>
                <w:sz w:val="20"/>
                <w:szCs w:val="20"/>
              </w:rPr>
            </w:pPr>
            <w:r w:rsidRPr="00444792">
              <w:rPr>
                <w:rFonts w:eastAsia="SimSun" w:cs="Lucida Sans"/>
                <w:color w:val="000000"/>
                <w:sz w:val="20"/>
                <w:szCs w:val="20"/>
              </w:rPr>
              <w:t>Замена светильников и электроламп на энергосберегающие (светодиодные)</w:t>
            </w:r>
          </w:p>
          <w:p w:rsidR="000E41E8" w:rsidRPr="00444792" w:rsidRDefault="000E41E8" w:rsidP="0005228D">
            <w:pPr>
              <w:jc w:val="center"/>
              <w:rPr>
                <w:rFonts w:eastAsia="SimSun" w:cs="Lucida Sans"/>
                <w:bCs/>
                <w:sz w:val="20"/>
                <w:szCs w:val="20"/>
              </w:rPr>
            </w:pPr>
          </w:p>
        </w:tc>
        <w:tc>
          <w:tcPr>
            <w:tcW w:w="992"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bCs/>
                <w:sz w:val="20"/>
                <w:szCs w:val="20"/>
              </w:rPr>
            </w:pPr>
            <w:r w:rsidRPr="00444792">
              <w:rPr>
                <w:rFonts w:eastAsia="SimSun" w:cs="Times New Roman"/>
                <w:bCs/>
                <w:sz w:val="20"/>
                <w:szCs w:val="20"/>
              </w:rPr>
              <w:t>Комитет строительства</w:t>
            </w:r>
          </w:p>
          <w:p w:rsidR="000E41E8" w:rsidRPr="00444792" w:rsidRDefault="000E41E8" w:rsidP="0005228D">
            <w:pPr>
              <w:jc w:val="center"/>
              <w:rPr>
                <w:rFonts w:eastAsia="SimSun" w:cs="Times New Roman"/>
                <w:sz w:val="20"/>
                <w:szCs w:val="20"/>
              </w:rPr>
            </w:pPr>
            <w:r w:rsidRPr="00444792">
              <w:rPr>
                <w:rFonts w:eastAsia="SimSun" w:cs="Times New Roman"/>
                <w:bCs/>
                <w:sz w:val="20"/>
                <w:szCs w:val="20"/>
              </w:rPr>
              <w:t>и инфраструктуры</w:t>
            </w:r>
          </w:p>
          <w:p w:rsidR="000E41E8" w:rsidRPr="00444792" w:rsidRDefault="000E41E8" w:rsidP="0005228D">
            <w:pPr>
              <w:jc w:val="center"/>
              <w:rPr>
                <w:rFonts w:eastAsia="SimSun" w:cs="Times New Roman"/>
                <w:sz w:val="20"/>
                <w:szCs w:val="20"/>
              </w:rPr>
            </w:pPr>
          </w:p>
        </w:tc>
        <w:tc>
          <w:tcPr>
            <w:tcW w:w="1570"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sz w:val="20"/>
                <w:szCs w:val="20"/>
              </w:rPr>
            </w:pPr>
            <w:r w:rsidRPr="00444792">
              <w:rPr>
                <w:rFonts w:eastAsia="SimSun" w:cs="Times New Roman"/>
                <w:sz w:val="20"/>
                <w:szCs w:val="20"/>
              </w:rPr>
              <w:t>Отдел</w:t>
            </w:r>
          </w:p>
          <w:p w:rsidR="000E41E8" w:rsidRPr="00444792" w:rsidRDefault="000E41E8" w:rsidP="0005228D">
            <w:pPr>
              <w:jc w:val="center"/>
              <w:rPr>
                <w:rFonts w:eastAsia="SimSun" w:cs="Lucida Sans"/>
                <w:sz w:val="20"/>
                <w:szCs w:val="20"/>
              </w:rPr>
            </w:pPr>
            <w:r w:rsidRPr="00444792">
              <w:rPr>
                <w:rFonts w:eastAsia="SimSun" w:cs="Times New Roman"/>
                <w:sz w:val="20"/>
                <w:szCs w:val="20"/>
              </w:rPr>
              <w:t>Культуры и молодежной политики</w:t>
            </w:r>
          </w:p>
          <w:p w:rsidR="000E41E8" w:rsidRPr="00444792" w:rsidRDefault="000E41E8" w:rsidP="0005228D">
            <w:pPr>
              <w:jc w:val="center"/>
              <w:rPr>
                <w:rFonts w:eastAsia="SimSun" w:cs="Lucida Sans"/>
                <w:sz w:val="20"/>
                <w:szCs w:val="20"/>
              </w:rPr>
            </w:pPr>
          </w:p>
        </w:tc>
        <w:tc>
          <w:tcPr>
            <w:tcW w:w="1444"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Lucida Sans"/>
                <w:sz w:val="20"/>
                <w:szCs w:val="20"/>
              </w:rPr>
            </w:pPr>
            <w:r w:rsidRPr="00444792">
              <w:rPr>
                <w:rFonts w:eastAsia="SimSun" w:cs="Lucida Sans"/>
                <w:sz w:val="20"/>
                <w:szCs w:val="20"/>
              </w:rPr>
              <w:t>МКУ ДО «Нерехтская детская художественная школа»</w:t>
            </w:r>
          </w:p>
        </w:tc>
        <w:tc>
          <w:tcPr>
            <w:tcW w:w="1183"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Итого</w:t>
            </w:r>
          </w:p>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по МП</w:t>
            </w:r>
          </w:p>
        </w:tc>
        <w:tc>
          <w:tcPr>
            <w:tcW w:w="118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0,0</w:t>
            </w:r>
          </w:p>
        </w:tc>
        <w:tc>
          <w:tcPr>
            <w:tcW w:w="996"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Times New Roman"/>
                <w:sz w:val="20"/>
                <w:szCs w:val="20"/>
              </w:rPr>
            </w:pPr>
            <w:r w:rsidRPr="00444792">
              <w:rPr>
                <w:rFonts w:eastAsia="SimSun" w:cs="Lucida Sans"/>
                <w:sz w:val="20"/>
                <w:szCs w:val="20"/>
              </w:rPr>
              <w:t>0,0</w:t>
            </w:r>
          </w:p>
        </w:tc>
        <w:tc>
          <w:tcPr>
            <w:tcW w:w="1139"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shd w:val="clear" w:color="auto" w:fill="FFFFFF"/>
              </w:rPr>
            </w:pPr>
            <w:r w:rsidRPr="00444792">
              <w:rPr>
                <w:rFonts w:eastAsia="SimSun" w:cs="Times New Roman"/>
                <w:sz w:val="20"/>
                <w:szCs w:val="20"/>
              </w:rPr>
              <w:t>30,0</w:t>
            </w:r>
          </w:p>
        </w:tc>
        <w:tc>
          <w:tcPr>
            <w:tcW w:w="992"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Times New Roman"/>
                <w:sz w:val="20"/>
                <w:szCs w:val="20"/>
                <w:shd w:val="clear" w:color="auto" w:fill="FFFFFF"/>
              </w:rPr>
            </w:pPr>
            <w:r w:rsidRPr="00444792">
              <w:rPr>
                <w:rFonts w:eastAsia="SimSun" w:cs="Lucida Sans"/>
                <w:sz w:val="20"/>
                <w:szCs w:val="20"/>
                <w:shd w:val="clear" w:color="auto" w:fill="FFFFFF"/>
              </w:rPr>
              <w:t>30,0</w:t>
            </w:r>
          </w:p>
        </w:tc>
        <w:tc>
          <w:tcPr>
            <w:tcW w:w="1921" w:type="dxa"/>
            <w:vMerge/>
            <w:tcBorders>
              <w:top w:val="single" w:sz="4" w:space="0" w:color="000000"/>
              <w:left w:val="single" w:sz="4" w:space="0" w:color="000000"/>
              <w:bottom w:val="single" w:sz="4" w:space="0" w:color="000000"/>
              <w:right w:val="single" w:sz="4" w:space="0" w:color="000000"/>
            </w:tcBorders>
            <w:shd w:val="clear" w:color="auto" w:fill="auto"/>
          </w:tcPr>
          <w:p w:rsidR="000E41E8" w:rsidRPr="00444792" w:rsidRDefault="000E41E8" w:rsidP="0005228D">
            <w:pPr>
              <w:snapToGrid w:val="0"/>
              <w:spacing w:line="200" w:lineRule="atLeast"/>
              <w:jc w:val="center"/>
              <w:rPr>
                <w:rFonts w:eastAsia="SimSun" w:cs="Times New Roman"/>
                <w:sz w:val="20"/>
                <w:szCs w:val="20"/>
                <w:shd w:val="clear" w:color="auto" w:fill="FFFFFF"/>
              </w:rPr>
            </w:pPr>
          </w:p>
        </w:tc>
      </w:tr>
      <w:tr w:rsidR="000E41E8" w:rsidRPr="00444792" w:rsidTr="00524FB3">
        <w:trPr>
          <w:gridAfter w:val="1"/>
          <w:wAfter w:w="8" w:type="dxa"/>
          <w:trHeight w:val="100"/>
        </w:trPr>
        <w:tc>
          <w:tcPr>
            <w:tcW w:w="566"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pacing w:line="200" w:lineRule="atLeast"/>
              <w:jc w:val="center"/>
              <w:rPr>
                <w:rFonts w:eastAsia="SimSun" w:cs="Lucida Sans"/>
                <w:sz w:val="20"/>
                <w:szCs w:val="20"/>
              </w:rPr>
            </w:pPr>
            <w:r w:rsidRPr="00444792">
              <w:rPr>
                <w:rFonts w:eastAsia="SimSun" w:cs="Lucida Sans"/>
                <w:bCs/>
                <w:color w:val="000000"/>
                <w:sz w:val="20"/>
                <w:szCs w:val="20"/>
              </w:rPr>
              <w:t>11</w:t>
            </w:r>
          </w:p>
        </w:tc>
        <w:tc>
          <w:tcPr>
            <w:tcW w:w="212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Lucida Sans"/>
                <w:sz w:val="20"/>
                <w:szCs w:val="20"/>
              </w:rPr>
            </w:pPr>
            <w:r w:rsidRPr="00444792">
              <w:rPr>
                <w:rFonts w:eastAsia="SimSun" w:cs="Lucida Sans"/>
                <w:sz w:val="20"/>
                <w:szCs w:val="20"/>
              </w:rPr>
              <w:t>Замена светильников и электроламп на светодиодные</w:t>
            </w:r>
          </w:p>
          <w:p w:rsidR="000E41E8" w:rsidRPr="00444792" w:rsidRDefault="000E41E8" w:rsidP="0005228D">
            <w:pPr>
              <w:jc w:val="center"/>
              <w:rPr>
                <w:rFonts w:eastAsia="SimSun" w:cs="Lucida Sans"/>
                <w:color w:val="000000"/>
                <w:sz w:val="20"/>
                <w:szCs w:val="20"/>
              </w:rPr>
            </w:pPr>
            <w:r w:rsidRPr="00444792">
              <w:rPr>
                <w:rFonts w:eastAsia="SimSun" w:cs="Lucida Sans"/>
                <w:sz w:val="20"/>
                <w:szCs w:val="20"/>
              </w:rPr>
              <w:t>в МКУ ДО «</w:t>
            </w:r>
            <w:proofErr w:type="spellStart"/>
            <w:r w:rsidRPr="00444792">
              <w:rPr>
                <w:rFonts w:eastAsia="SimSun" w:cs="Lucida Sans"/>
                <w:sz w:val="20"/>
                <w:szCs w:val="20"/>
              </w:rPr>
              <w:t>Космынинская</w:t>
            </w:r>
            <w:proofErr w:type="spellEnd"/>
            <w:r w:rsidRPr="00444792">
              <w:rPr>
                <w:rFonts w:eastAsia="SimSun" w:cs="Lucida Sans"/>
                <w:sz w:val="20"/>
                <w:szCs w:val="20"/>
              </w:rPr>
              <w:t xml:space="preserve"> детская школа искусств»</w:t>
            </w:r>
          </w:p>
        </w:tc>
        <w:tc>
          <w:tcPr>
            <w:tcW w:w="212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Lucida Sans"/>
                <w:bCs/>
                <w:sz w:val="20"/>
                <w:szCs w:val="20"/>
              </w:rPr>
            </w:pPr>
            <w:r w:rsidRPr="00444792">
              <w:rPr>
                <w:rFonts w:eastAsia="SimSun" w:cs="Lucida Sans"/>
                <w:color w:val="000000"/>
                <w:sz w:val="20"/>
                <w:szCs w:val="20"/>
              </w:rPr>
              <w:t>Замена светильников и электроламп на энергосберегающие (светодиодные)</w:t>
            </w:r>
          </w:p>
          <w:p w:rsidR="000E41E8" w:rsidRPr="00444792" w:rsidRDefault="000E41E8" w:rsidP="0005228D">
            <w:pPr>
              <w:jc w:val="center"/>
              <w:rPr>
                <w:rFonts w:eastAsia="SimSun" w:cs="Lucida Sans"/>
                <w:bCs/>
                <w:sz w:val="20"/>
                <w:szCs w:val="20"/>
              </w:rPr>
            </w:pPr>
          </w:p>
        </w:tc>
        <w:tc>
          <w:tcPr>
            <w:tcW w:w="992"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bCs/>
                <w:sz w:val="20"/>
                <w:szCs w:val="20"/>
              </w:rPr>
            </w:pPr>
            <w:r w:rsidRPr="00444792">
              <w:rPr>
                <w:rFonts w:eastAsia="SimSun" w:cs="Times New Roman"/>
                <w:bCs/>
                <w:sz w:val="20"/>
                <w:szCs w:val="20"/>
              </w:rPr>
              <w:t>Комитет строительства</w:t>
            </w:r>
          </w:p>
          <w:p w:rsidR="000E41E8" w:rsidRPr="00444792" w:rsidRDefault="000E41E8" w:rsidP="0005228D">
            <w:pPr>
              <w:jc w:val="center"/>
              <w:rPr>
                <w:rFonts w:eastAsia="SimSun" w:cs="Times New Roman"/>
                <w:sz w:val="20"/>
                <w:szCs w:val="20"/>
              </w:rPr>
            </w:pPr>
            <w:r w:rsidRPr="00444792">
              <w:rPr>
                <w:rFonts w:eastAsia="SimSun" w:cs="Times New Roman"/>
                <w:bCs/>
                <w:sz w:val="20"/>
                <w:szCs w:val="20"/>
              </w:rPr>
              <w:t>и инфраструктуры</w:t>
            </w:r>
          </w:p>
          <w:p w:rsidR="000E41E8" w:rsidRPr="00444792" w:rsidRDefault="000E41E8" w:rsidP="0005228D">
            <w:pPr>
              <w:jc w:val="center"/>
              <w:rPr>
                <w:rFonts w:eastAsia="SimSun" w:cs="Times New Roman"/>
                <w:sz w:val="20"/>
                <w:szCs w:val="20"/>
              </w:rPr>
            </w:pPr>
          </w:p>
        </w:tc>
        <w:tc>
          <w:tcPr>
            <w:tcW w:w="1570"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sz w:val="20"/>
                <w:szCs w:val="20"/>
              </w:rPr>
            </w:pPr>
            <w:r w:rsidRPr="00444792">
              <w:rPr>
                <w:rFonts w:eastAsia="SimSun" w:cs="Times New Roman"/>
                <w:sz w:val="20"/>
                <w:szCs w:val="20"/>
              </w:rPr>
              <w:t>Отдел</w:t>
            </w:r>
          </w:p>
          <w:p w:rsidR="000E41E8" w:rsidRPr="00444792" w:rsidRDefault="000E41E8" w:rsidP="0005228D">
            <w:pPr>
              <w:jc w:val="center"/>
              <w:rPr>
                <w:rFonts w:eastAsia="SimSun" w:cs="Lucida Sans"/>
                <w:sz w:val="20"/>
                <w:szCs w:val="20"/>
              </w:rPr>
            </w:pPr>
            <w:r w:rsidRPr="00444792">
              <w:rPr>
                <w:rFonts w:eastAsia="SimSun" w:cs="Times New Roman"/>
                <w:sz w:val="20"/>
                <w:szCs w:val="20"/>
              </w:rPr>
              <w:t>Культуры и молодежной политики</w:t>
            </w:r>
          </w:p>
          <w:p w:rsidR="000E41E8" w:rsidRPr="00444792" w:rsidRDefault="000E41E8" w:rsidP="0005228D">
            <w:pPr>
              <w:jc w:val="center"/>
              <w:rPr>
                <w:rFonts w:eastAsia="SimSun" w:cs="Lucida Sans"/>
                <w:sz w:val="20"/>
                <w:szCs w:val="20"/>
              </w:rPr>
            </w:pPr>
          </w:p>
        </w:tc>
        <w:tc>
          <w:tcPr>
            <w:tcW w:w="1444"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Lucida Sans"/>
                <w:sz w:val="20"/>
                <w:szCs w:val="20"/>
              </w:rPr>
            </w:pPr>
            <w:r w:rsidRPr="00444792">
              <w:rPr>
                <w:rFonts w:eastAsia="SimSun" w:cs="Lucida Sans"/>
                <w:sz w:val="20"/>
                <w:szCs w:val="20"/>
              </w:rPr>
              <w:t>МКУ ДО «</w:t>
            </w:r>
            <w:proofErr w:type="spellStart"/>
            <w:r w:rsidRPr="00444792">
              <w:rPr>
                <w:rFonts w:eastAsia="SimSun" w:cs="Lucida Sans"/>
                <w:sz w:val="20"/>
                <w:szCs w:val="20"/>
              </w:rPr>
              <w:t>Космынинская</w:t>
            </w:r>
            <w:proofErr w:type="spellEnd"/>
            <w:r w:rsidRPr="00444792">
              <w:rPr>
                <w:rFonts w:eastAsia="SimSun" w:cs="Lucida Sans"/>
                <w:sz w:val="20"/>
                <w:szCs w:val="20"/>
              </w:rPr>
              <w:t xml:space="preserve"> детская школа искусств»</w:t>
            </w:r>
          </w:p>
        </w:tc>
        <w:tc>
          <w:tcPr>
            <w:tcW w:w="1183"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Итого</w:t>
            </w:r>
          </w:p>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по МП</w:t>
            </w:r>
          </w:p>
        </w:tc>
        <w:tc>
          <w:tcPr>
            <w:tcW w:w="118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0,0</w:t>
            </w:r>
          </w:p>
        </w:tc>
        <w:tc>
          <w:tcPr>
            <w:tcW w:w="996"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Times New Roman"/>
                <w:sz w:val="20"/>
                <w:szCs w:val="20"/>
              </w:rPr>
            </w:pPr>
            <w:r w:rsidRPr="00444792">
              <w:rPr>
                <w:rFonts w:eastAsia="SimSun" w:cs="Lucida Sans"/>
                <w:sz w:val="20"/>
                <w:szCs w:val="20"/>
              </w:rPr>
              <w:t>0,0</w:t>
            </w:r>
          </w:p>
        </w:tc>
        <w:tc>
          <w:tcPr>
            <w:tcW w:w="1139"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shd w:val="clear" w:color="auto" w:fill="FFFFFF"/>
              </w:rPr>
            </w:pPr>
            <w:r w:rsidRPr="00444792">
              <w:rPr>
                <w:rFonts w:eastAsia="SimSun" w:cs="Times New Roman"/>
                <w:sz w:val="20"/>
                <w:szCs w:val="20"/>
              </w:rPr>
              <w:t>30,0</w:t>
            </w:r>
          </w:p>
        </w:tc>
        <w:tc>
          <w:tcPr>
            <w:tcW w:w="992"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Times New Roman"/>
                <w:sz w:val="20"/>
                <w:szCs w:val="20"/>
                <w:shd w:val="clear" w:color="auto" w:fill="FFFFFF"/>
              </w:rPr>
            </w:pPr>
            <w:r w:rsidRPr="00444792">
              <w:rPr>
                <w:rFonts w:eastAsia="SimSun" w:cs="Lucida Sans"/>
                <w:sz w:val="20"/>
                <w:szCs w:val="20"/>
                <w:shd w:val="clear" w:color="auto" w:fill="FFFFFF"/>
              </w:rPr>
              <w:t>30,0</w:t>
            </w:r>
          </w:p>
        </w:tc>
        <w:tc>
          <w:tcPr>
            <w:tcW w:w="1921" w:type="dxa"/>
            <w:vMerge/>
            <w:tcBorders>
              <w:top w:val="single" w:sz="4" w:space="0" w:color="000000"/>
              <w:left w:val="single" w:sz="4" w:space="0" w:color="000000"/>
              <w:bottom w:val="single" w:sz="4" w:space="0" w:color="000000"/>
              <w:right w:val="single" w:sz="4" w:space="0" w:color="000000"/>
            </w:tcBorders>
            <w:shd w:val="clear" w:color="auto" w:fill="auto"/>
          </w:tcPr>
          <w:p w:rsidR="000E41E8" w:rsidRPr="00444792" w:rsidRDefault="000E41E8" w:rsidP="0005228D">
            <w:pPr>
              <w:snapToGrid w:val="0"/>
              <w:spacing w:line="200" w:lineRule="atLeast"/>
              <w:jc w:val="center"/>
              <w:rPr>
                <w:rFonts w:eastAsia="SimSun" w:cs="Times New Roman"/>
                <w:sz w:val="20"/>
                <w:szCs w:val="20"/>
                <w:shd w:val="clear" w:color="auto" w:fill="FFFFFF"/>
              </w:rPr>
            </w:pPr>
          </w:p>
        </w:tc>
      </w:tr>
      <w:tr w:rsidR="000E41E8" w:rsidRPr="00444792" w:rsidTr="00524FB3">
        <w:trPr>
          <w:gridAfter w:val="1"/>
          <w:wAfter w:w="8" w:type="dxa"/>
          <w:trHeight w:val="100"/>
        </w:trPr>
        <w:tc>
          <w:tcPr>
            <w:tcW w:w="566"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pacing w:line="200" w:lineRule="atLeast"/>
              <w:jc w:val="center"/>
              <w:rPr>
                <w:rFonts w:eastAsia="SimSun" w:cs="Lucida Sans"/>
                <w:sz w:val="20"/>
                <w:szCs w:val="20"/>
              </w:rPr>
            </w:pPr>
            <w:r w:rsidRPr="00444792">
              <w:rPr>
                <w:rFonts w:eastAsia="SimSun" w:cs="Lucida Sans"/>
                <w:bCs/>
                <w:color w:val="000000"/>
                <w:sz w:val="20"/>
                <w:szCs w:val="20"/>
              </w:rPr>
              <w:t>12</w:t>
            </w:r>
          </w:p>
        </w:tc>
        <w:tc>
          <w:tcPr>
            <w:tcW w:w="212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Lucida Sans"/>
                <w:sz w:val="20"/>
                <w:szCs w:val="20"/>
              </w:rPr>
            </w:pPr>
            <w:r w:rsidRPr="00444792">
              <w:rPr>
                <w:rFonts w:eastAsia="SimSun" w:cs="Lucida Sans"/>
                <w:sz w:val="20"/>
                <w:szCs w:val="20"/>
              </w:rPr>
              <w:t>Замена светильников и электроламп на светодиодные</w:t>
            </w:r>
          </w:p>
          <w:p w:rsidR="000E41E8" w:rsidRPr="00444792" w:rsidRDefault="000E41E8" w:rsidP="0005228D">
            <w:pPr>
              <w:jc w:val="center"/>
              <w:rPr>
                <w:rFonts w:eastAsia="SimSun" w:cs="Lucida Sans"/>
                <w:color w:val="000000"/>
                <w:sz w:val="20"/>
                <w:szCs w:val="20"/>
              </w:rPr>
            </w:pPr>
            <w:r w:rsidRPr="00444792">
              <w:rPr>
                <w:rFonts w:eastAsia="SimSun" w:cs="Lucida Sans"/>
                <w:sz w:val="20"/>
                <w:szCs w:val="20"/>
              </w:rPr>
              <w:t>в МУ «</w:t>
            </w:r>
            <w:proofErr w:type="spellStart"/>
            <w:r w:rsidRPr="00444792">
              <w:rPr>
                <w:rFonts w:eastAsia="SimSun" w:cs="Lucida Sans"/>
                <w:sz w:val="20"/>
                <w:szCs w:val="20"/>
              </w:rPr>
              <w:t>Межпоселенческая</w:t>
            </w:r>
            <w:proofErr w:type="spellEnd"/>
            <w:r w:rsidRPr="00444792">
              <w:rPr>
                <w:rFonts w:eastAsia="SimSun" w:cs="Lucida Sans"/>
                <w:sz w:val="20"/>
                <w:szCs w:val="20"/>
              </w:rPr>
              <w:t xml:space="preserve"> библиотека им </w:t>
            </w:r>
            <w:proofErr w:type="spellStart"/>
            <w:r w:rsidRPr="00444792">
              <w:rPr>
                <w:rFonts w:eastAsia="SimSun" w:cs="Lucida Sans"/>
                <w:sz w:val="20"/>
                <w:szCs w:val="20"/>
              </w:rPr>
              <w:t>М.Я.Диева</w:t>
            </w:r>
            <w:proofErr w:type="spellEnd"/>
            <w:r w:rsidRPr="00444792">
              <w:rPr>
                <w:rFonts w:eastAsia="SimSun" w:cs="Lucida Sans"/>
                <w:sz w:val="20"/>
                <w:szCs w:val="20"/>
              </w:rPr>
              <w:t>»</w:t>
            </w:r>
          </w:p>
        </w:tc>
        <w:tc>
          <w:tcPr>
            <w:tcW w:w="212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Lucida Sans"/>
                <w:bCs/>
                <w:sz w:val="20"/>
                <w:szCs w:val="20"/>
              </w:rPr>
            </w:pPr>
            <w:r w:rsidRPr="00444792">
              <w:rPr>
                <w:rFonts w:eastAsia="SimSun" w:cs="Lucida Sans"/>
                <w:color w:val="000000"/>
                <w:sz w:val="20"/>
                <w:szCs w:val="20"/>
              </w:rPr>
              <w:t>Замена светильников и электроламп на энергосберегающие (светодиодные)</w:t>
            </w:r>
          </w:p>
          <w:p w:rsidR="000E41E8" w:rsidRPr="00444792" w:rsidRDefault="000E41E8" w:rsidP="0005228D">
            <w:pPr>
              <w:jc w:val="center"/>
              <w:rPr>
                <w:rFonts w:eastAsia="SimSun" w:cs="Lucida Sans"/>
                <w:bCs/>
                <w:sz w:val="20"/>
                <w:szCs w:val="20"/>
              </w:rPr>
            </w:pPr>
          </w:p>
        </w:tc>
        <w:tc>
          <w:tcPr>
            <w:tcW w:w="992"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bCs/>
                <w:sz w:val="20"/>
                <w:szCs w:val="20"/>
              </w:rPr>
            </w:pPr>
            <w:r w:rsidRPr="00444792">
              <w:rPr>
                <w:rFonts w:eastAsia="SimSun" w:cs="Times New Roman"/>
                <w:bCs/>
                <w:sz w:val="20"/>
                <w:szCs w:val="20"/>
              </w:rPr>
              <w:t>Комитет строительства</w:t>
            </w:r>
          </w:p>
          <w:p w:rsidR="000E41E8" w:rsidRPr="00444792" w:rsidRDefault="000E41E8" w:rsidP="0005228D">
            <w:pPr>
              <w:jc w:val="center"/>
              <w:rPr>
                <w:rFonts w:eastAsia="SimSun" w:cs="Times New Roman"/>
                <w:sz w:val="20"/>
                <w:szCs w:val="20"/>
              </w:rPr>
            </w:pPr>
            <w:r w:rsidRPr="00444792">
              <w:rPr>
                <w:rFonts w:eastAsia="SimSun" w:cs="Times New Roman"/>
                <w:bCs/>
                <w:sz w:val="20"/>
                <w:szCs w:val="20"/>
              </w:rPr>
              <w:t>и инфраструктуры</w:t>
            </w:r>
          </w:p>
          <w:p w:rsidR="000E41E8" w:rsidRPr="00444792" w:rsidRDefault="000E41E8" w:rsidP="0005228D">
            <w:pPr>
              <w:jc w:val="center"/>
              <w:rPr>
                <w:rFonts w:eastAsia="SimSun" w:cs="Times New Roman"/>
                <w:sz w:val="20"/>
                <w:szCs w:val="20"/>
              </w:rPr>
            </w:pPr>
          </w:p>
        </w:tc>
        <w:tc>
          <w:tcPr>
            <w:tcW w:w="1570"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sz w:val="20"/>
                <w:szCs w:val="20"/>
              </w:rPr>
            </w:pPr>
            <w:r w:rsidRPr="00444792">
              <w:rPr>
                <w:rFonts w:eastAsia="SimSun" w:cs="Times New Roman"/>
                <w:sz w:val="20"/>
                <w:szCs w:val="20"/>
              </w:rPr>
              <w:t>Отдел</w:t>
            </w:r>
          </w:p>
          <w:p w:rsidR="000E41E8" w:rsidRPr="00444792" w:rsidRDefault="000E41E8" w:rsidP="0005228D">
            <w:pPr>
              <w:jc w:val="center"/>
              <w:rPr>
                <w:rFonts w:eastAsia="SimSun" w:cs="Lucida Sans"/>
                <w:sz w:val="20"/>
                <w:szCs w:val="20"/>
              </w:rPr>
            </w:pPr>
            <w:r w:rsidRPr="00444792">
              <w:rPr>
                <w:rFonts w:eastAsia="SimSun" w:cs="Times New Roman"/>
                <w:sz w:val="20"/>
                <w:szCs w:val="20"/>
              </w:rPr>
              <w:t>Культуры и молодежной политики</w:t>
            </w:r>
          </w:p>
          <w:p w:rsidR="000E41E8" w:rsidRPr="00444792" w:rsidRDefault="000E41E8" w:rsidP="0005228D">
            <w:pPr>
              <w:jc w:val="center"/>
              <w:rPr>
                <w:rFonts w:eastAsia="SimSun" w:cs="Lucida Sans"/>
                <w:sz w:val="20"/>
                <w:szCs w:val="20"/>
              </w:rPr>
            </w:pPr>
          </w:p>
        </w:tc>
        <w:tc>
          <w:tcPr>
            <w:tcW w:w="1444"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Lucida Sans"/>
                <w:sz w:val="20"/>
                <w:szCs w:val="20"/>
              </w:rPr>
            </w:pPr>
            <w:r w:rsidRPr="00444792">
              <w:rPr>
                <w:rFonts w:eastAsia="SimSun" w:cs="Lucida Sans"/>
                <w:sz w:val="20"/>
                <w:szCs w:val="20"/>
              </w:rPr>
              <w:t>МУ «</w:t>
            </w:r>
            <w:proofErr w:type="spellStart"/>
            <w:r w:rsidRPr="00444792">
              <w:rPr>
                <w:rFonts w:eastAsia="SimSun" w:cs="Lucida Sans"/>
                <w:sz w:val="20"/>
                <w:szCs w:val="20"/>
              </w:rPr>
              <w:t>Межпоселенческая</w:t>
            </w:r>
            <w:proofErr w:type="spellEnd"/>
            <w:r w:rsidRPr="00444792">
              <w:rPr>
                <w:rFonts w:eastAsia="SimSun" w:cs="Lucida Sans"/>
                <w:sz w:val="20"/>
                <w:szCs w:val="20"/>
              </w:rPr>
              <w:t xml:space="preserve"> библиотека им. </w:t>
            </w:r>
            <w:proofErr w:type="spellStart"/>
            <w:r w:rsidRPr="00444792">
              <w:rPr>
                <w:rFonts w:eastAsia="SimSun" w:cs="Lucida Sans"/>
                <w:sz w:val="20"/>
                <w:szCs w:val="20"/>
              </w:rPr>
              <w:t>М.Я.Диева</w:t>
            </w:r>
            <w:proofErr w:type="spellEnd"/>
            <w:r w:rsidRPr="00444792">
              <w:rPr>
                <w:rFonts w:eastAsia="SimSun" w:cs="Lucida Sans"/>
                <w:sz w:val="20"/>
                <w:szCs w:val="20"/>
              </w:rPr>
              <w:t>»</w:t>
            </w:r>
          </w:p>
        </w:tc>
        <w:tc>
          <w:tcPr>
            <w:tcW w:w="1183"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Итого</w:t>
            </w:r>
          </w:p>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по МП</w:t>
            </w:r>
          </w:p>
        </w:tc>
        <w:tc>
          <w:tcPr>
            <w:tcW w:w="118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0,0</w:t>
            </w:r>
          </w:p>
        </w:tc>
        <w:tc>
          <w:tcPr>
            <w:tcW w:w="996"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Times New Roman"/>
                <w:sz w:val="20"/>
                <w:szCs w:val="20"/>
              </w:rPr>
            </w:pPr>
            <w:r w:rsidRPr="00444792">
              <w:rPr>
                <w:rFonts w:eastAsia="SimSun" w:cs="Lucida Sans"/>
                <w:sz w:val="20"/>
                <w:szCs w:val="20"/>
              </w:rPr>
              <w:t>0,0</w:t>
            </w:r>
          </w:p>
        </w:tc>
        <w:tc>
          <w:tcPr>
            <w:tcW w:w="1139"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shd w:val="clear" w:color="auto" w:fill="FFFFFF"/>
              </w:rPr>
            </w:pPr>
            <w:r w:rsidRPr="00444792">
              <w:rPr>
                <w:rFonts w:eastAsia="SimSun" w:cs="Times New Roman"/>
                <w:sz w:val="20"/>
                <w:szCs w:val="20"/>
              </w:rPr>
              <w:t>30,0</w:t>
            </w:r>
          </w:p>
        </w:tc>
        <w:tc>
          <w:tcPr>
            <w:tcW w:w="992"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Times New Roman"/>
                <w:sz w:val="20"/>
                <w:szCs w:val="20"/>
                <w:shd w:val="clear" w:color="auto" w:fill="FFFFFF"/>
              </w:rPr>
            </w:pPr>
            <w:r w:rsidRPr="00444792">
              <w:rPr>
                <w:rFonts w:eastAsia="SimSun" w:cs="Lucida Sans"/>
                <w:sz w:val="20"/>
                <w:szCs w:val="20"/>
                <w:shd w:val="clear" w:color="auto" w:fill="FFFFFF"/>
              </w:rPr>
              <w:t>30,0</w:t>
            </w:r>
          </w:p>
        </w:tc>
        <w:tc>
          <w:tcPr>
            <w:tcW w:w="1921" w:type="dxa"/>
            <w:vMerge/>
            <w:tcBorders>
              <w:top w:val="single" w:sz="4" w:space="0" w:color="000000"/>
              <w:left w:val="single" w:sz="4" w:space="0" w:color="000000"/>
              <w:bottom w:val="single" w:sz="4" w:space="0" w:color="000000"/>
              <w:right w:val="single" w:sz="4" w:space="0" w:color="000000"/>
            </w:tcBorders>
            <w:shd w:val="clear" w:color="auto" w:fill="auto"/>
          </w:tcPr>
          <w:p w:rsidR="000E41E8" w:rsidRPr="00444792" w:rsidRDefault="000E41E8" w:rsidP="0005228D">
            <w:pPr>
              <w:snapToGrid w:val="0"/>
              <w:spacing w:line="200" w:lineRule="atLeast"/>
              <w:jc w:val="center"/>
              <w:rPr>
                <w:rFonts w:eastAsia="SimSun" w:cs="Times New Roman"/>
                <w:sz w:val="20"/>
                <w:szCs w:val="20"/>
                <w:shd w:val="clear" w:color="auto" w:fill="FFFFFF"/>
              </w:rPr>
            </w:pPr>
          </w:p>
        </w:tc>
      </w:tr>
      <w:tr w:rsidR="000E41E8" w:rsidRPr="00444792" w:rsidTr="00524FB3">
        <w:trPr>
          <w:gridAfter w:val="1"/>
          <w:wAfter w:w="8" w:type="dxa"/>
          <w:trHeight w:val="100"/>
        </w:trPr>
        <w:tc>
          <w:tcPr>
            <w:tcW w:w="566"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pacing w:line="200" w:lineRule="atLeast"/>
              <w:jc w:val="center"/>
              <w:rPr>
                <w:rFonts w:eastAsia="SimSun" w:cs="Lucida Sans"/>
                <w:sz w:val="20"/>
                <w:szCs w:val="20"/>
              </w:rPr>
            </w:pPr>
            <w:r w:rsidRPr="00444792">
              <w:rPr>
                <w:rFonts w:eastAsia="SimSun" w:cs="Lucida Sans"/>
                <w:bCs/>
                <w:color w:val="000000"/>
                <w:sz w:val="20"/>
                <w:szCs w:val="20"/>
              </w:rPr>
              <w:t>13</w:t>
            </w:r>
          </w:p>
        </w:tc>
        <w:tc>
          <w:tcPr>
            <w:tcW w:w="212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Lucida Sans"/>
                <w:sz w:val="20"/>
                <w:szCs w:val="20"/>
              </w:rPr>
            </w:pPr>
            <w:r w:rsidRPr="00444792">
              <w:rPr>
                <w:rFonts w:eastAsia="SimSun" w:cs="Lucida Sans"/>
                <w:sz w:val="20"/>
                <w:szCs w:val="20"/>
              </w:rPr>
              <w:t>Замена светильников и электроламп на светодиодные</w:t>
            </w:r>
          </w:p>
          <w:p w:rsidR="000E41E8" w:rsidRPr="00444792" w:rsidRDefault="000E41E8" w:rsidP="0005228D">
            <w:pPr>
              <w:jc w:val="center"/>
              <w:rPr>
                <w:rFonts w:eastAsia="SimSun" w:cs="Lucida Sans"/>
                <w:color w:val="000000"/>
                <w:sz w:val="20"/>
                <w:szCs w:val="20"/>
              </w:rPr>
            </w:pPr>
            <w:r w:rsidRPr="00444792">
              <w:rPr>
                <w:rFonts w:eastAsia="SimSun" w:cs="Lucida Sans"/>
                <w:sz w:val="20"/>
                <w:szCs w:val="20"/>
              </w:rPr>
              <w:t xml:space="preserve">в </w:t>
            </w:r>
            <w:r w:rsidRPr="00444792">
              <w:rPr>
                <w:rFonts w:eastAsia="SimSun" w:cs="Lucida Sans"/>
                <w:color w:val="000000"/>
                <w:sz w:val="20"/>
                <w:szCs w:val="20"/>
              </w:rPr>
              <w:t>МБУ ДО «СШ      г. Нерехта»</w:t>
            </w:r>
          </w:p>
        </w:tc>
        <w:tc>
          <w:tcPr>
            <w:tcW w:w="212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Lucida Sans"/>
                <w:bCs/>
                <w:sz w:val="20"/>
                <w:szCs w:val="20"/>
              </w:rPr>
            </w:pPr>
            <w:r w:rsidRPr="00444792">
              <w:rPr>
                <w:rFonts w:eastAsia="SimSun" w:cs="Lucida Sans"/>
                <w:color w:val="000000"/>
                <w:sz w:val="20"/>
                <w:szCs w:val="20"/>
              </w:rPr>
              <w:t>Замена светильников и электроламп на энергосберегающие (светодиодные)</w:t>
            </w:r>
          </w:p>
          <w:p w:rsidR="000E41E8" w:rsidRPr="00444792" w:rsidRDefault="000E41E8" w:rsidP="0005228D">
            <w:pPr>
              <w:jc w:val="center"/>
              <w:rPr>
                <w:rFonts w:eastAsia="SimSun" w:cs="Lucida Sans"/>
                <w:bCs/>
                <w:sz w:val="20"/>
                <w:szCs w:val="20"/>
              </w:rPr>
            </w:pPr>
          </w:p>
        </w:tc>
        <w:tc>
          <w:tcPr>
            <w:tcW w:w="992"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bCs/>
                <w:sz w:val="20"/>
                <w:szCs w:val="20"/>
              </w:rPr>
            </w:pPr>
            <w:r w:rsidRPr="00444792">
              <w:rPr>
                <w:rFonts w:eastAsia="SimSun" w:cs="Times New Roman"/>
                <w:bCs/>
                <w:sz w:val="20"/>
                <w:szCs w:val="20"/>
              </w:rPr>
              <w:t>Комитет строительства</w:t>
            </w:r>
          </w:p>
          <w:p w:rsidR="000E41E8" w:rsidRPr="00444792" w:rsidRDefault="000E41E8" w:rsidP="0005228D">
            <w:pPr>
              <w:jc w:val="center"/>
              <w:rPr>
                <w:rFonts w:eastAsia="SimSun" w:cs="Times New Roman"/>
                <w:sz w:val="20"/>
                <w:szCs w:val="20"/>
              </w:rPr>
            </w:pPr>
            <w:r w:rsidRPr="00444792">
              <w:rPr>
                <w:rFonts w:eastAsia="SimSun" w:cs="Times New Roman"/>
                <w:bCs/>
                <w:sz w:val="20"/>
                <w:szCs w:val="20"/>
              </w:rPr>
              <w:t>и инфраструктуры</w:t>
            </w:r>
          </w:p>
        </w:tc>
        <w:tc>
          <w:tcPr>
            <w:tcW w:w="1570"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sz w:val="20"/>
                <w:szCs w:val="20"/>
              </w:rPr>
            </w:pPr>
            <w:r w:rsidRPr="00444792">
              <w:rPr>
                <w:rFonts w:eastAsia="SimSun" w:cs="Times New Roman"/>
                <w:sz w:val="20"/>
                <w:szCs w:val="20"/>
              </w:rPr>
              <w:t>Отдел</w:t>
            </w:r>
          </w:p>
          <w:p w:rsidR="000E41E8" w:rsidRPr="00444792" w:rsidRDefault="000E41E8" w:rsidP="0005228D">
            <w:pPr>
              <w:jc w:val="center"/>
              <w:rPr>
                <w:rFonts w:eastAsia="SimSun" w:cs="Lucida Sans"/>
                <w:sz w:val="20"/>
                <w:szCs w:val="20"/>
              </w:rPr>
            </w:pPr>
            <w:r w:rsidRPr="00444792">
              <w:rPr>
                <w:rFonts w:eastAsia="SimSun" w:cs="Times New Roman"/>
                <w:sz w:val="20"/>
                <w:szCs w:val="20"/>
              </w:rPr>
              <w:t>по физической культуре и спорту</w:t>
            </w:r>
          </w:p>
          <w:p w:rsidR="000E41E8" w:rsidRPr="00444792" w:rsidRDefault="000E41E8" w:rsidP="0005228D">
            <w:pPr>
              <w:jc w:val="center"/>
              <w:rPr>
                <w:rFonts w:eastAsia="SimSun" w:cs="Lucida Sans"/>
                <w:sz w:val="20"/>
                <w:szCs w:val="20"/>
              </w:rPr>
            </w:pPr>
          </w:p>
        </w:tc>
        <w:tc>
          <w:tcPr>
            <w:tcW w:w="1444"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jc w:val="center"/>
              <w:rPr>
                <w:rFonts w:eastAsia="SimSun" w:cs="Lucida Sans"/>
                <w:sz w:val="20"/>
                <w:szCs w:val="20"/>
              </w:rPr>
            </w:pPr>
            <w:r w:rsidRPr="00444792">
              <w:rPr>
                <w:rFonts w:eastAsia="SimSun" w:cs="Lucida Sans"/>
                <w:sz w:val="20"/>
                <w:szCs w:val="20"/>
              </w:rPr>
              <w:t>МБУ ДО «СШ г. Нерехта»</w:t>
            </w:r>
          </w:p>
        </w:tc>
        <w:tc>
          <w:tcPr>
            <w:tcW w:w="1183"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Итого</w:t>
            </w:r>
          </w:p>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по МП</w:t>
            </w:r>
          </w:p>
        </w:tc>
        <w:tc>
          <w:tcPr>
            <w:tcW w:w="118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rPr>
            </w:pPr>
            <w:r w:rsidRPr="00444792">
              <w:rPr>
                <w:rFonts w:eastAsia="SimSun" w:cs="Lucida Sans"/>
                <w:sz w:val="20"/>
                <w:szCs w:val="20"/>
              </w:rPr>
              <w:t>0,0</w:t>
            </w:r>
          </w:p>
        </w:tc>
        <w:tc>
          <w:tcPr>
            <w:tcW w:w="996"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Times New Roman"/>
                <w:sz w:val="20"/>
                <w:szCs w:val="20"/>
              </w:rPr>
            </w:pPr>
            <w:r w:rsidRPr="00444792">
              <w:rPr>
                <w:rFonts w:eastAsia="SimSun" w:cs="Lucida Sans"/>
                <w:sz w:val="20"/>
                <w:szCs w:val="20"/>
              </w:rPr>
              <w:t>0,0</w:t>
            </w:r>
          </w:p>
        </w:tc>
        <w:tc>
          <w:tcPr>
            <w:tcW w:w="1139"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Lucida Sans"/>
                <w:sz w:val="20"/>
                <w:szCs w:val="20"/>
                <w:shd w:val="clear" w:color="auto" w:fill="FFFFFF"/>
              </w:rPr>
            </w:pPr>
            <w:r w:rsidRPr="00444792">
              <w:rPr>
                <w:rFonts w:eastAsia="SimSun" w:cs="Times New Roman"/>
                <w:sz w:val="20"/>
                <w:szCs w:val="20"/>
              </w:rPr>
              <w:t>60,0</w:t>
            </w:r>
          </w:p>
        </w:tc>
        <w:tc>
          <w:tcPr>
            <w:tcW w:w="992"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jc w:val="center"/>
              <w:rPr>
                <w:rFonts w:eastAsia="SimSun" w:cs="Times New Roman"/>
                <w:sz w:val="20"/>
                <w:szCs w:val="20"/>
                <w:shd w:val="clear" w:color="auto" w:fill="FFFFFF"/>
              </w:rPr>
            </w:pPr>
            <w:r w:rsidRPr="00444792">
              <w:rPr>
                <w:rFonts w:eastAsia="SimSun" w:cs="Lucida Sans"/>
                <w:sz w:val="20"/>
                <w:szCs w:val="20"/>
                <w:shd w:val="clear" w:color="auto" w:fill="FFFFFF"/>
              </w:rPr>
              <w:t>60,0</w:t>
            </w:r>
          </w:p>
        </w:tc>
        <w:tc>
          <w:tcPr>
            <w:tcW w:w="1921" w:type="dxa"/>
            <w:vMerge/>
            <w:tcBorders>
              <w:top w:val="single" w:sz="4" w:space="0" w:color="000000"/>
              <w:left w:val="single" w:sz="4" w:space="0" w:color="000000"/>
              <w:bottom w:val="single" w:sz="4" w:space="0" w:color="000000"/>
              <w:right w:val="single" w:sz="4" w:space="0" w:color="000000"/>
            </w:tcBorders>
            <w:shd w:val="clear" w:color="auto" w:fill="auto"/>
          </w:tcPr>
          <w:p w:rsidR="000E41E8" w:rsidRPr="00444792" w:rsidRDefault="000E41E8" w:rsidP="0005228D">
            <w:pPr>
              <w:snapToGrid w:val="0"/>
              <w:spacing w:line="200" w:lineRule="atLeast"/>
              <w:jc w:val="center"/>
              <w:rPr>
                <w:rFonts w:eastAsia="SimSun" w:cs="Times New Roman"/>
                <w:sz w:val="20"/>
                <w:szCs w:val="20"/>
                <w:shd w:val="clear" w:color="auto" w:fill="FFFFFF"/>
              </w:rPr>
            </w:pPr>
          </w:p>
        </w:tc>
      </w:tr>
    </w:tbl>
    <w:p w:rsidR="000E41E8" w:rsidRPr="00444792" w:rsidRDefault="000E41E8" w:rsidP="000E41E8">
      <w:pPr>
        <w:spacing w:line="200" w:lineRule="atLeast"/>
        <w:jc w:val="right"/>
        <w:rPr>
          <w:rFonts w:eastAsia="SimSun" w:cs="Times New Roman"/>
          <w:sz w:val="20"/>
          <w:szCs w:val="20"/>
        </w:rPr>
      </w:pPr>
    </w:p>
    <w:p w:rsidR="000E41E8" w:rsidRPr="00444792" w:rsidRDefault="000E41E8" w:rsidP="000E41E8">
      <w:pPr>
        <w:spacing w:line="200" w:lineRule="atLeast"/>
        <w:jc w:val="right"/>
        <w:rPr>
          <w:rFonts w:eastAsia="SimSun" w:cs="Times New Roman"/>
          <w:sz w:val="20"/>
          <w:szCs w:val="20"/>
        </w:rPr>
      </w:pPr>
    </w:p>
    <w:p w:rsidR="000E41E8" w:rsidRPr="00444792" w:rsidRDefault="000E41E8" w:rsidP="00524FB3">
      <w:pPr>
        <w:spacing w:line="200" w:lineRule="atLeast"/>
        <w:jc w:val="right"/>
        <w:rPr>
          <w:rFonts w:eastAsia="SimSun" w:cs="Times New Roman"/>
          <w:b/>
          <w:bCs/>
          <w:sz w:val="20"/>
          <w:szCs w:val="20"/>
        </w:rPr>
      </w:pPr>
      <w:r w:rsidRPr="00444792">
        <w:rPr>
          <w:rFonts w:eastAsia="SimSun" w:cs="Times New Roman"/>
          <w:sz w:val="20"/>
          <w:szCs w:val="20"/>
        </w:rPr>
        <w:t>Приложение № 2</w:t>
      </w:r>
      <w:r w:rsidRPr="00444792">
        <w:rPr>
          <w:rFonts w:eastAsia="SimSun" w:cs="Lucida Sans"/>
          <w:sz w:val="20"/>
          <w:szCs w:val="20"/>
        </w:rPr>
        <w:t xml:space="preserve"> к муниципальной программе</w:t>
      </w:r>
      <w:r w:rsidRPr="00444792">
        <w:rPr>
          <w:rFonts w:eastAsia="SimSun" w:cs="Times New Roman"/>
          <w:sz w:val="20"/>
          <w:szCs w:val="20"/>
        </w:rPr>
        <w:t xml:space="preserve"> </w:t>
      </w:r>
    </w:p>
    <w:p w:rsidR="000E41E8" w:rsidRPr="00444792" w:rsidRDefault="000E41E8" w:rsidP="000E41E8">
      <w:pPr>
        <w:jc w:val="center"/>
        <w:rPr>
          <w:rFonts w:eastAsia="SimSun" w:cs="Times New Roman"/>
          <w:b/>
          <w:bCs/>
          <w:sz w:val="20"/>
          <w:szCs w:val="20"/>
        </w:rPr>
      </w:pPr>
    </w:p>
    <w:p w:rsidR="000E41E8" w:rsidRPr="00444792" w:rsidRDefault="000E41E8" w:rsidP="000E41E8">
      <w:pPr>
        <w:jc w:val="center"/>
        <w:rPr>
          <w:rFonts w:eastAsia="SimSun" w:cs="Times New Roman"/>
          <w:b/>
          <w:bCs/>
          <w:sz w:val="20"/>
          <w:szCs w:val="20"/>
        </w:rPr>
      </w:pPr>
      <w:r w:rsidRPr="00444792">
        <w:rPr>
          <w:rFonts w:eastAsia="SimSun" w:cs="Times New Roman"/>
          <w:b/>
          <w:bCs/>
          <w:sz w:val="20"/>
          <w:szCs w:val="20"/>
        </w:rPr>
        <w:t>Сведения о показателях (индикаторах) муниципальной программы</w:t>
      </w:r>
    </w:p>
    <w:p w:rsidR="000E41E8" w:rsidRPr="00444792" w:rsidRDefault="000E41E8" w:rsidP="000E41E8">
      <w:pPr>
        <w:jc w:val="center"/>
        <w:rPr>
          <w:rFonts w:eastAsia="SimSun" w:cs="Times New Roman"/>
          <w:b/>
          <w:bCs/>
          <w:sz w:val="20"/>
          <w:szCs w:val="20"/>
        </w:rPr>
      </w:pPr>
    </w:p>
    <w:tbl>
      <w:tblPr>
        <w:tblW w:w="5000" w:type="pct"/>
        <w:tblInd w:w="-889" w:type="dxa"/>
        <w:tblLayout w:type="fixed"/>
        <w:tblCellMar>
          <w:left w:w="0" w:type="dxa"/>
          <w:right w:w="0" w:type="dxa"/>
        </w:tblCellMar>
        <w:tblLook w:val="0000" w:firstRow="0" w:lastRow="0" w:firstColumn="0" w:lastColumn="0" w:noHBand="0" w:noVBand="0"/>
      </w:tblPr>
      <w:tblGrid>
        <w:gridCol w:w="287"/>
        <w:gridCol w:w="1035"/>
        <w:gridCol w:w="1466"/>
        <w:gridCol w:w="1220"/>
        <w:gridCol w:w="624"/>
        <w:gridCol w:w="579"/>
        <w:gridCol w:w="653"/>
        <w:gridCol w:w="645"/>
        <w:gridCol w:w="636"/>
        <w:gridCol w:w="2199"/>
      </w:tblGrid>
      <w:tr w:rsidR="000E41E8" w:rsidRPr="00444792" w:rsidTr="00524FB3">
        <w:trPr>
          <w:trHeight w:val="277"/>
        </w:trPr>
        <w:tc>
          <w:tcPr>
            <w:tcW w:w="480" w:type="dxa"/>
            <w:vMerge w:val="restart"/>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tabs>
                <w:tab w:val="left" w:pos="1480"/>
              </w:tabs>
              <w:spacing w:line="228" w:lineRule="auto"/>
              <w:jc w:val="center"/>
              <w:rPr>
                <w:rFonts w:eastAsia="SimSun" w:cs="Times New Roman"/>
                <w:sz w:val="20"/>
                <w:szCs w:val="20"/>
              </w:rPr>
            </w:pPr>
            <w:r w:rsidRPr="00444792">
              <w:rPr>
                <w:rFonts w:eastAsia="SimSun" w:cs="Times New Roman"/>
                <w:sz w:val="20"/>
                <w:szCs w:val="20"/>
              </w:rPr>
              <w:t>№ п/п</w:t>
            </w:r>
          </w:p>
        </w:tc>
        <w:tc>
          <w:tcPr>
            <w:tcW w:w="1794" w:type="dxa"/>
            <w:vMerge w:val="restart"/>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tabs>
                <w:tab w:val="left" w:pos="1480"/>
              </w:tabs>
              <w:spacing w:line="228" w:lineRule="auto"/>
              <w:jc w:val="center"/>
              <w:rPr>
                <w:rFonts w:eastAsia="SimSun" w:cs="Times New Roman"/>
                <w:sz w:val="20"/>
                <w:szCs w:val="20"/>
              </w:rPr>
            </w:pPr>
            <w:r w:rsidRPr="00444792">
              <w:rPr>
                <w:rFonts w:eastAsia="SimSun" w:cs="Times New Roman"/>
                <w:sz w:val="20"/>
                <w:szCs w:val="20"/>
              </w:rPr>
              <w:t>Цель муниципальной программы</w:t>
            </w:r>
          </w:p>
        </w:tc>
        <w:tc>
          <w:tcPr>
            <w:tcW w:w="2551" w:type="dxa"/>
            <w:vMerge w:val="restart"/>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tabs>
                <w:tab w:val="left" w:pos="1480"/>
              </w:tabs>
              <w:spacing w:line="228" w:lineRule="auto"/>
              <w:jc w:val="center"/>
              <w:rPr>
                <w:rFonts w:eastAsia="SimSun" w:cs="Times New Roman"/>
                <w:sz w:val="20"/>
                <w:szCs w:val="20"/>
              </w:rPr>
            </w:pPr>
            <w:r w:rsidRPr="00444792">
              <w:rPr>
                <w:rFonts w:eastAsia="SimSun" w:cs="Times New Roman"/>
                <w:sz w:val="20"/>
                <w:szCs w:val="20"/>
              </w:rPr>
              <w:t>Задача муниципальной программы</w:t>
            </w:r>
          </w:p>
        </w:tc>
        <w:tc>
          <w:tcPr>
            <w:tcW w:w="2121" w:type="dxa"/>
            <w:vMerge w:val="restart"/>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tabs>
                <w:tab w:val="left" w:pos="1480"/>
              </w:tabs>
              <w:spacing w:line="228" w:lineRule="auto"/>
              <w:ind w:right="-108"/>
              <w:jc w:val="center"/>
              <w:rPr>
                <w:rFonts w:eastAsia="SimSun" w:cs="Times New Roman"/>
                <w:sz w:val="20"/>
                <w:szCs w:val="20"/>
              </w:rPr>
            </w:pPr>
            <w:r w:rsidRPr="00444792">
              <w:rPr>
                <w:rFonts w:eastAsia="SimSun" w:cs="Times New Roman"/>
                <w:sz w:val="20"/>
                <w:szCs w:val="20"/>
              </w:rPr>
              <w:t>Наименование показателя</w:t>
            </w:r>
          </w:p>
        </w:tc>
        <w:tc>
          <w:tcPr>
            <w:tcW w:w="1074" w:type="dxa"/>
            <w:vMerge w:val="restart"/>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tabs>
                <w:tab w:val="left" w:pos="1480"/>
              </w:tabs>
              <w:spacing w:line="228" w:lineRule="auto"/>
              <w:ind w:right="-108"/>
              <w:jc w:val="center"/>
              <w:rPr>
                <w:rFonts w:eastAsia="SimSun" w:cs="Times New Roman"/>
                <w:sz w:val="20"/>
                <w:szCs w:val="20"/>
              </w:rPr>
            </w:pPr>
            <w:r w:rsidRPr="00444792">
              <w:rPr>
                <w:rFonts w:eastAsia="SimSun" w:cs="Times New Roman"/>
                <w:sz w:val="20"/>
                <w:szCs w:val="20"/>
              </w:rPr>
              <w:t>Единица измерения</w:t>
            </w:r>
          </w:p>
        </w:tc>
        <w:tc>
          <w:tcPr>
            <w:tcW w:w="4325" w:type="dxa"/>
            <w:gridSpan w:val="4"/>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tabs>
                <w:tab w:val="left" w:pos="1480"/>
              </w:tabs>
              <w:spacing w:line="228" w:lineRule="auto"/>
              <w:jc w:val="center"/>
              <w:rPr>
                <w:rFonts w:eastAsia="SimSun" w:cs="Times New Roman"/>
                <w:sz w:val="20"/>
                <w:szCs w:val="20"/>
              </w:rPr>
            </w:pPr>
            <w:r w:rsidRPr="00444792">
              <w:rPr>
                <w:rFonts w:eastAsia="SimSun" w:cs="Times New Roman"/>
                <w:sz w:val="20"/>
                <w:szCs w:val="20"/>
              </w:rPr>
              <w:t>Значение индикаторов</w:t>
            </w:r>
          </w:p>
        </w:tc>
        <w:tc>
          <w:tcPr>
            <w:tcW w:w="3840" w:type="dxa"/>
            <w:vMerge w:val="restart"/>
            <w:tcBorders>
              <w:top w:val="single" w:sz="4" w:space="0" w:color="000000"/>
              <w:left w:val="single" w:sz="4" w:space="0" w:color="000000"/>
              <w:right w:val="single" w:sz="4" w:space="0" w:color="000000"/>
            </w:tcBorders>
            <w:shd w:val="clear" w:color="auto" w:fill="auto"/>
          </w:tcPr>
          <w:p w:rsidR="000E41E8" w:rsidRPr="00444792" w:rsidRDefault="000E41E8" w:rsidP="0005228D">
            <w:pPr>
              <w:suppressLineNumbers/>
              <w:tabs>
                <w:tab w:val="left" w:pos="1480"/>
              </w:tabs>
              <w:spacing w:line="228" w:lineRule="auto"/>
              <w:jc w:val="center"/>
              <w:rPr>
                <w:sz w:val="20"/>
                <w:szCs w:val="20"/>
              </w:rPr>
            </w:pPr>
            <w:r w:rsidRPr="00444792">
              <w:rPr>
                <w:rFonts w:eastAsia="SimSun" w:cs="Times New Roman"/>
                <w:sz w:val="20"/>
                <w:szCs w:val="20"/>
              </w:rPr>
              <w:t>Отметка о соответствии показателя, установленным нормативными правовыми актами</w:t>
            </w:r>
          </w:p>
        </w:tc>
      </w:tr>
      <w:tr w:rsidR="000E41E8" w:rsidRPr="00444792" w:rsidTr="00524FB3">
        <w:trPr>
          <w:trHeight w:val="553"/>
        </w:trPr>
        <w:tc>
          <w:tcPr>
            <w:tcW w:w="480" w:type="dxa"/>
            <w:vMerge/>
            <w:tcBorders>
              <w:top w:val="single" w:sz="4" w:space="0" w:color="000000"/>
              <w:left w:val="single" w:sz="4" w:space="0" w:color="000000"/>
              <w:bottom w:val="single" w:sz="4" w:space="0" w:color="000000"/>
            </w:tcBorders>
            <w:shd w:val="clear" w:color="auto" w:fill="auto"/>
            <w:vAlign w:val="center"/>
          </w:tcPr>
          <w:p w:rsidR="000E41E8" w:rsidRPr="00444792" w:rsidRDefault="000E41E8" w:rsidP="0005228D">
            <w:pPr>
              <w:widowControl/>
              <w:suppressAutoHyphens w:val="0"/>
              <w:snapToGrid w:val="0"/>
              <w:rPr>
                <w:rFonts w:eastAsia="SimSun" w:cs="Times New Roman"/>
                <w:sz w:val="20"/>
                <w:szCs w:val="20"/>
              </w:rPr>
            </w:pPr>
          </w:p>
        </w:tc>
        <w:tc>
          <w:tcPr>
            <w:tcW w:w="1794" w:type="dxa"/>
            <w:vMerge/>
            <w:tcBorders>
              <w:top w:val="single" w:sz="4" w:space="0" w:color="000000"/>
              <w:left w:val="single" w:sz="4" w:space="0" w:color="000000"/>
              <w:bottom w:val="single" w:sz="4" w:space="0" w:color="000000"/>
            </w:tcBorders>
            <w:shd w:val="clear" w:color="auto" w:fill="auto"/>
            <w:vAlign w:val="center"/>
          </w:tcPr>
          <w:p w:rsidR="000E41E8" w:rsidRPr="00444792" w:rsidRDefault="000E41E8" w:rsidP="0005228D">
            <w:pPr>
              <w:widowControl/>
              <w:suppressAutoHyphens w:val="0"/>
              <w:snapToGrid w:val="0"/>
              <w:rPr>
                <w:rFonts w:eastAsia="SimSun" w:cs="Times New Roman"/>
                <w:sz w:val="20"/>
                <w:szCs w:val="20"/>
              </w:rPr>
            </w:pPr>
          </w:p>
        </w:tc>
        <w:tc>
          <w:tcPr>
            <w:tcW w:w="2551" w:type="dxa"/>
            <w:vMerge/>
            <w:tcBorders>
              <w:top w:val="single" w:sz="4" w:space="0" w:color="000000"/>
              <w:left w:val="single" w:sz="4" w:space="0" w:color="000000"/>
              <w:bottom w:val="single" w:sz="4" w:space="0" w:color="000000"/>
            </w:tcBorders>
            <w:shd w:val="clear" w:color="auto" w:fill="auto"/>
            <w:vAlign w:val="center"/>
          </w:tcPr>
          <w:p w:rsidR="000E41E8" w:rsidRPr="00444792" w:rsidRDefault="000E41E8" w:rsidP="0005228D">
            <w:pPr>
              <w:widowControl/>
              <w:suppressAutoHyphens w:val="0"/>
              <w:snapToGrid w:val="0"/>
              <w:rPr>
                <w:rFonts w:eastAsia="SimSun" w:cs="Times New Roman"/>
                <w:sz w:val="20"/>
                <w:szCs w:val="20"/>
              </w:rPr>
            </w:pPr>
          </w:p>
        </w:tc>
        <w:tc>
          <w:tcPr>
            <w:tcW w:w="2121" w:type="dxa"/>
            <w:vMerge/>
            <w:tcBorders>
              <w:top w:val="single" w:sz="4" w:space="0" w:color="000000"/>
              <w:left w:val="single" w:sz="4" w:space="0" w:color="000000"/>
              <w:bottom w:val="single" w:sz="4" w:space="0" w:color="000000"/>
            </w:tcBorders>
            <w:shd w:val="clear" w:color="auto" w:fill="auto"/>
            <w:vAlign w:val="center"/>
          </w:tcPr>
          <w:p w:rsidR="000E41E8" w:rsidRPr="00444792" w:rsidRDefault="000E41E8" w:rsidP="0005228D">
            <w:pPr>
              <w:widowControl/>
              <w:suppressAutoHyphens w:val="0"/>
              <w:snapToGrid w:val="0"/>
              <w:rPr>
                <w:rFonts w:eastAsia="SimSun" w:cs="Times New Roman"/>
                <w:sz w:val="20"/>
                <w:szCs w:val="20"/>
              </w:rPr>
            </w:pPr>
          </w:p>
        </w:tc>
        <w:tc>
          <w:tcPr>
            <w:tcW w:w="1074" w:type="dxa"/>
            <w:vMerge/>
            <w:tcBorders>
              <w:top w:val="single" w:sz="4" w:space="0" w:color="000000"/>
              <w:left w:val="single" w:sz="4" w:space="0" w:color="000000"/>
              <w:bottom w:val="single" w:sz="4" w:space="0" w:color="000000"/>
            </w:tcBorders>
            <w:shd w:val="clear" w:color="auto" w:fill="auto"/>
            <w:vAlign w:val="center"/>
          </w:tcPr>
          <w:p w:rsidR="000E41E8" w:rsidRPr="00444792" w:rsidRDefault="000E41E8" w:rsidP="0005228D">
            <w:pPr>
              <w:widowControl/>
              <w:suppressAutoHyphens w:val="0"/>
              <w:snapToGrid w:val="0"/>
              <w:rPr>
                <w:rFonts w:eastAsia="SimSun" w:cs="Times New Roman"/>
                <w:sz w:val="20"/>
                <w:szCs w:val="20"/>
              </w:rPr>
            </w:pPr>
          </w:p>
        </w:tc>
        <w:tc>
          <w:tcPr>
            <w:tcW w:w="99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uppressLineNumbers/>
              <w:tabs>
                <w:tab w:val="left" w:pos="1540"/>
              </w:tabs>
              <w:spacing w:line="228" w:lineRule="auto"/>
              <w:ind w:left="60" w:right="30"/>
              <w:jc w:val="center"/>
              <w:rPr>
                <w:rFonts w:eastAsia="SimSun" w:cs="Times New Roman"/>
                <w:sz w:val="20"/>
                <w:szCs w:val="20"/>
              </w:rPr>
            </w:pPr>
            <w:r w:rsidRPr="00444792">
              <w:rPr>
                <w:rFonts w:eastAsia="SimSun" w:cs="Times New Roman"/>
                <w:sz w:val="20"/>
                <w:szCs w:val="20"/>
              </w:rPr>
              <w:t>Базовое значение</w:t>
            </w:r>
          </w:p>
          <w:p w:rsidR="000E41E8" w:rsidRPr="00444792" w:rsidRDefault="000E41E8" w:rsidP="0005228D">
            <w:pPr>
              <w:spacing w:line="228" w:lineRule="auto"/>
              <w:jc w:val="center"/>
              <w:rPr>
                <w:rFonts w:eastAsia="SimSun" w:cs="Times New Roman"/>
                <w:sz w:val="20"/>
                <w:szCs w:val="20"/>
              </w:rPr>
            </w:pPr>
            <w:r w:rsidRPr="00444792">
              <w:rPr>
                <w:rFonts w:eastAsia="SimSun" w:cs="Times New Roman"/>
                <w:sz w:val="20"/>
                <w:szCs w:val="20"/>
              </w:rPr>
              <w:t>(2023 год)</w:t>
            </w:r>
          </w:p>
        </w:tc>
        <w:tc>
          <w:tcPr>
            <w:tcW w:w="112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pacing w:line="228" w:lineRule="auto"/>
              <w:jc w:val="center"/>
              <w:rPr>
                <w:rFonts w:eastAsia="SimSun" w:cs="Times New Roman"/>
                <w:sz w:val="20"/>
                <w:szCs w:val="20"/>
              </w:rPr>
            </w:pPr>
            <w:r w:rsidRPr="00444792">
              <w:rPr>
                <w:rFonts w:eastAsia="SimSun" w:cs="Times New Roman"/>
                <w:sz w:val="20"/>
                <w:szCs w:val="20"/>
              </w:rPr>
              <w:t>2024</w:t>
            </w:r>
          </w:p>
        </w:tc>
        <w:tc>
          <w:tcPr>
            <w:tcW w:w="1110"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pacing w:line="228" w:lineRule="auto"/>
              <w:jc w:val="center"/>
              <w:rPr>
                <w:rFonts w:eastAsia="SimSun" w:cs="Times New Roman"/>
                <w:sz w:val="20"/>
                <w:szCs w:val="20"/>
              </w:rPr>
            </w:pPr>
            <w:r w:rsidRPr="00444792">
              <w:rPr>
                <w:rFonts w:eastAsia="SimSun" w:cs="Times New Roman"/>
                <w:sz w:val="20"/>
                <w:szCs w:val="20"/>
              </w:rPr>
              <w:t>2025</w:t>
            </w:r>
          </w:p>
        </w:tc>
        <w:tc>
          <w:tcPr>
            <w:tcW w:w="1095"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pacing w:line="228" w:lineRule="auto"/>
              <w:jc w:val="center"/>
              <w:rPr>
                <w:rFonts w:eastAsia="SimSun" w:cs="Times New Roman"/>
                <w:sz w:val="20"/>
                <w:szCs w:val="20"/>
              </w:rPr>
            </w:pPr>
            <w:r w:rsidRPr="00444792">
              <w:rPr>
                <w:rFonts w:eastAsia="SimSun" w:cs="Times New Roman"/>
                <w:sz w:val="20"/>
                <w:szCs w:val="20"/>
              </w:rPr>
              <w:t>2026</w:t>
            </w:r>
          </w:p>
        </w:tc>
        <w:tc>
          <w:tcPr>
            <w:tcW w:w="3840" w:type="dxa"/>
            <w:vMerge/>
            <w:tcBorders>
              <w:left w:val="single" w:sz="4" w:space="0" w:color="000000"/>
              <w:bottom w:val="single" w:sz="4" w:space="0" w:color="000000"/>
              <w:right w:val="single" w:sz="4" w:space="0" w:color="000000"/>
            </w:tcBorders>
            <w:shd w:val="clear" w:color="auto" w:fill="auto"/>
            <w:vAlign w:val="center"/>
          </w:tcPr>
          <w:p w:rsidR="000E41E8" w:rsidRPr="00444792" w:rsidRDefault="000E41E8" w:rsidP="0005228D">
            <w:pPr>
              <w:widowControl/>
              <w:suppressAutoHyphens w:val="0"/>
              <w:snapToGrid w:val="0"/>
              <w:rPr>
                <w:rFonts w:eastAsia="SimSun" w:cs="Times New Roman"/>
                <w:sz w:val="20"/>
                <w:szCs w:val="20"/>
              </w:rPr>
            </w:pPr>
          </w:p>
        </w:tc>
      </w:tr>
      <w:tr w:rsidR="000E41E8" w:rsidRPr="00444792" w:rsidTr="00524FB3">
        <w:trPr>
          <w:trHeight w:val="227"/>
        </w:trPr>
        <w:tc>
          <w:tcPr>
            <w:tcW w:w="480" w:type="dxa"/>
            <w:tcBorders>
              <w:left w:val="single" w:sz="4" w:space="0" w:color="000000"/>
              <w:bottom w:val="single" w:sz="4" w:space="0" w:color="000000"/>
            </w:tcBorders>
            <w:shd w:val="clear" w:color="auto" w:fill="auto"/>
          </w:tcPr>
          <w:p w:rsidR="000E41E8" w:rsidRPr="00444792" w:rsidRDefault="000E41E8" w:rsidP="0005228D">
            <w:pPr>
              <w:spacing w:line="228" w:lineRule="auto"/>
              <w:jc w:val="center"/>
              <w:rPr>
                <w:rFonts w:eastAsia="SimSun" w:cs="Times New Roman"/>
                <w:sz w:val="20"/>
                <w:szCs w:val="20"/>
              </w:rPr>
            </w:pPr>
            <w:r w:rsidRPr="00444792">
              <w:rPr>
                <w:rFonts w:eastAsia="SimSun" w:cs="Times New Roman"/>
                <w:sz w:val="20"/>
                <w:szCs w:val="20"/>
              </w:rPr>
              <w:t>1</w:t>
            </w:r>
          </w:p>
        </w:tc>
        <w:tc>
          <w:tcPr>
            <w:tcW w:w="1794" w:type="dxa"/>
            <w:tcBorders>
              <w:left w:val="single" w:sz="4" w:space="0" w:color="000000"/>
              <w:bottom w:val="single" w:sz="4" w:space="0" w:color="000000"/>
            </w:tcBorders>
            <w:shd w:val="clear" w:color="auto" w:fill="auto"/>
          </w:tcPr>
          <w:p w:rsidR="000E41E8" w:rsidRPr="00444792" w:rsidRDefault="000E41E8" w:rsidP="0005228D">
            <w:pPr>
              <w:spacing w:line="228" w:lineRule="auto"/>
              <w:jc w:val="center"/>
              <w:rPr>
                <w:rFonts w:eastAsia="SimSun" w:cs="Times New Roman"/>
                <w:sz w:val="20"/>
                <w:szCs w:val="20"/>
              </w:rPr>
            </w:pPr>
            <w:r w:rsidRPr="00444792">
              <w:rPr>
                <w:rFonts w:eastAsia="SimSun" w:cs="Times New Roman"/>
                <w:sz w:val="20"/>
                <w:szCs w:val="20"/>
              </w:rPr>
              <w:t>2</w:t>
            </w:r>
          </w:p>
        </w:tc>
        <w:tc>
          <w:tcPr>
            <w:tcW w:w="2551" w:type="dxa"/>
            <w:tcBorders>
              <w:left w:val="single" w:sz="4" w:space="0" w:color="000000"/>
              <w:bottom w:val="single" w:sz="4" w:space="0" w:color="000000"/>
            </w:tcBorders>
            <w:shd w:val="clear" w:color="auto" w:fill="auto"/>
          </w:tcPr>
          <w:p w:rsidR="000E41E8" w:rsidRPr="00444792" w:rsidRDefault="000E41E8" w:rsidP="0005228D">
            <w:pPr>
              <w:spacing w:line="228" w:lineRule="auto"/>
              <w:jc w:val="center"/>
              <w:rPr>
                <w:rFonts w:eastAsia="SimSun" w:cs="Times New Roman"/>
                <w:sz w:val="20"/>
                <w:szCs w:val="20"/>
              </w:rPr>
            </w:pPr>
            <w:r w:rsidRPr="00444792">
              <w:rPr>
                <w:rFonts w:eastAsia="SimSun" w:cs="Times New Roman"/>
                <w:sz w:val="20"/>
                <w:szCs w:val="20"/>
              </w:rPr>
              <w:t>3</w:t>
            </w:r>
          </w:p>
        </w:tc>
        <w:tc>
          <w:tcPr>
            <w:tcW w:w="2121" w:type="dxa"/>
            <w:tcBorders>
              <w:left w:val="single" w:sz="4" w:space="0" w:color="000000"/>
              <w:bottom w:val="single" w:sz="4" w:space="0" w:color="000000"/>
            </w:tcBorders>
            <w:shd w:val="clear" w:color="auto" w:fill="auto"/>
          </w:tcPr>
          <w:p w:rsidR="000E41E8" w:rsidRPr="00444792" w:rsidRDefault="000E41E8" w:rsidP="0005228D">
            <w:pPr>
              <w:spacing w:line="228" w:lineRule="auto"/>
              <w:jc w:val="center"/>
              <w:rPr>
                <w:rFonts w:eastAsia="SimSun" w:cs="Times New Roman"/>
                <w:sz w:val="20"/>
                <w:szCs w:val="20"/>
              </w:rPr>
            </w:pPr>
            <w:r w:rsidRPr="00444792">
              <w:rPr>
                <w:rFonts w:eastAsia="SimSun" w:cs="Times New Roman"/>
                <w:sz w:val="20"/>
                <w:szCs w:val="20"/>
              </w:rPr>
              <w:t>4</w:t>
            </w:r>
          </w:p>
        </w:tc>
        <w:tc>
          <w:tcPr>
            <w:tcW w:w="1074" w:type="dxa"/>
            <w:tcBorders>
              <w:left w:val="single" w:sz="4" w:space="0" w:color="000000"/>
              <w:bottom w:val="single" w:sz="4" w:space="0" w:color="000000"/>
            </w:tcBorders>
            <w:shd w:val="clear" w:color="auto" w:fill="auto"/>
          </w:tcPr>
          <w:p w:rsidR="000E41E8" w:rsidRPr="00444792" w:rsidRDefault="000E41E8" w:rsidP="0005228D">
            <w:pPr>
              <w:spacing w:line="228" w:lineRule="auto"/>
              <w:jc w:val="center"/>
              <w:rPr>
                <w:rFonts w:eastAsia="SimSun" w:cs="Times New Roman"/>
                <w:sz w:val="20"/>
                <w:szCs w:val="20"/>
              </w:rPr>
            </w:pPr>
            <w:r w:rsidRPr="00444792">
              <w:rPr>
                <w:rFonts w:eastAsia="SimSun" w:cs="Times New Roman"/>
                <w:sz w:val="20"/>
                <w:szCs w:val="20"/>
              </w:rPr>
              <w:t>5</w:t>
            </w:r>
          </w:p>
        </w:tc>
        <w:tc>
          <w:tcPr>
            <w:tcW w:w="995" w:type="dxa"/>
            <w:tcBorders>
              <w:left w:val="single" w:sz="4" w:space="0" w:color="000000"/>
              <w:bottom w:val="single" w:sz="4" w:space="0" w:color="000000"/>
            </w:tcBorders>
            <w:shd w:val="clear" w:color="auto" w:fill="auto"/>
          </w:tcPr>
          <w:p w:rsidR="000E41E8" w:rsidRPr="00444792" w:rsidRDefault="000E41E8" w:rsidP="0005228D">
            <w:pPr>
              <w:suppressLineNumbers/>
              <w:tabs>
                <w:tab w:val="left" w:pos="1540"/>
              </w:tabs>
              <w:spacing w:line="228" w:lineRule="auto"/>
              <w:ind w:left="60" w:right="30"/>
              <w:jc w:val="center"/>
              <w:rPr>
                <w:rFonts w:eastAsia="SimSun" w:cs="Times New Roman"/>
                <w:sz w:val="20"/>
                <w:szCs w:val="20"/>
              </w:rPr>
            </w:pPr>
            <w:r w:rsidRPr="00444792">
              <w:rPr>
                <w:rFonts w:eastAsia="SimSun" w:cs="Times New Roman"/>
                <w:sz w:val="20"/>
                <w:szCs w:val="20"/>
              </w:rPr>
              <w:t>6</w:t>
            </w:r>
          </w:p>
        </w:tc>
        <w:tc>
          <w:tcPr>
            <w:tcW w:w="1125" w:type="dxa"/>
            <w:tcBorders>
              <w:left w:val="single" w:sz="4" w:space="0" w:color="000000"/>
              <w:bottom w:val="single" w:sz="4" w:space="0" w:color="000000"/>
            </w:tcBorders>
            <w:shd w:val="clear" w:color="auto" w:fill="auto"/>
          </w:tcPr>
          <w:p w:rsidR="000E41E8" w:rsidRPr="00444792" w:rsidRDefault="000E41E8" w:rsidP="0005228D">
            <w:pPr>
              <w:spacing w:line="228" w:lineRule="auto"/>
              <w:jc w:val="center"/>
              <w:rPr>
                <w:rFonts w:eastAsia="SimSun" w:cs="Times New Roman"/>
                <w:sz w:val="20"/>
                <w:szCs w:val="20"/>
              </w:rPr>
            </w:pPr>
            <w:r w:rsidRPr="00444792">
              <w:rPr>
                <w:rFonts w:eastAsia="SimSun" w:cs="Times New Roman"/>
                <w:sz w:val="20"/>
                <w:szCs w:val="20"/>
              </w:rPr>
              <w:t>7</w:t>
            </w:r>
          </w:p>
        </w:tc>
        <w:tc>
          <w:tcPr>
            <w:tcW w:w="1110" w:type="dxa"/>
            <w:tcBorders>
              <w:left w:val="single" w:sz="4" w:space="0" w:color="000000"/>
              <w:bottom w:val="single" w:sz="4" w:space="0" w:color="000000"/>
            </w:tcBorders>
            <w:shd w:val="clear" w:color="auto" w:fill="auto"/>
          </w:tcPr>
          <w:p w:rsidR="000E41E8" w:rsidRPr="00444792" w:rsidRDefault="000E41E8" w:rsidP="0005228D">
            <w:pPr>
              <w:spacing w:line="228" w:lineRule="auto"/>
              <w:jc w:val="center"/>
              <w:rPr>
                <w:rFonts w:eastAsia="SimSun" w:cs="Times New Roman"/>
                <w:sz w:val="20"/>
                <w:szCs w:val="20"/>
              </w:rPr>
            </w:pPr>
            <w:r w:rsidRPr="00444792">
              <w:rPr>
                <w:rFonts w:eastAsia="SimSun" w:cs="Times New Roman"/>
                <w:sz w:val="20"/>
                <w:szCs w:val="20"/>
              </w:rPr>
              <w:t>8</w:t>
            </w:r>
          </w:p>
        </w:tc>
        <w:tc>
          <w:tcPr>
            <w:tcW w:w="1095" w:type="dxa"/>
            <w:tcBorders>
              <w:left w:val="single" w:sz="4" w:space="0" w:color="000000"/>
              <w:bottom w:val="single" w:sz="4" w:space="0" w:color="000000"/>
            </w:tcBorders>
            <w:shd w:val="clear" w:color="auto" w:fill="auto"/>
          </w:tcPr>
          <w:p w:rsidR="000E41E8" w:rsidRPr="00444792" w:rsidRDefault="000E41E8" w:rsidP="0005228D">
            <w:pPr>
              <w:spacing w:line="228" w:lineRule="auto"/>
              <w:jc w:val="center"/>
              <w:rPr>
                <w:rFonts w:eastAsia="SimSun" w:cs="Times New Roman"/>
                <w:sz w:val="20"/>
                <w:szCs w:val="20"/>
              </w:rPr>
            </w:pPr>
            <w:r w:rsidRPr="00444792">
              <w:rPr>
                <w:rFonts w:eastAsia="SimSun" w:cs="Times New Roman"/>
                <w:sz w:val="20"/>
                <w:szCs w:val="20"/>
              </w:rPr>
              <w:t>9</w:t>
            </w:r>
          </w:p>
        </w:tc>
        <w:tc>
          <w:tcPr>
            <w:tcW w:w="3840" w:type="dxa"/>
            <w:tcBorders>
              <w:left w:val="single" w:sz="4" w:space="0" w:color="000000"/>
              <w:bottom w:val="single" w:sz="4" w:space="0" w:color="000000"/>
              <w:right w:val="single" w:sz="4" w:space="0" w:color="000000"/>
            </w:tcBorders>
            <w:shd w:val="clear" w:color="auto" w:fill="auto"/>
          </w:tcPr>
          <w:p w:rsidR="000E41E8" w:rsidRPr="00444792" w:rsidRDefault="000E41E8" w:rsidP="0005228D">
            <w:pPr>
              <w:spacing w:line="228" w:lineRule="auto"/>
              <w:jc w:val="center"/>
              <w:rPr>
                <w:sz w:val="20"/>
                <w:szCs w:val="20"/>
              </w:rPr>
            </w:pPr>
            <w:r w:rsidRPr="00444792">
              <w:rPr>
                <w:rFonts w:eastAsia="SimSun" w:cs="Times New Roman"/>
                <w:sz w:val="20"/>
                <w:szCs w:val="20"/>
              </w:rPr>
              <w:t>10</w:t>
            </w:r>
          </w:p>
        </w:tc>
      </w:tr>
      <w:tr w:rsidR="000E41E8" w:rsidRPr="00444792" w:rsidTr="00524FB3">
        <w:trPr>
          <w:trHeight w:val="410"/>
        </w:trPr>
        <w:tc>
          <w:tcPr>
            <w:tcW w:w="16185" w:type="dxa"/>
            <w:gridSpan w:val="10"/>
            <w:tcBorders>
              <w:left w:val="single" w:sz="4" w:space="0" w:color="000000"/>
              <w:bottom w:val="single" w:sz="4" w:space="0" w:color="000000"/>
              <w:right w:val="single" w:sz="4" w:space="0" w:color="000000"/>
            </w:tcBorders>
            <w:shd w:val="clear" w:color="auto" w:fill="auto"/>
          </w:tcPr>
          <w:p w:rsidR="000E41E8" w:rsidRPr="00444792" w:rsidRDefault="000E41E8" w:rsidP="0005228D">
            <w:pPr>
              <w:suppressLineNumbers/>
              <w:spacing w:line="228" w:lineRule="auto"/>
              <w:jc w:val="center"/>
              <w:rPr>
                <w:rFonts w:eastAsia="SimSun" w:cs="Times New Roman"/>
                <w:color w:val="000000"/>
                <w:sz w:val="20"/>
                <w:szCs w:val="20"/>
              </w:rPr>
            </w:pPr>
            <w:r w:rsidRPr="00444792">
              <w:rPr>
                <w:rFonts w:eastAsia="SimSun" w:cs="Times New Roman"/>
                <w:sz w:val="20"/>
                <w:szCs w:val="20"/>
              </w:rPr>
              <w:t>Муниципальная программа «</w:t>
            </w:r>
            <w:r w:rsidRPr="00444792">
              <w:rPr>
                <w:rFonts w:eastAsia="SimSun" w:cs="Times New Roman"/>
                <w:color w:val="000000"/>
                <w:sz w:val="20"/>
                <w:szCs w:val="20"/>
              </w:rPr>
              <w:t xml:space="preserve">Энергосбережение и повышение энергетической эффективности в муниципальном районе </w:t>
            </w:r>
          </w:p>
          <w:p w:rsidR="000E41E8" w:rsidRPr="00444792" w:rsidRDefault="000E41E8" w:rsidP="0005228D">
            <w:pPr>
              <w:suppressLineNumbers/>
              <w:spacing w:line="228" w:lineRule="auto"/>
              <w:jc w:val="center"/>
              <w:rPr>
                <w:sz w:val="20"/>
                <w:szCs w:val="20"/>
              </w:rPr>
            </w:pPr>
            <w:r w:rsidRPr="00444792">
              <w:rPr>
                <w:rFonts w:eastAsia="SimSun" w:cs="Times New Roman"/>
                <w:color w:val="000000"/>
                <w:sz w:val="20"/>
                <w:szCs w:val="20"/>
              </w:rPr>
              <w:t>город Нерехта и Нерехтский район Костромской области на 2024-2026 годы»</w:t>
            </w:r>
          </w:p>
        </w:tc>
      </w:tr>
      <w:tr w:rsidR="000E41E8" w:rsidRPr="00444792" w:rsidTr="00524FB3">
        <w:trPr>
          <w:trHeight w:val="553"/>
        </w:trPr>
        <w:tc>
          <w:tcPr>
            <w:tcW w:w="480"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spacing w:line="228" w:lineRule="auto"/>
              <w:jc w:val="center"/>
              <w:rPr>
                <w:rFonts w:eastAsia="SimSun" w:cs="Times New Roman"/>
                <w:color w:val="000000"/>
                <w:sz w:val="20"/>
                <w:szCs w:val="20"/>
                <w:lang w:eastAsia="ar-SA" w:bidi="ar-SA"/>
              </w:rPr>
            </w:pPr>
            <w:r w:rsidRPr="00444792">
              <w:rPr>
                <w:rFonts w:eastAsia="SimSun" w:cs="Times New Roman"/>
                <w:sz w:val="20"/>
                <w:szCs w:val="20"/>
              </w:rPr>
              <w:t>1</w:t>
            </w:r>
          </w:p>
        </w:tc>
        <w:tc>
          <w:tcPr>
            <w:tcW w:w="1794" w:type="dxa"/>
            <w:vMerge w:val="restart"/>
            <w:tcBorders>
              <w:top w:val="single" w:sz="4" w:space="0" w:color="000000"/>
              <w:left w:val="single" w:sz="4" w:space="0" w:color="000000"/>
              <w:bottom w:val="single" w:sz="4" w:space="0" w:color="000000"/>
            </w:tcBorders>
            <w:shd w:val="clear" w:color="auto" w:fill="auto"/>
            <w:vAlign w:val="center"/>
          </w:tcPr>
          <w:p w:rsidR="000E41E8" w:rsidRPr="00444792" w:rsidRDefault="000E41E8" w:rsidP="0005228D">
            <w:pPr>
              <w:pStyle w:val="aff"/>
              <w:snapToGrid w:val="0"/>
              <w:spacing w:before="0" w:after="0"/>
              <w:jc w:val="center"/>
              <w:rPr>
                <w:rFonts w:eastAsia="SimSun" w:cs="Times New Roman"/>
                <w:color w:val="000000"/>
                <w:sz w:val="20"/>
                <w:szCs w:val="20"/>
              </w:rPr>
            </w:pPr>
            <w:r w:rsidRPr="00444792">
              <w:rPr>
                <w:rFonts w:eastAsia="SimSun" w:cs="Times New Roman"/>
                <w:color w:val="000000"/>
                <w:sz w:val="20"/>
                <w:szCs w:val="20"/>
                <w:lang w:eastAsia="ar-SA" w:bidi="ar-SA"/>
              </w:rPr>
              <w:t xml:space="preserve">Сокращение расходов бюджета муниципального района на оплату топливно-энергетических ресурсов </w:t>
            </w:r>
          </w:p>
        </w:tc>
        <w:tc>
          <w:tcPr>
            <w:tcW w:w="2551" w:type="dxa"/>
            <w:tcBorders>
              <w:top w:val="single" w:sz="4" w:space="0" w:color="000000"/>
              <w:left w:val="single" w:sz="4" w:space="0" w:color="000000"/>
              <w:bottom w:val="single" w:sz="4" w:space="0" w:color="000000"/>
            </w:tcBorders>
            <w:shd w:val="clear" w:color="auto" w:fill="auto"/>
            <w:vAlign w:val="center"/>
          </w:tcPr>
          <w:p w:rsidR="000E41E8" w:rsidRPr="00444792" w:rsidRDefault="000E41E8" w:rsidP="0005228D">
            <w:pPr>
              <w:pStyle w:val="aff"/>
              <w:widowControl/>
              <w:snapToGrid w:val="0"/>
              <w:spacing w:before="0" w:after="0" w:line="200" w:lineRule="atLeast"/>
              <w:jc w:val="center"/>
              <w:rPr>
                <w:rFonts w:eastAsia="SimSun" w:cs="Times New Roman"/>
                <w:sz w:val="20"/>
                <w:szCs w:val="20"/>
              </w:rPr>
            </w:pPr>
            <w:r w:rsidRPr="00444792">
              <w:rPr>
                <w:rFonts w:eastAsia="SimSun" w:cs="Times New Roman"/>
                <w:color w:val="000000"/>
                <w:sz w:val="20"/>
                <w:szCs w:val="20"/>
              </w:rPr>
              <w:t>Снижение удельных показателей потребления электрической, тепловой энергии и природного газа, сокращение потерь энергоресурсов</w:t>
            </w:r>
          </w:p>
        </w:tc>
        <w:tc>
          <w:tcPr>
            <w:tcW w:w="2121" w:type="dxa"/>
            <w:tcBorders>
              <w:top w:val="single" w:sz="4" w:space="0" w:color="000000"/>
              <w:left w:val="single" w:sz="4" w:space="0" w:color="000000"/>
              <w:bottom w:val="single" w:sz="4" w:space="0" w:color="000000"/>
            </w:tcBorders>
            <w:shd w:val="clear" w:color="auto" w:fill="auto"/>
          </w:tcPr>
          <w:p w:rsidR="000E41E8" w:rsidRPr="00444792" w:rsidRDefault="000E41E8" w:rsidP="0005228D">
            <w:pPr>
              <w:widowControl/>
              <w:suppressLineNumbers/>
              <w:snapToGrid w:val="0"/>
              <w:spacing w:line="200" w:lineRule="atLeast"/>
              <w:jc w:val="center"/>
              <w:rPr>
                <w:rFonts w:eastAsia="SimSun" w:cs="Times New Roman"/>
                <w:sz w:val="20"/>
                <w:szCs w:val="20"/>
              </w:rPr>
            </w:pPr>
            <w:r w:rsidRPr="00444792">
              <w:rPr>
                <w:rFonts w:eastAsia="SimSun" w:cs="Times New Roman"/>
                <w:sz w:val="20"/>
                <w:szCs w:val="20"/>
              </w:rPr>
              <w:t>Снижение удельного расхода электроэнергии муниципальными учреждениями на     3 % к 2026 году</w:t>
            </w:r>
          </w:p>
        </w:tc>
        <w:tc>
          <w:tcPr>
            <w:tcW w:w="1074" w:type="dxa"/>
            <w:tcBorders>
              <w:top w:val="single" w:sz="4" w:space="0" w:color="000000"/>
              <w:left w:val="single" w:sz="4" w:space="0" w:color="000000"/>
              <w:bottom w:val="single" w:sz="4" w:space="0" w:color="000000"/>
            </w:tcBorders>
            <w:shd w:val="clear" w:color="auto" w:fill="auto"/>
            <w:vAlign w:val="center"/>
          </w:tcPr>
          <w:p w:rsidR="000E41E8" w:rsidRPr="00444792" w:rsidRDefault="000E41E8" w:rsidP="0005228D">
            <w:pPr>
              <w:pStyle w:val="af3"/>
              <w:snapToGrid w:val="0"/>
              <w:jc w:val="center"/>
              <w:rPr>
                <w:rFonts w:eastAsia="SimSun" w:cs="Times New Roman"/>
                <w:sz w:val="20"/>
                <w:szCs w:val="20"/>
              </w:rPr>
            </w:pPr>
            <w:r w:rsidRPr="00444792">
              <w:rPr>
                <w:rFonts w:eastAsia="SimSun" w:cs="Times New Roman"/>
                <w:sz w:val="20"/>
                <w:szCs w:val="20"/>
              </w:rPr>
              <w:t xml:space="preserve">Квт/ч/ </w:t>
            </w:r>
            <w:proofErr w:type="spellStart"/>
            <w:r w:rsidRPr="00444792">
              <w:rPr>
                <w:rFonts w:eastAsia="SimSun" w:cs="Times New Roman"/>
                <w:sz w:val="20"/>
                <w:szCs w:val="20"/>
              </w:rPr>
              <w:t>кв.м</w:t>
            </w:r>
            <w:proofErr w:type="spellEnd"/>
          </w:p>
        </w:tc>
        <w:tc>
          <w:tcPr>
            <w:tcW w:w="995" w:type="dxa"/>
            <w:tcBorders>
              <w:top w:val="single" w:sz="4" w:space="0" w:color="000000"/>
              <w:left w:val="single" w:sz="4" w:space="0" w:color="000000"/>
              <w:bottom w:val="single" w:sz="4" w:space="0" w:color="000000"/>
            </w:tcBorders>
            <w:shd w:val="clear" w:color="auto" w:fill="auto"/>
            <w:vAlign w:val="center"/>
          </w:tcPr>
          <w:p w:rsidR="000E41E8" w:rsidRPr="00444792" w:rsidRDefault="000E41E8" w:rsidP="0005228D">
            <w:pPr>
              <w:snapToGrid w:val="0"/>
              <w:spacing w:line="228" w:lineRule="auto"/>
              <w:jc w:val="center"/>
              <w:rPr>
                <w:rFonts w:eastAsia="SimSun" w:cs="Times New Roman"/>
                <w:sz w:val="20"/>
                <w:szCs w:val="20"/>
              </w:rPr>
            </w:pPr>
          </w:p>
          <w:p w:rsidR="000E41E8" w:rsidRPr="00444792" w:rsidRDefault="000E41E8" w:rsidP="0005228D">
            <w:pPr>
              <w:spacing w:line="228" w:lineRule="auto"/>
              <w:jc w:val="center"/>
              <w:rPr>
                <w:sz w:val="20"/>
                <w:szCs w:val="20"/>
              </w:rPr>
            </w:pPr>
            <w:r w:rsidRPr="00444792">
              <w:rPr>
                <w:rFonts w:eastAsia="SimSun" w:cs="Times New Roman"/>
                <w:sz w:val="20"/>
                <w:szCs w:val="20"/>
              </w:rPr>
              <w:t>27,88</w:t>
            </w:r>
          </w:p>
        </w:tc>
        <w:tc>
          <w:tcPr>
            <w:tcW w:w="1125" w:type="dxa"/>
            <w:tcBorders>
              <w:top w:val="single" w:sz="4" w:space="0" w:color="000000"/>
              <w:left w:val="single" w:sz="4" w:space="0" w:color="000000"/>
              <w:bottom w:val="single" w:sz="4" w:space="0" w:color="000000"/>
            </w:tcBorders>
            <w:shd w:val="clear" w:color="auto" w:fill="auto"/>
            <w:vAlign w:val="center"/>
          </w:tcPr>
          <w:p w:rsidR="000E41E8" w:rsidRPr="00444792" w:rsidRDefault="000E41E8" w:rsidP="0005228D">
            <w:pPr>
              <w:pStyle w:val="af3"/>
              <w:snapToGrid w:val="0"/>
              <w:jc w:val="center"/>
              <w:rPr>
                <w:sz w:val="20"/>
                <w:szCs w:val="20"/>
              </w:rPr>
            </w:pPr>
          </w:p>
          <w:p w:rsidR="000E41E8" w:rsidRPr="00444792" w:rsidRDefault="000E41E8" w:rsidP="0005228D">
            <w:pPr>
              <w:pStyle w:val="af3"/>
              <w:snapToGrid w:val="0"/>
              <w:jc w:val="center"/>
              <w:rPr>
                <w:sz w:val="20"/>
                <w:szCs w:val="20"/>
              </w:rPr>
            </w:pPr>
            <w:r w:rsidRPr="00444792">
              <w:rPr>
                <w:sz w:val="20"/>
                <w:szCs w:val="20"/>
              </w:rPr>
              <w:t>27,6</w:t>
            </w:r>
          </w:p>
        </w:tc>
        <w:tc>
          <w:tcPr>
            <w:tcW w:w="1110" w:type="dxa"/>
            <w:tcBorders>
              <w:top w:val="single" w:sz="4" w:space="0" w:color="000000"/>
              <w:left w:val="single" w:sz="4" w:space="0" w:color="000000"/>
              <w:bottom w:val="single" w:sz="4" w:space="0" w:color="000000"/>
            </w:tcBorders>
            <w:shd w:val="clear" w:color="auto" w:fill="auto"/>
            <w:vAlign w:val="center"/>
          </w:tcPr>
          <w:p w:rsidR="000E41E8" w:rsidRPr="00444792" w:rsidRDefault="000E41E8" w:rsidP="0005228D">
            <w:pPr>
              <w:pStyle w:val="af3"/>
              <w:snapToGrid w:val="0"/>
              <w:jc w:val="center"/>
              <w:rPr>
                <w:sz w:val="20"/>
                <w:szCs w:val="20"/>
              </w:rPr>
            </w:pPr>
          </w:p>
          <w:p w:rsidR="000E41E8" w:rsidRPr="00444792" w:rsidRDefault="000E41E8" w:rsidP="0005228D">
            <w:pPr>
              <w:pStyle w:val="af3"/>
              <w:snapToGrid w:val="0"/>
              <w:jc w:val="center"/>
              <w:rPr>
                <w:sz w:val="20"/>
                <w:szCs w:val="20"/>
              </w:rPr>
            </w:pPr>
            <w:r w:rsidRPr="00444792">
              <w:rPr>
                <w:sz w:val="20"/>
                <w:szCs w:val="20"/>
              </w:rPr>
              <w:t>27,32</w:t>
            </w:r>
          </w:p>
        </w:tc>
        <w:tc>
          <w:tcPr>
            <w:tcW w:w="1095" w:type="dxa"/>
            <w:tcBorders>
              <w:top w:val="single" w:sz="4" w:space="0" w:color="000000"/>
              <w:left w:val="single" w:sz="4" w:space="0" w:color="000000"/>
              <w:bottom w:val="single" w:sz="4" w:space="0" w:color="000000"/>
            </w:tcBorders>
            <w:shd w:val="clear" w:color="auto" w:fill="auto"/>
            <w:vAlign w:val="center"/>
          </w:tcPr>
          <w:p w:rsidR="000E41E8" w:rsidRPr="00444792" w:rsidRDefault="000E41E8" w:rsidP="0005228D">
            <w:pPr>
              <w:pStyle w:val="af3"/>
              <w:snapToGrid w:val="0"/>
              <w:jc w:val="center"/>
              <w:rPr>
                <w:sz w:val="20"/>
                <w:szCs w:val="20"/>
              </w:rPr>
            </w:pPr>
          </w:p>
          <w:p w:rsidR="000E41E8" w:rsidRPr="00444792" w:rsidRDefault="000E41E8" w:rsidP="0005228D">
            <w:pPr>
              <w:pStyle w:val="af3"/>
              <w:snapToGrid w:val="0"/>
              <w:jc w:val="center"/>
              <w:rPr>
                <w:rFonts w:eastAsia="SimSun" w:cs="Times New Roman"/>
                <w:sz w:val="20"/>
                <w:szCs w:val="20"/>
              </w:rPr>
            </w:pPr>
            <w:r w:rsidRPr="00444792">
              <w:rPr>
                <w:sz w:val="20"/>
                <w:szCs w:val="20"/>
              </w:rPr>
              <w:t>27,04</w:t>
            </w:r>
          </w:p>
        </w:tc>
        <w:tc>
          <w:tcPr>
            <w:tcW w:w="38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E41E8" w:rsidRPr="00444792" w:rsidRDefault="000E41E8" w:rsidP="0005228D">
            <w:pPr>
              <w:suppressLineNumbers/>
              <w:jc w:val="center"/>
              <w:rPr>
                <w:sz w:val="20"/>
                <w:szCs w:val="20"/>
              </w:rPr>
            </w:pPr>
            <w:r w:rsidRPr="00444792">
              <w:rPr>
                <w:rFonts w:eastAsia="SimSun" w:cs="Times New Roman"/>
                <w:sz w:val="20"/>
                <w:szCs w:val="20"/>
              </w:rPr>
              <w:t xml:space="preserve">ФЗ от 23 ноября 2009 года № 261 ФЗ,  </w:t>
            </w:r>
            <w:r w:rsidRPr="00444792">
              <w:rPr>
                <w:rFonts w:eastAsia="SimSun" w:cs="Times New Roman"/>
                <w:bCs/>
                <w:color w:val="000000"/>
                <w:sz w:val="20"/>
                <w:szCs w:val="20"/>
              </w:rPr>
              <w:t>Постановление Правительства РФ от 07.10.2019 №1289 «О требованиях к снижению государственными  (муниципальными) учреждениями в сопоставимых условиях суммарного объема потребляемых ими дизельного и иного топлива, мазута, природного газа, тепловой энергии, электрической энергии, угля, а также объема потребляемой ими воды»</w:t>
            </w:r>
          </w:p>
        </w:tc>
      </w:tr>
      <w:tr w:rsidR="000E41E8" w:rsidRPr="00444792" w:rsidTr="00524FB3">
        <w:trPr>
          <w:trHeight w:val="1005"/>
        </w:trPr>
        <w:tc>
          <w:tcPr>
            <w:tcW w:w="480" w:type="dxa"/>
            <w:tcBorders>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sz w:val="20"/>
                <w:szCs w:val="20"/>
              </w:rPr>
            </w:pPr>
            <w:r w:rsidRPr="00444792">
              <w:rPr>
                <w:rFonts w:eastAsia="SimSun" w:cs="Times New Roman"/>
                <w:sz w:val="20"/>
                <w:szCs w:val="20"/>
              </w:rPr>
              <w:t>2</w:t>
            </w:r>
          </w:p>
        </w:tc>
        <w:tc>
          <w:tcPr>
            <w:tcW w:w="1794" w:type="dxa"/>
            <w:vMerge/>
            <w:tcBorders>
              <w:top w:val="single" w:sz="4" w:space="0" w:color="000000"/>
              <w:left w:val="single" w:sz="4" w:space="0" w:color="000000"/>
              <w:bottom w:val="single" w:sz="4" w:space="0" w:color="000000"/>
            </w:tcBorders>
            <w:shd w:val="clear" w:color="auto" w:fill="auto"/>
            <w:vAlign w:val="center"/>
          </w:tcPr>
          <w:p w:rsidR="000E41E8" w:rsidRPr="00444792" w:rsidRDefault="000E41E8" w:rsidP="0005228D">
            <w:pPr>
              <w:snapToGrid w:val="0"/>
              <w:jc w:val="both"/>
              <w:rPr>
                <w:rFonts w:eastAsia="SimSun" w:cs="Times New Roman"/>
                <w:sz w:val="20"/>
                <w:szCs w:val="20"/>
              </w:rPr>
            </w:pPr>
          </w:p>
        </w:tc>
        <w:tc>
          <w:tcPr>
            <w:tcW w:w="2551" w:type="dxa"/>
            <w:tcBorders>
              <w:left w:val="single" w:sz="4" w:space="0" w:color="000000"/>
              <w:bottom w:val="single" w:sz="4" w:space="0" w:color="000000"/>
            </w:tcBorders>
            <w:shd w:val="clear" w:color="auto" w:fill="auto"/>
          </w:tcPr>
          <w:p w:rsidR="000E41E8" w:rsidRPr="00444792" w:rsidRDefault="000E41E8" w:rsidP="0005228D">
            <w:pPr>
              <w:pStyle w:val="aff"/>
              <w:widowControl/>
              <w:snapToGrid w:val="0"/>
              <w:spacing w:before="0" w:after="0" w:line="200" w:lineRule="atLeast"/>
              <w:jc w:val="center"/>
              <w:rPr>
                <w:rFonts w:eastAsia="SimSun" w:cs="Times New Roman"/>
                <w:sz w:val="20"/>
                <w:szCs w:val="20"/>
              </w:rPr>
            </w:pPr>
            <w:r w:rsidRPr="00444792">
              <w:rPr>
                <w:rFonts w:eastAsia="SimSun" w:cs="Times New Roman"/>
                <w:color w:val="000000"/>
                <w:sz w:val="20"/>
                <w:szCs w:val="20"/>
                <w:lang w:eastAsia="ar-SA" w:bidi="ar-SA"/>
              </w:rPr>
              <w:t>Снижение удельных показателей потребления электрической, тепловой энергии и природного газа, сокращение потерь энергоресурсов</w:t>
            </w:r>
          </w:p>
        </w:tc>
        <w:tc>
          <w:tcPr>
            <w:tcW w:w="2121" w:type="dxa"/>
            <w:tcBorders>
              <w:left w:val="single" w:sz="4" w:space="0" w:color="000000"/>
              <w:bottom w:val="single" w:sz="4" w:space="0" w:color="000000"/>
            </w:tcBorders>
            <w:shd w:val="clear" w:color="auto" w:fill="auto"/>
          </w:tcPr>
          <w:p w:rsidR="000E41E8" w:rsidRPr="00444792" w:rsidRDefault="000E41E8" w:rsidP="0005228D">
            <w:pPr>
              <w:snapToGrid w:val="0"/>
              <w:jc w:val="center"/>
              <w:rPr>
                <w:sz w:val="20"/>
                <w:szCs w:val="20"/>
              </w:rPr>
            </w:pPr>
            <w:r w:rsidRPr="00444792">
              <w:rPr>
                <w:rFonts w:eastAsia="SimSun" w:cs="Times New Roman"/>
                <w:sz w:val="20"/>
                <w:szCs w:val="20"/>
              </w:rPr>
              <w:t>Снижение удельного расхода тепловой энергии муниципальными учреждениями на     12 % к 2026 году</w:t>
            </w:r>
          </w:p>
        </w:tc>
        <w:tc>
          <w:tcPr>
            <w:tcW w:w="1074" w:type="dxa"/>
            <w:tcBorders>
              <w:left w:val="single" w:sz="4" w:space="0" w:color="000000"/>
              <w:bottom w:val="single" w:sz="4" w:space="0" w:color="000000"/>
            </w:tcBorders>
            <w:shd w:val="clear" w:color="auto" w:fill="auto"/>
            <w:vAlign w:val="center"/>
          </w:tcPr>
          <w:p w:rsidR="000E41E8" w:rsidRPr="00444792" w:rsidRDefault="000E41E8" w:rsidP="0005228D">
            <w:pPr>
              <w:pStyle w:val="af3"/>
              <w:snapToGrid w:val="0"/>
              <w:jc w:val="center"/>
              <w:rPr>
                <w:rFonts w:eastAsia="SimSun" w:cs="Times New Roman"/>
                <w:sz w:val="20"/>
                <w:szCs w:val="20"/>
              </w:rPr>
            </w:pPr>
            <w:r w:rsidRPr="00444792">
              <w:rPr>
                <w:sz w:val="20"/>
                <w:szCs w:val="20"/>
              </w:rPr>
              <w:t>Гкал/</w:t>
            </w:r>
          </w:p>
          <w:p w:rsidR="000E41E8" w:rsidRPr="00444792" w:rsidRDefault="000E41E8" w:rsidP="0005228D">
            <w:pPr>
              <w:pStyle w:val="af3"/>
              <w:jc w:val="center"/>
              <w:rPr>
                <w:sz w:val="20"/>
                <w:szCs w:val="20"/>
              </w:rPr>
            </w:pPr>
            <w:proofErr w:type="spellStart"/>
            <w:r w:rsidRPr="00444792">
              <w:rPr>
                <w:rFonts w:eastAsia="SimSun" w:cs="Times New Roman"/>
                <w:sz w:val="20"/>
                <w:szCs w:val="20"/>
              </w:rPr>
              <w:t>кв.м</w:t>
            </w:r>
            <w:proofErr w:type="spellEnd"/>
          </w:p>
        </w:tc>
        <w:tc>
          <w:tcPr>
            <w:tcW w:w="995" w:type="dxa"/>
            <w:tcBorders>
              <w:left w:val="single" w:sz="4" w:space="0" w:color="000000"/>
              <w:bottom w:val="single" w:sz="4" w:space="0" w:color="000000"/>
            </w:tcBorders>
            <w:shd w:val="clear" w:color="auto" w:fill="auto"/>
            <w:vAlign w:val="center"/>
          </w:tcPr>
          <w:p w:rsidR="000E41E8" w:rsidRPr="00444792" w:rsidRDefault="000E41E8" w:rsidP="0005228D">
            <w:pPr>
              <w:pStyle w:val="af3"/>
              <w:snapToGrid w:val="0"/>
              <w:jc w:val="center"/>
              <w:rPr>
                <w:sz w:val="20"/>
                <w:szCs w:val="20"/>
              </w:rPr>
            </w:pPr>
            <w:r w:rsidRPr="00444792">
              <w:rPr>
                <w:sz w:val="20"/>
                <w:szCs w:val="20"/>
              </w:rPr>
              <w:t>0,26</w:t>
            </w:r>
          </w:p>
        </w:tc>
        <w:tc>
          <w:tcPr>
            <w:tcW w:w="1125" w:type="dxa"/>
            <w:tcBorders>
              <w:left w:val="single" w:sz="4" w:space="0" w:color="000000"/>
              <w:bottom w:val="single" w:sz="4" w:space="0" w:color="000000"/>
            </w:tcBorders>
            <w:shd w:val="clear" w:color="auto" w:fill="auto"/>
            <w:vAlign w:val="center"/>
          </w:tcPr>
          <w:p w:rsidR="000E41E8" w:rsidRPr="00444792" w:rsidRDefault="000E41E8" w:rsidP="0005228D">
            <w:pPr>
              <w:pStyle w:val="af3"/>
              <w:snapToGrid w:val="0"/>
              <w:jc w:val="center"/>
              <w:rPr>
                <w:sz w:val="20"/>
                <w:szCs w:val="20"/>
              </w:rPr>
            </w:pPr>
            <w:r w:rsidRPr="00444792">
              <w:rPr>
                <w:sz w:val="20"/>
                <w:szCs w:val="20"/>
              </w:rPr>
              <w:t>0,25</w:t>
            </w:r>
          </w:p>
        </w:tc>
        <w:tc>
          <w:tcPr>
            <w:tcW w:w="1110" w:type="dxa"/>
            <w:tcBorders>
              <w:left w:val="single" w:sz="4" w:space="0" w:color="000000"/>
              <w:bottom w:val="single" w:sz="4" w:space="0" w:color="000000"/>
            </w:tcBorders>
            <w:shd w:val="clear" w:color="auto" w:fill="auto"/>
            <w:vAlign w:val="center"/>
          </w:tcPr>
          <w:p w:rsidR="000E41E8" w:rsidRPr="00444792" w:rsidRDefault="000E41E8" w:rsidP="0005228D">
            <w:pPr>
              <w:pStyle w:val="af3"/>
              <w:snapToGrid w:val="0"/>
              <w:jc w:val="center"/>
              <w:rPr>
                <w:sz w:val="20"/>
                <w:szCs w:val="20"/>
              </w:rPr>
            </w:pPr>
            <w:r w:rsidRPr="00444792">
              <w:rPr>
                <w:sz w:val="20"/>
                <w:szCs w:val="20"/>
              </w:rPr>
              <w:t>0,24</w:t>
            </w:r>
          </w:p>
        </w:tc>
        <w:tc>
          <w:tcPr>
            <w:tcW w:w="1095" w:type="dxa"/>
            <w:tcBorders>
              <w:left w:val="single" w:sz="4" w:space="0" w:color="000000"/>
              <w:bottom w:val="single" w:sz="4" w:space="0" w:color="000000"/>
            </w:tcBorders>
            <w:shd w:val="clear" w:color="auto" w:fill="auto"/>
            <w:vAlign w:val="center"/>
          </w:tcPr>
          <w:p w:rsidR="000E41E8" w:rsidRPr="00444792" w:rsidRDefault="000E41E8" w:rsidP="0005228D">
            <w:pPr>
              <w:pStyle w:val="af3"/>
              <w:snapToGrid w:val="0"/>
              <w:jc w:val="center"/>
              <w:rPr>
                <w:rFonts w:eastAsia="SimSun" w:cs="Times New Roman"/>
                <w:sz w:val="20"/>
                <w:szCs w:val="20"/>
              </w:rPr>
            </w:pPr>
            <w:r w:rsidRPr="00444792">
              <w:rPr>
                <w:sz w:val="20"/>
                <w:szCs w:val="20"/>
              </w:rPr>
              <w:t>0,23</w:t>
            </w:r>
          </w:p>
        </w:tc>
        <w:tc>
          <w:tcPr>
            <w:tcW w:w="38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E41E8" w:rsidRPr="00444792" w:rsidRDefault="000E41E8" w:rsidP="0005228D">
            <w:pPr>
              <w:snapToGrid w:val="0"/>
              <w:jc w:val="both"/>
              <w:rPr>
                <w:rFonts w:eastAsia="SimSun" w:cs="Times New Roman"/>
                <w:sz w:val="20"/>
                <w:szCs w:val="20"/>
              </w:rPr>
            </w:pPr>
          </w:p>
        </w:tc>
      </w:tr>
      <w:tr w:rsidR="000E41E8" w:rsidRPr="00444792" w:rsidTr="00524FB3">
        <w:trPr>
          <w:trHeight w:val="1005"/>
        </w:trPr>
        <w:tc>
          <w:tcPr>
            <w:tcW w:w="480" w:type="dxa"/>
            <w:tcBorders>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sz w:val="20"/>
                <w:szCs w:val="20"/>
              </w:rPr>
            </w:pPr>
            <w:r w:rsidRPr="00444792">
              <w:rPr>
                <w:rFonts w:eastAsia="SimSun" w:cs="Times New Roman"/>
                <w:sz w:val="20"/>
                <w:szCs w:val="20"/>
              </w:rPr>
              <w:t>3</w:t>
            </w:r>
          </w:p>
        </w:tc>
        <w:tc>
          <w:tcPr>
            <w:tcW w:w="1794" w:type="dxa"/>
            <w:vMerge/>
            <w:tcBorders>
              <w:top w:val="single" w:sz="4" w:space="0" w:color="000000"/>
              <w:left w:val="single" w:sz="4" w:space="0" w:color="000000"/>
              <w:bottom w:val="single" w:sz="4" w:space="0" w:color="000000"/>
            </w:tcBorders>
            <w:shd w:val="clear" w:color="auto" w:fill="auto"/>
            <w:vAlign w:val="center"/>
          </w:tcPr>
          <w:p w:rsidR="000E41E8" w:rsidRPr="00444792" w:rsidRDefault="000E41E8" w:rsidP="0005228D">
            <w:pPr>
              <w:snapToGrid w:val="0"/>
              <w:jc w:val="both"/>
              <w:rPr>
                <w:rFonts w:eastAsia="SimSun" w:cs="Times New Roman"/>
                <w:sz w:val="20"/>
                <w:szCs w:val="20"/>
              </w:rPr>
            </w:pPr>
          </w:p>
        </w:tc>
        <w:tc>
          <w:tcPr>
            <w:tcW w:w="2551" w:type="dxa"/>
            <w:vMerge w:val="restart"/>
            <w:tcBorders>
              <w:left w:val="single" w:sz="4" w:space="0" w:color="000000"/>
              <w:bottom w:val="single" w:sz="4" w:space="0" w:color="000000"/>
            </w:tcBorders>
            <w:shd w:val="clear" w:color="auto" w:fill="auto"/>
          </w:tcPr>
          <w:p w:rsidR="000E41E8" w:rsidRPr="00444792" w:rsidRDefault="000E41E8" w:rsidP="0005228D">
            <w:pPr>
              <w:pStyle w:val="aff"/>
              <w:widowControl/>
              <w:snapToGrid w:val="0"/>
              <w:spacing w:before="0" w:after="0" w:line="200" w:lineRule="atLeast"/>
              <w:jc w:val="center"/>
              <w:rPr>
                <w:rFonts w:eastAsia="SimSun" w:cs="Times New Roman"/>
                <w:sz w:val="20"/>
                <w:szCs w:val="20"/>
              </w:rPr>
            </w:pPr>
            <w:r w:rsidRPr="00444792">
              <w:rPr>
                <w:rFonts w:eastAsia="SimSun" w:cs="Times New Roman"/>
                <w:color w:val="000000"/>
                <w:sz w:val="20"/>
                <w:szCs w:val="20"/>
                <w:lang w:eastAsia="ar-SA" w:bidi="ar-SA"/>
              </w:rPr>
              <w:t>Эффективное и рациональное использование топливно-энергетических ресурсов за счет реализации энергосберегающих мероприятий</w:t>
            </w:r>
          </w:p>
        </w:tc>
        <w:tc>
          <w:tcPr>
            <w:tcW w:w="2121" w:type="dxa"/>
            <w:tcBorders>
              <w:left w:val="single" w:sz="4" w:space="0" w:color="000000"/>
              <w:bottom w:val="single" w:sz="4" w:space="0" w:color="000000"/>
            </w:tcBorders>
            <w:shd w:val="clear" w:color="auto" w:fill="auto"/>
          </w:tcPr>
          <w:p w:rsidR="000E41E8" w:rsidRPr="00444792" w:rsidRDefault="000E41E8" w:rsidP="0005228D">
            <w:pPr>
              <w:pStyle w:val="af3"/>
              <w:snapToGrid w:val="0"/>
              <w:jc w:val="center"/>
              <w:rPr>
                <w:sz w:val="20"/>
                <w:szCs w:val="20"/>
              </w:rPr>
            </w:pPr>
            <w:r w:rsidRPr="00444792">
              <w:rPr>
                <w:rFonts w:eastAsia="SimSun" w:cs="Times New Roman"/>
                <w:sz w:val="20"/>
                <w:szCs w:val="20"/>
              </w:rPr>
              <w:t>Количество установленных котлов наружного размещения</w:t>
            </w:r>
          </w:p>
        </w:tc>
        <w:tc>
          <w:tcPr>
            <w:tcW w:w="1074" w:type="dxa"/>
            <w:tcBorders>
              <w:left w:val="single" w:sz="4" w:space="0" w:color="000000"/>
              <w:bottom w:val="single" w:sz="4" w:space="0" w:color="000000"/>
            </w:tcBorders>
            <w:shd w:val="clear" w:color="auto" w:fill="auto"/>
            <w:vAlign w:val="center"/>
          </w:tcPr>
          <w:p w:rsidR="000E41E8" w:rsidRPr="00444792" w:rsidRDefault="000E41E8" w:rsidP="0005228D">
            <w:pPr>
              <w:pStyle w:val="af3"/>
              <w:snapToGrid w:val="0"/>
              <w:jc w:val="center"/>
              <w:rPr>
                <w:sz w:val="20"/>
                <w:szCs w:val="20"/>
              </w:rPr>
            </w:pPr>
            <w:r w:rsidRPr="00444792">
              <w:rPr>
                <w:sz w:val="20"/>
                <w:szCs w:val="20"/>
              </w:rPr>
              <w:t>Единиц</w:t>
            </w:r>
          </w:p>
        </w:tc>
        <w:tc>
          <w:tcPr>
            <w:tcW w:w="995" w:type="dxa"/>
            <w:tcBorders>
              <w:left w:val="single" w:sz="4" w:space="0" w:color="000000"/>
              <w:bottom w:val="single" w:sz="4" w:space="0" w:color="000000"/>
            </w:tcBorders>
            <w:shd w:val="clear" w:color="auto" w:fill="auto"/>
            <w:vAlign w:val="center"/>
          </w:tcPr>
          <w:p w:rsidR="000E41E8" w:rsidRPr="00444792" w:rsidRDefault="000E41E8" w:rsidP="0005228D">
            <w:pPr>
              <w:pStyle w:val="af3"/>
              <w:snapToGrid w:val="0"/>
              <w:jc w:val="center"/>
              <w:rPr>
                <w:sz w:val="20"/>
                <w:szCs w:val="20"/>
              </w:rPr>
            </w:pPr>
            <w:r w:rsidRPr="00444792">
              <w:rPr>
                <w:sz w:val="20"/>
                <w:szCs w:val="20"/>
              </w:rPr>
              <w:t>0</w:t>
            </w:r>
          </w:p>
        </w:tc>
        <w:tc>
          <w:tcPr>
            <w:tcW w:w="1125" w:type="dxa"/>
            <w:tcBorders>
              <w:left w:val="single" w:sz="4" w:space="0" w:color="000000"/>
              <w:bottom w:val="single" w:sz="4" w:space="0" w:color="000000"/>
            </w:tcBorders>
            <w:shd w:val="clear" w:color="auto" w:fill="auto"/>
            <w:vAlign w:val="center"/>
          </w:tcPr>
          <w:p w:rsidR="000E41E8" w:rsidRPr="00444792" w:rsidRDefault="000E41E8" w:rsidP="0005228D">
            <w:pPr>
              <w:pStyle w:val="af3"/>
              <w:snapToGrid w:val="0"/>
              <w:jc w:val="center"/>
              <w:rPr>
                <w:sz w:val="20"/>
                <w:szCs w:val="20"/>
              </w:rPr>
            </w:pPr>
            <w:r w:rsidRPr="00444792">
              <w:rPr>
                <w:sz w:val="20"/>
                <w:szCs w:val="20"/>
              </w:rPr>
              <w:t>1</w:t>
            </w:r>
          </w:p>
        </w:tc>
        <w:tc>
          <w:tcPr>
            <w:tcW w:w="1110" w:type="dxa"/>
            <w:tcBorders>
              <w:left w:val="single" w:sz="4" w:space="0" w:color="000000"/>
              <w:bottom w:val="single" w:sz="4" w:space="0" w:color="000000"/>
            </w:tcBorders>
            <w:shd w:val="clear" w:color="auto" w:fill="auto"/>
            <w:vAlign w:val="center"/>
          </w:tcPr>
          <w:p w:rsidR="000E41E8" w:rsidRPr="00444792" w:rsidRDefault="000E41E8" w:rsidP="0005228D">
            <w:pPr>
              <w:pStyle w:val="af3"/>
              <w:snapToGrid w:val="0"/>
              <w:jc w:val="center"/>
              <w:rPr>
                <w:sz w:val="20"/>
                <w:szCs w:val="20"/>
              </w:rPr>
            </w:pPr>
            <w:r w:rsidRPr="00444792">
              <w:rPr>
                <w:sz w:val="20"/>
                <w:szCs w:val="20"/>
              </w:rPr>
              <w:t>2</w:t>
            </w:r>
          </w:p>
        </w:tc>
        <w:tc>
          <w:tcPr>
            <w:tcW w:w="1095" w:type="dxa"/>
            <w:tcBorders>
              <w:left w:val="single" w:sz="4" w:space="0" w:color="000000"/>
              <w:bottom w:val="single" w:sz="4" w:space="0" w:color="000000"/>
            </w:tcBorders>
            <w:shd w:val="clear" w:color="auto" w:fill="auto"/>
            <w:vAlign w:val="center"/>
          </w:tcPr>
          <w:p w:rsidR="000E41E8" w:rsidRPr="00444792" w:rsidRDefault="000E41E8" w:rsidP="0005228D">
            <w:pPr>
              <w:pStyle w:val="af3"/>
              <w:snapToGrid w:val="0"/>
              <w:jc w:val="center"/>
              <w:rPr>
                <w:rFonts w:eastAsia="SimSun" w:cs="Times New Roman"/>
                <w:sz w:val="20"/>
                <w:szCs w:val="20"/>
              </w:rPr>
            </w:pPr>
            <w:r w:rsidRPr="00444792">
              <w:rPr>
                <w:sz w:val="20"/>
                <w:szCs w:val="20"/>
              </w:rPr>
              <w:t>2</w:t>
            </w:r>
          </w:p>
        </w:tc>
        <w:tc>
          <w:tcPr>
            <w:tcW w:w="38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E41E8" w:rsidRPr="00444792" w:rsidRDefault="000E41E8" w:rsidP="0005228D">
            <w:pPr>
              <w:snapToGrid w:val="0"/>
              <w:jc w:val="both"/>
              <w:rPr>
                <w:rFonts w:eastAsia="SimSun" w:cs="Times New Roman"/>
                <w:sz w:val="20"/>
                <w:szCs w:val="20"/>
              </w:rPr>
            </w:pPr>
          </w:p>
        </w:tc>
      </w:tr>
      <w:tr w:rsidR="000E41E8" w:rsidRPr="00444792" w:rsidTr="00524FB3">
        <w:trPr>
          <w:trHeight w:val="1005"/>
        </w:trPr>
        <w:tc>
          <w:tcPr>
            <w:tcW w:w="480" w:type="dxa"/>
            <w:tcBorders>
              <w:left w:val="single" w:sz="4" w:space="0" w:color="000000"/>
              <w:bottom w:val="single" w:sz="4" w:space="0" w:color="000000"/>
            </w:tcBorders>
            <w:shd w:val="clear" w:color="auto" w:fill="auto"/>
          </w:tcPr>
          <w:p w:rsidR="000E41E8" w:rsidRPr="00444792" w:rsidRDefault="000E41E8" w:rsidP="0005228D">
            <w:pPr>
              <w:jc w:val="center"/>
              <w:rPr>
                <w:rFonts w:eastAsia="SimSun" w:cs="Times New Roman"/>
                <w:sz w:val="20"/>
                <w:szCs w:val="20"/>
              </w:rPr>
            </w:pPr>
            <w:r w:rsidRPr="00444792">
              <w:rPr>
                <w:rFonts w:eastAsia="SimSun" w:cs="Times New Roman"/>
                <w:sz w:val="20"/>
                <w:szCs w:val="20"/>
              </w:rPr>
              <w:t>4</w:t>
            </w:r>
          </w:p>
        </w:tc>
        <w:tc>
          <w:tcPr>
            <w:tcW w:w="1794" w:type="dxa"/>
            <w:vMerge/>
            <w:tcBorders>
              <w:top w:val="single" w:sz="4" w:space="0" w:color="000000"/>
              <w:left w:val="single" w:sz="4" w:space="0" w:color="000000"/>
              <w:bottom w:val="single" w:sz="4" w:space="0" w:color="000000"/>
            </w:tcBorders>
            <w:shd w:val="clear" w:color="auto" w:fill="auto"/>
            <w:vAlign w:val="center"/>
          </w:tcPr>
          <w:p w:rsidR="000E41E8" w:rsidRPr="00444792" w:rsidRDefault="000E41E8" w:rsidP="0005228D">
            <w:pPr>
              <w:snapToGrid w:val="0"/>
              <w:jc w:val="both"/>
              <w:rPr>
                <w:rFonts w:eastAsia="SimSun" w:cs="Times New Roman"/>
                <w:sz w:val="20"/>
                <w:szCs w:val="20"/>
              </w:rPr>
            </w:pPr>
          </w:p>
        </w:tc>
        <w:tc>
          <w:tcPr>
            <w:tcW w:w="2551" w:type="dxa"/>
            <w:vMerge/>
            <w:tcBorders>
              <w:left w:val="single" w:sz="4" w:space="0" w:color="000000"/>
              <w:bottom w:val="single" w:sz="4" w:space="0" w:color="000000"/>
            </w:tcBorders>
            <w:shd w:val="clear" w:color="auto" w:fill="auto"/>
          </w:tcPr>
          <w:p w:rsidR="000E41E8" w:rsidRPr="00444792" w:rsidRDefault="000E41E8" w:rsidP="0005228D">
            <w:pPr>
              <w:pStyle w:val="aff"/>
              <w:widowControl/>
              <w:snapToGrid w:val="0"/>
              <w:spacing w:before="0" w:after="0" w:line="200" w:lineRule="atLeast"/>
              <w:jc w:val="center"/>
              <w:rPr>
                <w:rFonts w:eastAsia="SimSun" w:cs="Times New Roman"/>
                <w:color w:val="000000"/>
                <w:sz w:val="20"/>
                <w:szCs w:val="20"/>
                <w:lang w:eastAsia="ar-SA" w:bidi="ar-SA"/>
              </w:rPr>
            </w:pPr>
          </w:p>
        </w:tc>
        <w:tc>
          <w:tcPr>
            <w:tcW w:w="2121" w:type="dxa"/>
            <w:tcBorders>
              <w:left w:val="single" w:sz="4" w:space="0" w:color="000000"/>
              <w:bottom w:val="single" w:sz="4" w:space="0" w:color="000000"/>
            </w:tcBorders>
            <w:shd w:val="clear" w:color="auto" w:fill="auto"/>
          </w:tcPr>
          <w:p w:rsidR="000E41E8" w:rsidRPr="00444792" w:rsidRDefault="000E41E8" w:rsidP="0005228D">
            <w:pPr>
              <w:pStyle w:val="af3"/>
              <w:snapToGrid w:val="0"/>
              <w:jc w:val="center"/>
              <w:rPr>
                <w:sz w:val="20"/>
                <w:szCs w:val="20"/>
              </w:rPr>
            </w:pPr>
            <w:r w:rsidRPr="00444792">
              <w:rPr>
                <w:rFonts w:eastAsia="SimSun" w:cs="Times New Roman"/>
                <w:sz w:val="20"/>
                <w:szCs w:val="20"/>
              </w:rPr>
              <w:t>Количество установленных БМК</w:t>
            </w:r>
          </w:p>
        </w:tc>
        <w:tc>
          <w:tcPr>
            <w:tcW w:w="1074" w:type="dxa"/>
            <w:tcBorders>
              <w:left w:val="single" w:sz="4" w:space="0" w:color="000000"/>
              <w:bottom w:val="single" w:sz="4" w:space="0" w:color="000000"/>
            </w:tcBorders>
            <w:shd w:val="clear" w:color="auto" w:fill="auto"/>
            <w:vAlign w:val="center"/>
          </w:tcPr>
          <w:p w:rsidR="000E41E8" w:rsidRPr="00444792" w:rsidRDefault="000E41E8" w:rsidP="0005228D">
            <w:pPr>
              <w:pStyle w:val="af3"/>
              <w:snapToGrid w:val="0"/>
              <w:jc w:val="center"/>
              <w:rPr>
                <w:sz w:val="20"/>
                <w:szCs w:val="20"/>
              </w:rPr>
            </w:pPr>
            <w:r w:rsidRPr="00444792">
              <w:rPr>
                <w:sz w:val="20"/>
                <w:szCs w:val="20"/>
              </w:rPr>
              <w:t>Единиц</w:t>
            </w:r>
          </w:p>
        </w:tc>
        <w:tc>
          <w:tcPr>
            <w:tcW w:w="995" w:type="dxa"/>
            <w:tcBorders>
              <w:left w:val="single" w:sz="4" w:space="0" w:color="000000"/>
              <w:bottom w:val="single" w:sz="4" w:space="0" w:color="000000"/>
            </w:tcBorders>
            <w:shd w:val="clear" w:color="auto" w:fill="auto"/>
            <w:vAlign w:val="center"/>
          </w:tcPr>
          <w:p w:rsidR="000E41E8" w:rsidRPr="00444792" w:rsidRDefault="000E41E8" w:rsidP="0005228D">
            <w:pPr>
              <w:pStyle w:val="af3"/>
              <w:snapToGrid w:val="0"/>
              <w:jc w:val="center"/>
              <w:rPr>
                <w:sz w:val="20"/>
                <w:szCs w:val="20"/>
              </w:rPr>
            </w:pPr>
            <w:r w:rsidRPr="00444792">
              <w:rPr>
                <w:sz w:val="20"/>
                <w:szCs w:val="20"/>
              </w:rPr>
              <w:t>0</w:t>
            </w:r>
          </w:p>
        </w:tc>
        <w:tc>
          <w:tcPr>
            <w:tcW w:w="1125" w:type="dxa"/>
            <w:tcBorders>
              <w:left w:val="single" w:sz="4" w:space="0" w:color="000000"/>
              <w:bottom w:val="single" w:sz="4" w:space="0" w:color="000000"/>
            </w:tcBorders>
            <w:shd w:val="clear" w:color="auto" w:fill="auto"/>
            <w:vAlign w:val="center"/>
          </w:tcPr>
          <w:p w:rsidR="000E41E8" w:rsidRPr="00444792" w:rsidRDefault="000E41E8" w:rsidP="0005228D">
            <w:pPr>
              <w:pStyle w:val="af3"/>
              <w:snapToGrid w:val="0"/>
              <w:jc w:val="center"/>
              <w:rPr>
                <w:sz w:val="20"/>
                <w:szCs w:val="20"/>
              </w:rPr>
            </w:pPr>
            <w:r w:rsidRPr="00444792">
              <w:rPr>
                <w:sz w:val="20"/>
                <w:szCs w:val="20"/>
              </w:rPr>
              <w:t>0</w:t>
            </w:r>
          </w:p>
        </w:tc>
        <w:tc>
          <w:tcPr>
            <w:tcW w:w="1110" w:type="dxa"/>
            <w:tcBorders>
              <w:left w:val="single" w:sz="4" w:space="0" w:color="000000"/>
              <w:bottom w:val="single" w:sz="4" w:space="0" w:color="000000"/>
            </w:tcBorders>
            <w:shd w:val="clear" w:color="auto" w:fill="auto"/>
            <w:vAlign w:val="center"/>
          </w:tcPr>
          <w:p w:rsidR="000E41E8" w:rsidRPr="00444792" w:rsidRDefault="000E41E8" w:rsidP="0005228D">
            <w:pPr>
              <w:pStyle w:val="af3"/>
              <w:snapToGrid w:val="0"/>
              <w:jc w:val="center"/>
              <w:rPr>
                <w:sz w:val="20"/>
                <w:szCs w:val="20"/>
              </w:rPr>
            </w:pPr>
            <w:r w:rsidRPr="00444792">
              <w:rPr>
                <w:sz w:val="20"/>
                <w:szCs w:val="20"/>
              </w:rPr>
              <w:t>0</w:t>
            </w:r>
          </w:p>
        </w:tc>
        <w:tc>
          <w:tcPr>
            <w:tcW w:w="1095" w:type="dxa"/>
            <w:tcBorders>
              <w:left w:val="single" w:sz="4" w:space="0" w:color="000000"/>
              <w:bottom w:val="single" w:sz="4" w:space="0" w:color="000000"/>
            </w:tcBorders>
            <w:shd w:val="clear" w:color="auto" w:fill="auto"/>
            <w:vAlign w:val="center"/>
          </w:tcPr>
          <w:p w:rsidR="000E41E8" w:rsidRPr="00444792" w:rsidRDefault="000E41E8" w:rsidP="0005228D">
            <w:pPr>
              <w:pStyle w:val="af3"/>
              <w:snapToGrid w:val="0"/>
              <w:jc w:val="center"/>
              <w:rPr>
                <w:rFonts w:eastAsia="SimSun" w:cs="Times New Roman"/>
                <w:sz w:val="20"/>
                <w:szCs w:val="20"/>
              </w:rPr>
            </w:pPr>
            <w:r w:rsidRPr="00444792">
              <w:rPr>
                <w:sz w:val="20"/>
                <w:szCs w:val="20"/>
              </w:rPr>
              <w:t>2</w:t>
            </w:r>
          </w:p>
        </w:tc>
        <w:tc>
          <w:tcPr>
            <w:tcW w:w="38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E41E8" w:rsidRPr="00444792" w:rsidRDefault="000E41E8" w:rsidP="0005228D">
            <w:pPr>
              <w:snapToGrid w:val="0"/>
              <w:jc w:val="both"/>
              <w:rPr>
                <w:rFonts w:eastAsia="SimSun" w:cs="Times New Roman"/>
                <w:sz w:val="20"/>
                <w:szCs w:val="20"/>
              </w:rPr>
            </w:pPr>
          </w:p>
        </w:tc>
      </w:tr>
    </w:tbl>
    <w:p w:rsidR="000E41E8" w:rsidRPr="00444792" w:rsidRDefault="000E41E8" w:rsidP="000E41E8">
      <w:pPr>
        <w:pStyle w:val="a2"/>
        <w:widowControl/>
        <w:shd w:val="clear" w:color="auto" w:fill="FFFFFF"/>
        <w:rPr>
          <w:sz w:val="20"/>
          <w:szCs w:val="20"/>
        </w:rPr>
      </w:pPr>
    </w:p>
    <w:p w:rsidR="003E5940" w:rsidRDefault="003E5940">
      <w:pPr>
        <w:widowControl/>
        <w:suppressAutoHyphens w:val="0"/>
        <w:spacing w:after="200" w:line="276" w:lineRule="auto"/>
        <w:rPr>
          <w:rFonts w:ascii="Calibri" w:eastAsia="Calibri" w:hAnsi="Calibri" w:cs="Calibri"/>
          <w:sz w:val="20"/>
          <w:szCs w:val="20"/>
          <w:lang w:eastAsia="en-US" w:bidi="ar-SA"/>
        </w:rPr>
      </w:pPr>
      <w:r>
        <w:rPr>
          <w:rFonts w:ascii="Calibri" w:eastAsia="Calibri" w:hAnsi="Calibri" w:cs="Calibri"/>
          <w:sz w:val="20"/>
          <w:szCs w:val="20"/>
          <w:lang w:eastAsia="en-US"/>
        </w:rPr>
        <w:br w:type="page"/>
      </w:r>
    </w:p>
    <w:p w:rsidR="003E5940" w:rsidRPr="00452912" w:rsidRDefault="003E5940" w:rsidP="003E5940">
      <w:pPr>
        <w:shd w:val="clear" w:color="auto" w:fill="FFFFFF"/>
        <w:jc w:val="center"/>
        <w:rPr>
          <w:rFonts w:eastAsia="Times New Roman" w:cs="Times New Roman"/>
          <w:b/>
          <w:bCs/>
          <w:color w:val="000000"/>
          <w:sz w:val="20"/>
          <w:szCs w:val="20"/>
        </w:rPr>
      </w:pPr>
      <w:r w:rsidRPr="00452912">
        <w:rPr>
          <w:rFonts w:eastAsia="Times New Roman" w:cs="Times New Roman"/>
          <w:b/>
          <w:bCs/>
          <w:color w:val="000000"/>
          <w:sz w:val="20"/>
          <w:szCs w:val="20"/>
        </w:rPr>
        <w:t>АДМИНИСТРАЦИЯ МУНИЦИПАЛЬНОГО РАЙОНА</w:t>
      </w:r>
    </w:p>
    <w:p w:rsidR="003E5940" w:rsidRPr="00452912" w:rsidRDefault="003E5940" w:rsidP="003E5940">
      <w:pPr>
        <w:shd w:val="clear" w:color="auto" w:fill="FFFFFF"/>
        <w:jc w:val="center"/>
        <w:rPr>
          <w:rFonts w:eastAsia="Times New Roman" w:cs="Times New Roman"/>
          <w:b/>
          <w:bCs/>
          <w:color w:val="000000"/>
          <w:sz w:val="20"/>
          <w:szCs w:val="20"/>
        </w:rPr>
      </w:pPr>
      <w:r w:rsidRPr="00452912">
        <w:rPr>
          <w:rFonts w:eastAsia="Times New Roman" w:cs="Times New Roman"/>
          <w:b/>
          <w:bCs/>
          <w:color w:val="000000"/>
          <w:sz w:val="20"/>
          <w:szCs w:val="20"/>
        </w:rPr>
        <w:t>ГОРОД НЕРЕХТА И НЕРЕХТСКИЙ РАЙОН</w:t>
      </w:r>
    </w:p>
    <w:p w:rsidR="003E5940" w:rsidRPr="00452912" w:rsidRDefault="003E5940" w:rsidP="003E5940">
      <w:pPr>
        <w:shd w:val="clear" w:color="auto" w:fill="FFFFFF"/>
        <w:jc w:val="center"/>
        <w:rPr>
          <w:rFonts w:eastAsia="Times New Roman" w:cs="Times New Roman"/>
          <w:b/>
          <w:bCs/>
          <w:color w:val="000000"/>
          <w:sz w:val="20"/>
          <w:szCs w:val="20"/>
        </w:rPr>
      </w:pPr>
      <w:r w:rsidRPr="00452912">
        <w:rPr>
          <w:rFonts w:eastAsia="Times New Roman" w:cs="Times New Roman"/>
          <w:b/>
          <w:bCs/>
          <w:color w:val="000000"/>
          <w:sz w:val="20"/>
          <w:szCs w:val="20"/>
        </w:rPr>
        <w:t>КОСТРОМСКОЙ ОБЛАСТИ</w:t>
      </w:r>
    </w:p>
    <w:p w:rsidR="003E5940" w:rsidRPr="00452912" w:rsidRDefault="003E5940" w:rsidP="003E5940">
      <w:pPr>
        <w:shd w:val="clear" w:color="auto" w:fill="FFFFFF"/>
        <w:jc w:val="center"/>
        <w:rPr>
          <w:rFonts w:eastAsia="Times New Roman" w:cs="Times New Roman"/>
          <w:b/>
          <w:bCs/>
          <w:color w:val="000000"/>
          <w:sz w:val="20"/>
          <w:szCs w:val="20"/>
        </w:rPr>
      </w:pPr>
    </w:p>
    <w:p w:rsidR="003E5940" w:rsidRPr="00452912" w:rsidRDefault="003E5940" w:rsidP="003E5940">
      <w:pPr>
        <w:shd w:val="clear" w:color="auto" w:fill="FFFFFF"/>
        <w:jc w:val="center"/>
        <w:rPr>
          <w:rFonts w:eastAsia="Times New Roman" w:cs="Times New Roman"/>
          <w:b/>
          <w:bCs/>
          <w:color w:val="000000"/>
          <w:sz w:val="20"/>
          <w:szCs w:val="20"/>
        </w:rPr>
      </w:pPr>
      <w:r w:rsidRPr="00452912">
        <w:rPr>
          <w:rFonts w:eastAsia="Times New Roman" w:cs="Times New Roman"/>
          <w:b/>
          <w:bCs/>
          <w:color w:val="000000"/>
          <w:sz w:val="20"/>
          <w:szCs w:val="20"/>
        </w:rPr>
        <w:t>ПОСТАНОВЛЕНИЕ</w:t>
      </w:r>
    </w:p>
    <w:p w:rsidR="003E5940" w:rsidRPr="00452912" w:rsidRDefault="003E5940" w:rsidP="003E5940">
      <w:pPr>
        <w:shd w:val="clear" w:color="auto" w:fill="FFFFFF"/>
        <w:jc w:val="center"/>
        <w:rPr>
          <w:rFonts w:eastAsia="Times New Roman" w:cs="Times New Roman"/>
          <w:b/>
          <w:bCs/>
          <w:color w:val="000000"/>
          <w:sz w:val="20"/>
          <w:szCs w:val="20"/>
        </w:rPr>
      </w:pPr>
    </w:p>
    <w:p w:rsidR="003E5940" w:rsidRPr="00452912" w:rsidRDefault="003E5940" w:rsidP="003E5940">
      <w:pPr>
        <w:shd w:val="clear" w:color="auto" w:fill="FFFFFF"/>
        <w:jc w:val="center"/>
        <w:rPr>
          <w:rFonts w:eastAsia="Times New Roman" w:cs="Times New Roman"/>
          <w:color w:val="000000"/>
          <w:sz w:val="20"/>
          <w:szCs w:val="20"/>
        </w:rPr>
      </w:pPr>
      <w:r w:rsidRPr="00452912">
        <w:rPr>
          <w:rFonts w:eastAsia="Times New Roman" w:cs="Times New Roman"/>
          <w:color w:val="000000"/>
          <w:sz w:val="20"/>
          <w:szCs w:val="20"/>
        </w:rPr>
        <w:t>от «24» декабря 2024 года № 1196</w:t>
      </w:r>
    </w:p>
    <w:p w:rsidR="003E5940" w:rsidRPr="00452912" w:rsidRDefault="003E5940" w:rsidP="003E5940">
      <w:pPr>
        <w:shd w:val="clear" w:color="auto" w:fill="FFFFFF"/>
        <w:jc w:val="center"/>
        <w:rPr>
          <w:rFonts w:eastAsia="Times New Roman" w:cs="Times New Roman"/>
          <w:color w:val="000000"/>
          <w:sz w:val="20"/>
          <w:szCs w:val="20"/>
        </w:rPr>
      </w:pPr>
    </w:p>
    <w:p w:rsidR="003E5940" w:rsidRPr="00452912" w:rsidRDefault="003E5940" w:rsidP="003E5940">
      <w:pPr>
        <w:shd w:val="clear" w:color="auto" w:fill="FFFFFF"/>
        <w:jc w:val="center"/>
        <w:rPr>
          <w:rFonts w:eastAsia="Times New Roman" w:cs="Times New Roman"/>
          <w:color w:val="000000"/>
          <w:sz w:val="20"/>
          <w:szCs w:val="20"/>
        </w:rPr>
      </w:pPr>
      <w:r w:rsidRPr="00452912">
        <w:rPr>
          <w:rFonts w:eastAsia="Times New Roman" w:cs="Times New Roman"/>
          <w:color w:val="000000"/>
          <w:sz w:val="20"/>
          <w:szCs w:val="20"/>
        </w:rPr>
        <w:t>г. Нерехта</w:t>
      </w:r>
    </w:p>
    <w:p w:rsidR="003E5940" w:rsidRPr="00452912" w:rsidRDefault="003E5940" w:rsidP="003E5940">
      <w:pPr>
        <w:shd w:val="clear" w:color="auto" w:fill="FFFFFF"/>
        <w:jc w:val="center"/>
        <w:rPr>
          <w:rFonts w:eastAsia="Times New Roman" w:cs="Times New Roman"/>
          <w:color w:val="000000"/>
          <w:sz w:val="20"/>
          <w:szCs w:val="20"/>
        </w:rPr>
      </w:pPr>
    </w:p>
    <w:p w:rsidR="003E5940" w:rsidRPr="00452912" w:rsidRDefault="003E5940" w:rsidP="003E5940">
      <w:pPr>
        <w:jc w:val="center"/>
        <w:rPr>
          <w:sz w:val="20"/>
          <w:szCs w:val="20"/>
        </w:rPr>
      </w:pPr>
      <w:r w:rsidRPr="00452912">
        <w:rPr>
          <w:b/>
          <w:bCs/>
          <w:sz w:val="20"/>
          <w:szCs w:val="20"/>
        </w:rPr>
        <w:t>Об утверждении Порядка предоставления финансовой помощи в форме субсидии муниципальным унитарным предприятиям в целях частичного возмещения затрат, связанных с производством (реализацией) товаров, выполнением работ, оказанием услуг, в связи с предупреждением банкротства и восстановлением платежеспособности (санацией)</w:t>
      </w:r>
    </w:p>
    <w:p w:rsidR="003E5940" w:rsidRPr="00452912" w:rsidRDefault="003E5940" w:rsidP="003E5940">
      <w:pPr>
        <w:jc w:val="both"/>
        <w:rPr>
          <w:sz w:val="20"/>
          <w:szCs w:val="20"/>
        </w:rPr>
      </w:pPr>
    </w:p>
    <w:p w:rsidR="003E5940" w:rsidRPr="00452912" w:rsidRDefault="003E5940" w:rsidP="003E5940">
      <w:pPr>
        <w:ind w:firstLine="709"/>
        <w:jc w:val="both"/>
        <w:rPr>
          <w:rFonts w:eastAsia="Times New Roman" w:cs="Times New Roman"/>
          <w:color w:val="000000"/>
          <w:spacing w:val="-1"/>
          <w:sz w:val="20"/>
          <w:szCs w:val="20"/>
          <w:lang w:eastAsia="ar-SA" w:bidi="ar-SA"/>
        </w:rPr>
      </w:pPr>
      <w:r w:rsidRPr="00452912">
        <w:rPr>
          <w:rFonts w:eastAsia="Times New Roman" w:cs="Times New Roman"/>
          <w:color w:val="000000"/>
          <w:spacing w:val="-1"/>
          <w:sz w:val="20"/>
          <w:szCs w:val="20"/>
          <w:lang w:eastAsia="ar-SA" w:bidi="ar-SA"/>
        </w:rPr>
        <w:t xml:space="preserve">В соответствии со </w:t>
      </w:r>
      <w:hyperlink r:id="rId16" w:history="1">
        <w:r w:rsidRPr="00452912">
          <w:rPr>
            <w:rStyle w:val="a9"/>
            <w:rFonts w:eastAsia="Times New Roman" w:cs="Times New Roman"/>
            <w:b/>
            <w:bCs/>
            <w:color w:val="000000"/>
            <w:spacing w:val="-1"/>
            <w:sz w:val="20"/>
            <w:szCs w:val="20"/>
          </w:rPr>
          <w:t>статьей 78</w:t>
        </w:r>
      </w:hyperlink>
      <w:r w:rsidRPr="00452912">
        <w:rPr>
          <w:rFonts w:eastAsia="Times New Roman" w:cs="Times New Roman"/>
          <w:color w:val="000000"/>
          <w:spacing w:val="-1"/>
          <w:sz w:val="20"/>
          <w:szCs w:val="20"/>
          <w:lang w:eastAsia="ar-SA" w:bidi="ar-SA"/>
        </w:rPr>
        <w:t xml:space="preserve"> Бюджетного кодекса Российской Федерации, статьями 15, 17, 52, 53</w:t>
      </w:r>
      <w:r w:rsidRPr="00452912">
        <w:rPr>
          <w:rFonts w:eastAsia="Times New Roman" w:cs="Times New Roman"/>
          <w:b/>
          <w:bCs/>
          <w:color w:val="000000"/>
          <w:spacing w:val="-1"/>
          <w:sz w:val="20"/>
          <w:szCs w:val="20"/>
          <w:lang w:eastAsia="ar-SA" w:bidi="ar-SA"/>
        </w:rPr>
        <w:t xml:space="preserve"> </w:t>
      </w:r>
      <w:r w:rsidRPr="00452912">
        <w:rPr>
          <w:rFonts w:eastAsia="Times New Roman" w:cs="Times New Roman"/>
          <w:color w:val="000000"/>
          <w:spacing w:val="-1"/>
          <w:sz w:val="20"/>
          <w:szCs w:val="20"/>
          <w:lang w:eastAsia="ar-SA" w:bidi="ar-SA"/>
        </w:rPr>
        <w:t xml:space="preserve">Федерального закона от 6 октября 2003 года №131-ФЗ «Об общих принципах организации местного самоуправления в Российской Федерации», статьями 30, 31 Федерального закона от 26 октября 2002 года  №127-ФЗ «О несостоятельности (банкротстве)», Федеральным законом от 14 ноября 2002 года №161-ФЗ «О государственных и муниципальных унитарных предприятиях», руководствуясь постановлением Правительства Российской Федерации от 06.09.2016г. №887  «Об общих требованиях  к нормативным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w:t>
      </w:r>
      <w:r w:rsidRPr="00452912">
        <w:rPr>
          <w:rFonts w:eastAsia="Arial" w:cs="Times New Roman"/>
          <w:bCs/>
          <w:color w:val="000000"/>
          <w:spacing w:val="-2"/>
          <w:sz w:val="20"/>
          <w:szCs w:val="20"/>
          <w:shd w:val="clear" w:color="auto" w:fill="FFFFFF"/>
          <w:lang w:eastAsia="ar-SA" w:bidi="ar-SA"/>
        </w:rPr>
        <w:t>на основании статей 37</w:t>
      </w:r>
      <w:r w:rsidRPr="00452912">
        <w:rPr>
          <w:rFonts w:eastAsia="Times New Roman" w:cs="Times New Roman"/>
          <w:bCs/>
          <w:color w:val="000000"/>
          <w:spacing w:val="-2"/>
          <w:sz w:val="20"/>
          <w:szCs w:val="20"/>
          <w:shd w:val="clear" w:color="auto" w:fill="FFFFFF"/>
          <w:lang w:eastAsia="ar-SA" w:bidi="ar-SA"/>
        </w:rPr>
        <w:t>, 52 Устава муниципального образования муниципальный район город Нерехта и Нерехтский район Костромской области,</w:t>
      </w:r>
    </w:p>
    <w:p w:rsidR="003E5940" w:rsidRPr="00452912" w:rsidRDefault="003E5940" w:rsidP="003E5940">
      <w:pPr>
        <w:shd w:val="clear" w:color="auto" w:fill="FFFFFF"/>
        <w:tabs>
          <w:tab w:val="left" w:pos="485"/>
        </w:tabs>
        <w:jc w:val="center"/>
        <w:rPr>
          <w:rFonts w:eastAsia="Times New Roman" w:cs="Times New Roman"/>
          <w:color w:val="000000"/>
          <w:spacing w:val="-1"/>
          <w:sz w:val="20"/>
          <w:szCs w:val="20"/>
          <w:lang w:eastAsia="ar-SA" w:bidi="ar-SA"/>
        </w:rPr>
      </w:pPr>
      <w:r w:rsidRPr="00452912">
        <w:rPr>
          <w:rFonts w:eastAsia="Times New Roman" w:cs="Times New Roman"/>
          <w:color w:val="000000"/>
          <w:spacing w:val="-1"/>
          <w:sz w:val="20"/>
          <w:szCs w:val="20"/>
          <w:lang w:eastAsia="ar-SA" w:bidi="ar-SA"/>
        </w:rPr>
        <w:t>Администрация муниципального района город Нерехта и Нерехтский район</w:t>
      </w:r>
    </w:p>
    <w:p w:rsidR="003E5940" w:rsidRPr="00452912" w:rsidRDefault="003E5940" w:rsidP="003E5940">
      <w:pPr>
        <w:shd w:val="clear" w:color="auto" w:fill="FFFFFF"/>
        <w:tabs>
          <w:tab w:val="left" w:pos="485"/>
        </w:tabs>
        <w:ind w:firstLine="709"/>
        <w:jc w:val="center"/>
        <w:rPr>
          <w:sz w:val="20"/>
          <w:szCs w:val="20"/>
        </w:rPr>
      </w:pPr>
      <w:r w:rsidRPr="00452912">
        <w:rPr>
          <w:rFonts w:eastAsia="Times New Roman" w:cs="Times New Roman"/>
          <w:color w:val="000000"/>
          <w:spacing w:val="-1"/>
          <w:sz w:val="20"/>
          <w:szCs w:val="20"/>
          <w:lang w:eastAsia="ar-SA" w:bidi="ar-SA"/>
        </w:rPr>
        <w:t>ПОСТАНОВЛЯЕТ:</w:t>
      </w:r>
    </w:p>
    <w:p w:rsidR="003E5940" w:rsidRPr="00452912" w:rsidRDefault="003E5940" w:rsidP="003E5940">
      <w:pPr>
        <w:ind w:firstLine="709"/>
        <w:jc w:val="both"/>
        <w:rPr>
          <w:rFonts w:eastAsia="Arial CYR" w:cs="Times New Roman"/>
          <w:color w:val="000000"/>
          <w:spacing w:val="-6"/>
          <w:sz w:val="20"/>
          <w:szCs w:val="20"/>
          <w:lang w:eastAsia="ar-SA" w:bidi="ar-SA"/>
        </w:rPr>
      </w:pPr>
      <w:r w:rsidRPr="00452912">
        <w:rPr>
          <w:sz w:val="20"/>
          <w:szCs w:val="20"/>
        </w:rPr>
        <w:t xml:space="preserve">1. </w:t>
      </w:r>
      <w:r w:rsidRPr="00452912">
        <w:rPr>
          <w:rFonts w:eastAsia="Arial CYR" w:cs="Times New Roman"/>
          <w:color w:val="000000"/>
          <w:spacing w:val="-6"/>
          <w:sz w:val="20"/>
          <w:szCs w:val="20"/>
          <w:lang w:eastAsia="ar-SA" w:bidi="ar-SA"/>
        </w:rPr>
        <w:t>Утвердить прилагаемый Порядок предоставления финансовой помощи в форме субсидии муниципальным унитарным предприятиям в целях частичного возмещения затрат, связанных с производством (реализацией) товаров, выполнением работ, оказанием услуг, в связи с предупреждением банкротства и восстановлением платежеспособности (санацией).</w:t>
      </w:r>
    </w:p>
    <w:p w:rsidR="003E5940" w:rsidRPr="00452912" w:rsidRDefault="003E5940" w:rsidP="003E5940">
      <w:pPr>
        <w:ind w:firstLine="709"/>
        <w:jc w:val="both"/>
        <w:rPr>
          <w:sz w:val="20"/>
          <w:szCs w:val="20"/>
        </w:rPr>
      </w:pPr>
      <w:r w:rsidRPr="00452912">
        <w:rPr>
          <w:rFonts w:eastAsia="Arial CYR" w:cs="Times New Roman"/>
          <w:color w:val="000000"/>
          <w:spacing w:val="-6"/>
          <w:sz w:val="20"/>
          <w:szCs w:val="20"/>
          <w:lang w:eastAsia="ar-SA" w:bidi="ar-SA"/>
        </w:rPr>
        <w:t>2. Настоящее постановление вступает в силу со дня его официального       опубликования и ра</w:t>
      </w:r>
      <w:r>
        <w:rPr>
          <w:rFonts w:eastAsia="Arial CYR" w:cs="Times New Roman"/>
          <w:color w:val="000000"/>
          <w:spacing w:val="-6"/>
          <w:sz w:val="20"/>
          <w:szCs w:val="20"/>
          <w:lang w:eastAsia="ar-SA" w:bidi="ar-SA"/>
        </w:rPr>
        <w:t xml:space="preserve">спространяет свое действия на </w:t>
      </w:r>
      <w:r w:rsidRPr="00452912">
        <w:rPr>
          <w:rFonts w:eastAsia="Arial CYR" w:cs="Times New Roman"/>
          <w:color w:val="000000"/>
          <w:spacing w:val="-6"/>
          <w:sz w:val="20"/>
          <w:szCs w:val="20"/>
          <w:lang w:eastAsia="ar-SA" w:bidi="ar-SA"/>
        </w:rPr>
        <w:t>правоотношения, возникшие                     с 1 января 2025 года.</w:t>
      </w:r>
    </w:p>
    <w:p w:rsidR="003E5940" w:rsidRPr="00452912" w:rsidRDefault="003E5940" w:rsidP="003E5940">
      <w:pPr>
        <w:shd w:val="clear" w:color="auto" w:fill="FFFFFF"/>
        <w:tabs>
          <w:tab w:val="left" w:pos="485"/>
        </w:tabs>
        <w:ind w:firstLine="709"/>
        <w:jc w:val="both"/>
        <w:rPr>
          <w:sz w:val="20"/>
          <w:szCs w:val="20"/>
        </w:rPr>
      </w:pPr>
    </w:p>
    <w:p w:rsidR="003E5940" w:rsidRPr="00452912" w:rsidRDefault="003E5940" w:rsidP="003E5940">
      <w:pPr>
        <w:shd w:val="clear" w:color="auto" w:fill="FFFFFF"/>
        <w:tabs>
          <w:tab w:val="left" w:pos="485"/>
        </w:tabs>
        <w:ind w:firstLine="709"/>
        <w:jc w:val="both"/>
        <w:rPr>
          <w:sz w:val="20"/>
          <w:szCs w:val="20"/>
        </w:rPr>
      </w:pPr>
    </w:p>
    <w:p w:rsidR="003E5940" w:rsidRPr="00452912" w:rsidRDefault="003E5940" w:rsidP="003E5940">
      <w:pPr>
        <w:rPr>
          <w:sz w:val="20"/>
          <w:szCs w:val="20"/>
        </w:rPr>
      </w:pPr>
      <w:r w:rsidRPr="00452912">
        <w:rPr>
          <w:sz w:val="20"/>
          <w:szCs w:val="20"/>
        </w:rPr>
        <w:t>Глава администрации</w:t>
      </w:r>
    </w:p>
    <w:p w:rsidR="003E5940" w:rsidRPr="00452912" w:rsidRDefault="003E5940" w:rsidP="003E5940">
      <w:pPr>
        <w:rPr>
          <w:sz w:val="20"/>
          <w:szCs w:val="20"/>
        </w:rPr>
      </w:pPr>
      <w:r w:rsidRPr="00452912">
        <w:rPr>
          <w:sz w:val="20"/>
          <w:szCs w:val="20"/>
        </w:rPr>
        <w:t xml:space="preserve">муниципального района                                                                                   </w:t>
      </w:r>
      <w:r w:rsidRPr="00452912">
        <w:rPr>
          <w:color w:val="000000"/>
          <w:sz w:val="20"/>
          <w:szCs w:val="20"/>
        </w:rPr>
        <w:t>Р.Б. Гусев</w:t>
      </w:r>
    </w:p>
    <w:p w:rsidR="00420506" w:rsidRDefault="00420506" w:rsidP="003E5940">
      <w:pPr>
        <w:jc w:val="right"/>
        <w:rPr>
          <w:sz w:val="20"/>
          <w:szCs w:val="20"/>
        </w:rPr>
      </w:pPr>
    </w:p>
    <w:p w:rsidR="00420506" w:rsidRDefault="00420506">
      <w:pPr>
        <w:widowControl/>
        <w:suppressAutoHyphens w:val="0"/>
        <w:spacing w:after="200" w:line="276" w:lineRule="auto"/>
        <w:rPr>
          <w:sz w:val="20"/>
          <w:szCs w:val="20"/>
        </w:rPr>
      </w:pPr>
      <w:r>
        <w:rPr>
          <w:sz w:val="20"/>
          <w:szCs w:val="20"/>
        </w:rPr>
        <w:br w:type="page"/>
      </w:r>
    </w:p>
    <w:p w:rsidR="003E5940" w:rsidRPr="001C5D30" w:rsidRDefault="003E5940" w:rsidP="003E5940">
      <w:pPr>
        <w:jc w:val="right"/>
        <w:rPr>
          <w:sz w:val="20"/>
          <w:szCs w:val="20"/>
        </w:rPr>
      </w:pPr>
      <w:r w:rsidRPr="001C5D30">
        <w:rPr>
          <w:sz w:val="20"/>
          <w:szCs w:val="20"/>
        </w:rPr>
        <w:t>Приложение</w:t>
      </w:r>
    </w:p>
    <w:p w:rsidR="003E5940" w:rsidRPr="001C5D30" w:rsidRDefault="003E5940" w:rsidP="003E5940">
      <w:pPr>
        <w:tabs>
          <w:tab w:val="left" w:pos="567"/>
        </w:tabs>
        <w:ind w:left="5103"/>
        <w:jc w:val="right"/>
        <w:rPr>
          <w:sz w:val="20"/>
          <w:szCs w:val="20"/>
        </w:rPr>
      </w:pPr>
      <w:r w:rsidRPr="001C5D30">
        <w:rPr>
          <w:sz w:val="20"/>
          <w:szCs w:val="20"/>
        </w:rPr>
        <w:t>УТВЕРЖДЕН</w:t>
      </w:r>
    </w:p>
    <w:p w:rsidR="003E5940" w:rsidRPr="001C5D30" w:rsidRDefault="003E5940" w:rsidP="003E5940">
      <w:pPr>
        <w:tabs>
          <w:tab w:val="left" w:pos="567"/>
        </w:tabs>
        <w:ind w:left="5103"/>
        <w:jc w:val="right"/>
        <w:rPr>
          <w:sz w:val="20"/>
          <w:szCs w:val="20"/>
        </w:rPr>
      </w:pPr>
      <w:r w:rsidRPr="001C5D30">
        <w:rPr>
          <w:sz w:val="20"/>
          <w:szCs w:val="20"/>
        </w:rPr>
        <w:t>постановлением администрации</w:t>
      </w:r>
    </w:p>
    <w:p w:rsidR="003E5940" w:rsidRPr="001C5D30" w:rsidRDefault="003E5940" w:rsidP="003E5940">
      <w:pPr>
        <w:tabs>
          <w:tab w:val="left" w:pos="567"/>
        </w:tabs>
        <w:ind w:left="5103"/>
        <w:jc w:val="right"/>
        <w:rPr>
          <w:sz w:val="20"/>
          <w:szCs w:val="20"/>
        </w:rPr>
      </w:pPr>
      <w:r w:rsidRPr="001C5D30">
        <w:rPr>
          <w:sz w:val="20"/>
          <w:szCs w:val="20"/>
        </w:rPr>
        <w:t>муниципального района город Нерехта и Нерехтский район Костромской области</w:t>
      </w:r>
    </w:p>
    <w:p w:rsidR="003E5940" w:rsidRPr="001C5D30" w:rsidRDefault="003E5940" w:rsidP="003E5940">
      <w:pPr>
        <w:ind w:left="5103"/>
        <w:jc w:val="right"/>
        <w:rPr>
          <w:b/>
          <w:sz w:val="20"/>
          <w:szCs w:val="20"/>
        </w:rPr>
      </w:pPr>
      <w:proofErr w:type="gramStart"/>
      <w:r w:rsidRPr="001C5D30">
        <w:rPr>
          <w:sz w:val="20"/>
          <w:szCs w:val="20"/>
        </w:rPr>
        <w:t>от  «</w:t>
      </w:r>
      <w:proofErr w:type="gramEnd"/>
      <w:r w:rsidRPr="001C5D30">
        <w:rPr>
          <w:sz w:val="20"/>
          <w:szCs w:val="20"/>
        </w:rPr>
        <w:t xml:space="preserve">      »  декабря 2024 года № _____</w:t>
      </w:r>
    </w:p>
    <w:p w:rsidR="003E5940" w:rsidRPr="001C5D30" w:rsidRDefault="003E5940" w:rsidP="003E5940">
      <w:pPr>
        <w:ind w:left="5103"/>
        <w:jc w:val="center"/>
        <w:rPr>
          <w:b/>
          <w:sz w:val="20"/>
          <w:szCs w:val="20"/>
        </w:rPr>
      </w:pPr>
    </w:p>
    <w:p w:rsidR="003E5940" w:rsidRPr="001C5D30" w:rsidRDefault="003E5940" w:rsidP="003E5940">
      <w:pPr>
        <w:ind w:left="5103"/>
        <w:jc w:val="center"/>
        <w:rPr>
          <w:b/>
          <w:sz w:val="20"/>
          <w:szCs w:val="20"/>
        </w:rPr>
      </w:pPr>
    </w:p>
    <w:p w:rsidR="003E5940" w:rsidRPr="001C5D30" w:rsidRDefault="003E5940" w:rsidP="003E5940">
      <w:pPr>
        <w:jc w:val="center"/>
        <w:rPr>
          <w:rFonts w:cs="Times New Roman"/>
          <w:sz w:val="20"/>
          <w:szCs w:val="20"/>
        </w:rPr>
      </w:pPr>
      <w:r w:rsidRPr="001C5D30">
        <w:rPr>
          <w:sz w:val="20"/>
          <w:szCs w:val="20"/>
        </w:rPr>
        <w:t>ПОРЯДОК</w:t>
      </w:r>
    </w:p>
    <w:p w:rsidR="003E5940" w:rsidRPr="001C5D30" w:rsidRDefault="003E5940" w:rsidP="003E5940">
      <w:pPr>
        <w:pStyle w:val="ConsPlusNormal"/>
        <w:jc w:val="center"/>
        <w:rPr>
          <w:rFonts w:ascii="Times New Roman" w:hAnsi="Times New Roman" w:cs="Times New Roman"/>
        </w:rPr>
      </w:pPr>
      <w:r w:rsidRPr="001C5D30">
        <w:rPr>
          <w:rFonts w:ascii="Times New Roman" w:hAnsi="Times New Roman" w:cs="Times New Roman"/>
        </w:rPr>
        <w:t xml:space="preserve">предоставления финансовой помощи в форме субсидии </w:t>
      </w:r>
    </w:p>
    <w:p w:rsidR="003E5940" w:rsidRPr="001C5D30" w:rsidRDefault="003E5940" w:rsidP="003E5940">
      <w:pPr>
        <w:pStyle w:val="ConsPlusNormal"/>
        <w:jc w:val="center"/>
        <w:rPr>
          <w:rFonts w:ascii="Times New Roman" w:hAnsi="Times New Roman" w:cs="Times New Roman"/>
        </w:rPr>
      </w:pPr>
      <w:proofErr w:type="gramStart"/>
      <w:r w:rsidRPr="001C5D30">
        <w:rPr>
          <w:rFonts w:ascii="Times New Roman" w:hAnsi="Times New Roman" w:cs="Times New Roman"/>
        </w:rPr>
        <w:t>муниципальным  унитарным</w:t>
      </w:r>
      <w:proofErr w:type="gramEnd"/>
      <w:r w:rsidRPr="001C5D30">
        <w:rPr>
          <w:rFonts w:ascii="Times New Roman" w:hAnsi="Times New Roman" w:cs="Times New Roman"/>
        </w:rPr>
        <w:t xml:space="preserve"> предприятиям для частичного возмещения затрат, связанных с производством (реализацией) товаров, выполнением работ, оказанием услуг, </w:t>
      </w:r>
      <w:r w:rsidRPr="001C5D30">
        <w:rPr>
          <w:rFonts w:ascii="Times New Roman" w:hAnsi="Times New Roman" w:cs="Times New Roman"/>
          <w:color w:val="000000"/>
        </w:rPr>
        <w:t xml:space="preserve">в связи с предупреждением  банкротства и восстановлением платежеспособности (санацией)  </w:t>
      </w:r>
      <w:r w:rsidRPr="001C5D30">
        <w:rPr>
          <w:rFonts w:ascii="Times New Roman" w:hAnsi="Times New Roman" w:cs="Times New Roman"/>
        </w:rPr>
        <w:t xml:space="preserve"> </w:t>
      </w:r>
    </w:p>
    <w:p w:rsidR="003E5940" w:rsidRPr="001C5D30" w:rsidRDefault="003E5940" w:rsidP="003E5940">
      <w:pPr>
        <w:pStyle w:val="ConsPlusNormal"/>
        <w:jc w:val="center"/>
        <w:rPr>
          <w:rFonts w:ascii="Times New Roman" w:hAnsi="Times New Roman" w:cs="Times New Roman"/>
        </w:rPr>
      </w:pPr>
    </w:p>
    <w:p w:rsidR="003E5940" w:rsidRPr="001C5D30" w:rsidRDefault="003E5940" w:rsidP="003E5940">
      <w:pPr>
        <w:pStyle w:val="ConsPlusNormal"/>
        <w:jc w:val="center"/>
        <w:rPr>
          <w:rFonts w:ascii="Times New Roman" w:hAnsi="Times New Roman" w:cs="Times New Roman"/>
        </w:rPr>
      </w:pPr>
    </w:p>
    <w:p w:rsidR="003E5940" w:rsidRPr="001C5D30" w:rsidRDefault="003E5940" w:rsidP="003E5940">
      <w:pPr>
        <w:pStyle w:val="ConsPlusNormal"/>
        <w:spacing w:line="0" w:lineRule="atLeast"/>
        <w:ind w:firstLine="540"/>
        <w:jc w:val="both"/>
        <w:rPr>
          <w:rFonts w:ascii="Times New Roman" w:hAnsi="Times New Roman" w:cs="Times New Roman"/>
        </w:rPr>
      </w:pPr>
      <w:r w:rsidRPr="001C5D30">
        <w:rPr>
          <w:rFonts w:ascii="Times New Roman" w:hAnsi="Times New Roman" w:cs="Times New Roman"/>
        </w:rPr>
        <w:t>1. Настоящий Порядок разработан в соответствии со</w:t>
      </w:r>
      <w:r w:rsidRPr="001C5D30">
        <w:rPr>
          <w:rFonts w:ascii="Times New Roman" w:hAnsi="Times New Roman" w:cs="Times New Roman"/>
          <w:color w:val="000000"/>
        </w:rPr>
        <w:t xml:space="preserve"> </w:t>
      </w:r>
      <w:hyperlink r:id="rId17" w:history="1">
        <w:r w:rsidRPr="001C5D30">
          <w:rPr>
            <w:rStyle w:val="a9"/>
            <w:rFonts w:ascii="Times New Roman" w:hAnsi="Times New Roman" w:cs="Times New Roman"/>
            <w:color w:val="000000"/>
          </w:rPr>
          <w:t>статьей 78</w:t>
        </w:r>
      </w:hyperlink>
      <w:r w:rsidRPr="001C5D30">
        <w:rPr>
          <w:rFonts w:ascii="Times New Roman" w:hAnsi="Times New Roman" w:cs="Times New Roman"/>
          <w:color w:val="000000"/>
        </w:rPr>
        <w:t xml:space="preserve"> </w:t>
      </w:r>
      <w:r w:rsidRPr="001C5D30">
        <w:rPr>
          <w:rFonts w:ascii="Times New Roman" w:hAnsi="Times New Roman" w:cs="Times New Roman"/>
        </w:rPr>
        <w:t xml:space="preserve">Бюджетного кодекса Российской Федерации, </w:t>
      </w:r>
      <w:hyperlink r:id="rId18" w:history="1">
        <w:r w:rsidRPr="001C5D30">
          <w:rPr>
            <w:rStyle w:val="a9"/>
            <w:rFonts w:ascii="Times New Roman" w:hAnsi="Times New Roman" w:cs="Times New Roman"/>
            <w:color w:val="000000"/>
          </w:rPr>
          <w:t>статьями 30</w:t>
        </w:r>
      </w:hyperlink>
      <w:r w:rsidRPr="001C5D30">
        <w:rPr>
          <w:rFonts w:ascii="Times New Roman" w:hAnsi="Times New Roman" w:cs="Times New Roman"/>
          <w:color w:val="000000"/>
        </w:rPr>
        <w:t xml:space="preserve">, </w:t>
      </w:r>
      <w:hyperlink r:id="rId19" w:history="1">
        <w:r w:rsidRPr="001C5D30">
          <w:rPr>
            <w:rStyle w:val="a9"/>
            <w:rFonts w:ascii="Times New Roman" w:hAnsi="Times New Roman" w:cs="Times New Roman"/>
            <w:color w:val="000000"/>
          </w:rPr>
          <w:t>31</w:t>
        </w:r>
      </w:hyperlink>
      <w:r w:rsidRPr="001C5D30">
        <w:rPr>
          <w:rFonts w:ascii="Times New Roman" w:hAnsi="Times New Roman" w:cs="Times New Roman"/>
          <w:color w:val="000000"/>
        </w:rPr>
        <w:t xml:space="preserve"> </w:t>
      </w:r>
      <w:r w:rsidRPr="001C5D30">
        <w:rPr>
          <w:rFonts w:ascii="Times New Roman" w:hAnsi="Times New Roman" w:cs="Times New Roman"/>
        </w:rPr>
        <w:t>Федерального закона от 26 октября 2002 года №127-ФЗ «О несостоятельности (банкротстве)» и определяет цели, условия и порядок предоставления финансовой помощи в форме субсидии муниципальным унитарным предприятиям муниципального района город Нерехта и Нерехтский район Костромской области  (далее соответственно – субсидии, предприяти</w:t>
      </w:r>
      <w:r w:rsidRPr="001C5D30">
        <w:rPr>
          <w:rFonts w:ascii="Times New Roman" w:hAnsi="Times New Roman" w:cs="Times New Roman"/>
          <w:shd w:val="clear" w:color="auto" w:fill="FFFFFF"/>
        </w:rPr>
        <w:t>е</w:t>
      </w:r>
      <w:r w:rsidRPr="001C5D30">
        <w:rPr>
          <w:rFonts w:ascii="Times New Roman" w:hAnsi="Times New Roman" w:cs="Times New Roman"/>
        </w:rPr>
        <w:t>) в случае осуществления расходов на частичное возмещение затрат, связанных с производством (реализацией) товаров, выполнением работ, оказанием услуг, в связи предупреждением банкротства и восстановлением платежеспособности (санацией).</w:t>
      </w:r>
    </w:p>
    <w:p w:rsidR="003E5940" w:rsidRPr="001C5D30" w:rsidRDefault="003E5940" w:rsidP="003E5940">
      <w:pPr>
        <w:pStyle w:val="ConsPlusNormal"/>
        <w:spacing w:line="0" w:lineRule="atLeast"/>
        <w:ind w:firstLine="540"/>
        <w:jc w:val="both"/>
        <w:rPr>
          <w:rFonts w:ascii="Times New Roman" w:hAnsi="Times New Roman" w:cs="Times New Roman"/>
        </w:rPr>
      </w:pPr>
      <w:bookmarkStart w:id="8" w:name="P51"/>
      <w:bookmarkEnd w:id="8"/>
      <w:r w:rsidRPr="001C5D30">
        <w:rPr>
          <w:rFonts w:ascii="Times New Roman" w:hAnsi="Times New Roman" w:cs="Times New Roman"/>
        </w:rPr>
        <w:t xml:space="preserve">2. Субсидии предоставляются на безвозмездной основе в пределах бюджетных ассигнований, предусмотренных решением Собрания депутатов муниципального района город </w:t>
      </w:r>
      <w:proofErr w:type="gramStart"/>
      <w:r w:rsidRPr="001C5D30">
        <w:rPr>
          <w:rFonts w:ascii="Times New Roman" w:hAnsi="Times New Roman" w:cs="Times New Roman"/>
        </w:rPr>
        <w:t>Нерехта  Нерехтский</w:t>
      </w:r>
      <w:proofErr w:type="gramEnd"/>
      <w:r w:rsidRPr="001C5D30">
        <w:rPr>
          <w:rFonts w:ascii="Times New Roman" w:hAnsi="Times New Roman" w:cs="Times New Roman"/>
        </w:rPr>
        <w:t xml:space="preserve"> район,  главному распорядителю бюджетных средств бюджета администрации муниципального района город Нерехта и Нерехтский район, осуществляющему функции в соответствующей сфере деятельности.</w:t>
      </w:r>
    </w:p>
    <w:p w:rsidR="003E5940" w:rsidRPr="001C5D30" w:rsidRDefault="003E5940" w:rsidP="003E5940">
      <w:pPr>
        <w:pStyle w:val="ConsPlusNormal"/>
        <w:spacing w:line="0" w:lineRule="atLeast"/>
        <w:ind w:firstLine="540"/>
        <w:jc w:val="both"/>
        <w:rPr>
          <w:rFonts w:ascii="Times New Roman" w:hAnsi="Times New Roman" w:cs="Times New Roman"/>
        </w:rPr>
      </w:pPr>
      <w:bookmarkStart w:id="9" w:name="P58"/>
      <w:bookmarkEnd w:id="9"/>
      <w:r w:rsidRPr="001C5D30">
        <w:rPr>
          <w:rFonts w:ascii="Times New Roman" w:hAnsi="Times New Roman" w:cs="Times New Roman"/>
        </w:rPr>
        <w:t xml:space="preserve">3. Субсидии предоставляются  в целях возмещения затрат, связанных с производством (реализацией) товаров, выполнением работ, оказанием услуг и направлены на погашение денежных обязательств и обязательных платежей  в бюджетную систему Российской Федерации для предупреждения банкротства и восстановления платежеспособности предприятий (санацией) в рамках предусмотренных </w:t>
      </w:r>
      <w:hyperlink r:id="rId20" w:history="1">
        <w:r w:rsidRPr="001C5D30">
          <w:rPr>
            <w:rStyle w:val="a9"/>
            <w:rFonts w:ascii="Times New Roman" w:hAnsi="Times New Roman" w:cs="Times New Roman"/>
            <w:color w:val="000000"/>
          </w:rPr>
          <w:t>статьями 30</w:t>
        </w:r>
      </w:hyperlink>
      <w:r w:rsidRPr="001C5D30">
        <w:rPr>
          <w:rFonts w:ascii="Times New Roman" w:hAnsi="Times New Roman" w:cs="Times New Roman"/>
          <w:color w:val="000000"/>
        </w:rPr>
        <w:t xml:space="preserve">, </w:t>
      </w:r>
      <w:hyperlink r:id="rId21" w:history="1">
        <w:r w:rsidRPr="001C5D30">
          <w:rPr>
            <w:rStyle w:val="a9"/>
            <w:rFonts w:ascii="Times New Roman" w:hAnsi="Times New Roman" w:cs="Times New Roman"/>
            <w:color w:val="000000"/>
          </w:rPr>
          <w:t>31</w:t>
        </w:r>
      </w:hyperlink>
      <w:r w:rsidRPr="001C5D30">
        <w:rPr>
          <w:rFonts w:ascii="Times New Roman" w:hAnsi="Times New Roman" w:cs="Times New Roman"/>
          <w:color w:val="000000"/>
        </w:rPr>
        <w:t xml:space="preserve"> </w:t>
      </w:r>
      <w:r w:rsidRPr="001C5D30">
        <w:rPr>
          <w:rFonts w:ascii="Times New Roman" w:hAnsi="Times New Roman" w:cs="Times New Roman"/>
        </w:rPr>
        <w:t>Федерального закона от 26 октября 2002 года №127-ФЗ «О несостоятельности (банкротстве)» обязанностей собственника предприятия по предупреждению банкротства.</w:t>
      </w:r>
    </w:p>
    <w:p w:rsidR="003E5940" w:rsidRPr="001C5D30" w:rsidRDefault="003E5940" w:rsidP="003E5940">
      <w:pPr>
        <w:pStyle w:val="ConsPlusNormal"/>
        <w:spacing w:line="0" w:lineRule="atLeast"/>
        <w:ind w:firstLine="540"/>
        <w:jc w:val="both"/>
        <w:rPr>
          <w:rFonts w:ascii="Times New Roman" w:hAnsi="Times New Roman" w:cs="Times New Roman"/>
        </w:rPr>
      </w:pPr>
      <w:r w:rsidRPr="001C5D30">
        <w:rPr>
          <w:rFonts w:ascii="Times New Roman" w:hAnsi="Times New Roman" w:cs="Times New Roman"/>
        </w:rPr>
        <w:t>Субсидии не могут направляться предприятием на осуществление выплат кредиторам по долговым обязательствам, не связанным с уставной деятельностью предприятия (видами деятельности предприятия, определенными уставом) и переведенным на предприятие, в соответствии с договорами перевода долга.</w:t>
      </w:r>
    </w:p>
    <w:p w:rsidR="003E5940" w:rsidRPr="001C5D30" w:rsidRDefault="003E5940" w:rsidP="003E5940">
      <w:pPr>
        <w:pStyle w:val="ConsPlusNormal"/>
        <w:spacing w:line="0" w:lineRule="atLeast"/>
        <w:ind w:firstLine="540"/>
        <w:jc w:val="both"/>
        <w:rPr>
          <w:rFonts w:ascii="Times New Roman" w:hAnsi="Times New Roman" w:cs="Times New Roman"/>
        </w:rPr>
      </w:pPr>
      <w:r w:rsidRPr="001C5D30">
        <w:rPr>
          <w:rFonts w:ascii="Times New Roman" w:hAnsi="Times New Roman" w:cs="Times New Roman"/>
        </w:rPr>
        <w:t xml:space="preserve">4. Главным распорядителем бюджетных средств является Комитет строительства и инфраструктуры администрации муниципального района </w:t>
      </w:r>
      <w:proofErr w:type="gramStart"/>
      <w:r w:rsidRPr="001C5D30">
        <w:rPr>
          <w:rFonts w:ascii="Times New Roman" w:hAnsi="Times New Roman" w:cs="Times New Roman"/>
        </w:rPr>
        <w:t>город  Нерехта</w:t>
      </w:r>
      <w:proofErr w:type="gramEnd"/>
      <w:r w:rsidRPr="001C5D30">
        <w:rPr>
          <w:rFonts w:ascii="Times New Roman" w:hAnsi="Times New Roman" w:cs="Times New Roman"/>
        </w:rPr>
        <w:t xml:space="preserve">  и  Нерехтский  район  Костромской  области  (далее — Комитет инфраструктуры). </w:t>
      </w:r>
      <w:bookmarkStart w:id="10" w:name="P62"/>
      <w:bookmarkEnd w:id="10"/>
    </w:p>
    <w:p w:rsidR="003E5940" w:rsidRPr="001C5D30" w:rsidRDefault="003E5940" w:rsidP="003E5940">
      <w:pPr>
        <w:pStyle w:val="ConsPlusNormal"/>
        <w:spacing w:line="0" w:lineRule="atLeast"/>
        <w:ind w:firstLine="540"/>
        <w:jc w:val="both"/>
        <w:rPr>
          <w:rFonts w:ascii="Times New Roman" w:hAnsi="Times New Roman" w:cs="Times New Roman"/>
        </w:rPr>
      </w:pPr>
      <w:r w:rsidRPr="001C5D30">
        <w:rPr>
          <w:rFonts w:ascii="Times New Roman" w:hAnsi="Times New Roman" w:cs="Times New Roman"/>
        </w:rPr>
        <w:t>5. Для получения субсидии предприятия представляют в Комитет инфраструктуры письменное</w:t>
      </w:r>
      <w:r w:rsidRPr="001C5D30">
        <w:rPr>
          <w:rFonts w:ascii="Times New Roman" w:hAnsi="Times New Roman" w:cs="Times New Roman"/>
          <w:color w:val="000000"/>
        </w:rPr>
        <w:t xml:space="preserve"> </w:t>
      </w:r>
      <w:hyperlink w:anchor="P123" w:history="1">
        <w:r w:rsidRPr="001C5D30">
          <w:rPr>
            <w:rStyle w:val="a9"/>
            <w:rFonts w:ascii="Times New Roman" w:hAnsi="Times New Roman" w:cs="Times New Roman"/>
            <w:color w:val="000000"/>
          </w:rPr>
          <w:t>заявление</w:t>
        </w:r>
      </w:hyperlink>
      <w:r w:rsidRPr="001C5D30">
        <w:rPr>
          <w:rFonts w:ascii="Times New Roman" w:hAnsi="Times New Roman" w:cs="Times New Roman"/>
        </w:rPr>
        <w:t xml:space="preserve"> о предоставлении субсидии по форме согласно приложению №1 к настоящему Порядку.</w:t>
      </w:r>
    </w:p>
    <w:p w:rsidR="003E5940" w:rsidRPr="001C5D30" w:rsidRDefault="003E5940" w:rsidP="003E5940">
      <w:pPr>
        <w:pStyle w:val="ConsPlusNormal"/>
        <w:spacing w:line="0" w:lineRule="atLeast"/>
        <w:ind w:firstLine="540"/>
        <w:jc w:val="both"/>
        <w:rPr>
          <w:rFonts w:ascii="Times New Roman" w:hAnsi="Times New Roman" w:cs="Times New Roman"/>
        </w:rPr>
      </w:pPr>
      <w:bookmarkStart w:id="11" w:name="P63"/>
      <w:bookmarkEnd w:id="11"/>
      <w:r w:rsidRPr="001C5D30">
        <w:rPr>
          <w:rFonts w:ascii="Times New Roman" w:hAnsi="Times New Roman" w:cs="Times New Roman"/>
        </w:rPr>
        <w:t>6. К заявлению, указанному в</w:t>
      </w:r>
      <w:r w:rsidRPr="001C5D30">
        <w:rPr>
          <w:rFonts w:ascii="Times New Roman" w:hAnsi="Times New Roman" w:cs="Times New Roman"/>
          <w:color w:val="000000"/>
        </w:rPr>
        <w:t xml:space="preserve"> </w:t>
      </w:r>
      <w:hyperlink w:anchor="P62" w:history="1">
        <w:r w:rsidRPr="001C5D30">
          <w:rPr>
            <w:rStyle w:val="a9"/>
            <w:rFonts w:ascii="Times New Roman" w:hAnsi="Times New Roman" w:cs="Times New Roman"/>
            <w:color w:val="000000"/>
          </w:rPr>
          <w:t>пункте 5</w:t>
        </w:r>
      </w:hyperlink>
      <w:r w:rsidRPr="001C5D30">
        <w:rPr>
          <w:rFonts w:ascii="Times New Roman" w:hAnsi="Times New Roman" w:cs="Times New Roman"/>
          <w:color w:val="000000"/>
        </w:rPr>
        <w:t xml:space="preserve"> </w:t>
      </w:r>
      <w:r w:rsidRPr="001C5D30">
        <w:rPr>
          <w:rFonts w:ascii="Times New Roman" w:hAnsi="Times New Roman" w:cs="Times New Roman"/>
        </w:rPr>
        <w:t>настоящего Порядка, прилагаются следующие документы:</w:t>
      </w:r>
    </w:p>
    <w:p w:rsidR="003E5940" w:rsidRPr="001C5D30" w:rsidRDefault="003E5940" w:rsidP="003E5940">
      <w:pPr>
        <w:pStyle w:val="ConsPlusNormal"/>
        <w:spacing w:line="0" w:lineRule="atLeast"/>
        <w:ind w:firstLine="540"/>
        <w:jc w:val="both"/>
        <w:rPr>
          <w:rFonts w:ascii="Times New Roman" w:hAnsi="Times New Roman" w:cs="Times New Roman"/>
        </w:rPr>
      </w:pPr>
      <w:r w:rsidRPr="001C5D30">
        <w:rPr>
          <w:rFonts w:ascii="Times New Roman" w:hAnsi="Times New Roman" w:cs="Times New Roman"/>
        </w:rPr>
        <w:t>1) бухгалтерский баланс на последнюю отчетную дату, составленный по форме согласно</w:t>
      </w:r>
      <w:r w:rsidRPr="001C5D30">
        <w:rPr>
          <w:rFonts w:ascii="Times New Roman" w:hAnsi="Times New Roman" w:cs="Times New Roman"/>
          <w:color w:val="000000"/>
        </w:rPr>
        <w:t xml:space="preserve"> </w:t>
      </w:r>
      <w:hyperlink r:id="rId22" w:history="1">
        <w:r w:rsidRPr="001C5D30">
          <w:rPr>
            <w:rStyle w:val="a9"/>
            <w:rFonts w:ascii="Times New Roman" w:hAnsi="Times New Roman" w:cs="Times New Roman"/>
            <w:color w:val="000000"/>
          </w:rPr>
          <w:t>приложению № 1</w:t>
        </w:r>
      </w:hyperlink>
      <w:r w:rsidRPr="001C5D30">
        <w:rPr>
          <w:rFonts w:ascii="Times New Roman" w:hAnsi="Times New Roman" w:cs="Times New Roman"/>
          <w:color w:val="000000"/>
        </w:rPr>
        <w:t xml:space="preserve"> </w:t>
      </w:r>
      <w:r w:rsidRPr="001C5D30">
        <w:rPr>
          <w:rFonts w:ascii="Times New Roman" w:hAnsi="Times New Roman" w:cs="Times New Roman"/>
        </w:rPr>
        <w:t>к Приказу Министерства финансов Российской Федерации от 2 июля 2010 года № 66н «О формах бухгалтерской отчетности организаций» (далее - Приказ Минфина РФ от 2 июля 2010 года №66н);</w:t>
      </w:r>
    </w:p>
    <w:p w:rsidR="003E5940" w:rsidRPr="001C5D30" w:rsidRDefault="003E5940" w:rsidP="003E5940">
      <w:pPr>
        <w:pStyle w:val="ConsPlusNormal"/>
        <w:spacing w:line="0" w:lineRule="atLeast"/>
        <w:ind w:firstLine="540"/>
        <w:jc w:val="both"/>
        <w:rPr>
          <w:rFonts w:ascii="Times New Roman" w:hAnsi="Times New Roman" w:cs="Times New Roman"/>
        </w:rPr>
      </w:pPr>
      <w:r w:rsidRPr="001C5D30">
        <w:rPr>
          <w:rFonts w:ascii="Times New Roman" w:hAnsi="Times New Roman" w:cs="Times New Roman"/>
        </w:rPr>
        <w:t>2) отчет о финансовых результатах на последнюю отчетную дату, составленный по форме согласно</w:t>
      </w:r>
      <w:r w:rsidRPr="001C5D30">
        <w:rPr>
          <w:rFonts w:ascii="Times New Roman" w:hAnsi="Times New Roman" w:cs="Times New Roman"/>
          <w:color w:val="000000"/>
        </w:rPr>
        <w:t xml:space="preserve"> </w:t>
      </w:r>
      <w:hyperlink r:id="rId23" w:history="1">
        <w:r w:rsidRPr="001C5D30">
          <w:rPr>
            <w:rStyle w:val="a9"/>
            <w:rFonts w:ascii="Times New Roman" w:hAnsi="Times New Roman" w:cs="Times New Roman"/>
            <w:color w:val="000000"/>
          </w:rPr>
          <w:t>приложению № 1</w:t>
        </w:r>
      </w:hyperlink>
      <w:r w:rsidRPr="001C5D30">
        <w:rPr>
          <w:rFonts w:ascii="Times New Roman" w:hAnsi="Times New Roman" w:cs="Times New Roman"/>
          <w:color w:val="000000"/>
        </w:rPr>
        <w:t xml:space="preserve"> </w:t>
      </w:r>
      <w:r w:rsidRPr="001C5D30">
        <w:rPr>
          <w:rFonts w:ascii="Times New Roman" w:hAnsi="Times New Roman" w:cs="Times New Roman"/>
        </w:rPr>
        <w:t>к Приказу Минфина РФ №66н;</w:t>
      </w:r>
    </w:p>
    <w:p w:rsidR="003E5940" w:rsidRPr="001C5D30" w:rsidRDefault="003E5940" w:rsidP="003E5940">
      <w:pPr>
        <w:pStyle w:val="ConsPlusNormal"/>
        <w:spacing w:line="0" w:lineRule="atLeast"/>
        <w:ind w:firstLine="540"/>
        <w:jc w:val="both"/>
        <w:rPr>
          <w:rFonts w:ascii="Times New Roman" w:hAnsi="Times New Roman" w:cs="Times New Roman"/>
        </w:rPr>
      </w:pPr>
      <w:r w:rsidRPr="001C5D30">
        <w:rPr>
          <w:rFonts w:ascii="Times New Roman" w:hAnsi="Times New Roman" w:cs="Times New Roman"/>
        </w:rPr>
        <w:t>3) копии документов, подтверждающих обязательства по уплате просроченной кредиторской задолженности:</w:t>
      </w:r>
    </w:p>
    <w:p w:rsidR="003E5940" w:rsidRPr="001C5D30" w:rsidRDefault="003E5940" w:rsidP="003E5940">
      <w:pPr>
        <w:pStyle w:val="ConsPlusNormal"/>
        <w:spacing w:line="0" w:lineRule="atLeast"/>
        <w:ind w:firstLine="540"/>
        <w:jc w:val="both"/>
        <w:rPr>
          <w:rFonts w:ascii="Times New Roman" w:hAnsi="Times New Roman" w:cs="Times New Roman"/>
        </w:rPr>
      </w:pPr>
      <w:r w:rsidRPr="001C5D30">
        <w:rPr>
          <w:rFonts w:ascii="Times New Roman" w:hAnsi="Times New Roman" w:cs="Times New Roman"/>
        </w:rPr>
        <w:t xml:space="preserve">- </w:t>
      </w:r>
      <w:proofErr w:type="spellStart"/>
      <w:r w:rsidRPr="001C5D30">
        <w:rPr>
          <w:rFonts w:ascii="Times New Roman" w:hAnsi="Times New Roman" w:cs="Times New Roman"/>
        </w:rPr>
        <w:t>оборотно</w:t>
      </w:r>
      <w:proofErr w:type="spellEnd"/>
      <w:r w:rsidRPr="001C5D30">
        <w:rPr>
          <w:rFonts w:ascii="Times New Roman" w:hAnsi="Times New Roman" w:cs="Times New Roman"/>
        </w:rPr>
        <w:t xml:space="preserve">-сальдовые ведомости по соответствующим счетам бухгалтерского учета по состоянию на последнюю отчетную дату и на дату подачи заявления; </w:t>
      </w:r>
    </w:p>
    <w:p w:rsidR="003E5940" w:rsidRPr="001C5D30" w:rsidRDefault="003E5940" w:rsidP="003E5940">
      <w:pPr>
        <w:pStyle w:val="ConsPlusNormal"/>
        <w:spacing w:line="0" w:lineRule="atLeast"/>
        <w:ind w:firstLine="540"/>
        <w:jc w:val="both"/>
        <w:rPr>
          <w:rFonts w:ascii="Times New Roman" w:hAnsi="Times New Roman" w:cs="Times New Roman"/>
        </w:rPr>
      </w:pPr>
      <w:r w:rsidRPr="001C5D30">
        <w:rPr>
          <w:rFonts w:ascii="Times New Roman" w:hAnsi="Times New Roman" w:cs="Times New Roman"/>
        </w:rPr>
        <w:t xml:space="preserve">- договоры; </w:t>
      </w:r>
    </w:p>
    <w:p w:rsidR="003E5940" w:rsidRPr="001C5D30" w:rsidRDefault="003E5940" w:rsidP="003E5940">
      <w:pPr>
        <w:pStyle w:val="ConsPlusNormal"/>
        <w:spacing w:line="0" w:lineRule="atLeast"/>
        <w:ind w:firstLine="540"/>
        <w:jc w:val="both"/>
        <w:rPr>
          <w:rFonts w:ascii="Times New Roman" w:hAnsi="Times New Roman" w:cs="Times New Roman"/>
        </w:rPr>
      </w:pPr>
      <w:r w:rsidRPr="001C5D30">
        <w:rPr>
          <w:rFonts w:ascii="Times New Roman" w:hAnsi="Times New Roman" w:cs="Times New Roman"/>
        </w:rPr>
        <w:t xml:space="preserve">- акты сверки по расчетам с кредиторами; </w:t>
      </w:r>
    </w:p>
    <w:p w:rsidR="003E5940" w:rsidRPr="001C5D30" w:rsidRDefault="003E5940" w:rsidP="003E5940">
      <w:pPr>
        <w:pStyle w:val="ConsPlusNormal"/>
        <w:spacing w:line="0" w:lineRule="atLeast"/>
        <w:ind w:firstLine="540"/>
        <w:jc w:val="both"/>
        <w:rPr>
          <w:rFonts w:ascii="Times New Roman" w:hAnsi="Times New Roman" w:cs="Times New Roman"/>
        </w:rPr>
      </w:pPr>
      <w:r w:rsidRPr="001C5D30">
        <w:rPr>
          <w:rFonts w:ascii="Times New Roman" w:hAnsi="Times New Roman" w:cs="Times New Roman"/>
        </w:rPr>
        <w:t xml:space="preserve">- копии судебных решений. </w:t>
      </w:r>
    </w:p>
    <w:p w:rsidR="003E5940" w:rsidRPr="001C5D30" w:rsidRDefault="003E5940" w:rsidP="003E5940">
      <w:pPr>
        <w:pStyle w:val="ConsPlusNormal"/>
        <w:spacing w:line="0" w:lineRule="atLeast"/>
        <w:ind w:firstLine="540"/>
        <w:jc w:val="both"/>
        <w:rPr>
          <w:rFonts w:ascii="Times New Roman" w:hAnsi="Times New Roman" w:cs="Times New Roman"/>
        </w:rPr>
      </w:pPr>
      <w:r w:rsidRPr="001C5D30">
        <w:rPr>
          <w:rFonts w:ascii="Times New Roman" w:hAnsi="Times New Roman" w:cs="Times New Roman"/>
        </w:rPr>
        <w:t xml:space="preserve">4) </w:t>
      </w:r>
      <w:proofErr w:type="gramStart"/>
      <w:r w:rsidRPr="001C5D30">
        <w:rPr>
          <w:rFonts w:ascii="Times New Roman" w:hAnsi="Times New Roman" w:cs="Times New Roman"/>
        </w:rPr>
        <w:t>план  мероприятий</w:t>
      </w:r>
      <w:proofErr w:type="gramEnd"/>
      <w:r w:rsidRPr="001C5D30">
        <w:rPr>
          <w:rFonts w:ascii="Times New Roman" w:hAnsi="Times New Roman" w:cs="Times New Roman"/>
        </w:rPr>
        <w:t xml:space="preserve"> по улучшению финансового положения предприятия до конца текущего года, согласованный с курирующим предприятие Председателем комитета строительства и инфраструктуры и утвержденный директором предприятия (далее - План мероприятий).</w:t>
      </w:r>
    </w:p>
    <w:p w:rsidR="003E5940" w:rsidRPr="001C5D30" w:rsidRDefault="003E5940" w:rsidP="003E5940">
      <w:pPr>
        <w:pStyle w:val="ConsPlusNormal"/>
        <w:spacing w:line="0" w:lineRule="atLeast"/>
        <w:ind w:firstLine="540"/>
        <w:jc w:val="both"/>
        <w:rPr>
          <w:rFonts w:ascii="Times New Roman" w:hAnsi="Times New Roman" w:cs="Times New Roman"/>
        </w:rPr>
      </w:pPr>
      <w:r w:rsidRPr="001C5D30">
        <w:rPr>
          <w:rFonts w:ascii="Times New Roman" w:hAnsi="Times New Roman" w:cs="Times New Roman"/>
        </w:rPr>
        <w:t xml:space="preserve">7. Комитет инфраструктуры регистрирует представленные предприятием заявление и документы, указанные в </w:t>
      </w:r>
      <w:hyperlink w:anchor="P62" w:history="1">
        <w:r w:rsidRPr="001C5D30">
          <w:rPr>
            <w:rStyle w:val="a9"/>
            <w:rFonts w:ascii="Times New Roman" w:hAnsi="Times New Roman" w:cs="Times New Roman"/>
            <w:color w:val="000000"/>
          </w:rPr>
          <w:t>пунктах 5</w:t>
        </w:r>
      </w:hyperlink>
      <w:r w:rsidRPr="001C5D30">
        <w:rPr>
          <w:rFonts w:ascii="Times New Roman" w:hAnsi="Times New Roman" w:cs="Times New Roman"/>
          <w:color w:val="000000"/>
        </w:rPr>
        <w:t xml:space="preserve">, </w:t>
      </w:r>
      <w:hyperlink w:anchor="P63" w:history="1">
        <w:r w:rsidRPr="001C5D30">
          <w:rPr>
            <w:rStyle w:val="a9"/>
            <w:rFonts w:ascii="Times New Roman" w:hAnsi="Times New Roman" w:cs="Times New Roman"/>
            <w:color w:val="000000"/>
          </w:rPr>
          <w:t>6</w:t>
        </w:r>
      </w:hyperlink>
      <w:r w:rsidRPr="001C5D30">
        <w:rPr>
          <w:rFonts w:ascii="Times New Roman" w:hAnsi="Times New Roman" w:cs="Times New Roman"/>
          <w:color w:val="000000"/>
        </w:rPr>
        <w:t xml:space="preserve"> </w:t>
      </w:r>
      <w:r w:rsidRPr="001C5D30">
        <w:rPr>
          <w:rFonts w:ascii="Times New Roman" w:hAnsi="Times New Roman" w:cs="Times New Roman"/>
        </w:rPr>
        <w:t>настоящего Порядка (далее - пакет документов), в течение одного рабочего дня со дня их поступления.</w:t>
      </w:r>
    </w:p>
    <w:p w:rsidR="003E5940" w:rsidRPr="001C5D30" w:rsidRDefault="003E5940" w:rsidP="003E5940">
      <w:pPr>
        <w:pStyle w:val="ConsPlusNormal"/>
        <w:spacing w:line="0" w:lineRule="atLeast"/>
        <w:ind w:firstLine="540"/>
        <w:jc w:val="both"/>
        <w:rPr>
          <w:rFonts w:ascii="Times New Roman" w:hAnsi="Times New Roman" w:cs="Times New Roman"/>
        </w:rPr>
      </w:pPr>
      <w:r w:rsidRPr="001C5D30">
        <w:rPr>
          <w:rFonts w:ascii="Times New Roman" w:hAnsi="Times New Roman" w:cs="Times New Roman"/>
        </w:rPr>
        <w:t>8. В случае предоставления неполного пакета документов Комитет инфраструктуры в течение трех рабочих дней со дня их регистрации возвращает предприятию представленные заявление и пакет документов с сопроводительным письмом.</w:t>
      </w:r>
    </w:p>
    <w:p w:rsidR="003E5940" w:rsidRPr="001C5D30" w:rsidRDefault="003E5940" w:rsidP="003E5940">
      <w:pPr>
        <w:pStyle w:val="ConsPlusNormal"/>
        <w:ind w:firstLine="540"/>
        <w:jc w:val="both"/>
        <w:rPr>
          <w:rFonts w:ascii="Times New Roman" w:hAnsi="Times New Roman" w:cs="Times New Roman"/>
        </w:rPr>
      </w:pPr>
      <w:r w:rsidRPr="001C5D30">
        <w:rPr>
          <w:rFonts w:ascii="Times New Roman" w:hAnsi="Times New Roman" w:cs="Times New Roman"/>
        </w:rPr>
        <w:t xml:space="preserve">9. В течение семи рабочих дней со дня регистрации заявления предприятия о предоставлении субсидий комиссия, из числа компетентных специалистов (далее - Комиссия), назначаемая отдельным распоряжением Комитет инфраструктуры, проводит проверку представленных предприятием в соответствии с </w:t>
      </w:r>
      <w:hyperlink w:anchor="P63" w:history="1">
        <w:r w:rsidRPr="001C5D30">
          <w:rPr>
            <w:rStyle w:val="a9"/>
            <w:rFonts w:ascii="Times New Roman" w:hAnsi="Times New Roman" w:cs="Times New Roman"/>
            <w:color w:val="000000"/>
          </w:rPr>
          <w:t>пунктом 6</w:t>
        </w:r>
      </w:hyperlink>
      <w:r w:rsidRPr="001C5D30">
        <w:rPr>
          <w:rFonts w:ascii="Times New Roman" w:hAnsi="Times New Roman" w:cs="Times New Roman"/>
        </w:rPr>
        <w:t xml:space="preserve"> настоящего Порядка документов, оценивает их достоверность, готовит соответствующее заключение и, в случае, если предприятие отвечает установленным критериям, определяет объем необходимых субсидий в пределах, предусмотренных в бюджете муниципального района город Нерехта и Нерехтский район. </w:t>
      </w:r>
    </w:p>
    <w:p w:rsidR="003E5940" w:rsidRPr="001C5D30" w:rsidRDefault="003E5940" w:rsidP="003E5940">
      <w:pPr>
        <w:pStyle w:val="ConsPlusNormal"/>
        <w:spacing w:line="0" w:lineRule="atLeast"/>
        <w:ind w:firstLine="540"/>
        <w:jc w:val="both"/>
        <w:rPr>
          <w:rFonts w:ascii="Times New Roman" w:hAnsi="Times New Roman" w:cs="Times New Roman"/>
        </w:rPr>
      </w:pPr>
      <w:r w:rsidRPr="001C5D30">
        <w:rPr>
          <w:rFonts w:ascii="Times New Roman" w:hAnsi="Times New Roman" w:cs="Times New Roman"/>
        </w:rPr>
        <w:t>Заключение Комиссии направляется предприятию. Заключение Комиссии об отказе в предоставлении субсидии должно содержать причины отказа в предоставлении субсидии. Основаниями для отказа предприятию в предоставлении субсидии являются:</w:t>
      </w:r>
    </w:p>
    <w:p w:rsidR="003E5940" w:rsidRPr="001C5D30" w:rsidRDefault="003E5940" w:rsidP="003E5940">
      <w:pPr>
        <w:pStyle w:val="ConsPlusNormal"/>
        <w:spacing w:line="0" w:lineRule="atLeast"/>
        <w:ind w:firstLine="540"/>
        <w:jc w:val="both"/>
        <w:rPr>
          <w:rFonts w:ascii="Times New Roman" w:hAnsi="Times New Roman" w:cs="Times New Roman"/>
        </w:rPr>
      </w:pPr>
      <w:r w:rsidRPr="001C5D30">
        <w:rPr>
          <w:rFonts w:ascii="Times New Roman" w:hAnsi="Times New Roman" w:cs="Times New Roman"/>
        </w:rPr>
        <w:t xml:space="preserve">- несоответствие представленных предприятием документов требованиям, определенным </w:t>
      </w:r>
      <w:hyperlink w:anchor="P62" w:history="1">
        <w:r w:rsidRPr="001C5D30">
          <w:rPr>
            <w:rStyle w:val="a9"/>
            <w:rFonts w:ascii="Times New Roman" w:hAnsi="Times New Roman" w:cs="Times New Roman"/>
            <w:color w:val="000000"/>
          </w:rPr>
          <w:t>пунктами 5</w:t>
        </w:r>
      </w:hyperlink>
      <w:r w:rsidRPr="001C5D30">
        <w:rPr>
          <w:rFonts w:ascii="Times New Roman" w:hAnsi="Times New Roman" w:cs="Times New Roman"/>
          <w:color w:val="000000"/>
        </w:rPr>
        <w:t xml:space="preserve">, </w:t>
      </w:r>
      <w:hyperlink w:anchor="P63" w:history="1">
        <w:r w:rsidRPr="001C5D30">
          <w:rPr>
            <w:rStyle w:val="a9"/>
            <w:rFonts w:ascii="Times New Roman" w:hAnsi="Times New Roman" w:cs="Times New Roman"/>
            <w:color w:val="000000"/>
          </w:rPr>
          <w:t>6</w:t>
        </w:r>
      </w:hyperlink>
      <w:r w:rsidRPr="001C5D30">
        <w:rPr>
          <w:rFonts w:ascii="Times New Roman" w:hAnsi="Times New Roman" w:cs="Times New Roman"/>
          <w:color w:val="000000"/>
        </w:rPr>
        <w:t xml:space="preserve"> </w:t>
      </w:r>
      <w:r w:rsidRPr="001C5D30">
        <w:rPr>
          <w:rFonts w:ascii="Times New Roman" w:hAnsi="Times New Roman" w:cs="Times New Roman"/>
        </w:rPr>
        <w:t>настоящего Порядка, или непредставление (представление не в полном объеме) указанных документов;</w:t>
      </w:r>
    </w:p>
    <w:p w:rsidR="003E5940" w:rsidRPr="001C5D30" w:rsidRDefault="003E5940" w:rsidP="003E5940">
      <w:pPr>
        <w:pStyle w:val="ConsPlusNormal"/>
        <w:spacing w:line="0" w:lineRule="atLeast"/>
        <w:ind w:firstLine="540"/>
        <w:jc w:val="both"/>
        <w:rPr>
          <w:rFonts w:ascii="Times New Roman" w:hAnsi="Times New Roman" w:cs="Times New Roman"/>
        </w:rPr>
      </w:pPr>
      <w:r w:rsidRPr="001C5D30">
        <w:rPr>
          <w:rFonts w:ascii="Times New Roman" w:hAnsi="Times New Roman" w:cs="Times New Roman"/>
        </w:rPr>
        <w:t>- недостоверность представленной предприятием информации.</w:t>
      </w:r>
    </w:p>
    <w:p w:rsidR="003E5940" w:rsidRPr="001C5D30" w:rsidRDefault="003E5940" w:rsidP="003E5940">
      <w:pPr>
        <w:pStyle w:val="ConsPlusNormal"/>
        <w:spacing w:line="0" w:lineRule="atLeast"/>
        <w:ind w:firstLine="540"/>
        <w:jc w:val="both"/>
        <w:rPr>
          <w:rFonts w:ascii="Times New Roman" w:hAnsi="Times New Roman" w:cs="Times New Roman"/>
        </w:rPr>
      </w:pPr>
      <w:r w:rsidRPr="001C5D30">
        <w:rPr>
          <w:rFonts w:ascii="Times New Roman" w:hAnsi="Times New Roman" w:cs="Times New Roman"/>
        </w:rPr>
        <w:t>После устранения замечаний Комиссии, послуживших основанием для вынесения заключения об отказе в предоставлении субсидии, предприятие вправе повторно обратиться за предоставлением субсидии.</w:t>
      </w:r>
    </w:p>
    <w:p w:rsidR="003E5940" w:rsidRPr="001C5D30" w:rsidRDefault="003E5940" w:rsidP="003E5940">
      <w:pPr>
        <w:pStyle w:val="ConsPlusNormal"/>
        <w:spacing w:line="0" w:lineRule="atLeast"/>
        <w:ind w:firstLine="540"/>
        <w:jc w:val="both"/>
        <w:rPr>
          <w:rFonts w:ascii="Times New Roman" w:hAnsi="Times New Roman" w:cs="Times New Roman"/>
        </w:rPr>
      </w:pPr>
      <w:r w:rsidRPr="001C5D30">
        <w:rPr>
          <w:rFonts w:ascii="Times New Roman" w:hAnsi="Times New Roman" w:cs="Times New Roman"/>
        </w:rPr>
        <w:t xml:space="preserve">10. Решение о предоставлении субсидии принимается в форме распоряжения Комитет </w:t>
      </w:r>
      <w:proofErr w:type="gramStart"/>
      <w:r w:rsidRPr="001C5D30">
        <w:rPr>
          <w:rFonts w:ascii="Times New Roman" w:hAnsi="Times New Roman" w:cs="Times New Roman"/>
        </w:rPr>
        <w:t>инфраструктуры  (</w:t>
      </w:r>
      <w:proofErr w:type="gramEnd"/>
      <w:r w:rsidRPr="001C5D30">
        <w:rPr>
          <w:rFonts w:ascii="Times New Roman" w:hAnsi="Times New Roman" w:cs="Times New Roman"/>
        </w:rPr>
        <w:t>далее – распоряжение Комитет инфраструктуры).</w:t>
      </w:r>
    </w:p>
    <w:p w:rsidR="003E5940" w:rsidRPr="001C5D30" w:rsidRDefault="003E5940" w:rsidP="003E5940">
      <w:pPr>
        <w:pStyle w:val="ConsPlusNormal"/>
        <w:spacing w:line="0" w:lineRule="atLeast"/>
        <w:ind w:firstLine="540"/>
        <w:jc w:val="both"/>
        <w:rPr>
          <w:rFonts w:ascii="Times New Roman" w:hAnsi="Times New Roman" w:cs="Times New Roman"/>
        </w:rPr>
      </w:pPr>
      <w:r w:rsidRPr="001C5D30">
        <w:rPr>
          <w:rFonts w:ascii="Times New Roman" w:hAnsi="Times New Roman" w:cs="Times New Roman"/>
        </w:rPr>
        <w:t xml:space="preserve">Проект соответствующего распоряжения Комитет инфраструктуры и соглашения о предоставлении субсидии изготавливается специалистами Комитета инфраструктуры. </w:t>
      </w:r>
    </w:p>
    <w:p w:rsidR="003E5940" w:rsidRPr="001C5D30" w:rsidRDefault="003E5940" w:rsidP="003E5940">
      <w:pPr>
        <w:pStyle w:val="ConsPlusNormal"/>
        <w:spacing w:line="0" w:lineRule="atLeast"/>
        <w:ind w:firstLine="540"/>
        <w:jc w:val="both"/>
        <w:rPr>
          <w:rFonts w:ascii="Times New Roman" w:hAnsi="Times New Roman" w:cs="Times New Roman"/>
        </w:rPr>
      </w:pPr>
      <w:r w:rsidRPr="001C5D30">
        <w:rPr>
          <w:rFonts w:ascii="Times New Roman" w:hAnsi="Times New Roman" w:cs="Times New Roman"/>
        </w:rPr>
        <w:t>11. В течение 10 дней со дня вступления в силу распоряжение Комитет инфраструктуры о предоставлении субсидии Комитет инфраструктуры заключает с предприятием соглашение о предоставлении субсидии, составленное в соответствии с типовой формой, утверждаемой Комитетом инфраструктуры, и предусматривающее:</w:t>
      </w:r>
    </w:p>
    <w:p w:rsidR="003E5940" w:rsidRPr="001C5D30" w:rsidRDefault="003E5940" w:rsidP="003E5940">
      <w:pPr>
        <w:pStyle w:val="ConsPlusNormal"/>
        <w:spacing w:line="0" w:lineRule="atLeast"/>
        <w:ind w:firstLine="540"/>
        <w:jc w:val="both"/>
        <w:rPr>
          <w:rFonts w:ascii="Times New Roman" w:hAnsi="Times New Roman" w:cs="Times New Roman"/>
        </w:rPr>
      </w:pPr>
      <w:r w:rsidRPr="001C5D30">
        <w:rPr>
          <w:rFonts w:ascii="Times New Roman" w:hAnsi="Times New Roman" w:cs="Times New Roman"/>
        </w:rPr>
        <w:t>1) целевое назначение, условия предоставления субсидий;</w:t>
      </w:r>
    </w:p>
    <w:p w:rsidR="003E5940" w:rsidRPr="001C5D30" w:rsidRDefault="003E5940" w:rsidP="003E5940">
      <w:pPr>
        <w:pStyle w:val="ConsPlusNormal"/>
        <w:spacing w:line="0" w:lineRule="atLeast"/>
        <w:ind w:firstLine="540"/>
        <w:jc w:val="both"/>
        <w:rPr>
          <w:rFonts w:ascii="Times New Roman" w:hAnsi="Times New Roman" w:cs="Times New Roman"/>
        </w:rPr>
      </w:pPr>
      <w:r w:rsidRPr="001C5D30">
        <w:rPr>
          <w:rFonts w:ascii="Times New Roman" w:hAnsi="Times New Roman" w:cs="Times New Roman"/>
        </w:rPr>
        <w:t>2) размер субсидии;</w:t>
      </w:r>
    </w:p>
    <w:p w:rsidR="003E5940" w:rsidRPr="001C5D30" w:rsidRDefault="003E5940" w:rsidP="003E5940">
      <w:pPr>
        <w:pStyle w:val="ConsPlusNormal"/>
        <w:spacing w:line="0" w:lineRule="atLeast"/>
        <w:ind w:firstLine="540"/>
        <w:jc w:val="both"/>
        <w:rPr>
          <w:rFonts w:ascii="Times New Roman" w:hAnsi="Times New Roman" w:cs="Times New Roman"/>
        </w:rPr>
      </w:pPr>
      <w:r w:rsidRPr="001C5D30">
        <w:rPr>
          <w:rFonts w:ascii="Times New Roman" w:hAnsi="Times New Roman" w:cs="Times New Roman"/>
        </w:rPr>
        <w:t>3) порядок, сроки и форму представления отчетности о расходовании субсидии;</w:t>
      </w:r>
    </w:p>
    <w:p w:rsidR="003E5940" w:rsidRPr="001C5D30" w:rsidRDefault="003E5940" w:rsidP="003E5940">
      <w:pPr>
        <w:pStyle w:val="ConsPlusNormal"/>
        <w:spacing w:line="0" w:lineRule="atLeast"/>
        <w:ind w:firstLine="540"/>
        <w:jc w:val="both"/>
        <w:rPr>
          <w:rFonts w:ascii="Times New Roman" w:hAnsi="Times New Roman" w:cs="Times New Roman"/>
        </w:rPr>
      </w:pPr>
      <w:r w:rsidRPr="001C5D30">
        <w:rPr>
          <w:rFonts w:ascii="Times New Roman" w:hAnsi="Times New Roman" w:cs="Times New Roman"/>
        </w:rPr>
        <w:t>4) порядок, сроки и форму представления получателем субсидии в Комитет инфраструктуры отчета о реализации Плана мероприятий. Требования к отчету и его форма утверждаются распоряжением Комитета инфраструктуры;</w:t>
      </w:r>
    </w:p>
    <w:p w:rsidR="003E5940" w:rsidRPr="001C5D30" w:rsidRDefault="003E5940" w:rsidP="003E5940">
      <w:pPr>
        <w:pStyle w:val="ConsPlusNormal"/>
        <w:spacing w:line="0" w:lineRule="atLeast"/>
        <w:ind w:firstLine="540"/>
        <w:jc w:val="both"/>
        <w:rPr>
          <w:rFonts w:ascii="Times New Roman" w:hAnsi="Times New Roman" w:cs="Times New Roman"/>
        </w:rPr>
      </w:pPr>
      <w:r w:rsidRPr="001C5D30">
        <w:rPr>
          <w:rFonts w:ascii="Times New Roman" w:hAnsi="Times New Roman" w:cs="Times New Roman"/>
        </w:rPr>
        <w:t>5) осуществление в обязательном порядке главным распорядителем, проверки соблюдения получателем субсидии условий, целей и порядка предоставления субсидий в соответствии с установленными полномочиями;</w:t>
      </w:r>
    </w:p>
    <w:p w:rsidR="003E5940" w:rsidRPr="001C5D30" w:rsidRDefault="003E5940" w:rsidP="003E5940">
      <w:pPr>
        <w:pStyle w:val="ConsPlusNormal"/>
        <w:spacing w:line="0" w:lineRule="atLeast"/>
        <w:ind w:firstLine="540"/>
        <w:jc w:val="both"/>
        <w:rPr>
          <w:rFonts w:ascii="Times New Roman" w:hAnsi="Times New Roman" w:cs="Times New Roman"/>
        </w:rPr>
      </w:pPr>
      <w:r w:rsidRPr="001C5D30">
        <w:rPr>
          <w:rFonts w:ascii="Times New Roman" w:hAnsi="Times New Roman" w:cs="Times New Roman"/>
        </w:rPr>
        <w:t>6) порядок возврата субсидии в случае установления по итогам проверок факта нарушения условий предоставления субсидии, определенных настоящим Порядком и заключенным соглашением, а также в случае выявления счетной ошибки;</w:t>
      </w:r>
    </w:p>
    <w:p w:rsidR="003E5940" w:rsidRPr="001C5D30" w:rsidRDefault="003E5940" w:rsidP="003E5940">
      <w:pPr>
        <w:pStyle w:val="ConsPlusNormal"/>
        <w:spacing w:line="0" w:lineRule="atLeast"/>
        <w:ind w:firstLine="540"/>
        <w:jc w:val="both"/>
        <w:rPr>
          <w:rFonts w:ascii="Times New Roman" w:hAnsi="Times New Roman" w:cs="Times New Roman"/>
        </w:rPr>
      </w:pPr>
      <w:r w:rsidRPr="001C5D30">
        <w:rPr>
          <w:rFonts w:ascii="Times New Roman" w:hAnsi="Times New Roman" w:cs="Times New Roman"/>
        </w:rPr>
        <w:t>7) порядок возврата получателем субсидии в текущем финансовом году остатков субсидии, не использованных в отчетном финансовом году, в случаях, предусмотренных Соглашением.</w:t>
      </w:r>
    </w:p>
    <w:p w:rsidR="003E5940" w:rsidRPr="001C5D30" w:rsidRDefault="003E5940" w:rsidP="003E5940">
      <w:pPr>
        <w:pStyle w:val="ConsPlusNormal"/>
        <w:spacing w:line="0" w:lineRule="atLeast"/>
        <w:ind w:firstLine="540"/>
        <w:jc w:val="both"/>
        <w:rPr>
          <w:rFonts w:ascii="Times New Roman" w:hAnsi="Times New Roman" w:cs="Times New Roman"/>
        </w:rPr>
      </w:pPr>
      <w:r w:rsidRPr="001C5D30">
        <w:rPr>
          <w:rFonts w:ascii="Times New Roman" w:hAnsi="Times New Roman" w:cs="Times New Roman"/>
        </w:rPr>
        <w:t>В целях уточнения размера субсидии, для подготовки соглашения предприятие представляет в Комитет инфраструктуры сведения о кредиторской задолженности на дату его заключения с приложением подтверждающих документов.</w:t>
      </w:r>
    </w:p>
    <w:p w:rsidR="003E5940" w:rsidRPr="001C5D30" w:rsidRDefault="003E5940" w:rsidP="003E5940">
      <w:pPr>
        <w:pStyle w:val="ConsPlusNormal"/>
        <w:ind w:firstLine="709"/>
        <w:jc w:val="both"/>
      </w:pPr>
      <w:r w:rsidRPr="001C5D30">
        <w:rPr>
          <w:rFonts w:ascii="Times New Roman" w:hAnsi="Times New Roman" w:cs="Times New Roman"/>
        </w:rPr>
        <w:t>12. Комитет инфраструктуры на основании полученных документов готовит соглашение и направляет его в организацию (учреждение), осуществляющую (осуществляющее) бухгалтерское обслуживание комитета строительства и инфраструктуры администрации муниципального района город Нерехта и Нерехтский район для подготовки платежного поручения на перечисление средств субсидии в пределах остатка лимитов бюджетных обязательств, по соответствующим кодам классификации расходов бюджетов, на расчетный счет предприятия, указанный в соглашении не позднее окончания текущего финансового года.</w:t>
      </w:r>
    </w:p>
    <w:p w:rsidR="003E5940" w:rsidRPr="001C5D30" w:rsidRDefault="003E5940" w:rsidP="003E5940">
      <w:pPr>
        <w:pStyle w:val="Default"/>
        <w:ind w:firstLine="720"/>
        <w:jc w:val="both"/>
        <w:rPr>
          <w:sz w:val="20"/>
          <w:szCs w:val="20"/>
        </w:rPr>
      </w:pPr>
      <w:r w:rsidRPr="001C5D30">
        <w:rPr>
          <w:sz w:val="20"/>
          <w:szCs w:val="20"/>
        </w:rPr>
        <w:t xml:space="preserve">13. Финансовое управление администрации муниципального района город Нерехта и Нерехтский район осуществляет санкционирование оплаты денежных обязательств и перечисление средств получателям Субсидий. </w:t>
      </w:r>
    </w:p>
    <w:p w:rsidR="003E5940" w:rsidRPr="001C5D30" w:rsidRDefault="003E5940" w:rsidP="003E5940">
      <w:pPr>
        <w:pStyle w:val="Default"/>
        <w:ind w:firstLine="720"/>
        <w:jc w:val="both"/>
        <w:rPr>
          <w:sz w:val="20"/>
          <w:szCs w:val="20"/>
        </w:rPr>
      </w:pPr>
      <w:r w:rsidRPr="001C5D30">
        <w:rPr>
          <w:sz w:val="20"/>
          <w:szCs w:val="20"/>
        </w:rPr>
        <w:t xml:space="preserve">14. В случае установления нецелевого использования Субсидий их размер уменьшается на сумму нецелевого использования средств. </w:t>
      </w:r>
    </w:p>
    <w:p w:rsidR="003E5940" w:rsidRPr="001C5D30" w:rsidRDefault="003E5940" w:rsidP="003E5940">
      <w:pPr>
        <w:pStyle w:val="Default"/>
        <w:ind w:firstLine="720"/>
        <w:jc w:val="both"/>
        <w:rPr>
          <w:sz w:val="20"/>
          <w:szCs w:val="20"/>
        </w:rPr>
      </w:pPr>
      <w:r w:rsidRPr="001C5D30">
        <w:rPr>
          <w:sz w:val="20"/>
          <w:szCs w:val="20"/>
        </w:rPr>
        <w:t>Руководитель организации - получателя Субсидий, виновный в нецелевом использовании Субсидий, несет ответственность в соответствии с действующим законодательством.</w:t>
      </w:r>
    </w:p>
    <w:p w:rsidR="003E5940" w:rsidRPr="001C5D30" w:rsidRDefault="003E5940" w:rsidP="003E5940">
      <w:pPr>
        <w:pStyle w:val="ConsPlusNormal"/>
        <w:spacing w:line="0" w:lineRule="atLeast"/>
        <w:ind w:firstLine="540"/>
        <w:jc w:val="both"/>
        <w:rPr>
          <w:rFonts w:ascii="Times New Roman" w:hAnsi="Times New Roman" w:cs="Times New Roman"/>
        </w:rPr>
      </w:pPr>
      <w:r w:rsidRPr="001C5D30">
        <w:rPr>
          <w:rFonts w:ascii="Times New Roman" w:hAnsi="Times New Roman" w:cs="Times New Roman"/>
        </w:rPr>
        <w:t>15. В случае выявления факта излишне выплаченных сумм, нецелевого использования субсидии Субсидия подлежит возврату в бюджет в течение пятнадцати календарных дней со дня получения указанного требования.</w:t>
      </w:r>
    </w:p>
    <w:p w:rsidR="003E5940" w:rsidRPr="001C5D30" w:rsidRDefault="003E5940" w:rsidP="003E5940">
      <w:pPr>
        <w:pStyle w:val="ConsPlusNormal"/>
        <w:spacing w:line="0" w:lineRule="atLeast"/>
        <w:ind w:firstLine="540"/>
        <w:jc w:val="both"/>
        <w:rPr>
          <w:rFonts w:ascii="Times New Roman" w:hAnsi="Times New Roman" w:cs="Times New Roman"/>
        </w:rPr>
      </w:pPr>
      <w:r w:rsidRPr="001C5D30">
        <w:rPr>
          <w:rFonts w:ascii="Times New Roman" w:hAnsi="Times New Roman" w:cs="Times New Roman"/>
        </w:rPr>
        <w:t>Излишне выплаченные суммы субсидий, не возвращенные получателем субсидии в добровольном порядке в сроки, взыскиваются в судебном порядке.</w:t>
      </w:r>
    </w:p>
    <w:p w:rsidR="003E5940" w:rsidRPr="001C5D30" w:rsidRDefault="003E5940" w:rsidP="003E5940">
      <w:pPr>
        <w:pStyle w:val="ConsPlusNormal"/>
        <w:spacing w:line="0" w:lineRule="atLeast"/>
        <w:ind w:firstLine="540"/>
        <w:jc w:val="both"/>
        <w:rPr>
          <w:rFonts w:ascii="Times New Roman" w:hAnsi="Times New Roman" w:cs="Times New Roman"/>
        </w:rPr>
      </w:pPr>
      <w:bookmarkStart w:id="12" w:name="P101"/>
      <w:bookmarkEnd w:id="12"/>
      <w:r w:rsidRPr="001C5D30">
        <w:rPr>
          <w:rFonts w:ascii="Times New Roman" w:hAnsi="Times New Roman" w:cs="Times New Roman"/>
        </w:rPr>
        <w:t>16. Остатки субсидий, не использованные в отчетном финансовом году, в случаях, предусмотренных договорами, подлежат возврату получателями субсидий в бюджет в текущем финансовом году в соответствии с бюджетным законодательством Российской Федерации в срок до 1 февраля финансового года, следующего за отчетным.</w:t>
      </w:r>
    </w:p>
    <w:p w:rsidR="003E5940" w:rsidRPr="001C5D30" w:rsidRDefault="003E5940" w:rsidP="003E5940">
      <w:pPr>
        <w:pStyle w:val="ConsPlusNormal"/>
        <w:spacing w:line="0" w:lineRule="atLeast"/>
        <w:ind w:firstLine="540"/>
        <w:jc w:val="both"/>
        <w:rPr>
          <w:rFonts w:ascii="Times New Roman" w:hAnsi="Times New Roman" w:cs="Times New Roman"/>
        </w:rPr>
      </w:pPr>
      <w:r w:rsidRPr="001C5D30">
        <w:rPr>
          <w:rFonts w:ascii="Times New Roman" w:hAnsi="Times New Roman" w:cs="Times New Roman"/>
        </w:rPr>
        <w:t xml:space="preserve">17. При невозвращении субсидий в бюджет получателями субсидий в сроки, указанные в </w:t>
      </w:r>
      <w:hyperlink w:anchor="P101" w:history="1">
        <w:r w:rsidRPr="001C5D30">
          <w:rPr>
            <w:rStyle w:val="a9"/>
            <w:rFonts w:ascii="Times New Roman" w:hAnsi="Times New Roman" w:cs="Times New Roman"/>
            <w:color w:val="000000"/>
          </w:rPr>
          <w:t>пункте 17</w:t>
        </w:r>
      </w:hyperlink>
      <w:r w:rsidRPr="001C5D30">
        <w:rPr>
          <w:rFonts w:ascii="Times New Roman" w:hAnsi="Times New Roman" w:cs="Times New Roman"/>
          <w:color w:val="000000"/>
        </w:rPr>
        <w:t xml:space="preserve"> </w:t>
      </w:r>
      <w:r w:rsidRPr="001C5D30">
        <w:rPr>
          <w:rFonts w:ascii="Times New Roman" w:hAnsi="Times New Roman" w:cs="Times New Roman"/>
        </w:rPr>
        <w:t>настоящего Порядка, взыскание субсидий осуществляется в судебном порядке в соответствии с законодательством Российской Федерации.</w:t>
      </w:r>
    </w:p>
    <w:p w:rsidR="003E5940" w:rsidRPr="001C5D30" w:rsidRDefault="003E5940" w:rsidP="003E5940">
      <w:pPr>
        <w:pStyle w:val="ConsPlusNormal"/>
        <w:spacing w:line="0" w:lineRule="atLeast"/>
        <w:jc w:val="both"/>
        <w:rPr>
          <w:rFonts w:ascii="Times New Roman" w:hAnsi="Times New Roman" w:cs="Times New Roman"/>
        </w:rPr>
      </w:pPr>
    </w:p>
    <w:p w:rsidR="003E5940" w:rsidRPr="001C5D30" w:rsidRDefault="003E5940" w:rsidP="003E5940">
      <w:pPr>
        <w:pStyle w:val="ConsPlusNormal"/>
        <w:spacing w:line="0" w:lineRule="atLeast"/>
        <w:jc w:val="both"/>
        <w:rPr>
          <w:rFonts w:ascii="Times New Roman" w:hAnsi="Times New Roman" w:cs="Times New Roman"/>
        </w:rPr>
      </w:pPr>
    </w:p>
    <w:p w:rsidR="003E5940" w:rsidRPr="001C5D30" w:rsidRDefault="003E5940" w:rsidP="003E5940">
      <w:pPr>
        <w:pStyle w:val="ConsPlusNormal"/>
        <w:jc w:val="right"/>
        <w:rPr>
          <w:rFonts w:ascii="Times New Roman" w:hAnsi="Times New Roman" w:cs="Times New Roman"/>
        </w:rPr>
      </w:pPr>
    </w:p>
    <w:p w:rsidR="003E5940" w:rsidRPr="001C5D30" w:rsidRDefault="003E5940" w:rsidP="003E5940">
      <w:pPr>
        <w:pStyle w:val="ConsPlusNormal"/>
        <w:jc w:val="right"/>
        <w:rPr>
          <w:rFonts w:ascii="Times New Roman" w:hAnsi="Times New Roman" w:cs="Times New Roman"/>
        </w:rPr>
      </w:pPr>
    </w:p>
    <w:p w:rsidR="003E5940" w:rsidRPr="001C5D30" w:rsidRDefault="003E5940" w:rsidP="003E5940">
      <w:pPr>
        <w:pStyle w:val="ConsPlusNormal"/>
        <w:jc w:val="right"/>
        <w:rPr>
          <w:rFonts w:ascii="Times New Roman" w:hAnsi="Times New Roman" w:cs="Times New Roman"/>
        </w:rPr>
      </w:pPr>
    </w:p>
    <w:p w:rsidR="003E5940" w:rsidRPr="001C5D30" w:rsidRDefault="003E5940" w:rsidP="003E5940">
      <w:pPr>
        <w:pStyle w:val="ConsPlusNormal"/>
        <w:jc w:val="right"/>
        <w:rPr>
          <w:rFonts w:ascii="Times New Roman" w:hAnsi="Times New Roman" w:cs="Times New Roman"/>
        </w:rPr>
      </w:pPr>
    </w:p>
    <w:p w:rsidR="003E5940" w:rsidRPr="001C5D30" w:rsidRDefault="003E5940" w:rsidP="003E5940">
      <w:pPr>
        <w:pStyle w:val="ConsPlusNormal"/>
        <w:jc w:val="right"/>
        <w:rPr>
          <w:rFonts w:ascii="Times New Roman" w:hAnsi="Times New Roman" w:cs="Times New Roman"/>
        </w:rPr>
      </w:pPr>
    </w:p>
    <w:p w:rsidR="003E5940" w:rsidRPr="001C5D30" w:rsidRDefault="003E5940" w:rsidP="003E5940">
      <w:pPr>
        <w:pStyle w:val="ConsPlusNormal"/>
        <w:jc w:val="right"/>
        <w:rPr>
          <w:rFonts w:ascii="Times New Roman" w:hAnsi="Times New Roman" w:cs="Times New Roman"/>
        </w:rPr>
      </w:pPr>
    </w:p>
    <w:p w:rsidR="003E5940" w:rsidRPr="001C5D30" w:rsidRDefault="003E5940" w:rsidP="003E5940">
      <w:pPr>
        <w:pStyle w:val="ConsPlusNormal"/>
        <w:jc w:val="right"/>
        <w:rPr>
          <w:rFonts w:ascii="Times New Roman" w:hAnsi="Times New Roman" w:cs="Times New Roman"/>
        </w:rPr>
      </w:pPr>
    </w:p>
    <w:p w:rsidR="003E5940" w:rsidRPr="001C5D30" w:rsidRDefault="003E5940" w:rsidP="003E5940">
      <w:pPr>
        <w:pStyle w:val="ConsPlusNormal"/>
        <w:jc w:val="right"/>
        <w:rPr>
          <w:rFonts w:ascii="Times New Roman" w:hAnsi="Times New Roman" w:cs="Times New Roman"/>
        </w:rPr>
      </w:pPr>
    </w:p>
    <w:p w:rsidR="003E5940" w:rsidRPr="001C5D30" w:rsidRDefault="003E5940" w:rsidP="003E5940">
      <w:pPr>
        <w:pStyle w:val="ConsPlusNormal"/>
        <w:jc w:val="right"/>
        <w:rPr>
          <w:rFonts w:ascii="Times New Roman" w:hAnsi="Times New Roman" w:cs="Times New Roman"/>
        </w:rPr>
      </w:pPr>
    </w:p>
    <w:p w:rsidR="003E5940" w:rsidRPr="001C5D30" w:rsidRDefault="003E5940" w:rsidP="003E5940">
      <w:pPr>
        <w:pStyle w:val="ConsPlusNormal"/>
        <w:jc w:val="right"/>
        <w:rPr>
          <w:rFonts w:ascii="Times New Roman" w:hAnsi="Times New Roman" w:cs="Times New Roman"/>
        </w:rPr>
      </w:pPr>
    </w:p>
    <w:p w:rsidR="003E5940" w:rsidRPr="001C5D30" w:rsidRDefault="003E5940" w:rsidP="003E5940">
      <w:pPr>
        <w:pStyle w:val="ConsPlusNormal"/>
        <w:jc w:val="right"/>
        <w:rPr>
          <w:rFonts w:ascii="Times New Roman" w:hAnsi="Times New Roman" w:cs="Times New Roman"/>
        </w:rPr>
      </w:pPr>
    </w:p>
    <w:p w:rsidR="003E5940" w:rsidRPr="001C5D30" w:rsidRDefault="003E5940" w:rsidP="003E5940">
      <w:pPr>
        <w:pStyle w:val="ConsPlusNormal"/>
        <w:jc w:val="right"/>
        <w:rPr>
          <w:rFonts w:ascii="Times New Roman" w:hAnsi="Times New Roman" w:cs="Times New Roman"/>
        </w:rPr>
      </w:pPr>
    </w:p>
    <w:p w:rsidR="003E5940" w:rsidRPr="001C5D30" w:rsidRDefault="003E5940" w:rsidP="003E5940">
      <w:pPr>
        <w:pStyle w:val="ConsPlusNormal"/>
        <w:jc w:val="right"/>
        <w:rPr>
          <w:rFonts w:ascii="Times New Roman" w:hAnsi="Times New Roman" w:cs="Times New Roman"/>
        </w:rPr>
      </w:pPr>
      <w:r w:rsidRPr="001C5D30">
        <w:rPr>
          <w:rFonts w:ascii="Times New Roman" w:hAnsi="Times New Roman" w:cs="Times New Roman"/>
        </w:rPr>
        <w:t>Приложение № 1</w:t>
      </w:r>
    </w:p>
    <w:p w:rsidR="003E5940" w:rsidRPr="001C5D30" w:rsidRDefault="003E5940" w:rsidP="003E5940">
      <w:pPr>
        <w:pStyle w:val="ConsPlusNormal"/>
        <w:jc w:val="right"/>
        <w:rPr>
          <w:rFonts w:ascii="Times New Roman" w:hAnsi="Times New Roman" w:cs="Times New Roman"/>
        </w:rPr>
      </w:pPr>
      <w:r w:rsidRPr="001C5D30">
        <w:rPr>
          <w:rFonts w:ascii="Times New Roman" w:hAnsi="Times New Roman" w:cs="Times New Roman"/>
        </w:rPr>
        <w:t xml:space="preserve">к Порядку предоставления финансовой помощи </w:t>
      </w:r>
    </w:p>
    <w:p w:rsidR="003E5940" w:rsidRPr="001C5D30" w:rsidRDefault="003E5940" w:rsidP="003E5940">
      <w:pPr>
        <w:pStyle w:val="ConsPlusNormal"/>
        <w:jc w:val="right"/>
      </w:pPr>
      <w:r w:rsidRPr="001C5D30">
        <w:rPr>
          <w:rFonts w:ascii="Times New Roman" w:hAnsi="Times New Roman" w:cs="Times New Roman"/>
        </w:rPr>
        <w:t>в форме субсидии муниципальным унитарным предприятиям</w:t>
      </w:r>
    </w:p>
    <w:p w:rsidR="003E5940" w:rsidRPr="001C5D30" w:rsidRDefault="003E5940" w:rsidP="003E5940">
      <w:pPr>
        <w:pStyle w:val="ConsPlusNormal"/>
        <w:jc w:val="right"/>
        <w:rPr>
          <w:rFonts w:ascii="Times New Roman" w:hAnsi="Times New Roman" w:cs="Times New Roman"/>
        </w:rPr>
      </w:pPr>
      <w:r w:rsidRPr="001C5D30">
        <w:t xml:space="preserve">  </w:t>
      </w:r>
      <w:r w:rsidRPr="001C5D30">
        <w:rPr>
          <w:rFonts w:ascii="Times New Roman" w:hAnsi="Times New Roman" w:cs="Times New Roman"/>
        </w:rPr>
        <w:t xml:space="preserve">в </w:t>
      </w:r>
      <w:proofErr w:type="gramStart"/>
      <w:r w:rsidRPr="001C5D30">
        <w:rPr>
          <w:rFonts w:ascii="Times New Roman" w:hAnsi="Times New Roman" w:cs="Times New Roman"/>
        </w:rPr>
        <w:t>целях  частичного</w:t>
      </w:r>
      <w:proofErr w:type="gramEnd"/>
      <w:r w:rsidRPr="001C5D30">
        <w:rPr>
          <w:rFonts w:ascii="Times New Roman" w:hAnsi="Times New Roman" w:cs="Times New Roman"/>
        </w:rPr>
        <w:t xml:space="preserve"> возмещения затрат, </w:t>
      </w:r>
    </w:p>
    <w:p w:rsidR="003E5940" w:rsidRPr="001C5D30" w:rsidRDefault="003E5940" w:rsidP="003E5940">
      <w:pPr>
        <w:pStyle w:val="ConsPlusNormal"/>
        <w:jc w:val="right"/>
        <w:rPr>
          <w:rFonts w:ascii="Times New Roman" w:hAnsi="Times New Roman" w:cs="Times New Roman"/>
        </w:rPr>
      </w:pPr>
      <w:r w:rsidRPr="001C5D30">
        <w:rPr>
          <w:rFonts w:ascii="Times New Roman" w:hAnsi="Times New Roman" w:cs="Times New Roman"/>
        </w:rPr>
        <w:t xml:space="preserve">связанных с производством (реализацией) товаров, выполнением </w:t>
      </w:r>
    </w:p>
    <w:p w:rsidR="003E5940" w:rsidRPr="001C5D30" w:rsidRDefault="003E5940" w:rsidP="003E5940">
      <w:pPr>
        <w:pStyle w:val="ConsPlusNormal"/>
        <w:jc w:val="right"/>
        <w:rPr>
          <w:rFonts w:ascii="Times New Roman" w:hAnsi="Times New Roman" w:cs="Times New Roman"/>
          <w:color w:val="000000"/>
        </w:rPr>
      </w:pPr>
      <w:r w:rsidRPr="001C5D30">
        <w:rPr>
          <w:rFonts w:ascii="Times New Roman" w:hAnsi="Times New Roman" w:cs="Times New Roman"/>
        </w:rPr>
        <w:t xml:space="preserve">работ, оказанием услуг, </w:t>
      </w:r>
      <w:r w:rsidRPr="001C5D30">
        <w:rPr>
          <w:rFonts w:ascii="Times New Roman" w:hAnsi="Times New Roman" w:cs="Times New Roman"/>
          <w:color w:val="000000"/>
        </w:rPr>
        <w:t xml:space="preserve">в связи с </w:t>
      </w:r>
      <w:proofErr w:type="gramStart"/>
      <w:r w:rsidRPr="001C5D30">
        <w:rPr>
          <w:rFonts w:ascii="Times New Roman" w:hAnsi="Times New Roman" w:cs="Times New Roman"/>
          <w:color w:val="000000"/>
        </w:rPr>
        <w:t>предупреждением  банкротства</w:t>
      </w:r>
      <w:proofErr w:type="gramEnd"/>
      <w:r w:rsidRPr="001C5D30">
        <w:rPr>
          <w:rFonts w:ascii="Times New Roman" w:hAnsi="Times New Roman" w:cs="Times New Roman"/>
          <w:color w:val="000000"/>
        </w:rPr>
        <w:t xml:space="preserve"> </w:t>
      </w:r>
    </w:p>
    <w:p w:rsidR="003E5940" w:rsidRPr="001C5D30" w:rsidRDefault="003E5940" w:rsidP="003E5940">
      <w:pPr>
        <w:pStyle w:val="ConsPlusNormal"/>
        <w:jc w:val="right"/>
      </w:pPr>
      <w:r w:rsidRPr="001C5D30">
        <w:rPr>
          <w:rFonts w:ascii="Times New Roman" w:hAnsi="Times New Roman" w:cs="Times New Roman"/>
          <w:color w:val="000000"/>
        </w:rPr>
        <w:t xml:space="preserve">и </w:t>
      </w:r>
      <w:proofErr w:type="gramStart"/>
      <w:r w:rsidRPr="001C5D30">
        <w:rPr>
          <w:rFonts w:ascii="Times New Roman" w:hAnsi="Times New Roman" w:cs="Times New Roman"/>
          <w:color w:val="000000"/>
        </w:rPr>
        <w:t xml:space="preserve">восстановлением </w:t>
      </w:r>
      <w:r w:rsidRPr="001C5D30">
        <w:rPr>
          <w:rFonts w:ascii="Times New Roman" w:hAnsi="Times New Roman" w:cs="Times New Roman"/>
        </w:rPr>
        <w:t xml:space="preserve"> </w:t>
      </w:r>
      <w:r w:rsidRPr="001C5D30">
        <w:rPr>
          <w:rFonts w:ascii="Times New Roman" w:hAnsi="Times New Roman" w:cs="Times New Roman"/>
          <w:color w:val="000000"/>
        </w:rPr>
        <w:t>платежеспособности</w:t>
      </w:r>
      <w:proofErr w:type="gramEnd"/>
      <w:r w:rsidRPr="001C5D30">
        <w:rPr>
          <w:rFonts w:ascii="Times New Roman" w:hAnsi="Times New Roman" w:cs="Times New Roman"/>
          <w:color w:val="000000"/>
        </w:rPr>
        <w:t xml:space="preserve"> (санацией)</w:t>
      </w:r>
    </w:p>
    <w:p w:rsidR="003E5940" w:rsidRPr="001C5D30" w:rsidRDefault="003E5940" w:rsidP="003E5940">
      <w:pPr>
        <w:jc w:val="right"/>
        <w:rPr>
          <w:sz w:val="20"/>
          <w:szCs w:val="20"/>
        </w:rPr>
      </w:pPr>
      <w:r w:rsidRPr="001C5D30">
        <w:rPr>
          <w:sz w:val="20"/>
          <w:szCs w:val="20"/>
        </w:rPr>
        <w:t>от _______________________________</w:t>
      </w:r>
    </w:p>
    <w:p w:rsidR="003E5940" w:rsidRPr="001C5D30" w:rsidRDefault="003E5940" w:rsidP="003E5940">
      <w:pPr>
        <w:jc w:val="right"/>
        <w:rPr>
          <w:sz w:val="20"/>
          <w:szCs w:val="20"/>
        </w:rPr>
      </w:pPr>
      <w:r w:rsidRPr="001C5D30">
        <w:rPr>
          <w:sz w:val="20"/>
          <w:szCs w:val="20"/>
        </w:rPr>
        <w:t>_______________________________</w:t>
      </w:r>
    </w:p>
    <w:p w:rsidR="003E5940" w:rsidRPr="001C5D30" w:rsidRDefault="003E5940" w:rsidP="003E5940">
      <w:pPr>
        <w:jc w:val="right"/>
        <w:rPr>
          <w:sz w:val="20"/>
          <w:szCs w:val="20"/>
        </w:rPr>
      </w:pPr>
      <w:r w:rsidRPr="001C5D30">
        <w:rPr>
          <w:sz w:val="20"/>
          <w:szCs w:val="20"/>
        </w:rPr>
        <w:t xml:space="preserve">                                                                              (ФИО руководителя, наименование организации)</w:t>
      </w:r>
    </w:p>
    <w:p w:rsidR="003E5940" w:rsidRPr="001C5D30" w:rsidRDefault="003E5940" w:rsidP="003E5940">
      <w:pPr>
        <w:jc w:val="right"/>
        <w:rPr>
          <w:sz w:val="20"/>
          <w:szCs w:val="20"/>
        </w:rPr>
      </w:pPr>
    </w:p>
    <w:p w:rsidR="003E5940" w:rsidRPr="001C5D30" w:rsidRDefault="003E5940" w:rsidP="003E5940">
      <w:pPr>
        <w:jc w:val="center"/>
        <w:rPr>
          <w:sz w:val="20"/>
          <w:szCs w:val="20"/>
        </w:rPr>
      </w:pPr>
      <w:r w:rsidRPr="001C5D30">
        <w:rPr>
          <w:sz w:val="20"/>
          <w:szCs w:val="20"/>
        </w:rPr>
        <w:t>ЗАЯВЛЕНИЕ</w:t>
      </w:r>
    </w:p>
    <w:p w:rsidR="003E5940" w:rsidRPr="001C5D30" w:rsidRDefault="003E5940" w:rsidP="003E5940">
      <w:pPr>
        <w:autoSpaceDE w:val="0"/>
        <w:jc w:val="center"/>
        <w:rPr>
          <w:rFonts w:cs="Times New Roman"/>
          <w:sz w:val="20"/>
          <w:szCs w:val="20"/>
        </w:rPr>
      </w:pPr>
      <w:r w:rsidRPr="001C5D30">
        <w:rPr>
          <w:sz w:val="20"/>
          <w:szCs w:val="20"/>
        </w:rPr>
        <w:t xml:space="preserve">о предоставлении субсидии из </w:t>
      </w:r>
      <w:proofErr w:type="gramStart"/>
      <w:r w:rsidRPr="001C5D30">
        <w:rPr>
          <w:sz w:val="20"/>
          <w:szCs w:val="20"/>
        </w:rPr>
        <w:t>бюджета  в</w:t>
      </w:r>
      <w:proofErr w:type="gramEnd"/>
      <w:r w:rsidRPr="001C5D30">
        <w:rPr>
          <w:sz w:val="20"/>
          <w:szCs w:val="20"/>
        </w:rPr>
        <w:t xml:space="preserve"> целях частичного возмещения затрат, связанных с производством (реализацией) товаров, выполнением работ, оказанием услуг, </w:t>
      </w:r>
      <w:r w:rsidRPr="001C5D30">
        <w:rPr>
          <w:color w:val="000000"/>
          <w:sz w:val="20"/>
          <w:szCs w:val="20"/>
        </w:rPr>
        <w:t xml:space="preserve">в связи с предупреждением их банкротства и восстановлением платежеспособности (санацией)  </w:t>
      </w:r>
      <w:r w:rsidRPr="001C5D30">
        <w:rPr>
          <w:sz w:val="20"/>
          <w:szCs w:val="20"/>
        </w:rPr>
        <w:t xml:space="preserve">  </w:t>
      </w:r>
    </w:p>
    <w:p w:rsidR="003E5940" w:rsidRPr="001C5D30" w:rsidRDefault="003E5940" w:rsidP="003E5940">
      <w:pPr>
        <w:pStyle w:val="ConsPlusNonformat"/>
        <w:jc w:val="both"/>
        <w:rPr>
          <w:rFonts w:ascii="Times New Roman" w:hAnsi="Times New Roman" w:cs="Times New Roman"/>
        </w:rPr>
      </w:pPr>
    </w:p>
    <w:p w:rsidR="003E5940" w:rsidRPr="001C5D30" w:rsidRDefault="003E5940" w:rsidP="003E5940">
      <w:pPr>
        <w:pStyle w:val="ConsPlusNonformat"/>
        <w:jc w:val="both"/>
        <w:rPr>
          <w:rFonts w:ascii="Times New Roman" w:hAnsi="Times New Roman" w:cs="Times New Roman"/>
        </w:rPr>
      </w:pPr>
      <w:r w:rsidRPr="001C5D30">
        <w:rPr>
          <w:rFonts w:ascii="Times New Roman" w:hAnsi="Times New Roman" w:cs="Times New Roman"/>
        </w:rPr>
        <w:t>Прошу предоставить субсидию ____________________________________________________</w:t>
      </w:r>
    </w:p>
    <w:p w:rsidR="003E5940" w:rsidRPr="001C5D30" w:rsidRDefault="003E5940" w:rsidP="003E5940">
      <w:pPr>
        <w:pStyle w:val="ConsPlusNonformat"/>
        <w:jc w:val="both"/>
        <w:rPr>
          <w:rFonts w:ascii="Times New Roman" w:hAnsi="Times New Roman" w:cs="Times New Roman"/>
        </w:rPr>
      </w:pPr>
      <w:r w:rsidRPr="001C5D30">
        <w:rPr>
          <w:rFonts w:ascii="Times New Roman" w:hAnsi="Times New Roman" w:cs="Times New Roman"/>
        </w:rPr>
        <w:t xml:space="preserve">                                          </w:t>
      </w:r>
      <w:r w:rsidRPr="001C5D30">
        <w:rPr>
          <w:rFonts w:ascii="Times New Roman" w:hAnsi="Times New Roman" w:cs="Times New Roman"/>
        </w:rPr>
        <w:tab/>
      </w:r>
      <w:r w:rsidRPr="001C5D30">
        <w:rPr>
          <w:rFonts w:ascii="Times New Roman" w:hAnsi="Times New Roman" w:cs="Times New Roman"/>
        </w:rPr>
        <w:tab/>
      </w:r>
      <w:r w:rsidRPr="001C5D30">
        <w:rPr>
          <w:rFonts w:ascii="Times New Roman" w:hAnsi="Times New Roman" w:cs="Times New Roman"/>
        </w:rPr>
        <w:tab/>
        <w:t xml:space="preserve">      (наименование юридического лица)</w:t>
      </w:r>
    </w:p>
    <w:p w:rsidR="003E5940" w:rsidRPr="001C5D30" w:rsidRDefault="003E5940" w:rsidP="003E5940">
      <w:pPr>
        <w:pStyle w:val="ConsPlusNonformat"/>
        <w:jc w:val="both"/>
        <w:rPr>
          <w:rFonts w:ascii="Times New Roman" w:hAnsi="Times New Roman" w:cs="Times New Roman"/>
        </w:rPr>
      </w:pPr>
      <w:r w:rsidRPr="001C5D30">
        <w:rPr>
          <w:rFonts w:ascii="Times New Roman" w:hAnsi="Times New Roman" w:cs="Times New Roman"/>
        </w:rPr>
        <w:t>________________________________________________________________________________</w:t>
      </w:r>
    </w:p>
    <w:p w:rsidR="003E5940" w:rsidRPr="001C5D30" w:rsidRDefault="003E5940" w:rsidP="003E5940">
      <w:pPr>
        <w:pStyle w:val="ConsPlusNonformat"/>
        <w:jc w:val="both"/>
        <w:rPr>
          <w:rFonts w:ascii="Times New Roman" w:hAnsi="Times New Roman" w:cs="Times New Roman"/>
        </w:rPr>
      </w:pPr>
      <w:r w:rsidRPr="001C5D30">
        <w:rPr>
          <w:rFonts w:ascii="Times New Roman" w:hAnsi="Times New Roman" w:cs="Times New Roman"/>
        </w:rPr>
        <w:t xml:space="preserve">                                                                  (адрес, контактный телефон)</w:t>
      </w:r>
    </w:p>
    <w:p w:rsidR="003E5940" w:rsidRPr="001C5D30" w:rsidRDefault="003E5940" w:rsidP="003E5940">
      <w:pPr>
        <w:pStyle w:val="ConsPlusNonformat"/>
        <w:jc w:val="both"/>
        <w:rPr>
          <w:rFonts w:ascii="Times New Roman" w:hAnsi="Times New Roman" w:cs="Times New Roman"/>
        </w:rPr>
      </w:pPr>
      <w:proofErr w:type="gramStart"/>
      <w:r w:rsidRPr="001C5D30">
        <w:rPr>
          <w:rFonts w:ascii="Times New Roman" w:hAnsi="Times New Roman" w:cs="Times New Roman"/>
        </w:rPr>
        <w:t>на  возмещение</w:t>
      </w:r>
      <w:proofErr w:type="gramEnd"/>
      <w:r w:rsidRPr="001C5D30">
        <w:rPr>
          <w:rFonts w:ascii="Times New Roman" w:hAnsi="Times New Roman" w:cs="Times New Roman"/>
        </w:rPr>
        <w:t xml:space="preserve">  затрат,  связанных  с  производством  товаров, выполнением работ, оказанием услуг, в целях  предупреждения банкротства и восстановления   платежеспособности  муниципального  унитарного  предприятия (санацией).</w:t>
      </w:r>
    </w:p>
    <w:p w:rsidR="003E5940" w:rsidRPr="001C5D30" w:rsidRDefault="003E5940" w:rsidP="003E5940">
      <w:pPr>
        <w:pStyle w:val="ConsPlusNonformat"/>
        <w:jc w:val="both"/>
        <w:rPr>
          <w:rFonts w:ascii="Times New Roman" w:hAnsi="Times New Roman" w:cs="Times New Roman"/>
        </w:rPr>
      </w:pPr>
      <w:r w:rsidRPr="001C5D30">
        <w:rPr>
          <w:rFonts w:ascii="Times New Roman" w:hAnsi="Times New Roman" w:cs="Times New Roman"/>
        </w:rPr>
        <w:t>Наименование и реквизиты:</w:t>
      </w:r>
    </w:p>
    <w:p w:rsidR="003E5940" w:rsidRPr="001C5D30" w:rsidRDefault="003E5940" w:rsidP="003E5940">
      <w:pPr>
        <w:pStyle w:val="ConsPlusNonformat"/>
        <w:jc w:val="both"/>
        <w:rPr>
          <w:rFonts w:ascii="Times New Roman" w:hAnsi="Times New Roman" w:cs="Times New Roman"/>
        </w:rPr>
      </w:pPr>
      <w:r w:rsidRPr="001C5D30">
        <w:rPr>
          <w:rFonts w:ascii="Times New Roman" w:hAnsi="Times New Roman" w:cs="Times New Roman"/>
        </w:rPr>
        <w:t>Полное и сокращенное наименование: ______________________________________________</w:t>
      </w:r>
    </w:p>
    <w:p w:rsidR="003E5940" w:rsidRPr="001C5D30" w:rsidRDefault="003E5940" w:rsidP="003E5940">
      <w:pPr>
        <w:pStyle w:val="ConsPlusNonformat"/>
        <w:jc w:val="both"/>
        <w:rPr>
          <w:rFonts w:ascii="Times New Roman" w:hAnsi="Times New Roman" w:cs="Times New Roman"/>
        </w:rPr>
      </w:pPr>
      <w:r w:rsidRPr="001C5D30">
        <w:rPr>
          <w:rFonts w:ascii="Times New Roman" w:hAnsi="Times New Roman" w:cs="Times New Roman"/>
        </w:rPr>
        <w:t>_______________________________________________________________________________</w:t>
      </w:r>
    </w:p>
    <w:p w:rsidR="003E5940" w:rsidRPr="001C5D30" w:rsidRDefault="003E5940" w:rsidP="003E5940">
      <w:pPr>
        <w:pStyle w:val="ConsPlusNonformat"/>
        <w:jc w:val="both"/>
        <w:rPr>
          <w:rFonts w:ascii="Times New Roman" w:hAnsi="Times New Roman" w:cs="Times New Roman"/>
        </w:rPr>
      </w:pPr>
      <w:r w:rsidRPr="001C5D30">
        <w:rPr>
          <w:rFonts w:ascii="Times New Roman" w:hAnsi="Times New Roman" w:cs="Times New Roman"/>
        </w:rPr>
        <w:t>Юридический и фактический адрес: ________________________________________________</w:t>
      </w:r>
    </w:p>
    <w:p w:rsidR="003E5940" w:rsidRPr="001C5D30" w:rsidRDefault="003E5940" w:rsidP="003E5940">
      <w:pPr>
        <w:pStyle w:val="ConsPlusNonformat"/>
        <w:jc w:val="both"/>
        <w:rPr>
          <w:rFonts w:ascii="Times New Roman" w:hAnsi="Times New Roman" w:cs="Times New Roman"/>
        </w:rPr>
      </w:pPr>
      <w:r w:rsidRPr="001C5D30">
        <w:rPr>
          <w:rFonts w:ascii="Times New Roman" w:hAnsi="Times New Roman" w:cs="Times New Roman"/>
        </w:rPr>
        <w:t>_______________________________________________________________________________</w:t>
      </w:r>
    </w:p>
    <w:p w:rsidR="003E5940" w:rsidRPr="001C5D30" w:rsidRDefault="003E5940" w:rsidP="003E5940">
      <w:pPr>
        <w:pStyle w:val="ConsPlusNonformat"/>
        <w:jc w:val="both"/>
        <w:rPr>
          <w:rFonts w:ascii="Times New Roman" w:hAnsi="Times New Roman" w:cs="Times New Roman"/>
        </w:rPr>
      </w:pPr>
      <w:r w:rsidRPr="001C5D30">
        <w:rPr>
          <w:rFonts w:ascii="Times New Roman" w:hAnsi="Times New Roman" w:cs="Times New Roman"/>
        </w:rPr>
        <w:t>Тел./факс: _________________________ ИНН: _______________________________________</w:t>
      </w:r>
    </w:p>
    <w:p w:rsidR="003E5940" w:rsidRPr="001C5D30" w:rsidRDefault="003E5940" w:rsidP="003E5940">
      <w:pPr>
        <w:pStyle w:val="ConsPlusNonformat"/>
        <w:jc w:val="both"/>
        <w:rPr>
          <w:rFonts w:ascii="Times New Roman" w:hAnsi="Times New Roman" w:cs="Times New Roman"/>
        </w:rPr>
      </w:pPr>
      <w:r w:rsidRPr="001C5D30">
        <w:rPr>
          <w:rFonts w:ascii="Times New Roman" w:hAnsi="Times New Roman" w:cs="Times New Roman"/>
        </w:rPr>
        <w:t>КПП: ___________________________ ОГРН: ________________________________________</w:t>
      </w:r>
    </w:p>
    <w:p w:rsidR="003E5940" w:rsidRPr="001C5D30" w:rsidRDefault="003E5940" w:rsidP="003E5940">
      <w:pPr>
        <w:pStyle w:val="ConsPlusNonformat"/>
        <w:jc w:val="both"/>
        <w:rPr>
          <w:rFonts w:ascii="Times New Roman" w:hAnsi="Times New Roman" w:cs="Times New Roman"/>
        </w:rPr>
      </w:pPr>
      <w:r w:rsidRPr="001C5D30">
        <w:rPr>
          <w:rFonts w:ascii="Times New Roman" w:hAnsi="Times New Roman" w:cs="Times New Roman"/>
        </w:rPr>
        <w:t>Свидетельство ОГРН: ____________________________________________________________</w:t>
      </w:r>
    </w:p>
    <w:p w:rsidR="003E5940" w:rsidRPr="001C5D30" w:rsidRDefault="003E5940" w:rsidP="003E5940">
      <w:pPr>
        <w:pStyle w:val="ConsPlusNonformat"/>
        <w:jc w:val="center"/>
        <w:rPr>
          <w:rFonts w:ascii="Times New Roman" w:hAnsi="Times New Roman" w:cs="Times New Roman"/>
        </w:rPr>
      </w:pPr>
      <w:r w:rsidRPr="001C5D30">
        <w:rPr>
          <w:rFonts w:ascii="Times New Roman" w:hAnsi="Times New Roman" w:cs="Times New Roman"/>
        </w:rPr>
        <w:t xml:space="preserve">                                       (серия, номер, кем и когда выдано)</w:t>
      </w:r>
    </w:p>
    <w:p w:rsidR="003E5940" w:rsidRPr="001C5D30" w:rsidRDefault="003E5940" w:rsidP="003E5940">
      <w:pPr>
        <w:pStyle w:val="ConsPlusNonformat"/>
        <w:rPr>
          <w:rFonts w:ascii="Times New Roman" w:hAnsi="Times New Roman" w:cs="Times New Roman"/>
        </w:rPr>
      </w:pPr>
      <w:r w:rsidRPr="001C5D30">
        <w:rPr>
          <w:rFonts w:ascii="Times New Roman" w:hAnsi="Times New Roman" w:cs="Times New Roman"/>
        </w:rPr>
        <w:t>Р/</w:t>
      </w:r>
      <w:proofErr w:type="spellStart"/>
      <w:r w:rsidRPr="001C5D30">
        <w:rPr>
          <w:rFonts w:ascii="Times New Roman" w:hAnsi="Times New Roman" w:cs="Times New Roman"/>
        </w:rPr>
        <w:t>сч</w:t>
      </w:r>
      <w:proofErr w:type="spellEnd"/>
      <w:r w:rsidRPr="001C5D30">
        <w:rPr>
          <w:rFonts w:ascii="Times New Roman" w:hAnsi="Times New Roman" w:cs="Times New Roman"/>
        </w:rPr>
        <w:t>: _______________________ в __________________________________________________</w:t>
      </w:r>
    </w:p>
    <w:p w:rsidR="003E5940" w:rsidRPr="001C5D30" w:rsidRDefault="003E5940" w:rsidP="003E5940">
      <w:pPr>
        <w:pStyle w:val="ConsPlusNonformat"/>
        <w:jc w:val="both"/>
        <w:rPr>
          <w:rFonts w:ascii="Times New Roman" w:hAnsi="Times New Roman" w:cs="Times New Roman"/>
        </w:rPr>
      </w:pPr>
      <w:r w:rsidRPr="001C5D30">
        <w:rPr>
          <w:rFonts w:ascii="Times New Roman" w:hAnsi="Times New Roman" w:cs="Times New Roman"/>
        </w:rPr>
        <w:t xml:space="preserve">                                                                      </w:t>
      </w:r>
      <w:r w:rsidRPr="001C5D30">
        <w:rPr>
          <w:rFonts w:ascii="Times New Roman" w:hAnsi="Times New Roman" w:cs="Times New Roman"/>
        </w:rPr>
        <w:tab/>
      </w:r>
      <w:r w:rsidRPr="001C5D30">
        <w:rPr>
          <w:rFonts w:ascii="Times New Roman" w:hAnsi="Times New Roman" w:cs="Times New Roman"/>
        </w:rPr>
        <w:tab/>
      </w:r>
      <w:r w:rsidRPr="001C5D30">
        <w:rPr>
          <w:rFonts w:ascii="Times New Roman" w:hAnsi="Times New Roman" w:cs="Times New Roman"/>
        </w:rPr>
        <w:tab/>
        <w:t xml:space="preserve">         (наименование банка)</w:t>
      </w:r>
    </w:p>
    <w:p w:rsidR="003E5940" w:rsidRPr="001C5D30" w:rsidRDefault="003E5940" w:rsidP="003E5940">
      <w:pPr>
        <w:pStyle w:val="ConsPlusNonformat"/>
        <w:jc w:val="both"/>
        <w:rPr>
          <w:rFonts w:ascii="Times New Roman" w:hAnsi="Times New Roman" w:cs="Times New Roman"/>
        </w:rPr>
      </w:pPr>
      <w:r w:rsidRPr="001C5D30">
        <w:rPr>
          <w:rFonts w:ascii="Times New Roman" w:hAnsi="Times New Roman" w:cs="Times New Roman"/>
        </w:rPr>
        <w:t>К/</w:t>
      </w:r>
      <w:proofErr w:type="spellStart"/>
      <w:r w:rsidRPr="001C5D30">
        <w:rPr>
          <w:rFonts w:ascii="Times New Roman" w:hAnsi="Times New Roman" w:cs="Times New Roman"/>
        </w:rPr>
        <w:t>сч</w:t>
      </w:r>
      <w:proofErr w:type="spellEnd"/>
      <w:r w:rsidRPr="001C5D30">
        <w:rPr>
          <w:rFonts w:ascii="Times New Roman" w:hAnsi="Times New Roman" w:cs="Times New Roman"/>
        </w:rPr>
        <w:t>: _______________________________ БИК _______________________________________</w:t>
      </w:r>
    </w:p>
    <w:p w:rsidR="003E5940" w:rsidRPr="001C5D30" w:rsidRDefault="003E5940" w:rsidP="003E5940">
      <w:pPr>
        <w:pStyle w:val="ConsPlusNonformat"/>
        <w:jc w:val="both"/>
        <w:rPr>
          <w:rFonts w:ascii="Times New Roman" w:hAnsi="Times New Roman" w:cs="Times New Roman"/>
        </w:rPr>
      </w:pPr>
    </w:p>
    <w:p w:rsidR="003E5940" w:rsidRPr="001C5D30" w:rsidRDefault="003E5940" w:rsidP="003E5940">
      <w:pPr>
        <w:pStyle w:val="ConsPlusNonformat"/>
        <w:jc w:val="both"/>
        <w:rPr>
          <w:rFonts w:ascii="Times New Roman" w:hAnsi="Times New Roman" w:cs="Times New Roman"/>
        </w:rPr>
      </w:pPr>
      <w:r w:rsidRPr="001C5D30">
        <w:rPr>
          <w:rFonts w:ascii="Times New Roman" w:hAnsi="Times New Roman" w:cs="Times New Roman"/>
        </w:rPr>
        <w:t>Приложение:  бухгалтерский  баланс  на  последнюю  отчетную  дату;  отчет о финансовых  результатах  на  последнюю  отчетную  дату,  копии  документов, подтверждающих    обязательства   по   уплате   просроченной   кредиторской задолженности  (</w:t>
      </w:r>
      <w:proofErr w:type="spellStart"/>
      <w:r w:rsidRPr="001C5D30">
        <w:rPr>
          <w:rFonts w:ascii="Times New Roman" w:hAnsi="Times New Roman" w:cs="Times New Roman"/>
        </w:rPr>
        <w:t>оборотно</w:t>
      </w:r>
      <w:proofErr w:type="spellEnd"/>
      <w:r w:rsidRPr="001C5D30">
        <w:rPr>
          <w:rFonts w:ascii="Times New Roman" w:hAnsi="Times New Roman" w:cs="Times New Roman"/>
        </w:rPr>
        <w:t>-сальдовые  ведомости по соответствующим счетам бухгалтерского  учета  по  состоянию  на  последнюю отчетную дату и на дату подачи  заявления; договоры, акты сверки по расчетам с кредиторами, копии судебных решений);  план  мероприятий по улучшению финансового положения предприятия, всего  на  _____  листах,  прошитых  и пронумерованных, скрепленных печатью предприятия.</w:t>
      </w:r>
    </w:p>
    <w:p w:rsidR="003E5940" w:rsidRPr="001C5D30" w:rsidRDefault="003E5940" w:rsidP="003E5940">
      <w:pPr>
        <w:pStyle w:val="ConsPlusNonformat"/>
        <w:jc w:val="both"/>
        <w:rPr>
          <w:rFonts w:ascii="Times New Roman" w:hAnsi="Times New Roman" w:cs="Times New Roman"/>
        </w:rPr>
      </w:pPr>
    </w:p>
    <w:p w:rsidR="003E5940" w:rsidRPr="001C5D30" w:rsidRDefault="003E5940" w:rsidP="003E5940">
      <w:pPr>
        <w:pStyle w:val="ConsPlusNonformat"/>
        <w:jc w:val="both"/>
        <w:rPr>
          <w:rFonts w:ascii="Times New Roman" w:hAnsi="Times New Roman" w:cs="Times New Roman"/>
        </w:rPr>
      </w:pPr>
      <w:r w:rsidRPr="001C5D30">
        <w:rPr>
          <w:rFonts w:ascii="Times New Roman" w:hAnsi="Times New Roman" w:cs="Times New Roman"/>
        </w:rPr>
        <w:t xml:space="preserve">Руководитель      _____________            </w:t>
      </w:r>
      <w:proofErr w:type="gramStart"/>
      <w:r w:rsidRPr="001C5D30">
        <w:rPr>
          <w:rFonts w:ascii="Times New Roman" w:hAnsi="Times New Roman" w:cs="Times New Roman"/>
        </w:rPr>
        <w:t xml:space="preserve">   (</w:t>
      </w:r>
      <w:proofErr w:type="gramEnd"/>
      <w:r w:rsidRPr="001C5D30">
        <w:rPr>
          <w:rFonts w:ascii="Times New Roman" w:hAnsi="Times New Roman" w:cs="Times New Roman"/>
        </w:rPr>
        <w:t>___________________________________________)</w:t>
      </w:r>
    </w:p>
    <w:p w:rsidR="003E5940" w:rsidRPr="001C5D30" w:rsidRDefault="003E5940" w:rsidP="003E5940">
      <w:pPr>
        <w:pStyle w:val="ConsPlusNonformat"/>
        <w:jc w:val="both"/>
        <w:rPr>
          <w:rFonts w:ascii="Times New Roman" w:hAnsi="Times New Roman" w:cs="Times New Roman"/>
        </w:rPr>
      </w:pPr>
      <w:r w:rsidRPr="001C5D30">
        <w:rPr>
          <w:rFonts w:ascii="Times New Roman" w:hAnsi="Times New Roman" w:cs="Times New Roman"/>
        </w:rPr>
        <w:t xml:space="preserve">                                 </w:t>
      </w:r>
      <w:r w:rsidRPr="001C5D30">
        <w:rPr>
          <w:rFonts w:ascii="Times New Roman" w:hAnsi="Times New Roman" w:cs="Times New Roman"/>
        </w:rPr>
        <w:tab/>
      </w:r>
      <w:r w:rsidRPr="001C5D30">
        <w:rPr>
          <w:rFonts w:ascii="Times New Roman" w:hAnsi="Times New Roman" w:cs="Times New Roman"/>
        </w:rPr>
        <w:tab/>
        <w:t xml:space="preserve">     (</w:t>
      </w:r>
      <w:proofErr w:type="gramStart"/>
      <w:r w:rsidRPr="001C5D30">
        <w:rPr>
          <w:rFonts w:ascii="Times New Roman" w:hAnsi="Times New Roman" w:cs="Times New Roman"/>
        </w:rPr>
        <w:t xml:space="preserve">подпись)   </w:t>
      </w:r>
      <w:proofErr w:type="gramEnd"/>
      <w:r w:rsidRPr="001C5D30">
        <w:rPr>
          <w:rFonts w:ascii="Times New Roman" w:hAnsi="Times New Roman" w:cs="Times New Roman"/>
        </w:rPr>
        <w:t xml:space="preserve">                                 (Фамилия, имя, отчество)</w:t>
      </w:r>
    </w:p>
    <w:p w:rsidR="003E5940" w:rsidRPr="001C5D30" w:rsidRDefault="003E5940" w:rsidP="003E5940">
      <w:pPr>
        <w:pStyle w:val="ConsPlusNonformat"/>
        <w:jc w:val="both"/>
        <w:rPr>
          <w:rFonts w:ascii="Times New Roman" w:hAnsi="Times New Roman" w:cs="Times New Roman"/>
        </w:rPr>
      </w:pPr>
      <w:r w:rsidRPr="001C5D30">
        <w:rPr>
          <w:rFonts w:ascii="Times New Roman" w:hAnsi="Times New Roman" w:cs="Times New Roman"/>
        </w:rPr>
        <w:t xml:space="preserve">Главный бухгалтер ___________            </w:t>
      </w:r>
      <w:proofErr w:type="gramStart"/>
      <w:r w:rsidRPr="001C5D30">
        <w:rPr>
          <w:rFonts w:ascii="Times New Roman" w:hAnsi="Times New Roman" w:cs="Times New Roman"/>
        </w:rPr>
        <w:t xml:space="preserve">   (</w:t>
      </w:r>
      <w:proofErr w:type="gramEnd"/>
      <w:r w:rsidRPr="001C5D30">
        <w:rPr>
          <w:rFonts w:ascii="Times New Roman" w:hAnsi="Times New Roman" w:cs="Times New Roman"/>
        </w:rPr>
        <w:t>___________________________________________)</w:t>
      </w:r>
    </w:p>
    <w:p w:rsidR="0005228D" w:rsidRDefault="0005228D">
      <w:pPr>
        <w:widowControl/>
        <w:suppressAutoHyphens w:val="0"/>
        <w:spacing w:after="200" w:line="276" w:lineRule="auto"/>
        <w:rPr>
          <w:rFonts w:ascii="Calibri" w:eastAsia="Calibri" w:hAnsi="Calibri" w:cs="Calibri"/>
          <w:sz w:val="20"/>
          <w:szCs w:val="20"/>
          <w:lang w:eastAsia="en-US" w:bidi="ar-SA"/>
        </w:rPr>
      </w:pPr>
      <w:r>
        <w:rPr>
          <w:rFonts w:ascii="Calibri" w:eastAsia="Calibri" w:hAnsi="Calibri" w:cs="Calibri"/>
          <w:sz w:val="20"/>
          <w:szCs w:val="20"/>
          <w:lang w:eastAsia="en-US"/>
        </w:rPr>
        <w:br w:type="page"/>
      </w:r>
    </w:p>
    <w:tbl>
      <w:tblPr>
        <w:tblW w:w="9615" w:type="dxa"/>
        <w:tblLayout w:type="fixed"/>
        <w:tblCellMar>
          <w:left w:w="10" w:type="dxa"/>
          <w:right w:w="10" w:type="dxa"/>
        </w:tblCellMar>
        <w:tblLook w:val="04A0" w:firstRow="1" w:lastRow="0" w:firstColumn="1" w:lastColumn="0" w:noHBand="0" w:noVBand="1"/>
      </w:tblPr>
      <w:tblGrid>
        <w:gridCol w:w="4818"/>
        <w:gridCol w:w="4797"/>
      </w:tblGrid>
      <w:tr w:rsidR="0005228D" w:rsidRPr="00FA3A88" w:rsidTr="0005228D">
        <w:tc>
          <w:tcPr>
            <w:tcW w:w="4818" w:type="dxa"/>
            <w:tcBorders>
              <w:top w:val="single" w:sz="2" w:space="0" w:color="EEEEEE"/>
              <w:left w:val="single" w:sz="2" w:space="0" w:color="EEEEEE"/>
              <w:bottom w:val="single" w:sz="2" w:space="0" w:color="EEEEEE"/>
            </w:tcBorders>
            <w:shd w:val="clear" w:color="auto" w:fill="auto"/>
            <w:tcMar>
              <w:top w:w="55" w:type="dxa"/>
              <w:left w:w="55" w:type="dxa"/>
              <w:bottom w:w="55" w:type="dxa"/>
              <w:right w:w="55" w:type="dxa"/>
            </w:tcMar>
          </w:tcPr>
          <w:p w:rsidR="0005228D" w:rsidRPr="00FA3A88" w:rsidRDefault="0005228D" w:rsidP="0005228D">
            <w:pPr>
              <w:pStyle w:val="TableContents"/>
              <w:jc w:val="center"/>
              <w:rPr>
                <w:sz w:val="20"/>
                <w:szCs w:val="20"/>
              </w:rPr>
            </w:pPr>
          </w:p>
        </w:tc>
        <w:tc>
          <w:tcPr>
            <w:tcW w:w="4797" w:type="dxa"/>
            <w:tcBorders>
              <w:top w:val="single" w:sz="2" w:space="0" w:color="EEEEEE"/>
              <w:left w:val="single" w:sz="2" w:space="0" w:color="EEEEEE"/>
              <w:bottom w:val="single" w:sz="2" w:space="0" w:color="EEEEEE"/>
              <w:right w:val="single" w:sz="2" w:space="0" w:color="EEEEEE"/>
            </w:tcBorders>
            <w:shd w:val="clear" w:color="auto" w:fill="auto"/>
            <w:tcMar>
              <w:top w:w="55" w:type="dxa"/>
              <w:left w:w="55" w:type="dxa"/>
              <w:bottom w:w="55" w:type="dxa"/>
              <w:right w:w="55" w:type="dxa"/>
            </w:tcMar>
          </w:tcPr>
          <w:p w:rsidR="0005228D" w:rsidRPr="00FA3A88" w:rsidRDefault="0005228D" w:rsidP="0005228D">
            <w:pPr>
              <w:pStyle w:val="TableContents"/>
              <w:jc w:val="right"/>
              <w:rPr>
                <w:sz w:val="20"/>
                <w:szCs w:val="20"/>
                <w:lang w:val="ru-RU"/>
              </w:rPr>
            </w:pPr>
            <w:r w:rsidRPr="00FA3A88">
              <w:rPr>
                <w:sz w:val="20"/>
                <w:szCs w:val="20"/>
                <w:lang w:val="ru-RU"/>
              </w:rPr>
              <w:t>УТВЕРЖДАЮ</w:t>
            </w:r>
          </w:p>
          <w:p w:rsidR="0005228D" w:rsidRPr="00FA3A88" w:rsidRDefault="0005228D" w:rsidP="0005228D">
            <w:pPr>
              <w:pStyle w:val="TableContents"/>
              <w:jc w:val="right"/>
              <w:rPr>
                <w:sz w:val="20"/>
                <w:szCs w:val="20"/>
                <w:lang w:val="ru-RU"/>
              </w:rPr>
            </w:pPr>
            <w:r w:rsidRPr="00FA3A88">
              <w:rPr>
                <w:sz w:val="20"/>
                <w:szCs w:val="20"/>
                <w:lang w:val="ru-RU"/>
              </w:rPr>
              <w:t>Заместитель главы администрации — председатель комитета экономики, земельных и имущественных отношений администрации муниципального района город Нерехта и Нерехтский район</w:t>
            </w:r>
          </w:p>
          <w:p w:rsidR="0005228D" w:rsidRPr="00FA3A88" w:rsidRDefault="0005228D" w:rsidP="0005228D">
            <w:pPr>
              <w:pStyle w:val="TableContents"/>
              <w:jc w:val="right"/>
              <w:rPr>
                <w:sz w:val="20"/>
                <w:szCs w:val="20"/>
                <w:lang w:val="ru-RU"/>
              </w:rPr>
            </w:pPr>
            <w:r w:rsidRPr="00FA3A88">
              <w:rPr>
                <w:sz w:val="20"/>
                <w:szCs w:val="20"/>
                <w:lang w:val="ru-RU"/>
              </w:rPr>
              <w:t>______________________Н.Н. Коваль</w:t>
            </w:r>
          </w:p>
          <w:p w:rsidR="0005228D" w:rsidRPr="00FA3A88" w:rsidRDefault="0005228D" w:rsidP="0005228D">
            <w:pPr>
              <w:pStyle w:val="TableContents"/>
              <w:jc w:val="right"/>
              <w:rPr>
                <w:sz w:val="20"/>
                <w:szCs w:val="20"/>
                <w:lang w:val="ru-RU"/>
              </w:rPr>
            </w:pPr>
            <w:r w:rsidRPr="00FA3A88">
              <w:rPr>
                <w:sz w:val="20"/>
                <w:szCs w:val="20"/>
                <w:lang w:val="ru-RU"/>
              </w:rPr>
              <w:t xml:space="preserve">19 февраля 2025 года              </w:t>
            </w:r>
          </w:p>
        </w:tc>
      </w:tr>
    </w:tbl>
    <w:p w:rsidR="0005228D" w:rsidRPr="00FA3A88" w:rsidRDefault="0005228D" w:rsidP="0005228D">
      <w:pPr>
        <w:pStyle w:val="Standard"/>
        <w:jc w:val="center"/>
        <w:rPr>
          <w:sz w:val="20"/>
          <w:szCs w:val="20"/>
        </w:rPr>
      </w:pPr>
    </w:p>
    <w:p w:rsidR="0005228D" w:rsidRPr="00FA3A88" w:rsidRDefault="0005228D" w:rsidP="0005228D">
      <w:pPr>
        <w:pStyle w:val="Standard"/>
        <w:jc w:val="center"/>
        <w:rPr>
          <w:sz w:val="20"/>
          <w:szCs w:val="20"/>
        </w:rPr>
      </w:pPr>
      <w:r w:rsidRPr="00FA3A88">
        <w:rPr>
          <w:sz w:val="20"/>
          <w:szCs w:val="20"/>
        </w:rPr>
        <w:t>ПРОТОКОЛ</w:t>
      </w:r>
    </w:p>
    <w:p w:rsidR="0005228D" w:rsidRPr="00FA3A88" w:rsidRDefault="0005228D" w:rsidP="0005228D">
      <w:pPr>
        <w:pStyle w:val="Standard"/>
        <w:jc w:val="center"/>
        <w:rPr>
          <w:sz w:val="20"/>
          <w:szCs w:val="20"/>
        </w:rPr>
      </w:pPr>
      <w:r w:rsidRPr="00FA3A88">
        <w:rPr>
          <w:sz w:val="20"/>
          <w:szCs w:val="20"/>
        </w:rPr>
        <w:t>общественных обсуждений по проекту внесения изменений</w:t>
      </w:r>
    </w:p>
    <w:p w:rsidR="0005228D" w:rsidRPr="00FA3A88" w:rsidRDefault="0005228D" w:rsidP="0005228D">
      <w:pPr>
        <w:pStyle w:val="Standard"/>
        <w:jc w:val="center"/>
        <w:rPr>
          <w:sz w:val="20"/>
          <w:szCs w:val="20"/>
        </w:rPr>
      </w:pPr>
      <w:r w:rsidRPr="00FA3A88">
        <w:rPr>
          <w:sz w:val="20"/>
          <w:szCs w:val="20"/>
        </w:rPr>
        <w:t>в генеральный план Волжского сельского поселения муниципального района город Нерехта и Нерехтский район Костромской области</w:t>
      </w:r>
    </w:p>
    <w:p w:rsidR="0005228D" w:rsidRPr="00FA3A88" w:rsidRDefault="0005228D" w:rsidP="0005228D">
      <w:pPr>
        <w:pStyle w:val="Standard"/>
        <w:jc w:val="center"/>
        <w:rPr>
          <w:sz w:val="20"/>
          <w:szCs w:val="20"/>
        </w:rPr>
      </w:pPr>
    </w:p>
    <w:p w:rsidR="0005228D" w:rsidRPr="00FA3A88" w:rsidRDefault="0005228D" w:rsidP="0005228D">
      <w:pPr>
        <w:pStyle w:val="Standard"/>
        <w:widowControl w:val="0"/>
        <w:numPr>
          <w:ilvl w:val="2"/>
          <w:numId w:val="28"/>
        </w:numPr>
        <w:autoSpaceDN w:val="0"/>
        <w:ind w:left="0" w:firstLine="709"/>
        <w:jc w:val="both"/>
        <w:rPr>
          <w:sz w:val="20"/>
          <w:szCs w:val="20"/>
        </w:rPr>
      </w:pPr>
      <w:r w:rsidRPr="00FA3A88">
        <w:rPr>
          <w:sz w:val="20"/>
          <w:szCs w:val="20"/>
        </w:rPr>
        <w:t xml:space="preserve">Организатором общественных обсуждений является администрация муниципального района город Нерехта и Нерехтский район.  </w:t>
      </w:r>
    </w:p>
    <w:p w:rsidR="0005228D" w:rsidRPr="00FA3A88" w:rsidRDefault="0005228D" w:rsidP="0005228D">
      <w:pPr>
        <w:pStyle w:val="Standard"/>
        <w:ind w:firstLine="709"/>
        <w:jc w:val="both"/>
        <w:rPr>
          <w:sz w:val="20"/>
          <w:szCs w:val="20"/>
        </w:rPr>
      </w:pPr>
      <w:r w:rsidRPr="00FA3A88">
        <w:rPr>
          <w:sz w:val="20"/>
          <w:szCs w:val="20"/>
        </w:rPr>
        <w:t>Общественные обсуждения назначены постановлением администрации муниципального района город Нерехта и Нерехтский район от 21 января 2025 года № 54 «О назначении общественных обсуждений по проекту внесения изменений в генеральный план Волжского сельского поселения муниципального района город Нерехта и Нерехтский район Костромской области».</w:t>
      </w:r>
    </w:p>
    <w:p w:rsidR="0005228D" w:rsidRPr="00FA3A88" w:rsidRDefault="0005228D" w:rsidP="0005228D">
      <w:pPr>
        <w:pStyle w:val="Standard"/>
        <w:ind w:firstLine="709"/>
        <w:jc w:val="both"/>
        <w:rPr>
          <w:sz w:val="20"/>
          <w:szCs w:val="20"/>
        </w:rPr>
      </w:pPr>
      <w:r w:rsidRPr="00FA3A88">
        <w:rPr>
          <w:sz w:val="20"/>
          <w:szCs w:val="20"/>
        </w:rPr>
        <w:t xml:space="preserve">2. Рассматривается </w:t>
      </w:r>
      <w:r w:rsidRPr="00FA3A88">
        <w:rPr>
          <w:color w:val="000000"/>
          <w:sz w:val="20"/>
          <w:szCs w:val="20"/>
        </w:rPr>
        <w:t>проект «Внесение изменений в генеральный план Волжского сельского поселения муниципального района город Нерехта и Нерехтский район Костромской области».</w:t>
      </w:r>
    </w:p>
    <w:p w:rsidR="0005228D" w:rsidRPr="00FA3A88" w:rsidRDefault="0005228D" w:rsidP="0005228D">
      <w:pPr>
        <w:pStyle w:val="Standard"/>
        <w:ind w:firstLine="709"/>
        <w:jc w:val="both"/>
        <w:rPr>
          <w:color w:val="000000"/>
          <w:sz w:val="20"/>
          <w:szCs w:val="20"/>
        </w:rPr>
      </w:pPr>
      <w:r w:rsidRPr="00FA3A88">
        <w:rPr>
          <w:color w:val="000000"/>
          <w:sz w:val="20"/>
          <w:szCs w:val="20"/>
        </w:rPr>
        <w:t>Изменения в генеральный план Волжского сельского поселения вносились на основании постановления администрации муниципального района город Нерехта и Нерехтский район от 18 июля 2022 года № 452.</w:t>
      </w:r>
    </w:p>
    <w:p w:rsidR="0005228D" w:rsidRPr="00FA3A88" w:rsidRDefault="0005228D" w:rsidP="0005228D">
      <w:pPr>
        <w:pStyle w:val="S2"/>
        <w:tabs>
          <w:tab w:val="left" w:pos="0"/>
        </w:tabs>
        <w:spacing w:line="240" w:lineRule="auto"/>
        <w:ind w:firstLine="709"/>
        <w:jc w:val="both"/>
        <w:outlineLvl w:val="9"/>
        <w:rPr>
          <w:b w:val="0"/>
          <w:color w:val="000000"/>
          <w:sz w:val="20"/>
          <w:szCs w:val="20"/>
          <w:lang w:val="ru-RU" w:eastAsia="ru-RU"/>
        </w:rPr>
      </w:pPr>
      <w:r w:rsidRPr="00FA3A88">
        <w:rPr>
          <w:b w:val="0"/>
          <w:color w:val="000000"/>
          <w:sz w:val="20"/>
          <w:szCs w:val="20"/>
          <w:lang w:val="ru-RU" w:eastAsia="ru-RU"/>
        </w:rPr>
        <w:t>Внесение изменений в генеральный план Волжского сельского поселения муниципального района город Нерехта и Нерехтский район коснулись материалов территориального планирования, связанных с изменением категории земель.</w:t>
      </w:r>
    </w:p>
    <w:p w:rsidR="0005228D" w:rsidRPr="00FA3A88" w:rsidRDefault="0005228D" w:rsidP="0005228D">
      <w:pPr>
        <w:pStyle w:val="S2"/>
        <w:tabs>
          <w:tab w:val="left" w:pos="0"/>
        </w:tabs>
        <w:spacing w:line="240" w:lineRule="auto"/>
        <w:ind w:firstLine="709"/>
        <w:jc w:val="both"/>
        <w:outlineLvl w:val="9"/>
        <w:rPr>
          <w:b w:val="0"/>
          <w:color w:val="000000"/>
          <w:sz w:val="20"/>
          <w:szCs w:val="20"/>
          <w:lang w:val="ru-RU" w:eastAsia="ru-RU"/>
        </w:rPr>
      </w:pPr>
      <w:r w:rsidRPr="00FA3A88">
        <w:rPr>
          <w:b w:val="0"/>
          <w:color w:val="000000"/>
          <w:sz w:val="20"/>
          <w:szCs w:val="20"/>
          <w:lang w:val="ru-RU" w:eastAsia="ru-RU"/>
        </w:rPr>
        <w:t>Внесены следующие изменения:</w:t>
      </w:r>
    </w:p>
    <w:p w:rsidR="0005228D" w:rsidRPr="00FA3A88" w:rsidRDefault="0005228D" w:rsidP="0005228D">
      <w:pPr>
        <w:pStyle w:val="S2"/>
        <w:tabs>
          <w:tab w:val="left" w:pos="0"/>
        </w:tabs>
        <w:spacing w:line="240" w:lineRule="auto"/>
        <w:ind w:firstLine="709"/>
        <w:jc w:val="both"/>
        <w:outlineLvl w:val="9"/>
        <w:rPr>
          <w:b w:val="0"/>
          <w:color w:val="000000"/>
          <w:sz w:val="20"/>
          <w:szCs w:val="20"/>
          <w:lang w:val="ru-RU" w:eastAsia="ru-RU"/>
        </w:rPr>
      </w:pPr>
      <w:r w:rsidRPr="00FA3A88">
        <w:rPr>
          <w:b w:val="0"/>
          <w:color w:val="000000"/>
          <w:sz w:val="20"/>
          <w:szCs w:val="20"/>
          <w:lang w:val="ru-RU" w:eastAsia="ru-RU"/>
        </w:rPr>
        <w:t>Перевод земельного участка с кадастровым номером 44:13:022907:186, расположенного по адресу: Костромская область, Муниципальный район город Нерехта и Нерехтский район, Волжское сельское поселение, восточная окраина деревни Алабухино, площадью 64879 кв.м. из категории земель «сельскохозяйственного назначения» в категорию земель «населенного пункта», путем включения данного земельного участка в границы населенного пункта д. Алабухино с целью использования для индивидуального жилищного строительства.</w:t>
      </w:r>
    </w:p>
    <w:p w:rsidR="0005228D" w:rsidRPr="00FA3A88" w:rsidRDefault="0005228D" w:rsidP="0005228D">
      <w:pPr>
        <w:pStyle w:val="S2"/>
        <w:tabs>
          <w:tab w:val="left" w:pos="0"/>
        </w:tabs>
        <w:spacing w:line="240" w:lineRule="auto"/>
        <w:ind w:firstLine="709"/>
        <w:jc w:val="both"/>
        <w:outlineLvl w:val="9"/>
        <w:rPr>
          <w:sz w:val="20"/>
          <w:szCs w:val="20"/>
        </w:rPr>
      </w:pPr>
      <w:r w:rsidRPr="00FA3A88">
        <w:rPr>
          <w:b w:val="0"/>
          <w:color w:val="000000"/>
          <w:sz w:val="20"/>
          <w:szCs w:val="20"/>
          <w:lang w:val="ru-RU" w:eastAsia="ru-RU"/>
        </w:rPr>
        <w:t xml:space="preserve">Включение участка недр Сараевское-2, местоположение в 0,3 км юго-западнее п. Рудино, в 0,32 км юго-восточнее д. Мал.Андрейково и в 0,5 км северо-восточнее с. Сараево Нерехтского района Костромской области в перечень участков недр местного значения Костромской области путем перевода из категории земель «сельскохозяйственного назначения» в категорию земель «земли промышленности, </w:t>
      </w:r>
      <w:r w:rsidRPr="00FA3A88">
        <w:rPr>
          <w:b w:val="0"/>
          <w:sz w:val="20"/>
          <w:szCs w:val="20"/>
        </w:rPr>
        <w:t>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r w:rsidRPr="00FA3A88">
        <w:rPr>
          <w:b w:val="0"/>
          <w:color w:val="000000"/>
          <w:sz w:val="20"/>
          <w:szCs w:val="20"/>
          <w:lang w:val="ru-RU" w:eastAsia="ru-RU"/>
        </w:rPr>
        <w:t>», площадью 2199525,39 кв.м. (219,95 га) (ООО «Карьер Сараево»).</w:t>
      </w:r>
    </w:p>
    <w:p w:rsidR="0005228D" w:rsidRPr="00FA3A88" w:rsidRDefault="0005228D" w:rsidP="0005228D">
      <w:pPr>
        <w:pStyle w:val="S2"/>
        <w:tabs>
          <w:tab w:val="left" w:pos="0"/>
        </w:tabs>
        <w:spacing w:line="240" w:lineRule="auto"/>
        <w:ind w:firstLine="709"/>
        <w:jc w:val="both"/>
        <w:outlineLvl w:val="9"/>
        <w:rPr>
          <w:b w:val="0"/>
          <w:color w:val="000000"/>
          <w:sz w:val="20"/>
          <w:szCs w:val="20"/>
          <w:lang w:val="ru-RU" w:eastAsia="ru-RU"/>
        </w:rPr>
      </w:pPr>
      <w:r w:rsidRPr="00FA3A88">
        <w:rPr>
          <w:b w:val="0"/>
          <w:color w:val="000000"/>
          <w:sz w:val="20"/>
          <w:szCs w:val="20"/>
          <w:lang w:val="ru-RU" w:eastAsia="ru-RU"/>
        </w:rPr>
        <w:t>Перевод земельного участка с кадастровым номером 44:13:022913:3, находящегося в собственности муниципального образования городского округа город Волгореченск из категории земель «сельскохозяйственного назначения» в категорию земель «особо охраняемых территорий» с целью размещения кладбища.</w:t>
      </w:r>
    </w:p>
    <w:p w:rsidR="0005228D" w:rsidRPr="00FA3A88" w:rsidRDefault="0005228D" w:rsidP="0005228D">
      <w:pPr>
        <w:pStyle w:val="Standard"/>
        <w:ind w:firstLine="709"/>
        <w:jc w:val="both"/>
        <w:rPr>
          <w:color w:val="000000"/>
          <w:sz w:val="20"/>
          <w:szCs w:val="20"/>
        </w:rPr>
      </w:pPr>
      <w:r w:rsidRPr="00FA3A88">
        <w:rPr>
          <w:color w:val="000000"/>
          <w:sz w:val="20"/>
          <w:szCs w:val="20"/>
        </w:rPr>
        <w:t xml:space="preserve">3. Информация об общественных обсуждениях размещена на официальном сайте администрации муниципального района город Нерехта и </w:t>
      </w:r>
      <w:proofErr w:type="spellStart"/>
      <w:r w:rsidRPr="00FA3A88">
        <w:rPr>
          <w:color w:val="000000"/>
          <w:sz w:val="20"/>
          <w:szCs w:val="20"/>
        </w:rPr>
        <w:t>Нерехский</w:t>
      </w:r>
      <w:proofErr w:type="spellEnd"/>
      <w:r w:rsidRPr="00FA3A88">
        <w:rPr>
          <w:color w:val="000000"/>
          <w:sz w:val="20"/>
          <w:szCs w:val="20"/>
        </w:rPr>
        <w:t xml:space="preserve"> район, опубликована в информационном вестнике муниципального района город Нерехта и Нерехтский район от 24 января 2025 № 54 (647).</w:t>
      </w:r>
    </w:p>
    <w:p w:rsidR="0005228D" w:rsidRPr="00FA3A88" w:rsidRDefault="0005228D" w:rsidP="0005228D">
      <w:pPr>
        <w:pStyle w:val="Standard"/>
        <w:ind w:firstLine="709"/>
        <w:jc w:val="both"/>
        <w:rPr>
          <w:sz w:val="20"/>
          <w:szCs w:val="20"/>
        </w:rPr>
      </w:pPr>
      <w:r w:rsidRPr="00FA3A88">
        <w:rPr>
          <w:color w:val="000000"/>
          <w:sz w:val="20"/>
          <w:szCs w:val="20"/>
        </w:rPr>
        <w:t xml:space="preserve">Проект «Внесение изменений в генеральный план Волжского сельского поселения муниципального района город Нерехта и Нерехтский район Костромской области» размещен на официальном сайте администрации муниципального района город Нерехта и </w:t>
      </w:r>
      <w:proofErr w:type="spellStart"/>
      <w:r w:rsidRPr="00FA3A88">
        <w:rPr>
          <w:color w:val="000000"/>
          <w:sz w:val="20"/>
          <w:szCs w:val="20"/>
        </w:rPr>
        <w:t>Нерехский</w:t>
      </w:r>
      <w:proofErr w:type="spellEnd"/>
      <w:r w:rsidRPr="00FA3A88">
        <w:rPr>
          <w:color w:val="000000"/>
          <w:sz w:val="20"/>
          <w:szCs w:val="20"/>
        </w:rPr>
        <w:t xml:space="preserve"> район и опубликован в информационном вестнике муниципального района город Нерехта и Нерехтский район </w:t>
      </w:r>
      <w:r w:rsidRPr="00FA3A88">
        <w:rPr>
          <w:color w:val="000000"/>
          <w:sz w:val="20"/>
          <w:szCs w:val="20"/>
          <w:shd w:val="clear" w:color="auto" w:fill="FFFF00"/>
        </w:rPr>
        <w:t>31 января 2025 года</w:t>
      </w:r>
      <w:r w:rsidRPr="00FA3A88">
        <w:rPr>
          <w:color w:val="000000"/>
          <w:sz w:val="20"/>
          <w:szCs w:val="20"/>
        </w:rPr>
        <w:t>.</w:t>
      </w:r>
    </w:p>
    <w:p w:rsidR="0005228D" w:rsidRPr="00FA3A88" w:rsidRDefault="0005228D" w:rsidP="0005228D">
      <w:pPr>
        <w:pStyle w:val="Standard"/>
        <w:ind w:firstLine="709"/>
        <w:jc w:val="both"/>
        <w:rPr>
          <w:color w:val="000000"/>
          <w:sz w:val="20"/>
          <w:szCs w:val="20"/>
        </w:rPr>
      </w:pPr>
      <w:r w:rsidRPr="00FA3A88">
        <w:rPr>
          <w:color w:val="000000"/>
          <w:sz w:val="20"/>
          <w:szCs w:val="20"/>
        </w:rPr>
        <w:t xml:space="preserve">4. Проект «Внесения изменений в генеральный план Волжского сельского поселения муниципального района город Нерехта и Нерехтский район Костромской области» предоставлен для рассмотрения со 31 января 2025 года по 19 </w:t>
      </w:r>
      <w:proofErr w:type="gramStart"/>
      <w:r w:rsidRPr="00FA3A88">
        <w:rPr>
          <w:color w:val="000000"/>
          <w:sz w:val="20"/>
          <w:szCs w:val="20"/>
        </w:rPr>
        <w:t>февраля  2025</w:t>
      </w:r>
      <w:proofErr w:type="gramEnd"/>
      <w:r w:rsidRPr="00FA3A88">
        <w:rPr>
          <w:color w:val="000000"/>
          <w:sz w:val="20"/>
          <w:szCs w:val="20"/>
        </w:rPr>
        <w:t xml:space="preserve"> года.</w:t>
      </w:r>
    </w:p>
    <w:p w:rsidR="0005228D" w:rsidRPr="00C33FD4" w:rsidRDefault="0005228D" w:rsidP="0005228D">
      <w:pPr>
        <w:pStyle w:val="Standard"/>
        <w:ind w:firstLine="709"/>
        <w:jc w:val="both"/>
        <w:rPr>
          <w:color w:val="000000"/>
          <w:sz w:val="20"/>
          <w:szCs w:val="20"/>
        </w:rPr>
      </w:pPr>
      <w:r w:rsidRPr="00FA3A88">
        <w:rPr>
          <w:color w:val="000000"/>
          <w:sz w:val="20"/>
          <w:szCs w:val="20"/>
        </w:rPr>
        <w:t xml:space="preserve">5. Предложения и замечания </w:t>
      </w:r>
      <w:r w:rsidRPr="00C33FD4">
        <w:rPr>
          <w:color w:val="000000"/>
          <w:sz w:val="20"/>
          <w:szCs w:val="20"/>
        </w:rPr>
        <w:t>принимались с 31 января 2025 года по           19 февраля 2025 года.</w:t>
      </w:r>
    </w:p>
    <w:p w:rsidR="0005228D" w:rsidRPr="00C33FD4" w:rsidRDefault="0005228D" w:rsidP="0005228D">
      <w:pPr>
        <w:pStyle w:val="Standard"/>
        <w:ind w:firstLine="709"/>
        <w:jc w:val="both"/>
        <w:rPr>
          <w:color w:val="000000"/>
          <w:sz w:val="20"/>
          <w:szCs w:val="20"/>
        </w:rPr>
      </w:pPr>
      <w:r w:rsidRPr="00C33FD4">
        <w:rPr>
          <w:color w:val="000000"/>
          <w:sz w:val="20"/>
          <w:szCs w:val="20"/>
        </w:rPr>
        <w:t>14 февраля 2025 года в администрацию муниципального района город Нерехта и Нерехтский район поступило заявление от ООО «Брик» ИНН 4414003941, ОГРН 1134437001940, дата государственной регистрации 12.12.2013, юридический адрес: 156560, Костромской район, д. М. Борок, д. 2 о рассмотрении предложения по внесению изменений в проект «Внесение изменений в генеральный план Волжского сельского поселения муниципального района город Нерехта и Нерехтский район Костромской области» в части изменения материалов территориального планирования, связанных с изменением категории земель.</w:t>
      </w:r>
    </w:p>
    <w:p w:rsidR="0005228D" w:rsidRPr="00C33FD4" w:rsidRDefault="0005228D" w:rsidP="0005228D">
      <w:pPr>
        <w:pStyle w:val="Standard"/>
        <w:ind w:firstLine="709"/>
        <w:jc w:val="both"/>
        <w:rPr>
          <w:color w:val="000000"/>
          <w:sz w:val="20"/>
          <w:szCs w:val="20"/>
        </w:rPr>
      </w:pPr>
      <w:r w:rsidRPr="00C33FD4">
        <w:rPr>
          <w:color w:val="000000"/>
          <w:sz w:val="20"/>
          <w:szCs w:val="20"/>
        </w:rPr>
        <w:t>6. Экспозиция по проекту постановления проводилась с 31 января 2025 года по 19 февраля 2025 года, за время проведения экспозиции вопросов и замечаний в адрес администрации муниципального района город Нерехта и Нерехтский район не поступало.</w:t>
      </w:r>
    </w:p>
    <w:p w:rsidR="0005228D" w:rsidRPr="00C33FD4" w:rsidRDefault="0005228D" w:rsidP="0005228D">
      <w:pPr>
        <w:pStyle w:val="Standard"/>
        <w:ind w:firstLine="709"/>
        <w:jc w:val="both"/>
        <w:rPr>
          <w:color w:val="000000"/>
          <w:sz w:val="20"/>
          <w:szCs w:val="20"/>
        </w:rPr>
      </w:pPr>
      <w:r w:rsidRPr="00C33FD4">
        <w:rPr>
          <w:color w:val="000000"/>
          <w:sz w:val="20"/>
          <w:szCs w:val="20"/>
        </w:rPr>
        <w:t>7. Содержание внесенных предложений и замечаний участников общественных обсуждений:</w:t>
      </w:r>
    </w:p>
    <w:p w:rsidR="0005228D" w:rsidRPr="00C33FD4" w:rsidRDefault="0005228D" w:rsidP="0005228D">
      <w:pPr>
        <w:pStyle w:val="Standard"/>
        <w:widowControl w:val="0"/>
        <w:numPr>
          <w:ilvl w:val="1"/>
          <w:numId w:val="29"/>
        </w:numPr>
        <w:autoSpaceDN w:val="0"/>
        <w:ind w:left="0" w:firstLine="709"/>
        <w:jc w:val="both"/>
        <w:rPr>
          <w:sz w:val="20"/>
          <w:szCs w:val="20"/>
        </w:rPr>
      </w:pPr>
      <w:r w:rsidRPr="00C33FD4">
        <w:rPr>
          <w:color w:val="000000"/>
          <w:sz w:val="20"/>
          <w:szCs w:val="20"/>
        </w:rPr>
        <w:t>постоянно проживающих на территории, в пределах которой проводятся общественные обсуждения: отсутствуют;</w:t>
      </w:r>
    </w:p>
    <w:p w:rsidR="0005228D" w:rsidRPr="00C33FD4" w:rsidRDefault="0005228D" w:rsidP="0005228D">
      <w:pPr>
        <w:pStyle w:val="Standard"/>
        <w:widowControl w:val="0"/>
        <w:numPr>
          <w:ilvl w:val="1"/>
          <w:numId w:val="29"/>
        </w:numPr>
        <w:autoSpaceDN w:val="0"/>
        <w:ind w:left="0" w:firstLine="709"/>
        <w:jc w:val="both"/>
        <w:rPr>
          <w:color w:val="000000"/>
          <w:sz w:val="20"/>
          <w:szCs w:val="20"/>
        </w:rPr>
      </w:pPr>
      <w:r w:rsidRPr="00C33FD4">
        <w:rPr>
          <w:color w:val="000000"/>
          <w:sz w:val="20"/>
          <w:szCs w:val="20"/>
        </w:rPr>
        <w:t>иных участников общественных обсуждений:</w:t>
      </w:r>
    </w:p>
    <w:p w:rsidR="0005228D" w:rsidRPr="00C33FD4" w:rsidRDefault="0005228D" w:rsidP="0005228D">
      <w:pPr>
        <w:pStyle w:val="Standard"/>
        <w:ind w:firstLine="709"/>
        <w:jc w:val="both"/>
        <w:rPr>
          <w:color w:val="000000"/>
          <w:sz w:val="20"/>
          <w:szCs w:val="20"/>
        </w:rPr>
      </w:pPr>
      <w:r w:rsidRPr="00C33FD4">
        <w:rPr>
          <w:color w:val="000000"/>
          <w:sz w:val="20"/>
          <w:szCs w:val="20"/>
        </w:rPr>
        <w:t>от ООО «Брик» ИНН 4414003941, ОГРН 1134437001940, дата государственной регистрации 12.12.2013, юридический адрес: 156560, Костромской район, д. М. Борок, д. 2 о рассмотрении предложения по внесению изменений в проект «Внесение изменений в генеральный план Волжского сельского поселения муниципального района город Нерехта и Нерехтский район Костромской области» в части изменения материалов территориального планирования, связанных с изменением категории земель.</w:t>
      </w:r>
    </w:p>
    <w:p w:rsidR="0005228D" w:rsidRPr="00C33FD4" w:rsidRDefault="0005228D" w:rsidP="0005228D">
      <w:pPr>
        <w:pStyle w:val="Standard"/>
        <w:ind w:firstLine="709"/>
        <w:jc w:val="both"/>
        <w:rPr>
          <w:sz w:val="20"/>
          <w:szCs w:val="20"/>
        </w:rPr>
      </w:pPr>
      <w:r w:rsidRPr="00C33FD4">
        <w:rPr>
          <w:color w:val="000000"/>
          <w:sz w:val="20"/>
          <w:szCs w:val="20"/>
        </w:rPr>
        <w:t xml:space="preserve">- предусмотреть перевод земельного участка с кадастровым номером 44:13:12222:168, площадью 166119 </w:t>
      </w:r>
      <w:proofErr w:type="spellStart"/>
      <w:r w:rsidRPr="00C33FD4">
        <w:rPr>
          <w:color w:val="000000"/>
          <w:sz w:val="20"/>
          <w:szCs w:val="20"/>
        </w:rPr>
        <w:t>кв.м</w:t>
      </w:r>
      <w:proofErr w:type="spellEnd"/>
      <w:r w:rsidRPr="00C33FD4">
        <w:rPr>
          <w:color w:val="000000"/>
          <w:sz w:val="20"/>
          <w:szCs w:val="20"/>
        </w:rPr>
        <w:t>., из категории земель «З</w:t>
      </w:r>
      <w:r w:rsidRPr="00C33FD4">
        <w:rPr>
          <w:color w:val="000000"/>
          <w:sz w:val="20"/>
          <w:szCs w:val="20"/>
          <w:lang w:eastAsia="ru-RU"/>
        </w:rPr>
        <w:t xml:space="preserve">емли промышленности, </w:t>
      </w:r>
      <w:r w:rsidRPr="00C33FD4">
        <w:rPr>
          <w:sz w:val="20"/>
          <w:szCs w:val="20"/>
        </w:rPr>
        <w:t>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в категорию земель «Сельскохозяйственного назначения», так как данный земельный участок в составе участка недр по добыче суглинка местного значения «</w:t>
      </w:r>
      <w:proofErr w:type="spellStart"/>
      <w:r w:rsidRPr="00C33FD4">
        <w:rPr>
          <w:sz w:val="20"/>
          <w:szCs w:val="20"/>
        </w:rPr>
        <w:t>Сараевское</w:t>
      </w:r>
      <w:proofErr w:type="spellEnd"/>
      <w:r w:rsidRPr="00C33FD4">
        <w:rPr>
          <w:sz w:val="20"/>
          <w:szCs w:val="20"/>
        </w:rPr>
        <w:t>» находится в процессе рекультивации для сельскохозяйственного производства в связи с выработкой недр.</w:t>
      </w:r>
    </w:p>
    <w:p w:rsidR="0005228D" w:rsidRPr="00C33FD4" w:rsidRDefault="0005228D" w:rsidP="0005228D">
      <w:pPr>
        <w:pStyle w:val="Standard"/>
        <w:ind w:firstLine="709"/>
        <w:jc w:val="both"/>
        <w:rPr>
          <w:sz w:val="20"/>
          <w:szCs w:val="20"/>
        </w:rPr>
      </w:pPr>
      <w:r w:rsidRPr="00C33FD4">
        <w:rPr>
          <w:sz w:val="20"/>
          <w:szCs w:val="20"/>
        </w:rPr>
        <w:t xml:space="preserve">- предусмотреть перевод части земельного участка с кадастровым номером 44:13:122229:167, площадью 150000 </w:t>
      </w:r>
      <w:proofErr w:type="spellStart"/>
      <w:r w:rsidRPr="00C33FD4">
        <w:rPr>
          <w:sz w:val="20"/>
          <w:szCs w:val="20"/>
        </w:rPr>
        <w:t>кв.м</w:t>
      </w:r>
      <w:proofErr w:type="spellEnd"/>
      <w:r w:rsidRPr="00C33FD4">
        <w:rPr>
          <w:sz w:val="20"/>
          <w:szCs w:val="20"/>
        </w:rPr>
        <w:t xml:space="preserve">., </w:t>
      </w:r>
      <w:r w:rsidRPr="00C33FD4">
        <w:rPr>
          <w:color w:val="000000"/>
          <w:sz w:val="20"/>
          <w:szCs w:val="20"/>
          <w:lang w:eastAsia="ru-RU"/>
        </w:rPr>
        <w:t xml:space="preserve">из категории земель «сельскохозяйственного назначения» в категорию земель «земли промышленности, </w:t>
      </w:r>
      <w:r w:rsidRPr="00C33FD4">
        <w:rPr>
          <w:sz w:val="20"/>
          <w:szCs w:val="20"/>
        </w:rPr>
        <w:t>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r w:rsidRPr="00C33FD4">
        <w:rPr>
          <w:color w:val="000000"/>
          <w:sz w:val="20"/>
          <w:szCs w:val="20"/>
          <w:lang w:eastAsia="ru-RU"/>
        </w:rPr>
        <w:t>» (согласно приложенной схемы).</w:t>
      </w:r>
    </w:p>
    <w:p w:rsidR="0005228D" w:rsidRPr="00C33FD4" w:rsidRDefault="0005228D" w:rsidP="0005228D">
      <w:pPr>
        <w:pStyle w:val="Standard"/>
        <w:ind w:firstLine="709"/>
        <w:jc w:val="both"/>
        <w:rPr>
          <w:sz w:val="20"/>
          <w:szCs w:val="20"/>
        </w:rPr>
      </w:pPr>
      <w:r w:rsidRPr="00C33FD4">
        <w:rPr>
          <w:color w:val="000000"/>
          <w:sz w:val="20"/>
          <w:szCs w:val="20"/>
          <w:lang w:eastAsia="ru-RU"/>
        </w:rPr>
        <w:t>Данная часть земельного участка входит в территорию, на которую получена лицензия на добычу суглинка. Также данный перевод необходим с целью размещения карьера под добычу суглинка на участке недр местного значения «</w:t>
      </w:r>
      <w:proofErr w:type="spellStart"/>
      <w:r w:rsidRPr="00C33FD4">
        <w:rPr>
          <w:color w:val="000000"/>
          <w:sz w:val="20"/>
          <w:szCs w:val="20"/>
          <w:lang w:eastAsia="ru-RU"/>
        </w:rPr>
        <w:t>Сараевское</w:t>
      </w:r>
      <w:proofErr w:type="spellEnd"/>
      <w:r w:rsidRPr="00C33FD4">
        <w:rPr>
          <w:color w:val="000000"/>
          <w:sz w:val="20"/>
          <w:szCs w:val="20"/>
          <w:lang w:eastAsia="ru-RU"/>
        </w:rPr>
        <w:t>» для дальнейшего освоения.</w:t>
      </w:r>
    </w:p>
    <w:p w:rsidR="0005228D" w:rsidRPr="00C33FD4" w:rsidRDefault="0005228D" w:rsidP="0005228D">
      <w:pPr>
        <w:pStyle w:val="Standard"/>
        <w:jc w:val="both"/>
        <w:rPr>
          <w:color w:val="000000"/>
          <w:sz w:val="20"/>
          <w:szCs w:val="20"/>
        </w:rPr>
      </w:pPr>
    </w:p>
    <w:p w:rsidR="0005228D" w:rsidRPr="00C33FD4" w:rsidRDefault="0005228D" w:rsidP="0005228D">
      <w:pPr>
        <w:pStyle w:val="Standard"/>
        <w:jc w:val="both"/>
        <w:rPr>
          <w:color w:val="000000"/>
          <w:sz w:val="20"/>
          <w:szCs w:val="20"/>
        </w:rPr>
      </w:pPr>
    </w:p>
    <w:p w:rsidR="0005228D" w:rsidRPr="00C33FD4" w:rsidRDefault="0005228D" w:rsidP="0005228D">
      <w:pPr>
        <w:pStyle w:val="Standard"/>
        <w:jc w:val="both"/>
        <w:rPr>
          <w:color w:val="000000"/>
          <w:sz w:val="20"/>
          <w:szCs w:val="20"/>
        </w:rPr>
      </w:pPr>
      <w:r w:rsidRPr="00C33FD4">
        <w:rPr>
          <w:color w:val="000000"/>
          <w:sz w:val="20"/>
          <w:szCs w:val="20"/>
        </w:rPr>
        <w:t xml:space="preserve">Секретарь общественных обсуждений                                              </w:t>
      </w:r>
      <w:proofErr w:type="spellStart"/>
      <w:r w:rsidRPr="00C33FD4">
        <w:rPr>
          <w:color w:val="000000"/>
          <w:sz w:val="20"/>
          <w:szCs w:val="20"/>
        </w:rPr>
        <w:t>А.Н.Горбунова</w:t>
      </w:r>
      <w:proofErr w:type="spellEnd"/>
    </w:p>
    <w:p w:rsidR="0005228D" w:rsidRPr="00C33FD4" w:rsidRDefault="0005228D">
      <w:pPr>
        <w:widowControl/>
        <w:suppressAutoHyphens w:val="0"/>
        <w:spacing w:after="200" w:line="276" w:lineRule="auto"/>
        <w:rPr>
          <w:rFonts w:ascii="Calibri" w:eastAsia="Calibri" w:hAnsi="Calibri" w:cs="Calibri"/>
          <w:sz w:val="20"/>
          <w:szCs w:val="20"/>
          <w:lang w:eastAsia="en-US" w:bidi="ar-SA"/>
        </w:rPr>
      </w:pPr>
      <w:r w:rsidRPr="00C33FD4">
        <w:rPr>
          <w:rFonts w:ascii="Calibri" w:eastAsia="Calibri" w:hAnsi="Calibri" w:cs="Calibri"/>
          <w:sz w:val="20"/>
          <w:szCs w:val="20"/>
          <w:lang w:eastAsia="en-US"/>
        </w:rPr>
        <w:br w:type="page"/>
      </w:r>
    </w:p>
    <w:tbl>
      <w:tblPr>
        <w:tblW w:w="9615" w:type="dxa"/>
        <w:tblLayout w:type="fixed"/>
        <w:tblCellMar>
          <w:left w:w="10" w:type="dxa"/>
          <w:right w:w="10" w:type="dxa"/>
        </w:tblCellMar>
        <w:tblLook w:val="04A0" w:firstRow="1" w:lastRow="0" w:firstColumn="1" w:lastColumn="0" w:noHBand="0" w:noVBand="1"/>
      </w:tblPr>
      <w:tblGrid>
        <w:gridCol w:w="4818"/>
        <w:gridCol w:w="4797"/>
      </w:tblGrid>
      <w:tr w:rsidR="0005228D" w:rsidRPr="00C33FD4" w:rsidTr="0005228D">
        <w:tc>
          <w:tcPr>
            <w:tcW w:w="4818" w:type="dxa"/>
            <w:tcBorders>
              <w:top w:val="single" w:sz="2" w:space="0" w:color="EEEEEE"/>
              <w:left w:val="single" w:sz="2" w:space="0" w:color="EEEEEE"/>
              <w:bottom w:val="single" w:sz="2" w:space="0" w:color="EEEEEE"/>
            </w:tcBorders>
            <w:tcMar>
              <w:top w:w="55" w:type="dxa"/>
              <w:left w:w="55" w:type="dxa"/>
              <w:bottom w:w="55" w:type="dxa"/>
              <w:right w:w="55" w:type="dxa"/>
            </w:tcMar>
          </w:tcPr>
          <w:p w:rsidR="0005228D" w:rsidRPr="00C33FD4" w:rsidRDefault="0005228D" w:rsidP="0005228D">
            <w:pPr>
              <w:pStyle w:val="TableContents"/>
              <w:jc w:val="center"/>
              <w:rPr>
                <w:sz w:val="20"/>
                <w:szCs w:val="20"/>
              </w:rPr>
            </w:pPr>
          </w:p>
        </w:tc>
        <w:tc>
          <w:tcPr>
            <w:tcW w:w="4797" w:type="dxa"/>
            <w:tcBorders>
              <w:top w:val="single" w:sz="2" w:space="0" w:color="EEEEEE"/>
              <w:left w:val="single" w:sz="2" w:space="0" w:color="EEEEEE"/>
              <w:bottom w:val="single" w:sz="2" w:space="0" w:color="EEEEEE"/>
              <w:right w:val="single" w:sz="2" w:space="0" w:color="EEEEEE"/>
            </w:tcBorders>
            <w:tcMar>
              <w:top w:w="55" w:type="dxa"/>
              <w:left w:w="55" w:type="dxa"/>
              <w:bottom w:w="55" w:type="dxa"/>
              <w:right w:w="55" w:type="dxa"/>
            </w:tcMar>
          </w:tcPr>
          <w:p w:rsidR="0005228D" w:rsidRPr="00C33FD4" w:rsidRDefault="0005228D" w:rsidP="0005228D">
            <w:pPr>
              <w:pStyle w:val="TableContents"/>
              <w:jc w:val="right"/>
              <w:rPr>
                <w:sz w:val="20"/>
                <w:szCs w:val="20"/>
                <w:lang w:val="ru-RU"/>
              </w:rPr>
            </w:pPr>
            <w:r w:rsidRPr="00C33FD4">
              <w:rPr>
                <w:sz w:val="20"/>
                <w:szCs w:val="20"/>
                <w:lang w:val="ru-RU"/>
              </w:rPr>
              <w:t>УТВЕРЖДАЮ</w:t>
            </w:r>
          </w:p>
          <w:p w:rsidR="0005228D" w:rsidRPr="00C33FD4" w:rsidRDefault="0005228D" w:rsidP="0005228D">
            <w:pPr>
              <w:pStyle w:val="TableContents"/>
              <w:jc w:val="right"/>
              <w:rPr>
                <w:sz w:val="20"/>
                <w:szCs w:val="20"/>
                <w:lang w:val="ru-RU"/>
              </w:rPr>
            </w:pPr>
            <w:r w:rsidRPr="00C33FD4">
              <w:rPr>
                <w:sz w:val="20"/>
                <w:szCs w:val="20"/>
                <w:lang w:val="ru-RU"/>
              </w:rPr>
              <w:t>Заместитель главы администрации — председатель комитета экономики, земельных и имущественных отношений администрации муниципального района город Нерехта и Нерехтский район</w:t>
            </w:r>
          </w:p>
          <w:p w:rsidR="0005228D" w:rsidRPr="00C33FD4" w:rsidRDefault="0005228D" w:rsidP="0005228D">
            <w:pPr>
              <w:pStyle w:val="TableContents"/>
              <w:jc w:val="right"/>
              <w:rPr>
                <w:sz w:val="20"/>
                <w:szCs w:val="20"/>
                <w:lang w:val="ru-RU"/>
              </w:rPr>
            </w:pPr>
            <w:r w:rsidRPr="00C33FD4">
              <w:rPr>
                <w:sz w:val="20"/>
                <w:szCs w:val="20"/>
                <w:lang w:val="ru-RU"/>
              </w:rPr>
              <w:t>______________________Н.Н. Коваль</w:t>
            </w:r>
          </w:p>
          <w:p w:rsidR="0005228D" w:rsidRPr="00C33FD4" w:rsidRDefault="0005228D" w:rsidP="0005228D">
            <w:pPr>
              <w:pStyle w:val="TableContents"/>
              <w:jc w:val="right"/>
              <w:rPr>
                <w:sz w:val="20"/>
                <w:szCs w:val="20"/>
                <w:lang w:val="ru-RU"/>
              </w:rPr>
            </w:pPr>
            <w:r w:rsidRPr="00C33FD4">
              <w:rPr>
                <w:sz w:val="20"/>
                <w:szCs w:val="20"/>
                <w:lang w:val="ru-RU"/>
              </w:rPr>
              <w:t xml:space="preserve">20 февраля 2025 года              </w:t>
            </w:r>
          </w:p>
        </w:tc>
      </w:tr>
    </w:tbl>
    <w:p w:rsidR="0005228D" w:rsidRPr="00C33FD4" w:rsidRDefault="0005228D" w:rsidP="0005228D">
      <w:pPr>
        <w:pStyle w:val="Standard"/>
        <w:jc w:val="center"/>
        <w:rPr>
          <w:sz w:val="20"/>
          <w:szCs w:val="20"/>
        </w:rPr>
      </w:pPr>
    </w:p>
    <w:p w:rsidR="0005228D" w:rsidRPr="00C33FD4" w:rsidRDefault="0005228D" w:rsidP="0005228D">
      <w:pPr>
        <w:pStyle w:val="Standard"/>
        <w:jc w:val="center"/>
        <w:rPr>
          <w:sz w:val="20"/>
          <w:szCs w:val="20"/>
        </w:rPr>
      </w:pPr>
      <w:r w:rsidRPr="00C33FD4">
        <w:rPr>
          <w:sz w:val="20"/>
          <w:szCs w:val="20"/>
        </w:rPr>
        <w:t>ЗАКЛЮЧЕНИЕ</w:t>
      </w:r>
    </w:p>
    <w:p w:rsidR="0005228D" w:rsidRPr="00C33FD4" w:rsidRDefault="0005228D" w:rsidP="0005228D">
      <w:pPr>
        <w:pStyle w:val="Standard"/>
        <w:jc w:val="center"/>
        <w:rPr>
          <w:sz w:val="20"/>
          <w:szCs w:val="20"/>
        </w:rPr>
      </w:pPr>
      <w:r w:rsidRPr="00C33FD4">
        <w:rPr>
          <w:sz w:val="20"/>
          <w:szCs w:val="20"/>
        </w:rPr>
        <w:t>общественных обсуждений по проекту внесения изменений в генеральный план Волжского сельского поселения муниципального района город Нерехта и Нерехтский район Костромской области</w:t>
      </w:r>
    </w:p>
    <w:p w:rsidR="0005228D" w:rsidRPr="00C33FD4" w:rsidRDefault="0005228D" w:rsidP="0005228D">
      <w:pPr>
        <w:pStyle w:val="Standard"/>
        <w:jc w:val="center"/>
        <w:rPr>
          <w:sz w:val="20"/>
          <w:szCs w:val="20"/>
        </w:rPr>
      </w:pPr>
    </w:p>
    <w:p w:rsidR="0005228D" w:rsidRPr="00C33FD4" w:rsidRDefault="0005228D" w:rsidP="0005228D">
      <w:pPr>
        <w:pStyle w:val="Standard"/>
        <w:jc w:val="center"/>
        <w:rPr>
          <w:sz w:val="20"/>
          <w:szCs w:val="20"/>
        </w:rPr>
      </w:pPr>
    </w:p>
    <w:p w:rsidR="0005228D" w:rsidRPr="00C33FD4" w:rsidRDefault="0005228D" w:rsidP="0005228D">
      <w:pPr>
        <w:pStyle w:val="Standard"/>
        <w:ind w:firstLine="709"/>
        <w:jc w:val="both"/>
        <w:rPr>
          <w:sz w:val="20"/>
          <w:szCs w:val="20"/>
        </w:rPr>
      </w:pPr>
      <w:r w:rsidRPr="00C33FD4">
        <w:rPr>
          <w:sz w:val="20"/>
          <w:szCs w:val="20"/>
        </w:rPr>
        <w:t xml:space="preserve">1. Организатором общественных обсуждений является администрация муниципального района город Нерехта и Нерехтский район.  </w:t>
      </w:r>
    </w:p>
    <w:p w:rsidR="0005228D" w:rsidRPr="00C33FD4" w:rsidRDefault="0005228D" w:rsidP="0005228D">
      <w:pPr>
        <w:pStyle w:val="Standard"/>
        <w:ind w:firstLine="709"/>
        <w:jc w:val="both"/>
        <w:rPr>
          <w:sz w:val="20"/>
          <w:szCs w:val="20"/>
        </w:rPr>
      </w:pPr>
      <w:r w:rsidRPr="00C33FD4">
        <w:rPr>
          <w:sz w:val="20"/>
          <w:szCs w:val="20"/>
        </w:rPr>
        <w:t>Общественные обсуждения назначены постановлением администрации муниципального района город Нерехта и Нерехтский район от 21 января 2025 года № 54 «О назначении общественных обсуждений по проекту внесения изменений в генеральный план Волжского сельского поселения муниципального района город Нерехта и Нерехтский район Костромской области».</w:t>
      </w:r>
    </w:p>
    <w:p w:rsidR="0005228D" w:rsidRPr="00C33FD4" w:rsidRDefault="0005228D" w:rsidP="0005228D">
      <w:pPr>
        <w:pStyle w:val="Standard"/>
        <w:ind w:firstLine="709"/>
        <w:jc w:val="both"/>
        <w:rPr>
          <w:sz w:val="20"/>
          <w:szCs w:val="20"/>
        </w:rPr>
      </w:pPr>
      <w:r w:rsidRPr="00C33FD4">
        <w:rPr>
          <w:sz w:val="20"/>
          <w:szCs w:val="20"/>
        </w:rPr>
        <w:t xml:space="preserve">2. Рассматривался </w:t>
      </w:r>
      <w:r w:rsidRPr="00C33FD4">
        <w:rPr>
          <w:color w:val="000000"/>
          <w:sz w:val="20"/>
          <w:szCs w:val="20"/>
        </w:rPr>
        <w:t>проект «Внесение изменений в генеральный план Волжского сельского поселения муниципального района город Нерехта и Нерехтский район Костромской области».</w:t>
      </w:r>
    </w:p>
    <w:p w:rsidR="0005228D" w:rsidRPr="00C33FD4" w:rsidRDefault="0005228D" w:rsidP="0005228D">
      <w:pPr>
        <w:pStyle w:val="Standard"/>
        <w:ind w:firstLine="709"/>
        <w:jc w:val="both"/>
        <w:rPr>
          <w:color w:val="000000"/>
          <w:sz w:val="20"/>
          <w:szCs w:val="20"/>
        </w:rPr>
      </w:pPr>
      <w:r w:rsidRPr="00C33FD4">
        <w:rPr>
          <w:color w:val="000000"/>
          <w:sz w:val="20"/>
          <w:szCs w:val="20"/>
        </w:rPr>
        <w:t>3. Общественные обсуждения проводились с 31 января 2025 года по 19 февраля 2025 года.</w:t>
      </w:r>
    </w:p>
    <w:p w:rsidR="0005228D" w:rsidRPr="00C33FD4" w:rsidRDefault="0005228D" w:rsidP="0005228D">
      <w:pPr>
        <w:pStyle w:val="Standard"/>
        <w:widowControl w:val="0"/>
        <w:numPr>
          <w:ilvl w:val="2"/>
          <w:numId w:val="30"/>
        </w:numPr>
        <w:autoSpaceDN w:val="0"/>
        <w:ind w:left="0" w:firstLine="709"/>
        <w:jc w:val="both"/>
        <w:rPr>
          <w:color w:val="000000"/>
          <w:sz w:val="20"/>
          <w:szCs w:val="20"/>
        </w:rPr>
      </w:pPr>
      <w:r w:rsidRPr="00C33FD4">
        <w:rPr>
          <w:color w:val="000000"/>
          <w:sz w:val="20"/>
          <w:szCs w:val="20"/>
        </w:rPr>
        <w:t>Предложения и замечания участников общественных обсуждений:</w:t>
      </w:r>
    </w:p>
    <w:p w:rsidR="0005228D" w:rsidRPr="00C33FD4" w:rsidRDefault="0005228D" w:rsidP="0005228D">
      <w:pPr>
        <w:pStyle w:val="Standard"/>
        <w:widowControl w:val="0"/>
        <w:numPr>
          <w:ilvl w:val="1"/>
          <w:numId w:val="31"/>
        </w:numPr>
        <w:autoSpaceDN w:val="0"/>
        <w:ind w:left="0" w:firstLine="709"/>
        <w:jc w:val="both"/>
        <w:rPr>
          <w:color w:val="000000"/>
          <w:sz w:val="20"/>
          <w:szCs w:val="20"/>
        </w:rPr>
      </w:pPr>
      <w:r w:rsidRPr="00C33FD4">
        <w:rPr>
          <w:color w:val="000000"/>
          <w:sz w:val="20"/>
          <w:szCs w:val="20"/>
        </w:rPr>
        <w:t>постоянно проживающих на территории, в пределах которой проводятся общественные обсуждения: отсутствуют.</w:t>
      </w:r>
    </w:p>
    <w:p w:rsidR="0005228D" w:rsidRPr="00C33FD4" w:rsidRDefault="0005228D" w:rsidP="0005228D">
      <w:pPr>
        <w:pStyle w:val="Standard"/>
        <w:widowControl w:val="0"/>
        <w:numPr>
          <w:ilvl w:val="1"/>
          <w:numId w:val="31"/>
        </w:numPr>
        <w:autoSpaceDN w:val="0"/>
        <w:ind w:left="0" w:firstLine="709"/>
        <w:jc w:val="both"/>
        <w:rPr>
          <w:color w:val="000000"/>
          <w:sz w:val="20"/>
          <w:szCs w:val="20"/>
        </w:rPr>
      </w:pPr>
      <w:r w:rsidRPr="00C33FD4">
        <w:rPr>
          <w:color w:val="000000"/>
          <w:sz w:val="20"/>
          <w:szCs w:val="20"/>
        </w:rPr>
        <w:t>иных участников общественных обсуждений:</w:t>
      </w:r>
    </w:p>
    <w:p w:rsidR="0005228D" w:rsidRPr="00C33FD4" w:rsidRDefault="0005228D" w:rsidP="0005228D">
      <w:pPr>
        <w:pStyle w:val="Standard"/>
        <w:ind w:firstLine="709"/>
        <w:jc w:val="both"/>
        <w:rPr>
          <w:color w:val="000000"/>
          <w:sz w:val="20"/>
          <w:szCs w:val="20"/>
        </w:rPr>
      </w:pPr>
      <w:r w:rsidRPr="00C33FD4">
        <w:rPr>
          <w:color w:val="000000"/>
          <w:sz w:val="20"/>
          <w:szCs w:val="20"/>
        </w:rPr>
        <w:t xml:space="preserve">от ООО «Брик» ИНН 4414003941, ОГРН 1134437001940, дата государственной регистрации 12.12.2013, юридический адрес: 156560, Костромской район, д. М. </w:t>
      </w:r>
      <w:proofErr w:type="gramStart"/>
      <w:r w:rsidRPr="00C33FD4">
        <w:rPr>
          <w:color w:val="000000"/>
          <w:sz w:val="20"/>
          <w:szCs w:val="20"/>
        </w:rPr>
        <w:t>Борок,  д.</w:t>
      </w:r>
      <w:proofErr w:type="gramEnd"/>
      <w:r w:rsidRPr="00C33FD4">
        <w:rPr>
          <w:color w:val="000000"/>
          <w:sz w:val="20"/>
          <w:szCs w:val="20"/>
        </w:rPr>
        <w:t xml:space="preserve"> 2 о рассмотрении предложения по внесению изменений в проект «Внесение изменений в генеральный план Волжского сельского поселения муниципального района город Нерехта и Нерехтский район Костромской области» в части изменения материалов территориального планирования, связанных с изменением категории земель.</w:t>
      </w:r>
    </w:p>
    <w:p w:rsidR="0005228D" w:rsidRPr="00C33FD4" w:rsidRDefault="0005228D" w:rsidP="0005228D">
      <w:pPr>
        <w:pStyle w:val="Standard"/>
        <w:ind w:firstLine="709"/>
        <w:jc w:val="both"/>
        <w:rPr>
          <w:color w:val="000000"/>
          <w:sz w:val="20"/>
          <w:szCs w:val="20"/>
        </w:rPr>
      </w:pPr>
      <w:r w:rsidRPr="00C33FD4">
        <w:rPr>
          <w:color w:val="000000"/>
          <w:sz w:val="20"/>
          <w:szCs w:val="20"/>
        </w:rPr>
        <w:t xml:space="preserve">- предусмотреть перевод земельного участка с кадастровым номером 44:13:12222:168, площадью 166119 </w:t>
      </w:r>
      <w:proofErr w:type="spellStart"/>
      <w:r w:rsidRPr="00C33FD4">
        <w:rPr>
          <w:color w:val="000000"/>
          <w:sz w:val="20"/>
          <w:szCs w:val="20"/>
        </w:rPr>
        <w:t>кв.м</w:t>
      </w:r>
      <w:proofErr w:type="spellEnd"/>
      <w:r w:rsidRPr="00C33FD4">
        <w:rPr>
          <w:color w:val="000000"/>
          <w:sz w:val="20"/>
          <w:szCs w:val="20"/>
        </w:rPr>
        <w:t>., из категории земель «З</w:t>
      </w:r>
      <w:r w:rsidRPr="00C33FD4">
        <w:rPr>
          <w:color w:val="000000"/>
          <w:sz w:val="20"/>
          <w:szCs w:val="20"/>
          <w:lang w:eastAsia="ru-RU"/>
        </w:rPr>
        <w:t xml:space="preserve">емли промышленности, </w:t>
      </w:r>
      <w:r w:rsidRPr="00C33FD4">
        <w:rPr>
          <w:sz w:val="20"/>
          <w:szCs w:val="20"/>
        </w:rPr>
        <w:t>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в категорию земель «Сельскохозяйственного назначения», так как данный земельный участок в составе участка недр по добыче суглинка местного значения «</w:t>
      </w:r>
      <w:proofErr w:type="spellStart"/>
      <w:r w:rsidRPr="00C33FD4">
        <w:rPr>
          <w:sz w:val="20"/>
          <w:szCs w:val="20"/>
        </w:rPr>
        <w:t>Сараевское</w:t>
      </w:r>
      <w:proofErr w:type="spellEnd"/>
      <w:r w:rsidRPr="00C33FD4">
        <w:rPr>
          <w:sz w:val="20"/>
          <w:szCs w:val="20"/>
        </w:rPr>
        <w:t>» находится в процессе рекультивации для сельскохозяйственного производства в связи с выработкой недр.</w:t>
      </w:r>
    </w:p>
    <w:p w:rsidR="0005228D" w:rsidRPr="00C33FD4" w:rsidRDefault="0005228D" w:rsidP="0005228D">
      <w:pPr>
        <w:pStyle w:val="Standard"/>
        <w:ind w:firstLine="709"/>
        <w:jc w:val="both"/>
        <w:rPr>
          <w:color w:val="000000"/>
          <w:sz w:val="20"/>
          <w:szCs w:val="20"/>
        </w:rPr>
      </w:pPr>
      <w:r w:rsidRPr="00C33FD4">
        <w:rPr>
          <w:sz w:val="20"/>
          <w:szCs w:val="20"/>
        </w:rPr>
        <w:t xml:space="preserve">- предусмотреть перевод части земельного участка с кадастровым номером 44:13:122229:167, площадью 150000 </w:t>
      </w:r>
      <w:proofErr w:type="spellStart"/>
      <w:r w:rsidRPr="00C33FD4">
        <w:rPr>
          <w:sz w:val="20"/>
          <w:szCs w:val="20"/>
        </w:rPr>
        <w:t>кв.м</w:t>
      </w:r>
      <w:proofErr w:type="spellEnd"/>
      <w:r w:rsidRPr="00C33FD4">
        <w:rPr>
          <w:sz w:val="20"/>
          <w:szCs w:val="20"/>
        </w:rPr>
        <w:t xml:space="preserve">., </w:t>
      </w:r>
      <w:r w:rsidRPr="00C33FD4">
        <w:rPr>
          <w:color w:val="000000"/>
          <w:sz w:val="20"/>
          <w:szCs w:val="20"/>
          <w:lang w:eastAsia="ru-RU"/>
        </w:rPr>
        <w:t xml:space="preserve">из категории земель «сельскохозяйственного назначения» в категорию земель «земли промышленности, </w:t>
      </w:r>
      <w:r w:rsidRPr="00C33FD4">
        <w:rPr>
          <w:sz w:val="20"/>
          <w:szCs w:val="20"/>
        </w:rPr>
        <w:t>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r w:rsidRPr="00C33FD4">
        <w:rPr>
          <w:color w:val="000000"/>
          <w:sz w:val="20"/>
          <w:szCs w:val="20"/>
          <w:lang w:eastAsia="ru-RU"/>
        </w:rPr>
        <w:t>» (согласно приложенной схемы).</w:t>
      </w:r>
    </w:p>
    <w:p w:rsidR="0005228D" w:rsidRPr="00C33FD4" w:rsidRDefault="0005228D" w:rsidP="0005228D">
      <w:pPr>
        <w:pStyle w:val="Standard"/>
        <w:ind w:firstLine="709"/>
        <w:jc w:val="both"/>
        <w:rPr>
          <w:color w:val="000000"/>
          <w:sz w:val="20"/>
          <w:szCs w:val="20"/>
          <w:lang w:eastAsia="ru-RU"/>
        </w:rPr>
      </w:pPr>
      <w:r w:rsidRPr="00C33FD4">
        <w:rPr>
          <w:color w:val="000000"/>
          <w:sz w:val="20"/>
          <w:szCs w:val="20"/>
          <w:lang w:eastAsia="ru-RU"/>
        </w:rPr>
        <w:t>Данная часть земельного участка входит в территорию, на которую получена лицензия на добычу суглинка. Также данный перевод необходим с целью размещения карьера под добычу суглинка на участке недр местного значения «</w:t>
      </w:r>
      <w:proofErr w:type="spellStart"/>
      <w:r w:rsidRPr="00C33FD4">
        <w:rPr>
          <w:color w:val="000000"/>
          <w:sz w:val="20"/>
          <w:szCs w:val="20"/>
          <w:lang w:eastAsia="ru-RU"/>
        </w:rPr>
        <w:t>Сараевское</w:t>
      </w:r>
      <w:proofErr w:type="spellEnd"/>
      <w:r w:rsidRPr="00C33FD4">
        <w:rPr>
          <w:color w:val="000000"/>
          <w:sz w:val="20"/>
          <w:szCs w:val="20"/>
          <w:lang w:eastAsia="ru-RU"/>
        </w:rPr>
        <w:t>» для дальнейшего освоения.</w:t>
      </w:r>
    </w:p>
    <w:p w:rsidR="0005228D" w:rsidRPr="00C33FD4" w:rsidRDefault="0005228D" w:rsidP="0005228D">
      <w:pPr>
        <w:pStyle w:val="Standard"/>
        <w:ind w:firstLine="706"/>
        <w:jc w:val="both"/>
        <w:rPr>
          <w:color w:val="000000"/>
          <w:sz w:val="20"/>
          <w:szCs w:val="20"/>
        </w:rPr>
      </w:pPr>
      <w:r w:rsidRPr="00C33FD4">
        <w:rPr>
          <w:color w:val="000000"/>
          <w:sz w:val="20"/>
          <w:szCs w:val="20"/>
        </w:rPr>
        <w:t>5. Организатор общественных обсуждений предлагает:</w:t>
      </w:r>
    </w:p>
    <w:p w:rsidR="0005228D" w:rsidRPr="00C33FD4" w:rsidRDefault="0005228D" w:rsidP="0005228D">
      <w:pPr>
        <w:pStyle w:val="Standard"/>
        <w:ind w:firstLine="706"/>
        <w:jc w:val="both"/>
        <w:rPr>
          <w:color w:val="000000"/>
          <w:sz w:val="20"/>
          <w:szCs w:val="20"/>
        </w:rPr>
      </w:pPr>
      <w:r w:rsidRPr="00C33FD4">
        <w:rPr>
          <w:color w:val="000000"/>
          <w:sz w:val="20"/>
          <w:szCs w:val="20"/>
        </w:rPr>
        <w:t xml:space="preserve">- комиссии по вопросам градостроительной деятельности на территории сельских поселений </w:t>
      </w:r>
      <w:proofErr w:type="gramStart"/>
      <w:r w:rsidRPr="00C33FD4">
        <w:rPr>
          <w:color w:val="000000"/>
          <w:sz w:val="20"/>
          <w:szCs w:val="20"/>
        </w:rPr>
        <w:t>рассмотреть  представленное</w:t>
      </w:r>
      <w:proofErr w:type="gramEnd"/>
      <w:r w:rsidRPr="00C33FD4">
        <w:rPr>
          <w:color w:val="000000"/>
          <w:sz w:val="20"/>
          <w:szCs w:val="20"/>
        </w:rPr>
        <w:t xml:space="preserve"> предложение о целесообразности либо нецелесообразности данного предложения.</w:t>
      </w:r>
    </w:p>
    <w:p w:rsidR="0005228D" w:rsidRPr="00C33FD4" w:rsidRDefault="0005228D" w:rsidP="0005228D">
      <w:pPr>
        <w:pStyle w:val="Standard"/>
        <w:ind w:firstLine="706"/>
        <w:jc w:val="both"/>
        <w:rPr>
          <w:sz w:val="20"/>
          <w:szCs w:val="20"/>
        </w:rPr>
      </w:pPr>
      <w:r w:rsidRPr="00C33FD4">
        <w:rPr>
          <w:color w:val="000000"/>
          <w:sz w:val="20"/>
          <w:szCs w:val="20"/>
        </w:rPr>
        <w:t xml:space="preserve">- </w:t>
      </w:r>
      <w:r w:rsidRPr="00C33FD4">
        <w:rPr>
          <w:bCs/>
          <w:color w:val="000000"/>
          <w:sz w:val="20"/>
          <w:szCs w:val="20"/>
        </w:rPr>
        <w:t>главе администрации муниципального района город Нерехта и Нерехтский район принять решение</w:t>
      </w:r>
      <w:r w:rsidRPr="00C33FD4">
        <w:rPr>
          <w:color w:val="000000"/>
          <w:sz w:val="20"/>
          <w:szCs w:val="20"/>
        </w:rPr>
        <w:t xml:space="preserve"> </w:t>
      </w:r>
      <w:r w:rsidRPr="00C33FD4">
        <w:rPr>
          <w:rFonts w:ascii="PT Serif" w:hAnsi="PT Serif"/>
          <w:sz w:val="20"/>
          <w:szCs w:val="20"/>
        </w:rPr>
        <w:t xml:space="preserve">об отклонении проекта </w:t>
      </w:r>
      <w:r w:rsidRPr="00C33FD4">
        <w:rPr>
          <w:bCs/>
          <w:color w:val="000000"/>
          <w:sz w:val="20"/>
          <w:szCs w:val="20"/>
        </w:rPr>
        <w:t xml:space="preserve">«Внесение изменений в генеральный план Волжского сельского поселения муниципального района город Нерехта и Нерехтский район Костромской области» </w:t>
      </w:r>
      <w:r w:rsidRPr="00C33FD4">
        <w:rPr>
          <w:rFonts w:ascii="PT Serif" w:hAnsi="PT Serif"/>
          <w:sz w:val="20"/>
          <w:szCs w:val="20"/>
        </w:rPr>
        <w:t>и о направлении его на доработку</w:t>
      </w:r>
      <w:r w:rsidRPr="00C33FD4">
        <w:rPr>
          <w:bCs/>
          <w:color w:val="000000"/>
          <w:sz w:val="20"/>
          <w:szCs w:val="20"/>
        </w:rPr>
        <w:t>.</w:t>
      </w:r>
    </w:p>
    <w:p w:rsidR="0005228D" w:rsidRPr="00C33FD4" w:rsidRDefault="0005228D" w:rsidP="0005228D">
      <w:pPr>
        <w:pStyle w:val="Standard"/>
        <w:ind w:firstLine="709"/>
        <w:jc w:val="both"/>
        <w:rPr>
          <w:color w:val="000000"/>
          <w:sz w:val="20"/>
          <w:szCs w:val="20"/>
        </w:rPr>
      </w:pPr>
      <w:r w:rsidRPr="00C33FD4">
        <w:rPr>
          <w:color w:val="000000"/>
          <w:sz w:val="20"/>
          <w:szCs w:val="20"/>
        </w:rPr>
        <w:t>6. Считать общественные обсуждения по проекту «Внесение изменений в генеральный план Волжского сельского поселения муниципального района город Нерехта и Нерехтский район Костромской области» состоявшимися учетом поступившего предложения.</w:t>
      </w:r>
    </w:p>
    <w:p w:rsidR="0005228D" w:rsidRPr="00C33FD4" w:rsidRDefault="0005228D" w:rsidP="0005228D">
      <w:pPr>
        <w:pStyle w:val="Standard"/>
        <w:ind w:firstLine="709"/>
        <w:jc w:val="both"/>
        <w:rPr>
          <w:color w:val="000000"/>
          <w:sz w:val="20"/>
          <w:szCs w:val="20"/>
        </w:rPr>
      </w:pPr>
      <w:r w:rsidRPr="00C33FD4">
        <w:rPr>
          <w:color w:val="000000"/>
          <w:sz w:val="20"/>
          <w:szCs w:val="20"/>
        </w:rPr>
        <w:tab/>
      </w:r>
    </w:p>
    <w:p w:rsidR="0005228D" w:rsidRPr="00C33FD4" w:rsidRDefault="0005228D" w:rsidP="0005228D">
      <w:pPr>
        <w:pStyle w:val="Standard"/>
        <w:ind w:firstLine="709"/>
        <w:jc w:val="both"/>
        <w:rPr>
          <w:color w:val="000000"/>
          <w:sz w:val="20"/>
          <w:szCs w:val="20"/>
        </w:rPr>
      </w:pPr>
    </w:p>
    <w:p w:rsidR="0005228D" w:rsidRPr="00C33FD4" w:rsidRDefault="0005228D" w:rsidP="0005228D">
      <w:pPr>
        <w:pStyle w:val="Standard"/>
        <w:jc w:val="both"/>
        <w:rPr>
          <w:color w:val="000000"/>
          <w:sz w:val="20"/>
          <w:szCs w:val="20"/>
        </w:rPr>
      </w:pPr>
      <w:r w:rsidRPr="00C33FD4">
        <w:rPr>
          <w:color w:val="000000"/>
          <w:sz w:val="20"/>
          <w:szCs w:val="20"/>
        </w:rPr>
        <w:t xml:space="preserve">Секретарь общественных обсуждений                                                             </w:t>
      </w:r>
      <w:proofErr w:type="spellStart"/>
      <w:r w:rsidRPr="00C33FD4">
        <w:rPr>
          <w:color w:val="000000"/>
          <w:sz w:val="20"/>
          <w:szCs w:val="20"/>
        </w:rPr>
        <w:t>А.Н.Горбунова</w:t>
      </w:r>
      <w:proofErr w:type="spellEnd"/>
    </w:p>
    <w:p w:rsidR="00A72C72" w:rsidRPr="00526B0B" w:rsidRDefault="00A72C72" w:rsidP="00526B0B">
      <w:pPr>
        <w:pStyle w:val="Standard"/>
        <w:spacing w:after="160" w:line="251" w:lineRule="auto"/>
        <w:rPr>
          <w:rFonts w:ascii="Calibri" w:eastAsia="Calibri" w:hAnsi="Calibri" w:cs="Calibri"/>
          <w:sz w:val="20"/>
          <w:szCs w:val="20"/>
          <w:lang w:eastAsia="en-US"/>
        </w:rPr>
      </w:pPr>
    </w:p>
    <w:sectPr w:rsidR="00A72C72" w:rsidRPr="00526B0B" w:rsidSect="00C33FD4">
      <w:headerReference w:type="default" r:id="rId24"/>
      <w:pgSz w:w="11906" w:h="16838"/>
      <w:pgMar w:top="1134" w:right="1134" w:bottom="1134"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228D" w:rsidRDefault="0005228D">
      <w:r>
        <w:separator/>
      </w:r>
    </w:p>
  </w:endnote>
  <w:endnote w:type="continuationSeparator" w:id="0">
    <w:p w:rsidR="0005228D" w:rsidRDefault="00052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CYR">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altName w:val="Times New Roman"/>
    <w:charset w:val="00"/>
    <w:family w:val="roman"/>
    <w:pitch w:val="variable"/>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altName w:val="Liberation Mono"/>
    <w:panose1 w:val="00000400000000000000"/>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ndale Sans UI">
    <w:altName w:val="Arial Unicode MS"/>
    <w:charset w:val="CC"/>
    <w:family w:val="auto"/>
    <w:pitch w:val="variable"/>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00"/>
    <w:family w:val="swiss"/>
    <w:pitch w:val="variable"/>
  </w:font>
  <w:font w:name="Impact">
    <w:panose1 w:val="020B0806030902050204"/>
    <w:charset w:val="CC"/>
    <w:family w:val="swiss"/>
    <w:pitch w:val="variable"/>
    <w:sig w:usb0="00000287" w:usb1="00000000" w:usb2="00000000" w:usb3="00000000" w:csb0="0000009F" w:csb1="00000000"/>
  </w:font>
  <w:font w:name="Peterburg">
    <w:altName w:val="Times New Roman"/>
    <w:charset w:val="00"/>
    <w:family w:val="auto"/>
    <w:pitch w:val="variable"/>
    <w:sig w:usb0="00000203" w:usb1="00000000" w:usb2="00000000" w:usb3="00000000" w:csb0="00000005" w:csb1="00000000"/>
  </w:font>
  <w:font w:name="Baltica">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auto"/>
    <w:pitch w:val="fixed"/>
    <w:sig w:usb0="00000001" w:usb1="09060000" w:usb2="00000010" w:usb3="00000000" w:csb0="00080000" w:csb1="00000000"/>
  </w:font>
  <w:font w:name="PetersburgCTT">
    <w:altName w:val="Times New Roman"/>
    <w:charset w:val="CC"/>
    <w:family w:val="roman"/>
    <w:pitch w:val="variable"/>
  </w:font>
  <w:font w:name="Wingdings">
    <w:panose1 w:val="05000000000000000000"/>
    <w:charset w:val="02"/>
    <w:family w:val="auto"/>
    <w:pitch w:val="variable"/>
    <w:sig w:usb0="00000000" w:usb1="10000000" w:usb2="00000000" w:usb3="00000000" w:csb0="80000000" w:csb1="00000000"/>
  </w:font>
  <w:font w:name="Lohit Devanagari">
    <w:charset w:val="00"/>
    <w:family w:val="auto"/>
    <w:pitch w:val="variable"/>
  </w:font>
  <w:font w:name="Source Han Sans CN Regular">
    <w:charset w:val="00"/>
    <w:family w:val="auto"/>
    <w:pitch w:val="variable"/>
  </w:font>
  <w:font w:name="Liberation Mono">
    <w:altName w:val="Courier New"/>
    <w:panose1 w:val="02070409020205020404"/>
    <w:charset w:val="CC"/>
    <w:family w:val="modern"/>
    <w:pitch w:val="fixed"/>
    <w:sig w:usb0="E0000AFF" w:usb1="400078FF" w:usb2="00000001" w:usb3="00000000" w:csb0="000001BF" w:csb1="00000000"/>
  </w:font>
  <w:font w:name="yandex-sans, Cambria">
    <w:charset w:val="00"/>
    <w:family w:val="roman"/>
    <w:pitch w:val="variable"/>
  </w:font>
  <w:font w:name="Batang, 바탕">
    <w:charset w:val="00"/>
    <w:family w:val="auto"/>
    <w:pitch w:val="default"/>
  </w:font>
  <w:font w:name="PT Serif">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28D" w:rsidRDefault="0005228D">
    <w:pPr>
      <w:pStyle w:val="af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28D" w:rsidRDefault="0005228D">
    <w:pPr>
      <w:pStyle w:val="af7"/>
    </w:pPr>
    <w:r>
      <w:t xml:space="preserve"> </w:t>
    </w:r>
  </w:p>
  <w:p w:rsidR="0005228D" w:rsidRDefault="0005228D">
    <w:pPr>
      <w:pStyle w:val="af7"/>
    </w:pPr>
  </w:p>
  <w:p w:rsidR="0005228D" w:rsidRDefault="0005228D">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228D" w:rsidRDefault="0005228D">
      <w:r>
        <w:separator/>
      </w:r>
    </w:p>
  </w:footnote>
  <w:footnote w:type="continuationSeparator" w:id="0">
    <w:p w:rsidR="0005228D" w:rsidRDefault="00052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28D" w:rsidRDefault="0005228D">
    <w:pPr>
      <w:pStyle w:val="af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28D" w:rsidRDefault="0005228D">
    <w:pPr>
      <w:pStyle w:val="af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28D" w:rsidRDefault="0005228D">
    <w:pPr>
      <w:pStyle w:val="af9"/>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79AB9EA"/>
    <w:lvl w:ilvl="0">
      <w:start w:val="1"/>
      <w:numFmt w:val="decimal"/>
      <w:pStyle w:val="5"/>
      <w:lvlText w:val="%1."/>
      <w:lvlJc w:val="left"/>
      <w:pPr>
        <w:tabs>
          <w:tab w:val="num" w:pos="1492"/>
        </w:tabs>
        <w:ind w:left="1492" w:hanging="360"/>
      </w:pPr>
      <w:rPr>
        <w:rFonts w:cs="Times New Roman"/>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multilevel"/>
    <w:tmpl w:val="00000002"/>
    <w:name w:val="WW8Num2"/>
    <w:lvl w:ilvl="0">
      <w:start w:val="1"/>
      <w:numFmt w:val="none"/>
      <w:pStyle w:val="12"/>
      <w:suff w:val="nothing"/>
      <w:lvlText w:val=""/>
      <w:lvlJc w:val="left"/>
      <w:pPr>
        <w:tabs>
          <w:tab w:val="num" w:pos="0"/>
        </w:tabs>
        <w:ind w:left="0" w:firstLine="0"/>
      </w:pPr>
      <w:rPr>
        <w:rFonts w:ascii="Symbol" w:eastAsia="Courier New" w:hAnsi="Symbol" w:cs="OpenSymbol"/>
        <w:b/>
        <w:bCs/>
        <w:color w:val="000000"/>
        <w:kern w:val="1"/>
        <w:sz w:val="28"/>
        <w:szCs w:val="28"/>
        <w:shd w:val="clear" w:color="auto" w:fill="00FFFF"/>
        <w:lang w:eastAsia="hi-IN" w:bidi="hi-I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eastAsia="Arial CYR"/>
        <w:sz w:val="28"/>
        <w:szCs w:val="28"/>
      </w:rPr>
    </w:lvl>
    <w:lvl w:ilvl="3">
      <w:start w:val="1"/>
      <w:numFmt w:val="none"/>
      <w:suff w:val="nothing"/>
      <w:lvlText w:val=""/>
      <w:lvlJc w:val="left"/>
      <w:pPr>
        <w:tabs>
          <w:tab w:val="num" w:pos="0"/>
        </w:tabs>
        <w:ind w:left="0" w:firstLine="0"/>
      </w:pPr>
      <w:rPr>
        <w:sz w:val="28"/>
        <w:szCs w:val="28"/>
        <w:shd w:val="clear" w:color="auto" w:fill="00FFFF"/>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Symbol"/>
        <w:sz w:val="28"/>
        <w:szCs w:val="28"/>
      </w:rPr>
    </w:lvl>
    <w:lvl w:ilvl="1">
      <w:start w:val="1"/>
      <w:numFmt w:val="bullet"/>
      <w:lvlText w:val=""/>
      <w:lvlJc w:val="left"/>
      <w:pPr>
        <w:tabs>
          <w:tab w:val="num" w:pos="1080"/>
        </w:tabs>
        <w:ind w:left="1080" w:hanging="360"/>
      </w:pPr>
      <w:rPr>
        <w:rFonts w:ascii="Symbol" w:hAnsi="Symbol" w:cs="Symbol"/>
        <w:sz w:val="28"/>
        <w:szCs w:val="28"/>
      </w:rPr>
    </w:lvl>
    <w:lvl w:ilvl="2">
      <w:start w:val="1"/>
      <w:numFmt w:val="bullet"/>
      <w:lvlText w:val=""/>
      <w:lvlJc w:val="left"/>
      <w:pPr>
        <w:tabs>
          <w:tab w:val="num" w:pos="1440"/>
        </w:tabs>
        <w:ind w:left="1440" w:hanging="360"/>
      </w:pPr>
      <w:rPr>
        <w:rFonts w:ascii="Symbol" w:hAnsi="Symbol" w:cs="Symbol"/>
        <w:sz w:val="28"/>
        <w:szCs w:val="28"/>
      </w:rPr>
    </w:lvl>
    <w:lvl w:ilvl="3">
      <w:start w:val="1"/>
      <w:numFmt w:val="bullet"/>
      <w:lvlText w:val=""/>
      <w:lvlJc w:val="left"/>
      <w:pPr>
        <w:tabs>
          <w:tab w:val="num" w:pos="1800"/>
        </w:tabs>
        <w:ind w:left="1800" w:hanging="360"/>
      </w:pPr>
      <w:rPr>
        <w:rFonts w:ascii="Symbol" w:hAnsi="Symbol" w:cs="Symbol"/>
        <w:sz w:val="28"/>
        <w:szCs w:val="28"/>
      </w:rPr>
    </w:lvl>
    <w:lvl w:ilvl="4">
      <w:start w:val="1"/>
      <w:numFmt w:val="bullet"/>
      <w:lvlText w:val=""/>
      <w:lvlJc w:val="left"/>
      <w:pPr>
        <w:tabs>
          <w:tab w:val="num" w:pos="2160"/>
        </w:tabs>
        <w:ind w:left="2160" w:hanging="360"/>
      </w:pPr>
      <w:rPr>
        <w:rFonts w:ascii="Symbol" w:hAnsi="Symbol" w:cs="Symbol"/>
        <w:sz w:val="28"/>
        <w:szCs w:val="28"/>
      </w:rPr>
    </w:lvl>
    <w:lvl w:ilvl="5">
      <w:start w:val="1"/>
      <w:numFmt w:val="bullet"/>
      <w:lvlText w:val=""/>
      <w:lvlJc w:val="left"/>
      <w:pPr>
        <w:tabs>
          <w:tab w:val="num" w:pos="2520"/>
        </w:tabs>
        <w:ind w:left="2520" w:hanging="360"/>
      </w:pPr>
      <w:rPr>
        <w:rFonts w:ascii="Symbol" w:hAnsi="Symbol" w:cs="Symbol"/>
        <w:sz w:val="28"/>
        <w:szCs w:val="28"/>
      </w:rPr>
    </w:lvl>
    <w:lvl w:ilvl="6">
      <w:start w:val="1"/>
      <w:numFmt w:val="bullet"/>
      <w:lvlText w:val=""/>
      <w:lvlJc w:val="left"/>
      <w:pPr>
        <w:tabs>
          <w:tab w:val="num" w:pos="2880"/>
        </w:tabs>
        <w:ind w:left="2880" w:hanging="360"/>
      </w:pPr>
      <w:rPr>
        <w:rFonts w:ascii="Symbol" w:hAnsi="Symbol" w:cs="Symbol"/>
        <w:sz w:val="28"/>
        <w:szCs w:val="28"/>
      </w:rPr>
    </w:lvl>
    <w:lvl w:ilvl="7">
      <w:start w:val="1"/>
      <w:numFmt w:val="bullet"/>
      <w:lvlText w:val=""/>
      <w:lvlJc w:val="left"/>
      <w:pPr>
        <w:tabs>
          <w:tab w:val="num" w:pos="3240"/>
        </w:tabs>
        <w:ind w:left="3240" w:hanging="360"/>
      </w:pPr>
      <w:rPr>
        <w:rFonts w:ascii="Symbol" w:hAnsi="Symbol" w:cs="Symbol"/>
        <w:sz w:val="28"/>
        <w:szCs w:val="28"/>
      </w:rPr>
    </w:lvl>
    <w:lvl w:ilvl="8">
      <w:start w:val="1"/>
      <w:numFmt w:val="bullet"/>
      <w:lvlText w:val=""/>
      <w:lvlJc w:val="left"/>
      <w:pPr>
        <w:tabs>
          <w:tab w:val="num" w:pos="3600"/>
        </w:tabs>
        <w:ind w:left="3600" w:hanging="360"/>
      </w:pPr>
      <w:rPr>
        <w:rFonts w:ascii="Symbol" w:hAnsi="Symbol" w:cs="Symbol"/>
        <w:sz w:val="28"/>
        <w:szCs w:val="28"/>
      </w:rPr>
    </w:lvl>
  </w:abstractNum>
  <w:abstractNum w:abstractNumId="6" w15:restartNumberingAfterBreak="0">
    <w:nsid w:val="00000006"/>
    <w:multiLevelType w:val="multilevel"/>
    <w:tmpl w:val="00000006"/>
    <w:name w:val="WW8Num6"/>
    <w:lvl w:ilvl="0">
      <w:start w:val="1"/>
      <w:numFmt w:val="decimal"/>
      <w:lvlText w:val="%1."/>
      <w:lvlJc w:val="left"/>
      <w:pPr>
        <w:tabs>
          <w:tab w:val="num" w:pos="720"/>
        </w:tabs>
        <w:ind w:left="720" w:hanging="360"/>
      </w:pPr>
      <w:rPr>
        <w:rFonts w:ascii="Symbol" w:hAnsi="Symbol" w:cs="Symbol"/>
        <w:b w:val="0"/>
        <w:sz w:val="28"/>
        <w:szCs w:val="28"/>
        <w:shd w:val="clear" w:color="auto" w:fill="FFFF99"/>
        <w:lang w:val="ru-RU"/>
      </w:r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rPr>
        <w:lang w:val="ru-RU"/>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Arial" w:hint="default"/>
        <w:sz w:val="21"/>
        <w:szCs w:val="24"/>
        <w:lang w:val="ru-RU"/>
      </w:rPr>
    </w:lvl>
    <w:lvl w:ilvl="1">
      <w:start w:val="1"/>
      <w:numFmt w:val="bullet"/>
      <w:lvlText w:val=""/>
      <w:lvlJc w:val="left"/>
      <w:pPr>
        <w:tabs>
          <w:tab w:val="num" w:pos="1080"/>
        </w:tabs>
        <w:ind w:left="1080" w:hanging="360"/>
      </w:pPr>
      <w:rPr>
        <w:rFonts w:ascii="Symbol" w:hAnsi="Symbol" w:cs="Arial" w:hint="default"/>
        <w:sz w:val="21"/>
        <w:szCs w:val="24"/>
        <w:lang w:val="ru-RU"/>
      </w:rPr>
    </w:lvl>
    <w:lvl w:ilvl="2">
      <w:start w:val="1"/>
      <w:numFmt w:val="bullet"/>
      <w:lvlText w:val=""/>
      <w:lvlJc w:val="left"/>
      <w:pPr>
        <w:tabs>
          <w:tab w:val="num" w:pos="1440"/>
        </w:tabs>
        <w:ind w:left="1440" w:hanging="360"/>
      </w:pPr>
      <w:rPr>
        <w:rFonts w:ascii="Symbol" w:hAnsi="Symbol" w:cs="Arial" w:hint="default"/>
        <w:sz w:val="21"/>
        <w:szCs w:val="24"/>
        <w:lang w:val="ru-RU"/>
      </w:rPr>
    </w:lvl>
    <w:lvl w:ilvl="3">
      <w:start w:val="1"/>
      <w:numFmt w:val="bullet"/>
      <w:lvlText w:val=""/>
      <w:lvlJc w:val="left"/>
      <w:pPr>
        <w:tabs>
          <w:tab w:val="num" w:pos="1800"/>
        </w:tabs>
        <w:ind w:left="1800" w:hanging="360"/>
      </w:pPr>
      <w:rPr>
        <w:rFonts w:ascii="Symbol" w:hAnsi="Symbol" w:cs="Arial" w:hint="default"/>
        <w:sz w:val="21"/>
        <w:szCs w:val="24"/>
        <w:lang w:val="ru-RU"/>
      </w:rPr>
    </w:lvl>
    <w:lvl w:ilvl="4">
      <w:start w:val="1"/>
      <w:numFmt w:val="bullet"/>
      <w:lvlText w:val=""/>
      <w:lvlJc w:val="left"/>
      <w:pPr>
        <w:tabs>
          <w:tab w:val="num" w:pos="2160"/>
        </w:tabs>
        <w:ind w:left="2160" w:hanging="360"/>
      </w:pPr>
      <w:rPr>
        <w:rFonts w:ascii="Symbol" w:hAnsi="Symbol" w:cs="Arial" w:hint="default"/>
        <w:sz w:val="21"/>
        <w:szCs w:val="24"/>
        <w:lang w:val="ru-RU"/>
      </w:rPr>
    </w:lvl>
    <w:lvl w:ilvl="5">
      <w:start w:val="1"/>
      <w:numFmt w:val="bullet"/>
      <w:lvlText w:val=""/>
      <w:lvlJc w:val="left"/>
      <w:pPr>
        <w:tabs>
          <w:tab w:val="num" w:pos="2520"/>
        </w:tabs>
        <w:ind w:left="2520" w:hanging="360"/>
      </w:pPr>
      <w:rPr>
        <w:rFonts w:ascii="Symbol" w:hAnsi="Symbol" w:cs="Arial" w:hint="default"/>
        <w:sz w:val="21"/>
        <w:szCs w:val="24"/>
        <w:lang w:val="ru-RU"/>
      </w:rPr>
    </w:lvl>
    <w:lvl w:ilvl="6">
      <w:start w:val="1"/>
      <w:numFmt w:val="bullet"/>
      <w:lvlText w:val=""/>
      <w:lvlJc w:val="left"/>
      <w:pPr>
        <w:tabs>
          <w:tab w:val="num" w:pos="2880"/>
        </w:tabs>
        <w:ind w:left="2880" w:hanging="360"/>
      </w:pPr>
      <w:rPr>
        <w:rFonts w:ascii="Symbol" w:hAnsi="Symbol" w:cs="Arial" w:hint="default"/>
        <w:sz w:val="21"/>
        <w:szCs w:val="24"/>
        <w:lang w:val="ru-RU"/>
      </w:rPr>
    </w:lvl>
    <w:lvl w:ilvl="7">
      <w:start w:val="1"/>
      <w:numFmt w:val="bullet"/>
      <w:lvlText w:val=""/>
      <w:lvlJc w:val="left"/>
      <w:pPr>
        <w:tabs>
          <w:tab w:val="num" w:pos="3240"/>
        </w:tabs>
        <w:ind w:left="3240" w:hanging="360"/>
      </w:pPr>
      <w:rPr>
        <w:rFonts w:ascii="Symbol" w:hAnsi="Symbol" w:cs="Arial" w:hint="default"/>
        <w:sz w:val="21"/>
        <w:szCs w:val="24"/>
        <w:lang w:val="ru-RU"/>
      </w:rPr>
    </w:lvl>
    <w:lvl w:ilvl="8">
      <w:start w:val="1"/>
      <w:numFmt w:val="bullet"/>
      <w:lvlText w:val=""/>
      <w:lvlJc w:val="left"/>
      <w:pPr>
        <w:tabs>
          <w:tab w:val="num" w:pos="3600"/>
        </w:tabs>
        <w:ind w:left="3600" w:hanging="360"/>
      </w:pPr>
      <w:rPr>
        <w:rFonts w:ascii="Symbol" w:hAnsi="Symbol" w:cs="Arial" w:hint="default"/>
        <w:sz w:val="21"/>
        <w:szCs w:val="24"/>
        <w:lang w:val="ru-RU"/>
      </w:rPr>
    </w:lvl>
  </w:abstractNum>
  <w:abstractNum w:abstractNumId="8" w15:restartNumberingAfterBreak="0">
    <w:nsid w:val="00000009"/>
    <w:multiLevelType w:val="multilevel"/>
    <w:tmpl w:val="00000009"/>
    <w:name w:val="WW8Num8"/>
    <w:lvl w:ilvl="0">
      <w:start w:val="1"/>
      <w:numFmt w:val="none"/>
      <w:pStyle w:val="31"/>
      <w:suff w:val="nothing"/>
      <w:lvlText w:val=""/>
      <w:lvlJc w:val="left"/>
      <w:pPr>
        <w:tabs>
          <w:tab w:val="num" w:pos="0"/>
        </w:tabs>
        <w:ind w:left="432" w:hanging="432"/>
      </w:pPr>
      <w:rPr>
        <w:rFonts w:ascii="Symbol" w:hAnsi="Symbol" w:cs="Symbol"/>
        <w:b w:val="0"/>
        <w:bCs/>
        <w:sz w:val="16"/>
        <w:szCs w:val="16"/>
      </w:r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rPr>
        <w:b/>
        <w:bCs/>
        <w:iCs/>
        <w:color w:val="000000"/>
      </w:rPr>
    </w:lvl>
    <w:lvl w:ilvl="3">
      <w:start w:val="1"/>
      <w:numFmt w:val="none"/>
      <w:pStyle w:val="4"/>
      <w:suff w:val="nothing"/>
      <w:lvlText w:val=""/>
      <w:lvlJc w:val="left"/>
      <w:pPr>
        <w:tabs>
          <w:tab w:val="num" w:pos="0"/>
        </w:tabs>
        <w:ind w:left="864" w:hanging="864"/>
      </w:pPr>
    </w:lvl>
    <w:lvl w:ilvl="4">
      <w:start w:val="1"/>
      <w:numFmt w:val="none"/>
      <w:pStyle w:val="50"/>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0"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s="OpenSymbol"/>
        <w:sz w:val="28"/>
        <w:szCs w:val="28"/>
        <w:lang w:val="ru-RU"/>
      </w:rPr>
    </w:lvl>
    <w:lvl w:ilvl="1">
      <w:start w:val="1"/>
      <w:numFmt w:val="bullet"/>
      <w:lvlText w:val=""/>
      <w:lvlJc w:val="left"/>
      <w:pPr>
        <w:tabs>
          <w:tab w:val="num" w:pos="1080"/>
        </w:tabs>
        <w:ind w:left="1080" w:hanging="360"/>
      </w:pPr>
      <w:rPr>
        <w:rFonts w:ascii="Symbol" w:hAnsi="Symbol" w:cs="OpenSymbol"/>
        <w:sz w:val="28"/>
        <w:szCs w:val="28"/>
        <w:lang w:val="ru-RU"/>
      </w:rPr>
    </w:lvl>
    <w:lvl w:ilvl="2">
      <w:start w:val="1"/>
      <w:numFmt w:val="bullet"/>
      <w:lvlText w:val=""/>
      <w:lvlJc w:val="left"/>
      <w:pPr>
        <w:tabs>
          <w:tab w:val="num" w:pos="1440"/>
        </w:tabs>
        <w:ind w:left="1440" w:hanging="360"/>
      </w:pPr>
      <w:rPr>
        <w:rFonts w:ascii="Symbol" w:hAnsi="Symbol" w:cs="OpenSymbol"/>
        <w:sz w:val="28"/>
        <w:szCs w:val="28"/>
        <w:lang w:val="ru-RU"/>
      </w:rPr>
    </w:lvl>
    <w:lvl w:ilvl="3">
      <w:start w:val="1"/>
      <w:numFmt w:val="bullet"/>
      <w:lvlText w:val=""/>
      <w:lvlJc w:val="left"/>
      <w:pPr>
        <w:tabs>
          <w:tab w:val="num" w:pos="1800"/>
        </w:tabs>
        <w:ind w:left="1800" w:hanging="360"/>
      </w:pPr>
      <w:rPr>
        <w:rFonts w:ascii="Symbol" w:hAnsi="Symbol" w:cs="OpenSymbol"/>
        <w:sz w:val="28"/>
        <w:szCs w:val="28"/>
        <w:lang w:val="ru-RU"/>
      </w:rPr>
    </w:lvl>
    <w:lvl w:ilvl="4">
      <w:start w:val="1"/>
      <w:numFmt w:val="bullet"/>
      <w:lvlText w:val=""/>
      <w:lvlJc w:val="left"/>
      <w:pPr>
        <w:tabs>
          <w:tab w:val="num" w:pos="2160"/>
        </w:tabs>
        <w:ind w:left="2160" w:hanging="360"/>
      </w:pPr>
      <w:rPr>
        <w:rFonts w:ascii="Symbol" w:hAnsi="Symbol" w:cs="OpenSymbol"/>
        <w:sz w:val="28"/>
        <w:szCs w:val="28"/>
        <w:lang w:val="ru-RU"/>
      </w:rPr>
    </w:lvl>
    <w:lvl w:ilvl="5">
      <w:start w:val="1"/>
      <w:numFmt w:val="bullet"/>
      <w:lvlText w:val=""/>
      <w:lvlJc w:val="left"/>
      <w:pPr>
        <w:tabs>
          <w:tab w:val="num" w:pos="2520"/>
        </w:tabs>
        <w:ind w:left="2520" w:hanging="360"/>
      </w:pPr>
      <w:rPr>
        <w:rFonts w:ascii="Symbol" w:hAnsi="Symbol" w:cs="OpenSymbol"/>
        <w:sz w:val="28"/>
        <w:szCs w:val="28"/>
        <w:lang w:val="ru-RU"/>
      </w:rPr>
    </w:lvl>
    <w:lvl w:ilvl="6">
      <w:start w:val="1"/>
      <w:numFmt w:val="bullet"/>
      <w:lvlText w:val=""/>
      <w:lvlJc w:val="left"/>
      <w:pPr>
        <w:tabs>
          <w:tab w:val="num" w:pos="2880"/>
        </w:tabs>
        <w:ind w:left="2880" w:hanging="360"/>
      </w:pPr>
      <w:rPr>
        <w:rFonts w:ascii="Symbol" w:hAnsi="Symbol" w:cs="OpenSymbol"/>
        <w:sz w:val="28"/>
        <w:szCs w:val="28"/>
        <w:lang w:val="ru-RU"/>
      </w:rPr>
    </w:lvl>
    <w:lvl w:ilvl="7">
      <w:start w:val="1"/>
      <w:numFmt w:val="bullet"/>
      <w:lvlText w:val=""/>
      <w:lvlJc w:val="left"/>
      <w:pPr>
        <w:tabs>
          <w:tab w:val="num" w:pos="3240"/>
        </w:tabs>
        <w:ind w:left="3240" w:hanging="360"/>
      </w:pPr>
      <w:rPr>
        <w:rFonts w:ascii="Symbol" w:hAnsi="Symbol" w:cs="OpenSymbol"/>
        <w:sz w:val="28"/>
        <w:szCs w:val="28"/>
        <w:lang w:val="ru-RU"/>
      </w:rPr>
    </w:lvl>
    <w:lvl w:ilvl="8">
      <w:start w:val="1"/>
      <w:numFmt w:val="bullet"/>
      <w:lvlText w:val=""/>
      <w:lvlJc w:val="left"/>
      <w:pPr>
        <w:tabs>
          <w:tab w:val="num" w:pos="3600"/>
        </w:tabs>
        <w:ind w:left="3600" w:hanging="360"/>
      </w:pPr>
      <w:rPr>
        <w:rFonts w:ascii="Symbol" w:hAnsi="Symbol" w:cs="OpenSymbol"/>
        <w:sz w:val="28"/>
        <w:szCs w:val="28"/>
        <w:lang w:val="ru-RU"/>
      </w:rPr>
    </w:lvl>
  </w:abstractNum>
  <w:abstractNum w:abstractNumId="11" w15:restartNumberingAfterBreak="0">
    <w:nsid w:val="0000000C"/>
    <w:multiLevelType w:val="singleLevel"/>
    <w:tmpl w:val="0000000C"/>
    <w:name w:val="WW8Num12"/>
    <w:lvl w:ilvl="0">
      <w:start w:val="1"/>
      <w:numFmt w:val="decimal"/>
      <w:lvlText w:val="%1."/>
      <w:lvlJc w:val="left"/>
      <w:pPr>
        <w:tabs>
          <w:tab w:val="num" w:pos="0"/>
        </w:tabs>
        <w:ind w:left="1125" w:hanging="360"/>
      </w:pPr>
      <w:rPr>
        <w:rFonts w:eastAsia="Times New Roman" w:cs="Times New Roman"/>
        <w:sz w:val="28"/>
        <w:szCs w:val="28"/>
        <w:shd w:val="clear" w:color="auto" w:fill="FFFFFF"/>
        <w:lang w:val="ru-RU" w:eastAsia="ar-SA" w:bidi="ar-SA"/>
      </w:rPr>
    </w:lvl>
  </w:abstractNum>
  <w:abstractNum w:abstractNumId="12" w15:restartNumberingAfterBreak="0">
    <w:nsid w:val="025F23C0"/>
    <w:multiLevelType w:val="multilevel"/>
    <w:tmpl w:val="4AB0BCA4"/>
    <w:styleLink w:val="NumberingIVX"/>
    <w:lvl w:ilvl="0">
      <w:start w:val="1"/>
      <w:numFmt w:val="upperRoman"/>
      <w:lvlText w:val="%1."/>
      <w:lvlJc w:val="right"/>
      <w:pPr>
        <w:ind w:left="754" w:hanging="174"/>
      </w:pPr>
    </w:lvl>
    <w:lvl w:ilvl="1">
      <w:start w:val="1"/>
      <w:numFmt w:val="upperRoman"/>
      <w:lvlText w:val="%2."/>
      <w:lvlJc w:val="right"/>
      <w:pPr>
        <w:ind w:left="1508" w:hanging="174"/>
      </w:pPr>
    </w:lvl>
    <w:lvl w:ilvl="2">
      <w:start w:val="1"/>
      <w:numFmt w:val="upperRoman"/>
      <w:lvlText w:val="%3."/>
      <w:lvlJc w:val="right"/>
      <w:pPr>
        <w:ind w:left="1191" w:hanging="174"/>
      </w:pPr>
    </w:lvl>
    <w:lvl w:ilvl="3">
      <w:start w:val="1"/>
      <w:numFmt w:val="upperRoman"/>
      <w:lvlText w:val="%4."/>
      <w:lvlJc w:val="right"/>
      <w:pPr>
        <w:ind w:left="2262" w:hanging="174"/>
      </w:pPr>
    </w:lvl>
    <w:lvl w:ilvl="4">
      <w:start w:val="1"/>
      <w:numFmt w:val="upperRoman"/>
      <w:lvlText w:val="%5."/>
      <w:lvlJc w:val="right"/>
      <w:pPr>
        <w:ind w:left="3016" w:hanging="174"/>
      </w:pPr>
    </w:lvl>
    <w:lvl w:ilvl="5">
      <w:start w:val="1"/>
      <w:numFmt w:val="upperRoman"/>
      <w:lvlText w:val="%6."/>
      <w:lvlJc w:val="right"/>
      <w:pPr>
        <w:ind w:left="3771" w:hanging="174"/>
      </w:pPr>
    </w:lvl>
    <w:lvl w:ilvl="6">
      <w:start w:val="1"/>
      <w:numFmt w:val="upperRoman"/>
      <w:lvlText w:val="%7."/>
      <w:lvlJc w:val="right"/>
      <w:pPr>
        <w:ind w:left="4525" w:hanging="174"/>
      </w:pPr>
    </w:lvl>
    <w:lvl w:ilvl="7">
      <w:start w:val="1"/>
      <w:numFmt w:val="upperRoman"/>
      <w:lvlText w:val="%8."/>
      <w:lvlJc w:val="right"/>
      <w:pPr>
        <w:ind w:left="5279" w:hanging="174"/>
      </w:pPr>
    </w:lvl>
    <w:lvl w:ilvl="8">
      <w:start w:val="1"/>
      <w:numFmt w:val="upperRoman"/>
      <w:lvlText w:val="%9."/>
      <w:lvlJc w:val="right"/>
      <w:pPr>
        <w:ind w:left="6033" w:hanging="174"/>
      </w:pPr>
    </w:lvl>
  </w:abstractNum>
  <w:abstractNum w:abstractNumId="13" w15:restartNumberingAfterBreak="0">
    <w:nsid w:val="03B26CCE"/>
    <w:multiLevelType w:val="multilevel"/>
    <w:tmpl w:val="BC746180"/>
    <w:lvl w:ilvl="0">
      <w:start w:val="7"/>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4" w15:restartNumberingAfterBreak="0">
    <w:nsid w:val="071B49C4"/>
    <w:multiLevelType w:val="multilevel"/>
    <w:tmpl w:val="483ECE0A"/>
    <w:styleLink w:val="Numberingabc1"/>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suff w:val="space"/>
      <w:lvlText w:val="%1.%2.%3.%4)"/>
      <w:lvlJc w:val="left"/>
      <w:pPr>
        <w:ind w:left="0" w:firstLine="709"/>
      </w:pPr>
    </w:lvl>
    <w:lvl w:ilvl="4">
      <w:start w:val="1"/>
      <w:numFmt w:val="decimal"/>
      <w:suff w:val="space"/>
      <w:lvlText w:val="%1.%2.%3.%4.%5)"/>
      <w:lvlJc w:val="left"/>
      <w:pPr>
        <w:ind w:left="0" w:firstLine="709"/>
      </w:pPr>
    </w:lvl>
    <w:lvl w:ilvl="5">
      <w:start w:val="1"/>
      <w:numFmt w:val="decimal"/>
      <w:suff w:val="space"/>
      <w:lvlText w:val="%1.%2.%3.%4.%5.%6)"/>
      <w:lvlJc w:val="left"/>
      <w:pPr>
        <w:ind w:left="0" w:firstLine="709"/>
      </w:pPr>
    </w:lvl>
    <w:lvl w:ilvl="6">
      <w:start w:val="1"/>
      <w:numFmt w:val="decimal"/>
      <w:suff w:val="space"/>
      <w:lvlText w:val="%1.%2.%3.%4.%5.%6.%7)"/>
      <w:lvlJc w:val="left"/>
      <w:pPr>
        <w:ind w:left="0" w:firstLine="709"/>
      </w:pPr>
    </w:lvl>
    <w:lvl w:ilvl="7">
      <w:start w:val="1"/>
      <w:numFmt w:val="decimal"/>
      <w:suff w:val="space"/>
      <w:lvlText w:val="%1.%2.%3.%4.%5.%6.%7.%8)"/>
      <w:lvlJc w:val="left"/>
      <w:pPr>
        <w:ind w:left="0" w:firstLine="709"/>
      </w:pPr>
    </w:lvl>
    <w:lvl w:ilvl="8">
      <w:start w:val="1"/>
      <w:numFmt w:val="decimal"/>
      <w:suff w:val="space"/>
      <w:lvlText w:val="%1.%2.%3.%4.%5.%6.%7.%8.%9)"/>
      <w:lvlJc w:val="left"/>
      <w:pPr>
        <w:ind w:left="0" w:firstLine="709"/>
      </w:pPr>
    </w:lvl>
  </w:abstractNum>
  <w:abstractNum w:abstractNumId="15" w15:restartNumberingAfterBreak="0">
    <w:nsid w:val="0F334075"/>
    <w:multiLevelType w:val="multilevel"/>
    <w:tmpl w:val="F7F40C08"/>
    <w:styleLink w:val="NumberingABC"/>
    <w:lvl w:ilvl="0">
      <w:start w:val="1"/>
      <w:numFmt w:val="upperLetter"/>
      <w:lvlText w:val="%1."/>
      <w:lvlJc w:val="left"/>
      <w:pPr>
        <w:ind w:left="754" w:hanging="397"/>
      </w:pPr>
    </w:lvl>
    <w:lvl w:ilvl="1">
      <w:start w:val="1"/>
      <w:numFmt w:val="upperLetter"/>
      <w:lvlText w:val="%2."/>
      <w:lvlJc w:val="left"/>
      <w:pPr>
        <w:ind w:left="1151" w:hanging="397"/>
      </w:pPr>
    </w:lvl>
    <w:lvl w:ilvl="2">
      <w:start w:val="1"/>
      <w:numFmt w:val="upperLetter"/>
      <w:lvlText w:val="%3."/>
      <w:lvlJc w:val="left"/>
      <w:pPr>
        <w:ind w:left="1548" w:hanging="397"/>
      </w:pPr>
    </w:lvl>
    <w:lvl w:ilvl="3">
      <w:start w:val="1"/>
      <w:numFmt w:val="upperLetter"/>
      <w:lvlText w:val="%4."/>
      <w:lvlJc w:val="left"/>
      <w:pPr>
        <w:ind w:left="1945" w:hanging="397"/>
      </w:pPr>
    </w:lvl>
    <w:lvl w:ilvl="4">
      <w:start w:val="1"/>
      <w:numFmt w:val="upperLetter"/>
      <w:lvlText w:val="%5."/>
      <w:lvlJc w:val="left"/>
      <w:pPr>
        <w:ind w:left="2342" w:hanging="397"/>
      </w:pPr>
    </w:lvl>
    <w:lvl w:ilvl="5">
      <w:start w:val="1"/>
      <w:numFmt w:val="upperLetter"/>
      <w:lvlText w:val="%6."/>
      <w:lvlJc w:val="left"/>
      <w:pPr>
        <w:ind w:left="2739" w:hanging="397"/>
      </w:pPr>
    </w:lvl>
    <w:lvl w:ilvl="6">
      <w:start w:val="1"/>
      <w:numFmt w:val="upperLetter"/>
      <w:lvlText w:val="%7."/>
      <w:lvlJc w:val="left"/>
      <w:pPr>
        <w:ind w:left="3136" w:hanging="397"/>
      </w:pPr>
    </w:lvl>
    <w:lvl w:ilvl="7">
      <w:start w:val="1"/>
      <w:numFmt w:val="upperLetter"/>
      <w:lvlText w:val="%8."/>
      <w:lvlJc w:val="left"/>
      <w:pPr>
        <w:ind w:left="3533" w:hanging="397"/>
      </w:pPr>
    </w:lvl>
    <w:lvl w:ilvl="8">
      <w:start w:val="1"/>
      <w:numFmt w:val="upperLetter"/>
      <w:lvlText w:val="%9."/>
      <w:lvlJc w:val="left"/>
      <w:pPr>
        <w:ind w:left="3930" w:hanging="397"/>
      </w:pPr>
    </w:lvl>
  </w:abstractNum>
  <w:abstractNum w:abstractNumId="16" w15:restartNumberingAfterBreak="0">
    <w:nsid w:val="188A2A8E"/>
    <w:multiLevelType w:val="multilevel"/>
    <w:tmpl w:val="9EAEECB0"/>
    <w:styleLink w:val="WW8Num3"/>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7" w15:restartNumberingAfterBreak="0">
    <w:nsid w:val="192B4F32"/>
    <w:multiLevelType w:val="multilevel"/>
    <w:tmpl w:val="13B8DD32"/>
    <w:styleLink w:val="Outline"/>
    <w:lvl w:ilvl="0">
      <w:start w:val="1"/>
      <w:numFmt w:val="none"/>
      <w:lvlText w:val="%1"/>
      <w:lvlJc w:val="left"/>
      <w:pPr>
        <w:ind w:left="432" w:hanging="432"/>
      </w:pPr>
    </w:lvl>
    <w:lvl w:ilvl="1">
      <w:start w:val="1"/>
      <w:numFmt w:val="none"/>
      <w:lvlText w:val="%2"/>
      <w:lvlJc w:val="left"/>
      <w:pPr>
        <w:ind w:left="576" w:hanging="576"/>
      </w:pPr>
    </w:lvl>
    <w:lvl w:ilvl="2">
      <w:start w:val="1"/>
      <w:numFmt w:val="decimal"/>
      <w:lvlText w:val=".%3"/>
      <w:lvlJc w:val="left"/>
      <w:pPr>
        <w:ind w:left="851" w:hanging="851"/>
      </w:pPr>
    </w:lvl>
    <w:lvl w:ilvl="3">
      <w:start w:val="1"/>
      <w:numFmt w:val="none"/>
      <w:lvlText w:val="%4"/>
      <w:lvlJc w:val="left"/>
      <w:pPr>
        <w:ind w:left="864" w:hanging="864"/>
      </w:pPr>
    </w:lvl>
    <w:lvl w:ilvl="4">
      <w:start w:val="1"/>
      <w:numFmt w:val="none"/>
      <w:lvlText w:val="%5"/>
      <w:lvlJc w:val="left"/>
      <w:pPr>
        <w:ind w:left="1008" w:hanging="1008"/>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8" w15:restartNumberingAfterBreak="0">
    <w:nsid w:val="1B5B304C"/>
    <w:multiLevelType w:val="multilevel"/>
    <w:tmpl w:val="2A6829BA"/>
    <w:styleLink w:val="Numbering123"/>
    <w:lvl w:ilvl="0">
      <w:start w:val="1"/>
      <w:numFmt w:val="decimal"/>
      <w:pStyle w:val="Numbering1"/>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suff w:val="space"/>
      <w:lvlText w:val="%1.%2.%3.%4."/>
      <w:lvlJc w:val="left"/>
      <w:pPr>
        <w:ind w:left="0" w:firstLine="709"/>
      </w:pPr>
    </w:lvl>
    <w:lvl w:ilvl="4">
      <w:start w:val="1"/>
      <w:numFmt w:val="decimal"/>
      <w:suff w:val="space"/>
      <w:lvlText w:val="%1.%2.%3.%4.%5."/>
      <w:lvlJc w:val="left"/>
      <w:pPr>
        <w:ind w:left="0" w:firstLine="709"/>
      </w:pPr>
    </w:lvl>
    <w:lvl w:ilvl="5">
      <w:start w:val="1"/>
      <w:numFmt w:val="decimal"/>
      <w:suff w:val="space"/>
      <w:lvlText w:val="%1.%2.%3.%4.%5.%6."/>
      <w:lvlJc w:val="left"/>
      <w:pPr>
        <w:ind w:left="0" w:firstLine="709"/>
      </w:pPr>
    </w:lvl>
    <w:lvl w:ilvl="6">
      <w:start w:val="1"/>
      <w:numFmt w:val="decimal"/>
      <w:suff w:val="space"/>
      <w:lvlText w:val="%1.%2.%3.%4.%5.%6.%7."/>
      <w:lvlJc w:val="left"/>
      <w:pPr>
        <w:ind w:left="0" w:firstLine="709"/>
      </w:pPr>
    </w:lvl>
    <w:lvl w:ilvl="7">
      <w:start w:val="1"/>
      <w:numFmt w:val="decimal"/>
      <w:suff w:val="space"/>
      <w:lvlText w:val="%1.%2.%3.%4.%5.%6.%7.%8."/>
      <w:lvlJc w:val="left"/>
      <w:pPr>
        <w:ind w:left="0" w:firstLine="709"/>
      </w:pPr>
    </w:lvl>
    <w:lvl w:ilvl="8">
      <w:start w:val="1"/>
      <w:numFmt w:val="decimal"/>
      <w:suff w:val="space"/>
      <w:lvlText w:val="%1.%2.%3.%4.%5.%6.%7.%8.%9."/>
      <w:lvlJc w:val="left"/>
      <w:pPr>
        <w:ind w:left="0" w:firstLine="709"/>
      </w:pPr>
    </w:lvl>
  </w:abstractNum>
  <w:abstractNum w:abstractNumId="19" w15:restartNumberingAfterBreak="0">
    <w:nsid w:val="242E3478"/>
    <w:multiLevelType w:val="multilevel"/>
    <w:tmpl w:val="2C14610C"/>
    <w:lvl w:ilvl="0">
      <w:start w:val="1"/>
      <w:numFmt w:val="decimal"/>
      <w:lvlText w:val="%1."/>
      <w:lvlJc w:val="left"/>
      <w:pPr>
        <w:ind w:left="720" w:hanging="360"/>
      </w:pPr>
    </w:lvl>
    <w:lvl w:ilvl="1">
      <w:start w:val="1"/>
      <w:numFmt w:val="decimal"/>
      <w:lvlText w:val="%2."/>
      <w:lvlJc w:val="left"/>
      <w:pPr>
        <w:ind w:left="1080" w:hanging="360"/>
      </w:pPr>
    </w:lvl>
    <w:lvl w:ilvl="2">
      <w:start w:val="4"/>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32EF4294"/>
    <w:multiLevelType w:val="multilevel"/>
    <w:tmpl w:val="B6CC699E"/>
    <w:lvl w:ilvl="0">
      <w:start w:val="1"/>
      <w:numFmt w:val="decimal"/>
      <w:lvlText w:val="%1."/>
      <w:lvlJc w:val="left"/>
      <w:pPr>
        <w:ind w:left="498" w:hanging="499"/>
        <w:jc w:val="right"/>
      </w:pPr>
      <w:rPr>
        <w:rFonts w:ascii="Times New Roman" w:eastAsia="Times New Roman" w:hAnsi="Times New Roman" w:cs="Times New Roman" w:hint="default"/>
        <w:b w:val="0"/>
        <w:bCs w:val="0"/>
        <w:i w:val="0"/>
        <w:iCs w:val="0"/>
        <w:spacing w:val="0"/>
        <w:w w:val="105"/>
        <w:sz w:val="28"/>
        <w:szCs w:val="28"/>
        <w:lang w:val="ru-RU" w:eastAsia="en-US" w:bidi="ar-SA"/>
      </w:rPr>
    </w:lvl>
    <w:lvl w:ilvl="1">
      <w:start w:val="1"/>
      <w:numFmt w:val="decimal"/>
      <w:lvlText w:val="%1.%2."/>
      <w:lvlJc w:val="left"/>
      <w:pPr>
        <w:ind w:left="130" w:hanging="734"/>
      </w:pPr>
      <w:rPr>
        <w:rFonts w:ascii="Times New Roman" w:eastAsia="Times New Roman" w:hAnsi="Times New Roman" w:cs="Times New Roman" w:hint="default"/>
        <w:b w:val="0"/>
        <w:bCs w:val="0"/>
        <w:i w:val="0"/>
        <w:iCs w:val="0"/>
        <w:spacing w:val="0"/>
        <w:w w:val="102"/>
        <w:sz w:val="28"/>
        <w:szCs w:val="28"/>
        <w:lang w:val="ru-RU" w:eastAsia="en-US" w:bidi="ar-SA"/>
      </w:rPr>
    </w:lvl>
    <w:lvl w:ilvl="2">
      <w:numFmt w:val="bullet"/>
      <w:lvlText w:val="•"/>
      <w:lvlJc w:val="left"/>
      <w:pPr>
        <w:ind w:left="1420" w:hanging="734"/>
      </w:pPr>
      <w:rPr>
        <w:rFonts w:hint="default"/>
        <w:lang w:val="ru-RU" w:eastAsia="en-US" w:bidi="ar-SA"/>
      </w:rPr>
    </w:lvl>
    <w:lvl w:ilvl="3">
      <w:numFmt w:val="bullet"/>
      <w:lvlText w:val="•"/>
      <w:lvlJc w:val="left"/>
      <w:pPr>
        <w:ind w:left="2341" w:hanging="734"/>
      </w:pPr>
      <w:rPr>
        <w:rFonts w:hint="default"/>
        <w:lang w:val="ru-RU" w:eastAsia="en-US" w:bidi="ar-SA"/>
      </w:rPr>
    </w:lvl>
    <w:lvl w:ilvl="4">
      <w:numFmt w:val="bullet"/>
      <w:lvlText w:val="•"/>
      <w:lvlJc w:val="left"/>
      <w:pPr>
        <w:ind w:left="3261" w:hanging="734"/>
      </w:pPr>
      <w:rPr>
        <w:rFonts w:hint="default"/>
        <w:lang w:val="ru-RU" w:eastAsia="en-US" w:bidi="ar-SA"/>
      </w:rPr>
    </w:lvl>
    <w:lvl w:ilvl="5">
      <w:numFmt w:val="bullet"/>
      <w:lvlText w:val="•"/>
      <w:lvlJc w:val="left"/>
      <w:pPr>
        <w:ind w:left="4182" w:hanging="734"/>
      </w:pPr>
      <w:rPr>
        <w:rFonts w:hint="default"/>
        <w:lang w:val="ru-RU" w:eastAsia="en-US" w:bidi="ar-SA"/>
      </w:rPr>
    </w:lvl>
    <w:lvl w:ilvl="6">
      <w:numFmt w:val="bullet"/>
      <w:lvlText w:val="•"/>
      <w:lvlJc w:val="left"/>
      <w:pPr>
        <w:ind w:left="5102" w:hanging="734"/>
      </w:pPr>
      <w:rPr>
        <w:rFonts w:hint="default"/>
        <w:lang w:val="ru-RU" w:eastAsia="en-US" w:bidi="ar-SA"/>
      </w:rPr>
    </w:lvl>
    <w:lvl w:ilvl="7">
      <w:numFmt w:val="bullet"/>
      <w:lvlText w:val="•"/>
      <w:lvlJc w:val="left"/>
      <w:pPr>
        <w:ind w:left="6023" w:hanging="734"/>
      </w:pPr>
      <w:rPr>
        <w:rFonts w:hint="default"/>
        <w:lang w:val="ru-RU" w:eastAsia="en-US" w:bidi="ar-SA"/>
      </w:rPr>
    </w:lvl>
    <w:lvl w:ilvl="8">
      <w:numFmt w:val="bullet"/>
      <w:lvlText w:val="•"/>
      <w:lvlJc w:val="left"/>
      <w:pPr>
        <w:ind w:left="6943" w:hanging="734"/>
      </w:pPr>
      <w:rPr>
        <w:rFonts w:hint="default"/>
        <w:lang w:val="ru-RU" w:eastAsia="en-US" w:bidi="ar-SA"/>
      </w:rPr>
    </w:lvl>
  </w:abstractNum>
  <w:abstractNum w:abstractNumId="21" w15:restartNumberingAfterBreak="0">
    <w:nsid w:val="3E964D81"/>
    <w:multiLevelType w:val="multilevel"/>
    <w:tmpl w:val="4462BE2E"/>
    <w:styleLink w:val="310"/>
    <w:lvl w:ilvl="0">
      <w:numFmt w:val="bullet"/>
      <w:lvlText w:val="☑"/>
      <w:lvlJc w:val="left"/>
      <w:pPr>
        <w:ind w:left="224" w:hanging="224"/>
      </w:pPr>
      <w:rPr>
        <w:rFonts w:ascii="OpenSymbol" w:hAnsi="OpenSymbol"/>
      </w:rPr>
    </w:lvl>
    <w:lvl w:ilvl="1">
      <w:numFmt w:val="bullet"/>
      <w:lvlText w:val="□"/>
      <w:lvlJc w:val="left"/>
      <w:pPr>
        <w:ind w:left="448" w:hanging="224"/>
      </w:pPr>
      <w:rPr>
        <w:rFonts w:ascii="OpenSymbol" w:hAnsi="OpenSymbol"/>
      </w:rPr>
    </w:lvl>
    <w:lvl w:ilvl="2">
      <w:numFmt w:val="bullet"/>
      <w:lvlText w:val="☑"/>
      <w:lvlJc w:val="left"/>
      <w:pPr>
        <w:ind w:left="224" w:hanging="224"/>
      </w:pPr>
      <w:rPr>
        <w:rFonts w:ascii="OpenSymbol" w:hAnsi="OpenSymbol"/>
      </w:rPr>
    </w:lvl>
    <w:lvl w:ilvl="3">
      <w:numFmt w:val="bullet"/>
      <w:lvlText w:val="□"/>
      <w:lvlJc w:val="left"/>
      <w:pPr>
        <w:ind w:left="448" w:hanging="224"/>
      </w:pPr>
      <w:rPr>
        <w:rFonts w:ascii="OpenSymbol" w:hAnsi="OpenSymbol"/>
      </w:rPr>
    </w:lvl>
    <w:lvl w:ilvl="4">
      <w:numFmt w:val="bullet"/>
      <w:lvlText w:val="☑"/>
      <w:lvlJc w:val="left"/>
      <w:pPr>
        <w:ind w:left="224" w:hanging="224"/>
      </w:pPr>
      <w:rPr>
        <w:rFonts w:ascii="OpenSymbol" w:hAnsi="OpenSymbol"/>
      </w:rPr>
    </w:lvl>
    <w:lvl w:ilvl="5">
      <w:numFmt w:val="bullet"/>
      <w:lvlText w:val="□"/>
      <w:lvlJc w:val="left"/>
      <w:pPr>
        <w:ind w:left="448" w:hanging="224"/>
      </w:pPr>
      <w:rPr>
        <w:rFonts w:ascii="OpenSymbol" w:hAnsi="OpenSymbol"/>
      </w:rPr>
    </w:lvl>
    <w:lvl w:ilvl="6">
      <w:numFmt w:val="bullet"/>
      <w:lvlText w:val="☑"/>
      <w:lvlJc w:val="left"/>
      <w:pPr>
        <w:ind w:left="224" w:hanging="224"/>
      </w:pPr>
      <w:rPr>
        <w:rFonts w:ascii="OpenSymbol" w:hAnsi="OpenSymbol"/>
      </w:rPr>
    </w:lvl>
    <w:lvl w:ilvl="7">
      <w:numFmt w:val="bullet"/>
      <w:lvlText w:val="□"/>
      <w:lvlJc w:val="left"/>
      <w:pPr>
        <w:ind w:left="448" w:hanging="224"/>
      </w:pPr>
      <w:rPr>
        <w:rFonts w:ascii="OpenSymbol" w:hAnsi="OpenSymbol"/>
      </w:rPr>
    </w:lvl>
    <w:lvl w:ilvl="8">
      <w:numFmt w:val="bullet"/>
      <w:lvlText w:val="☑"/>
      <w:lvlJc w:val="left"/>
      <w:pPr>
        <w:ind w:left="224" w:hanging="224"/>
      </w:pPr>
      <w:rPr>
        <w:rFonts w:ascii="OpenSymbol" w:hAnsi="OpenSymbol"/>
      </w:rPr>
    </w:lvl>
  </w:abstractNum>
  <w:abstractNum w:abstractNumId="22" w15:restartNumberingAfterBreak="0">
    <w:nsid w:val="3F530C18"/>
    <w:multiLevelType w:val="multilevel"/>
    <w:tmpl w:val="543040DE"/>
    <w:styleLink w:val="a"/>
    <w:lvl w:ilvl="0">
      <w:start w:val="1"/>
      <w:numFmt w:val="decimal"/>
      <w:suff w:val="nothing"/>
      <w:lvlText w:val="%1"/>
      <w:lvlJc w:val="center"/>
    </w:lvl>
    <w:lvl w:ilvl="1">
      <w:start w:val="1"/>
      <w:numFmt w:val="decimal"/>
      <w:suff w:val="nothing"/>
      <w:lvlText w:val="%2"/>
      <w:lvlJc w:val="center"/>
    </w:lvl>
    <w:lvl w:ilvl="2">
      <w:start w:val="1"/>
      <w:numFmt w:val="decimal"/>
      <w:suff w:val="nothing"/>
      <w:lvlText w:val="%3"/>
      <w:lvlJc w:val="center"/>
    </w:lvl>
    <w:lvl w:ilvl="3">
      <w:start w:val="1"/>
      <w:numFmt w:val="decimal"/>
      <w:suff w:val="nothing"/>
      <w:lvlText w:val="%4"/>
      <w:lvlJc w:val="center"/>
    </w:lvl>
    <w:lvl w:ilvl="4">
      <w:start w:val="1"/>
      <w:numFmt w:val="decimal"/>
      <w:suff w:val="nothing"/>
      <w:lvlText w:val="%5"/>
      <w:lvlJc w:val="center"/>
    </w:lvl>
    <w:lvl w:ilvl="5">
      <w:start w:val="1"/>
      <w:numFmt w:val="decimal"/>
      <w:suff w:val="nothing"/>
      <w:lvlText w:val="%6"/>
      <w:lvlJc w:val="center"/>
    </w:lvl>
    <w:lvl w:ilvl="6">
      <w:start w:val="1"/>
      <w:numFmt w:val="decimal"/>
      <w:suff w:val="nothing"/>
      <w:lvlText w:val="%7"/>
      <w:lvlJc w:val="center"/>
    </w:lvl>
    <w:lvl w:ilvl="7">
      <w:start w:val="1"/>
      <w:numFmt w:val="decimal"/>
      <w:suff w:val="nothing"/>
      <w:lvlText w:val="%8"/>
      <w:lvlJc w:val="center"/>
    </w:lvl>
    <w:lvl w:ilvl="8">
      <w:start w:val="1"/>
      <w:numFmt w:val="decimal"/>
      <w:suff w:val="nothing"/>
      <w:lvlText w:val="%9"/>
      <w:lvlJc w:val="center"/>
    </w:lvl>
  </w:abstractNum>
  <w:abstractNum w:abstractNumId="23" w15:restartNumberingAfterBreak="0">
    <w:nsid w:val="3FEA2C36"/>
    <w:multiLevelType w:val="multilevel"/>
    <w:tmpl w:val="C332FBE8"/>
    <w:styleLink w:val="Numberingivx1"/>
    <w:lvl w:ilvl="0">
      <w:start w:val="1"/>
      <w:numFmt w:val="lowerRoman"/>
      <w:lvlText w:val="%1."/>
      <w:lvlJc w:val="right"/>
      <w:pPr>
        <w:ind w:left="754" w:hanging="174"/>
      </w:pPr>
    </w:lvl>
    <w:lvl w:ilvl="1">
      <w:start w:val="1"/>
      <w:numFmt w:val="lowerRoman"/>
      <w:lvlText w:val="%2."/>
      <w:lvlJc w:val="right"/>
      <w:pPr>
        <w:ind w:left="1151" w:hanging="567"/>
      </w:pPr>
    </w:lvl>
    <w:lvl w:ilvl="2">
      <w:start w:val="3"/>
      <w:numFmt w:val="lowerLetter"/>
      <w:lvlText w:val="%3)"/>
      <w:lvlJc w:val="right"/>
      <w:pPr>
        <w:ind w:left="1548" w:hanging="397"/>
      </w:pPr>
    </w:lvl>
    <w:lvl w:ilvl="3">
      <w:numFmt w:val="bullet"/>
      <w:lvlText w:val="•"/>
      <w:lvlJc w:val="right"/>
      <w:pPr>
        <w:ind w:left="1134" w:hanging="224"/>
      </w:pPr>
      <w:rPr>
        <w:rFonts w:ascii="OpenSymbol" w:hAnsi="OpenSymbol"/>
      </w:rPr>
    </w:lvl>
    <w:lvl w:ilvl="4">
      <w:numFmt w:val="bullet"/>
      <w:lvlText w:val="•"/>
      <w:lvlJc w:val="right"/>
      <w:pPr>
        <w:ind w:left="1358" w:hanging="224"/>
      </w:pPr>
      <w:rPr>
        <w:rFonts w:ascii="OpenSymbol" w:hAnsi="OpenSymbol"/>
      </w:rPr>
    </w:lvl>
    <w:lvl w:ilvl="5">
      <w:numFmt w:val="bullet"/>
      <w:lvlText w:val="•"/>
      <w:lvlJc w:val="right"/>
      <w:pPr>
        <w:ind w:left="1582" w:hanging="224"/>
      </w:pPr>
      <w:rPr>
        <w:rFonts w:ascii="OpenSymbol" w:hAnsi="OpenSymbol"/>
      </w:rPr>
    </w:lvl>
    <w:lvl w:ilvl="6">
      <w:numFmt w:val="bullet"/>
      <w:lvlText w:val="•"/>
      <w:lvlJc w:val="right"/>
      <w:pPr>
        <w:ind w:left="1806" w:hanging="224"/>
      </w:pPr>
      <w:rPr>
        <w:rFonts w:ascii="OpenSymbol" w:hAnsi="OpenSymbol"/>
      </w:rPr>
    </w:lvl>
    <w:lvl w:ilvl="7">
      <w:numFmt w:val="bullet"/>
      <w:lvlText w:val="•"/>
      <w:lvlJc w:val="right"/>
      <w:pPr>
        <w:ind w:left="2030" w:hanging="224"/>
      </w:pPr>
      <w:rPr>
        <w:rFonts w:ascii="OpenSymbol" w:hAnsi="OpenSymbol"/>
      </w:rPr>
    </w:lvl>
    <w:lvl w:ilvl="8">
      <w:numFmt w:val="bullet"/>
      <w:lvlText w:val="•"/>
      <w:lvlJc w:val="right"/>
      <w:pPr>
        <w:ind w:left="2254" w:hanging="224"/>
      </w:pPr>
      <w:rPr>
        <w:rFonts w:ascii="OpenSymbol" w:hAnsi="OpenSymbol"/>
      </w:rPr>
    </w:lvl>
  </w:abstractNum>
  <w:abstractNum w:abstractNumId="24" w15:restartNumberingAfterBreak="0">
    <w:nsid w:val="40525041"/>
    <w:multiLevelType w:val="multilevel"/>
    <w:tmpl w:val="4D6220B2"/>
    <w:styleLink w:val="1"/>
    <w:lvl w:ilvl="0">
      <w:start w:val="1"/>
      <w:numFmt w:val="decimal"/>
      <w:suff w:val="space"/>
      <w:lvlText w:val="%1)"/>
      <w:lvlJc w:val="left"/>
      <w:pPr>
        <w:ind w:left="0" w:firstLine="709"/>
      </w:pPr>
    </w:lvl>
    <w:lvl w:ilvl="1">
      <w:start w:val="1"/>
      <w:numFmt w:val="decimal"/>
      <w:suff w:val="space"/>
      <w:lvlText w:val="%1.%2)"/>
      <w:lvlJc w:val="left"/>
      <w:pPr>
        <w:ind w:left="0" w:firstLine="720"/>
      </w:pPr>
    </w:lvl>
    <w:lvl w:ilvl="2">
      <w:start w:val="1"/>
      <w:numFmt w:val="decimal"/>
      <w:suff w:val="space"/>
      <w:lvlText w:val="%1.%2.%3)"/>
      <w:lvlJc w:val="left"/>
      <w:pPr>
        <w:ind w:left="0" w:firstLine="1080"/>
      </w:pPr>
    </w:lvl>
    <w:lvl w:ilvl="3">
      <w:start w:val="1"/>
      <w:numFmt w:val="decimal"/>
      <w:suff w:val="space"/>
      <w:lvlText w:val="%1.%2.%3.%4)"/>
      <w:lvlJc w:val="left"/>
      <w:pPr>
        <w:ind w:left="0" w:firstLine="1440"/>
      </w:pPr>
    </w:lvl>
    <w:lvl w:ilvl="4">
      <w:start w:val="1"/>
      <w:numFmt w:val="decimal"/>
      <w:suff w:val="space"/>
      <w:lvlText w:val="%1.%2.%3.%4.%5)"/>
      <w:lvlJc w:val="left"/>
      <w:pPr>
        <w:ind w:left="0" w:firstLine="1800"/>
      </w:pPr>
    </w:lvl>
    <w:lvl w:ilvl="5">
      <w:start w:val="1"/>
      <w:numFmt w:val="decimal"/>
      <w:suff w:val="space"/>
      <w:lvlText w:val="%1.%2.%3.%4.%5.%6)"/>
      <w:lvlJc w:val="left"/>
      <w:pPr>
        <w:ind w:left="0" w:firstLine="2160"/>
      </w:pPr>
    </w:lvl>
    <w:lvl w:ilvl="6">
      <w:start w:val="1"/>
      <w:numFmt w:val="decimal"/>
      <w:suff w:val="space"/>
      <w:lvlText w:val="%1.%2.%3.%4.%5.%6.%7)"/>
      <w:lvlJc w:val="left"/>
      <w:pPr>
        <w:ind w:left="0" w:firstLine="2520"/>
      </w:pPr>
    </w:lvl>
    <w:lvl w:ilvl="7">
      <w:start w:val="1"/>
      <w:numFmt w:val="decimal"/>
      <w:suff w:val="space"/>
      <w:lvlText w:val="%1.%2.%3.%4.%5.%6.%7.%8)"/>
      <w:lvlJc w:val="left"/>
      <w:pPr>
        <w:ind w:left="0" w:firstLine="2880"/>
      </w:pPr>
    </w:lvl>
    <w:lvl w:ilvl="8">
      <w:start w:val="1"/>
      <w:numFmt w:val="decimal"/>
      <w:suff w:val="space"/>
      <w:lvlText w:val="%1.%2.%3.%4.%5.%6.%7.%8.%9)"/>
      <w:lvlJc w:val="left"/>
      <w:pPr>
        <w:ind w:left="0" w:firstLine="3240"/>
      </w:pPr>
    </w:lvl>
  </w:abstractNum>
  <w:abstractNum w:abstractNumId="25" w15:restartNumberingAfterBreak="0">
    <w:nsid w:val="4335027B"/>
    <w:multiLevelType w:val="multilevel"/>
    <w:tmpl w:val="99AE2DAC"/>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decimal"/>
      <w:lvlText w:val=".%3"/>
      <w:lvlJc w:val="left"/>
      <w:pPr>
        <w:ind w:left="851" w:hanging="851"/>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6" w15:restartNumberingAfterBreak="0">
    <w:nsid w:val="460629DB"/>
    <w:multiLevelType w:val="multilevel"/>
    <w:tmpl w:val="D05C0B02"/>
    <w:styleLink w:val="41"/>
    <w:lvl w:ilvl="0">
      <w:numFmt w:val="bullet"/>
      <w:lvlText w:val="➢"/>
      <w:lvlJc w:val="left"/>
      <w:pPr>
        <w:ind w:left="227" w:hanging="227"/>
      </w:pPr>
      <w:rPr>
        <w:rFonts w:ascii="OpenSymbol" w:hAnsi="OpenSymbol"/>
      </w:rPr>
    </w:lvl>
    <w:lvl w:ilvl="1">
      <w:numFmt w:val="bullet"/>
      <w:lvlText w:val=""/>
      <w:lvlJc w:val="left"/>
      <w:pPr>
        <w:ind w:left="454" w:hanging="227"/>
      </w:pPr>
      <w:rPr>
        <w:rFonts w:ascii="OpenSymbol" w:hAnsi="OpenSymbol"/>
      </w:rPr>
    </w:lvl>
    <w:lvl w:ilvl="2">
      <w:numFmt w:val="bullet"/>
      <w:lvlText w:val=""/>
      <w:lvlJc w:val="left"/>
      <w:pPr>
        <w:ind w:left="680" w:hanging="227"/>
      </w:pPr>
      <w:rPr>
        <w:rFonts w:ascii="OpenSymbol" w:hAnsi="OpenSymbol"/>
      </w:rPr>
    </w:lvl>
    <w:lvl w:ilvl="3">
      <w:numFmt w:val="bullet"/>
      <w:lvlText w:val=""/>
      <w:lvlJc w:val="left"/>
      <w:pPr>
        <w:ind w:left="907" w:hanging="227"/>
      </w:pPr>
      <w:rPr>
        <w:rFonts w:ascii="OpenSymbol" w:hAnsi="OpenSymbol"/>
      </w:rPr>
    </w:lvl>
    <w:lvl w:ilvl="4">
      <w:numFmt w:val="bullet"/>
      <w:lvlText w:val=""/>
      <w:lvlJc w:val="left"/>
      <w:pPr>
        <w:ind w:left="1134" w:hanging="227"/>
      </w:pPr>
      <w:rPr>
        <w:rFonts w:ascii="OpenSymbol" w:hAnsi="OpenSymbol"/>
      </w:rPr>
    </w:lvl>
    <w:lvl w:ilvl="5">
      <w:numFmt w:val="bullet"/>
      <w:lvlText w:val=""/>
      <w:lvlJc w:val="left"/>
      <w:pPr>
        <w:ind w:left="1361" w:hanging="227"/>
      </w:pPr>
      <w:rPr>
        <w:rFonts w:ascii="OpenSymbol" w:hAnsi="OpenSymbol"/>
      </w:rPr>
    </w:lvl>
    <w:lvl w:ilvl="6">
      <w:numFmt w:val="bullet"/>
      <w:lvlText w:val=""/>
      <w:lvlJc w:val="left"/>
      <w:pPr>
        <w:ind w:left="1587" w:hanging="227"/>
      </w:pPr>
      <w:rPr>
        <w:rFonts w:ascii="OpenSymbol" w:hAnsi="OpenSymbol"/>
      </w:rPr>
    </w:lvl>
    <w:lvl w:ilvl="7">
      <w:numFmt w:val="bullet"/>
      <w:lvlText w:val=""/>
      <w:lvlJc w:val="left"/>
      <w:pPr>
        <w:ind w:left="1814" w:hanging="227"/>
      </w:pPr>
      <w:rPr>
        <w:rFonts w:ascii="OpenSymbol" w:hAnsi="OpenSymbol"/>
      </w:rPr>
    </w:lvl>
    <w:lvl w:ilvl="8">
      <w:numFmt w:val="bullet"/>
      <w:lvlText w:val=""/>
      <w:lvlJc w:val="left"/>
      <w:pPr>
        <w:ind w:left="2041" w:hanging="227"/>
      </w:pPr>
      <w:rPr>
        <w:rFonts w:ascii="OpenSymbol" w:hAnsi="OpenSymbol"/>
      </w:rPr>
    </w:lvl>
  </w:abstractNum>
  <w:abstractNum w:abstractNumId="27" w15:restartNumberingAfterBreak="0">
    <w:nsid w:val="4B6D4C68"/>
    <w:multiLevelType w:val="multilevel"/>
    <w:tmpl w:val="FD400A5C"/>
    <w:styleLink w:val="List11"/>
    <w:lvl w:ilvl="0">
      <w:numFmt w:val="bullet"/>
      <w:pStyle w:val="List1"/>
      <w:lvlText w:val="–"/>
      <w:lvlJc w:val="left"/>
      <w:pPr>
        <w:ind w:left="0" w:firstLine="709"/>
      </w:pPr>
      <w:rPr>
        <w:rFonts w:ascii="PT Astra Serif" w:eastAsia="OpenSymbol" w:hAnsi="PT Astra Serif" w:cs="OpenSymbol"/>
      </w:rPr>
    </w:lvl>
    <w:lvl w:ilvl="1">
      <w:numFmt w:val="bullet"/>
      <w:lvlText w:val="–"/>
      <w:lvlJc w:val="left"/>
      <w:pPr>
        <w:ind w:left="0" w:firstLine="709"/>
      </w:pPr>
      <w:rPr>
        <w:rFonts w:ascii="PT Astra Serif" w:eastAsia="OpenSymbol" w:hAnsi="PT Astra Serif" w:cs="OpenSymbol"/>
      </w:rPr>
    </w:lvl>
    <w:lvl w:ilvl="2">
      <w:numFmt w:val="bullet"/>
      <w:lvlText w:val="–"/>
      <w:lvlJc w:val="left"/>
      <w:pPr>
        <w:ind w:left="0" w:firstLine="709"/>
      </w:pPr>
      <w:rPr>
        <w:rFonts w:ascii="PT Astra Serif" w:eastAsia="OpenSymbol" w:hAnsi="PT Astra Serif" w:cs="OpenSymbol"/>
      </w:rPr>
    </w:lvl>
    <w:lvl w:ilvl="3">
      <w:numFmt w:val="bullet"/>
      <w:lvlText w:val="–"/>
      <w:lvlJc w:val="left"/>
      <w:pPr>
        <w:ind w:left="0" w:firstLine="709"/>
      </w:pPr>
      <w:rPr>
        <w:rFonts w:ascii="PT Astra Serif" w:eastAsia="OpenSymbol" w:hAnsi="PT Astra Serif" w:cs="OpenSymbol"/>
      </w:rPr>
    </w:lvl>
    <w:lvl w:ilvl="4">
      <w:numFmt w:val="bullet"/>
      <w:lvlText w:val="–"/>
      <w:lvlJc w:val="left"/>
      <w:pPr>
        <w:ind w:left="0" w:firstLine="709"/>
      </w:pPr>
      <w:rPr>
        <w:rFonts w:ascii="PT Astra Serif" w:eastAsia="OpenSymbol" w:hAnsi="PT Astra Serif" w:cs="OpenSymbol"/>
      </w:rPr>
    </w:lvl>
    <w:lvl w:ilvl="5">
      <w:numFmt w:val="bullet"/>
      <w:lvlText w:val="–"/>
      <w:lvlJc w:val="left"/>
      <w:pPr>
        <w:ind w:left="0" w:firstLine="709"/>
      </w:pPr>
      <w:rPr>
        <w:rFonts w:ascii="PT Astra Serif" w:eastAsia="OpenSymbol" w:hAnsi="PT Astra Serif" w:cs="OpenSymbol"/>
      </w:rPr>
    </w:lvl>
    <w:lvl w:ilvl="6">
      <w:numFmt w:val="bullet"/>
      <w:lvlText w:val="–"/>
      <w:lvlJc w:val="left"/>
      <w:pPr>
        <w:ind w:left="0" w:firstLine="709"/>
      </w:pPr>
      <w:rPr>
        <w:rFonts w:ascii="PT Astra Serif" w:eastAsia="OpenSymbol" w:hAnsi="PT Astra Serif" w:cs="OpenSymbol"/>
      </w:rPr>
    </w:lvl>
    <w:lvl w:ilvl="7">
      <w:numFmt w:val="bullet"/>
      <w:lvlText w:val="–"/>
      <w:lvlJc w:val="left"/>
      <w:pPr>
        <w:ind w:left="0" w:firstLine="709"/>
      </w:pPr>
      <w:rPr>
        <w:rFonts w:ascii="PT Astra Serif" w:eastAsia="OpenSymbol" w:hAnsi="PT Astra Serif" w:cs="OpenSymbol"/>
      </w:rPr>
    </w:lvl>
    <w:lvl w:ilvl="8">
      <w:numFmt w:val="bullet"/>
      <w:lvlText w:val="–"/>
      <w:lvlJc w:val="left"/>
      <w:pPr>
        <w:ind w:left="0" w:firstLine="709"/>
      </w:pPr>
      <w:rPr>
        <w:rFonts w:ascii="PT Astra Serif" w:eastAsia="OpenSymbol" w:hAnsi="PT Astra Serif" w:cs="OpenSymbol"/>
      </w:rPr>
    </w:lvl>
  </w:abstractNum>
  <w:abstractNum w:abstractNumId="28" w15:restartNumberingAfterBreak="0">
    <w:nsid w:val="509A71D1"/>
    <w:multiLevelType w:val="multilevel"/>
    <w:tmpl w:val="823011DC"/>
    <w:styleLink w:val="51"/>
    <w:lvl w:ilvl="0">
      <w:numFmt w:val="bullet"/>
      <w:lvlText w:val="✗"/>
      <w:lvlJc w:val="left"/>
      <w:pPr>
        <w:ind w:left="227" w:hanging="227"/>
      </w:pPr>
      <w:rPr>
        <w:rFonts w:ascii="OpenSymbol" w:hAnsi="OpenSymbol"/>
      </w:rPr>
    </w:lvl>
    <w:lvl w:ilvl="1">
      <w:numFmt w:val="bullet"/>
      <w:lvlText w:val="✗"/>
      <w:lvlJc w:val="left"/>
      <w:pPr>
        <w:ind w:left="454" w:hanging="227"/>
      </w:pPr>
      <w:rPr>
        <w:rFonts w:ascii="OpenSymbol" w:hAnsi="OpenSymbol"/>
      </w:rPr>
    </w:lvl>
    <w:lvl w:ilvl="2">
      <w:numFmt w:val="bullet"/>
      <w:lvlText w:val="✗"/>
      <w:lvlJc w:val="left"/>
      <w:pPr>
        <w:ind w:left="680" w:hanging="227"/>
      </w:pPr>
      <w:rPr>
        <w:rFonts w:ascii="OpenSymbol" w:hAnsi="OpenSymbol"/>
      </w:rPr>
    </w:lvl>
    <w:lvl w:ilvl="3">
      <w:numFmt w:val="bullet"/>
      <w:lvlText w:val="✗"/>
      <w:lvlJc w:val="left"/>
      <w:pPr>
        <w:ind w:left="907" w:hanging="227"/>
      </w:pPr>
      <w:rPr>
        <w:rFonts w:ascii="OpenSymbol" w:hAnsi="OpenSymbol"/>
      </w:rPr>
    </w:lvl>
    <w:lvl w:ilvl="4">
      <w:numFmt w:val="bullet"/>
      <w:lvlText w:val="✗"/>
      <w:lvlJc w:val="left"/>
      <w:pPr>
        <w:ind w:left="1134" w:hanging="227"/>
      </w:pPr>
      <w:rPr>
        <w:rFonts w:ascii="OpenSymbol" w:hAnsi="OpenSymbol"/>
      </w:rPr>
    </w:lvl>
    <w:lvl w:ilvl="5">
      <w:numFmt w:val="bullet"/>
      <w:lvlText w:val="✗"/>
      <w:lvlJc w:val="left"/>
      <w:pPr>
        <w:ind w:left="1361" w:hanging="227"/>
      </w:pPr>
      <w:rPr>
        <w:rFonts w:ascii="OpenSymbol" w:hAnsi="OpenSymbol"/>
      </w:rPr>
    </w:lvl>
    <w:lvl w:ilvl="6">
      <w:numFmt w:val="bullet"/>
      <w:lvlText w:val="✗"/>
      <w:lvlJc w:val="left"/>
      <w:pPr>
        <w:ind w:left="1587" w:hanging="227"/>
      </w:pPr>
      <w:rPr>
        <w:rFonts w:ascii="OpenSymbol" w:hAnsi="OpenSymbol"/>
      </w:rPr>
    </w:lvl>
    <w:lvl w:ilvl="7">
      <w:numFmt w:val="bullet"/>
      <w:lvlText w:val="✗"/>
      <w:lvlJc w:val="left"/>
      <w:pPr>
        <w:ind w:left="1814" w:hanging="227"/>
      </w:pPr>
      <w:rPr>
        <w:rFonts w:ascii="OpenSymbol" w:hAnsi="OpenSymbol"/>
      </w:rPr>
    </w:lvl>
    <w:lvl w:ilvl="8">
      <w:numFmt w:val="bullet"/>
      <w:lvlText w:val="✗"/>
      <w:lvlJc w:val="left"/>
      <w:pPr>
        <w:ind w:left="2041" w:hanging="227"/>
      </w:pPr>
      <w:rPr>
        <w:rFonts w:ascii="OpenSymbol" w:hAnsi="OpenSymbol"/>
      </w:rPr>
    </w:lvl>
  </w:abstractNum>
  <w:abstractNum w:abstractNumId="29" w15:restartNumberingAfterBreak="0">
    <w:nsid w:val="51A27165"/>
    <w:multiLevelType w:val="multilevel"/>
    <w:tmpl w:val="E5AEEEEC"/>
    <w:styleLink w:val="a0"/>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suff w:val="space"/>
      <w:lvlText w:val="%1.%2.%3.%4)"/>
      <w:lvlJc w:val="left"/>
      <w:pPr>
        <w:ind w:left="0" w:firstLine="709"/>
      </w:pPr>
    </w:lvl>
    <w:lvl w:ilvl="4">
      <w:start w:val="1"/>
      <w:numFmt w:val="decimal"/>
      <w:suff w:val="space"/>
      <w:lvlText w:val="%1.%2.%3.%4.%5)"/>
      <w:lvlJc w:val="left"/>
      <w:pPr>
        <w:ind w:left="0" w:firstLine="709"/>
      </w:pPr>
    </w:lvl>
    <w:lvl w:ilvl="5">
      <w:start w:val="1"/>
      <w:numFmt w:val="decimal"/>
      <w:suff w:val="space"/>
      <w:lvlText w:val="%1.%2.%3.%4.%5.%6)"/>
      <w:lvlJc w:val="left"/>
      <w:pPr>
        <w:ind w:left="0" w:firstLine="709"/>
      </w:pPr>
    </w:lvl>
    <w:lvl w:ilvl="6">
      <w:start w:val="1"/>
      <w:numFmt w:val="decimal"/>
      <w:suff w:val="space"/>
      <w:lvlText w:val="%1.%2.%3.%4.%5.%6.%7)"/>
      <w:lvlJc w:val="left"/>
      <w:pPr>
        <w:ind w:left="0" w:firstLine="709"/>
      </w:pPr>
    </w:lvl>
    <w:lvl w:ilvl="7">
      <w:start w:val="1"/>
      <w:numFmt w:val="decimal"/>
      <w:suff w:val="space"/>
      <w:lvlText w:val="%1.%2.%3.%4.%5.%6.%7.%8)"/>
      <w:lvlJc w:val="left"/>
      <w:pPr>
        <w:ind w:left="0" w:firstLine="709"/>
      </w:pPr>
    </w:lvl>
    <w:lvl w:ilvl="8">
      <w:start w:val="1"/>
      <w:numFmt w:val="decimal"/>
      <w:suff w:val="space"/>
      <w:lvlText w:val="%1.%2.%3.%4.%5.%6.%7.%8.%9)"/>
      <w:lvlJc w:val="left"/>
      <w:pPr>
        <w:ind w:left="0" w:firstLine="709"/>
      </w:pPr>
    </w:lvl>
  </w:abstractNum>
  <w:abstractNum w:abstractNumId="30" w15:restartNumberingAfterBreak="0">
    <w:nsid w:val="57312C56"/>
    <w:multiLevelType w:val="multilevel"/>
    <w:tmpl w:val="20F82C12"/>
    <w:styleLink w:val="WW8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rPr>
        <w:b w:val="0"/>
        <w:bCs w:val="0"/>
        <w:sz w:val="28"/>
        <w:szCs w:val="28"/>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673A6619"/>
    <w:multiLevelType w:val="multilevel"/>
    <w:tmpl w:val="20D60322"/>
    <w:styleLink w:val="21"/>
    <w:lvl w:ilvl="0">
      <w:numFmt w:val="bullet"/>
      <w:lvlText w:val="–"/>
      <w:lvlJc w:val="left"/>
      <w:pPr>
        <w:ind w:left="170" w:hanging="170"/>
      </w:pPr>
      <w:rPr>
        <w:rFonts w:ascii="OpenSymbol" w:hAnsi="OpenSymbol"/>
      </w:rPr>
    </w:lvl>
    <w:lvl w:ilvl="1">
      <w:numFmt w:val="bullet"/>
      <w:lvlText w:val="–"/>
      <w:lvlJc w:val="left"/>
      <w:pPr>
        <w:ind w:left="340" w:hanging="170"/>
      </w:pPr>
      <w:rPr>
        <w:rFonts w:ascii="OpenSymbol" w:hAnsi="OpenSymbol"/>
      </w:rPr>
    </w:lvl>
    <w:lvl w:ilvl="2">
      <w:numFmt w:val="bullet"/>
      <w:lvlText w:val="–"/>
      <w:lvlJc w:val="left"/>
      <w:pPr>
        <w:ind w:left="510" w:hanging="170"/>
      </w:pPr>
      <w:rPr>
        <w:rFonts w:ascii="OpenSymbol" w:hAnsi="OpenSymbol"/>
      </w:rPr>
    </w:lvl>
    <w:lvl w:ilvl="3">
      <w:numFmt w:val="bullet"/>
      <w:lvlText w:val="–"/>
      <w:lvlJc w:val="left"/>
      <w:pPr>
        <w:ind w:left="680" w:hanging="170"/>
      </w:pPr>
      <w:rPr>
        <w:rFonts w:ascii="OpenSymbol" w:hAnsi="OpenSymbol"/>
      </w:rPr>
    </w:lvl>
    <w:lvl w:ilvl="4">
      <w:numFmt w:val="bullet"/>
      <w:lvlText w:val="–"/>
      <w:lvlJc w:val="left"/>
      <w:pPr>
        <w:ind w:left="850" w:hanging="170"/>
      </w:pPr>
      <w:rPr>
        <w:rFonts w:ascii="OpenSymbol" w:hAnsi="OpenSymbol"/>
      </w:rPr>
    </w:lvl>
    <w:lvl w:ilvl="5">
      <w:numFmt w:val="bullet"/>
      <w:lvlText w:val="–"/>
      <w:lvlJc w:val="left"/>
      <w:pPr>
        <w:ind w:left="1020" w:hanging="170"/>
      </w:pPr>
      <w:rPr>
        <w:rFonts w:ascii="OpenSymbol" w:hAnsi="OpenSymbol"/>
      </w:rPr>
    </w:lvl>
    <w:lvl w:ilvl="6">
      <w:numFmt w:val="bullet"/>
      <w:lvlText w:val="–"/>
      <w:lvlJc w:val="left"/>
      <w:pPr>
        <w:ind w:left="1191" w:hanging="170"/>
      </w:pPr>
      <w:rPr>
        <w:rFonts w:ascii="OpenSymbol" w:hAnsi="OpenSymbol"/>
      </w:rPr>
    </w:lvl>
    <w:lvl w:ilvl="7">
      <w:numFmt w:val="bullet"/>
      <w:lvlText w:val="–"/>
      <w:lvlJc w:val="left"/>
      <w:pPr>
        <w:ind w:left="1361" w:hanging="170"/>
      </w:pPr>
      <w:rPr>
        <w:rFonts w:ascii="OpenSymbol" w:hAnsi="OpenSymbol"/>
      </w:rPr>
    </w:lvl>
    <w:lvl w:ilvl="8">
      <w:numFmt w:val="bullet"/>
      <w:lvlText w:val="–"/>
      <w:lvlJc w:val="left"/>
      <w:pPr>
        <w:ind w:left="1531" w:hanging="170"/>
      </w:pPr>
      <w:rPr>
        <w:rFonts w:ascii="OpenSymbol" w:hAnsi="OpenSymbol"/>
      </w:rPr>
    </w:lvl>
  </w:abstractNum>
  <w:abstractNum w:abstractNumId="32" w15:restartNumberingAfterBreak="0">
    <w:nsid w:val="770E1B17"/>
    <w:multiLevelType w:val="multilevel"/>
    <w:tmpl w:val="F9889CF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77153A86"/>
    <w:multiLevelType w:val="multilevel"/>
    <w:tmpl w:val="B2829DDE"/>
    <w:lvl w:ilvl="0">
      <w:start w:val="4"/>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num w:numId="1">
    <w:abstractNumId w:val="8"/>
  </w:num>
  <w:num w:numId="2">
    <w:abstractNumId w:val="2"/>
  </w:num>
  <w:num w:numId="3">
    <w:abstractNumId w:val="2"/>
    <w:lvlOverride w:ilvl="0">
      <w:startOverride w:val="1"/>
    </w:lvlOverride>
  </w:num>
  <w:num w:numId="4">
    <w:abstractNumId w:val="0"/>
  </w:num>
  <w:num w:numId="5">
    <w:abstractNumId w:val="2"/>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5"/>
  </w:num>
  <w:num w:numId="11">
    <w:abstractNumId w:val="14"/>
  </w:num>
  <w:num w:numId="12">
    <w:abstractNumId w:val="12"/>
  </w:num>
  <w:num w:numId="13">
    <w:abstractNumId w:val="23"/>
  </w:num>
  <w:num w:numId="14">
    <w:abstractNumId w:val="27"/>
  </w:num>
  <w:num w:numId="15">
    <w:abstractNumId w:val="31"/>
  </w:num>
  <w:num w:numId="16">
    <w:abstractNumId w:val="21"/>
  </w:num>
  <w:num w:numId="17">
    <w:abstractNumId w:val="26"/>
  </w:num>
  <w:num w:numId="18">
    <w:abstractNumId w:val="28"/>
  </w:num>
  <w:num w:numId="19">
    <w:abstractNumId w:val="24"/>
  </w:num>
  <w:num w:numId="20">
    <w:abstractNumId w:val="29"/>
  </w:num>
  <w:num w:numId="21">
    <w:abstractNumId w:val="22"/>
  </w:num>
  <w:num w:numId="22">
    <w:abstractNumId w:val="20"/>
  </w:num>
  <w:num w:numId="23">
    <w:abstractNumId w:val="17"/>
  </w:num>
  <w:num w:numId="24">
    <w:abstractNumId w:val="25"/>
  </w:num>
  <w:num w:numId="25">
    <w:abstractNumId w:val="30"/>
  </w:num>
  <w:num w:numId="26">
    <w:abstractNumId w:val="16"/>
  </w:num>
  <w:num w:numId="27">
    <w:abstractNumId w:val="16"/>
    <w:lvlOverride w:ilvl="0">
      <w:startOverride w:val="1"/>
    </w:lvlOverride>
  </w:num>
  <w:num w:numId="28">
    <w:abstractNumId w:val="32"/>
  </w:num>
  <w:num w:numId="29">
    <w:abstractNumId w:val="13"/>
  </w:num>
  <w:num w:numId="30">
    <w:abstractNumId w:val="19"/>
  </w:num>
  <w:num w:numId="31">
    <w:abstractNumId w:val="3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385"/>
    <w:rsid w:val="000066AA"/>
    <w:rsid w:val="000116CA"/>
    <w:rsid w:val="00012532"/>
    <w:rsid w:val="0003323E"/>
    <w:rsid w:val="00037003"/>
    <w:rsid w:val="00040AFA"/>
    <w:rsid w:val="00041E9E"/>
    <w:rsid w:val="00045800"/>
    <w:rsid w:val="0005228D"/>
    <w:rsid w:val="0007757F"/>
    <w:rsid w:val="000778DB"/>
    <w:rsid w:val="0008692E"/>
    <w:rsid w:val="000A1519"/>
    <w:rsid w:val="000A1BF6"/>
    <w:rsid w:val="000B08D5"/>
    <w:rsid w:val="000B4B96"/>
    <w:rsid w:val="000D09C7"/>
    <w:rsid w:val="000D4DE3"/>
    <w:rsid w:val="000E09F4"/>
    <w:rsid w:val="000E1EA1"/>
    <w:rsid w:val="000E41E8"/>
    <w:rsid w:val="000E6E2F"/>
    <w:rsid w:val="000E7AFF"/>
    <w:rsid w:val="000F4B6E"/>
    <w:rsid w:val="000F7831"/>
    <w:rsid w:val="0010342E"/>
    <w:rsid w:val="00105C2C"/>
    <w:rsid w:val="00132377"/>
    <w:rsid w:val="001429FC"/>
    <w:rsid w:val="00150932"/>
    <w:rsid w:val="0016065C"/>
    <w:rsid w:val="001734D8"/>
    <w:rsid w:val="00176379"/>
    <w:rsid w:val="0017662A"/>
    <w:rsid w:val="00176B99"/>
    <w:rsid w:val="00177F8F"/>
    <w:rsid w:val="00190FA6"/>
    <w:rsid w:val="00193474"/>
    <w:rsid w:val="001B0E96"/>
    <w:rsid w:val="001C67D6"/>
    <w:rsid w:val="001F225D"/>
    <w:rsid w:val="001F68B7"/>
    <w:rsid w:val="00211C56"/>
    <w:rsid w:val="00220982"/>
    <w:rsid w:val="00222AAF"/>
    <w:rsid w:val="00226708"/>
    <w:rsid w:val="00257B77"/>
    <w:rsid w:val="00285828"/>
    <w:rsid w:val="0029192C"/>
    <w:rsid w:val="002B1946"/>
    <w:rsid w:val="002B56D0"/>
    <w:rsid w:val="002D06A6"/>
    <w:rsid w:val="002D48F1"/>
    <w:rsid w:val="002F4D3F"/>
    <w:rsid w:val="00310D51"/>
    <w:rsid w:val="00323522"/>
    <w:rsid w:val="0032762B"/>
    <w:rsid w:val="00335726"/>
    <w:rsid w:val="00336482"/>
    <w:rsid w:val="00347CF1"/>
    <w:rsid w:val="00357BD5"/>
    <w:rsid w:val="00371129"/>
    <w:rsid w:val="003714E0"/>
    <w:rsid w:val="00385CB4"/>
    <w:rsid w:val="003A5ABF"/>
    <w:rsid w:val="003B3827"/>
    <w:rsid w:val="003C6984"/>
    <w:rsid w:val="003C6B60"/>
    <w:rsid w:val="003D6AE8"/>
    <w:rsid w:val="003E067B"/>
    <w:rsid w:val="003E5940"/>
    <w:rsid w:val="003E7F0B"/>
    <w:rsid w:val="00404A2C"/>
    <w:rsid w:val="004106E7"/>
    <w:rsid w:val="00420506"/>
    <w:rsid w:val="00423488"/>
    <w:rsid w:val="00423A0E"/>
    <w:rsid w:val="00431720"/>
    <w:rsid w:val="004331CD"/>
    <w:rsid w:val="00441557"/>
    <w:rsid w:val="0044532A"/>
    <w:rsid w:val="00461706"/>
    <w:rsid w:val="004650C1"/>
    <w:rsid w:val="0046749B"/>
    <w:rsid w:val="004748B0"/>
    <w:rsid w:val="00476503"/>
    <w:rsid w:val="0047796E"/>
    <w:rsid w:val="0048117C"/>
    <w:rsid w:val="004830B1"/>
    <w:rsid w:val="004851F0"/>
    <w:rsid w:val="00485BCE"/>
    <w:rsid w:val="0049622E"/>
    <w:rsid w:val="004A0622"/>
    <w:rsid w:val="004A2297"/>
    <w:rsid w:val="004A6B3B"/>
    <w:rsid w:val="004A7709"/>
    <w:rsid w:val="004B6B7A"/>
    <w:rsid w:val="004C76C7"/>
    <w:rsid w:val="004D5442"/>
    <w:rsid w:val="004D7D70"/>
    <w:rsid w:val="004E55B6"/>
    <w:rsid w:val="004E77E4"/>
    <w:rsid w:val="004F23F8"/>
    <w:rsid w:val="005221FA"/>
    <w:rsid w:val="00524FB3"/>
    <w:rsid w:val="00526B0B"/>
    <w:rsid w:val="00537ED3"/>
    <w:rsid w:val="0054279F"/>
    <w:rsid w:val="005428C4"/>
    <w:rsid w:val="00542C22"/>
    <w:rsid w:val="0054466C"/>
    <w:rsid w:val="00551C6F"/>
    <w:rsid w:val="0056594B"/>
    <w:rsid w:val="00572A58"/>
    <w:rsid w:val="00581A3A"/>
    <w:rsid w:val="005A130B"/>
    <w:rsid w:val="005A1430"/>
    <w:rsid w:val="005B2BCC"/>
    <w:rsid w:val="005B4956"/>
    <w:rsid w:val="005C61CF"/>
    <w:rsid w:val="005D7BD4"/>
    <w:rsid w:val="005E2816"/>
    <w:rsid w:val="005E6725"/>
    <w:rsid w:val="005E7622"/>
    <w:rsid w:val="005F4150"/>
    <w:rsid w:val="0060078A"/>
    <w:rsid w:val="00634765"/>
    <w:rsid w:val="00652D54"/>
    <w:rsid w:val="00667F19"/>
    <w:rsid w:val="00672BBA"/>
    <w:rsid w:val="00690329"/>
    <w:rsid w:val="00690706"/>
    <w:rsid w:val="006A4A27"/>
    <w:rsid w:val="006B1BA2"/>
    <w:rsid w:val="006C7B85"/>
    <w:rsid w:val="006C7CA7"/>
    <w:rsid w:val="006E2373"/>
    <w:rsid w:val="006E5E47"/>
    <w:rsid w:val="006E74A0"/>
    <w:rsid w:val="006F2369"/>
    <w:rsid w:val="006F5138"/>
    <w:rsid w:val="006F5D26"/>
    <w:rsid w:val="00730394"/>
    <w:rsid w:val="007350FF"/>
    <w:rsid w:val="0075135F"/>
    <w:rsid w:val="00751840"/>
    <w:rsid w:val="007518BA"/>
    <w:rsid w:val="007552D3"/>
    <w:rsid w:val="00755A25"/>
    <w:rsid w:val="00767672"/>
    <w:rsid w:val="00774906"/>
    <w:rsid w:val="0077754B"/>
    <w:rsid w:val="007828F5"/>
    <w:rsid w:val="007B5914"/>
    <w:rsid w:val="007D131A"/>
    <w:rsid w:val="007D7182"/>
    <w:rsid w:val="007E1649"/>
    <w:rsid w:val="007E5C08"/>
    <w:rsid w:val="00815CE8"/>
    <w:rsid w:val="00816931"/>
    <w:rsid w:val="0083647C"/>
    <w:rsid w:val="00850F21"/>
    <w:rsid w:val="008554F8"/>
    <w:rsid w:val="0089259F"/>
    <w:rsid w:val="00894062"/>
    <w:rsid w:val="008A7322"/>
    <w:rsid w:val="008B79EE"/>
    <w:rsid w:val="008C15ED"/>
    <w:rsid w:val="008C3155"/>
    <w:rsid w:val="008C35B7"/>
    <w:rsid w:val="008D1C5E"/>
    <w:rsid w:val="008E52F0"/>
    <w:rsid w:val="00906068"/>
    <w:rsid w:val="00920264"/>
    <w:rsid w:val="00921037"/>
    <w:rsid w:val="00922F84"/>
    <w:rsid w:val="009343AA"/>
    <w:rsid w:val="009364F6"/>
    <w:rsid w:val="00936CA2"/>
    <w:rsid w:val="00951D69"/>
    <w:rsid w:val="00954C8E"/>
    <w:rsid w:val="00992A92"/>
    <w:rsid w:val="00993149"/>
    <w:rsid w:val="009B7638"/>
    <w:rsid w:val="009C21A8"/>
    <w:rsid w:val="009E28F7"/>
    <w:rsid w:val="009E6655"/>
    <w:rsid w:val="009F27CE"/>
    <w:rsid w:val="009F39B8"/>
    <w:rsid w:val="009F5D07"/>
    <w:rsid w:val="00A12FC2"/>
    <w:rsid w:val="00A17B9C"/>
    <w:rsid w:val="00A3138A"/>
    <w:rsid w:val="00A414F1"/>
    <w:rsid w:val="00A46900"/>
    <w:rsid w:val="00A6513A"/>
    <w:rsid w:val="00A72C72"/>
    <w:rsid w:val="00A821A4"/>
    <w:rsid w:val="00AB3E12"/>
    <w:rsid w:val="00AE224B"/>
    <w:rsid w:val="00AF09EC"/>
    <w:rsid w:val="00B0030B"/>
    <w:rsid w:val="00B25092"/>
    <w:rsid w:val="00B32FF7"/>
    <w:rsid w:val="00B34473"/>
    <w:rsid w:val="00B35028"/>
    <w:rsid w:val="00B443C0"/>
    <w:rsid w:val="00B4677E"/>
    <w:rsid w:val="00B47FC8"/>
    <w:rsid w:val="00B55C55"/>
    <w:rsid w:val="00B759D0"/>
    <w:rsid w:val="00B7790D"/>
    <w:rsid w:val="00B87E63"/>
    <w:rsid w:val="00B9060C"/>
    <w:rsid w:val="00BA4384"/>
    <w:rsid w:val="00BA7058"/>
    <w:rsid w:val="00BB027C"/>
    <w:rsid w:val="00BB6D8E"/>
    <w:rsid w:val="00BC54F0"/>
    <w:rsid w:val="00BC6391"/>
    <w:rsid w:val="00BE116C"/>
    <w:rsid w:val="00BE2990"/>
    <w:rsid w:val="00BF217D"/>
    <w:rsid w:val="00C01D04"/>
    <w:rsid w:val="00C02071"/>
    <w:rsid w:val="00C33FD4"/>
    <w:rsid w:val="00C3414A"/>
    <w:rsid w:val="00C4527E"/>
    <w:rsid w:val="00C46DCD"/>
    <w:rsid w:val="00C9043C"/>
    <w:rsid w:val="00CC003A"/>
    <w:rsid w:val="00CC2C5D"/>
    <w:rsid w:val="00CC590A"/>
    <w:rsid w:val="00CD302B"/>
    <w:rsid w:val="00CD6F7D"/>
    <w:rsid w:val="00CE6C6F"/>
    <w:rsid w:val="00CF6A32"/>
    <w:rsid w:val="00CF6F69"/>
    <w:rsid w:val="00CF7C8D"/>
    <w:rsid w:val="00D032A0"/>
    <w:rsid w:val="00D04CB7"/>
    <w:rsid w:val="00D10AE4"/>
    <w:rsid w:val="00D12F7A"/>
    <w:rsid w:val="00D1359E"/>
    <w:rsid w:val="00D20747"/>
    <w:rsid w:val="00D20EB2"/>
    <w:rsid w:val="00D26E87"/>
    <w:rsid w:val="00D302F0"/>
    <w:rsid w:val="00D317E5"/>
    <w:rsid w:val="00D3523F"/>
    <w:rsid w:val="00D4717C"/>
    <w:rsid w:val="00D47AED"/>
    <w:rsid w:val="00D536E2"/>
    <w:rsid w:val="00D538EC"/>
    <w:rsid w:val="00D56AC2"/>
    <w:rsid w:val="00DA234B"/>
    <w:rsid w:val="00DB41BC"/>
    <w:rsid w:val="00DB6801"/>
    <w:rsid w:val="00DB6BE9"/>
    <w:rsid w:val="00DB7AC5"/>
    <w:rsid w:val="00DD2B47"/>
    <w:rsid w:val="00DE10DA"/>
    <w:rsid w:val="00DF013E"/>
    <w:rsid w:val="00DF125F"/>
    <w:rsid w:val="00DF1B10"/>
    <w:rsid w:val="00E11D08"/>
    <w:rsid w:val="00E150B1"/>
    <w:rsid w:val="00E260D1"/>
    <w:rsid w:val="00E31A68"/>
    <w:rsid w:val="00E40177"/>
    <w:rsid w:val="00E43B98"/>
    <w:rsid w:val="00E4675D"/>
    <w:rsid w:val="00E53ACE"/>
    <w:rsid w:val="00E75E95"/>
    <w:rsid w:val="00E80807"/>
    <w:rsid w:val="00E9341C"/>
    <w:rsid w:val="00E95DAD"/>
    <w:rsid w:val="00EF1080"/>
    <w:rsid w:val="00EF2335"/>
    <w:rsid w:val="00EF6D8F"/>
    <w:rsid w:val="00F06664"/>
    <w:rsid w:val="00F10387"/>
    <w:rsid w:val="00F3402D"/>
    <w:rsid w:val="00F46007"/>
    <w:rsid w:val="00F57252"/>
    <w:rsid w:val="00F66633"/>
    <w:rsid w:val="00F71FF8"/>
    <w:rsid w:val="00F84DA0"/>
    <w:rsid w:val="00F86385"/>
    <w:rsid w:val="00FB518A"/>
    <w:rsid w:val="00FB7F6A"/>
    <w:rsid w:val="00FC47C4"/>
    <w:rsid w:val="00FD5E66"/>
    <w:rsid w:val="00FF15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B9A42"/>
  <w15:chartTrackingRefBased/>
  <w15:docId w15:val="{54A9ED91-3AC3-4AFE-AA0B-E4D84F14F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iPriority="0"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B518A"/>
    <w:pPr>
      <w:widowControl w:val="0"/>
      <w:suppressAutoHyphens/>
      <w:spacing w:after="0" w:line="240" w:lineRule="auto"/>
    </w:pPr>
    <w:rPr>
      <w:rFonts w:ascii="Times New Roman" w:eastAsia="Lucida Sans Unicode" w:hAnsi="Times New Roman" w:cs="Mangal"/>
      <w:kern w:val="1"/>
      <w:sz w:val="24"/>
      <w:szCs w:val="24"/>
      <w:lang w:eastAsia="hi-IN" w:bidi="hi-IN"/>
    </w:rPr>
  </w:style>
  <w:style w:type="paragraph" w:styleId="10">
    <w:name w:val="heading 1"/>
    <w:aliases w:val=" Знак Знак, Знак Знак Знак"/>
    <w:basedOn w:val="a1"/>
    <w:next w:val="a1"/>
    <w:link w:val="11"/>
    <w:qFormat/>
    <w:rsid w:val="003C6984"/>
    <w:pPr>
      <w:keepNext/>
      <w:keepLines/>
      <w:spacing w:before="240"/>
      <w:outlineLvl w:val="0"/>
    </w:pPr>
    <w:rPr>
      <w:rFonts w:asciiTheme="majorHAnsi" w:eastAsiaTheme="majorEastAsia" w:hAnsiTheme="majorHAnsi"/>
      <w:color w:val="365F91" w:themeColor="accent1" w:themeShade="BF"/>
      <w:sz w:val="32"/>
      <w:szCs w:val="29"/>
    </w:rPr>
  </w:style>
  <w:style w:type="paragraph" w:styleId="2">
    <w:name w:val="heading 2"/>
    <w:basedOn w:val="13"/>
    <w:next w:val="a2"/>
    <w:link w:val="20"/>
    <w:qFormat/>
    <w:rsid w:val="003C6984"/>
    <w:pPr>
      <w:numPr>
        <w:ilvl w:val="1"/>
        <w:numId w:val="1"/>
      </w:numPr>
      <w:outlineLvl w:val="1"/>
    </w:pPr>
    <w:rPr>
      <w:rFonts w:ascii="Times New Roman" w:eastAsia="SimSun" w:hAnsi="Times New Roman" w:cs="Mangal"/>
      <w:b/>
      <w:bCs/>
      <w:sz w:val="36"/>
      <w:szCs w:val="36"/>
    </w:rPr>
  </w:style>
  <w:style w:type="paragraph" w:styleId="3">
    <w:name w:val="heading 3"/>
    <w:aliases w:val="H3,&quot;Сапфир&quot;"/>
    <w:basedOn w:val="a1"/>
    <w:next w:val="a1"/>
    <w:link w:val="30"/>
    <w:qFormat/>
    <w:rsid w:val="003C6984"/>
    <w:pPr>
      <w:keepNext/>
      <w:numPr>
        <w:ilvl w:val="2"/>
        <w:numId w:val="1"/>
      </w:numPr>
      <w:autoSpaceDE w:val="0"/>
      <w:spacing w:before="240" w:after="240"/>
      <w:ind w:left="0" w:firstLine="0"/>
      <w:outlineLvl w:val="2"/>
    </w:pPr>
    <w:rPr>
      <w:rFonts w:ascii="Times New Roman CYR" w:eastAsia="Times New Roman CYR" w:hAnsi="Times New Roman CYR" w:cs="Times New Roman CYR"/>
      <w:b/>
      <w:bCs/>
      <w:i/>
      <w:iCs/>
      <w:kern w:val="0"/>
      <w:lang w:eastAsia="ru-RU" w:bidi="ru-RU"/>
    </w:rPr>
  </w:style>
  <w:style w:type="paragraph" w:styleId="4">
    <w:name w:val="heading 4"/>
    <w:basedOn w:val="13"/>
    <w:next w:val="a2"/>
    <w:link w:val="40"/>
    <w:qFormat/>
    <w:rsid w:val="003C6984"/>
    <w:pPr>
      <w:numPr>
        <w:ilvl w:val="3"/>
        <w:numId w:val="1"/>
      </w:numPr>
      <w:outlineLvl w:val="3"/>
    </w:pPr>
    <w:rPr>
      <w:rFonts w:ascii="Times New Roman" w:hAnsi="Times New Roman" w:cs="Mangal"/>
      <w:b/>
      <w:bCs/>
      <w:sz w:val="24"/>
      <w:szCs w:val="24"/>
    </w:rPr>
  </w:style>
  <w:style w:type="paragraph" w:styleId="50">
    <w:name w:val="heading 5"/>
    <w:basedOn w:val="a1"/>
    <w:next w:val="a1"/>
    <w:link w:val="52"/>
    <w:qFormat/>
    <w:rsid w:val="003C6984"/>
    <w:pPr>
      <w:keepNext/>
      <w:widowControl/>
      <w:numPr>
        <w:ilvl w:val="4"/>
        <w:numId w:val="1"/>
      </w:numPr>
      <w:spacing w:before="240" w:after="120" w:line="288" w:lineRule="auto"/>
      <w:jc w:val="both"/>
      <w:outlineLvl w:val="4"/>
    </w:pPr>
    <w:rPr>
      <w:rFonts w:ascii="Georgia" w:eastAsia="Times New Roman" w:hAnsi="Georgia" w:cs="Times New Roman"/>
      <w:bCs/>
      <w:i/>
      <w:iCs/>
      <w:kern w:val="0"/>
      <w:sz w:val="20"/>
      <w:szCs w:val="26"/>
      <w:lang w:eastAsia="ar-SA" w:bidi="ar-SA"/>
    </w:rPr>
  </w:style>
  <w:style w:type="paragraph" w:styleId="6">
    <w:name w:val="heading 6"/>
    <w:aliases w:val="H6"/>
    <w:basedOn w:val="a1"/>
    <w:next w:val="a1"/>
    <w:link w:val="60"/>
    <w:qFormat/>
    <w:rsid w:val="007552D3"/>
    <w:pPr>
      <w:keepNext/>
      <w:widowControl/>
      <w:suppressAutoHyphens w:val="0"/>
      <w:ind w:left="5040"/>
      <w:outlineLvl w:val="5"/>
    </w:pPr>
    <w:rPr>
      <w:rFonts w:eastAsia="Times New Roman" w:cs="Times New Roman"/>
      <w:kern w:val="0"/>
      <w:sz w:val="28"/>
      <w:szCs w:val="20"/>
      <w:lang w:eastAsia="zh-CN" w:bidi="ar-SA"/>
    </w:rPr>
  </w:style>
  <w:style w:type="paragraph" w:styleId="7">
    <w:name w:val="heading 7"/>
    <w:basedOn w:val="a1"/>
    <w:next w:val="a1"/>
    <w:link w:val="70"/>
    <w:qFormat/>
    <w:rsid w:val="00FB518A"/>
    <w:pPr>
      <w:keepNext/>
      <w:numPr>
        <w:ilvl w:val="6"/>
        <w:numId w:val="1"/>
      </w:numPr>
      <w:autoSpaceDE w:val="0"/>
      <w:ind w:left="720" w:firstLine="0"/>
      <w:jc w:val="center"/>
      <w:outlineLvl w:val="6"/>
    </w:pPr>
    <w:rPr>
      <w:rFonts w:ascii="Times New Roman CYR" w:eastAsia="Times New Roman CYR" w:hAnsi="Times New Roman CYR" w:cs="Times New Roman CYR"/>
      <w:b/>
      <w:kern w:val="0"/>
      <w:szCs w:val="20"/>
      <w:lang w:eastAsia="ru-RU" w:bidi="ru-RU"/>
    </w:rPr>
  </w:style>
  <w:style w:type="paragraph" w:styleId="8">
    <w:name w:val="heading 8"/>
    <w:basedOn w:val="a1"/>
    <w:next w:val="a1"/>
    <w:link w:val="80"/>
    <w:qFormat/>
    <w:rsid w:val="007552D3"/>
    <w:pPr>
      <w:keepNext/>
      <w:widowControl/>
      <w:suppressAutoHyphens w:val="0"/>
      <w:outlineLvl w:val="7"/>
    </w:pPr>
    <w:rPr>
      <w:rFonts w:ascii="Arial" w:eastAsia="Times New Roman" w:hAnsi="Arial" w:cs="Times New Roman"/>
      <w:b/>
      <w:kern w:val="0"/>
      <w:szCs w:val="20"/>
      <w:lang w:eastAsia="zh-CN" w:bidi="ar-SA"/>
    </w:rPr>
  </w:style>
  <w:style w:type="paragraph" w:styleId="9">
    <w:name w:val="heading 9"/>
    <w:basedOn w:val="a1"/>
    <w:next w:val="a1"/>
    <w:link w:val="90"/>
    <w:qFormat/>
    <w:rsid w:val="007552D3"/>
    <w:pPr>
      <w:keepNext/>
      <w:widowControl/>
      <w:suppressAutoHyphens w:val="0"/>
      <w:jc w:val="center"/>
      <w:outlineLvl w:val="8"/>
    </w:pPr>
    <w:rPr>
      <w:rFonts w:eastAsia="Times New Roman" w:cs="Times New Roman"/>
      <w:b/>
      <w:color w:val="000000"/>
      <w:kern w:val="0"/>
      <w:sz w:val="36"/>
      <w:szCs w:val="20"/>
      <w:lang w:eastAsia="zh-CN" w:bidi="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70">
    <w:name w:val="Заголовок 7 Знак"/>
    <w:basedOn w:val="a3"/>
    <w:link w:val="7"/>
    <w:rsid w:val="00FB518A"/>
    <w:rPr>
      <w:rFonts w:ascii="Times New Roman CYR" w:eastAsia="Times New Roman CYR" w:hAnsi="Times New Roman CYR" w:cs="Times New Roman CYR"/>
      <w:b/>
      <w:sz w:val="24"/>
      <w:szCs w:val="20"/>
      <w:lang w:eastAsia="ru-RU" w:bidi="ru-RU"/>
    </w:rPr>
  </w:style>
  <w:style w:type="paragraph" w:customStyle="1" w:styleId="31">
    <w:name w:val="Заголовок 31"/>
    <w:basedOn w:val="a1"/>
    <w:next w:val="a1"/>
    <w:qFormat/>
    <w:rsid w:val="00FB518A"/>
    <w:pPr>
      <w:keepNext/>
      <w:numPr>
        <w:numId w:val="1"/>
      </w:numPr>
      <w:ind w:left="0" w:firstLine="0"/>
      <w:jc w:val="both"/>
    </w:pPr>
    <w:rPr>
      <w:b/>
      <w:bCs/>
      <w:sz w:val="28"/>
      <w:szCs w:val="28"/>
    </w:rPr>
  </w:style>
  <w:style w:type="paragraph" w:customStyle="1" w:styleId="Default">
    <w:name w:val="Default"/>
    <w:rsid w:val="00FB518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6">
    <w:name w:val="Table Grid"/>
    <w:basedOn w:val="a4"/>
    <w:rsid w:val="00DF013E"/>
    <w:pPr>
      <w:spacing w:after="0" w:line="240" w:lineRule="auto"/>
    </w:pPr>
    <w:rPr>
      <w:rFonts w:ascii="Times New Roman" w:hAnsi="Times New Roman" w:cs="Times New Roman"/>
      <w:b/>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2">
    <w:name w:val="Body Text"/>
    <w:aliases w:val="Основной текст Знак Знак,bt"/>
    <w:basedOn w:val="a1"/>
    <w:link w:val="a7"/>
    <w:qFormat/>
    <w:rsid w:val="00DF013E"/>
    <w:pPr>
      <w:suppressAutoHyphens w:val="0"/>
      <w:autoSpaceDE w:val="0"/>
      <w:autoSpaceDN w:val="0"/>
      <w:jc w:val="both"/>
    </w:pPr>
    <w:rPr>
      <w:rFonts w:eastAsia="Times New Roman" w:cs="Times New Roman"/>
      <w:kern w:val="0"/>
      <w:sz w:val="28"/>
      <w:szCs w:val="28"/>
      <w:lang w:eastAsia="en-US" w:bidi="ar-SA"/>
    </w:rPr>
  </w:style>
  <w:style w:type="character" w:customStyle="1" w:styleId="a7">
    <w:name w:val="Основной текст Знак"/>
    <w:aliases w:val="Основной текст Знак Знак Знак1,bt Знак1"/>
    <w:basedOn w:val="a3"/>
    <w:link w:val="a2"/>
    <w:rsid w:val="00DF013E"/>
    <w:rPr>
      <w:rFonts w:ascii="Times New Roman" w:eastAsia="Times New Roman" w:hAnsi="Times New Roman" w:cs="Times New Roman"/>
      <w:sz w:val="28"/>
      <w:szCs w:val="28"/>
    </w:rPr>
  </w:style>
  <w:style w:type="paragraph" w:styleId="a8">
    <w:name w:val="List Paragraph"/>
    <w:basedOn w:val="a1"/>
    <w:qFormat/>
    <w:rsid w:val="00DF013E"/>
    <w:pPr>
      <w:suppressAutoHyphens w:val="0"/>
      <w:autoSpaceDE w:val="0"/>
      <w:autoSpaceDN w:val="0"/>
      <w:ind w:left="179" w:firstLine="728"/>
      <w:jc w:val="both"/>
    </w:pPr>
    <w:rPr>
      <w:rFonts w:eastAsia="Times New Roman" w:cs="Times New Roman"/>
      <w:kern w:val="0"/>
      <w:sz w:val="22"/>
      <w:szCs w:val="22"/>
      <w:lang w:eastAsia="en-US" w:bidi="ar-SA"/>
    </w:rPr>
  </w:style>
  <w:style w:type="character" w:styleId="a9">
    <w:name w:val="Hyperlink"/>
    <w:rsid w:val="00DF013E"/>
    <w:rPr>
      <w:color w:val="000080"/>
      <w:u w:val="single"/>
    </w:rPr>
  </w:style>
  <w:style w:type="character" w:customStyle="1" w:styleId="11">
    <w:name w:val="Заголовок 1 Знак"/>
    <w:aliases w:val=" Знак Знак Знак1, Знак Знак Знак Знак"/>
    <w:basedOn w:val="a3"/>
    <w:link w:val="10"/>
    <w:rsid w:val="003C6984"/>
    <w:rPr>
      <w:rFonts w:asciiTheme="majorHAnsi" w:eastAsiaTheme="majorEastAsia" w:hAnsiTheme="majorHAnsi" w:cs="Mangal"/>
      <w:color w:val="365F91" w:themeColor="accent1" w:themeShade="BF"/>
      <w:kern w:val="1"/>
      <w:sz w:val="32"/>
      <w:szCs w:val="29"/>
      <w:lang w:eastAsia="hi-IN" w:bidi="hi-IN"/>
    </w:rPr>
  </w:style>
  <w:style w:type="character" w:customStyle="1" w:styleId="20">
    <w:name w:val="Заголовок 2 Знак"/>
    <w:basedOn w:val="a3"/>
    <w:link w:val="2"/>
    <w:rsid w:val="003C6984"/>
    <w:rPr>
      <w:rFonts w:ascii="Times New Roman" w:eastAsia="SimSun" w:hAnsi="Times New Roman" w:cs="Mangal"/>
      <w:b/>
      <w:bCs/>
      <w:sz w:val="36"/>
      <w:szCs w:val="36"/>
      <w:lang w:eastAsia="ru-RU" w:bidi="ru-RU"/>
    </w:rPr>
  </w:style>
  <w:style w:type="character" w:customStyle="1" w:styleId="30">
    <w:name w:val="Заголовок 3 Знак"/>
    <w:aliases w:val="H3 Знак,&quot;Сапфир&quot; Знак"/>
    <w:basedOn w:val="a3"/>
    <w:link w:val="3"/>
    <w:rsid w:val="003C6984"/>
    <w:rPr>
      <w:rFonts w:ascii="Times New Roman CYR" w:eastAsia="Times New Roman CYR" w:hAnsi="Times New Roman CYR" w:cs="Times New Roman CYR"/>
      <w:b/>
      <w:bCs/>
      <w:i/>
      <w:iCs/>
      <w:sz w:val="24"/>
      <w:szCs w:val="24"/>
      <w:lang w:eastAsia="ru-RU" w:bidi="ru-RU"/>
    </w:rPr>
  </w:style>
  <w:style w:type="character" w:customStyle="1" w:styleId="40">
    <w:name w:val="Заголовок 4 Знак"/>
    <w:basedOn w:val="a3"/>
    <w:link w:val="4"/>
    <w:rsid w:val="003C6984"/>
    <w:rPr>
      <w:rFonts w:ascii="Times New Roman" w:eastAsia="Lucida Sans Unicode" w:hAnsi="Times New Roman" w:cs="Mangal"/>
      <w:b/>
      <w:bCs/>
      <w:sz w:val="24"/>
      <w:szCs w:val="24"/>
      <w:lang w:eastAsia="ru-RU" w:bidi="ru-RU"/>
    </w:rPr>
  </w:style>
  <w:style w:type="character" w:customStyle="1" w:styleId="52">
    <w:name w:val="Заголовок 5 Знак"/>
    <w:basedOn w:val="a3"/>
    <w:link w:val="50"/>
    <w:rsid w:val="003C6984"/>
    <w:rPr>
      <w:rFonts w:ascii="Georgia" w:eastAsia="Times New Roman" w:hAnsi="Georgia" w:cs="Times New Roman"/>
      <w:bCs/>
      <w:i/>
      <w:iCs/>
      <w:sz w:val="20"/>
      <w:szCs w:val="26"/>
      <w:lang w:eastAsia="ar-SA"/>
    </w:rPr>
  </w:style>
  <w:style w:type="character" w:customStyle="1" w:styleId="WW8Num1z0">
    <w:name w:val="WW8Num1z0"/>
    <w:rsid w:val="003C6984"/>
  </w:style>
  <w:style w:type="character" w:customStyle="1" w:styleId="WW8Num1z1">
    <w:name w:val="WW8Num1z1"/>
    <w:rsid w:val="003C6984"/>
  </w:style>
  <w:style w:type="character" w:customStyle="1" w:styleId="WW8Num1z2">
    <w:name w:val="WW8Num1z2"/>
    <w:rsid w:val="003C6984"/>
  </w:style>
  <w:style w:type="character" w:customStyle="1" w:styleId="WW8Num1z3">
    <w:name w:val="WW8Num1z3"/>
    <w:rsid w:val="003C6984"/>
  </w:style>
  <w:style w:type="character" w:customStyle="1" w:styleId="WW8Num1z4">
    <w:name w:val="WW8Num1z4"/>
    <w:rsid w:val="003C6984"/>
  </w:style>
  <w:style w:type="character" w:customStyle="1" w:styleId="WW8Num1z5">
    <w:name w:val="WW8Num1z5"/>
    <w:rsid w:val="003C6984"/>
  </w:style>
  <w:style w:type="character" w:customStyle="1" w:styleId="WW8Num1z6">
    <w:name w:val="WW8Num1z6"/>
    <w:rsid w:val="003C6984"/>
  </w:style>
  <w:style w:type="character" w:customStyle="1" w:styleId="WW8Num1z7">
    <w:name w:val="WW8Num1z7"/>
    <w:rsid w:val="003C6984"/>
  </w:style>
  <w:style w:type="character" w:customStyle="1" w:styleId="WW8Num1z8">
    <w:name w:val="WW8Num1z8"/>
    <w:rsid w:val="003C6984"/>
  </w:style>
  <w:style w:type="character" w:customStyle="1" w:styleId="WW8Num2z0">
    <w:name w:val="WW8Num2z0"/>
    <w:rsid w:val="003C6984"/>
    <w:rPr>
      <w:rFonts w:ascii="Symbol" w:eastAsia="Courier New" w:hAnsi="Symbol" w:cs="OpenSymbol"/>
      <w:b/>
      <w:bCs/>
      <w:color w:val="000000"/>
      <w:kern w:val="1"/>
      <w:sz w:val="28"/>
      <w:szCs w:val="28"/>
      <w:shd w:val="clear" w:color="auto" w:fill="00FFFF"/>
      <w:lang w:eastAsia="hi-IN" w:bidi="hi-IN"/>
    </w:rPr>
  </w:style>
  <w:style w:type="character" w:customStyle="1" w:styleId="WW8Num2z1">
    <w:name w:val="WW8Num2z1"/>
    <w:rsid w:val="003C6984"/>
  </w:style>
  <w:style w:type="character" w:customStyle="1" w:styleId="WW8Num2z2">
    <w:name w:val="WW8Num2z2"/>
    <w:rsid w:val="003C6984"/>
    <w:rPr>
      <w:rFonts w:eastAsia="Arial CYR"/>
      <w:sz w:val="28"/>
      <w:szCs w:val="28"/>
    </w:rPr>
  </w:style>
  <w:style w:type="character" w:customStyle="1" w:styleId="WW8Num2z3">
    <w:name w:val="WW8Num2z3"/>
    <w:rsid w:val="003C6984"/>
    <w:rPr>
      <w:sz w:val="28"/>
      <w:szCs w:val="28"/>
      <w:shd w:val="clear" w:color="auto" w:fill="00FFFF"/>
    </w:rPr>
  </w:style>
  <w:style w:type="character" w:customStyle="1" w:styleId="WW8Num2z4">
    <w:name w:val="WW8Num2z4"/>
    <w:rsid w:val="003C6984"/>
  </w:style>
  <w:style w:type="character" w:customStyle="1" w:styleId="WW8Num2z5">
    <w:name w:val="WW8Num2z5"/>
    <w:rsid w:val="003C6984"/>
  </w:style>
  <w:style w:type="character" w:customStyle="1" w:styleId="WW8Num2z6">
    <w:name w:val="WW8Num2z6"/>
    <w:rsid w:val="003C6984"/>
  </w:style>
  <w:style w:type="character" w:customStyle="1" w:styleId="WW8Num2z7">
    <w:name w:val="WW8Num2z7"/>
    <w:rsid w:val="003C6984"/>
  </w:style>
  <w:style w:type="character" w:customStyle="1" w:styleId="WW8Num2z8">
    <w:name w:val="WW8Num2z8"/>
    <w:rsid w:val="003C6984"/>
  </w:style>
  <w:style w:type="character" w:customStyle="1" w:styleId="14">
    <w:name w:val="Основной шрифт абзаца14"/>
    <w:rsid w:val="003C6984"/>
  </w:style>
  <w:style w:type="character" w:customStyle="1" w:styleId="130">
    <w:name w:val="Основной шрифт абзаца13"/>
    <w:rsid w:val="003C6984"/>
  </w:style>
  <w:style w:type="character" w:customStyle="1" w:styleId="120">
    <w:name w:val="Основной шрифт абзаца12"/>
    <w:rsid w:val="003C6984"/>
  </w:style>
  <w:style w:type="character" w:customStyle="1" w:styleId="110">
    <w:name w:val="Основной шрифт абзаца11"/>
    <w:rsid w:val="003C6984"/>
  </w:style>
  <w:style w:type="character" w:customStyle="1" w:styleId="100">
    <w:name w:val="Основной шрифт абзаца10"/>
    <w:rsid w:val="003C6984"/>
  </w:style>
  <w:style w:type="character" w:customStyle="1" w:styleId="91">
    <w:name w:val="Основной шрифт абзаца9"/>
    <w:rsid w:val="003C6984"/>
  </w:style>
  <w:style w:type="character" w:customStyle="1" w:styleId="WW8Num3z0">
    <w:name w:val="WW8Num3z0"/>
    <w:rsid w:val="003C6984"/>
    <w:rPr>
      <w:rFonts w:ascii="Symbol" w:eastAsia="Times New Roman" w:hAnsi="Symbol" w:cs="OpenSymbol"/>
      <w:lang w:eastAsia="ar-SA" w:bidi="ar-SA"/>
    </w:rPr>
  </w:style>
  <w:style w:type="character" w:customStyle="1" w:styleId="WW8Num4z0">
    <w:name w:val="WW8Num4z0"/>
    <w:rsid w:val="003C6984"/>
    <w:rPr>
      <w:rFonts w:ascii="Symbol" w:hAnsi="Symbol" w:cs="OpenSymbol"/>
    </w:rPr>
  </w:style>
  <w:style w:type="character" w:customStyle="1" w:styleId="WW8Num4z1">
    <w:name w:val="WW8Num4z1"/>
    <w:rsid w:val="003C6984"/>
  </w:style>
  <w:style w:type="character" w:customStyle="1" w:styleId="WW8Num4z2">
    <w:name w:val="WW8Num4z2"/>
    <w:rsid w:val="003C6984"/>
    <w:rPr>
      <w:szCs w:val="28"/>
    </w:rPr>
  </w:style>
  <w:style w:type="character" w:customStyle="1" w:styleId="WW8Num4z3">
    <w:name w:val="WW8Num4z3"/>
    <w:rsid w:val="003C6984"/>
  </w:style>
  <w:style w:type="character" w:customStyle="1" w:styleId="WW8Num4z4">
    <w:name w:val="WW8Num4z4"/>
    <w:rsid w:val="003C6984"/>
  </w:style>
  <w:style w:type="character" w:customStyle="1" w:styleId="WW8Num4z5">
    <w:name w:val="WW8Num4z5"/>
    <w:rsid w:val="003C6984"/>
  </w:style>
  <w:style w:type="character" w:customStyle="1" w:styleId="WW8Num4z6">
    <w:name w:val="WW8Num4z6"/>
    <w:rsid w:val="003C6984"/>
  </w:style>
  <w:style w:type="character" w:customStyle="1" w:styleId="WW8Num4z7">
    <w:name w:val="WW8Num4z7"/>
    <w:rsid w:val="003C6984"/>
  </w:style>
  <w:style w:type="character" w:customStyle="1" w:styleId="WW8Num4z8">
    <w:name w:val="WW8Num4z8"/>
    <w:rsid w:val="003C6984"/>
  </w:style>
  <w:style w:type="character" w:customStyle="1" w:styleId="WW8Num5z0">
    <w:name w:val="WW8Num5z0"/>
    <w:rsid w:val="003C6984"/>
    <w:rPr>
      <w:rFonts w:ascii="Symbol" w:hAnsi="Symbol" w:cs="OpenSymbol"/>
    </w:rPr>
  </w:style>
  <w:style w:type="character" w:customStyle="1" w:styleId="WW8Num5z1">
    <w:name w:val="WW8Num5z1"/>
    <w:rsid w:val="003C6984"/>
  </w:style>
  <w:style w:type="character" w:customStyle="1" w:styleId="WW8Num5z2">
    <w:name w:val="WW8Num5z2"/>
    <w:rsid w:val="003C6984"/>
    <w:rPr>
      <w:szCs w:val="28"/>
    </w:rPr>
  </w:style>
  <w:style w:type="character" w:customStyle="1" w:styleId="WW8Num5z3">
    <w:name w:val="WW8Num5z3"/>
    <w:rsid w:val="003C6984"/>
  </w:style>
  <w:style w:type="character" w:customStyle="1" w:styleId="WW8Num5z4">
    <w:name w:val="WW8Num5z4"/>
    <w:rsid w:val="003C6984"/>
  </w:style>
  <w:style w:type="character" w:customStyle="1" w:styleId="WW8Num5z5">
    <w:name w:val="WW8Num5z5"/>
    <w:rsid w:val="003C6984"/>
  </w:style>
  <w:style w:type="character" w:customStyle="1" w:styleId="WW8Num5z6">
    <w:name w:val="WW8Num5z6"/>
    <w:rsid w:val="003C6984"/>
  </w:style>
  <w:style w:type="character" w:customStyle="1" w:styleId="WW8Num5z7">
    <w:name w:val="WW8Num5z7"/>
    <w:rsid w:val="003C6984"/>
  </w:style>
  <w:style w:type="character" w:customStyle="1" w:styleId="WW8Num5z8">
    <w:name w:val="WW8Num5z8"/>
    <w:rsid w:val="003C6984"/>
  </w:style>
  <w:style w:type="character" w:customStyle="1" w:styleId="81">
    <w:name w:val="Основной шрифт абзаца8"/>
    <w:rsid w:val="003C6984"/>
  </w:style>
  <w:style w:type="character" w:customStyle="1" w:styleId="71">
    <w:name w:val="Основной шрифт абзаца7"/>
    <w:rsid w:val="003C6984"/>
  </w:style>
  <w:style w:type="character" w:customStyle="1" w:styleId="WW8Num6z0">
    <w:name w:val="WW8Num6z0"/>
    <w:rsid w:val="003C6984"/>
    <w:rPr>
      <w:rFonts w:ascii="Symbol" w:hAnsi="Symbol" w:cs="OpenSymbol"/>
    </w:rPr>
  </w:style>
  <w:style w:type="character" w:customStyle="1" w:styleId="61">
    <w:name w:val="Основной шрифт абзаца6"/>
    <w:rsid w:val="003C6984"/>
  </w:style>
  <w:style w:type="character" w:customStyle="1" w:styleId="53">
    <w:name w:val="Основной шрифт абзаца5"/>
    <w:rsid w:val="003C6984"/>
  </w:style>
  <w:style w:type="character" w:customStyle="1" w:styleId="42">
    <w:name w:val="Основной шрифт абзаца4"/>
    <w:rsid w:val="003C6984"/>
  </w:style>
  <w:style w:type="character" w:customStyle="1" w:styleId="32">
    <w:name w:val="Основной шрифт абзаца3"/>
    <w:rsid w:val="003C6984"/>
  </w:style>
  <w:style w:type="character" w:customStyle="1" w:styleId="22">
    <w:name w:val="Основной шрифт абзаца2"/>
    <w:rsid w:val="003C6984"/>
  </w:style>
  <w:style w:type="character" w:customStyle="1" w:styleId="Absatz-Standardschriftart">
    <w:name w:val="Absatz-Standardschriftart"/>
    <w:rsid w:val="003C6984"/>
  </w:style>
  <w:style w:type="character" w:customStyle="1" w:styleId="WW-Absatz-Standardschriftart">
    <w:name w:val="WW-Absatz-Standardschriftart"/>
    <w:rsid w:val="003C6984"/>
  </w:style>
  <w:style w:type="character" w:customStyle="1" w:styleId="WW-Absatz-Standardschriftart1">
    <w:name w:val="WW-Absatz-Standardschriftart1"/>
    <w:rsid w:val="003C6984"/>
  </w:style>
  <w:style w:type="character" w:customStyle="1" w:styleId="WW-Absatz-Standardschriftart11">
    <w:name w:val="WW-Absatz-Standardschriftart11"/>
    <w:rsid w:val="003C6984"/>
  </w:style>
  <w:style w:type="character" w:customStyle="1" w:styleId="WW-Absatz-Standardschriftart111">
    <w:name w:val="WW-Absatz-Standardschriftart111"/>
    <w:rsid w:val="003C6984"/>
  </w:style>
  <w:style w:type="character" w:customStyle="1" w:styleId="15">
    <w:name w:val="Основной шрифт абзаца1"/>
    <w:rsid w:val="003C6984"/>
  </w:style>
  <w:style w:type="character" w:customStyle="1" w:styleId="WW-Absatz-Standardschriftart1111">
    <w:name w:val="WW-Absatz-Standardschriftart1111"/>
    <w:rsid w:val="003C6984"/>
  </w:style>
  <w:style w:type="character" w:customStyle="1" w:styleId="WW-Absatz-Standardschriftart11111">
    <w:name w:val="WW-Absatz-Standardschriftart11111"/>
    <w:rsid w:val="003C6984"/>
  </w:style>
  <w:style w:type="character" w:customStyle="1" w:styleId="WW-Absatz-Standardschriftart111111">
    <w:name w:val="WW-Absatz-Standardschriftart111111"/>
    <w:rsid w:val="003C6984"/>
  </w:style>
  <w:style w:type="character" w:customStyle="1" w:styleId="WW-Absatz-Standardschriftart1111111">
    <w:name w:val="WW-Absatz-Standardschriftart1111111"/>
    <w:rsid w:val="003C6984"/>
  </w:style>
  <w:style w:type="character" w:customStyle="1" w:styleId="WW-Absatz-Standardschriftart11111111">
    <w:name w:val="WW-Absatz-Standardschriftart11111111"/>
    <w:rsid w:val="003C6984"/>
  </w:style>
  <w:style w:type="character" w:customStyle="1" w:styleId="WW-Absatz-Standardschriftart111111111">
    <w:name w:val="WW-Absatz-Standardschriftart111111111"/>
    <w:rsid w:val="003C6984"/>
  </w:style>
  <w:style w:type="character" w:customStyle="1" w:styleId="WW-Absatz-Standardschriftart1111111111">
    <w:name w:val="WW-Absatz-Standardschriftart1111111111"/>
    <w:rsid w:val="003C6984"/>
  </w:style>
  <w:style w:type="character" w:customStyle="1" w:styleId="WW-Absatz-Standardschriftart11111111111">
    <w:name w:val="WW-Absatz-Standardschriftart11111111111"/>
    <w:rsid w:val="003C6984"/>
  </w:style>
  <w:style w:type="character" w:customStyle="1" w:styleId="WW-Absatz-Standardschriftart111111111111">
    <w:name w:val="WW-Absatz-Standardschriftart111111111111"/>
    <w:rsid w:val="003C6984"/>
  </w:style>
  <w:style w:type="character" w:customStyle="1" w:styleId="WW-Absatz-Standardschriftart1111111111111">
    <w:name w:val="WW-Absatz-Standardschriftart1111111111111"/>
    <w:rsid w:val="003C6984"/>
  </w:style>
  <w:style w:type="character" w:customStyle="1" w:styleId="WW-Absatz-Standardschriftart11111111111111">
    <w:name w:val="WW-Absatz-Standardschriftart11111111111111"/>
    <w:rsid w:val="003C6984"/>
  </w:style>
  <w:style w:type="character" w:customStyle="1" w:styleId="WW-Absatz-Standardschriftart111111111111111">
    <w:name w:val="WW-Absatz-Standardschriftart111111111111111"/>
    <w:rsid w:val="003C6984"/>
  </w:style>
  <w:style w:type="character" w:customStyle="1" w:styleId="WW-Absatz-Standardschriftart1111111111111111">
    <w:name w:val="WW-Absatz-Standardschriftart1111111111111111"/>
    <w:rsid w:val="003C6984"/>
  </w:style>
  <w:style w:type="character" w:customStyle="1" w:styleId="WW-Absatz-Standardschriftart11111111111111111">
    <w:name w:val="WW-Absatz-Standardschriftart11111111111111111"/>
    <w:rsid w:val="003C6984"/>
  </w:style>
  <w:style w:type="character" w:customStyle="1" w:styleId="WW-Absatz-Standardschriftart111111111111111111">
    <w:name w:val="WW-Absatz-Standardschriftart111111111111111111"/>
    <w:rsid w:val="003C6984"/>
  </w:style>
  <w:style w:type="character" w:customStyle="1" w:styleId="WW8Num7z0">
    <w:name w:val="WW8Num7z0"/>
    <w:rsid w:val="003C6984"/>
    <w:rPr>
      <w:rFonts w:ascii="Symbol" w:hAnsi="Symbol" w:cs="OpenSymbol"/>
    </w:rPr>
  </w:style>
  <w:style w:type="character" w:customStyle="1" w:styleId="WW-Absatz-Standardschriftart1111111111111111111">
    <w:name w:val="WW-Absatz-Standardschriftart1111111111111111111"/>
    <w:rsid w:val="003C6984"/>
  </w:style>
  <w:style w:type="character" w:customStyle="1" w:styleId="WW-Absatz-Standardschriftart11111111111111111111">
    <w:name w:val="WW-Absatz-Standardschriftart11111111111111111111"/>
    <w:rsid w:val="003C6984"/>
  </w:style>
  <w:style w:type="character" w:customStyle="1" w:styleId="WW-Absatz-Standardschriftart111111111111111111111">
    <w:name w:val="WW-Absatz-Standardschriftart111111111111111111111"/>
    <w:rsid w:val="003C6984"/>
  </w:style>
  <w:style w:type="character" w:customStyle="1" w:styleId="WW-Absatz-Standardschriftart1111111111111111111111">
    <w:name w:val="WW-Absatz-Standardschriftart1111111111111111111111"/>
    <w:rsid w:val="003C6984"/>
  </w:style>
  <w:style w:type="character" w:customStyle="1" w:styleId="WW-Absatz-Standardschriftart11111111111111111111111">
    <w:name w:val="WW-Absatz-Standardschriftart11111111111111111111111"/>
    <w:rsid w:val="003C6984"/>
  </w:style>
  <w:style w:type="character" w:customStyle="1" w:styleId="WW-Absatz-Standardschriftart111111111111111111111111">
    <w:name w:val="WW-Absatz-Standardschriftart111111111111111111111111"/>
    <w:rsid w:val="003C6984"/>
  </w:style>
  <w:style w:type="character" w:customStyle="1" w:styleId="WW-Absatz-Standardschriftart1111111111111111111111111">
    <w:name w:val="WW-Absatz-Standardschriftart1111111111111111111111111"/>
    <w:rsid w:val="003C6984"/>
  </w:style>
  <w:style w:type="character" w:customStyle="1" w:styleId="WW-Absatz-Standardschriftart11111111111111111111111111">
    <w:name w:val="WW-Absatz-Standardschriftart11111111111111111111111111"/>
    <w:rsid w:val="003C6984"/>
  </w:style>
  <w:style w:type="character" w:customStyle="1" w:styleId="WW-Absatz-Standardschriftart111111111111111111111111111">
    <w:name w:val="WW-Absatz-Standardschriftart111111111111111111111111111"/>
    <w:rsid w:val="003C6984"/>
  </w:style>
  <w:style w:type="character" w:customStyle="1" w:styleId="WW-Absatz-Standardschriftart1111111111111111111111111111">
    <w:name w:val="WW-Absatz-Standardschriftart1111111111111111111111111111"/>
    <w:rsid w:val="003C6984"/>
  </w:style>
  <w:style w:type="character" w:customStyle="1" w:styleId="WW-Absatz-Standardschriftart11111111111111111111111111111">
    <w:name w:val="WW-Absatz-Standardschriftart11111111111111111111111111111"/>
    <w:rsid w:val="003C6984"/>
  </w:style>
  <w:style w:type="character" w:customStyle="1" w:styleId="WW-Absatz-Standardschriftart111111111111111111111111111111">
    <w:name w:val="WW-Absatz-Standardschriftart111111111111111111111111111111"/>
    <w:rsid w:val="003C6984"/>
  </w:style>
  <w:style w:type="character" w:customStyle="1" w:styleId="WW-Absatz-Standardschriftart1111111111111111111111111111111">
    <w:name w:val="WW-Absatz-Standardschriftart1111111111111111111111111111111"/>
    <w:rsid w:val="003C6984"/>
  </w:style>
  <w:style w:type="character" w:customStyle="1" w:styleId="WW-Absatz-Standardschriftart11111111111111111111111111111111">
    <w:name w:val="WW-Absatz-Standardschriftart11111111111111111111111111111111"/>
    <w:rsid w:val="003C6984"/>
  </w:style>
  <w:style w:type="character" w:customStyle="1" w:styleId="WW-Absatz-Standardschriftart111111111111111111111111111111111">
    <w:name w:val="WW-Absatz-Standardschriftart111111111111111111111111111111111"/>
    <w:rsid w:val="003C6984"/>
  </w:style>
  <w:style w:type="character" w:customStyle="1" w:styleId="WW-Absatz-Standardschriftart1111111111111111111111111111111111">
    <w:name w:val="WW-Absatz-Standardschriftart1111111111111111111111111111111111"/>
    <w:rsid w:val="003C6984"/>
  </w:style>
  <w:style w:type="character" w:customStyle="1" w:styleId="aa">
    <w:name w:val="Маркеры списка"/>
    <w:rsid w:val="003C6984"/>
    <w:rPr>
      <w:rFonts w:ascii="OpenSymbol" w:eastAsia="OpenSymbol" w:hAnsi="OpenSymbol" w:cs="OpenSymbol"/>
    </w:rPr>
  </w:style>
  <w:style w:type="character" w:customStyle="1" w:styleId="ab">
    <w:name w:val="Символ нумерации"/>
    <w:rsid w:val="003C6984"/>
  </w:style>
  <w:style w:type="character" w:customStyle="1" w:styleId="ac">
    <w:name w:val="Символ сноски"/>
    <w:rsid w:val="003C6984"/>
  </w:style>
  <w:style w:type="character" w:customStyle="1" w:styleId="16">
    <w:name w:val="Знак сноски1"/>
    <w:rsid w:val="003C6984"/>
    <w:rPr>
      <w:vertAlign w:val="superscript"/>
    </w:rPr>
  </w:style>
  <w:style w:type="character" w:customStyle="1" w:styleId="ad">
    <w:name w:val="Текст выноски Знак"/>
    <w:rsid w:val="003C6984"/>
    <w:rPr>
      <w:rFonts w:ascii="Tahoma" w:eastAsia="Times New Roman CYR" w:hAnsi="Tahoma" w:cs="Tahoma"/>
      <w:sz w:val="16"/>
      <w:szCs w:val="16"/>
      <w:lang w:eastAsia="ru-RU" w:bidi="ru-RU"/>
    </w:rPr>
  </w:style>
  <w:style w:type="character" w:customStyle="1" w:styleId="WW8Num3z1">
    <w:name w:val="WW8Num3z1"/>
    <w:rsid w:val="003C6984"/>
  </w:style>
  <w:style w:type="character" w:customStyle="1" w:styleId="WW8Num3z2">
    <w:name w:val="WW8Num3z2"/>
    <w:rsid w:val="003C6984"/>
    <w:rPr>
      <w:sz w:val="28"/>
      <w:szCs w:val="28"/>
      <w:shd w:val="clear" w:color="auto" w:fill="auto"/>
    </w:rPr>
  </w:style>
  <w:style w:type="character" w:customStyle="1" w:styleId="WW8Num3z4">
    <w:name w:val="WW8Num3z4"/>
    <w:rsid w:val="003C6984"/>
  </w:style>
  <w:style w:type="character" w:customStyle="1" w:styleId="WW8Num3z5">
    <w:name w:val="WW8Num3z5"/>
    <w:rsid w:val="003C6984"/>
  </w:style>
  <w:style w:type="character" w:customStyle="1" w:styleId="WW8Num3z6">
    <w:name w:val="WW8Num3z6"/>
    <w:rsid w:val="003C6984"/>
  </w:style>
  <w:style w:type="character" w:customStyle="1" w:styleId="WW8Num3z7">
    <w:name w:val="WW8Num3z7"/>
    <w:rsid w:val="003C6984"/>
  </w:style>
  <w:style w:type="character" w:customStyle="1" w:styleId="WW8Num3z8">
    <w:name w:val="WW8Num3z8"/>
    <w:rsid w:val="003C6984"/>
  </w:style>
  <w:style w:type="character" w:customStyle="1" w:styleId="ae">
    <w:name w:val="Цветовое выделение"/>
    <w:rsid w:val="003C6984"/>
    <w:rPr>
      <w:b/>
      <w:bCs/>
      <w:color w:val="26282F"/>
    </w:rPr>
  </w:style>
  <w:style w:type="character" w:customStyle="1" w:styleId="af">
    <w:name w:val="Гипертекстовая ссылка"/>
    <w:basedOn w:val="ae"/>
    <w:rsid w:val="003C6984"/>
    <w:rPr>
      <w:b/>
      <w:bCs/>
      <w:color w:val="106BBE"/>
    </w:rPr>
  </w:style>
  <w:style w:type="character" w:customStyle="1" w:styleId="47">
    <w:name w:val="Основной шрифт абзаца47"/>
    <w:rsid w:val="003C6984"/>
  </w:style>
  <w:style w:type="paragraph" w:customStyle="1" w:styleId="13">
    <w:name w:val="Заголовок1"/>
    <w:basedOn w:val="a1"/>
    <w:next w:val="a2"/>
    <w:rsid w:val="003C6984"/>
    <w:pPr>
      <w:keepNext/>
      <w:autoSpaceDE w:val="0"/>
      <w:spacing w:before="240" w:after="120"/>
    </w:pPr>
    <w:rPr>
      <w:rFonts w:ascii="Arial" w:hAnsi="Arial" w:cs="Tahoma"/>
      <w:kern w:val="0"/>
      <w:sz w:val="28"/>
      <w:szCs w:val="28"/>
      <w:lang w:eastAsia="ru-RU" w:bidi="ru-RU"/>
    </w:rPr>
  </w:style>
  <w:style w:type="paragraph" w:styleId="af0">
    <w:name w:val="List"/>
    <w:basedOn w:val="a2"/>
    <w:rsid w:val="003C6984"/>
    <w:pPr>
      <w:suppressAutoHyphens/>
      <w:autoSpaceDN/>
      <w:spacing w:after="120"/>
      <w:jc w:val="left"/>
    </w:pPr>
    <w:rPr>
      <w:rFonts w:ascii="Times New Roman CYR" w:eastAsia="Times New Roman CYR" w:hAnsi="Times New Roman CYR" w:cs="Tahoma"/>
      <w:sz w:val="24"/>
      <w:szCs w:val="24"/>
      <w:lang w:eastAsia="ru-RU" w:bidi="ru-RU"/>
    </w:rPr>
  </w:style>
  <w:style w:type="paragraph" w:customStyle="1" w:styleId="af1">
    <w:name w:val="Название"/>
    <w:basedOn w:val="a1"/>
    <w:link w:val="af2"/>
    <w:qFormat/>
    <w:rsid w:val="003C6984"/>
    <w:pPr>
      <w:suppressLineNumbers/>
      <w:autoSpaceDE w:val="0"/>
      <w:spacing w:before="120" w:after="120"/>
    </w:pPr>
    <w:rPr>
      <w:rFonts w:ascii="Times New Roman CYR" w:eastAsia="Times New Roman CYR" w:hAnsi="Times New Roman CYR" w:cs="Lucida Sans"/>
      <w:i/>
      <w:iCs/>
      <w:kern w:val="0"/>
      <w:lang w:eastAsia="ru-RU" w:bidi="ru-RU"/>
    </w:rPr>
  </w:style>
  <w:style w:type="paragraph" w:customStyle="1" w:styleId="150">
    <w:name w:val="Указатель15"/>
    <w:basedOn w:val="a1"/>
    <w:rsid w:val="003C6984"/>
    <w:pPr>
      <w:suppressLineNumbers/>
      <w:autoSpaceDE w:val="0"/>
    </w:pPr>
    <w:rPr>
      <w:rFonts w:ascii="Times New Roman CYR" w:eastAsia="Times New Roman CYR" w:hAnsi="Times New Roman CYR" w:cs="Lucida Sans"/>
      <w:kern w:val="0"/>
      <w:lang w:eastAsia="ru-RU" w:bidi="ru-RU"/>
    </w:rPr>
  </w:style>
  <w:style w:type="paragraph" w:customStyle="1" w:styleId="140">
    <w:name w:val="Название14"/>
    <w:basedOn w:val="a1"/>
    <w:rsid w:val="003C6984"/>
    <w:pPr>
      <w:suppressLineNumbers/>
      <w:autoSpaceDE w:val="0"/>
      <w:spacing w:before="120" w:after="120"/>
    </w:pPr>
    <w:rPr>
      <w:rFonts w:ascii="Times New Roman CYR" w:eastAsia="Times New Roman CYR" w:hAnsi="Times New Roman CYR" w:cs="Lucida Sans"/>
      <w:i/>
      <w:iCs/>
      <w:kern w:val="0"/>
      <w:lang w:eastAsia="ru-RU" w:bidi="ru-RU"/>
    </w:rPr>
  </w:style>
  <w:style w:type="paragraph" w:customStyle="1" w:styleId="141">
    <w:name w:val="Указатель14"/>
    <w:basedOn w:val="a1"/>
    <w:rsid w:val="003C6984"/>
    <w:pPr>
      <w:suppressLineNumbers/>
      <w:autoSpaceDE w:val="0"/>
    </w:pPr>
    <w:rPr>
      <w:rFonts w:ascii="Times New Roman CYR" w:eastAsia="Times New Roman CYR" w:hAnsi="Times New Roman CYR" w:cs="Lucida Sans"/>
      <w:kern w:val="0"/>
      <w:lang w:eastAsia="ru-RU" w:bidi="ru-RU"/>
    </w:rPr>
  </w:style>
  <w:style w:type="paragraph" w:customStyle="1" w:styleId="131">
    <w:name w:val="Название13"/>
    <w:basedOn w:val="a1"/>
    <w:rsid w:val="003C6984"/>
    <w:pPr>
      <w:suppressLineNumbers/>
      <w:autoSpaceDE w:val="0"/>
      <w:spacing w:before="120" w:after="120"/>
    </w:pPr>
    <w:rPr>
      <w:rFonts w:ascii="Times New Roman CYR" w:eastAsia="Times New Roman CYR" w:hAnsi="Times New Roman CYR" w:cs="Lucida Sans"/>
      <w:i/>
      <w:iCs/>
      <w:kern w:val="0"/>
      <w:lang w:eastAsia="ru-RU" w:bidi="ru-RU"/>
    </w:rPr>
  </w:style>
  <w:style w:type="paragraph" w:customStyle="1" w:styleId="132">
    <w:name w:val="Указатель13"/>
    <w:basedOn w:val="a1"/>
    <w:rsid w:val="003C6984"/>
    <w:pPr>
      <w:suppressLineNumbers/>
      <w:autoSpaceDE w:val="0"/>
    </w:pPr>
    <w:rPr>
      <w:rFonts w:ascii="Times New Roman CYR" w:eastAsia="Times New Roman CYR" w:hAnsi="Times New Roman CYR" w:cs="Lucida Sans"/>
      <w:kern w:val="0"/>
      <w:lang w:eastAsia="ru-RU" w:bidi="ru-RU"/>
    </w:rPr>
  </w:style>
  <w:style w:type="paragraph" w:customStyle="1" w:styleId="121">
    <w:name w:val="Название12"/>
    <w:basedOn w:val="a1"/>
    <w:rsid w:val="003C6984"/>
    <w:pPr>
      <w:suppressLineNumbers/>
      <w:autoSpaceDE w:val="0"/>
      <w:spacing w:before="120" w:after="120"/>
    </w:pPr>
    <w:rPr>
      <w:rFonts w:ascii="Times New Roman CYR" w:eastAsia="Times New Roman CYR" w:hAnsi="Times New Roman CYR"/>
      <w:i/>
      <w:iCs/>
      <w:kern w:val="0"/>
      <w:lang w:eastAsia="ru-RU" w:bidi="ru-RU"/>
    </w:rPr>
  </w:style>
  <w:style w:type="paragraph" w:customStyle="1" w:styleId="122">
    <w:name w:val="Указатель12"/>
    <w:basedOn w:val="a1"/>
    <w:rsid w:val="003C6984"/>
    <w:pPr>
      <w:suppressLineNumbers/>
      <w:autoSpaceDE w:val="0"/>
    </w:pPr>
    <w:rPr>
      <w:rFonts w:ascii="Times New Roman CYR" w:eastAsia="Times New Roman CYR" w:hAnsi="Times New Roman CYR"/>
      <w:kern w:val="0"/>
      <w:lang w:eastAsia="ru-RU" w:bidi="ru-RU"/>
    </w:rPr>
  </w:style>
  <w:style w:type="paragraph" w:customStyle="1" w:styleId="111">
    <w:name w:val="Название11"/>
    <w:basedOn w:val="a1"/>
    <w:rsid w:val="003C6984"/>
    <w:pPr>
      <w:suppressLineNumbers/>
      <w:autoSpaceDE w:val="0"/>
      <w:spacing w:before="120" w:after="120"/>
    </w:pPr>
    <w:rPr>
      <w:rFonts w:ascii="Times New Roman CYR" w:eastAsia="Times New Roman CYR" w:hAnsi="Times New Roman CYR" w:cs="Lucida Sans"/>
      <w:i/>
      <w:iCs/>
      <w:kern w:val="0"/>
      <w:lang w:eastAsia="ru-RU" w:bidi="ru-RU"/>
    </w:rPr>
  </w:style>
  <w:style w:type="paragraph" w:customStyle="1" w:styleId="112">
    <w:name w:val="Указатель11"/>
    <w:basedOn w:val="a1"/>
    <w:rsid w:val="003C6984"/>
    <w:pPr>
      <w:suppressLineNumbers/>
      <w:autoSpaceDE w:val="0"/>
    </w:pPr>
    <w:rPr>
      <w:rFonts w:ascii="Times New Roman CYR" w:eastAsia="Times New Roman CYR" w:hAnsi="Times New Roman CYR" w:cs="Lucida Sans"/>
      <w:kern w:val="0"/>
      <w:lang w:eastAsia="ru-RU" w:bidi="ru-RU"/>
    </w:rPr>
  </w:style>
  <w:style w:type="paragraph" w:customStyle="1" w:styleId="101">
    <w:name w:val="Название10"/>
    <w:basedOn w:val="a1"/>
    <w:rsid w:val="003C6984"/>
    <w:pPr>
      <w:suppressLineNumbers/>
      <w:autoSpaceDE w:val="0"/>
      <w:spacing w:before="120" w:after="120"/>
    </w:pPr>
    <w:rPr>
      <w:rFonts w:ascii="Times New Roman CYR" w:eastAsia="Times New Roman CYR" w:hAnsi="Times New Roman CYR" w:cs="Lucida Sans"/>
      <w:i/>
      <w:iCs/>
      <w:kern w:val="0"/>
      <w:lang w:eastAsia="ru-RU" w:bidi="ru-RU"/>
    </w:rPr>
  </w:style>
  <w:style w:type="paragraph" w:customStyle="1" w:styleId="102">
    <w:name w:val="Указатель10"/>
    <w:basedOn w:val="a1"/>
    <w:rsid w:val="003C6984"/>
    <w:pPr>
      <w:suppressLineNumbers/>
      <w:autoSpaceDE w:val="0"/>
    </w:pPr>
    <w:rPr>
      <w:rFonts w:ascii="Times New Roman CYR" w:eastAsia="Times New Roman CYR" w:hAnsi="Times New Roman CYR" w:cs="Lucida Sans"/>
      <w:kern w:val="0"/>
      <w:lang w:eastAsia="ru-RU" w:bidi="ru-RU"/>
    </w:rPr>
  </w:style>
  <w:style w:type="paragraph" w:customStyle="1" w:styleId="92">
    <w:name w:val="Название9"/>
    <w:basedOn w:val="a1"/>
    <w:rsid w:val="003C6984"/>
    <w:pPr>
      <w:suppressLineNumbers/>
      <w:autoSpaceDE w:val="0"/>
      <w:spacing w:before="120" w:after="120"/>
    </w:pPr>
    <w:rPr>
      <w:rFonts w:ascii="Times New Roman CYR" w:eastAsia="Times New Roman CYR" w:hAnsi="Times New Roman CYR" w:cs="Arial"/>
      <w:i/>
      <w:iCs/>
      <w:kern w:val="0"/>
      <w:lang w:eastAsia="ru-RU" w:bidi="ru-RU"/>
    </w:rPr>
  </w:style>
  <w:style w:type="paragraph" w:customStyle="1" w:styleId="93">
    <w:name w:val="Указатель9"/>
    <w:basedOn w:val="a1"/>
    <w:rsid w:val="003C6984"/>
    <w:pPr>
      <w:suppressLineNumbers/>
      <w:autoSpaceDE w:val="0"/>
    </w:pPr>
    <w:rPr>
      <w:rFonts w:ascii="Times New Roman CYR" w:eastAsia="Times New Roman CYR" w:hAnsi="Times New Roman CYR" w:cs="Arial"/>
      <w:kern w:val="0"/>
      <w:lang w:eastAsia="ru-RU" w:bidi="ru-RU"/>
    </w:rPr>
  </w:style>
  <w:style w:type="paragraph" w:customStyle="1" w:styleId="82">
    <w:name w:val="Название8"/>
    <w:basedOn w:val="a1"/>
    <w:rsid w:val="003C6984"/>
    <w:pPr>
      <w:suppressLineNumbers/>
      <w:autoSpaceDE w:val="0"/>
      <w:spacing w:before="120" w:after="120"/>
    </w:pPr>
    <w:rPr>
      <w:rFonts w:ascii="Times New Roman CYR" w:eastAsia="Times New Roman CYR" w:hAnsi="Times New Roman CYR" w:cs="Arial"/>
      <w:i/>
      <w:iCs/>
      <w:kern w:val="0"/>
      <w:lang w:eastAsia="ru-RU" w:bidi="ru-RU"/>
    </w:rPr>
  </w:style>
  <w:style w:type="paragraph" w:customStyle="1" w:styleId="83">
    <w:name w:val="Указатель8"/>
    <w:basedOn w:val="a1"/>
    <w:rsid w:val="003C6984"/>
    <w:pPr>
      <w:suppressLineNumbers/>
      <w:autoSpaceDE w:val="0"/>
    </w:pPr>
    <w:rPr>
      <w:rFonts w:ascii="Times New Roman CYR" w:eastAsia="Times New Roman CYR" w:hAnsi="Times New Roman CYR" w:cs="Arial"/>
      <w:kern w:val="0"/>
      <w:lang w:eastAsia="ru-RU" w:bidi="ru-RU"/>
    </w:rPr>
  </w:style>
  <w:style w:type="paragraph" w:customStyle="1" w:styleId="72">
    <w:name w:val="Название7"/>
    <w:basedOn w:val="a1"/>
    <w:rsid w:val="003C6984"/>
    <w:pPr>
      <w:suppressLineNumbers/>
      <w:autoSpaceDE w:val="0"/>
      <w:spacing w:before="120" w:after="120"/>
    </w:pPr>
    <w:rPr>
      <w:rFonts w:ascii="Times New Roman CYR" w:eastAsia="Times New Roman CYR" w:hAnsi="Times New Roman CYR"/>
      <w:i/>
      <w:iCs/>
      <w:kern w:val="0"/>
      <w:lang w:eastAsia="ru-RU" w:bidi="ru-RU"/>
    </w:rPr>
  </w:style>
  <w:style w:type="paragraph" w:customStyle="1" w:styleId="73">
    <w:name w:val="Указатель7"/>
    <w:basedOn w:val="a1"/>
    <w:rsid w:val="003C6984"/>
    <w:pPr>
      <w:suppressLineNumbers/>
      <w:autoSpaceDE w:val="0"/>
    </w:pPr>
    <w:rPr>
      <w:rFonts w:ascii="Times New Roman CYR" w:eastAsia="Times New Roman CYR" w:hAnsi="Times New Roman CYR"/>
      <w:kern w:val="0"/>
      <w:lang w:eastAsia="ru-RU" w:bidi="ru-RU"/>
    </w:rPr>
  </w:style>
  <w:style w:type="paragraph" w:customStyle="1" w:styleId="62">
    <w:name w:val="Название6"/>
    <w:basedOn w:val="a1"/>
    <w:rsid w:val="003C6984"/>
    <w:pPr>
      <w:suppressLineNumbers/>
      <w:autoSpaceDE w:val="0"/>
      <w:spacing w:before="120" w:after="120"/>
    </w:pPr>
    <w:rPr>
      <w:rFonts w:ascii="Times New Roman CYR" w:eastAsia="Times New Roman CYR" w:hAnsi="Times New Roman CYR"/>
      <w:i/>
      <w:iCs/>
      <w:kern w:val="0"/>
      <w:lang w:eastAsia="ru-RU" w:bidi="ru-RU"/>
    </w:rPr>
  </w:style>
  <w:style w:type="paragraph" w:customStyle="1" w:styleId="63">
    <w:name w:val="Указатель6"/>
    <w:basedOn w:val="a1"/>
    <w:rsid w:val="003C6984"/>
    <w:pPr>
      <w:suppressLineNumbers/>
      <w:autoSpaceDE w:val="0"/>
    </w:pPr>
    <w:rPr>
      <w:rFonts w:ascii="Times New Roman CYR" w:eastAsia="Times New Roman CYR" w:hAnsi="Times New Roman CYR"/>
      <w:kern w:val="0"/>
      <w:lang w:eastAsia="ru-RU" w:bidi="ru-RU"/>
    </w:rPr>
  </w:style>
  <w:style w:type="paragraph" w:customStyle="1" w:styleId="54">
    <w:name w:val="Название5"/>
    <w:basedOn w:val="a1"/>
    <w:rsid w:val="003C6984"/>
    <w:pPr>
      <w:suppressLineNumbers/>
      <w:autoSpaceDE w:val="0"/>
      <w:spacing w:before="120" w:after="120"/>
    </w:pPr>
    <w:rPr>
      <w:rFonts w:ascii="Times New Roman CYR" w:eastAsia="Times New Roman CYR" w:hAnsi="Times New Roman CYR"/>
      <w:i/>
      <w:iCs/>
      <w:kern w:val="0"/>
      <w:lang w:eastAsia="ru-RU" w:bidi="ru-RU"/>
    </w:rPr>
  </w:style>
  <w:style w:type="paragraph" w:customStyle="1" w:styleId="55">
    <w:name w:val="Указатель5"/>
    <w:basedOn w:val="a1"/>
    <w:rsid w:val="003C6984"/>
    <w:pPr>
      <w:suppressLineNumbers/>
      <w:autoSpaceDE w:val="0"/>
    </w:pPr>
    <w:rPr>
      <w:rFonts w:ascii="Times New Roman CYR" w:eastAsia="Times New Roman CYR" w:hAnsi="Times New Roman CYR"/>
      <w:kern w:val="0"/>
      <w:lang w:eastAsia="ru-RU" w:bidi="ru-RU"/>
    </w:rPr>
  </w:style>
  <w:style w:type="paragraph" w:customStyle="1" w:styleId="43">
    <w:name w:val="Название4"/>
    <w:basedOn w:val="a1"/>
    <w:rsid w:val="003C6984"/>
    <w:pPr>
      <w:suppressLineNumbers/>
      <w:autoSpaceDE w:val="0"/>
      <w:spacing w:before="120" w:after="120"/>
    </w:pPr>
    <w:rPr>
      <w:rFonts w:ascii="Times New Roman CYR" w:eastAsia="Times New Roman CYR" w:hAnsi="Times New Roman CYR"/>
      <w:i/>
      <w:iCs/>
      <w:kern w:val="0"/>
      <w:lang w:eastAsia="ru-RU" w:bidi="ru-RU"/>
    </w:rPr>
  </w:style>
  <w:style w:type="paragraph" w:customStyle="1" w:styleId="44">
    <w:name w:val="Указатель4"/>
    <w:basedOn w:val="a1"/>
    <w:rsid w:val="003C6984"/>
    <w:pPr>
      <w:suppressLineNumbers/>
      <w:autoSpaceDE w:val="0"/>
    </w:pPr>
    <w:rPr>
      <w:rFonts w:ascii="Times New Roman CYR" w:eastAsia="Times New Roman CYR" w:hAnsi="Times New Roman CYR"/>
      <w:kern w:val="0"/>
      <w:lang w:eastAsia="ru-RU" w:bidi="ru-RU"/>
    </w:rPr>
  </w:style>
  <w:style w:type="paragraph" w:customStyle="1" w:styleId="33">
    <w:name w:val="Название3"/>
    <w:basedOn w:val="a1"/>
    <w:rsid w:val="003C6984"/>
    <w:pPr>
      <w:suppressLineNumbers/>
      <w:autoSpaceDE w:val="0"/>
      <w:spacing w:before="120" w:after="120"/>
    </w:pPr>
    <w:rPr>
      <w:rFonts w:ascii="Times New Roman CYR" w:eastAsia="Times New Roman CYR" w:hAnsi="Times New Roman CYR"/>
      <w:i/>
      <w:iCs/>
      <w:kern w:val="0"/>
      <w:lang w:eastAsia="ru-RU" w:bidi="ru-RU"/>
    </w:rPr>
  </w:style>
  <w:style w:type="paragraph" w:customStyle="1" w:styleId="34">
    <w:name w:val="Указатель3"/>
    <w:basedOn w:val="a1"/>
    <w:rsid w:val="003C6984"/>
    <w:pPr>
      <w:suppressLineNumbers/>
      <w:autoSpaceDE w:val="0"/>
    </w:pPr>
    <w:rPr>
      <w:rFonts w:ascii="Times New Roman CYR" w:eastAsia="Times New Roman CYR" w:hAnsi="Times New Roman CYR"/>
      <w:kern w:val="0"/>
      <w:lang w:eastAsia="ru-RU" w:bidi="ru-RU"/>
    </w:rPr>
  </w:style>
  <w:style w:type="paragraph" w:customStyle="1" w:styleId="23">
    <w:name w:val="Название2"/>
    <w:basedOn w:val="a1"/>
    <w:rsid w:val="003C6984"/>
    <w:pPr>
      <w:suppressLineNumbers/>
      <w:autoSpaceDE w:val="0"/>
      <w:spacing w:before="120" w:after="120"/>
    </w:pPr>
    <w:rPr>
      <w:rFonts w:ascii="Times New Roman CYR" w:eastAsia="Times New Roman CYR" w:hAnsi="Times New Roman CYR"/>
      <w:i/>
      <w:iCs/>
      <w:kern w:val="0"/>
      <w:lang w:eastAsia="ru-RU" w:bidi="ru-RU"/>
    </w:rPr>
  </w:style>
  <w:style w:type="paragraph" w:customStyle="1" w:styleId="24">
    <w:name w:val="Указатель2"/>
    <w:basedOn w:val="a1"/>
    <w:rsid w:val="003C6984"/>
    <w:pPr>
      <w:suppressLineNumbers/>
      <w:autoSpaceDE w:val="0"/>
    </w:pPr>
    <w:rPr>
      <w:rFonts w:ascii="Times New Roman CYR" w:eastAsia="Times New Roman CYR" w:hAnsi="Times New Roman CYR"/>
      <w:kern w:val="0"/>
      <w:lang w:eastAsia="ru-RU" w:bidi="ru-RU"/>
    </w:rPr>
  </w:style>
  <w:style w:type="paragraph" w:customStyle="1" w:styleId="17">
    <w:name w:val="Название1"/>
    <w:basedOn w:val="a1"/>
    <w:rsid w:val="003C6984"/>
    <w:pPr>
      <w:suppressLineNumbers/>
      <w:autoSpaceDE w:val="0"/>
      <w:spacing w:before="120" w:after="120"/>
    </w:pPr>
    <w:rPr>
      <w:rFonts w:ascii="Times New Roman CYR" w:eastAsia="Times New Roman CYR" w:hAnsi="Times New Roman CYR" w:cs="Tahoma"/>
      <w:i/>
      <w:iCs/>
      <w:kern w:val="0"/>
      <w:lang w:eastAsia="ru-RU" w:bidi="ru-RU"/>
    </w:rPr>
  </w:style>
  <w:style w:type="paragraph" w:customStyle="1" w:styleId="18">
    <w:name w:val="Указатель1"/>
    <w:basedOn w:val="a1"/>
    <w:rsid w:val="003C6984"/>
    <w:pPr>
      <w:suppressLineNumbers/>
      <w:autoSpaceDE w:val="0"/>
    </w:pPr>
    <w:rPr>
      <w:rFonts w:ascii="Times New Roman CYR" w:eastAsia="Times New Roman CYR" w:hAnsi="Times New Roman CYR" w:cs="Tahoma"/>
      <w:kern w:val="0"/>
      <w:lang w:eastAsia="ru-RU" w:bidi="ru-RU"/>
    </w:rPr>
  </w:style>
  <w:style w:type="paragraph" w:customStyle="1" w:styleId="af3">
    <w:name w:val="Содержимое таблицы"/>
    <w:basedOn w:val="a1"/>
    <w:qFormat/>
    <w:rsid w:val="003C6984"/>
    <w:pPr>
      <w:suppressLineNumbers/>
      <w:autoSpaceDE w:val="0"/>
    </w:pPr>
    <w:rPr>
      <w:rFonts w:ascii="Times New Roman CYR" w:eastAsia="Times New Roman CYR" w:hAnsi="Times New Roman CYR" w:cs="Times New Roman CYR"/>
      <w:kern w:val="0"/>
      <w:lang w:eastAsia="ru-RU" w:bidi="ru-RU"/>
    </w:rPr>
  </w:style>
  <w:style w:type="paragraph" w:customStyle="1" w:styleId="af4">
    <w:name w:val="Заголовок таблицы"/>
    <w:basedOn w:val="af3"/>
    <w:rsid w:val="003C6984"/>
    <w:pPr>
      <w:jc w:val="center"/>
    </w:pPr>
    <w:rPr>
      <w:b/>
      <w:bCs/>
    </w:rPr>
  </w:style>
  <w:style w:type="paragraph" w:styleId="af5">
    <w:name w:val="footnote text"/>
    <w:aliases w:val="Текст сноски-FN,Footnote Text Char Знак Знак,Footnote Text Char Знак,single space,footnote text,Текст сноски Знак Знак Знак,Footnote Text Char Знак Знак Знак Знак,Знак4 Знак,Знак4,Знак4 Знак1,Сноски доклада,nienie,Table_Footnote_last Знак1"/>
    <w:basedOn w:val="a1"/>
    <w:link w:val="af6"/>
    <w:rsid w:val="003C6984"/>
    <w:pPr>
      <w:suppressLineNumbers/>
      <w:autoSpaceDE w:val="0"/>
      <w:ind w:left="283" w:hanging="283"/>
    </w:pPr>
    <w:rPr>
      <w:rFonts w:ascii="Times New Roman CYR" w:eastAsia="Times New Roman CYR" w:hAnsi="Times New Roman CYR" w:cs="Times New Roman CYR"/>
      <w:kern w:val="0"/>
      <w:sz w:val="20"/>
      <w:szCs w:val="20"/>
      <w:lang w:eastAsia="ru-RU" w:bidi="ru-RU"/>
    </w:rPr>
  </w:style>
  <w:style w:type="character" w:customStyle="1" w:styleId="af6">
    <w:name w:val="Текст сноски Знак"/>
    <w:aliases w:val="Текст сноски-FN Знак,Footnote Text Char Знак Знак Знак,Footnote Text Char Знак Знак1,single space Знак,footnote text Знак,Текст сноски Знак Знак Знак Знак,Footnote Text Char Знак Знак Знак Знак Знак,Знак4 Знак Знак,Знак4 Знак2"/>
    <w:basedOn w:val="a3"/>
    <w:link w:val="af5"/>
    <w:rsid w:val="003C6984"/>
    <w:rPr>
      <w:rFonts w:ascii="Times New Roman CYR" w:eastAsia="Times New Roman CYR" w:hAnsi="Times New Roman CYR" w:cs="Times New Roman CYR"/>
      <w:sz w:val="20"/>
      <w:szCs w:val="20"/>
      <w:lang w:eastAsia="ru-RU" w:bidi="ru-RU"/>
    </w:rPr>
  </w:style>
  <w:style w:type="paragraph" w:styleId="af7">
    <w:name w:val="footer"/>
    <w:basedOn w:val="a1"/>
    <w:link w:val="af8"/>
    <w:rsid w:val="003C6984"/>
    <w:pPr>
      <w:suppressLineNumbers/>
      <w:tabs>
        <w:tab w:val="center" w:pos="5002"/>
        <w:tab w:val="right" w:pos="10005"/>
      </w:tabs>
      <w:autoSpaceDE w:val="0"/>
    </w:pPr>
    <w:rPr>
      <w:rFonts w:ascii="Times New Roman CYR" w:eastAsia="Times New Roman CYR" w:hAnsi="Times New Roman CYR" w:cs="Times New Roman CYR"/>
      <w:kern w:val="0"/>
      <w:lang w:eastAsia="ru-RU" w:bidi="ru-RU"/>
    </w:rPr>
  </w:style>
  <w:style w:type="character" w:customStyle="1" w:styleId="af8">
    <w:name w:val="Нижний колонтитул Знак"/>
    <w:basedOn w:val="a3"/>
    <w:link w:val="af7"/>
    <w:rsid w:val="003C6984"/>
    <w:rPr>
      <w:rFonts w:ascii="Times New Roman CYR" w:eastAsia="Times New Roman CYR" w:hAnsi="Times New Roman CYR" w:cs="Times New Roman CYR"/>
      <w:sz w:val="24"/>
      <w:szCs w:val="24"/>
      <w:lang w:eastAsia="ru-RU" w:bidi="ru-RU"/>
    </w:rPr>
  </w:style>
  <w:style w:type="paragraph" w:styleId="af9">
    <w:name w:val="header"/>
    <w:basedOn w:val="a1"/>
    <w:link w:val="afa"/>
    <w:rsid w:val="003C6984"/>
    <w:pPr>
      <w:suppressLineNumbers/>
      <w:tabs>
        <w:tab w:val="center" w:pos="5002"/>
        <w:tab w:val="right" w:pos="10005"/>
      </w:tabs>
      <w:autoSpaceDE w:val="0"/>
    </w:pPr>
    <w:rPr>
      <w:rFonts w:ascii="Times New Roman CYR" w:eastAsia="Times New Roman CYR" w:hAnsi="Times New Roman CYR" w:cs="Times New Roman CYR"/>
      <w:kern w:val="0"/>
      <w:lang w:eastAsia="ru-RU" w:bidi="ru-RU"/>
    </w:rPr>
  </w:style>
  <w:style w:type="character" w:customStyle="1" w:styleId="afa">
    <w:name w:val="Верхний колонтитул Знак"/>
    <w:basedOn w:val="a3"/>
    <w:link w:val="af9"/>
    <w:rsid w:val="003C6984"/>
    <w:rPr>
      <w:rFonts w:ascii="Times New Roman CYR" w:eastAsia="Times New Roman CYR" w:hAnsi="Times New Roman CYR" w:cs="Times New Roman CYR"/>
      <w:sz w:val="24"/>
      <w:szCs w:val="24"/>
      <w:lang w:eastAsia="ru-RU" w:bidi="ru-RU"/>
    </w:rPr>
  </w:style>
  <w:style w:type="paragraph" w:customStyle="1" w:styleId="ConsPlusNormal">
    <w:name w:val="ConsPlusNormal"/>
    <w:rsid w:val="003C6984"/>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Cell">
    <w:name w:val="ConsPlusCell"/>
    <w:rsid w:val="003C6984"/>
    <w:pPr>
      <w:widowControl w:val="0"/>
      <w:suppressAutoHyphens/>
      <w:autoSpaceDE w:val="0"/>
      <w:spacing w:after="0" w:line="240" w:lineRule="auto"/>
    </w:pPr>
    <w:rPr>
      <w:rFonts w:ascii="Arial" w:eastAsia="Calibri" w:hAnsi="Arial" w:cs="Arial"/>
      <w:sz w:val="20"/>
      <w:szCs w:val="20"/>
      <w:lang w:eastAsia="ar-SA"/>
    </w:rPr>
  </w:style>
  <w:style w:type="paragraph" w:styleId="afb">
    <w:name w:val="No Spacing"/>
    <w:qFormat/>
    <w:rsid w:val="003C6984"/>
    <w:pPr>
      <w:widowControl w:val="0"/>
      <w:suppressAutoHyphens/>
      <w:autoSpaceDE w:val="0"/>
      <w:spacing w:after="0" w:line="240" w:lineRule="auto"/>
    </w:pPr>
    <w:rPr>
      <w:rFonts w:ascii="Times New Roman CYR" w:eastAsia="Times New Roman CYR" w:hAnsi="Times New Roman CYR" w:cs="Times New Roman CYR"/>
      <w:sz w:val="24"/>
      <w:szCs w:val="24"/>
      <w:lang w:eastAsia="ru-RU" w:bidi="ru-RU"/>
    </w:rPr>
  </w:style>
  <w:style w:type="paragraph" w:customStyle="1" w:styleId="Pro-TabName">
    <w:name w:val="Pro-Tab Name"/>
    <w:basedOn w:val="a1"/>
    <w:rsid w:val="003C6984"/>
    <w:pPr>
      <w:keepNext/>
      <w:widowControl/>
      <w:spacing w:before="240" w:after="120"/>
    </w:pPr>
    <w:rPr>
      <w:rFonts w:ascii="Tahoma" w:eastAsia="Times New Roman" w:hAnsi="Tahoma" w:cs="Times New Roman"/>
      <w:b/>
      <w:bCs/>
      <w:color w:val="C41C16"/>
      <w:kern w:val="0"/>
      <w:sz w:val="16"/>
      <w:lang w:eastAsia="ar-SA" w:bidi="ar-SA"/>
    </w:rPr>
  </w:style>
  <w:style w:type="paragraph" w:customStyle="1" w:styleId="19">
    <w:name w:val="Текст примечания1"/>
    <w:basedOn w:val="a1"/>
    <w:rsid w:val="003C6984"/>
    <w:pPr>
      <w:widowControl/>
    </w:pPr>
    <w:rPr>
      <w:rFonts w:eastAsia="Times New Roman" w:cs="Times New Roman"/>
      <w:kern w:val="0"/>
      <w:sz w:val="20"/>
      <w:szCs w:val="20"/>
      <w:lang w:eastAsia="ar-SA" w:bidi="ar-SA"/>
    </w:rPr>
  </w:style>
  <w:style w:type="paragraph" w:styleId="afc">
    <w:name w:val="Balloon Text"/>
    <w:basedOn w:val="a1"/>
    <w:link w:val="1a"/>
    <w:rsid w:val="003C6984"/>
    <w:pPr>
      <w:autoSpaceDE w:val="0"/>
    </w:pPr>
    <w:rPr>
      <w:rFonts w:ascii="Tahoma" w:eastAsia="Times New Roman CYR" w:hAnsi="Tahoma" w:cs="Tahoma"/>
      <w:kern w:val="0"/>
      <w:sz w:val="16"/>
      <w:szCs w:val="16"/>
      <w:lang w:eastAsia="ru-RU" w:bidi="ru-RU"/>
    </w:rPr>
  </w:style>
  <w:style w:type="character" w:customStyle="1" w:styleId="1a">
    <w:name w:val="Текст выноски Знак1"/>
    <w:basedOn w:val="a3"/>
    <w:link w:val="afc"/>
    <w:rsid w:val="003C6984"/>
    <w:rPr>
      <w:rFonts w:ascii="Tahoma" w:eastAsia="Times New Roman CYR" w:hAnsi="Tahoma" w:cs="Tahoma"/>
      <w:sz w:val="16"/>
      <w:szCs w:val="16"/>
      <w:lang w:eastAsia="ru-RU" w:bidi="ru-RU"/>
    </w:rPr>
  </w:style>
  <w:style w:type="paragraph" w:customStyle="1" w:styleId="afd">
    <w:name w:val="Содержимое врезки"/>
    <w:basedOn w:val="a2"/>
    <w:rsid w:val="003C6984"/>
    <w:pPr>
      <w:suppressAutoHyphens/>
      <w:autoSpaceDN/>
      <w:spacing w:after="120"/>
      <w:jc w:val="left"/>
    </w:pPr>
    <w:rPr>
      <w:rFonts w:ascii="Times New Roman CYR" w:eastAsia="Times New Roman CYR" w:hAnsi="Times New Roman CYR" w:cs="Times New Roman CYR"/>
      <w:sz w:val="24"/>
      <w:szCs w:val="24"/>
      <w:lang w:eastAsia="ru-RU" w:bidi="ru-RU"/>
    </w:rPr>
  </w:style>
  <w:style w:type="paragraph" w:customStyle="1" w:styleId="1b">
    <w:name w:val="Текст1"/>
    <w:basedOn w:val="a1"/>
    <w:rsid w:val="003C6984"/>
    <w:pPr>
      <w:autoSpaceDE w:val="0"/>
    </w:pPr>
    <w:rPr>
      <w:rFonts w:ascii="Courier New" w:eastAsia="Times New Roman CYR" w:hAnsi="Courier New" w:cs="Courier New"/>
      <w:kern w:val="0"/>
      <w:sz w:val="20"/>
      <w:lang w:eastAsia="ru-RU" w:bidi="ru-RU"/>
    </w:rPr>
  </w:style>
  <w:style w:type="paragraph" w:customStyle="1" w:styleId="afe">
    <w:name w:val="Текст в заданном формате"/>
    <w:basedOn w:val="a1"/>
    <w:rsid w:val="003C6984"/>
    <w:pPr>
      <w:autoSpaceDE w:val="0"/>
    </w:pPr>
    <w:rPr>
      <w:rFonts w:ascii="Courier New" w:eastAsia="Courier New" w:hAnsi="Courier New" w:cs="Courier New"/>
      <w:kern w:val="0"/>
      <w:sz w:val="20"/>
      <w:szCs w:val="20"/>
      <w:lang w:eastAsia="ru-RU" w:bidi="ru-RU"/>
    </w:rPr>
  </w:style>
  <w:style w:type="paragraph" w:customStyle="1" w:styleId="Textbody">
    <w:name w:val="Text body"/>
    <w:basedOn w:val="a1"/>
    <w:rsid w:val="003C6984"/>
    <w:pPr>
      <w:spacing w:after="120"/>
      <w:textAlignment w:val="baseline"/>
    </w:pPr>
    <w:rPr>
      <w:rFonts w:eastAsia="Andale Sans UI" w:cs="Tahoma"/>
      <w:lang w:val="de-DE" w:eastAsia="fa-IR" w:bidi="fa-IR"/>
    </w:rPr>
  </w:style>
  <w:style w:type="paragraph" w:customStyle="1" w:styleId="510">
    <w:name w:val="Заголовок 51"/>
    <w:basedOn w:val="a1"/>
    <w:next w:val="Textbody"/>
    <w:rsid w:val="003C6984"/>
    <w:pPr>
      <w:keepNext/>
      <w:spacing w:before="240" w:after="120"/>
      <w:textAlignment w:val="baseline"/>
    </w:pPr>
    <w:rPr>
      <w:rFonts w:eastAsia="Times New Roman" w:cs="Tahoma"/>
      <w:b/>
      <w:bCs/>
      <w:sz w:val="20"/>
      <w:szCs w:val="20"/>
      <w:lang w:val="de-DE" w:eastAsia="fa-IR" w:bidi="fa-IR"/>
    </w:rPr>
  </w:style>
  <w:style w:type="paragraph" w:customStyle="1" w:styleId="ConsPlusNonformat">
    <w:name w:val="ConsPlusNonformat"/>
    <w:rsid w:val="003C6984"/>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Standard">
    <w:name w:val="Standard"/>
    <w:rsid w:val="003C6984"/>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paragraph" w:styleId="aff">
    <w:name w:val="Normal (Web)"/>
    <w:aliases w:val="Обычный (Web),Обычный (Web)1,Обычный (Web)1 Знак,Обычный (веб)1, Знак,Обычный (веб) Знак"/>
    <w:basedOn w:val="a1"/>
    <w:qFormat/>
    <w:rsid w:val="003C6984"/>
    <w:pPr>
      <w:autoSpaceDE w:val="0"/>
      <w:spacing w:before="280" w:after="280"/>
    </w:pPr>
    <w:rPr>
      <w:rFonts w:ascii="Times New Roman CYR" w:eastAsia="Times New Roman CYR" w:hAnsi="Times New Roman CYR" w:cs="Times New Roman CYR"/>
      <w:kern w:val="0"/>
      <w:lang w:eastAsia="ru-RU" w:bidi="ru-RU"/>
    </w:rPr>
  </w:style>
  <w:style w:type="paragraph" w:customStyle="1" w:styleId="consplusnonformat0">
    <w:name w:val="consplusnonformat"/>
    <w:basedOn w:val="a1"/>
    <w:rsid w:val="003C6984"/>
    <w:pPr>
      <w:autoSpaceDE w:val="0"/>
      <w:spacing w:before="280" w:after="280"/>
    </w:pPr>
    <w:rPr>
      <w:rFonts w:ascii="Times New Roman CYR" w:eastAsia="Times New Roman CYR" w:hAnsi="Times New Roman CYR" w:cs="Times New Roman CYR"/>
      <w:kern w:val="0"/>
      <w:lang w:eastAsia="ru-RU" w:bidi="ru-RU"/>
    </w:rPr>
  </w:style>
  <w:style w:type="paragraph" w:customStyle="1" w:styleId="aff0">
    <w:name w:val="Заголовок списка"/>
    <w:basedOn w:val="a1"/>
    <w:next w:val="aff1"/>
    <w:rsid w:val="003C6984"/>
    <w:pPr>
      <w:autoSpaceDE w:val="0"/>
    </w:pPr>
    <w:rPr>
      <w:rFonts w:ascii="Times New Roman CYR" w:eastAsia="Times New Roman CYR" w:hAnsi="Times New Roman CYR" w:cs="Times New Roman CYR"/>
      <w:kern w:val="0"/>
      <w:lang w:eastAsia="ru-RU" w:bidi="ru-RU"/>
    </w:rPr>
  </w:style>
  <w:style w:type="paragraph" w:customStyle="1" w:styleId="aff1">
    <w:name w:val="Содержимое списка"/>
    <w:basedOn w:val="a1"/>
    <w:rsid w:val="003C6984"/>
    <w:pPr>
      <w:autoSpaceDE w:val="0"/>
      <w:ind w:left="567"/>
    </w:pPr>
    <w:rPr>
      <w:rFonts w:ascii="Times New Roman CYR" w:eastAsia="Times New Roman CYR" w:hAnsi="Times New Roman CYR" w:cs="Times New Roman CYR"/>
      <w:kern w:val="0"/>
      <w:lang w:eastAsia="ru-RU" w:bidi="ru-RU"/>
    </w:rPr>
  </w:style>
  <w:style w:type="paragraph" w:customStyle="1" w:styleId="ConsNormal">
    <w:name w:val="ConsNormal"/>
    <w:rsid w:val="003C6984"/>
    <w:pPr>
      <w:suppressAutoHyphens/>
      <w:autoSpaceDE w:val="0"/>
      <w:spacing w:after="0" w:line="240" w:lineRule="auto"/>
      <w:ind w:firstLine="720"/>
    </w:pPr>
    <w:rPr>
      <w:rFonts w:ascii="Times New Roman" w:eastAsia="Times New Roman" w:hAnsi="Times New Roman" w:cs="Times New Roman"/>
      <w:sz w:val="24"/>
      <w:szCs w:val="24"/>
      <w:lang w:eastAsia="ar-SA"/>
    </w:rPr>
  </w:style>
  <w:style w:type="paragraph" w:customStyle="1" w:styleId="aff2">
    <w:name w:val="Таблицы (моноширинный)"/>
    <w:basedOn w:val="a1"/>
    <w:next w:val="a1"/>
    <w:rsid w:val="003C6984"/>
    <w:pPr>
      <w:suppressAutoHyphens w:val="0"/>
      <w:autoSpaceDE w:val="0"/>
    </w:pPr>
    <w:rPr>
      <w:rFonts w:ascii="Courier New" w:eastAsia="Times New Roman CYR" w:hAnsi="Courier New" w:cs="Courier New"/>
      <w:kern w:val="0"/>
      <w:lang w:eastAsia="ru-RU" w:bidi="ru-RU"/>
    </w:rPr>
  </w:style>
  <w:style w:type="paragraph" w:customStyle="1" w:styleId="aff3">
    <w:name w:val="Нормальный (таблица)"/>
    <w:basedOn w:val="a1"/>
    <w:next w:val="a1"/>
    <w:rsid w:val="003C6984"/>
    <w:pPr>
      <w:suppressAutoHyphens w:val="0"/>
      <w:autoSpaceDE w:val="0"/>
      <w:jc w:val="both"/>
    </w:pPr>
    <w:rPr>
      <w:rFonts w:ascii="Arial" w:eastAsia="Times New Roman CYR" w:hAnsi="Arial" w:cs="Arial"/>
      <w:kern w:val="0"/>
      <w:lang w:eastAsia="ru-RU" w:bidi="ru-RU"/>
    </w:rPr>
  </w:style>
  <w:style w:type="paragraph" w:customStyle="1" w:styleId="aff4">
    <w:name w:val="Прижатый влево"/>
    <w:basedOn w:val="a1"/>
    <w:next w:val="a1"/>
    <w:rsid w:val="003C6984"/>
    <w:pPr>
      <w:suppressAutoHyphens w:val="0"/>
      <w:autoSpaceDE w:val="0"/>
    </w:pPr>
    <w:rPr>
      <w:rFonts w:ascii="Arial" w:eastAsia="Times New Roman CYR" w:hAnsi="Arial" w:cs="Arial"/>
      <w:kern w:val="0"/>
      <w:lang w:eastAsia="ru-RU" w:bidi="ru-RU"/>
    </w:rPr>
  </w:style>
  <w:style w:type="character" w:customStyle="1" w:styleId="60">
    <w:name w:val="Заголовок 6 Знак"/>
    <w:aliases w:val="H6 Знак"/>
    <w:basedOn w:val="a3"/>
    <w:link w:val="6"/>
    <w:rsid w:val="007552D3"/>
    <w:rPr>
      <w:rFonts w:ascii="Times New Roman" w:eastAsia="Times New Roman" w:hAnsi="Times New Roman" w:cs="Times New Roman"/>
      <w:sz w:val="28"/>
      <w:szCs w:val="20"/>
      <w:lang w:eastAsia="zh-CN"/>
    </w:rPr>
  </w:style>
  <w:style w:type="character" w:customStyle="1" w:styleId="80">
    <w:name w:val="Заголовок 8 Знак"/>
    <w:basedOn w:val="a3"/>
    <w:link w:val="8"/>
    <w:rsid w:val="007552D3"/>
    <w:rPr>
      <w:rFonts w:ascii="Arial" w:eastAsia="Times New Roman" w:hAnsi="Arial" w:cs="Times New Roman"/>
      <w:b/>
      <w:sz w:val="24"/>
      <w:szCs w:val="20"/>
      <w:lang w:eastAsia="zh-CN"/>
    </w:rPr>
  </w:style>
  <w:style w:type="character" w:customStyle="1" w:styleId="90">
    <w:name w:val="Заголовок 9 Знак"/>
    <w:basedOn w:val="a3"/>
    <w:link w:val="9"/>
    <w:rsid w:val="007552D3"/>
    <w:rPr>
      <w:rFonts w:ascii="Times New Roman" w:eastAsia="Times New Roman" w:hAnsi="Times New Roman" w:cs="Times New Roman"/>
      <w:b/>
      <w:color w:val="000000"/>
      <w:sz w:val="36"/>
      <w:szCs w:val="20"/>
      <w:lang w:eastAsia="zh-CN"/>
    </w:rPr>
  </w:style>
  <w:style w:type="character" w:customStyle="1" w:styleId="25">
    <w:name w:val="Основной текст (2)_"/>
    <w:link w:val="26"/>
    <w:rsid w:val="007552D3"/>
    <w:rPr>
      <w:rFonts w:ascii="Sylfaen" w:eastAsia="Sylfaen" w:hAnsi="Sylfaen" w:cs="Sylfaen"/>
      <w:sz w:val="20"/>
      <w:szCs w:val="20"/>
      <w:shd w:val="clear" w:color="auto" w:fill="FFFFFF"/>
    </w:rPr>
  </w:style>
  <w:style w:type="paragraph" w:customStyle="1" w:styleId="26">
    <w:name w:val="Основной текст (2)"/>
    <w:basedOn w:val="a1"/>
    <w:link w:val="25"/>
    <w:rsid w:val="007552D3"/>
    <w:pPr>
      <w:widowControl/>
      <w:shd w:val="clear" w:color="auto" w:fill="FFFFFF"/>
      <w:suppressAutoHyphens w:val="0"/>
      <w:spacing w:line="0" w:lineRule="atLeast"/>
      <w:jc w:val="center"/>
    </w:pPr>
    <w:rPr>
      <w:rFonts w:ascii="Sylfaen" w:eastAsia="Sylfaen" w:hAnsi="Sylfaen" w:cs="Sylfaen"/>
      <w:kern w:val="0"/>
      <w:sz w:val="20"/>
      <w:szCs w:val="20"/>
      <w:lang w:eastAsia="en-US" w:bidi="ar-SA"/>
    </w:rPr>
  </w:style>
  <w:style w:type="character" w:customStyle="1" w:styleId="aff5">
    <w:name w:val="Основной текст_"/>
    <w:link w:val="1c"/>
    <w:rsid w:val="007552D3"/>
    <w:rPr>
      <w:rFonts w:ascii="Sylfaen" w:eastAsia="Sylfaen" w:hAnsi="Sylfaen" w:cs="Sylfaen"/>
      <w:spacing w:val="-10"/>
      <w:sz w:val="18"/>
      <w:szCs w:val="18"/>
      <w:shd w:val="clear" w:color="auto" w:fill="FFFFFF"/>
    </w:rPr>
  </w:style>
  <w:style w:type="character" w:customStyle="1" w:styleId="45">
    <w:name w:val="Основной текст (4)_"/>
    <w:link w:val="46"/>
    <w:rsid w:val="007552D3"/>
    <w:rPr>
      <w:rFonts w:ascii="Sylfaen" w:eastAsia="Sylfaen" w:hAnsi="Sylfaen" w:cs="Sylfaen"/>
      <w:spacing w:val="-10"/>
      <w:sz w:val="18"/>
      <w:szCs w:val="18"/>
      <w:shd w:val="clear" w:color="auto" w:fill="FFFFFF"/>
    </w:rPr>
  </w:style>
  <w:style w:type="character" w:customStyle="1" w:styleId="ArialUnicodeMS8pt0pt">
    <w:name w:val="Основной текст + Arial Unicode MS;8 pt;Малые прописные;Интервал 0 pt"/>
    <w:rsid w:val="007552D3"/>
    <w:rPr>
      <w:rFonts w:ascii="Arial Unicode MS" w:eastAsia="Arial Unicode MS" w:hAnsi="Arial Unicode MS" w:cs="Arial Unicode MS"/>
      <w:smallCaps/>
      <w:spacing w:val="0"/>
      <w:sz w:val="16"/>
      <w:szCs w:val="16"/>
      <w:shd w:val="clear" w:color="auto" w:fill="FFFFFF"/>
      <w:lang w:val="en-US"/>
    </w:rPr>
  </w:style>
  <w:style w:type="character" w:customStyle="1" w:styleId="56">
    <w:name w:val="Основной текст (5)_"/>
    <w:link w:val="57"/>
    <w:rsid w:val="007552D3"/>
    <w:rPr>
      <w:rFonts w:ascii="Sylfaen" w:eastAsia="Sylfaen" w:hAnsi="Sylfaen" w:cs="Sylfaen"/>
      <w:spacing w:val="-10"/>
      <w:sz w:val="23"/>
      <w:szCs w:val="23"/>
      <w:shd w:val="clear" w:color="auto" w:fill="FFFFFF"/>
    </w:rPr>
  </w:style>
  <w:style w:type="paragraph" w:customStyle="1" w:styleId="1c">
    <w:name w:val="Основной текст1"/>
    <w:basedOn w:val="a1"/>
    <w:link w:val="aff5"/>
    <w:rsid w:val="007552D3"/>
    <w:pPr>
      <w:widowControl/>
      <w:shd w:val="clear" w:color="auto" w:fill="FFFFFF"/>
      <w:suppressAutoHyphens w:val="0"/>
      <w:spacing w:line="187" w:lineRule="exact"/>
      <w:jc w:val="center"/>
    </w:pPr>
    <w:rPr>
      <w:rFonts w:ascii="Sylfaen" w:eastAsia="Sylfaen" w:hAnsi="Sylfaen" w:cs="Sylfaen"/>
      <w:spacing w:val="-10"/>
      <w:kern w:val="0"/>
      <w:sz w:val="18"/>
      <w:szCs w:val="18"/>
      <w:lang w:eastAsia="en-US" w:bidi="ar-SA"/>
    </w:rPr>
  </w:style>
  <w:style w:type="paragraph" w:customStyle="1" w:styleId="46">
    <w:name w:val="Основной текст (4)"/>
    <w:basedOn w:val="a1"/>
    <w:link w:val="45"/>
    <w:rsid w:val="007552D3"/>
    <w:pPr>
      <w:widowControl/>
      <w:shd w:val="clear" w:color="auto" w:fill="FFFFFF"/>
      <w:suppressAutoHyphens w:val="0"/>
      <w:spacing w:line="197" w:lineRule="exact"/>
      <w:jc w:val="both"/>
    </w:pPr>
    <w:rPr>
      <w:rFonts w:ascii="Sylfaen" w:eastAsia="Sylfaen" w:hAnsi="Sylfaen" w:cs="Sylfaen"/>
      <w:spacing w:val="-10"/>
      <w:kern w:val="0"/>
      <w:sz w:val="18"/>
      <w:szCs w:val="18"/>
      <w:lang w:eastAsia="en-US" w:bidi="ar-SA"/>
    </w:rPr>
  </w:style>
  <w:style w:type="paragraph" w:customStyle="1" w:styleId="57">
    <w:name w:val="Основной текст (5)"/>
    <w:basedOn w:val="a1"/>
    <w:link w:val="56"/>
    <w:rsid w:val="007552D3"/>
    <w:pPr>
      <w:widowControl/>
      <w:shd w:val="clear" w:color="auto" w:fill="FFFFFF"/>
      <w:suppressAutoHyphens w:val="0"/>
      <w:spacing w:before="3120" w:after="3780" w:line="389" w:lineRule="exact"/>
      <w:jc w:val="center"/>
    </w:pPr>
    <w:rPr>
      <w:rFonts w:ascii="Sylfaen" w:eastAsia="Sylfaen" w:hAnsi="Sylfaen" w:cs="Sylfaen"/>
      <w:spacing w:val="-10"/>
      <w:kern w:val="0"/>
      <w:sz w:val="23"/>
      <w:szCs w:val="23"/>
      <w:lang w:eastAsia="en-US" w:bidi="ar-SA"/>
    </w:rPr>
  </w:style>
  <w:style w:type="character" w:customStyle="1" w:styleId="35">
    <w:name w:val="Основной текст (3)_"/>
    <w:link w:val="36"/>
    <w:rsid w:val="007552D3"/>
    <w:rPr>
      <w:rFonts w:ascii="Sylfaen" w:eastAsia="Sylfaen" w:hAnsi="Sylfaen" w:cs="Sylfaen"/>
      <w:spacing w:val="-10"/>
      <w:sz w:val="17"/>
      <w:szCs w:val="17"/>
      <w:shd w:val="clear" w:color="auto" w:fill="FFFFFF"/>
    </w:rPr>
  </w:style>
  <w:style w:type="paragraph" w:customStyle="1" w:styleId="36">
    <w:name w:val="Основной текст (3)"/>
    <w:basedOn w:val="a1"/>
    <w:link w:val="35"/>
    <w:rsid w:val="007552D3"/>
    <w:pPr>
      <w:widowControl/>
      <w:shd w:val="clear" w:color="auto" w:fill="FFFFFF"/>
      <w:suppressAutoHyphens w:val="0"/>
      <w:spacing w:before="60" w:after="60" w:line="0" w:lineRule="atLeast"/>
      <w:jc w:val="center"/>
    </w:pPr>
    <w:rPr>
      <w:rFonts w:ascii="Sylfaen" w:eastAsia="Sylfaen" w:hAnsi="Sylfaen" w:cs="Sylfaen"/>
      <w:spacing w:val="-10"/>
      <w:kern w:val="0"/>
      <w:sz w:val="17"/>
      <w:szCs w:val="17"/>
      <w:lang w:eastAsia="en-US" w:bidi="ar-SA"/>
    </w:rPr>
  </w:style>
  <w:style w:type="character" w:customStyle="1" w:styleId="95pt">
    <w:name w:val="Основной текст + 9;5 pt;Полужирный;Курсив"/>
    <w:rsid w:val="007552D3"/>
    <w:rPr>
      <w:rFonts w:ascii="Sylfaen" w:eastAsia="Sylfaen" w:hAnsi="Sylfaen" w:cs="Sylfaen"/>
      <w:b/>
      <w:bCs/>
      <w:i/>
      <w:iCs/>
      <w:smallCaps w:val="0"/>
      <w:strike w:val="0"/>
      <w:spacing w:val="-10"/>
      <w:sz w:val="19"/>
      <w:szCs w:val="19"/>
      <w:shd w:val="clear" w:color="auto" w:fill="FFFFFF"/>
      <w:lang w:val="en-US"/>
    </w:rPr>
  </w:style>
  <w:style w:type="character" w:customStyle="1" w:styleId="8pt">
    <w:name w:val="Основной текст + 8 pt;Полужирный"/>
    <w:rsid w:val="007552D3"/>
    <w:rPr>
      <w:rFonts w:ascii="Sylfaen" w:eastAsia="Sylfaen" w:hAnsi="Sylfaen" w:cs="Sylfaen"/>
      <w:b/>
      <w:bCs/>
      <w:i w:val="0"/>
      <w:iCs w:val="0"/>
      <w:smallCaps w:val="0"/>
      <w:strike w:val="0"/>
      <w:spacing w:val="-10"/>
      <w:sz w:val="16"/>
      <w:szCs w:val="16"/>
      <w:shd w:val="clear" w:color="auto" w:fill="FFFFFF"/>
    </w:rPr>
  </w:style>
  <w:style w:type="character" w:customStyle="1" w:styleId="1d">
    <w:name w:val="Заголовок №1_"/>
    <w:link w:val="1e"/>
    <w:rsid w:val="007552D3"/>
    <w:rPr>
      <w:rFonts w:ascii="Times New Roman" w:eastAsia="Times New Roman" w:hAnsi="Times New Roman" w:cs="Times New Roman"/>
      <w:sz w:val="20"/>
      <w:szCs w:val="20"/>
      <w:shd w:val="clear" w:color="auto" w:fill="FFFFFF"/>
    </w:rPr>
  </w:style>
  <w:style w:type="character" w:customStyle="1" w:styleId="1f">
    <w:name w:val="Заголовок №1 + Не полужирный"/>
    <w:rsid w:val="007552D3"/>
    <w:rPr>
      <w:rFonts w:ascii="Times New Roman" w:eastAsia="Times New Roman" w:hAnsi="Times New Roman" w:cs="Times New Roman"/>
      <w:b/>
      <w:bCs/>
      <w:sz w:val="20"/>
      <w:szCs w:val="20"/>
      <w:shd w:val="clear" w:color="auto" w:fill="FFFFFF"/>
    </w:rPr>
  </w:style>
  <w:style w:type="character" w:customStyle="1" w:styleId="38pt0pt">
    <w:name w:val="Основной текст (3) + 8 pt;Не курсив;Интервал 0 pt"/>
    <w:rsid w:val="007552D3"/>
    <w:rPr>
      <w:rFonts w:ascii="Times New Roman" w:eastAsia="Times New Roman" w:hAnsi="Times New Roman" w:cs="Times New Roman"/>
      <w:b w:val="0"/>
      <w:bCs w:val="0"/>
      <w:i/>
      <w:iCs/>
      <w:smallCaps w:val="0"/>
      <w:strike w:val="0"/>
      <w:spacing w:val="0"/>
      <w:sz w:val="16"/>
      <w:szCs w:val="16"/>
      <w:shd w:val="clear" w:color="auto" w:fill="FFFFFF"/>
    </w:rPr>
  </w:style>
  <w:style w:type="paragraph" w:customStyle="1" w:styleId="1e">
    <w:name w:val="Заголовок №1"/>
    <w:basedOn w:val="a1"/>
    <w:link w:val="1d"/>
    <w:rsid w:val="007552D3"/>
    <w:pPr>
      <w:widowControl/>
      <w:shd w:val="clear" w:color="auto" w:fill="FFFFFF"/>
      <w:suppressAutoHyphens w:val="0"/>
      <w:spacing w:before="180" w:after="180" w:line="0" w:lineRule="atLeast"/>
      <w:ind w:hanging="2120"/>
      <w:outlineLvl w:val="0"/>
    </w:pPr>
    <w:rPr>
      <w:rFonts w:eastAsia="Times New Roman" w:cs="Times New Roman"/>
      <w:kern w:val="0"/>
      <w:sz w:val="20"/>
      <w:szCs w:val="20"/>
      <w:lang w:eastAsia="en-US" w:bidi="ar-SA"/>
    </w:rPr>
  </w:style>
  <w:style w:type="character" w:customStyle="1" w:styleId="0pt">
    <w:name w:val="Основной текст + Курсив;Интервал 0 pt"/>
    <w:rsid w:val="007552D3"/>
    <w:rPr>
      <w:rFonts w:ascii="Times New Roman" w:eastAsia="Times New Roman" w:hAnsi="Times New Roman" w:cs="Times New Roman"/>
      <w:b w:val="0"/>
      <w:bCs w:val="0"/>
      <w:i/>
      <w:iCs/>
      <w:smallCaps w:val="0"/>
      <w:strike w:val="0"/>
      <w:spacing w:val="-10"/>
      <w:sz w:val="20"/>
      <w:szCs w:val="20"/>
      <w:shd w:val="clear" w:color="auto" w:fill="FFFFFF"/>
    </w:rPr>
  </w:style>
  <w:style w:type="character" w:customStyle="1" w:styleId="64">
    <w:name w:val="Основной текст (6)_"/>
    <w:link w:val="65"/>
    <w:rsid w:val="007552D3"/>
    <w:rPr>
      <w:rFonts w:ascii="Impact" w:eastAsia="Impact" w:hAnsi="Impact" w:cs="Impact"/>
      <w:shd w:val="clear" w:color="auto" w:fill="FFFFFF"/>
    </w:rPr>
  </w:style>
  <w:style w:type="character" w:customStyle="1" w:styleId="32pt">
    <w:name w:val="Основной текст (3) + Интервал 2 pt"/>
    <w:rsid w:val="007552D3"/>
    <w:rPr>
      <w:rFonts w:ascii="Times New Roman" w:eastAsia="Times New Roman" w:hAnsi="Times New Roman" w:cs="Times New Roman"/>
      <w:b w:val="0"/>
      <w:bCs w:val="0"/>
      <w:i w:val="0"/>
      <w:iCs w:val="0"/>
      <w:smallCaps w:val="0"/>
      <w:strike w:val="0"/>
      <w:spacing w:val="40"/>
      <w:sz w:val="19"/>
      <w:szCs w:val="19"/>
      <w:shd w:val="clear" w:color="auto" w:fill="FFFFFF"/>
    </w:rPr>
  </w:style>
  <w:style w:type="paragraph" w:customStyle="1" w:styleId="65">
    <w:name w:val="Основной текст (6)"/>
    <w:basedOn w:val="a1"/>
    <w:link w:val="64"/>
    <w:rsid w:val="007552D3"/>
    <w:pPr>
      <w:widowControl/>
      <w:shd w:val="clear" w:color="auto" w:fill="FFFFFF"/>
      <w:suppressAutoHyphens w:val="0"/>
      <w:spacing w:line="0" w:lineRule="atLeast"/>
    </w:pPr>
    <w:rPr>
      <w:rFonts w:ascii="Impact" w:eastAsia="Impact" w:hAnsi="Impact" w:cs="Impact"/>
      <w:kern w:val="0"/>
      <w:sz w:val="22"/>
      <w:szCs w:val="22"/>
      <w:lang w:eastAsia="en-US" w:bidi="ar-SA"/>
    </w:rPr>
  </w:style>
  <w:style w:type="character" w:customStyle="1" w:styleId="aff6">
    <w:name w:val="Основной текст + Курсив"/>
    <w:rsid w:val="007552D3"/>
    <w:rPr>
      <w:rFonts w:ascii="Times New Roman" w:eastAsia="Times New Roman" w:hAnsi="Times New Roman" w:cs="Times New Roman"/>
      <w:b w:val="0"/>
      <w:bCs w:val="0"/>
      <w:i/>
      <w:iCs/>
      <w:smallCaps w:val="0"/>
      <w:strike w:val="0"/>
      <w:spacing w:val="-10"/>
      <w:sz w:val="18"/>
      <w:szCs w:val="18"/>
      <w:shd w:val="clear" w:color="auto" w:fill="FFFFFF"/>
    </w:rPr>
  </w:style>
  <w:style w:type="character" w:customStyle="1" w:styleId="395pt0pt">
    <w:name w:val="Основной текст (3) + 9;5 pt;Не полужирный;Интервал 0 pt"/>
    <w:rsid w:val="007552D3"/>
    <w:rPr>
      <w:rFonts w:ascii="Times New Roman" w:eastAsia="Times New Roman" w:hAnsi="Times New Roman" w:cs="Times New Roman"/>
      <w:b/>
      <w:bCs/>
      <w:i w:val="0"/>
      <w:iCs w:val="0"/>
      <w:smallCaps w:val="0"/>
      <w:strike w:val="0"/>
      <w:spacing w:val="-10"/>
      <w:sz w:val="19"/>
      <w:szCs w:val="19"/>
      <w:shd w:val="clear" w:color="auto" w:fill="FFFFFF"/>
    </w:rPr>
  </w:style>
  <w:style w:type="character" w:customStyle="1" w:styleId="-1pt">
    <w:name w:val="Основной текст + Курсив;Интервал -1 pt"/>
    <w:rsid w:val="007552D3"/>
    <w:rPr>
      <w:rFonts w:ascii="Times New Roman" w:eastAsia="Times New Roman" w:hAnsi="Times New Roman" w:cs="Times New Roman"/>
      <w:b w:val="0"/>
      <w:bCs w:val="0"/>
      <w:i/>
      <w:iCs/>
      <w:smallCaps w:val="0"/>
      <w:strike w:val="0"/>
      <w:spacing w:val="-20"/>
      <w:sz w:val="19"/>
      <w:szCs w:val="19"/>
      <w:shd w:val="clear" w:color="auto" w:fill="FFFFFF"/>
    </w:rPr>
  </w:style>
  <w:style w:type="character" w:customStyle="1" w:styleId="4pt">
    <w:name w:val="Основной текст + 4 pt;Курсив"/>
    <w:rsid w:val="007552D3"/>
    <w:rPr>
      <w:rFonts w:ascii="Times New Roman" w:eastAsia="Times New Roman" w:hAnsi="Times New Roman" w:cs="Times New Roman"/>
      <w:b w:val="0"/>
      <w:bCs w:val="0"/>
      <w:i/>
      <w:iCs/>
      <w:smallCaps w:val="0"/>
      <w:strike w:val="0"/>
      <w:spacing w:val="-10"/>
      <w:sz w:val="8"/>
      <w:szCs w:val="8"/>
      <w:shd w:val="clear" w:color="auto" w:fill="FFFFFF"/>
    </w:rPr>
  </w:style>
  <w:style w:type="character" w:customStyle="1" w:styleId="123">
    <w:name w:val="Заголовок №1 (2)_"/>
    <w:link w:val="124"/>
    <w:rsid w:val="007552D3"/>
    <w:rPr>
      <w:rFonts w:ascii="Times New Roman" w:eastAsia="Times New Roman" w:hAnsi="Times New Roman" w:cs="Times New Roman"/>
      <w:sz w:val="20"/>
      <w:szCs w:val="20"/>
      <w:shd w:val="clear" w:color="auto" w:fill="FFFFFF"/>
    </w:rPr>
  </w:style>
  <w:style w:type="paragraph" w:customStyle="1" w:styleId="124">
    <w:name w:val="Заголовок №1 (2)"/>
    <w:basedOn w:val="a1"/>
    <w:link w:val="123"/>
    <w:rsid w:val="007552D3"/>
    <w:pPr>
      <w:widowControl/>
      <w:shd w:val="clear" w:color="auto" w:fill="FFFFFF"/>
      <w:suppressAutoHyphens w:val="0"/>
      <w:spacing w:before="240" w:after="240" w:line="0" w:lineRule="atLeast"/>
      <w:outlineLvl w:val="0"/>
    </w:pPr>
    <w:rPr>
      <w:rFonts w:eastAsia="Times New Roman" w:cs="Times New Roman"/>
      <w:kern w:val="0"/>
      <w:sz w:val="20"/>
      <w:szCs w:val="20"/>
      <w:lang w:eastAsia="en-US" w:bidi="ar-SA"/>
    </w:rPr>
  </w:style>
  <w:style w:type="paragraph" w:customStyle="1" w:styleId="formattext">
    <w:name w:val="formattext"/>
    <w:basedOn w:val="a1"/>
    <w:rsid w:val="007552D3"/>
    <w:pPr>
      <w:widowControl/>
      <w:suppressAutoHyphens w:val="0"/>
      <w:spacing w:before="100" w:beforeAutospacing="1" w:after="100" w:afterAutospacing="1"/>
    </w:pPr>
    <w:rPr>
      <w:rFonts w:eastAsia="Times New Roman" w:cs="Times New Roman"/>
      <w:kern w:val="0"/>
      <w:lang w:eastAsia="ru-RU" w:bidi="ar-SA"/>
    </w:rPr>
  </w:style>
  <w:style w:type="paragraph" w:styleId="27">
    <w:name w:val="Body Text Indent 2"/>
    <w:basedOn w:val="a1"/>
    <w:link w:val="28"/>
    <w:unhideWhenUsed/>
    <w:rsid w:val="007552D3"/>
    <w:pPr>
      <w:suppressAutoHyphens w:val="0"/>
      <w:autoSpaceDE w:val="0"/>
      <w:autoSpaceDN w:val="0"/>
      <w:adjustRightInd w:val="0"/>
      <w:spacing w:after="120" w:line="480" w:lineRule="auto"/>
      <w:ind w:left="283"/>
    </w:pPr>
    <w:rPr>
      <w:rFonts w:eastAsia="Times New Roman" w:cs="Times New Roman"/>
      <w:kern w:val="0"/>
      <w:sz w:val="20"/>
      <w:szCs w:val="20"/>
      <w:lang w:eastAsia="ru-RU" w:bidi="ar-SA"/>
    </w:rPr>
  </w:style>
  <w:style w:type="character" w:customStyle="1" w:styleId="28">
    <w:name w:val="Основной текст с отступом 2 Знак"/>
    <w:basedOn w:val="a3"/>
    <w:link w:val="27"/>
    <w:rsid w:val="007552D3"/>
    <w:rPr>
      <w:rFonts w:ascii="Times New Roman" w:eastAsia="Times New Roman" w:hAnsi="Times New Roman" w:cs="Times New Roman"/>
      <w:sz w:val="20"/>
      <w:szCs w:val="20"/>
      <w:lang w:eastAsia="ru-RU"/>
    </w:rPr>
  </w:style>
  <w:style w:type="paragraph" w:customStyle="1" w:styleId="ConsPlusDocList">
    <w:name w:val="ConsPlusDocList"/>
    <w:next w:val="a1"/>
    <w:rsid w:val="007552D3"/>
    <w:pPr>
      <w:widowControl w:val="0"/>
      <w:suppressAutoHyphens/>
      <w:autoSpaceDE w:val="0"/>
      <w:spacing w:after="0" w:line="240" w:lineRule="auto"/>
    </w:pPr>
    <w:rPr>
      <w:rFonts w:ascii="Arial" w:eastAsia="Arial" w:hAnsi="Arial" w:cs="Arial"/>
      <w:sz w:val="20"/>
      <w:szCs w:val="20"/>
      <w:lang w:eastAsia="hi-IN" w:bidi="hi-IN"/>
    </w:rPr>
  </w:style>
  <w:style w:type="paragraph" w:styleId="aff7">
    <w:name w:val="Plain Text"/>
    <w:aliases w:val=" Знак Знак1"/>
    <w:basedOn w:val="a1"/>
    <w:link w:val="aff8"/>
    <w:rsid w:val="007552D3"/>
    <w:pPr>
      <w:widowControl/>
      <w:suppressAutoHyphens w:val="0"/>
    </w:pPr>
    <w:rPr>
      <w:rFonts w:ascii="Courier New" w:eastAsia="Times New Roman" w:hAnsi="Courier New" w:cs="Times New Roman"/>
      <w:kern w:val="0"/>
      <w:sz w:val="20"/>
      <w:szCs w:val="20"/>
      <w:lang w:val="x-none" w:eastAsia="zh-CN" w:bidi="ar-SA"/>
    </w:rPr>
  </w:style>
  <w:style w:type="character" w:customStyle="1" w:styleId="aff8">
    <w:name w:val="Текст Знак"/>
    <w:aliases w:val=" Знак Знак1 Знак"/>
    <w:basedOn w:val="a3"/>
    <w:link w:val="aff7"/>
    <w:rsid w:val="007552D3"/>
    <w:rPr>
      <w:rFonts w:ascii="Courier New" w:eastAsia="Times New Roman" w:hAnsi="Courier New" w:cs="Times New Roman"/>
      <w:sz w:val="20"/>
      <w:szCs w:val="20"/>
      <w:lang w:val="x-none" w:eastAsia="zh-CN"/>
    </w:rPr>
  </w:style>
  <w:style w:type="paragraph" w:customStyle="1" w:styleId="210">
    <w:name w:val="Основной текст с отступом 21"/>
    <w:basedOn w:val="a1"/>
    <w:rsid w:val="007552D3"/>
    <w:pPr>
      <w:widowControl/>
      <w:ind w:firstLine="708"/>
    </w:pPr>
    <w:rPr>
      <w:rFonts w:eastAsia="Times New Roman" w:cs="Times New Roman"/>
      <w:kern w:val="0"/>
      <w:lang w:eastAsia="ar-SA" w:bidi="ar-SA"/>
    </w:rPr>
  </w:style>
  <w:style w:type="paragraph" w:styleId="29">
    <w:name w:val="Body Text 2"/>
    <w:basedOn w:val="a1"/>
    <w:link w:val="2a"/>
    <w:rsid w:val="007552D3"/>
    <w:pPr>
      <w:widowControl/>
      <w:suppressAutoHyphens w:val="0"/>
    </w:pPr>
    <w:rPr>
      <w:rFonts w:eastAsia="Times New Roman" w:cs="Times New Roman"/>
      <w:kern w:val="0"/>
      <w:sz w:val="28"/>
      <w:szCs w:val="20"/>
      <w:lang w:eastAsia="zh-CN" w:bidi="ar-SA"/>
    </w:rPr>
  </w:style>
  <w:style w:type="character" w:customStyle="1" w:styleId="2a">
    <w:name w:val="Основной текст 2 Знак"/>
    <w:basedOn w:val="a3"/>
    <w:link w:val="29"/>
    <w:rsid w:val="007552D3"/>
    <w:rPr>
      <w:rFonts w:ascii="Times New Roman" w:eastAsia="Times New Roman" w:hAnsi="Times New Roman" w:cs="Times New Roman"/>
      <w:sz w:val="28"/>
      <w:szCs w:val="20"/>
      <w:lang w:eastAsia="zh-CN"/>
    </w:rPr>
  </w:style>
  <w:style w:type="paragraph" w:styleId="aff9">
    <w:name w:val="Body Text Indent"/>
    <w:basedOn w:val="a1"/>
    <w:link w:val="affa"/>
    <w:rsid w:val="007552D3"/>
    <w:pPr>
      <w:widowControl/>
      <w:suppressAutoHyphens w:val="0"/>
      <w:ind w:firstLine="709"/>
      <w:jc w:val="both"/>
    </w:pPr>
    <w:rPr>
      <w:rFonts w:eastAsia="Times New Roman" w:cs="Times New Roman"/>
      <w:kern w:val="0"/>
      <w:sz w:val="28"/>
      <w:szCs w:val="20"/>
      <w:lang w:eastAsia="zh-CN" w:bidi="ar-SA"/>
    </w:rPr>
  </w:style>
  <w:style w:type="character" w:customStyle="1" w:styleId="affa">
    <w:name w:val="Основной текст с отступом Знак"/>
    <w:basedOn w:val="a3"/>
    <w:link w:val="aff9"/>
    <w:rsid w:val="007552D3"/>
    <w:rPr>
      <w:rFonts w:ascii="Times New Roman" w:eastAsia="Times New Roman" w:hAnsi="Times New Roman" w:cs="Times New Roman"/>
      <w:sz w:val="28"/>
      <w:szCs w:val="20"/>
      <w:lang w:eastAsia="zh-CN"/>
    </w:rPr>
  </w:style>
  <w:style w:type="paragraph" w:styleId="affb">
    <w:name w:val="Title"/>
    <w:basedOn w:val="a1"/>
    <w:link w:val="affc"/>
    <w:qFormat/>
    <w:rsid w:val="007552D3"/>
    <w:pPr>
      <w:widowControl/>
      <w:suppressAutoHyphens w:val="0"/>
      <w:jc w:val="center"/>
    </w:pPr>
    <w:rPr>
      <w:rFonts w:ascii="Peterburg" w:eastAsia="Times New Roman" w:hAnsi="Peterburg" w:cs="Times New Roman"/>
      <w:b/>
      <w:kern w:val="0"/>
      <w:sz w:val="28"/>
      <w:szCs w:val="20"/>
      <w:lang w:eastAsia="zh-CN" w:bidi="ar-SA"/>
    </w:rPr>
  </w:style>
  <w:style w:type="character" w:customStyle="1" w:styleId="affc">
    <w:name w:val="Заголовок Знак"/>
    <w:basedOn w:val="a3"/>
    <w:link w:val="affb"/>
    <w:rsid w:val="007552D3"/>
    <w:rPr>
      <w:rFonts w:ascii="Peterburg" w:eastAsia="Times New Roman" w:hAnsi="Peterburg" w:cs="Times New Roman"/>
      <w:b/>
      <w:sz w:val="28"/>
      <w:szCs w:val="20"/>
      <w:lang w:eastAsia="zh-CN"/>
    </w:rPr>
  </w:style>
  <w:style w:type="character" w:styleId="affd">
    <w:name w:val="page number"/>
    <w:rsid w:val="007552D3"/>
  </w:style>
  <w:style w:type="paragraph" w:styleId="37">
    <w:name w:val="Body Text 3"/>
    <w:basedOn w:val="a1"/>
    <w:link w:val="38"/>
    <w:rsid w:val="007552D3"/>
    <w:pPr>
      <w:widowControl/>
      <w:shd w:val="pct10" w:color="auto" w:fill="FFFFFF"/>
      <w:suppressAutoHyphens w:val="0"/>
      <w:jc w:val="center"/>
    </w:pPr>
    <w:rPr>
      <w:rFonts w:ascii="Peterburg" w:eastAsia="Times New Roman" w:hAnsi="Peterburg" w:cs="Times New Roman"/>
      <w:b/>
      <w:kern w:val="0"/>
      <w:sz w:val="28"/>
      <w:szCs w:val="20"/>
      <w:lang w:eastAsia="zh-CN" w:bidi="ar-SA"/>
    </w:rPr>
  </w:style>
  <w:style w:type="character" w:customStyle="1" w:styleId="38">
    <w:name w:val="Основной текст 3 Знак"/>
    <w:basedOn w:val="a3"/>
    <w:link w:val="37"/>
    <w:rsid w:val="007552D3"/>
    <w:rPr>
      <w:rFonts w:ascii="Peterburg" w:eastAsia="Times New Roman" w:hAnsi="Peterburg" w:cs="Times New Roman"/>
      <w:b/>
      <w:sz w:val="28"/>
      <w:szCs w:val="20"/>
      <w:shd w:val="pct10" w:color="auto" w:fill="FFFFFF"/>
      <w:lang w:eastAsia="zh-CN"/>
    </w:rPr>
  </w:style>
  <w:style w:type="paragraph" w:customStyle="1" w:styleId="1f0">
    <w:name w:val="Обычный1"/>
    <w:rsid w:val="007552D3"/>
    <w:pPr>
      <w:spacing w:after="0" w:line="240" w:lineRule="auto"/>
    </w:pPr>
    <w:rPr>
      <w:rFonts w:ascii="Baltica" w:eastAsia="Times New Roman" w:hAnsi="Baltica" w:cs="Times New Roman"/>
      <w:sz w:val="24"/>
      <w:szCs w:val="20"/>
      <w:lang w:eastAsia="ru-RU"/>
    </w:rPr>
  </w:style>
  <w:style w:type="paragraph" w:styleId="39">
    <w:name w:val="Body Text Indent 3"/>
    <w:basedOn w:val="a1"/>
    <w:link w:val="3a"/>
    <w:rsid w:val="007552D3"/>
    <w:pPr>
      <w:widowControl/>
      <w:suppressAutoHyphens w:val="0"/>
      <w:ind w:left="34"/>
      <w:jc w:val="both"/>
    </w:pPr>
    <w:rPr>
      <w:rFonts w:eastAsia="Times New Roman" w:cs="Times New Roman"/>
      <w:color w:val="000000"/>
      <w:kern w:val="0"/>
      <w:szCs w:val="20"/>
      <w:lang w:eastAsia="zh-CN" w:bidi="ar-SA"/>
    </w:rPr>
  </w:style>
  <w:style w:type="character" w:customStyle="1" w:styleId="3a">
    <w:name w:val="Основной текст с отступом 3 Знак"/>
    <w:basedOn w:val="a3"/>
    <w:link w:val="39"/>
    <w:rsid w:val="007552D3"/>
    <w:rPr>
      <w:rFonts w:ascii="Times New Roman" w:eastAsia="Times New Roman" w:hAnsi="Times New Roman" w:cs="Times New Roman"/>
      <w:color w:val="000000"/>
      <w:sz w:val="24"/>
      <w:szCs w:val="20"/>
      <w:lang w:eastAsia="zh-CN"/>
    </w:rPr>
  </w:style>
  <w:style w:type="paragraph" w:styleId="affe">
    <w:name w:val="Document Map"/>
    <w:basedOn w:val="a1"/>
    <w:link w:val="afff"/>
    <w:semiHidden/>
    <w:rsid w:val="007552D3"/>
    <w:pPr>
      <w:widowControl/>
      <w:shd w:val="clear" w:color="auto" w:fill="000080"/>
      <w:suppressAutoHyphens w:val="0"/>
    </w:pPr>
    <w:rPr>
      <w:rFonts w:ascii="Tahoma" w:eastAsia="Times New Roman" w:hAnsi="Tahoma" w:cs="Times New Roman"/>
      <w:kern w:val="0"/>
      <w:sz w:val="20"/>
      <w:szCs w:val="20"/>
      <w:lang w:eastAsia="zh-CN" w:bidi="ar-SA"/>
    </w:rPr>
  </w:style>
  <w:style w:type="character" w:customStyle="1" w:styleId="afff">
    <w:name w:val="Схема документа Знак"/>
    <w:basedOn w:val="a3"/>
    <w:link w:val="affe"/>
    <w:semiHidden/>
    <w:rsid w:val="007552D3"/>
    <w:rPr>
      <w:rFonts w:ascii="Tahoma" w:eastAsia="Times New Roman" w:hAnsi="Tahoma" w:cs="Times New Roman"/>
      <w:sz w:val="20"/>
      <w:szCs w:val="20"/>
      <w:shd w:val="clear" w:color="auto" w:fill="000080"/>
      <w:lang w:eastAsia="zh-CN"/>
    </w:rPr>
  </w:style>
  <w:style w:type="paragraph" w:customStyle="1" w:styleId="ConsNonformat">
    <w:name w:val="ConsNonformat"/>
    <w:rsid w:val="007552D3"/>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printc">
    <w:name w:val="printc"/>
    <w:basedOn w:val="a1"/>
    <w:rsid w:val="007552D3"/>
    <w:pPr>
      <w:widowControl/>
      <w:suppressAutoHyphens w:val="0"/>
      <w:spacing w:before="144" w:after="288"/>
      <w:jc w:val="center"/>
    </w:pPr>
    <w:rPr>
      <w:rFonts w:eastAsia="Times New Roman" w:cs="Times New Roman"/>
      <w:kern w:val="0"/>
      <w:lang w:eastAsia="ru-RU" w:bidi="ar-SA"/>
    </w:rPr>
  </w:style>
  <w:style w:type="paragraph" w:customStyle="1" w:styleId="ConsPlusTitle">
    <w:name w:val="ConsPlusTitle"/>
    <w:rsid w:val="007552D3"/>
    <w:pPr>
      <w:widowControl w:val="0"/>
      <w:autoSpaceDE w:val="0"/>
      <w:autoSpaceDN w:val="0"/>
      <w:adjustRightInd w:val="0"/>
      <w:spacing w:after="0" w:line="240" w:lineRule="auto"/>
    </w:pPr>
    <w:rPr>
      <w:rFonts w:ascii="Arial" w:eastAsia="SimSun" w:hAnsi="Arial" w:cs="Arial"/>
      <w:b/>
      <w:bCs/>
      <w:sz w:val="20"/>
      <w:szCs w:val="20"/>
      <w:lang w:eastAsia="zh-CN"/>
    </w:rPr>
  </w:style>
  <w:style w:type="paragraph" w:customStyle="1" w:styleId="printj">
    <w:name w:val="printj"/>
    <w:basedOn w:val="a1"/>
    <w:rsid w:val="007552D3"/>
    <w:pPr>
      <w:widowControl/>
      <w:suppressAutoHyphens w:val="0"/>
      <w:spacing w:before="144" w:after="288"/>
      <w:jc w:val="both"/>
    </w:pPr>
    <w:rPr>
      <w:rFonts w:eastAsia="Times New Roman" w:cs="Times New Roman"/>
      <w:kern w:val="0"/>
      <w:lang w:eastAsia="ru-RU" w:bidi="ar-SA"/>
    </w:rPr>
  </w:style>
  <w:style w:type="character" w:styleId="afff0">
    <w:name w:val="Intense Emphasis"/>
    <w:qFormat/>
    <w:rsid w:val="007552D3"/>
    <w:rPr>
      <w:b/>
      <w:bCs/>
    </w:rPr>
  </w:style>
  <w:style w:type="paragraph" w:customStyle="1" w:styleId="contentcopyright">
    <w:name w:val="contentcopyright"/>
    <w:basedOn w:val="a1"/>
    <w:rsid w:val="007552D3"/>
    <w:pPr>
      <w:widowControl/>
      <w:suppressAutoHyphens w:val="0"/>
      <w:spacing w:before="75" w:after="75"/>
    </w:pPr>
    <w:rPr>
      <w:rFonts w:ascii="Arial" w:eastAsia="Times New Roman" w:hAnsi="Arial" w:cs="Arial"/>
      <w:color w:val="000000"/>
      <w:kern w:val="0"/>
      <w:sz w:val="15"/>
      <w:szCs w:val="15"/>
      <w:lang w:eastAsia="ru-RU" w:bidi="ar-SA"/>
    </w:rPr>
  </w:style>
  <w:style w:type="character" w:customStyle="1" w:styleId="afff1">
    <w:name w:val="Знак Знак Знак Знак Знак"/>
    <w:rsid w:val="007552D3"/>
    <w:rPr>
      <w:sz w:val="28"/>
      <w:lang w:val="ru-RU" w:eastAsia="zh-CN" w:bidi="ar-SA"/>
    </w:rPr>
  </w:style>
  <w:style w:type="character" w:styleId="afff2">
    <w:name w:val="endnote reference"/>
    <w:rsid w:val="007552D3"/>
    <w:rPr>
      <w:vertAlign w:val="superscript"/>
    </w:rPr>
  </w:style>
  <w:style w:type="paragraph" w:styleId="afff3">
    <w:name w:val="endnote text"/>
    <w:basedOn w:val="a1"/>
    <w:link w:val="afff4"/>
    <w:rsid w:val="007552D3"/>
    <w:pPr>
      <w:widowControl/>
      <w:suppressAutoHyphens w:val="0"/>
    </w:pPr>
    <w:rPr>
      <w:rFonts w:eastAsia="Times New Roman" w:cs="Times New Roman"/>
      <w:kern w:val="0"/>
      <w:sz w:val="20"/>
      <w:szCs w:val="20"/>
      <w:lang w:eastAsia="ru-RU" w:bidi="ar-SA"/>
    </w:rPr>
  </w:style>
  <w:style w:type="character" w:customStyle="1" w:styleId="afff4">
    <w:name w:val="Текст концевой сноски Знак"/>
    <w:basedOn w:val="a3"/>
    <w:link w:val="afff3"/>
    <w:rsid w:val="007552D3"/>
    <w:rPr>
      <w:rFonts w:ascii="Times New Roman" w:eastAsia="Times New Roman" w:hAnsi="Times New Roman" w:cs="Times New Roman"/>
      <w:sz w:val="20"/>
      <w:szCs w:val="20"/>
      <w:lang w:eastAsia="ru-RU"/>
    </w:rPr>
  </w:style>
  <w:style w:type="paragraph" w:customStyle="1" w:styleId="afff5">
    <w:name w:val="Знак"/>
    <w:basedOn w:val="a1"/>
    <w:rsid w:val="007552D3"/>
    <w:pPr>
      <w:widowControl/>
      <w:suppressAutoHyphens w:val="0"/>
      <w:spacing w:after="160" w:line="240" w:lineRule="exact"/>
    </w:pPr>
    <w:rPr>
      <w:rFonts w:ascii="Verdana" w:eastAsia="Times New Roman" w:hAnsi="Verdana" w:cs="Verdana"/>
      <w:kern w:val="0"/>
      <w:lang w:val="en-US" w:eastAsia="en-US" w:bidi="ar-SA"/>
    </w:rPr>
  </w:style>
  <w:style w:type="paragraph" w:customStyle="1" w:styleId="CharChar">
    <w:name w:val="Char Знак Знак Char Знак Знак Знак Знак Знак Знак Знак Знак Знак Знак Знак Знак Знак Знак Знак Знак"/>
    <w:basedOn w:val="a1"/>
    <w:rsid w:val="007552D3"/>
    <w:pPr>
      <w:widowControl/>
      <w:suppressAutoHyphens w:val="0"/>
    </w:pPr>
    <w:rPr>
      <w:rFonts w:ascii="Verdana" w:eastAsia="Times New Roman" w:hAnsi="Verdana" w:cs="Verdana"/>
      <w:kern w:val="0"/>
      <w:sz w:val="20"/>
      <w:szCs w:val="20"/>
      <w:lang w:val="en-US" w:eastAsia="en-US" w:bidi="ar-SA"/>
    </w:rPr>
  </w:style>
  <w:style w:type="paragraph" w:styleId="HTML">
    <w:name w:val="HTML Preformatted"/>
    <w:basedOn w:val="a1"/>
    <w:link w:val="HTML0"/>
    <w:unhideWhenUsed/>
    <w:rsid w:val="007552D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kern w:val="0"/>
      <w:sz w:val="20"/>
      <w:szCs w:val="20"/>
      <w:lang w:val="x-none" w:eastAsia="x-none" w:bidi="ar-SA"/>
    </w:rPr>
  </w:style>
  <w:style w:type="character" w:customStyle="1" w:styleId="HTML0">
    <w:name w:val="Стандартный HTML Знак"/>
    <w:basedOn w:val="a3"/>
    <w:link w:val="HTML"/>
    <w:rsid w:val="007552D3"/>
    <w:rPr>
      <w:rFonts w:ascii="Courier New" w:eastAsia="Times New Roman" w:hAnsi="Courier New" w:cs="Times New Roman"/>
      <w:sz w:val="20"/>
      <w:szCs w:val="20"/>
      <w:lang w:val="x-none" w:eastAsia="x-none"/>
    </w:rPr>
  </w:style>
  <w:style w:type="paragraph" w:customStyle="1" w:styleId="mttl">
    <w:name w:val="m_ttl"/>
    <w:basedOn w:val="a1"/>
    <w:rsid w:val="007552D3"/>
    <w:pPr>
      <w:widowControl/>
      <w:suppressAutoHyphens w:val="0"/>
      <w:spacing w:before="100" w:beforeAutospacing="1" w:after="100" w:afterAutospacing="1"/>
    </w:pPr>
    <w:rPr>
      <w:rFonts w:eastAsia="Times New Roman" w:cs="Times New Roman"/>
      <w:kern w:val="0"/>
      <w:lang w:eastAsia="ru-RU" w:bidi="ar-SA"/>
    </w:rPr>
  </w:style>
  <w:style w:type="paragraph" w:customStyle="1" w:styleId="msttl">
    <w:name w:val="m_sttl"/>
    <w:basedOn w:val="a1"/>
    <w:rsid w:val="007552D3"/>
    <w:pPr>
      <w:widowControl/>
      <w:suppressAutoHyphens w:val="0"/>
      <w:spacing w:before="100" w:beforeAutospacing="1" w:after="100" w:afterAutospacing="1"/>
    </w:pPr>
    <w:rPr>
      <w:rFonts w:eastAsia="Times New Roman" w:cs="Times New Roman"/>
      <w:kern w:val="0"/>
      <w:lang w:eastAsia="ru-RU" w:bidi="ar-SA"/>
    </w:rPr>
  </w:style>
  <w:style w:type="paragraph" w:customStyle="1" w:styleId="afff6">
    <w:name w:val="Текст;Знак Знак"/>
    <w:rsid w:val="007552D3"/>
    <w:pPr>
      <w:spacing w:after="0" w:line="240" w:lineRule="auto"/>
    </w:pPr>
    <w:rPr>
      <w:rFonts w:ascii="Courier New" w:eastAsia="Times New Roman" w:hAnsi="Courier New" w:cs="Times New Roman"/>
      <w:sz w:val="20"/>
      <w:szCs w:val="20"/>
      <w:lang w:eastAsia="ru-RU"/>
    </w:rPr>
  </w:style>
  <w:style w:type="character" w:customStyle="1" w:styleId="74">
    <w:name w:val="Основной текст (7)_"/>
    <w:link w:val="75"/>
    <w:rsid w:val="00E95DAD"/>
    <w:rPr>
      <w:rFonts w:ascii="Times New Roman" w:eastAsia="Times New Roman" w:hAnsi="Times New Roman" w:cs="Times New Roman"/>
      <w:shd w:val="clear" w:color="auto" w:fill="FFFFFF"/>
    </w:rPr>
  </w:style>
  <w:style w:type="paragraph" w:customStyle="1" w:styleId="75">
    <w:name w:val="Основной текст (7)"/>
    <w:basedOn w:val="a1"/>
    <w:link w:val="74"/>
    <w:rsid w:val="00E95DAD"/>
    <w:pPr>
      <w:shd w:val="clear" w:color="auto" w:fill="FFFFFF"/>
      <w:suppressAutoHyphens w:val="0"/>
      <w:spacing w:line="277" w:lineRule="exact"/>
    </w:pPr>
    <w:rPr>
      <w:rFonts w:eastAsia="Times New Roman" w:cs="Times New Roman"/>
      <w:kern w:val="0"/>
      <w:sz w:val="22"/>
      <w:szCs w:val="22"/>
      <w:lang w:eastAsia="en-US" w:bidi="ar-SA"/>
    </w:rPr>
  </w:style>
  <w:style w:type="paragraph" w:customStyle="1" w:styleId="211">
    <w:name w:val="Основной текст 21"/>
    <w:basedOn w:val="a1"/>
    <w:rsid w:val="00DB6BE9"/>
    <w:pPr>
      <w:jc w:val="center"/>
    </w:pPr>
    <w:rPr>
      <w:rFonts w:cs="Times New Roman"/>
      <w:b/>
      <w:kern w:val="2"/>
      <w:sz w:val="28"/>
      <w:szCs w:val="20"/>
      <w:lang w:eastAsia="zh-CN" w:bidi="ar-SA"/>
    </w:rPr>
  </w:style>
  <w:style w:type="paragraph" w:customStyle="1" w:styleId="TableContents">
    <w:name w:val="Table Contents"/>
    <w:basedOn w:val="Standard"/>
    <w:rsid w:val="00D1359E"/>
    <w:pPr>
      <w:widowControl w:val="0"/>
      <w:suppressLineNumbers/>
      <w:autoSpaceDN w:val="0"/>
    </w:pPr>
    <w:rPr>
      <w:rFonts w:eastAsia="Andale Sans UI" w:cs="Tahoma"/>
      <w:kern w:val="3"/>
      <w:lang w:val="de-DE" w:eastAsia="ja-JP" w:bidi="fa-IR"/>
    </w:rPr>
  </w:style>
  <w:style w:type="character" w:styleId="afff7">
    <w:name w:val="Strong"/>
    <w:basedOn w:val="22"/>
    <w:qFormat/>
    <w:rsid w:val="00B25092"/>
    <w:rPr>
      <w:b/>
      <w:bCs/>
    </w:rPr>
  </w:style>
  <w:style w:type="paragraph" w:customStyle="1" w:styleId="2b">
    <w:name w:val="Обычный (веб)2"/>
    <w:basedOn w:val="a1"/>
    <w:rsid w:val="00CD6F7D"/>
    <w:pPr>
      <w:spacing w:before="100" w:after="100"/>
    </w:pPr>
    <w:rPr>
      <w:rFonts w:eastAsia="SimSun" w:cs="Lucida Sans"/>
    </w:rPr>
  </w:style>
  <w:style w:type="paragraph" w:customStyle="1" w:styleId="311">
    <w:name w:val="Основной текст 31"/>
    <w:basedOn w:val="a1"/>
    <w:rsid w:val="00CD6F7D"/>
    <w:rPr>
      <w:rFonts w:eastAsia="SimSun" w:cs="Lucida Sans"/>
      <w:sz w:val="28"/>
    </w:rPr>
  </w:style>
  <w:style w:type="paragraph" w:customStyle="1" w:styleId="1f1">
    <w:name w:val="Нижний колонтитул1"/>
    <w:basedOn w:val="a1"/>
    <w:next w:val="a1"/>
    <w:rsid w:val="00CD6F7D"/>
    <w:rPr>
      <w:rFonts w:eastAsia="Times New Roman" w:cs="Times New Roman"/>
      <w:sz w:val="20"/>
      <w:szCs w:val="20"/>
    </w:rPr>
  </w:style>
  <w:style w:type="paragraph" w:customStyle="1" w:styleId="48">
    <w:name w:val="заголовок 4"/>
    <w:basedOn w:val="a1"/>
    <w:next w:val="a1"/>
    <w:rsid w:val="00CD6F7D"/>
    <w:pPr>
      <w:keepNext/>
      <w:autoSpaceDE w:val="0"/>
      <w:jc w:val="center"/>
    </w:pPr>
    <w:rPr>
      <w:rFonts w:eastAsia="SimSun" w:cs="Lucida Sans"/>
      <w:b/>
      <w:bCs/>
    </w:rPr>
  </w:style>
  <w:style w:type="paragraph" w:customStyle="1" w:styleId="1f2">
    <w:name w:val="заголовок 1"/>
    <w:basedOn w:val="a1"/>
    <w:next w:val="a1"/>
    <w:rsid w:val="00CD6F7D"/>
    <w:pPr>
      <w:keepNext/>
      <w:autoSpaceDE w:val="0"/>
      <w:jc w:val="center"/>
    </w:pPr>
    <w:rPr>
      <w:rFonts w:eastAsia="SimSun" w:cs="Lucida Sans"/>
    </w:rPr>
  </w:style>
  <w:style w:type="character" w:customStyle="1" w:styleId="fontstyle01">
    <w:name w:val="fontstyle01"/>
    <w:basedOn w:val="a3"/>
    <w:rsid w:val="004A0622"/>
    <w:rPr>
      <w:rFonts w:ascii="Times New Roman" w:hAnsi="Times New Roman" w:cs="Times New Roman" w:hint="default"/>
      <w:b w:val="0"/>
      <w:bCs w:val="0"/>
      <w:i w:val="0"/>
      <w:iCs w:val="0"/>
      <w:color w:val="000000"/>
      <w:sz w:val="30"/>
      <w:szCs w:val="30"/>
    </w:rPr>
  </w:style>
  <w:style w:type="character" w:customStyle="1" w:styleId="WW8Num3z3">
    <w:name w:val="WW8Num3z3"/>
    <w:rsid w:val="004C76C7"/>
  </w:style>
  <w:style w:type="character" w:customStyle="1" w:styleId="afff8">
    <w:name w:val="Öâåòîâîå âûäåëåíèå"/>
    <w:rsid w:val="004C76C7"/>
    <w:rPr>
      <w:b/>
      <w:bCs/>
      <w:color w:val="26282F"/>
    </w:rPr>
  </w:style>
  <w:style w:type="character" w:customStyle="1" w:styleId="-">
    <w:name w:val="????????-??????"/>
    <w:rsid w:val="004C76C7"/>
    <w:rPr>
      <w:color w:val="000080"/>
      <w:u w:val="single"/>
    </w:rPr>
  </w:style>
  <w:style w:type="paragraph" w:styleId="afff9">
    <w:name w:val="caption"/>
    <w:basedOn w:val="a1"/>
    <w:qFormat/>
    <w:rsid w:val="004C76C7"/>
    <w:pPr>
      <w:suppressLineNumbers/>
      <w:spacing w:before="120" w:after="120"/>
    </w:pPr>
    <w:rPr>
      <w:rFonts w:eastAsia="Andale Sans UI" w:cs="Arial"/>
      <w:i/>
      <w:iCs/>
      <w:kern w:val="2"/>
      <w:lang w:eastAsia="zh-CN" w:bidi="ar-SA"/>
    </w:rPr>
  </w:style>
  <w:style w:type="paragraph" w:customStyle="1" w:styleId="Caption1">
    <w:name w:val="Caption1"/>
    <w:basedOn w:val="a1"/>
    <w:rsid w:val="004C76C7"/>
    <w:pPr>
      <w:suppressLineNumbers/>
      <w:spacing w:before="120" w:after="120"/>
    </w:pPr>
    <w:rPr>
      <w:rFonts w:eastAsia="Andale Sans UI" w:cs="Arial"/>
      <w:i/>
      <w:iCs/>
      <w:kern w:val="2"/>
      <w:lang w:eastAsia="zh-CN" w:bidi="ar-SA"/>
    </w:rPr>
  </w:style>
  <w:style w:type="paragraph" w:customStyle="1" w:styleId="Caption11">
    <w:name w:val="Caption11"/>
    <w:basedOn w:val="a1"/>
    <w:rsid w:val="004C76C7"/>
    <w:pPr>
      <w:suppressLineNumbers/>
      <w:spacing w:before="120" w:after="120"/>
    </w:pPr>
    <w:rPr>
      <w:rFonts w:eastAsia="Andale Sans UI" w:cs="Arial"/>
      <w:i/>
      <w:iCs/>
      <w:kern w:val="2"/>
      <w:lang w:eastAsia="zh-CN" w:bidi="ar-SA"/>
    </w:rPr>
  </w:style>
  <w:style w:type="paragraph" w:customStyle="1" w:styleId="Caption111">
    <w:name w:val="Caption111"/>
    <w:basedOn w:val="a1"/>
    <w:rsid w:val="004C76C7"/>
    <w:pPr>
      <w:suppressLineNumbers/>
      <w:spacing w:before="120" w:after="120"/>
    </w:pPr>
    <w:rPr>
      <w:rFonts w:eastAsia="Andale Sans UI" w:cs="Arial"/>
      <w:i/>
      <w:iCs/>
      <w:kern w:val="2"/>
      <w:lang w:eastAsia="zh-CN" w:bidi="ar-SA"/>
    </w:rPr>
  </w:style>
  <w:style w:type="paragraph" w:customStyle="1" w:styleId="Caption1111">
    <w:name w:val="Caption1111"/>
    <w:basedOn w:val="a1"/>
    <w:rsid w:val="004C76C7"/>
    <w:pPr>
      <w:suppressLineNumbers/>
      <w:spacing w:before="120" w:after="120"/>
    </w:pPr>
    <w:rPr>
      <w:rFonts w:eastAsia="Andale Sans UI" w:cs="Arial"/>
      <w:i/>
      <w:iCs/>
      <w:kern w:val="2"/>
      <w:lang w:eastAsia="zh-CN" w:bidi="ar-SA"/>
    </w:rPr>
  </w:style>
  <w:style w:type="paragraph" w:customStyle="1" w:styleId="Caption11111">
    <w:name w:val="Caption11111"/>
    <w:basedOn w:val="a1"/>
    <w:rsid w:val="004C76C7"/>
    <w:pPr>
      <w:suppressLineNumbers/>
      <w:spacing w:before="120" w:after="120"/>
    </w:pPr>
    <w:rPr>
      <w:rFonts w:eastAsia="Andale Sans UI" w:cs="Arial"/>
      <w:i/>
      <w:iCs/>
      <w:kern w:val="2"/>
      <w:lang w:eastAsia="zh-CN" w:bidi="ar-SA"/>
    </w:rPr>
  </w:style>
  <w:style w:type="paragraph" w:customStyle="1" w:styleId="Caption111111">
    <w:name w:val="Caption111111"/>
    <w:basedOn w:val="a1"/>
    <w:rsid w:val="004C76C7"/>
    <w:pPr>
      <w:suppressLineNumbers/>
      <w:spacing w:before="120" w:after="120"/>
    </w:pPr>
    <w:rPr>
      <w:rFonts w:eastAsia="Andale Sans UI" w:cs="Arial"/>
      <w:i/>
      <w:iCs/>
      <w:kern w:val="2"/>
      <w:lang w:eastAsia="zh-CN" w:bidi="ar-SA"/>
    </w:rPr>
  </w:style>
  <w:style w:type="paragraph" w:customStyle="1" w:styleId="Caption1111111">
    <w:name w:val="Caption1111111"/>
    <w:basedOn w:val="a1"/>
    <w:rsid w:val="004C76C7"/>
    <w:pPr>
      <w:suppressLineNumbers/>
      <w:spacing w:before="120" w:after="120"/>
    </w:pPr>
    <w:rPr>
      <w:rFonts w:eastAsia="Andale Sans UI" w:cs="Arial"/>
      <w:i/>
      <w:iCs/>
      <w:kern w:val="2"/>
      <w:lang w:eastAsia="zh-CN" w:bidi="ar-SA"/>
    </w:rPr>
  </w:style>
  <w:style w:type="paragraph" w:customStyle="1" w:styleId="Caption11111111">
    <w:name w:val="Caption11111111"/>
    <w:basedOn w:val="a1"/>
    <w:rsid w:val="004C76C7"/>
    <w:pPr>
      <w:suppressLineNumbers/>
      <w:spacing w:before="120" w:after="120"/>
    </w:pPr>
    <w:rPr>
      <w:rFonts w:eastAsia="Andale Sans UI" w:cs="Arial"/>
      <w:i/>
      <w:iCs/>
      <w:kern w:val="2"/>
      <w:lang w:eastAsia="zh-CN" w:bidi="ar-SA"/>
    </w:rPr>
  </w:style>
  <w:style w:type="paragraph" w:customStyle="1" w:styleId="Caption111111111">
    <w:name w:val="Caption111111111"/>
    <w:basedOn w:val="a1"/>
    <w:rsid w:val="004C76C7"/>
    <w:pPr>
      <w:suppressLineNumbers/>
      <w:spacing w:before="120" w:after="120"/>
    </w:pPr>
    <w:rPr>
      <w:rFonts w:eastAsia="Andale Sans UI" w:cs="Arial"/>
      <w:i/>
      <w:iCs/>
      <w:kern w:val="2"/>
      <w:lang w:eastAsia="zh-CN" w:bidi="ar-SA"/>
    </w:rPr>
  </w:style>
  <w:style w:type="paragraph" w:customStyle="1" w:styleId="Caption1111111111">
    <w:name w:val="Caption1111111111"/>
    <w:basedOn w:val="a1"/>
    <w:rsid w:val="004C76C7"/>
    <w:pPr>
      <w:suppressLineNumbers/>
      <w:spacing w:before="120" w:after="120"/>
    </w:pPr>
    <w:rPr>
      <w:rFonts w:eastAsia="Andale Sans UI" w:cs="Arial"/>
      <w:i/>
      <w:iCs/>
      <w:kern w:val="2"/>
      <w:lang w:eastAsia="zh-CN" w:bidi="ar-SA"/>
    </w:rPr>
  </w:style>
  <w:style w:type="paragraph" w:customStyle="1" w:styleId="FR2">
    <w:name w:val="FR2"/>
    <w:rsid w:val="004C76C7"/>
    <w:pPr>
      <w:widowControl w:val="0"/>
      <w:suppressAutoHyphens/>
      <w:autoSpaceDE w:val="0"/>
      <w:spacing w:before="140" w:after="0" w:line="240" w:lineRule="auto"/>
      <w:ind w:left="2560"/>
    </w:pPr>
    <w:rPr>
      <w:rFonts w:ascii="Arial" w:eastAsia="Arial" w:hAnsi="Arial" w:cs="Arial"/>
      <w:b/>
      <w:bCs/>
      <w:kern w:val="2"/>
      <w:sz w:val="48"/>
      <w:szCs w:val="48"/>
      <w:lang w:eastAsia="zh-CN"/>
    </w:rPr>
  </w:style>
  <w:style w:type="paragraph" w:customStyle="1" w:styleId="heading11">
    <w:name w:val="heading 11"/>
    <w:basedOn w:val="a1"/>
    <w:next w:val="a1"/>
    <w:rsid w:val="004C76C7"/>
    <w:pPr>
      <w:tabs>
        <w:tab w:val="left" w:pos="0"/>
      </w:tabs>
      <w:spacing w:before="108" w:after="108"/>
      <w:jc w:val="center"/>
    </w:pPr>
    <w:rPr>
      <w:rFonts w:eastAsia="Andale Sans UI" w:cs="Times New Roman"/>
      <w:b/>
      <w:bCs/>
      <w:color w:val="26282F"/>
      <w:kern w:val="2"/>
      <w:lang w:eastAsia="zh-CN" w:bidi="ar-SA"/>
    </w:rPr>
  </w:style>
  <w:style w:type="paragraph" w:customStyle="1" w:styleId="4441nienieTableFootnotelast1TableFootnotelastTableFootnotelast313ft">
    <w:name w:val="Текст сноски;Текст сноски Знак Знак Знак Знак;Знак4 Знак;Знак4;Знак4 Знак1;Сноски доклада;nienie;Table_Footnote_last Знак1;Table_Footnote_last Знак Знак Знак Знак;Table_Footnote_last Знак Знак;Знак31;Знак3;Зна;З;ft;Зн"/>
    <w:basedOn w:val="a1"/>
    <w:rsid w:val="004C76C7"/>
    <w:pPr>
      <w:widowControl/>
      <w:ind w:firstLine="709"/>
      <w:jc w:val="both"/>
    </w:pPr>
    <w:rPr>
      <w:rFonts w:ascii="Courier New" w:eastAsia="Andale Sans UI" w:hAnsi="Courier New" w:cs="Courier New"/>
      <w:kern w:val="2"/>
      <w:lang w:eastAsia="zh-CN" w:bidi="ar-SA"/>
    </w:rPr>
  </w:style>
  <w:style w:type="paragraph" w:customStyle="1" w:styleId="afffa">
    <w:name w:val="Колонтитул"/>
    <w:basedOn w:val="a1"/>
    <w:rsid w:val="004C76C7"/>
    <w:pPr>
      <w:suppressLineNumbers/>
      <w:tabs>
        <w:tab w:val="center" w:pos="4677"/>
        <w:tab w:val="right" w:pos="9354"/>
      </w:tabs>
    </w:pPr>
    <w:rPr>
      <w:rFonts w:eastAsia="Andale Sans UI" w:cs="Times New Roman"/>
      <w:kern w:val="2"/>
      <w:lang w:eastAsia="zh-CN" w:bidi="ar-SA"/>
    </w:rPr>
  </w:style>
  <w:style w:type="character" w:customStyle="1" w:styleId="WW8Num6z1">
    <w:name w:val="WW8Num6z1"/>
    <w:rsid w:val="0007757F"/>
  </w:style>
  <w:style w:type="character" w:customStyle="1" w:styleId="WW8Num6z2">
    <w:name w:val="WW8Num6z2"/>
    <w:rsid w:val="0007757F"/>
  </w:style>
  <w:style w:type="character" w:customStyle="1" w:styleId="WW8Num6z3">
    <w:name w:val="WW8Num6z3"/>
    <w:rsid w:val="0007757F"/>
  </w:style>
  <w:style w:type="character" w:customStyle="1" w:styleId="WW8Num6z4">
    <w:name w:val="WW8Num6z4"/>
    <w:rsid w:val="0007757F"/>
  </w:style>
  <w:style w:type="character" w:customStyle="1" w:styleId="WW8Num6z5">
    <w:name w:val="WW8Num6z5"/>
    <w:rsid w:val="0007757F"/>
  </w:style>
  <w:style w:type="character" w:customStyle="1" w:styleId="WW8Num6z6">
    <w:name w:val="WW8Num6z6"/>
    <w:rsid w:val="0007757F"/>
  </w:style>
  <w:style w:type="character" w:customStyle="1" w:styleId="WW8Num6z7">
    <w:name w:val="WW8Num6z7"/>
    <w:rsid w:val="0007757F"/>
  </w:style>
  <w:style w:type="character" w:customStyle="1" w:styleId="WW8Num6z8">
    <w:name w:val="WW8Num6z8"/>
    <w:rsid w:val="0007757F"/>
  </w:style>
  <w:style w:type="character" w:customStyle="1" w:styleId="WW8Num7z1">
    <w:name w:val="WW8Num7z1"/>
    <w:rsid w:val="0007757F"/>
  </w:style>
  <w:style w:type="character" w:customStyle="1" w:styleId="WW8Num7z2">
    <w:name w:val="WW8Num7z2"/>
    <w:rsid w:val="0007757F"/>
  </w:style>
  <w:style w:type="character" w:customStyle="1" w:styleId="WW8Num7z3">
    <w:name w:val="WW8Num7z3"/>
    <w:rsid w:val="0007757F"/>
  </w:style>
  <w:style w:type="character" w:customStyle="1" w:styleId="WW8Num7z4">
    <w:name w:val="WW8Num7z4"/>
    <w:rsid w:val="0007757F"/>
  </w:style>
  <w:style w:type="character" w:customStyle="1" w:styleId="WW8Num7z5">
    <w:name w:val="WW8Num7z5"/>
    <w:rsid w:val="0007757F"/>
  </w:style>
  <w:style w:type="character" w:customStyle="1" w:styleId="WW8Num7z6">
    <w:name w:val="WW8Num7z6"/>
    <w:rsid w:val="0007757F"/>
  </w:style>
  <w:style w:type="character" w:customStyle="1" w:styleId="WW8Num7z7">
    <w:name w:val="WW8Num7z7"/>
    <w:rsid w:val="0007757F"/>
  </w:style>
  <w:style w:type="character" w:customStyle="1" w:styleId="WW8Num7z8">
    <w:name w:val="WW8Num7z8"/>
    <w:rsid w:val="0007757F"/>
  </w:style>
  <w:style w:type="character" w:customStyle="1" w:styleId="WW8Num8z0">
    <w:name w:val="WW8Num8z0"/>
    <w:rsid w:val="0007757F"/>
    <w:rPr>
      <w:rFonts w:ascii="Symbol" w:hAnsi="Symbol" w:cs="OpenSymbol"/>
    </w:rPr>
  </w:style>
  <w:style w:type="character" w:customStyle="1" w:styleId="WW8Num9z0">
    <w:name w:val="WW8Num9z0"/>
    <w:rsid w:val="0007757F"/>
    <w:rPr>
      <w:rFonts w:ascii="Symbol" w:hAnsi="Symbol" w:cs="OpenSymbol"/>
    </w:rPr>
  </w:style>
  <w:style w:type="character" w:customStyle="1" w:styleId="WW8Num10z0">
    <w:name w:val="WW8Num10z0"/>
    <w:rsid w:val="0007757F"/>
    <w:rPr>
      <w:rFonts w:ascii="Symbol" w:hAnsi="Symbol" w:cs="OpenSymbol"/>
    </w:rPr>
  </w:style>
  <w:style w:type="character" w:customStyle="1" w:styleId="WW8Num8z1">
    <w:name w:val="WW8Num8z1"/>
    <w:rsid w:val="0007757F"/>
  </w:style>
  <w:style w:type="character" w:customStyle="1" w:styleId="WW8Num8z2">
    <w:name w:val="WW8Num8z2"/>
    <w:rsid w:val="0007757F"/>
  </w:style>
  <w:style w:type="character" w:customStyle="1" w:styleId="WW8Num8z3">
    <w:name w:val="WW8Num8z3"/>
    <w:rsid w:val="0007757F"/>
  </w:style>
  <w:style w:type="character" w:customStyle="1" w:styleId="WW8Num8z4">
    <w:name w:val="WW8Num8z4"/>
    <w:rsid w:val="0007757F"/>
  </w:style>
  <w:style w:type="character" w:customStyle="1" w:styleId="WW8Num8z5">
    <w:name w:val="WW8Num8z5"/>
    <w:rsid w:val="0007757F"/>
  </w:style>
  <w:style w:type="character" w:customStyle="1" w:styleId="WW8Num8z6">
    <w:name w:val="WW8Num8z6"/>
    <w:rsid w:val="0007757F"/>
  </w:style>
  <w:style w:type="character" w:customStyle="1" w:styleId="WW8Num8z7">
    <w:name w:val="WW8Num8z7"/>
    <w:rsid w:val="0007757F"/>
  </w:style>
  <w:style w:type="character" w:customStyle="1" w:styleId="WW8Num8z8">
    <w:name w:val="WW8Num8z8"/>
    <w:rsid w:val="0007757F"/>
  </w:style>
  <w:style w:type="character" w:customStyle="1" w:styleId="WW8Num13z0">
    <w:name w:val="WW8Num13z0"/>
    <w:rsid w:val="0007757F"/>
    <w:rPr>
      <w:rFonts w:ascii="Times New Roman" w:hAnsi="Times New Roman" w:cs="Times New Roman"/>
      <w:sz w:val="28"/>
      <w:szCs w:val="28"/>
    </w:rPr>
  </w:style>
  <w:style w:type="character" w:customStyle="1" w:styleId="WW8Num13z1">
    <w:name w:val="WW8Num13z1"/>
    <w:rsid w:val="0007757F"/>
  </w:style>
  <w:style w:type="character" w:customStyle="1" w:styleId="WW8Num13z2">
    <w:name w:val="WW8Num13z2"/>
    <w:rsid w:val="0007757F"/>
  </w:style>
  <w:style w:type="character" w:customStyle="1" w:styleId="WW8Num13z3">
    <w:name w:val="WW8Num13z3"/>
    <w:rsid w:val="0007757F"/>
  </w:style>
  <w:style w:type="character" w:customStyle="1" w:styleId="WW8Num13z4">
    <w:name w:val="WW8Num13z4"/>
    <w:rsid w:val="0007757F"/>
  </w:style>
  <w:style w:type="character" w:customStyle="1" w:styleId="WW8Num13z5">
    <w:name w:val="WW8Num13z5"/>
    <w:rsid w:val="0007757F"/>
  </w:style>
  <w:style w:type="character" w:customStyle="1" w:styleId="WW8Num13z6">
    <w:name w:val="WW8Num13z6"/>
    <w:rsid w:val="0007757F"/>
  </w:style>
  <w:style w:type="character" w:customStyle="1" w:styleId="WW8Num13z7">
    <w:name w:val="WW8Num13z7"/>
    <w:rsid w:val="0007757F"/>
  </w:style>
  <w:style w:type="character" w:customStyle="1" w:styleId="WW8Num13z8">
    <w:name w:val="WW8Num13z8"/>
    <w:rsid w:val="0007757F"/>
  </w:style>
  <w:style w:type="character" w:customStyle="1" w:styleId="WW8Num12z0">
    <w:name w:val="WW8Num12z0"/>
    <w:rsid w:val="0007757F"/>
    <w:rPr>
      <w:rFonts w:ascii="Times New Roman" w:hAnsi="Times New Roman" w:cs="Times New Roman"/>
      <w:sz w:val="28"/>
      <w:szCs w:val="28"/>
    </w:rPr>
  </w:style>
  <w:style w:type="character" w:customStyle="1" w:styleId="WW8Num12z1">
    <w:name w:val="WW8Num12z1"/>
    <w:rsid w:val="0007757F"/>
  </w:style>
  <w:style w:type="character" w:customStyle="1" w:styleId="WW8Num12z2">
    <w:name w:val="WW8Num12z2"/>
    <w:rsid w:val="0007757F"/>
  </w:style>
  <w:style w:type="character" w:customStyle="1" w:styleId="WW8Num12z3">
    <w:name w:val="WW8Num12z3"/>
    <w:rsid w:val="0007757F"/>
  </w:style>
  <w:style w:type="character" w:customStyle="1" w:styleId="WW8Num12z4">
    <w:name w:val="WW8Num12z4"/>
    <w:rsid w:val="0007757F"/>
  </w:style>
  <w:style w:type="character" w:customStyle="1" w:styleId="WW8Num12z5">
    <w:name w:val="WW8Num12z5"/>
    <w:rsid w:val="0007757F"/>
  </w:style>
  <w:style w:type="character" w:customStyle="1" w:styleId="WW8Num12z6">
    <w:name w:val="WW8Num12z6"/>
    <w:rsid w:val="0007757F"/>
  </w:style>
  <w:style w:type="character" w:customStyle="1" w:styleId="WW8Num12z7">
    <w:name w:val="WW8Num12z7"/>
    <w:rsid w:val="0007757F"/>
  </w:style>
  <w:style w:type="character" w:customStyle="1" w:styleId="WW8Num12z8">
    <w:name w:val="WW8Num12z8"/>
    <w:rsid w:val="0007757F"/>
  </w:style>
  <w:style w:type="character" w:styleId="afffb">
    <w:name w:val="FollowedHyperlink"/>
    <w:uiPriority w:val="99"/>
    <w:rsid w:val="0007757F"/>
    <w:rPr>
      <w:color w:val="800080"/>
      <w:u w:val="single"/>
    </w:rPr>
  </w:style>
  <w:style w:type="paragraph" w:customStyle="1" w:styleId="76">
    <w:name w:val="Заголовок7"/>
    <w:basedOn w:val="a1"/>
    <w:next w:val="a2"/>
    <w:rsid w:val="0007757F"/>
    <w:pPr>
      <w:keepNext/>
      <w:spacing w:before="240" w:after="120"/>
    </w:pPr>
    <w:rPr>
      <w:rFonts w:ascii="Liberation Sans" w:eastAsia="Microsoft YaHei" w:hAnsi="Liberation Sans" w:cs="Lucida Sans"/>
      <w:sz w:val="28"/>
      <w:szCs w:val="28"/>
    </w:rPr>
  </w:style>
  <w:style w:type="paragraph" w:customStyle="1" w:styleId="66">
    <w:name w:val="Заголовок6"/>
    <w:basedOn w:val="a1"/>
    <w:next w:val="a2"/>
    <w:rsid w:val="0007757F"/>
    <w:pPr>
      <w:keepNext/>
      <w:spacing w:before="240" w:after="120"/>
    </w:pPr>
    <w:rPr>
      <w:rFonts w:ascii="Arial" w:eastAsia="Microsoft YaHei" w:hAnsi="Arial"/>
      <w:sz w:val="28"/>
      <w:szCs w:val="28"/>
    </w:rPr>
  </w:style>
  <w:style w:type="paragraph" w:customStyle="1" w:styleId="58">
    <w:name w:val="Заголовок5"/>
    <w:basedOn w:val="a1"/>
    <w:next w:val="a2"/>
    <w:rsid w:val="0007757F"/>
    <w:pPr>
      <w:keepNext/>
      <w:spacing w:before="240" w:after="120"/>
    </w:pPr>
    <w:rPr>
      <w:rFonts w:ascii="Arial" w:eastAsia="Microsoft YaHei" w:hAnsi="Arial"/>
      <w:sz w:val="28"/>
      <w:szCs w:val="28"/>
    </w:rPr>
  </w:style>
  <w:style w:type="paragraph" w:customStyle="1" w:styleId="49">
    <w:name w:val="Заголовок4"/>
    <w:basedOn w:val="a1"/>
    <w:next w:val="a2"/>
    <w:rsid w:val="0007757F"/>
    <w:pPr>
      <w:keepNext/>
      <w:spacing w:before="240" w:after="120"/>
    </w:pPr>
    <w:rPr>
      <w:rFonts w:ascii="Arial" w:eastAsia="Microsoft YaHei" w:hAnsi="Arial"/>
      <w:sz w:val="28"/>
      <w:szCs w:val="28"/>
    </w:rPr>
  </w:style>
  <w:style w:type="paragraph" w:customStyle="1" w:styleId="3b">
    <w:name w:val="Заголовок3"/>
    <w:basedOn w:val="a1"/>
    <w:next w:val="a2"/>
    <w:rsid w:val="0007757F"/>
    <w:pPr>
      <w:keepNext/>
      <w:spacing w:before="240" w:after="120"/>
    </w:pPr>
    <w:rPr>
      <w:rFonts w:ascii="Arial" w:eastAsia="Microsoft YaHei" w:hAnsi="Arial"/>
      <w:sz w:val="28"/>
      <w:szCs w:val="28"/>
    </w:rPr>
  </w:style>
  <w:style w:type="paragraph" w:customStyle="1" w:styleId="2c">
    <w:name w:val="Заголовок2"/>
    <w:basedOn w:val="a1"/>
    <w:next w:val="a2"/>
    <w:rsid w:val="0007757F"/>
    <w:pPr>
      <w:keepNext/>
      <w:spacing w:before="240" w:after="120"/>
    </w:pPr>
    <w:rPr>
      <w:rFonts w:ascii="Arial" w:eastAsia="Microsoft YaHei" w:hAnsi="Arial"/>
      <w:sz w:val="28"/>
      <w:szCs w:val="28"/>
    </w:rPr>
  </w:style>
  <w:style w:type="paragraph" w:customStyle="1" w:styleId="320">
    <w:name w:val="Основной текст 32"/>
    <w:basedOn w:val="a1"/>
    <w:rsid w:val="0007757F"/>
    <w:rPr>
      <w:sz w:val="28"/>
    </w:rPr>
  </w:style>
  <w:style w:type="paragraph" w:customStyle="1" w:styleId="text">
    <w:name w:val="text"/>
    <w:basedOn w:val="a1"/>
    <w:rsid w:val="0007757F"/>
    <w:pPr>
      <w:ind w:firstLine="375"/>
      <w:jc w:val="both"/>
    </w:pPr>
  </w:style>
  <w:style w:type="paragraph" w:customStyle="1" w:styleId="afffc">
    <w:name w:val="Форматированный"/>
    <w:basedOn w:val="a1"/>
    <w:rsid w:val="0007757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cs="Courier New"/>
      <w:sz w:val="20"/>
      <w:szCs w:val="20"/>
    </w:rPr>
  </w:style>
  <w:style w:type="paragraph" w:customStyle="1" w:styleId="312">
    <w:name w:val="Основной текст с отступом 31"/>
    <w:basedOn w:val="a1"/>
    <w:rsid w:val="0007757F"/>
    <w:pPr>
      <w:ind w:firstLine="709"/>
      <w:jc w:val="both"/>
    </w:pPr>
    <w:rPr>
      <w:sz w:val="28"/>
      <w:szCs w:val="28"/>
    </w:rPr>
  </w:style>
  <w:style w:type="paragraph" w:customStyle="1" w:styleId="1f3">
    <w:name w:val="Абзац списка1"/>
    <w:basedOn w:val="a1"/>
    <w:rsid w:val="0007757F"/>
    <w:pPr>
      <w:spacing w:line="100" w:lineRule="atLeast"/>
      <w:ind w:left="720"/>
    </w:pPr>
    <w:rPr>
      <w:rFonts w:eastAsia="Calibri" w:cs="Times New Roman"/>
      <w:sz w:val="28"/>
    </w:rPr>
  </w:style>
  <w:style w:type="paragraph" w:customStyle="1" w:styleId="321">
    <w:name w:val="Основной текст с отступом 32"/>
    <w:basedOn w:val="a1"/>
    <w:rsid w:val="0007757F"/>
    <w:pPr>
      <w:spacing w:after="120"/>
      <w:ind w:left="283"/>
    </w:pPr>
    <w:rPr>
      <w:sz w:val="16"/>
      <w:szCs w:val="14"/>
    </w:rPr>
  </w:style>
  <w:style w:type="paragraph" w:customStyle="1" w:styleId="afffd">
    <w:name w:val="Комментарий"/>
    <w:basedOn w:val="a1"/>
    <w:next w:val="a1"/>
    <w:rsid w:val="0007757F"/>
    <w:pPr>
      <w:ind w:left="170"/>
    </w:pPr>
    <w:rPr>
      <w:i/>
      <w:iCs/>
      <w:color w:val="800080"/>
    </w:rPr>
  </w:style>
  <w:style w:type="paragraph" w:customStyle="1" w:styleId="text3cl">
    <w:name w:val="text3cl"/>
    <w:basedOn w:val="a1"/>
    <w:rsid w:val="0007757F"/>
    <w:pPr>
      <w:widowControl/>
      <w:spacing w:before="144" w:after="288"/>
    </w:pPr>
  </w:style>
  <w:style w:type="paragraph" w:customStyle="1" w:styleId="afffe">
    <w:name w:val="Верхний колонтитул слева"/>
    <w:basedOn w:val="a1"/>
    <w:rsid w:val="0007757F"/>
    <w:pPr>
      <w:suppressLineNumbers/>
      <w:tabs>
        <w:tab w:val="center" w:pos="4677"/>
        <w:tab w:val="right" w:pos="9354"/>
      </w:tabs>
    </w:pPr>
  </w:style>
  <w:style w:type="numbering" w:customStyle="1" w:styleId="1f4">
    <w:name w:val="Нет списка1"/>
    <w:next w:val="a5"/>
    <w:uiPriority w:val="99"/>
    <w:semiHidden/>
    <w:rsid w:val="0007757F"/>
  </w:style>
  <w:style w:type="character" w:customStyle="1" w:styleId="affff">
    <w:name w:val="Текст примечания Знак"/>
    <w:link w:val="affff0"/>
    <w:rsid w:val="0007757F"/>
    <w:rPr>
      <w:rFonts w:ascii="Calibri" w:eastAsia="Batang" w:hAnsi="Calibri"/>
    </w:rPr>
  </w:style>
  <w:style w:type="paragraph" w:styleId="affff0">
    <w:name w:val="annotation text"/>
    <w:basedOn w:val="a1"/>
    <w:link w:val="affff"/>
    <w:rsid w:val="0007757F"/>
    <w:pPr>
      <w:widowControl/>
      <w:suppressAutoHyphens w:val="0"/>
      <w:spacing w:after="200" w:line="276" w:lineRule="auto"/>
    </w:pPr>
    <w:rPr>
      <w:rFonts w:ascii="Calibri" w:eastAsia="Batang" w:hAnsi="Calibri" w:cstheme="minorBidi"/>
      <w:kern w:val="0"/>
      <w:sz w:val="22"/>
      <w:szCs w:val="22"/>
      <w:lang w:eastAsia="en-US" w:bidi="ar-SA"/>
    </w:rPr>
  </w:style>
  <w:style w:type="character" w:customStyle="1" w:styleId="1f5">
    <w:name w:val="Текст примечания Знак1"/>
    <w:basedOn w:val="a3"/>
    <w:rsid w:val="0007757F"/>
    <w:rPr>
      <w:rFonts w:ascii="Times New Roman" w:eastAsia="Lucida Sans Unicode" w:hAnsi="Times New Roman" w:cs="Mangal"/>
      <w:kern w:val="1"/>
      <w:sz w:val="20"/>
      <w:szCs w:val="18"/>
      <w:lang w:eastAsia="hi-IN" w:bidi="hi-IN"/>
    </w:rPr>
  </w:style>
  <w:style w:type="character" w:customStyle="1" w:styleId="1f6">
    <w:name w:val="Основной текст Знак1"/>
    <w:aliases w:val="Основной текст1 Знак,Основной текст Знак Знак Знак,bt Знак"/>
    <w:rsid w:val="0007757F"/>
    <w:rPr>
      <w:rFonts w:eastAsia="Lucida Sans Unicode" w:cs="Mangal"/>
      <w:kern w:val="1"/>
      <w:sz w:val="24"/>
      <w:szCs w:val="24"/>
      <w:lang w:eastAsia="hi-IN" w:bidi="hi-IN"/>
    </w:rPr>
  </w:style>
  <w:style w:type="character" w:customStyle="1" w:styleId="affff1">
    <w:name w:val="Тема примечания Знак"/>
    <w:link w:val="affff2"/>
    <w:rsid w:val="0007757F"/>
    <w:rPr>
      <w:rFonts w:ascii="Calibri" w:eastAsia="Batang" w:hAnsi="Calibri"/>
      <w:b/>
      <w:bCs/>
    </w:rPr>
  </w:style>
  <w:style w:type="paragraph" w:styleId="affff2">
    <w:name w:val="annotation subject"/>
    <w:basedOn w:val="affff0"/>
    <w:next w:val="affff0"/>
    <w:link w:val="affff1"/>
    <w:rsid w:val="0007757F"/>
    <w:pPr>
      <w:spacing w:after="0" w:line="240" w:lineRule="auto"/>
    </w:pPr>
    <w:rPr>
      <w:b/>
      <w:bCs/>
    </w:rPr>
  </w:style>
  <w:style w:type="character" w:customStyle="1" w:styleId="1f7">
    <w:name w:val="Тема примечания Знак1"/>
    <w:basedOn w:val="1f5"/>
    <w:rsid w:val="0007757F"/>
    <w:rPr>
      <w:rFonts w:ascii="Times New Roman" w:eastAsia="Lucida Sans Unicode" w:hAnsi="Times New Roman" w:cs="Mangal"/>
      <w:b/>
      <w:bCs/>
      <w:kern w:val="1"/>
      <w:sz w:val="20"/>
      <w:szCs w:val="18"/>
      <w:lang w:eastAsia="hi-IN" w:bidi="hi-IN"/>
    </w:rPr>
  </w:style>
  <w:style w:type="paragraph" w:customStyle="1" w:styleId="affff3">
    <w:name w:val="Ст. без интервала"/>
    <w:basedOn w:val="a1"/>
    <w:link w:val="affff4"/>
    <w:qFormat/>
    <w:rsid w:val="0007757F"/>
    <w:pPr>
      <w:widowControl/>
      <w:suppressAutoHyphens w:val="0"/>
      <w:ind w:firstLine="709"/>
      <w:jc w:val="both"/>
    </w:pPr>
    <w:rPr>
      <w:rFonts w:eastAsia="Calibri" w:cs="Times New Roman"/>
      <w:kern w:val="0"/>
      <w:sz w:val="28"/>
      <w:szCs w:val="28"/>
      <w:lang w:val="x-none" w:eastAsia="x-none" w:bidi="ar-SA"/>
    </w:rPr>
  </w:style>
  <w:style w:type="character" w:customStyle="1" w:styleId="affff4">
    <w:name w:val="Ст. без интервала Знак"/>
    <w:link w:val="affff3"/>
    <w:rsid w:val="0007757F"/>
    <w:rPr>
      <w:rFonts w:ascii="Times New Roman" w:eastAsia="Calibri" w:hAnsi="Times New Roman" w:cs="Times New Roman"/>
      <w:sz w:val="28"/>
      <w:szCs w:val="28"/>
      <w:lang w:val="x-none" w:eastAsia="x-none"/>
    </w:rPr>
  </w:style>
  <w:style w:type="paragraph" w:customStyle="1" w:styleId="1f8">
    <w:name w:val="1 Заголовок"/>
    <w:basedOn w:val="10"/>
    <w:link w:val="1f9"/>
    <w:qFormat/>
    <w:rsid w:val="0007757F"/>
    <w:pPr>
      <w:keepLines w:val="0"/>
      <w:pageBreakBefore/>
      <w:widowControl/>
      <w:spacing w:before="0" w:after="240" w:line="288" w:lineRule="auto"/>
      <w:ind w:left="284"/>
      <w:jc w:val="center"/>
    </w:pPr>
    <w:rPr>
      <w:rFonts w:ascii="Times New Roman" w:eastAsia="Batang" w:hAnsi="Times New Roman" w:cs="Times New Roman"/>
      <w:b/>
      <w:bCs/>
      <w:caps/>
      <w:color w:val="auto"/>
      <w:kern w:val="24"/>
      <w:sz w:val="28"/>
      <w:szCs w:val="32"/>
      <w:lang w:val="en-US" w:eastAsia="x-none" w:bidi="ar-SA"/>
    </w:rPr>
  </w:style>
  <w:style w:type="character" w:customStyle="1" w:styleId="1f9">
    <w:name w:val="1 Заголовок Знак"/>
    <w:link w:val="1f8"/>
    <w:locked/>
    <w:rsid w:val="0007757F"/>
    <w:rPr>
      <w:rFonts w:ascii="Times New Roman" w:eastAsia="Batang" w:hAnsi="Times New Roman" w:cs="Times New Roman"/>
      <w:b/>
      <w:bCs/>
      <w:caps/>
      <w:kern w:val="24"/>
      <w:sz w:val="28"/>
      <w:szCs w:val="32"/>
      <w:lang w:val="en-US" w:eastAsia="x-none"/>
    </w:rPr>
  </w:style>
  <w:style w:type="character" w:customStyle="1" w:styleId="313">
    <w:name w:val="Основной текст с отступом 3 Знак1"/>
    <w:uiPriority w:val="99"/>
    <w:semiHidden/>
    <w:rsid w:val="0007757F"/>
    <w:rPr>
      <w:rFonts w:eastAsia="Lucida Sans Unicode" w:cs="Mangal"/>
      <w:kern w:val="1"/>
      <w:sz w:val="16"/>
      <w:szCs w:val="14"/>
      <w:lang w:eastAsia="hi-IN" w:bidi="hi-IN"/>
    </w:rPr>
  </w:style>
  <w:style w:type="paragraph" w:customStyle="1" w:styleId="113">
    <w:name w:val="Абзац списка11"/>
    <w:basedOn w:val="a1"/>
    <w:rsid w:val="0007757F"/>
    <w:pPr>
      <w:widowControl/>
      <w:suppressAutoHyphens w:val="0"/>
      <w:spacing w:after="200" w:line="276" w:lineRule="auto"/>
      <w:ind w:left="720"/>
    </w:pPr>
    <w:rPr>
      <w:rFonts w:ascii="Calibri" w:eastAsia="Calibri" w:hAnsi="Calibri" w:cs="Calibri"/>
      <w:kern w:val="0"/>
      <w:sz w:val="22"/>
      <w:szCs w:val="22"/>
      <w:lang w:eastAsia="ru-RU" w:bidi="ar-SA"/>
    </w:rPr>
  </w:style>
  <w:style w:type="character" w:styleId="affff5">
    <w:name w:val="annotation reference"/>
    <w:rsid w:val="0007757F"/>
    <w:rPr>
      <w:sz w:val="16"/>
      <w:szCs w:val="16"/>
    </w:rPr>
  </w:style>
  <w:style w:type="paragraph" w:customStyle="1" w:styleId="1fa">
    <w:name w:val="Знак1 Знак Знак Знак"/>
    <w:basedOn w:val="a1"/>
    <w:rsid w:val="0007757F"/>
    <w:pPr>
      <w:widowControl/>
      <w:suppressAutoHyphens w:val="0"/>
      <w:spacing w:after="160" w:line="240" w:lineRule="exact"/>
    </w:pPr>
    <w:rPr>
      <w:rFonts w:ascii="Verdana" w:eastAsia="Times New Roman" w:hAnsi="Verdana" w:cs="Times New Roman"/>
      <w:kern w:val="0"/>
      <w:lang w:val="en-US" w:eastAsia="en-US" w:bidi="ar-SA"/>
    </w:rPr>
  </w:style>
  <w:style w:type="character" w:customStyle="1" w:styleId="articleseperator">
    <w:name w:val="article_seperator"/>
    <w:basedOn w:val="a3"/>
    <w:rsid w:val="0007757F"/>
  </w:style>
  <w:style w:type="character" w:customStyle="1" w:styleId="mw-headline">
    <w:name w:val="mw-headline"/>
    <w:basedOn w:val="a3"/>
    <w:rsid w:val="0007757F"/>
  </w:style>
  <w:style w:type="character" w:customStyle="1" w:styleId="mw-editsection1">
    <w:name w:val="mw-editsection1"/>
    <w:basedOn w:val="a3"/>
    <w:rsid w:val="0007757F"/>
  </w:style>
  <w:style w:type="character" w:customStyle="1" w:styleId="mw-editsection-bracket">
    <w:name w:val="mw-editsection-bracket"/>
    <w:basedOn w:val="a3"/>
    <w:rsid w:val="0007757F"/>
  </w:style>
  <w:style w:type="character" w:customStyle="1" w:styleId="mw-editsection-divider1">
    <w:name w:val="mw-editsection-divider1"/>
    <w:rsid w:val="0007757F"/>
    <w:rPr>
      <w:color w:val="555555"/>
    </w:rPr>
  </w:style>
  <w:style w:type="character" w:styleId="affff6">
    <w:name w:val="footnote reference"/>
    <w:rsid w:val="0007757F"/>
    <w:rPr>
      <w:vertAlign w:val="superscript"/>
    </w:rPr>
  </w:style>
  <w:style w:type="paragraph" w:styleId="affff7">
    <w:name w:val="Subtitle"/>
    <w:basedOn w:val="a1"/>
    <w:next w:val="a2"/>
    <w:link w:val="affff8"/>
    <w:qFormat/>
    <w:rsid w:val="0007757F"/>
    <w:pPr>
      <w:keepNext/>
      <w:suppressAutoHyphens w:val="0"/>
      <w:autoSpaceDN w:val="0"/>
      <w:adjustRightInd w:val="0"/>
      <w:spacing w:before="240" w:after="120"/>
      <w:jc w:val="center"/>
    </w:pPr>
    <w:rPr>
      <w:rFonts w:ascii="Arial" w:eastAsia="Times New Roman" w:hAnsi="Arial" w:cs="Arial"/>
      <w:i/>
      <w:iCs/>
      <w:kern w:val="0"/>
      <w:sz w:val="28"/>
      <w:szCs w:val="28"/>
      <w:lang w:eastAsia="ru-RU" w:bidi="ar-SA"/>
    </w:rPr>
  </w:style>
  <w:style w:type="character" w:customStyle="1" w:styleId="affff8">
    <w:name w:val="Подзаголовок Знак"/>
    <w:basedOn w:val="a3"/>
    <w:link w:val="affff7"/>
    <w:rsid w:val="0007757F"/>
    <w:rPr>
      <w:rFonts w:ascii="Arial" w:eastAsia="Times New Roman" w:hAnsi="Arial" w:cs="Arial"/>
      <w:i/>
      <w:iCs/>
      <w:sz w:val="28"/>
      <w:szCs w:val="28"/>
      <w:lang w:eastAsia="ru-RU"/>
    </w:rPr>
  </w:style>
  <w:style w:type="paragraph" w:customStyle="1" w:styleId="WW-Title11">
    <w:name w:val="WW-Title11"/>
    <w:basedOn w:val="a1"/>
    <w:next w:val="a2"/>
    <w:rsid w:val="0007757F"/>
    <w:pPr>
      <w:keepNext/>
      <w:suppressAutoHyphens w:val="0"/>
      <w:autoSpaceDN w:val="0"/>
      <w:adjustRightInd w:val="0"/>
      <w:spacing w:before="240" w:after="120"/>
    </w:pPr>
    <w:rPr>
      <w:rFonts w:ascii="Arial" w:eastAsia="Times New Roman" w:hAnsi="Arial" w:cs="Arial"/>
      <w:kern w:val="0"/>
      <w:sz w:val="28"/>
      <w:szCs w:val="28"/>
      <w:lang w:eastAsia="ru-RU" w:bidi="ar-SA"/>
    </w:rPr>
  </w:style>
  <w:style w:type="paragraph" w:customStyle="1" w:styleId="WW-Title1111111111111111111111">
    <w:name w:val="WW-Title1111111111111111111111"/>
    <w:basedOn w:val="a1"/>
    <w:next w:val="affff7"/>
    <w:rsid w:val="0007757F"/>
    <w:pPr>
      <w:suppressAutoHyphens w:val="0"/>
      <w:autoSpaceDN w:val="0"/>
      <w:adjustRightInd w:val="0"/>
      <w:jc w:val="center"/>
    </w:pPr>
    <w:rPr>
      <w:rFonts w:eastAsia="Times New Roman" w:cs="Times New Roman"/>
      <w:kern w:val="0"/>
      <w:sz w:val="28"/>
      <w:szCs w:val="28"/>
      <w:lang w:eastAsia="ru-RU" w:bidi="ar-SA"/>
    </w:rPr>
  </w:style>
  <w:style w:type="paragraph" w:customStyle="1" w:styleId="3c">
    <w:name w:val="Без интервала3"/>
    <w:rsid w:val="0007757F"/>
    <w:pPr>
      <w:spacing w:after="0" w:line="240" w:lineRule="auto"/>
    </w:pPr>
    <w:rPr>
      <w:rFonts w:ascii="Calibri" w:eastAsia="Times New Roman" w:hAnsi="Calibri" w:cs="Calibri"/>
    </w:rPr>
  </w:style>
  <w:style w:type="paragraph" w:customStyle="1" w:styleId="1fb">
    <w:name w:val="Без интервала1"/>
    <w:rsid w:val="0007757F"/>
    <w:pPr>
      <w:spacing w:after="0" w:line="240" w:lineRule="auto"/>
    </w:pPr>
    <w:rPr>
      <w:rFonts w:ascii="Calibri" w:eastAsia="Times New Roman" w:hAnsi="Calibri" w:cs="Calibri"/>
    </w:rPr>
  </w:style>
  <w:style w:type="paragraph" w:customStyle="1" w:styleId="114">
    <w:name w:val="Без интервала11"/>
    <w:rsid w:val="0007757F"/>
    <w:pPr>
      <w:spacing w:after="0" w:line="240" w:lineRule="auto"/>
    </w:pPr>
    <w:rPr>
      <w:rFonts w:ascii="Calibri" w:eastAsia="Calibri" w:hAnsi="Calibri" w:cs="Calibri"/>
    </w:rPr>
  </w:style>
  <w:style w:type="character" w:customStyle="1" w:styleId="125">
    <w:name w:val="Знак Знак12"/>
    <w:locked/>
    <w:rsid w:val="0007757F"/>
    <w:rPr>
      <w:rFonts w:ascii="PetersburgCTT" w:eastAsia="Calibri" w:hAnsi="PetersburgCTT"/>
      <w:sz w:val="22"/>
      <w:szCs w:val="24"/>
      <w:lang w:val="x-none" w:eastAsia="en-US" w:bidi="ar-SA"/>
    </w:rPr>
  </w:style>
  <w:style w:type="numbering" w:customStyle="1" w:styleId="115">
    <w:name w:val="Нет списка11"/>
    <w:next w:val="a5"/>
    <w:semiHidden/>
    <w:unhideWhenUsed/>
    <w:rsid w:val="0007757F"/>
  </w:style>
  <w:style w:type="numbering" w:customStyle="1" w:styleId="1110">
    <w:name w:val="Нет списка111"/>
    <w:next w:val="a5"/>
    <w:semiHidden/>
    <w:rsid w:val="0007757F"/>
  </w:style>
  <w:style w:type="table" w:customStyle="1" w:styleId="1fc">
    <w:name w:val="Сетка таблицы1"/>
    <w:basedOn w:val="a4"/>
    <w:next w:val="a6"/>
    <w:rsid w:val="0007757F"/>
    <w:pPr>
      <w:spacing w:after="0" w:line="240" w:lineRule="auto"/>
    </w:pPr>
    <w:rPr>
      <w:rFonts w:ascii="Calibri" w:eastAsia="Calibri"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6">
    <w:name w:val="Знак1 Знак Знак Знак1"/>
    <w:basedOn w:val="a1"/>
    <w:rsid w:val="0007757F"/>
    <w:pPr>
      <w:widowControl/>
      <w:suppressAutoHyphens w:val="0"/>
      <w:spacing w:after="160" w:line="240" w:lineRule="exact"/>
    </w:pPr>
    <w:rPr>
      <w:rFonts w:ascii="Verdana" w:eastAsia="Times New Roman" w:hAnsi="Verdana" w:cs="Times New Roman"/>
      <w:kern w:val="0"/>
      <w:lang w:val="en-US" w:eastAsia="en-US" w:bidi="ar-SA"/>
    </w:rPr>
  </w:style>
  <w:style w:type="paragraph" w:customStyle="1" w:styleId="msonormal0">
    <w:name w:val="msonormal"/>
    <w:basedOn w:val="a1"/>
    <w:rsid w:val="00581A3A"/>
    <w:pPr>
      <w:widowControl/>
      <w:suppressAutoHyphens w:val="0"/>
      <w:spacing w:before="100" w:beforeAutospacing="1" w:after="100" w:afterAutospacing="1"/>
    </w:pPr>
    <w:rPr>
      <w:rFonts w:eastAsia="Times New Roman" w:cs="Times New Roman"/>
      <w:kern w:val="0"/>
      <w:lang w:eastAsia="ru-RU" w:bidi="ar-SA"/>
    </w:rPr>
  </w:style>
  <w:style w:type="paragraph" w:customStyle="1" w:styleId="western">
    <w:name w:val="western"/>
    <w:basedOn w:val="a1"/>
    <w:uiPriority w:val="99"/>
    <w:rsid w:val="00581A3A"/>
    <w:pPr>
      <w:widowControl/>
      <w:suppressAutoHyphens w:val="0"/>
      <w:spacing w:before="100" w:beforeAutospacing="1" w:after="100" w:afterAutospacing="1"/>
    </w:pPr>
    <w:rPr>
      <w:rFonts w:eastAsia="Times New Roman" w:cs="Times New Roman"/>
      <w:kern w:val="0"/>
      <w:lang w:eastAsia="ru-RU" w:bidi="ar-SA"/>
    </w:rPr>
  </w:style>
  <w:style w:type="paragraph" w:customStyle="1" w:styleId="117">
    <w:name w:val="Заголовок 11"/>
    <w:basedOn w:val="a1"/>
    <w:next w:val="a1"/>
    <w:uiPriority w:val="99"/>
    <w:rsid w:val="00581A3A"/>
    <w:pPr>
      <w:tabs>
        <w:tab w:val="left" w:pos="0"/>
        <w:tab w:val="num" w:pos="432"/>
      </w:tabs>
      <w:autoSpaceDE w:val="0"/>
      <w:spacing w:before="108" w:after="108"/>
      <w:jc w:val="center"/>
      <w:outlineLvl w:val="0"/>
    </w:pPr>
    <w:rPr>
      <w:rFonts w:ascii="Arial" w:eastAsia="Arial" w:hAnsi="Arial" w:cs="Arial"/>
      <w:b/>
      <w:bCs/>
      <w:color w:val="26282F"/>
      <w:kern w:val="2"/>
    </w:rPr>
  </w:style>
  <w:style w:type="paragraph" w:customStyle="1" w:styleId="2d">
    <w:name w:val="Знак2"/>
    <w:basedOn w:val="a1"/>
    <w:uiPriority w:val="99"/>
    <w:rsid w:val="009E6655"/>
    <w:pPr>
      <w:widowControl/>
      <w:tabs>
        <w:tab w:val="num" w:pos="1069"/>
      </w:tabs>
      <w:suppressAutoHyphens w:val="0"/>
      <w:spacing w:after="160" w:line="240" w:lineRule="exact"/>
      <w:ind w:left="1069" w:hanging="360"/>
      <w:jc w:val="both"/>
    </w:pPr>
    <w:rPr>
      <w:rFonts w:ascii="Verdana" w:eastAsia="Times New Roman" w:hAnsi="Verdana" w:cs="Arial"/>
      <w:kern w:val="0"/>
      <w:sz w:val="20"/>
      <w:szCs w:val="20"/>
      <w:lang w:val="en-US" w:eastAsia="en-US" w:bidi="ar-SA"/>
    </w:rPr>
  </w:style>
  <w:style w:type="character" w:customStyle="1" w:styleId="WW8Num9z1">
    <w:name w:val="WW8Num9z1"/>
    <w:rsid w:val="005E6725"/>
  </w:style>
  <w:style w:type="character" w:customStyle="1" w:styleId="WW8Num9z2">
    <w:name w:val="WW8Num9z2"/>
    <w:rsid w:val="005E6725"/>
  </w:style>
  <w:style w:type="character" w:customStyle="1" w:styleId="WW8Num9z3">
    <w:name w:val="WW8Num9z3"/>
    <w:rsid w:val="005E6725"/>
  </w:style>
  <w:style w:type="character" w:customStyle="1" w:styleId="WW8Num9z4">
    <w:name w:val="WW8Num9z4"/>
    <w:rsid w:val="005E6725"/>
  </w:style>
  <w:style w:type="character" w:customStyle="1" w:styleId="WW8Num9z5">
    <w:name w:val="WW8Num9z5"/>
    <w:rsid w:val="005E6725"/>
  </w:style>
  <w:style w:type="character" w:customStyle="1" w:styleId="WW8Num9z6">
    <w:name w:val="WW8Num9z6"/>
    <w:rsid w:val="005E6725"/>
  </w:style>
  <w:style w:type="character" w:customStyle="1" w:styleId="WW8Num9z7">
    <w:name w:val="WW8Num9z7"/>
    <w:rsid w:val="005E6725"/>
  </w:style>
  <w:style w:type="character" w:customStyle="1" w:styleId="WW8Num9z8">
    <w:name w:val="WW8Num9z8"/>
    <w:rsid w:val="005E6725"/>
  </w:style>
  <w:style w:type="character" w:customStyle="1" w:styleId="WW8Num11z0">
    <w:name w:val="WW8Num11z0"/>
    <w:rsid w:val="005E6725"/>
  </w:style>
  <w:style w:type="character" w:customStyle="1" w:styleId="WW8Num14z0">
    <w:name w:val="WW8Num14z0"/>
    <w:rsid w:val="005E6725"/>
    <w:rPr>
      <w:color w:val="FF0000"/>
      <w:sz w:val="28"/>
      <w:szCs w:val="28"/>
    </w:rPr>
  </w:style>
  <w:style w:type="character" w:customStyle="1" w:styleId="WW8Num15z0">
    <w:name w:val="WW8Num15z0"/>
    <w:rsid w:val="005E6725"/>
  </w:style>
  <w:style w:type="character" w:customStyle="1" w:styleId="WW8Num16z0">
    <w:name w:val="WW8Num16z0"/>
    <w:rsid w:val="005E6725"/>
    <w:rPr>
      <w:rFonts w:ascii="Symbol" w:hAnsi="Symbol" w:cs="Symbol"/>
      <w:sz w:val="20"/>
    </w:rPr>
  </w:style>
  <w:style w:type="character" w:customStyle="1" w:styleId="WW8Num17z0">
    <w:name w:val="WW8Num17z0"/>
    <w:rsid w:val="005E6725"/>
    <w:rPr>
      <w:rFonts w:ascii="Times New Roman" w:eastAsia="Times New Roman" w:hAnsi="Times New Roman" w:cs="Times New Roman"/>
    </w:rPr>
  </w:style>
  <w:style w:type="character" w:customStyle="1" w:styleId="WW8Num17z1">
    <w:name w:val="WW8Num17z1"/>
    <w:rsid w:val="005E6725"/>
  </w:style>
  <w:style w:type="character" w:customStyle="1" w:styleId="WW8Num17z2">
    <w:name w:val="WW8Num17z2"/>
    <w:rsid w:val="005E6725"/>
  </w:style>
  <w:style w:type="character" w:customStyle="1" w:styleId="WW8Num17z3">
    <w:name w:val="WW8Num17z3"/>
    <w:rsid w:val="005E6725"/>
  </w:style>
  <w:style w:type="character" w:customStyle="1" w:styleId="WW8Num17z4">
    <w:name w:val="WW8Num17z4"/>
    <w:rsid w:val="005E6725"/>
  </w:style>
  <w:style w:type="character" w:customStyle="1" w:styleId="WW8Num17z5">
    <w:name w:val="WW8Num17z5"/>
    <w:rsid w:val="005E6725"/>
  </w:style>
  <w:style w:type="character" w:customStyle="1" w:styleId="WW8Num17z6">
    <w:name w:val="WW8Num17z6"/>
    <w:rsid w:val="005E6725"/>
  </w:style>
  <w:style w:type="character" w:customStyle="1" w:styleId="WW8Num17z7">
    <w:name w:val="WW8Num17z7"/>
    <w:rsid w:val="005E6725"/>
  </w:style>
  <w:style w:type="character" w:customStyle="1" w:styleId="WW8Num17z8">
    <w:name w:val="WW8Num17z8"/>
    <w:rsid w:val="005E6725"/>
  </w:style>
  <w:style w:type="character" w:customStyle="1" w:styleId="WW8Num18z0">
    <w:name w:val="WW8Num18z0"/>
    <w:rsid w:val="005E6725"/>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rPr>
  </w:style>
  <w:style w:type="character" w:customStyle="1" w:styleId="WW8Num19z0">
    <w:name w:val="WW8Num19z0"/>
    <w:rsid w:val="005E6725"/>
    <w:rPr>
      <w:rFonts w:ascii="Symbol" w:hAnsi="Symbol" w:cs="Symbol"/>
    </w:rPr>
  </w:style>
  <w:style w:type="character" w:customStyle="1" w:styleId="WW8Num19z1">
    <w:name w:val="WW8Num19z1"/>
    <w:rsid w:val="005E6725"/>
    <w:rPr>
      <w:rFonts w:ascii="Courier New" w:hAnsi="Courier New" w:cs="Courier New"/>
    </w:rPr>
  </w:style>
  <w:style w:type="character" w:customStyle="1" w:styleId="WW8Num19z2">
    <w:name w:val="WW8Num19z2"/>
    <w:rsid w:val="005E6725"/>
    <w:rPr>
      <w:rFonts w:ascii="Wingdings" w:hAnsi="Wingdings" w:cs="Wingdings"/>
    </w:rPr>
  </w:style>
  <w:style w:type="character" w:customStyle="1" w:styleId="WW8Num19z3">
    <w:name w:val="WW8Num19z3"/>
    <w:rsid w:val="005E6725"/>
  </w:style>
  <w:style w:type="character" w:customStyle="1" w:styleId="WW8Num19z4">
    <w:name w:val="WW8Num19z4"/>
    <w:rsid w:val="005E6725"/>
  </w:style>
  <w:style w:type="character" w:customStyle="1" w:styleId="WW8Num19z5">
    <w:name w:val="WW8Num19z5"/>
    <w:rsid w:val="005E6725"/>
  </w:style>
  <w:style w:type="character" w:customStyle="1" w:styleId="WW8Num19z6">
    <w:name w:val="WW8Num19z6"/>
    <w:rsid w:val="005E6725"/>
  </w:style>
  <w:style w:type="character" w:customStyle="1" w:styleId="WW8Num19z7">
    <w:name w:val="WW8Num19z7"/>
    <w:rsid w:val="005E6725"/>
  </w:style>
  <w:style w:type="character" w:customStyle="1" w:styleId="WW8Num19z8">
    <w:name w:val="WW8Num19z8"/>
    <w:rsid w:val="005E6725"/>
  </w:style>
  <w:style w:type="character" w:customStyle="1" w:styleId="WW8Num10z1">
    <w:name w:val="WW8Num10z1"/>
    <w:rsid w:val="005E6725"/>
  </w:style>
  <w:style w:type="character" w:customStyle="1" w:styleId="WW8Num10z2">
    <w:name w:val="WW8Num10z2"/>
    <w:rsid w:val="005E6725"/>
  </w:style>
  <w:style w:type="character" w:customStyle="1" w:styleId="WW8Num10z3">
    <w:name w:val="WW8Num10z3"/>
    <w:rsid w:val="005E6725"/>
  </w:style>
  <w:style w:type="character" w:customStyle="1" w:styleId="WW8Num10z4">
    <w:name w:val="WW8Num10z4"/>
    <w:rsid w:val="005E6725"/>
  </w:style>
  <w:style w:type="character" w:customStyle="1" w:styleId="WW8Num10z5">
    <w:name w:val="WW8Num10z5"/>
    <w:rsid w:val="005E6725"/>
  </w:style>
  <w:style w:type="character" w:customStyle="1" w:styleId="WW8Num10z6">
    <w:name w:val="WW8Num10z6"/>
    <w:rsid w:val="005E6725"/>
  </w:style>
  <w:style w:type="character" w:customStyle="1" w:styleId="WW8Num10z7">
    <w:name w:val="WW8Num10z7"/>
    <w:rsid w:val="005E6725"/>
  </w:style>
  <w:style w:type="character" w:customStyle="1" w:styleId="WW8Num10z8">
    <w:name w:val="WW8Num10z8"/>
    <w:rsid w:val="005E6725"/>
  </w:style>
  <w:style w:type="character" w:customStyle="1" w:styleId="WW8Num11z1">
    <w:name w:val="WW8Num11z1"/>
    <w:rsid w:val="005E6725"/>
  </w:style>
  <w:style w:type="character" w:customStyle="1" w:styleId="WW8Num11z2">
    <w:name w:val="WW8Num11z2"/>
    <w:rsid w:val="005E6725"/>
  </w:style>
  <w:style w:type="character" w:customStyle="1" w:styleId="WW8Num11z3">
    <w:name w:val="WW8Num11z3"/>
    <w:rsid w:val="005E6725"/>
  </w:style>
  <w:style w:type="character" w:customStyle="1" w:styleId="WW8Num11z4">
    <w:name w:val="WW8Num11z4"/>
    <w:rsid w:val="005E6725"/>
  </w:style>
  <w:style w:type="character" w:customStyle="1" w:styleId="WW8Num11z5">
    <w:name w:val="WW8Num11z5"/>
    <w:rsid w:val="005E6725"/>
  </w:style>
  <w:style w:type="character" w:customStyle="1" w:styleId="WW8Num11z6">
    <w:name w:val="WW8Num11z6"/>
    <w:rsid w:val="005E6725"/>
  </w:style>
  <w:style w:type="character" w:customStyle="1" w:styleId="WW8Num11z7">
    <w:name w:val="WW8Num11z7"/>
    <w:rsid w:val="005E6725"/>
  </w:style>
  <w:style w:type="character" w:customStyle="1" w:styleId="WW8Num11z8">
    <w:name w:val="WW8Num11z8"/>
    <w:rsid w:val="005E6725"/>
  </w:style>
  <w:style w:type="character" w:customStyle="1" w:styleId="WW8Num14z1">
    <w:name w:val="WW8Num14z1"/>
    <w:rsid w:val="005E6725"/>
  </w:style>
  <w:style w:type="character" w:customStyle="1" w:styleId="WW8Num14z2">
    <w:name w:val="WW8Num14z2"/>
    <w:rsid w:val="005E6725"/>
  </w:style>
  <w:style w:type="character" w:customStyle="1" w:styleId="WW8Num14z3">
    <w:name w:val="WW8Num14z3"/>
    <w:rsid w:val="005E6725"/>
  </w:style>
  <w:style w:type="character" w:customStyle="1" w:styleId="WW8Num14z4">
    <w:name w:val="WW8Num14z4"/>
    <w:rsid w:val="005E6725"/>
  </w:style>
  <w:style w:type="character" w:customStyle="1" w:styleId="WW8Num14z5">
    <w:name w:val="WW8Num14z5"/>
    <w:rsid w:val="005E6725"/>
  </w:style>
  <w:style w:type="character" w:customStyle="1" w:styleId="WW8Num14z6">
    <w:name w:val="WW8Num14z6"/>
    <w:rsid w:val="005E6725"/>
  </w:style>
  <w:style w:type="character" w:customStyle="1" w:styleId="WW8Num14z7">
    <w:name w:val="WW8Num14z7"/>
    <w:rsid w:val="005E6725"/>
  </w:style>
  <w:style w:type="character" w:customStyle="1" w:styleId="WW8Num14z8">
    <w:name w:val="WW8Num14z8"/>
    <w:rsid w:val="005E6725"/>
  </w:style>
  <w:style w:type="character" w:customStyle="1" w:styleId="WW8Num16z1">
    <w:name w:val="WW8Num16z1"/>
    <w:rsid w:val="005E6725"/>
    <w:rPr>
      <w:rFonts w:ascii="Courier New" w:hAnsi="Courier New" w:cs="Courier New"/>
      <w:sz w:val="20"/>
    </w:rPr>
  </w:style>
  <w:style w:type="character" w:customStyle="1" w:styleId="WW8Num16z2">
    <w:name w:val="WW8Num16z2"/>
    <w:rsid w:val="005E6725"/>
    <w:rPr>
      <w:rFonts w:ascii="Wingdings" w:hAnsi="Wingdings" w:cs="Wingdings"/>
      <w:sz w:val="20"/>
    </w:rPr>
  </w:style>
  <w:style w:type="character" w:customStyle="1" w:styleId="WW8Num18z1">
    <w:name w:val="WW8Num18z1"/>
    <w:rsid w:val="005E6725"/>
    <w:rPr>
      <w:rFonts w:cs="Times New Roman"/>
    </w:rPr>
  </w:style>
  <w:style w:type="character" w:customStyle="1" w:styleId="WW8Num20z0">
    <w:name w:val="WW8Num20z0"/>
    <w:rsid w:val="005E6725"/>
  </w:style>
  <w:style w:type="character" w:customStyle="1" w:styleId="WW8Num20z1">
    <w:name w:val="WW8Num20z1"/>
    <w:rsid w:val="005E6725"/>
  </w:style>
  <w:style w:type="character" w:customStyle="1" w:styleId="WW8Num20z2">
    <w:name w:val="WW8Num20z2"/>
    <w:rsid w:val="005E6725"/>
  </w:style>
  <w:style w:type="character" w:customStyle="1" w:styleId="WW8Num20z3">
    <w:name w:val="WW8Num20z3"/>
    <w:rsid w:val="005E6725"/>
  </w:style>
  <w:style w:type="character" w:customStyle="1" w:styleId="WW8Num20z4">
    <w:name w:val="WW8Num20z4"/>
    <w:rsid w:val="005E6725"/>
  </w:style>
  <w:style w:type="character" w:customStyle="1" w:styleId="WW8Num20z5">
    <w:name w:val="WW8Num20z5"/>
    <w:rsid w:val="005E6725"/>
  </w:style>
  <w:style w:type="character" w:customStyle="1" w:styleId="WW8Num20z6">
    <w:name w:val="WW8Num20z6"/>
    <w:rsid w:val="005E6725"/>
  </w:style>
  <w:style w:type="character" w:customStyle="1" w:styleId="WW8Num20z7">
    <w:name w:val="WW8Num20z7"/>
    <w:rsid w:val="005E6725"/>
  </w:style>
  <w:style w:type="character" w:customStyle="1" w:styleId="WW8Num20z8">
    <w:name w:val="WW8Num20z8"/>
    <w:rsid w:val="005E6725"/>
  </w:style>
  <w:style w:type="character" w:customStyle="1" w:styleId="WW8Num21z0">
    <w:name w:val="WW8Num21z0"/>
    <w:rsid w:val="005E6725"/>
  </w:style>
  <w:style w:type="character" w:customStyle="1" w:styleId="WW8Num21z1">
    <w:name w:val="WW8Num21z1"/>
    <w:rsid w:val="005E6725"/>
  </w:style>
  <w:style w:type="character" w:customStyle="1" w:styleId="WW8Num21z2">
    <w:name w:val="WW8Num21z2"/>
    <w:rsid w:val="005E6725"/>
  </w:style>
  <w:style w:type="character" w:customStyle="1" w:styleId="WW8Num21z3">
    <w:name w:val="WW8Num21z3"/>
    <w:rsid w:val="005E6725"/>
  </w:style>
  <w:style w:type="character" w:customStyle="1" w:styleId="WW8Num21z4">
    <w:name w:val="WW8Num21z4"/>
    <w:rsid w:val="005E6725"/>
  </w:style>
  <w:style w:type="character" w:customStyle="1" w:styleId="WW8Num21z5">
    <w:name w:val="WW8Num21z5"/>
    <w:rsid w:val="005E6725"/>
  </w:style>
  <w:style w:type="character" w:customStyle="1" w:styleId="WW8Num21z6">
    <w:name w:val="WW8Num21z6"/>
    <w:rsid w:val="005E6725"/>
  </w:style>
  <w:style w:type="character" w:customStyle="1" w:styleId="WW8Num21z7">
    <w:name w:val="WW8Num21z7"/>
    <w:rsid w:val="005E6725"/>
  </w:style>
  <w:style w:type="character" w:customStyle="1" w:styleId="WW8Num21z8">
    <w:name w:val="WW8Num21z8"/>
    <w:rsid w:val="005E6725"/>
  </w:style>
  <w:style w:type="character" w:customStyle="1" w:styleId="WW8Num22z0">
    <w:name w:val="WW8Num22z0"/>
    <w:rsid w:val="005E6725"/>
  </w:style>
  <w:style w:type="character" w:customStyle="1" w:styleId="WW8Num22z1">
    <w:name w:val="WW8Num22z1"/>
    <w:rsid w:val="005E6725"/>
  </w:style>
  <w:style w:type="character" w:customStyle="1" w:styleId="WW8Num22z2">
    <w:name w:val="WW8Num22z2"/>
    <w:rsid w:val="005E6725"/>
  </w:style>
  <w:style w:type="character" w:customStyle="1" w:styleId="WW8Num22z3">
    <w:name w:val="WW8Num22z3"/>
    <w:rsid w:val="005E6725"/>
  </w:style>
  <w:style w:type="character" w:customStyle="1" w:styleId="WW8Num22z4">
    <w:name w:val="WW8Num22z4"/>
    <w:rsid w:val="005E6725"/>
  </w:style>
  <w:style w:type="character" w:customStyle="1" w:styleId="WW8Num22z5">
    <w:name w:val="WW8Num22z5"/>
    <w:rsid w:val="005E6725"/>
  </w:style>
  <w:style w:type="character" w:customStyle="1" w:styleId="WW8Num22z6">
    <w:name w:val="WW8Num22z6"/>
    <w:rsid w:val="005E6725"/>
  </w:style>
  <w:style w:type="character" w:customStyle="1" w:styleId="WW8Num22z7">
    <w:name w:val="WW8Num22z7"/>
    <w:rsid w:val="005E6725"/>
  </w:style>
  <w:style w:type="character" w:customStyle="1" w:styleId="WW8Num22z8">
    <w:name w:val="WW8Num22z8"/>
    <w:rsid w:val="005E6725"/>
  </w:style>
  <w:style w:type="character" w:customStyle="1" w:styleId="WW8Num23z0">
    <w:name w:val="WW8Num23z0"/>
    <w:rsid w:val="005E6725"/>
  </w:style>
  <w:style w:type="character" w:customStyle="1" w:styleId="WW8Num23z1">
    <w:name w:val="WW8Num23z1"/>
    <w:rsid w:val="005E6725"/>
  </w:style>
  <w:style w:type="character" w:customStyle="1" w:styleId="WW8Num23z2">
    <w:name w:val="WW8Num23z2"/>
    <w:rsid w:val="005E6725"/>
  </w:style>
  <w:style w:type="character" w:customStyle="1" w:styleId="WW8Num23z3">
    <w:name w:val="WW8Num23z3"/>
    <w:rsid w:val="005E6725"/>
  </w:style>
  <w:style w:type="character" w:customStyle="1" w:styleId="WW8Num23z4">
    <w:name w:val="WW8Num23z4"/>
    <w:rsid w:val="005E6725"/>
  </w:style>
  <w:style w:type="character" w:customStyle="1" w:styleId="WW8Num23z5">
    <w:name w:val="WW8Num23z5"/>
    <w:rsid w:val="005E6725"/>
  </w:style>
  <w:style w:type="character" w:customStyle="1" w:styleId="WW8Num23z6">
    <w:name w:val="WW8Num23z6"/>
    <w:rsid w:val="005E6725"/>
  </w:style>
  <w:style w:type="character" w:customStyle="1" w:styleId="WW8Num23z7">
    <w:name w:val="WW8Num23z7"/>
    <w:rsid w:val="005E6725"/>
  </w:style>
  <w:style w:type="character" w:customStyle="1" w:styleId="WW8Num23z8">
    <w:name w:val="WW8Num23z8"/>
    <w:rsid w:val="005E6725"/>
  </w:style>
  <w:style w:type="character" w:customStyle="1" w:styleId="WW8Num24z0">
    <w:name w:val="WW8Num24z0"/>
    <w:rsid w:val="005E6725"/>
    <w:rPr>
      <w:rFonts w:ascii="Times New Roman" w:hAnsi="Times New Roman" w:cs="Times New Roman"/>
      <w:sz w:val="28"/>
      <w:szCs w:val="28"/>
    </w:rPr>
  </w:style>
  <w:style w:type="character" w:customStyle="1" w:styleId="WW8Num24z1">
    <w:name w:val="WW8Num24z1"/>
    <w:rsid w:val="005E6725"/>
  </w:style>
  <w:style w:type="character" w:customStyle="1" w:styleId="WW8Num24z2">
    <w:name w:val="WW8Num24z2"/>
    <w:rsid w:val="005E6725"/>
  </w:style>
  <w:style w:type="character" w:customStyle="1" w:styleId="WW8Num24z3">
    <w:name w:val="WW8Num24z3"/>
    <w:rsid w:val="005E6725"/>
  </w:style>
  <w:style w:type="character" w:customStyle="1" w:styleId="WW8Num24z4">
    <w:name w:val="WW8Num24z4"/>
    <w:rsid w:val="005E6725"/>
  </w:style>
  <w:style w:type="character" w:customStyle="1" w:styleId="WW8Num24z5">
    <w:name w:val="WW8Num24z5"/>
    <w:rsid w:val="005E6725"/>
  </w:style>
  <w:style w:type="character" w:customStyle="1" w:styleId="WW8Num24z6">
    <w:name w:val="WW8Num24z6"/>
    <w:rsid w:val="005E6725"/>
  </w:style>
  <w:style w:type="character" w:customStyle="1" w:styleId="WW8Num24z7">
    <w:name w:val="WW8Num24z7"/>
    <w:rsid w:val="005E6725"/>
  </w:style>
  <w:style w:type="character" w:customStyle="1" w:styleId="WW8Num24z8">
    <w:name w:val="WW8Num24z8"/>
    <w:rsid w:val="005E6725"/>
  </w:style>
  <w:style w:type="character" w:customStyle="1" w:styleId="WW8Num25z0">
    <w:name w:val="WW8Num25z0"/>
    <w:rsid w:val="005E6725"/>
    <w:rPr>
      <w:rFonts w:ascii="Times New Roman" w:hAnsi="Times New Roman" w:cs="Times New Roman"/>
      <w:sz w:val="26"/>
      <w:szCs w:val="26"/>
    </w:rPr>
  </w:style>
  <w:style w:type="character" w:customStyle="1" w:styleId="WW8Num25z1">
    <w:name w:val="WW8Num25z1"/>
    <w:rsid w:val="005E6725"/>
    <w:rPr>
      <w:rFonts w:ascii="Times New Roman" w:hAnsi="Times New Roman" w:cs="Times New Roman"/>
      <w:b w:val="0"/>
      <w:color w:val="000000"/>
      <w:sz w:val="26"/>
      <w:szCs w:val="26"/>
    </w:rPr>
  </w:style>
  <w:style w:type="character" w:customStyle="1" w:styleId="WW8Num25z2">
    <w:name w:val="WW8Num25z2"/>
    <w:rsid w:val="005E6725"/>
  </w:style>
  <w:style w:type="character" w:customStyle="1" w:styleId="WW8Num26z0">
    <w:name w:val="WW8Num26z0"/>
    <w:rsid w:val="005E6725"/>
  </w:style>
  <w:style w:type="character" w:customStyle="1" w:styleId="WW8Num27z0">
    <w:name w:val="WW8Num27z0"/>
    <w:rsid w:val="005E6725"/>
    <w:rPr>
      <w:rFonts w:ascii="Symbol" w:hAnsi="Symbol" w:cs="Symbol"/>
      <w:sz w:val="20"/>
    </w:rPr>
  </w:style>
  <w:style w:type="character" w:customStyle="1" w:styleId="WW8Num27z1">
    <w:name w:val="WW8Num27z1"/>
    <w:rsid w:val="005E6725"/>
    <w:rPr>
      <w:rFonts w:ascii="Courier New" w:hAnsi="Courier New" w:cs="Courier New"/>
      <w:sz w:val="20"/>
    </w:rPr>
  </w:style>
  <w:style w:type="character" w:customStyle="1" w:styleId="WW8Num27z2">
    <w:name w:val="WW8Num27z2"/>
    <w:rsid w:val="005E6725"/>
    <w:rPr>
      <w:rFonts w:ascii="Wingdings" w:hAnsi="Wingdings" w:cs="Wingdings"/>
      <w:sz w:val="20"/>
    </w:rPr>
  </w:style>
  <w:style w:type="character" w:customStyle="1" w:styleId="WW8Num28z0">
    <w:name w:val="WW8Num28z0"/>
    <w:rsid w:val="005E6725"/>
    <w:rPr>
      <w:rFonts w:ascii="Symbol" w:hAnsi="Symbol" w:cs="Symbol"/>
    </w:rPr>
  </w:style>
  <w:style w:type="character" w:customStyle="1" w:styleId="WW8Num28z1">
    <w:name w:val="WW8Num28z1"/>
    <w:rsid w:val="005E6725"/>
    <w:rPr>
      <w:rFonts w:ascii="Courier New" w:hAnsi="Courier New" w:cs="Courier New"/>
    </w:rPr>
  </w:style>
  <w:style w:type="character" w:customStyle="1" w:styleId="WW8Num28z2">
    <w:name w:val="WW8Num28z2"/>
    <w:rsid w:val="005E6725"/>
    <w:rPr>
      <w:rFonts w:ascii="Wingdings" w:hAnsi="Wingdings" w:cs="Wingdings"/>
    </w:rPr>
  </w:style>
  <w:style w:type="character" w:customStyle="1" w:styleId="WW8Num29z0">
    <w:name w:val="WW8Num29z0"/>
    <w:rsid w:val="005E6725"/>
    <w:rPr>
      <w:rFonts w:ascii="Times New Roman" w:hAnsi="Times New Roman" w:cs="Times New Roman"/>
      <w:sz w:val="26"/>
      <w:szCs w:val="26"/>
    </w:rPr>
  </w:style>
  <w:style w:type="character" w:customStyle="1" w:styleId="WW8Num29z1">
    <w:name w:val="WW8Num29z1"/>
    <w:rsid w:val="005E6725"/>
    <w:rPr>
      <w:rFonts w:ascii="Times New Roman" w:eastAsia="Times New Roman" w:hAnsi="Times New Roman" w:cs="Times New Roman"/>
      <w:b w:val="0"/>
      <w:color w:val="000000"/>
      <w:sz w:val="26"/>
      <w:szCs w:val="26"/>
    </w:rPr>
  </w:style>
  <w:style w:type="character" w:customStyle="1" w:styleId="WW8Num29z2">
    <w:name w:val="WW8Num29z2"/>
    <w:rsid w:val="005E6725"/>
  </w:style>
  <w:style w:type="character" w:customStyle="1" w:styleId="WW8Num30z0">
    <w:name w:val="WW8Num30z0"/>
    <w:rsid w:val="005E6725"/>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30z1">
    <w:name w:val="WW8Num30z1"/>
    <w:rsid w:val="005E6725"/>
    <w:rPr>
      <w:rFonts w:cs="Times New Roman"/>
    </w:rPr>
  </w:style>
  <w:style w:type="character" w:customStyle="1" w:styleId="WW8Num31z0">
    <w:name w:val="WW8Num31z0"/>
    <w:rsid w:val="005E6725"/>
    <w:rPr>
      <w:rFonts w:ascii="Times New Roman" w:hAnsi="Times New Roman" w:cs="Times New Roman"/>
      <w:sz w:val="28"/>
      <w:szCs w:val="28"/>
    </w:rPr>
  </w:style>
  <w:style w:type="character" w:customStyle="1" w:styleId="WW8Num31z1">
    <w:name w:val="WW8Num31z1"/>
    <w:rsid w:val="005E6725"/>
  </w:style>
  <w:style w:type="character" w:customStyle="1" w:styleId="WW8Num31z2">
    <w:name w:val="WW8Num31z2"/>
    <w:rsid w:val="005E6725"/>
  </w:style>
  <w:style w:type="character" w:customStyle="1" w:styleId="WW8Num31z3">
    <w:name w:val="WW8Num31z3"/>
    <w:rsid w:val="005E6725"/>
  </w:style>
  <w:style w:type="character" w:customStyle="1" w:styleId="WW8Num31z4">
    <w:name w:val="WW8Num31z4"/>
    <w:rsid w:val="005E6725"/>
  </w:style>
  <w:style w:type="character" w:customStyle="1" w:styleId="WW8Num31z5">
    <w:name w:val="WW8Num31z5"/>
    <w:rsid w:val="005E6725"/>
  </w:style>
  <w:style w:type="character" w:customStyle="1" w:styleId="WW8Num31z6">
    <w:name w:val="WW8Num31z6"/>
    <w:rsid w:val="005E6725"/>
  </w:style>
  <w:style w:type="character" w:customStyle="1" w:styleId="WW8Num31z7">
    <w:name w:val="WW8Num31z7"/>
    <w:rsid w:val="005E6725"/>
  </w:style>
  <w:style w:type="character" w:customStyle="1" w:styleId="WW8Num31z8">
    <w:name w:val="WW8Num31z8"/>
    <w:rsid w:val="005E6725"/>
  </w:style>
  <w:style w:type="character" w:customStyle="1" w:styleId="WW8Num32z0">
    <w:name w:val="WW8Num32z0"/>
    <w:rsid w:val="005E6725"/>
  </w:style>
  <w:style w:type="character" w:customStyle="1" w:styleId="WW8Num32z1">
    <w:name w:val="WW8Num32z1"/>
    <w:rsid w:val="005E6725"/>
  </w:style>
  <w:style w:type="character" w:customStyle="1" w:styleId="WW8Num32z2">
    <w:name w:val="WW8Num32z2"/>
    <w:rsid w:val="005E6725"/>
  </w:style>
  <w:style w:type="character" w:customStyle="1" w:styleId="WW8Num32z3">
    <w:name w:val="WW8Num32z3"/>
    <w:rsid w:val="005E6725"/>
  </w:style>
  <w:style w:type="character" w:customStyle="1" w:styleId="WW8Num32z4">
    <w:name w:val="WW8Num32z4"/>
    <w:rsid w:val="005E6725"/>
  </w:style>
  <w:style w:type="character" w:customStyle="1" w:styleId="WW8Num32z5">
    <w:name w:val="WW8Num32z5"/>
    <w:rsid w:val="005E6725"/>
  </w:style>
  <w:style w:type="character" w:customStyle="1" w:styleId="WW8Num32z6">
    <w:name w:val="WW8Num32z6"/>
    <w:rsid w:val="005E6725"/>
  </w:style>
  <w:style w:type="character" w:customStyle="1" w:styleId="WW8Num32z7">
    <w:name w:val="WW8Num32z7"/>
    <w:rsid w:val="005E6725"/>
  </w:style>
  <w:style w:type="character" w:customStyle="1" w:styleId="WW8Num32z8">
    <w:name w:val="WW8Num32z8"/>
    <w:rsid w:val="005E6725"/>
  </w:style>
  <w:style w:type="character" w:customStyle="1" w:styleId="WW8Num33z0">
    <w:name w:val="WW8Num33z0"/>
    <w:rsid w:val="005E6725"/>
    <w:rPr>
      <w:rFonts w:ascii="Symbol" w:eastAsia="Times New Roman" w:hAnsi="Symbol" w:cs="Times New Roman"/>
    </w:rPr>
  </w:style>
  <w:style w:type="character" w:customStyle="1" w:styleId="WW8Num33z1">
    <w:name w:val="WW8Num33z1"/>
    <w:rsid w:val="005E6725"/>
    <w:rPr>
      <w:rFonts w:ascii="Courier New" w:hAnsi="Courier New" w:cs="Courier New"/>
    </w:rPr>
  </w:style>
  <w:style w:type="character" w:customStyle="1" w:styleId="WW8Num33z2">
    <w:name w:val="WW8Num33z2"/>
    <w:rsid w:val="005E6725"/>
    <w:rPr>
      <w:rFonts w:ascii="Wingdings" w:hAnsi="Wingdings" w:cs="Wingdings"/>
    </w:rPr>
  </w:style>
  <w:style w:type="character" w:customStyle="1" w:styleId="WW8Num33z3">
    <w:name w:val="WW8Num33z3"/>
    <w:rsid w:val="005E6725"/>
    <w:rPr>
      <w:rFonts w:ascii="Symbol" w:hAnsi="Symbol" w:cs="Symbol"/>
    </w:rPr>
  </w:style>
  <w:style w:type="character" w:customStyle="1" w:styleId="WW8Num34z0">
    <w:name w:val="WW8Num34z0"/>
    <w:rsid w:val="005E6725"/>
    <w:rPr>
      <w:rFonts w:ascii="Times New Roman" w:hAnsi="Times New Roman" w:cs="Times New Roman"/>
      <w:sz w:val="28"/>
      <w:szCs w:val="28"/>
    </w:rPr>
  </w:style>
  <w:style w:type="character" w:customStyle="1" w:styleId="WW8Num34z1">
    <w:name w:val="WW8Num34z1"/>
    <w:rsid w:val="005E6725"/>
  </w:style>
  <w:style w:type="character" w:customStyle="1" w:styleId="WW8Num34z2">
    <w:name w:val="WW8Num34z2"/>
    <w:rsid w:val="005E6725"/>
  </w:style>
  <w:style w:type="character" w:customStyle="1" w:styleId="WW8Num34z3">
    <w:name w:val="WW8Num34z3"/>
    <w:rsid w:val="005E6725"/>
  </w:style>
  <w:style w:type="character" w:customStyle="1" w:styleId="WW8Num34z4">
    <w:name w:val="WW8Num34z4"/>
    <w:rsid w:val="005E6725"/>
  </w:style>
  <w:style w:type="character" w:customStyle="1" w:styleId="WW8Num34z5">
    <w:name w:val="WW8Num34z5"/>
    <w:rsid w:val="005E6725"/>
  </w:style>
  <w:style w:type="character" w:customStyle="1" w:styleId="WW8Num34z6">
    <w:name w:val="WW8Num34z6"/>
    <w:rsid w:val="005E6725"/>
  </w:style>
  <w:style w:type="character" w:customStyle="1" w:styleId="WW8Num34z7">
    <w:name w:val="WW8Num34z7"/>
    <w:rsid w:val="005E6725"/>
  </w:style>
  <w:style w:type="character" w:customStyle="1" w:styleId="WW8Num34z8">
    <w:name w:val="WW8Num34z8"/>
    <w:rsid w:val="005E6725"/>
  </w:style>
  <w:style w:type="character" w:customStyle="1" w:styleId="WW8Num35z0">
    <w:name w:val="WW8Num35z0"/>
    <w:rsid w:val="005E6725"/>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35z1">
    <w:name w:val="WW8Num35z1"/>
    <w:rsid w:val="005E6725"/>
    <w:rPr>
      <w:rFonts w:cs="Times New Roman"/>
    </w:rPr>
  </w:style>
  <w:style w:type="character" w:customStyle="1" w:styleId="WW8Num36z0">
    <w:name w:val="WW8Num36z0"/>
    <w:rsid w:val="005E6725"/>
    <w:rPr>
      <w:rFonts w:ascii="Times New Roman" w:hAnsi="Times New Roman" w:cs="Times New Roman"/>
      <w:sz w:val="28"/>
      <w:szCs w:val="28"/>
    </w:rPr>
  </w:style>
  <w:style w:type="character" w:customStyle="1" w:styleId="WW8Num36z1">
    <w:name w:val="WW8Num36z1"/>
    <w:rsid w:val="005E6725"/>
  </w:style>
  <w:style w:type="character" w:customStyle="1" w:styleId="WW8Num36z2">
    <w:name w:val="WW8Num36z2"/>
    <w:rsid w:val="005E6725"/>
  </w:style>
  <w:style w:type="character" w:customStyle="1" w:styleId="WW8Num36z3">
    <w:name w:val="WW8Num36z3"/>
    <w:rsid w:val="005E6725"/>
  </w:style>
  <w:style w:type="character" w:customStyle="1" w:styleId="WW8Num36z4">
    <w:name w:val="WW8Num36z4"/>
    <w:rsid w:val="005E6725"/>
  </w:style>
  <w:style w:type="character" w:customStyle="1" w:styleId="WW8Num36z5">
    <w:name w:val="WW8Num36z5"/>
    <w:rsid w:val="005E6725"/>
  </w:style>
  <w:style w:type="character" w:customStyle="1" w:styleId="WW8Num36z6">
    <w:name w:val="WW8Num36z6"/>
    <w:rsid w:val="005E6725"/>
  </w:style>
  <w:style w:type="character" w:customStyle="1" w:styleId="WW8Num36z7">
    <w:name w:val="WW8Num36z7"/>
    <w:rsid w:val="005E6725"/>
  </w:style>
  <w:style w:type="character" w:customStyle="1" w:styleId="WW8Num36z8">
    <w:name w:val="WW8Num36z8"/>
    <w:rsid w:val="005E6725"/>
  </w:style>
  <w:style w:type="character" w:customStyle="1" w:styleId="WW8Num37z0">
    <w:name w:val="WW8Num37z0"/>
    <w:rsid w:val="005E6725"/>
    <w:rPr>
      <w:rFonts w:ascii="Symbol" w:hAnsi="Symbol" w:cs="Symbol"/>
      <w:sz w:val="20"/>
    </w:rPr>
  </w:style>
  <w:style w:type="character" w:customStyle="1" w:styleId="WW8Num37z1">
    <w:name w:val="WW8Num37z1"/>
    <w:rsid w:val="005E6725"/>
    <w:rPr>
      <w:rFonts w:ascii="Courier New" w:hAnsi="Courier New" w:cs="Courier New"/>
      <w:sz w:val="20"/>
    </w:rPr>
  </w:style>
  <w:style w:type="character" w:customStyle="1" w:styleId="WW8Num37z2">
    <w:name w:val="WW8Num37z2"/>
    <w:rsid w:val="005E6725"/>
    <w:rPr>
      <w:rFonts w:ascii="Wingdings" w:hAnsi="Wingdings" w:cs="Wingdings"/>
      <w:sz w:val="20"/>
    </w:rPr>
  </w:style>
  <w:style w:type="character" w:customStyle="1" w:styleId="WW8Num38z0">
    <w:name w:val="WW8Num38z0"/>
    <w:rsid w:val="005E6725"/>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38z1">
    <w:name w:val="WW8Num38z1"/>
    <w:rsid w:val="005E6725"/>
    <w:rPr>
      <w:rFonts w:cs="Times New Roman"/>
    </w:rPr>
  </w:style>
  <w:style w:type="character" w:customStyle="1" w:styleId="WW8Num39z0">
    <w:name w:val="WW8Num39z0"/>
    <w:rsid w:val="005E6725"/>
  </w:style>
  <w:style w:type="character" w:customStyle="1" w:styleId="WW8Num39z1">
    <w:name w:val="WW8Num39z1"/>
    <w:rsid w:val="005E6725"/>
  </w:style>
  <w:style w:type="character" w:customStyle="1" w:styleId="WW8Num39z2">
    <w:name w:val="WW8Num39z2"/>
    <w:rsid w:val="005E6725"/>
  </w:style>
  <w:style w:type="character" w:customStyle="1" w:styleId="WW8Num39z3">
    <w:name w:val="WW8Num39z3"/>
    <w:rsid w:val="005E6725"/>
  </w:style>
  <w:style w:type="character" w:customStyle="1" w:styleId="WW8Num39z4">
    <w:name w:val="WW8Num39z4"/>
    <w:rsid w:val="005E6725"/>
  </w:style>
  <w:style w:type="character" w:customStyle="1" w:styleId="WW8Num39z5">
    <w:name w:val="WW8Num39z5"/>
    <w:rsid w:val="005E6725"/>
  </w:style>
  <w:style w:type="character" w:customStyle="1" w:styleId="WW8Num39z6">
    <w:name w:val="WW8Num39z6"/>
    <w:rsid w:val="005E6725"/>
  </w:style>
  <w:style w:type="character" w:customStyle="1" w:styleId="WW8Num39z7">
    <w:name w:val="WW8Num39z7"/>
    <w:rsid w:val="005E6725"/>
  </w:style>
  <w:style w:type="character" w:customStyle="1" w:styleId="WW8Num39z8">
    <w:name w:val="WW8Num39z8"/>
    <w:rsid w:val="005E6725"/>
  </w:style>
  <w:style w:type="character" w:customStyle="1" w:styleId="WW8Num40z0">
    <w:name w:val="WW8Num40z0"/>
    <w:rsid w:val="005E6725"/>
    <w:rPr>
      <w:rFonts w:ascii="Symbol" w:hAnsi="Symbol" w:cs="Symbol"/>
      <w:sz w:val="20"/>
    </w:rPr>
  </w:style>
  <w:style w:type="character" w:customStyle="1" w:styleId="WW8Num40z1">
    <w:name w:val="WW8Num40z1"/>
    <w:rsid w:val="005E6725"/>
    <w:rPr>
      <w:rFonts w:ascii="Courier New" w:hAnsi="Courier New" w:cs="Courier New"/>
      <w:sz w:val="20"/>
    </w:rPr>
  </w:style>
  <w:style w:type="character" w:customStyle="1" w:styleId="WW8Num40z2">
    <w:name w:val="WW8Num40z2"/>
    <w:rsid w:val="005E6725"/>
    <w:rPr>
      <w:rFonts w:ascii="Wingdings" w:hAnsi="Wingdings" w:cs="Wingdings"/>
      <w:sz w:val="20"/>
    </w:rPr>
  </w:style>
  <w:style w:type="character" w:customStyle="1" w:styleId="WW8Num41z0">
    <w:name w:val="WW8Num41z0"/>
    <w:rsid w:val="005E6725"/>
  </w:style>
  <w:style w:type="character" w:customStyle="1" w:styleId="WW8Num41z1">
    <w:name w:val="WW8Num41z1"/>
    <w:rsid w:val="005E6725"/>
  </w:style>
  <w:style w:type="character" w:customStyle="1" w:styleId="WW8Num41z2">
    <w:name w:val="WW8Num41z2"/>
    <w:rsid w:val="005E6725"/>
  </w:style>
  <w:style w:type="character" w:customStyle="1" w:styleId="WW8Num41z3">
    <w:name w:val="WW8Num41z3"/>
    <w:rsid w:val="005E6725"/>
  </w:style>
  <w:style w:type="character" w:customStyle="1" w:styleId="WW8Num41z4">
    <w:name w:val="WW8Num41z4"/>
    <w:rsid w:val="005E6725"/>
  </w:style>
  <w:style w:type="character" w:customStyle="1" w:styleId="WW8Num41z5">
    <w:name w:val="WW8Num41z5"/>
    <w:rsid w:val="005E6725"/>
  </w:style>
  <w:style w:type="character" w:customStyle="1" w:styleId="WW8Num41z6">
    <w:name w:val="WW8Num41z6"/>
    <w:rsid w:val="005E6725"/>
  </w:style>
  <w:style w:type="character" w:customStyle="1" w:styleId="WW8Num41z7">
    <w:name w:val="WW8Num41z7"/>
    <w:rsid w:val="005E6725"/>
  </w:style>
  <w:style w:type="character" w:customStyle="1" w:styleId="WW8Num41z8">
    <w:name w:val="WW8Num41z8"/>
    <w:rsid w:val="005E6725"/>
  </w:style>
  <w:style w:type="character" w:customStyle="1" w:styleId="WW8Num42z0">
    <w:name w:val="WW8Num42z0"/>
    <w:rsid w:val="005E6725"/>
    <w:rPr>
      <w:rFonts w:ascii="Symbol" w:eastAsia="Times New Roman" w:hAnsi="Symbol" w:cs="Times New Roman"/>
    </w:rPr>
  </w:style>
  <w:style w:type="character" w:customStyle="1" w:styleId="WW8Num42z1">
    <w:name w:val="WW8Num42z1"/>
    <w:rsid w:val="005E6725"/>
    <w:rPr>
      <w:rFonts w:ascii="Courier New" w:hAnsi="Courier New" w:cs="Courier New"/>
    </w:rPr>
  </w:style>
  <w:style w:type="character" w:customStyle="1" w:styleId="WW8Num42z2">
    <w:name w:val="WW8Num42z2"/>
    <w:rsid w:val="005E6725"/>
    <w:rPr>
      <w:rFonts w:ascii="Wingdings" w:hAnsi="Wingdings" w:cs="Wingdings"/>
    </w:rPr>
  </w:style>
  <w:style w:type="character" w:customStyle="1" w:styleId="WW8Num42z3">
    <w:name w:val="WW8Num42z3"/>
    <w:rsid w:val="005E6725"/>
    <w:rPr>
      <w:rFonts w:ascii="Symbol" w:hAnsi="Symbol" w:cs="Symbol"/>
    </w:rPr>
  </w:style>
  <w:style w:type="character" w:customStyle="1" w:styleId="affff9">
    <w:name w:val="Знак Знак"/>
    <w:rsid w:val="005E6725"/>
    <w:rPr>
      <w:rFonts w:ascii="Tahoma" w:hAnsi="Tahoma" w:cs="Tahoma"/>
      <w:sz w:val="16"/>
      <w:szCs w:val="16"/>
      <w:lang w:val="ru-RU" w:bidi="ar-SA"/>
    </w:rPr>
  </w:style>
  <w:style w:type="character" w:customStyle="1" w:styleId="apple-converted-space">
    <w:name w:val="apple-converted-space"/>
    <w:basedOn w:val="15"/>
    <w:rsid w:val="005E6725"/>
  </w:style>
  <w:style w:type="character" w:customStyle="1" w:styleId="ConsPlusNormal0">
    <w:name w:val="ConsPlusNormal Знак"/>
    <w:rsid w:val="005E6725"/>
    <w:rPr>
      <w:rFonts w:ascii="Calibri" w:hAnsi="Calibri" w:cs="Calibri"/>
      <w:sz w:val="22"/>
      <w:lang w:val="ru-RU" w:bidi="ar-SA"/>
    </w:rPr>
  </w:style>
  <w:style w:type="paragraph" w:customStyle="1" w:styleId="2e">
    <w:name w:val="Название объекта2"/>
    <w:basedOn w:val="a1"/>
    <w:rsid w:val="005E6725"/>
    <w:pPr>
      <w:suppressLineNumbers/>
      <w:spacing w:before="120" w:after="120"/>
    </w:pPr>
    <w:rPr>
      <w:rFonts w:cs="Lucida Sans"/>
      <w:i/>
      <w:iCs/>
      <w:kern w:val="2"/>
      <w:lang w:eastAsia="zh-CN" w:bidi="ar-SA"/>
    </w:rPr>
  </w:style>
  <w:style w:type="paragraph" w:customStyle="1" w:styleId="1fd">
    <w:name w:val="Название объекта1"/>
    <w:basedOn w:val="a1"/>
    <w:rsid w:val="005E6725"/>
    <w:pPr>
      <w:suppressLineNumbers/>
      <w:spacing w:before="120" w:after="120"/>
    </w:pPr>
    <w:rPr>
      <w:rFonts w:cs="Lucida Sans"/>
      <w:i/>
      <w:iCs/>
      <w:kern w:val="2"/>
      <w:lang w:eastAsia="zh-CN" w:bidi="ar-SA"/>
    </w:rPr>
  </w:style>
  <w:style w:type="paragraph" w:customStyle="1" w:styleId="ConsPlusTitlePage">
    <w:name w:val="ConsPlusTitlePage"/>
    <w:rsid w:val="005E6725"/>
    <w:pPr>
      <w:widowControl w:val="0"/>
      <w:suppressAutoHyphens/>
      <w:autoSpaceDE w:val="0"/>
      <w:spacing w:after="0" w:line="240" w:lineRule="auto"/>
    </w:pPr>
    <w:rPr>
      <w:rFonts w:ascii="Tahoma" w:eastAsia="Times New Roman" w:hAnsi="Tahoma" w:cs="Tahoma"/>
      <w:sz w:val="20"/>
      <w:szCs w:val="20"/>
      <w:lang w:eastAsia="zh-CN"/>
    </w:rPr>
  </w:style>
  <w:style w:type="paragraph" w:customStyle="1" w:styleId="ConsPlusJurTerm">
    <w:name w:val="ConsPlusJurTerm"/>
    <w:rsid w:val="005E6725"/>
    <w:pPr>
      <w:widowControl w:val="0"/>
      <w:suppressAutoHyphens/>
      <w:autoSpaceDE w:val="0"/>
      <w:spacing w:after="0" w:line="240" w:lineRule="auto"/>
    </w:pPr>
    <w:rPr>
      <w:rFonts w:ascii="Tahoma" w:eastAsia="Times New Roman" w:hAnsi="Tahoma" w:cs="Tahoma"/>
      <w:sz w:val="26"/>
      <w:szCs w:val="20"/>
      <w:lang w:eastAsia="zh-CN"/>
    </w:rPr>
  </w:style>
  <w:style w:type="paragraph" w:customStyle="1" w:styleId="ConsPlusTitle1">
    <w:name w:val="ConsPlusTitle1"/>
    <w:rsid w:val="005E6725"/>
    <w:pPr>
      <w:widowControl w:val="0"/>
      <w:suppressAutoHyphens/>
      <w:spacing w:after="0" w:line="100" w:lineRule="atLeast"/>
    </w:pPr>
    <w:rPr>
      <w:rFonts w:ascii="Calibri" w:eastAsia="Times New Roman" w:hAnsi="Calibri" w:cs="Calibri"/>
      <w:b/>
      <w:kern w:val="2"/>
      <w:sz w:val="24"/>
      <w:szCs w:val="20"/>
      <w:lang w:eastAsia="zh-CN" w:bidi="hi-IN"/>
    </w:rPr>
  </w:style>
  <w:style w:type="paragraph" w:customStyle="1" w:styleId="ConsPlusNormalTimesNewRoman14">
    <w:name w:val="Стиль ConsPlusNormal + (латиница) Times New Roman 14 пт По ширине..."/>
    <w:basedOn w:val="26"/>
    <w:rsid w:val="005E6725"/>
    <w:pPr>
      <w:widowControl w:val="0"/>
      <w:spacing w:line="324" w:lineRule="exact"/>
      <w:ind w:firstLine="708"/>
      <w:jc w:val="both"/>
    </w:pPr>
    <w:rPr>
      <w:rFonts w:ascii="Times New Roman" w:eastAsia="Times New Roman" w:hAnsi="Times New Roman" w:cs="Times New Roman"/>
      <w:kern w:val="2"/>
      <w:sz w:val="28"/>
      <w:shd w:val="clear" w:color="auto" w:fill="FFFFFF"/>
      <w:lang w:eastAsia="zh-CN"/>
    </w:rPr>
  </w:style>
  <w:style w:type="paragraph" w:customStyle="1" w:styleId="1fe">
    <w:name w:val="Стиль1"/>
    <w:basedOn w:val="a2"/>
    <w:rsid w:val="005E6725"/>
    <w:pPr>
      <w:widowControl/>
      <w:autoSpaceDE/>
      <w:autoSpaceDN/>
      <w:spacing w:after="120"/>
      <w:jc w:val="center"/>
    </w:pPr>
    <w:rPr>
      <w:b/>
      <w:kern w:val="2"/>
      <w:lang w:eastAsia="zh-CN"/>
    </w:rPr>
  </w:style>
  <w:style w:type="paragraph" w:customStyle="1" w:styleId="ConsPlusNormalTimesNewRoman141">
    <w:name w:val="Стиль ConsPlusNormal + (латиница) Times New Roman 14 пт По ширине...1"/>
    <w:basedOn w:val="26"/>
    <w:rsid w:val="005E6725"/>
    <w:pPr>
      <w:widowControl w:val="0"/>
      <w:spacing w:line="324" w:lineRule="exact"/>
      <w:ind w:firstLine="720"/>
      <w:jc w:val="both"/>
    </w:pPr>
    <w:rPr>
      <w:rFonts w:ascii="Times New Roman" w:eastAsia="Times New Roman" w:hAnsi="Times New Roman" w:cs="Times New Roman"/>
      <w:kern w:val="2"/>
      <w:sz w:val="28"/>
      <w:shd w:val="clear" w:color="auto" w:fill="FFFFFF"/>
      <w:lang w:eastAsia="zh-CN"/>
    </w:rPr>
  </w:style>
  <w:style w:type="paragraph" w:customStyle="1" w:styleId="ConsPlusNormalTimesNewRoman142">
    <w:name w:val="Стиль ConsPlusNormal + (латиница) Times New Roman 14 пт По ширине...2"/>
    <w:basedOn w:val="26"/>
    <w:rsid w:val="005E6725"/>
    <w:pPr>
      <w:widowControl w:val="0"/>
      <w:spacing w:line="324" w:lineRule="exact"/>
      <w:ind w:firstLine="700"/>
      <w:jc w:val="both"/>
    </w:pPr>
    <w:rPr>
      <w:rFonts w:ascii="Times New Roman" w:eastAsia="Times New Roman" w:hAnsi="Times New Roman" w:cs="Times New Roman"/>
      <w:kern w:val="2"/>
      <w:sz w:val="28"/>
      <w:shd w:val="clear" w:color="auto" w:fill="FFFFFF"/>
      <w:lang w:eastAsia="zh-CN"/>
    </w:rPr>
  </w:style>
  <w:style w:type="paragraph" w:customStyle="1" w:styleId="ConsPlusNormalTimesNewRoman140">
    <w:name w:val="Стиль ConsPlusNormal + (латиница) Times New Roman 14 пт полужирны..."/>
    <w:basedOn w:val="26"/>
    <w:rsid w:val="005E6725"/>
    <w:pPr>
      <w:widowControl w:val="0"/>
      <w:spacing w:line="324" w:lineRule="exact"/>
      <w:ind w:firstLine="720"/>
    </w:pPr>
    <w:rPr>
      <w:rFonts w:ascii="Times New Roman" w:eastAsia="Times New Roman" w:hAnsi="Times New Roman" w:cs="Times New Roman"/>
      <w:b/>
      <w:bCs/>
      <w:kern w:val="2"/>
      <w:sz w:val="28"/>
      <w:shd w:val="clear" w:color="auto" w:fill="FFFFFF"/>
      <w:lang w:eastAsia="zh-CN"/>
    </w:rPr>
  </w:style>
  <w:style w:type="paragraph" w:customStyle="1" w:styleId="2f">
    <w:name w:val="Абзац списка2"/>
    <w:basedOn w:val="a1"/>
    <w:rsid w:val="00F84DA0"/>
    <w:pPr>
      <w:ind w:left="720"/>
    </w:pPr>
  </w:style>
  <w:style w:type="character" w:customStyle="1" w:styleId="Internetlink">
    <w:name w:val="Internet link"/>
    <w:rsid w:val="005B2BCC"/>
    <w:rPr>
      <w:color w:val="0000FF"/>
      <w:u w:val="single" w:color="000000"/>
    </w:rPr>
  </w:style>
  <w:style w:type="paragraph" w:customStyle="1" w:styleId="affffa">
    <w:name w:val="???????"/>
    <w:rsid w:val="00D4717C"/>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after="0" w:line="240" w:lineRule="auto"/>
      <w:jc w:val="center"/>
    </w:pPr>
    <w:rPr>
      <w:rFonts w:ascii="Arial" w:eastAsia="Arial" w:hAnsi="Arial" w:cs="Arial"/>
      <w:color w:val="000000"/>
      <w:sz w:val="28"/>
      <w:szCs w:val="28"/>
      <w:lang w:eastAsia="hi-IN" w:bidi="hi-IN"/>
    </w:rPr>
  </w:style>
  <w:style w:type="paragraph" w:customStyle="1" w:styleId="3d">
    <w:name w:val="Абзац списка3"/>
    <w:basedOn w:val="a1"/>
    <w:rsid w:val="00AE224B"/>
    <w:pPr>
      <w:spacing w:line="100" w:lineRule="atLeast"/>
      <w:ind w:left="720"/>
    </w:pPr>
    <w:rPr>
      <w:rFonts w:eastAsia="Calibri" w:cs="Times New Roman"/>
      <w:sz w:val="28"/>
    </w:rPr>
  </w:style>
  <w:style w:type="paragraph" w:styleId="5">
    <w:name w:val="List Number 5"/>
    <w:basedOn w:val="a1"/>
    <w:uiPriority w:val="99"/>
    <w:rsid w:val="00F3402D"/>
    <w:pPr>
      <w:numPr>
        <w:numId w:val="4"/>
      </w:numPr>
      <w:suppressAutoHyphens w:val="0"/>
      <w:autoSpaceDE w:val="0"/>
      <w:autoSpaceDN w:val="0"/>
      <w:adjustRightInd w:val="0"/>
      <w:contextualSpacing/>
    </w:pPr>
    <w:rPr>
      <w:rFonts w:eastAsia="Times New Roman" w:cs="Times New Roman"/>
      <w:kern w:val="0"/>
      <w:sz w:val="20"/>
      <w:szCs w:val="20"/>
      <w:lang w:eastAsia="ru-RU" w:bidi="ar-SA"/>
    </w:rPr>
  </w:style>
  <w:style w:type="paragraph" w:customStyle="1" w:styleId="3e">
    <w:name w:val="Основной текст3"/>
    <w:basedOn w:val="a1"/>
    <w:uiPriority w:val="99"/>
    <w:rsid w:val="00F3402D"/>
    <w:pPr>
      <w:shd w:val="clear" w:color="auto" w:fill="FFFFFF"/>
      <w:suppressAutoHyphens w:val="0"/>
      <w:spacing w:before="300" w:line="614" w:lineRule="exact"/>
      <w:ind w:hanging="1400"/>
      <w:jc w:val="center"/>
    </w:pPr>
    <w:rPr>
      <w:rFonts w:eastAsia="Times New Roman" w:cs="Times New Roman"/>
      <w:spacing w:val="-2"/>
      <w:kern w:val="0"/>
      <w:sz w:val="26"/>
      <w:szCs w:val="26"/>
      <w:shd w:val="clear" w:color="auto" w:fill="FFFFFF"/>
      <w:lang w:eastAsia="ru-RU" w:bidi="ar-SA"/>
    </w:rPr>
  </w:style>
  <w:style w:type="character" w:customStyle="1" w:styleId="1pt">
    <w:name w:val="Основной текст + Интервал 1 pt"/>
    <w:uiPriority w:val="99"/>
    <w:rsid w:val="00F3402D"/>
    <w:rPr>
      <w:rFonts w:ascii="Times New Roman" w:hAnsi="Times New Roman"/>
      <w:color w:val="000000"/>
      <w:spacing w:val="35"/>
      <w:w w:val="100"/>
      <w:position w:val="0"/>
      <w:sz w:val="26"/>
      <w:u w:val="none"/>
      <w:shd w:val="clear" w:color="auto" w:fill="FFFFFF"/>
      <w:lang w:val="ru-RU" w:eastAsia="x-none"/>
    </w:rPr>
  </w:style>
  <w:style w:type="character" w:customStyle="1" w:styleId="172pt">
    <w:name w:val="Основной текст (17) + Интервал 2 pt"/>
    <w:uiPriority w:val="99"/>
    <w:rsid w:val="00F3402D"/>
    <w:rPr>
      <w:rFonts w:ascii="Times New Roman" w:hAnsi="Times New Roman"/>
      <w:b/>
      <w:color w:val="000000"/>
      <w:spacing w:val="50"/>
      <w:w w:val="100"/>
      <w:position w:val="0"/>
      <w:sz w:val="21"/>
      <w:u w:val="none"/>
      <w:lang w:val="ru-RU" w:eastAsia="x-none"/>
    </w:rPr>
  </w:style>
  <w:style w:type="paragraph" w:customStyle="1" w:styleId="affffb">
    <w:name w:val="Внимание"/>
    <w:basedOn w:val="a1"/>
    <w:next w:val="a1"/>
    <w:rsid w:val="00F3402D"/>
    <w:pPr>
      <w:suppressAutoHyphens w:val="0"/>
      <w:autoSpaceDE w:val="0"/>
      <w:autoSpaceDN w:val="0"/>
      <w:adjustRightInd w:val="0"/>
      <w:spacing w:before="240" w:after="240"/>
      <w:ind w:left="420" w:right="420" w:firstLine="300"/>
      <w:jc w:val="both"/>
    </w:pPr>
    <w:rPr>
      <w:rFonts w:ascii="Arial" w:eastAsia="Times New Roman" w:hAnsi="Arial" w:cs="Arial"/>
      <w:kern w:val="0"/>
      <w:shd w:val="clear" w:color="auto" w:fill="F5F3DA"/>
      <w:lang w:eastAsia="ru-RU" w:bidi="ar-SA"/>
    </w:rPr>
  </w:style>
  <w:style w:type="paragraph" w:customStyle="1" w:styleId="s1">
    <w:name w:val="s_1"/>
    <w:basedOn w:val="a1"/>
    <w:uiPriority w:val="99"/>
    <w:rsid w:val="00F3402D"/>
    <w:pPr>
      <w:widowControl/>
      <w:suppressAutoHyphens w:val="0"/>
      <w:ind w:firstLine="720"/>
      <w:jc w:val="both"/>
    </w:pPr>
    <w:rPr>
      <w:rFonts w:ascii="Arial" w:eastAsia="Times New Roman" w:hAnsi="Arial" w:cs="Arial"/>
      <w:kern w:val="0"/>
      <w:sz w:val="26"/>
      <w:szCs w:val="26"/>
      <w:lang w:eastAsia="ru-RU" w:bidi="ar-SA"/>
    </w:rPr>
  </w:style>
  <w:style w:type="character" w:customStyle="1" w:styleId="links8">
    <w:name w:val="link s_8"/>
    <w:rsid w:val="00F3402D"/>
    <w:rPr>
      <w:u w:val="none"/>
      <w:effect w:val="none"/>
    </w:rPr>
  </w:style>
  <w:style w:type="character" w:customStyle="1" w:styleId="af2">
    <w:name w:val="Название Знак"/>
    <w:link w:val="af1"/>
    <w:rsid w:val="00F3402D"/>
    <w:rPr>
      <w:rFonts w:ascii="Times New Roman CYR" w:eastAsia="Times New Roman CYR" w:hAnsi="Times New Roman CYR" w:cs="Lucida Sans"/>
      <w:i/>
      <w:iCs/>
      <w:sz w:val="24"/>
      <w:szCs w:val="24"/>
      <w:lang w:eastAsia="ru-RU" w:bidi="ru-RU"/>
    </w:rPr>
  </w:style>
  <w:style w:type="paragraph" w:customStyle="1" w:styleId="2f0">
    <w:name w:val="Знак2"/>
    <w:basedOn w:val="a1"/>
    <w:rsid w:val="00F3402D"/>
    <w:pPr>
      <w:widowControl/>
      <w:tabs>
        <w:tab w:val="num" w:pos="1069"/>
      </w:tabs>
      <w:suppressAutoHyphens w:val="0"/>
      <w:spacing w:after="160" w:line="240" w:lineRule="exact"/>
      <w:ind w:left="1069" w:hanging="360"/>
      <w:jc w:val="both"/>
    </w:pPr>
    <w:rPr>
      <w:rFonts w:ascii="Verdana" w:eastAsia="Times New Roman" w:hAnsi="Verdana" w:cs="Arial"/>
      <w:kern w:val="0"/>
      <w:sz w:val="20"/>
      <w:szCs w:val="20"/>
      <w:lang w:val="en-US" w:eastAsia="en-US" w:bidi="ar-SA"/>
    </w:rPr>
  </w:style>
  <w:style w:type="paragraph" w:customStyle="1" w:styleId="ConsTitle">
    <w:name w:val="ConsTitle"/>
    <w:rsid w:val="00F3402D"/>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ff">
    <w:name w:val="Знак Знак Знак Знак Знак Знак Знак Знак Знак Знак Знак Знак Знак Знак Знак1 Знак Знак Знак Знак"/>
    <w:basedOn w:val="a1"/>
    <w:rsid w:val="00F3402D"/>
    <w:pPr>
      <w:widowControl/>
      <w:suppressAutoHyphens w:val="0"/>
      <w:spacing w:line="240" w:lineRule="exact"/>
      <w:jc w:val="both"/>
    </w:pPr>
    <w:rPr>
      <w:rFonts w:eastAsia="Times New Roman" w:cs="Times New Roman"/>
      <w:kern w:val="0"/>
      <w:lang w:val="en-US" w:eastAsia="en-US" w:bidi="ar-SA"/>
    </w:rPr>
  </w:style>
  <w:style w:type="paragraph" w:customStyle="1" w:styleId="CharChar0">
    <w:name w:val="Char Char"/>
    <w:basedOn w:val="a1"/>
    <w:rsid w:val="00F3402D"/>
    <w:pPr>
      <w:widowControl/>
      <w:suppressAutoHyphens w:val="0"/>
      <w:spacing w:after="160" w:line="240" w:lineRule="exact"/>
    </w:pPr>
    <w:rPr>
      <w:rFonts w:ascii="Verdana" w:eastAsia="Times New Roman" w:hAnsi="Verdana" w:cs="Verdana"/>
      <w:kern w:val="0"/>
      <w:sz w:val="20"/>
      <w:szCs w:val="20"/>
      <w:lang w:val="en-US" w:eastAsia="en-US" w:bidi="ar-SA"/>
    </w:rPr>
  </w:style>
  <w:style w:type="character" w:customStyle="1" w:styleId="WW8Num15z1">
    <w:name w:val="WW8Num15z1"/>
    <w:rsid w:val="00F3402D"/>
    <w:rPr>
      <w:rFonts w:ascii="Courier New" w:hAnsi="Courier New" w:cs="Courier New" w:hint="default"/>
    </w:rPr>
  </w:style>
  <w:style w:type="character" w:customStyle="1" w:styleId="WW8Num15z2">
    <w:name w:val="WW8Num15z2"/>
    <w:rsid w:val="00F3402D"/>
    <w:rPr>
      <w:rFonts w:ascii="Wingdings" w:hAnsi="Wingdings" w:cs="Wingdings" w:hint="default"/>
    </w:rPr>
  </w:style>
  <w:style w:type="character" w:customStyle="1" w:styleId="WW8Num15z3">
    <w:name w:val="WW8Num15z3"/>
    <w:rsid w:val="00F3402D"/>
    <w:rPr>
      <w:rFonts w:ascii="Symbol" w:hAnsi="Symbol" w:cs="Symbol" w:hint="default"/>
    </w:rPr>
  </w:style>
  <w:style w:type="character" w:customStyle="1" w:styleId="WW8Num18z2">
    <w:name w:val="WW8Num18z2"/>
    <w:rsid w:val="00F3402D"/>
    <w:rPr>
      <w:rFonts w:ascii="Wingdings" w:hAnsi="Wingdings" w:cs="Wingdings" w:hint="default"/>
    </w:rPr>
  </w:style>
  <w:style w:type="character" w:customStyle="1" w:styleId="WW8Num18z3">
    <w:name w:val="WW8Num18z3"/>
    <w:rsid w:val="00F3402D"/>
    <w:rPr>
      <w:rFonts w:ascii="Symbol" w:hAnsi="Symbol" w:cs="Symbol" w:hint="default"/>
    </w:rPr>
  </w:style>
  <w:style w:type="paragraph" w:customStyle="1" w:styleId="511">
    <w:name w:val="Нумерованный список 51"/>
    <w:basedOn w:val="a1"/>
    <w:rsid w:val="00F3402D"/>
    <w:pPr>
      <w:tabs>
        <w:tab w:val="left" w:pos="1492"/>
      </w:tabs>
      <w:autoSpaceDE w:val="0"/>
      <w:ind w:left="1492" w:hanging="360"/>
    </w:pPr>
    <w:rPr>
      <w:rFonts w:eastAsia="Times New Roman" w:cs="Times New Roman"/>
      <w:kern w:val="0"/>
      <w:sz w:val="20"/>
      <w:szCs w:val="20"/>
      <w:lang w:eastAsia="ar-SA" w:bidi="ar-SA"/>
    </w:rPr>
  </w:style>
  <w:style w:type="paragraph" w:customStyle="1" w:styleId="affffc">
    <w:name w:val="Знак Знак Знак Знак Знак Знак Знак"/>
    <w:basedOn w:val="a1"/>
    <w:rsid w:val="00F3402D"/>
    <w:pPr>
      <w:suppressAutoHyphens w:val="0"/>
      <w:adjustRightInd w:val="0"/>
      <w:spacing w:after="160" w:line="240" w:lineRule="exact"/>
      <w:jc w:val="right"/>
    </w:pPr>
    <w:rPr>
      <w:rFonts w:eastAsia="Times New Roman" w:cs="Times New Roman"/>
      <w:kern w:val="0"/>
      <w:sz w:val="20"/>
      <w:szCs w:val="20"/>
      <w:lang w:val="en-GB" w:eastAsia="en-US" w:bidi="ar-SA"/>
    </w:rPr>
  </w:style>
  <w:style w:type="table" w:styleId="3f">
    <w:name w:val="Table Simple 3"/>
    <w:basedOn w:val="a4"/>
    <w:rsid w:val="00F3402D"/>
    <w:pPr>
      <w:widowControl w:val="0"/>
      <w:suppressAutoHyphens/>
      <w:autoSpaceDE w:val="0"/>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3f0">
    <w:name w:val="Plain Table 3"/>
    <w:basedOn w:val="a4"/>
    <w:uiPriority w:val="43"/>
    <w:rsid w:val="00F3402D"/>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1">
    <w:name w:val="Grid Table 1 Light"/>
    <w:basedOn w:val="a4"/>
    <w:uiPriority w:val="46"/>
    <w:rsid w:val="00F3402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53">
    <w:name w:val="Grid Table 5 Dark Accent 3"/>
    <w:basedOn w:val="a4"/>
    <w:uiPriority w:val="50"/>
    <w:rsid w:val="00F3402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10">
    <w:name w:val="Table Web 1"/>
    <w:basedOn w:val="a4"/>
    <w:rsid w:val="00F3402D"/>
    <w:pPr>
      <w:widowControl w:val="0"/>
      <w:suppressAutoHyphens/>
      <w:autoSpaceDE w:val="0"/>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212">
    <w:name w:val="Заголовок 21"/>
    <w:basedOn w:val="a1"/>
    <w:next w:val="a1"/>
    <w:rsid w:val="0003323E"/>
    <w:pPr>
      <w:keepNext/>
      <w:autoSpaceDN w:val="0"/>
      <w:textAlignment w:val="baseline"/>
      <w:outlineLvl w:val="1"/>
    </w:pPr>
    <w:rPr>
      <w:rFonts w:eastAsia="Arial Unicode MS"/>
      <w:kern w:val="3"/>
      <w:sz w:val="28"/>
      <w:szCs w:val="20"/>
      <w:lang w:eastAsia="zh-CN"/>
    </w:rPr>
  </w:style>
  <w:style w:type="character" w:customStyle="1" w:styleId="affffd">
    <w:name w:val="Знак Знак Знак Знак Знак"/>
    <w:rsid w:val="005221FA"/>
    <w:rPr>
      <w:sz w:val="28"/>
      <w:lang w:val="ru-RU" w:eastAsia="zh-CN" w:bidi="ar-SA"/>
    </w:rPr>
  </w:style>
  <w:style w:type="paragraph" w:customStyle="1" w:styleId="12">
    <w:name w:val="Заголовок 12"/>
    <w:basedOn w:val="a1"/>
    <w:next w:val="a1"/>
    <w:rsid w:val="00D56AC2"/>
    <w:pPr>
      <w:numPr>
        <w:numId w:val="3"/>
      </w:numPr>
      <w:tabs>
        <w:tab w:val="left" w:pos="0"/>
      </w:tabs>
      <w:autoSpaceDE w:val="0"/>
      <w:spacing w:before="108" w:after="108"/>
      <w:jc w:val="center"/>
    </w:pPr>
    <w:rPr>
      <w:rFonts w:ascii="Arial" w:eastAsia="Arial" w:hAnsi="Arial" w:cs="Arial"/>
      <w:b/>
      <w:bCs/>
      <w:color w:val="26282F"/>
      <w:kern w:val="2"/>
      <w:lang w:val="en-US"/>
    </w:rPr>
  </w:style>
  <w:style w:type="paragraph" w:customStyle="1" w:styleId="Heading">
    <w:name w:val="Heading"/>
    <w:basedOn w:val="a1"/>
    <w:next w:val="a2"/>
    <w:rsid w:val="0032762B"/>
    <w:pPr>
      <w:keepNext/>
      <w:spacing w:before="240" w:after="120"/>
    </w:pPr>
    <w:rPr>
      <w:rFonts w:ascii="Arial" w:eastAsia="Microsoft YaHei" w:hAnsi="Arial" w:cs="Arial"/>
      <w:kern w:val="2"/>
      <w:sz w:val="28"/>
      <w:szCs w:val="28"/>
      <w:lang w:eastAsia="zh-CN"/>
    </w:rPr>
  </w:style>
  <w:style w:type="paragraph" w:customStyle="1" w:styleId="Caption11111111111">
    <w:name w:val="Caption11111111111"/>
    <w:basedOn w:val="a1"/>
    <w:rsid w:val="0032762B"/>
    <w:pPr>
      <w:suppressLineNumbers/>
      <w:spacing w:before="120" w:after="120"/>
    </w:pPr>
    <w:rPr>
      <w:rFonts w:eastAsia="SimSun" w:cs="Arial"/>
      <w:i/>
      <w:iCs/>
      <w:kern w:val="2"/>
      <w:lang w:eastAsia="zh-CN"/>
    </w:rPr>
  </w:style>
  <w:style w:type="paragraph" w:customStyle="1" w:styleId="Caption111111111111">
    <w:name w:val="Caption111111111111"/>
    <w:basedOn w:val="a1"/>
    <w:rsid w:val="0032762B"/>
    <w:pPr>
      <w:suppressLineNumbers/>
      <w:spacing w:before="120" w:after="120"/>
    </w:pPr>
    <w:rPr>
      <w:rFonts w:eastAsia="SimSun" w:cs="Arial"/>
      <w:i/>
      <w:iCs/>
      <w:kern w:val="2"/>
      <w:lang w:eastAsia="zh-CN"/>
    </w:rPr>
  </w:style>
  <w:style w:type="paragraph" w:customStyle="1" w:styleId="Caption1111111111111">
    <w:name w:val="Caption1111111111111"/>
    <w:basedOn w:val="a1"/>
    <w:rsid w:val="0032762B"/>
    <w:pPr>
      <w:suppressLineNumbers/>
      <w:spacing w:before="120" w:after="120"/>
    </w:pPr>
    <w:rPr>
      <w:rFonts w:eastAsia="SimSun" w:cs="Arial"/>
      <w:i/>
      <w:iCs/>
      <w:kern w:val="2"/>
      <w:lang w:eastAsia="zh-CN"/>
    </w:rPr>
  </w:style>
  <w:style w:type="paragraph" w:customStyle="1" w:styleId="Caption11111111111111">
    <w:name w:val="Caption11111111111111"/>
    <w:basedOn w:val="a1"/>
    <w:rsid w:val="0032762B"/>
    <w:pPr>
      <w:suppressLineNumbers/>
      <w:spacing w:before="120" w:after="120"/>
    </w:pPr>
    <w:rPr>
      <w:rFonts w:eastAsia="SimSun" w:cs="Lohit Devanagari"/>
      <w:i/>
      <w:iCs/>
      <w:kern w:val="2"/>
      <w:lang w:eastAsia="zh-CN"/>
    </w:rPr>
  </w:style>
  <w:style w:type="paragraph" w:customStyle="1" w:styleId="Index">
    <w:name w:val="Index"/>
    <w:basedOn w:val="a1"/>
    <w:rsid w:val="0032762B"/>
    <w:pPr>
      <w:suppressLineNumbers/>
    </w:pPr>
    <w:rPr>
      <w:rFonts w:eastAsia="SimSun" w:cs="Lohit Devanagari"/>
      <w:kern w:val="2"/>
      <w:lang w:eastAsia="zh-CN"/>
    </w:rPr>
  </w:style>
  <w:style w:type="paragraph" w:customStyle="1" w:styleId="TableHeading">
    <w:name w:val="Table Heading"/>
    <w:basedOn w:val="TableContents"/>
    <w:rsid w:val="0032762B"/>
    <w:pPr>
      <w:autoSpaceDN/>
      <w:jc w:val="center"/>
      <w:textAlignment w:val="auto"/>
    </w:pPr>
    <w:rPr>
      <w:rFonts w:eastAsia="SimSun" w:cs="Arial"/>
      <w:b/>
      <w:bCs/>
      <w:kern w:val="2"/>
      <w:lang w:val="ru-RU" w:eastAsia="zh-CN" w:bidi="hi-IN"/>
    </w:rPr>
  </w:style>
  <w:style w:type="paragraph" w:customStyle="1" w:styleId="Caption111111111111111">
    <w:name w:val="Caption111111111111111"/>
    <w:basedOn w:val="a1"/>
    <w:rsid w:val="00B759D0"/>
    <w:pPr>
      <w:suppressLineNumbers/>
      <w:spacing w:before="120" w:after="120"/>
    </w:pPr>
    <w:rPr>
      <w:rFonts w:eastAsia="SimSun" w:cs="Arial"/>
      <w:i/>
      <w:iCs/>
      <w:kern w:val="2"/>
      <w:lang w:eastAsia="zh-CN"/>
    </w:rPr>
  </w:style>
  <w:style w:type="paragraph" w:customStyle="1" w:styleId="Caption1111111111111111">
    <w:name w:val="Caption1111111111111111"/>
    <w:basedOn w:val="a1"/>
    <w:rsid w:val="00B759D0"/>
    <w:pPr>
      <w:suppressLineNumbers/>
      <w:spacing w:before="120" w:after="120"/>
    </w:pPr>
    <w:rPr>
      <w:rFonts w:eastAsia="SimSun" w:cs="Lohit Devanagari"/>
      <w:i/>
      <w:iCs/>
      <w:kern w:val="2"/>
      <w:lang w:eastAsia="zh-CN"/>
    </w:rPr>
  </w:style>
  <w:style w:type="character" w:customStyle="1" w:styleId="180">
    <w:name w:val="Основной шрифт абзаца18"/>
    <w:rsid w:val="000F7831"/>
  </w:style>
  <w:style w:type="character" w:customStyle="1" w:styleId="170">
    <w:name w:val="Основной шрифт абзаца17"/>
    <w:rsid w:val="000F7831"/>
  </w:style>
  <w:style w:type="character" w:customStyle="1" w:styleId="1ff0">
    <w:name w:val="Обычный (веб) Знак1"/>
    <w:rsid w:val="000F7831"/>
    <w:rPr>
      <w:rFonts w:ascii="Times New Roman" w:eastAsia="Times New Roman" w:hAnsi="Times New Roman" w:cs="Times New Roman"/>
      <w:sz w:val="24"/>
      <w:szCs w:val="24"/>
    </w:rPr>
  </w:style>
  <w:style w:type="character" w:customStyle="1" w:styleId="affffe">
    <w:name w:val="Символы концевой сноски"/>
    <w:rsid w:val="000F7831"/>
    <w:rPr>
      <w:vertAlign w:val="superscript"/>
    </w:rPr>
  </w:style>
  <w:style w:type="character" w:customStyle="1" w:styleId="WW-">
    <w:name w:val="WW-Символы концевой сноски"/>
    <w:rsid w:val="000F7831"/>
  </w:style>
  <w:style w:type="character" w:customStyle="1" w:styleId="2f1">
    <w:name w:val="Знак сноски2"/>
    <w:rsid w:val="000F7831"/>
    <w:rPr>
      <w:vertAlign w:val="superscript"/>
    </w:rPr>
  </w:style>
  <w:style w:type="character" w:customStyle="1" w:styleId="1ff1">
    <w:name w:val="Знак концевой сноски1"/>
    <w:rsid w:val="000F7831"/>
    <w:rPr>
      <w:vertAlign w:val="superscript"/>
    </w:rPr>
  </w:style>
  <w:style w:type="character" w:customStyle="1" w:styleId="3f1">
    <w:name w:val="Знак сноски3"/>
    <w:rsid w:val="000F7831"/>
    <w:rPr>
      <w:vertAlign w:val="superscript"/>
    </w:rPr>
  </w:style>
  <w:style w:type="character" w:customStyle="1" w:styleId="2f2">
    <w:name w:val="Знак концевой сноски2"/>
    <w:rsid w:val="000F7831"/>
    <w:rPr>
      <w:vertAlign w:val="superscript"/>
    </w:rPr>
  </w:style>
  <w:style w:type="character" w:customStyle="1" w:styleId="94">
    <w:name w:val="Знак сноски9"/>
    <w:rsid w:val="000F7831"/>
    <w:rPr>
      <w:vertAlign w:val="superscript"/>
    </w:rPr>
  </w:style>
  <w:style w:type="character" w:customStyle="1" w:styleId="afffff">
    <w:name w:val="Символ концевой сноски"/>
    <w:rsid w:val="000F7831"/>
    <w:rPr>
      <w:vertAlign w:val="superscript"/>
    </w:rPr>
  </w:style>
  <w:style w:type="character" w:customStyle="1" w:styleId="160">
    <w:name w:val="Основной шрифт абзаца16"/>
    <w:rsid w:val="000F7831"/>
  </w:style>
  <w:style w:type="character" w:customStyle="1" w:styleId="151">
    <w:name w:val="Основной шрифт абзаца15"/>
    <w:rsid w:val="000F7831"/>
  </w:style>
  <w:style w:type="character" w:customStyle="1" w:styleId="RTFNum21">
    <w:name w:val="RTF_Num 2 1"/>
    <w:rsid w:val="000F7831"/>
    <w:rPr>
      <w:rFonts w:ascii="Symbol" w:eastAsia="Symbol" w:hAnsi="Symbol" w:cs="Symbol"/>
    </w:rPr>
  </w:style>
  <w:style w:type="character" w:customStyle="1" w:styleId="RTFNum31">
    <w:name w:val="RTF_Num 3 1"/>
    <w:rsid w:val="000F7831"/>
    <w:rPr>
      <w:rFonts w:ascii="Symbol" w:eastAsia="Symbol" w:hAnsi="Symbol" w:cs="Symbol"/>
    </w:rPr>
  </w:style>
  <w:style w:type="character" w:customStyle="1" w:styleId="RTFNum41">
    <w:name w:val="RTF_Num 4 1"/>
    <w:rsid w:val="000F7831"/>
    <w:rPr>
      <w:rFonts w:ascii="Symbol" w:eastAsia="Symbol" w:hAnsi="Symbol" w:cs="Symbol"/>
    </w:rPr>
  </w:style>
  <w:style w:type="character" w:customStyle="1" w:styleId="RTFNum51">
    <w:name w:val="RTF_Num 5 1"/>
    <w:rsid w:val="000F7831"/>
    <w:rPr>
      <w:rFonts w:ascii="Symbol" w:eastAsia="Symbol" w:hAnsi="Symbol" w:cs="Symbol"/>
    </w:rPr>
  </w:style>
  <w:style w:type="character" w:customStyle="1" w:styleId="RTFNum61">
    <w:name w:val="RTF_Num 6 1"/>
    <w:rsid w:val="000F7831"/>
    <w:rPr>
      <w:rFonts w:ascii="Symbol" w:eastAsia="Symbol" w:hAnsi="Symbol" w:cs="Symbol"/>
    </w:rPr>
  </w:style>
  <w:style w:type="character" w:customStyle="1" w:styleId="RTFNum71">
    <w:name w:val="RTF_Num 7 1"/>
    <w:rsid w:val="000F7831"/>
    <w:rPr>
      <w:rFonts w:ascii="Symbol" w:eastAsia="Symbol" w:hAnsi="Symbol" w:cs="Symbol"/>
    </w:rPr>
  </w:style>
  <w:style w:type="character" w:customStyle="1" w:styleId="RTFNum81">
    <w:name w:val="RTF_Num 8 1"/>
    <w:rsid w:val="000F7831"/>
    <w:rPr>
      <w:rFonts w:ascii="Symbol" w:eastAsia="Symbol" w:hAnsi="Symbol" w:cs="Symbol"/>
    </w:rPr>
  </w:style>
  <w:style w:type="character" w:customStyle="1" w:styleId="RTFNum91">
    <w:name w:val="RTF_Num 9 1"/>
    <w:rsid w:val="000F7831"/>
    <w:rPr>
      <w:rFonts w:ascii="Symbol" w:eastAsia="Symbol" w:hAnsi="Symbol" w:cs="Symbol"/>
    </w:rPr>
  </w:style>
  <w:style w:type="character" w:customStyle="1" w:styleId="RTFNum101">
    <w:name w:val="RTF_Num 10 1"/>
    <w:rsid w:val="000F7831"/>
    <w:rPr>
      <w:rFonts w:ascii="Symbol" w:eastAsia="Symbol" w:hAnsi="Symbol" w:cs="Symbol"/>
    </w:rPr>
  </w:style>
  <w:style w:type="character" w:customStyle="1" w:styleId="RTFNum111">
    <w:name w:val="RTF_Num 11 1"/>
    <w:rsid w:val="000F7831"/>
    <w:rPr>
      <w:rFonts w:ascii="Symbol" w:eastAsia="Symbol" w:hAnsi="Symbol" w:cs="Symbol"/>
    </w:rPr>
  </w:style>
  <w:style w:type="character" w:customStyle="1" w:styleId="RTFNum121">
    <w:name w:val="RTF_Num 12 1"/>
    <w:rsid w:val="000F7831"/>
    <w:rPr>
      <w:rFonts w:ascii="Symbol" w:eastAsia="Symbol" w:hAnsi="Symbol" w:cs="Symbol"/>
    </w:rPr>
  </w:style>
  <w:style w:type="character" w:customStyle="1" w:styleId="RTFNum131">
    <w:name w:val="RTF_Num 13 1"/>
    <w:rsid w:val="000F7831"/>
    <w:rPr>
      <w:rFonts w:ascii="Symbol" w:eastAsia="Symbol" w:hAnsi="Symbol" w:cs="Symbol"/>
    </w:rPr>
  </w:style>
  <w:style w:type="character" w:customStyle="1" w:styleId="RTFNum141">
    <w:name w:val="RTF_Num 14 1"/>
    <w:rsid w:val="000F7831"/>
    <w:rPr>
      <w:rFonts w:ascii="Symbol" w:eastAsia="Symbol" w:hAnsi="Symbol" w:cs="Symbol"/>
    </w:rPr>
  </w:style>
  <w:style w:type="character" w:customStyle="1" w:styleId="RTFNum151">
    <w:name w:val="RTF_Num 15 1"/>
    <w:rsid w:val="000F7831"/>
    <w:rPr>
      <w:rFonts w:ascii="Symbol" w:eastAsia="Symbol" w:hAnsi="Symbol" w:cs="Symbol"/>
    </w:rPr>
  </w:style>
  <w:style w:type="character" w:customStyle="1" w:styleId="WW-RTFNum21">
    <w:name w:val="WW-RTF_Num 2 1"/>
    <w:rsid w:val="000F7831"/>
    <w:rPr>
      <w:rFonts w:ascii="Symbol" w:eastAsia="Symbol" w:hAnsi="Symbol" w:cs="Symbol"/>
    </w:rPr>
  </w:style>
  <w:style w:type="character" w:customStyle="1" w:styleId="WW-RTFNum31">
    <w:name w:val="WW-RTF_Num 3 1"/>
    <w:rsid w:val="000F7831"/>
    <w:rPr>
      <w:rFonts w:ascii="Symbol" w:eastAsia="Symbol" w:hAnsi="Symbol" w:cs="Symbol"/>
    </w:rPr>
  </w:style>
  <w:style w:type="character" w:customStyle="1" w:styleId="WW-RTFNum41">
    <w:name w:val="WW-RTF_Num 4 1"/>
    <w:rsid w:val="000F7831"/>
    <w:rPr>
      <w:rFonts w:ascii="Symbol" w:eastAsia="Symbol" w:hAnsi="Symbol" w:cs="Symbol"/>
    </w:rPr>
  </w:style>
  <w:style w:type="character" w:customStyle="1" w:styleId="WW-RTFNum51">
    <w:name w:val="WW-RTF_Num 5 1"/>
    <w:rsid w:val="000F7831"/>
    <w:rPr>
      <w:rFonts w:ascii="Symbol" w:eastAsia="Symbol" w:hAnsi="Symbol" w:cs="Symbol"/>
    </w:rPr>
  </w:style>
  <w:style w:type="character" w:customStyle="1" w:styleId="WW-RTFNum61">
    <w:name w:val="WW-RTF_Num 6 1"/>
    <w:rsid w:val="000F7831"/>
    <w:rPr>
      <w:rFonts w:ascii="Symbol" w:eastAsia="Symbol" w:hAnsi="Symbol" w:cs="Symbol"/>
    </w:rPr>
  </w:style>
  <w:style w:type="character" w:customStyle="1" w:styleId="WW-RTFNum71">
    <w:name w:val="WW-RTF_Num 7 1"/>
    <w:rsid w:val="000F7831"/>
    <w:rPr>
      <w:rFonts w:ascii="Symbol" w:eastAsia="Symbol" w:hAnsi="Symbol" w:cs="Symbol"/>
    </w:rPr>
  </w:style>
  <w:style w:type="character" w:customStyle="1" w:styleId="WW-RTFNum81">
    <w:name w:val="WW-RTF_Num 8 1"/>
    <w:rsid w:val="000F7831"/>
    <w:rPr>
      <w:rFonts w:ascii="Symbol" w:eastAsia="Symbol" w:hAnsi="Symbol" w:cs="Symbol"/>
    </w:rPr>
  </w:style>
  <w:style w:type="character" w:customStyle="1" w:styleId="WW-RTFNum91">
    <w:name w:val="WW-RTF_Num 9 1"/>
    <w:rsid w:val="000F7831"/>
    <w:rPr>
      <w:rFonts w:ascii="Symbol" w:eastAsia="Symbol" w:hAnsi="Symbol" w:cs="Symbol"/>
    </w:rPr>
  </w:style>
  <w:style w:type="character" w:customStyle="1" w:styleId="WW-RTFNum101">
    <w:name w:val="WW-RTF_Num 10 1"/>
    <w:rsid w:val="000F7831"/>
    <w:rPr>
      <w:rFonts w:ascii="Symbol" w:eastAsia="Symbol" w:hAnsi="Symbol" w:cs="Symbol"/>
    </w:rPr>
  </w:style>
  <w:style w:type="character" w:customStyle="1" w:styleId="WW-RTFNum111">
    <w:name w:val="WW-RTF_Num 11 1"/>
    <w:rsid w:val="000F7831"/>
    <w:rPr>
      <w:rFonts w:ascii="Symbol" w:eastAsia="Symbol" w:hAnsi="Symbol" w:cs="Symbol"/>
    </w:rPr>
  </w:style>
  <w:style w:type="character" w:customStyle="1" w:styleId="WW-RTFNum121">
    <w:name w:val="WW-RTF_Num 12 1"/>
    <w:rsid w:val="000F7831"/>
    <w:rPr>
      <w:rFonts w:ascii="Symbol" w:eastAsia="Symbol" w:hAnsi="Symbol" w:cs="Symbol"/>
    </w:rPr>
  </w:style>
  <w:style w:type="character" w:customStyle="1" w:styleId="WW-RTFNum131">
    <w:name w:val="WW-RTF_Num 13 1"/>
    <w:rsid w:val="000F7831"/>
    <w:rPr>
      <w:rFonts w:ascii="Symbol" w:eastAsia="Symbol" w:hAnsi="Symbol" w:cs="Symbol"/>
    </w:rPr>
  </w:style>
  <w:style w:type="character" w:customStyle="1" w:styleId="WW-RTFNum141">
    <w:name w:val="WW-RTF_Num 14 1"/>
    <w:rsid w:val="000F7831"/>
    <w:rPr>
      <w:rFonts w:ascii="Symbol" w:eastAsia="Symbol" w:hAnsi="Symbol" w:cs="Symbol"/>
    </w:rPr>
  </w:style>
  <w:style w:type="character" w:customStyle="1" w:styleId="WW-RTFNum151">
    <w:name w:val="WW-RTF_Num 15 1"/>
    <w:rsid w:val="000F7831"/>
    <w:rPr>
      <w:rFonts w:ascii="Symbol" w:eastAsia="Symbol" w:hAnsi="Symbol" w:cs="Symbol"/>
    </w:rPr>
  </w:style>
  <w:style w:type="character" w:customStyle="1" w:styleId="4a">
    <w:name w:val="Знак сноски4"/>
    <w:rsid w:val="000F7831"/>
    <w:rPr>
      <w:vertAlign w:val="superscript"/>
    </w:rPr>
  </w:style>
  <w:style w:type="character" w:customStyle="1" w:styleId="59">
    <w:name w:val="Знак сноски5"/>
    <w:rsid w:val="000F7831"/>
    <w:rPr>
      <w:vertAlign w:val="superscript"/>
    </w:rPr>
  </w:style>
  <w:style w:type="character" w:customStyle="1" w:styleId="3f2">
    <w:name w:val="Знак концевой сноски3"/>
    <w:rsid w:val="000F7831"/>
    <w:rPr>
      <w:vertAlign w:val="superscript"/>
    </w:rPr>
  </w:style>
  <w:style w:type="character" w:customStyle="1" w:styleId="67">
    <w:name w:val="Знак сноски6"/>
    <w:rsid w:val="000F7831"/>
    <w:rPr>
      <w:vertAlign w:val="superscript"/>
    </w:rPr>
  </w:style>
  <w:style w:type="character" w:customStyle="1" w:styleId="4b">
    <w:name w:val="Знак концевой сноски4"/>
    <w:rsid w:val="000F7831"/>
    <w:rPr>
      <w:vertAlign w:val="superscript"/>
    </w:rPr>
  </w:style>
  <w:style w:type="character" w:customStyle="1" w:styleId="77">
    <w:name w:val="Знак сноски7"/>
    <w:rsid w:val="000F7831"/>
    <w:rPr>
      <w:vertAlign w:val="superscript"/>
    </w:rPr>
  </w:style>
  <w:style w:type="character" w:customStyle="1" w:styleId="5a">
    <w:name w:val="Знак концевой сноски5"/>
    <w:rsid w:val="000F7831"/>
    <w:rPr>
      <w:vertAlign w:val="superscript"/>
    </w:rPr>
  </w:style>
  <w:style w:type="character" w:customStyle="1" w:styleId="84">
    <w:name w:val="Знак сноски8"/>
    <w:rsid w:val="000F7831"/>
    <w:rPr>
      <w:vertAlign w:val="superscript"/>
    </w:rPr>
  </w:style>
  <w:style w:type="character" w:customStyle="1" w:styleId="68">
    <w:name w:val="Знак концевой сноски6"/>
    <w:rsid w:val="000F7831"/>
    <w:rPr>
      <w:vertAlign w:val="superscript"/>
    </w:rPr>
  </w:style>
  <w:style w:type="character" w:customStyle="1" w:styleId="103">
    <w:name w:val="Знак сноски10"/>
    <w:rsid w:val="000F7831"/>
    <w:rPr>
      <w:vertAlign w:val="superscript"/>
    </w:rPr>
  </w:style>
  <w:style w:type="paragraph" w:customStyle="1" w:styleId="181">
    <w:name w:val="Указатель18"/>
    <w:basedOn w:val="a1"/>
    <w:rsid w:val="000F7831"/>
    <w:pPr>
      <w:suppressLineNumbers/>
      <w:autoSpaceDE w:val="0"/>
    </w:pPr>
    <w:rPr>
      <w:rFonts w:eastAsia="Times New Roman" w:cs="Arial"/>
      <w:kern w:val="0"/>
      <w:sz w:val="20"/>
      <w:szCs w:val="20"/>
      <w:lang w:eastAsia="zh-CN" w:bidi="ar-SA"/>
    </w:rPr>
  </w:style>
  <w:style w:type="paragraph" w:customStyle="1" w:styleId="caption10">
    <w:name w:val="caption1"/>
    <w:basedOn w:val="a1"/>
    <w:rsid w:val="000F7831"/>
    <w:pPr>
      <w:suppressLineNumbers/>
      <w:autoSpaceDE w:val="0"/>
      <w:spacing w:before="120" w:after="120"/>
    </w:pPr>
    <w:rPr>
      <w:rFonts w:eastAsia="Times New Roman" w:cs="Arial"/>
      <w:i/>
      <w:iCs/>
      <w:kern w:val="0"/>
      <w:lang w:eastAsia="zh-CN" w:bidi="ar-SA"/>
    </w:rPr>
  </w:style>
  <w:style w:type="paragraph" w:customStyle="1" w:styleId="caption110">
    <w:name w:val="caption11"/>
    <w:basedOn w:val="a1"/>
    <w:rsid w:val="000F7831"/>
    <w:pPr>
      <w:suppressLineNumbers/>
      <w:autoSpaceDE w:val="0"/>
      <w:spacing w:before="120" w:after="120"/>
    </w:pPr>
    <w:rPr>
      <w:rFonts w:eastAsia="Times New Roman" w:cs="Arial"/>
      <w:i/>
      <w:iCs/>
      <w:kern w:val="0"/>
      <w:lang w:eastAsia="zh-CN" w:bidi="ar-SA"/>
    </w:rPr>
  </w:style>
  <w:style w:type="paragraph" w:customStyle="1" w:styleId="caption1110">
    <w:name w:val="caption111"/>
    <w:basedOn w:val="a1"/>
    <w:rsid w:val="000F7831"/>
    <w:pPr>
      <w:suppressLineNumbers/>
      <w:autoSpaceDE w:val="0"/>
      <w:spacing w:before="120" w:after="120"/>
    </w:pPr>
    <w:rPr>
      <w:rFonts w:eastAsia="Times New Roman" w:cs="Arial"/>
      <w:i/>
      <w:iCs/>
      <w:kern w:val="0"/>
      <w:lang w:eastAsia="zh-CN" w:bidi="ar-SA"/>
    </w:rPr>
  </w:style>
  <w:style w:type="paragraph" w:customStyle="1" w:styleId="caption11110">
    <w:name w:val="caption1111"/>
    <w:basedOn w:val="a1"/>
    <w:rsid w:val="000F7831"/>
    <w:pPr>
      <w:suppressLineNumbers/>
      <w:autoSpaceDE w:val="0"/>
      <w:spacing w:before="120" w:after="120"/>
    </w:pPr>
    <w:rPr>
      <w:rFonts w:eastAsia="Times New Roman" w:cs="Arial"/>
      <w:i/>
      <w:iCs/>
      <w:kern w:val="0"/>
      <w:lang w:eastAsia="zh-CN" w:bidi="ar-SA"/>
    </w:rPr>
  </w:style>
  <w:style w:type="paragraph" w:customStyle="1" w:styleId="171">
    <w:name w:val="Указатель17"/>
    <w:basedOn w:val="a1"/>
    <w:rsid w:val="000F7831"/>
    <w:pPr>
      <w:suppressLineNumbers/>
      <w:autoSpaceDE w:val="0"/>
    </w:pPr>
    <w:rPr>
      <w:rFonts w:eastAsia="Times New Roman" w:cs="Arial"/>
      <w:kern w:val="0"/>
      <w:sz w:val="20"/>
      <w:szCs w:val="20"/>
      <w:lang w:eastAsia="zh-CN" w:bidi="ar-SA"/>
    </w:rPr>
  </w:style>
  <w:style w:type="paragraph" w:customStyle="1" w:styleId="caption111110">
    <w:name w:val="caption11111"/>
    <w:basedOn w:val="a1"/>
    <w:rsid w:val="000F7831"/>
    <w:pPr>
      <w:suppressLineNumbers/>
      <w:autoSpaceDE w:val="0"/>
      <w:spacing w:before="120" w:after="120"/>
    </w:pPr>
    <w:rPr>
      <w:rFonts w:eastAsia="Times New Roman" w:cs="Arial"/>
      <w:i/>
      <w:iCs/>
      <w:kern w:val="0"/>
      <w:lang w:eastAsia="zh-CN" w:bidi="ar-SA"/>
    </w:rPr>
  </w:style>
  <w:style w:type="paragraph" w:customStyle="1" w:styleId="caption1111110">
    <w:name w:val="caption111111"/>
    <w:basedOn w:val="a1"/>
    <w:rsid w:val="000F7831"/>
    <w:pPr>
      <w:suppressLineNumbers/>
      <w:autoSpaceDE w:val="0"/>
      <w:spacing w:before="120" w:after="120"/>
    </w:pPr>
    <w:rPr>
      <w:rFonts w:eastAsia="Times New Roman" w:cs="Arial"/>
      <w:i/>
      <w:iCs/>
      <w:kern w:val="0"/>
      <w:lang w:eastAsia="zh-CN" w:bidi="ar-SA"/>
    </w:rPr>
  </w:style>
  <w:style w:type="paragraph" w:customStyle="1" w:styleId="caption11111110">
    <w:name w:val="caption1111111"/>
    <w:basedOn w:val="a1"/>
    <w:rsid w:val="000F7831"/>
    <w:pPr>
      <w:suppressLineNumbers/>
      <w:autoSpaceDE w:val="0"/>
      <w:spacing w:before="120" w:after="120"/>
    </w:pPr>
    <w:rPr>
      <w:rFonts w:eastAsia="Times New Roman" w:cs="Arial"/>
      <w:i/>
      <w:iCs/>
      <w:kern w:val="0"/>
      <w:lang w:eastAsia="zh-CN" w:bidi="ar-SA"/>
    </w:rPr>
  </w:style>
  <w:style w:type="paragraph" w:customStyle="1" w:styleId="caption111111110">
    <w:name w:val="caption11111111"/>
    <w:basedOn w:val="a1"/>
    <w:rsid w:val="000F7831"/>
    <w:pPr>
      <w:suppressLineNumbers/>
      <w:autoSpaceDE w:val="0"/>
      <w:spacing w:before="120" w:after="120"/>
    </w:pPr>
    <w:rPr>
      <w:rFonts w:eastAsia="Times New Roman" w:cs="Arial"/>
      <w:i/>
      <w:iCs/>
      <w:kern w:val="0"/>
      <w:lang w:eastAsia="zh-CN" w:bidi="ar-SA"/>
    </w:rPr>
  </w:style>
  <w:style w:type="paragraph" w:customStyle="1" w:styleId="caption1111111110">
    <w:name w:val="caption111111111"/>
    <w:basedOn w:val="a1"/>
    <w:rsid w:val="000F7831"/>
    <w:pPr>
      <w:suppressLineNumbers/>
      <w:autoSpaceDE w:val="0"/>
      <w:spacing w:before="120" w:after="120"/>
    </w:pPr>
    <w:rPr>
      <w:rFonts w:eastAsia="Times New Roman" w:cs="Arial"/>
      <w:i/>
      <w:iCs/>
      <w:kern w:val="0"/>
      <w:lang w:eastAsia="zh-CN" w:bidi="ar-SA"/>
    </w:rPr>
  </w:style>
  <w:style w:type="paragraph" w:customStyle="1" w:styleId="caption11111111110">
    <w:name w:val="caption1111111111"/>
    <w:basedOn w:val="a1"/>
    <w:rsid w:val="000F7831"/>
    <w:pPr>
      <w:suppressLineNumbers/>
      <w:autoSpaceDE w:val="0"/>
      <w:spacing w:before="120" w:after="120"/>
    </w:pPr>
    <w:rPr>
      <w:rFonts w:eastAsia="Times New Roman" w:cs="Arial"/>
      <w:i/>
      <w:iCs/>
      <w:kern w:val="0"/>
      <w:lang w:eastAsia="zh-CN" w:bidi="ar-SA"/>
    </w:rPr>
  </w:style>
  <w:style w:type="paragraph" w:customStyle="1" w:styleId="caption111111111110">
    <w:name w:val="caption11111111111"/>
    <w:basedOn w:val="a1"/>
    <w:rsid w:val="000F7831"/>
    <w:pPr>
      <w:suppressLineNumbers/>
      <w:autoSpaceDE w:val="0"/>
      <w:spacing w:before="120" w:after="120"/>
    </w:pPr>
    <w:rPr>
      <w:rFonts w:eastAsia="Times New Roman" w:cs="Arial"/>
      <w:i/>
      <w:iCs/>
      <w:kern w:val="0"/>
      <w:lang w:eastAsia="zh-CN" w:bidi="ar-SA"/>
    </w:rPr>
  </w:style>
  <w:style w:type="paragraph" w:customStyle="1" w:styleId="caption1111111111110">
    <w:name w:val="caption111111111111"/>
    <w:basedOn w:val="a1"/>
    <w:rsid w:val="000F7831"/>
    <w:pPr>
      <w:suppressLineNumbers/>
      <w:autoSpaceDE w:val="0"/>
      <w:spacing w:before="120" w:after="120"/>
    </w:pPr>
    <w:rPr>
      <w:rFonts w:eastAsia="Times New Roman" w:cs="Arial"/>
      <w:i/>
      <w:iCs/>
      <w:kern w:val="0"/>
      <w:lang w:eastAsia="zh-CN" w:bidi="ar-SA"/>
    </w:rPr>
  </w:style>
  <w:style w:type="paragraph" w:customStyle="1" w:styleId="caption11111111111110">
    <w:name w:val="caption1111111111111"/>
    <w:basedOn w:val="a1"/>
    <w:rsid w:val="000F7831"/>
    <w:pPr>
      <w:suppressLineNumbers/>
      <w:autoSpaceDE w:val="0"/>
      <w:spacing w:before="120" w:after="120"/>
    </w:pPr>
    <w:rPr>
      <w:rFonts w:eastAsia="Times New Roman" w:cs="Arial"/>
      <w:i/>
      <w:iCs/>
      <w:kern w:val="0"/>
      <w:lang w:eastAsia="zh-CN" w:bidi="ar-SA"/>
    </w:rPr>
  </w:style>
  <w:style w:type="paragraph" w:customStyle="1" w:styleId="caption111111111111110">
    <w:name w:val="caption11111111111111"/>
    <w:basedOn w:val="a1"/>
    <w:rsid w:val="000F7831"/>
    <w:pPr>
      <w:suppressLineNumbers/>
      <w:autoSpaceDE w:val="0"/>
      <w:spacing w:before="120" w:after="120"/>
    </w:pPr>
    <w:rPr>
      <w:rFonts w:eastAsia="Times New Roman" w:cs="Arial"/>
      <w:i/>
      <w:iCs/>
      <w:kern w:val="0"/>
      <w:lang w:eastAsia="zh-CN" w:bidi="ar-SA"/>
    </w:rPr>
  </w:style>
  <w:style w:type="paragraph" w:customStyle="1" w:styleId="afffff0">
    <w:name w:val="Обычный (Интернет)"/>
    <w:basedOn w:val="a1"/>
    <w:rsid w:val="000F7831"/>
    <w:pPr>
      <w:widowControl/>
    </w:pPr>
    <w:rPr>
      <w:rFonts w:eastAsia="Times New Roman" w:cs="Calibri"/>
      <w:kern w:val="0"/>
      <w:lang w:val="x-none" w:eastAsia="zh-CN" w:bidi="ar-SA"/>
    </w:rPr>
  </w:style>
  <w:style w:type="paragraph" w:customStyle="1" w:styleId="2f3">
    <w:name w:val="Основной текст2"/>
    <w:basedOn w:val="a1"/>
    <w:rsid w:val="000F7831"/>
    <w:pPr>
      <w:shd w:val="clear" w:color="auto" w:fill="FFFFFF"/>
      <w:spacing w:after="300" w:line="321" w:lineRule="exact"/>
      <w:ind w:hanging="260"/>
      <w:jc w:val="center"/>
      <w:textAlignment w:val="baseline"/>
    </w:pPr>
    <w:rPr>
      <w:rFonts w:eastAsia="Times New Roman" w:cs="Times New Roman"/>
      <w:kern w:val="2"/>
      <w:sz w:val="26"/>
      <w:szCs w:val="26"/>
      <w:lang w:eastAsia="zh-CN"/>
    </w:rPr>
  </w:style>
  <w:style w:type="paragraph" w:customStyle="1" w:styleId="161">
    <w:name w:val="Указатель16"/>
    <w:basedOn w:val="a1"/>
    <w:rsid w:val="000F7831"/>
    <w:pPr>
      <w:suppressLineNumbers/>
      <w:autoSpaceDE w:val="0"/>
    </w:pPr>
    <w:rPr>
      <w:rFonts w:eastAsia="Times New Roman" w:cs="Arial"/>
      <w:kern w:val="0"/>
      <w:sz w:val="20"/>
      <w:szCs w:val="20"/>
      <w:lang w:eastAsia="zh-CN" w:bidi="ar-SA"/>
    </w:rPr>
  </w:style>
  <w:style w:type="paragraph" w:customStyle="1" w:styleId="152">
    <w:name w:val="Название15"/>
    <w:basedOn w:val="a1"/>
    <w:rsid w:val="000F7831"/>
    <w:pPr>
      <w:suppressLineNumbers/>
      <w:autoSpaceDE w:val="0"/>
      <w:spacing w:before="120" w:after="120"/>
    </w:pPr>
    <w:rPr>
      <w:rFonts w:eastAsia="Times New Roman" w:cs="Arial"/>
      <w:i/>
      <w:iCs/>
      <w:kern w:val="0"/>
      <w:lang w:eastAsia="zh-CN" w:bidi="ar-SA"/>
    </w:rPr>
  </w:style>
  <w:style w:type="paragraph" w:customStyle="1" w:styleId="HeaderandFooter">
    <w:name w:val="Header and Footer"/>
    <w:basedOn w:val="a1"/>
    <w:rsid w:val="000F7831"/>
    <w:pPr>
      <w:suppressLineNumbers/>
      <w:tabs>
        <w:tab w:val="center" w:pos="4819"/>
        <w:tab w:val="right" w:pos="9638"/>
      </w:tabs>
      <w:autoSpaceDE w:val="0"/>
    </w:pPr>
    <w:rPr>
      <w:rFonts w:eastAsia="Times New Roman" w:cs="Calibri"/>
      <w:kern w:val="0"/>
      <w:sz w:val="20"/>
      <w:szCs w:val="20"/>
      <w:lang w:eastAsia="zh-CN" w:bidi="ar-SA"/>
    </w:rPr>
  </w:style>
  <w:style w:type="paragraph" w:customStyle="1" w:styleId="Quotations">
    <w:name w:val="Quotations"/>
    <w:basedOn w:val="Standard"/>
    <w:rsid w:val="004A7709"/>
    <w:pPr>
      <w:widowControl w:val="0"/>
      <w:autoSpaceDN w:val="0"/>
      <w:jc w:val="center"/>
    </w:pPr>
    <w:rPr>
      <w:rFonts w:ascii="PT Astra Serif" w:eastAsia="PT Astra Serif" w:hAnsi="PT Astra Serif" w:cs="PT Astra Serif"/>
      <w:kern w:val="3"/>
      <w:sz w:val="28"/>
      <w:lang w:eastAsia="ru-RU"/>
    </w:rPr>
  </w:style>
  <w:style w:type="paragraph" w:customStyle="1" w:styleId="Firstlineindent">
    <w:name w:val="First line indent"/>
    <w:basedOn w:val="Standard"/>
    <w:rsid w:val="004A7709"/>
    <w:pPr>
      <w:widowControl w:val="0"/>
      <w:autoSpaceDN w:val="0"/>
      <w:ind w:firstLine="709"/>
      <w:jc w:val="both"/>
    </w:pPr>
    <w:rPr>
      <w:rFonts w:ascii="PT Astra Serif" w:eastAsia="PT Astra Serif" w:hAnsi="PT Astra Serif" w:cs="PT Astra Serif"/>
      <w:kern w:val="3"/>
      <w:sz w:val="21"/>
      <w:lang w:eastAsia="ru-RU"/>
    </w:rPr>
  </w:style>
  <w:style w:type="paragraph" w:customStyle="1" w:styleId="Hangingindent">
    <w:name w:val="Hanging indent"/>
    <w:basedOn w:val="Textbody"/>
    <w:rsid w:val="004A7709"/>
    <w:pPr>
      <w:tabs>
        <w:tab w:val="left" w:pos="0"/>
      </w:tabs>
      <w:autoSpaceDN w:val="0"/>
      <w:spacing w:after="0"/>
      <w:jc w:val="both"/>
    </w:pPr>
    <w:rPr>
      <w:rFonts w:ascii="PT Astra Serif" w:eastAsia="PT Astra Serif" w:hAnsi="PT Astra Serif" w:cs="PT Astra Serif"/>
      <w:kern w:val="3"/>
      <w:sz w:val="28"/>
      <w:lang w:val="ru-RU" w:eastAsia="ru-RU" w:bidi="ar-SA"/>
    </w:rPr>
  </w:style>
  <w:style w:type="paragraph" w:customStyle="1" w:styleId="Textbodyindent">
    <w:name w:val="Text body indent"/>
    <w:basedOn w:val="Textbody"/>
    <w:rsid w:val="004A7709"/>
    <w:pPr>
      <w:autoSpaceDN w:val="0"/>
      <w:spacing w:after="0"/>
      <w:jc w:val="both"/>
    </w:pPr>
    <w:rPr>
      <w:rFonts w:ascii="PT Astra Serif" w:eastAsia="PT Astra Serif" w:hAnsi="PT Astra Serif" w:cs="PT Astra Serif"/>
      <w:kern w:val="3"/>
      <w:sz w:val="28"/>
      <w:lang w:val="ru-RU" w:eastAsia="ru-RU" w:bidi="ar-SA"/>
    </w:rPr>
  </w:style>
  <w:style w:type="paragraph" w:styleId="afffff1">
    <w:name w:val="Salutation"/>
    <w:basedOn w:val="Standard"/>
    <w:link w:val="afffff2"/>
    <w:rsid w:val="004A7709"/>
    <w:pPr>
      <w:widowControl w:val="0"/>
      <w:autoSpaceDN w:val="0"/>
      <w:jc w:val="center"/>
    </w:pPr>
    <w:rPr>
      <w:rFonts w:ascii="PT Astra Serif" w:eastAsia="PT Astra Serif" w:hAnsi="PT Astra Serif" w:cs="PT Astra Serif"/>
      <w:kern w:val="3"/>
      <w:sz w:val="28"/>
      <w:lang w:eastAsia="ru-RU"/>
    </w:rPr>
  </w:style>
  <w:style w:type="character" w:customStyle="1" w:styleId="afffff2">
    <w:name w:val="Приветствие Знак"/>
    <w:basedOn w:val="a3"/>
    <w:link w:val="afffff1"/>
    <w:rsid w:val="004A7709"/>
    <w:rPr>
      <w:rFonts w:ascii="PT Astra Serif" w:eastAsia="PT Astra Serif" w:hAnsi="PT Astra Serif" w:cs="PT Astra Serif"/>
      <w:kern w:val="3"/>
      <w:sz w:val="28"/>
      <w:szCs w:val="24"/>
      <w:lang w:eastAsia="ru-RU"/>
    </w:rPr>
  </w:style>
  <w:style w:type="paragraph" w:styleId="afffff3">
    <w:name w:val="Signature"/>
    <w:basedOn w:val="Standard"/>
    <w:link w:val="afffff4"/>
    <w:rsid w:val="004A7709"/>
    <w:pPr>
      <w:widowControl w:val="0"/>
      <w:tabs>
        <w:tab w:val="right" w:pos="31680"/>
      </w:tabs>
      <w:autoSpaceDN w:val="0"/>
    </w:pPr>
    <w:rPr>
      <w:rFonts w:ascii="PT Astra Serif" w:eastAsia="PT Astra Serif" w:hAnsi="PT Astra Serif" w:cs="PT Astra Serif"/>
      <w:kern w:val="3"/>
      <w:sz w:val="28"/>
      <w:lang w:eastAsia="ru-RU"/>
    </w:rPr>
  </w:style>
  <w:style w:type="character" w:customStyle="1" w:styleId="afffff4">
    <w:name w:val="Подпись Знак"/>
    <w:basedOn w:val="a3"/>
    <w:link w:val="afffff3"/>
    <w:rsid w:val="004A7709"/>
    <w:rPr>
      <w:rFonts w:ascii="PT Astra Serif" w:eastAsia="PT Astra Serif" w:hAnsi="PT Astra Serif" w:cs="PT Astra Serif"/>
      <w:kern w:val="3"/>
      <w:sz w:val="28"/>
      <w:szCs w:val="24"/>
      <w:lang w:eastAsia="ru-RU"/>
    </w:rPr>
  </w:style>
  <w:style w:type="paragraph" w:customStyle="1" w:styleId="ListIndent">
    <w:name w:val="List Indent"/>
    <w:basedOn w:val="Textbody"/>
    <w:rsid w:val="004A7709"/>
    <w:pPr>
      <w:tabs>
        <w:tab w:val="left" w:pos="0"/>
      </w:tabs>
      <w:autoSpaceDN w:val="0"/>
      <w:spacing w:after="0"/>
      <w:jc w:val="both"/>
    </w:pPr>
    <w:rPr>
      <w:rFonts w:ascii="PT Astra Serif" w:eastAsia="PT Astra Serif" w:hAnsi="PT Astra Serif" w:cs="PT Astra Serif"/>
      <w:kern w:val="3"/>
      <w:sz w:val="28"/>
      <w:lang w:val="ru-RU" w:eastAsia="ru-RU" w:bidi="ar-SA"/>
    </w:rPr>
  </w:style>
  <w:style w:type="paragraph" w:customStyle="1" w:styleId="Heading10">
    <w:name w:val="Heading 10"/>
    <w:basedOn w:val="Heading"/>
    <w:next w:val="Textbody"/>
    <w:rsid w:val="004A7709"/>
    <w:pPr>
      <w:keepNext w:val="0"/>
      <w:autoSpaceDN w:val="0"/>
      <w:spacing w:before="0" w:after="0"/>
      <w:jc w:val="center"/>
      <w:textAlignment w:val="baseline"/>
    </w:pPr>
    <w:rPr>
      <w:rFonts w:ascii="PT Astra Serif" w:eastAsia="PT Astra Serif" w:hAnsi="PT Astra Serif" w:cs="PT Astra Serif"/>
      <w:b/>
      <w:kern w:val="3"/>
      <w:sz w:val="21"/>
      <w:szCs w:val="24"/>
      <w:lang w:eastAsia="ru-RU" w:bidi="ar-SA"/>
    </w:rPr>
  </w:style>
  <w:style w:type="paragraph" w:customStyle="1" w:styleId="Numbering1Start">
    <w:name w:val="Numbering 1 Start"/>
    <w:basedOn w:val="af0"/>
    <w:next w:val="Numbering1"/>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Numbering1">
    <w:name w:val="Numbering 1"/>
    <w:basedOn w:val="af0"/>
    <w:rsid w:val="004A7709"/>
    <w:pPr>
      <w:numPr>
        <w:numId w:val="9"/>
      </w:num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Numbering1End">
    <w:name w:val="Numbering 1 End"/>
    <w:basedOn w:val="af0"/>
    <w:next w:val="Numbering1"/>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Numbering1Cont">
    <w:name w:val="Numbering 1 Cont."/>
    <w:basedOn w:val="af0"/>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Numbering2Start">
    <w:name w:val="Numbering 2 Start"/>
    <w:basedOn w:val="af0"/>
    <w:next w:val="Numbering2"/>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Numbering2">
    <w:name w:val="Numbering 2"/>
    <w:basedOn w:val="af0"/>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Numbering2End">
    <w:name w:val="Numbering 2 End"/>
    <w:basedOn w:val="af0"/>
    <w:next w:val="Numbering2"/>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Numbering2Cont">
    <w:name w:val="Numbering 2 Cont."/>
    <w:basedOn w:val="af0"/>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Numbering3Start">
    <w:name w:val="Numbering 3 Start"/>
    <w:basedOn w:val="af0"/>
    <w:next w:val="Numbering3"/>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Numbering3">
    <w:name w:val="Numbering 3"/>
    <w:basedOn w:val="af0"/>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Numbering3End">
    <w:name w:val="Numbering 3 End"/>
    <w:basedOn w:val="af0"/>
    <w:next w:val="Numbering3"/>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Numbering3Cont">
    <w:name w:val="Numbering 3 Cont."/>
    <w:basedOn w:val="af0"/>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Numbering4Start">
    <w:name w:val="Numbering 4 Start"/>
    <w:basedOn w:val="af0"/>
    <w:next w:val="Numbering4"/>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Numbering4">
    <w:name w:val="Numbering 4"/>
    <w:basedOn w:val="af0"/>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Numbering4End">
    <w:name w:val="Numbering 4 End"/>
    <w:basedOn w:val="af0"/>
    <w:next w:val="Numbering4"/>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Numbering4Cont">
    <w:name w:val="Numbering 4 Cont."/>
    <w:basedOn w:val="af0"/>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Numbering5Start">
    <w:name w:val="Numbering 5 Start"/>
    <w:basedOn w:val="af0"/>
    <w:next w:val="Numbering5"/>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Numbering5">
    <w:name w:val="Numbering 5"/>
    <w:basedOn w:val="af0"/>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Numbering5End">
    <w:name w:val="Numbering 5 End"/>
    <w:basedOn w:val="af0"/>
    <w:next w:val="Numbering5"/>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Numbering5Cont">
    <w:name w:val="Numbering 5 Cont."/>
    <w:basedOn w:val="af0"/>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List1Start">
    <w:name w:val="List 1 Start"/>
    <w:basedOn w:val="af0"/>
    <w:next w:val="List1"/>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List1">
    <w:name w:val="List 1"/>
    <w:basedOn w:val="af0"/>
    <w:rsid w:val="004A7709"/>
    <w:pPr>
      <w:numPr>
        <w:numId w:val="14"/>
      </w:num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List1End">
    <w:name w:val="List 1 End"/>
    <w:basedOn w:val="af0"/>
    <w:next w:val="List1"/>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List1Cont">
    <w:name w:val="List 1 Cont."/>
    <w:basedOn w:val="af0"/>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List2Start">
    <w:name w:val="List 2 Start"/>
    <w:basedOn w:val="af0"/>
    <w:next w:val="2f4"/>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styleId="2f4">
    <w:name w:val="List 2"/>
    <w:basedOn w:val="af0"/>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List2End">
    <w:name w:val="List 2 End"/>
    <w:basedOn w:val="af0"/>
    <w:next w:val="2f4"/>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List2Cont">
    <w:name w:val="List 2 Cont."/>
    <w:basedOn w:val="af0"/>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List3Start">
    <w:name w:val="List 3 Start"/>
    <w:basedOn w:val="af0"/>
    <w:next w:val="3f3"/>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styleId="3f3">
    <w:name w:val="List 3"/>
    <w:basedOn w:val="af0"/>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List3End">
    <w:name w:val="List 3 End"/>
    <w:basedOn w:val="af0"/>
    <w:next w:val="3f3"/>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List3Cont">
    <w:name w:val="List 3 Cont."/>
    <w:basedOn w:val="af0"/>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List4Start">
    <w:name w:val="List 4 Start"/>
    <w:basedOn w:val="af0"/>
    <w:next w:val="4c"/>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styleId="4c">
    <w:name w:val="List 4"/>
    <w:basedOn w:val="af0"/>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List4End">
    <w:name w:val="List 4 End"/>
    <w:basedOn w:val="af0"/>
    <w:next w:val="4c"/>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List4Cont">
    <w:name w:val="List 4 Cont."/>
    <w:basedOn w:val="af0"/>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List5Start">
    <w:name w:val="List 5 Start"/>
    <w:basedOn w:val="af0"/>
    <w:next w:val="5b"/>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styleId="5b">
    <w:name w:val="List 5"/>
    <w:basedOn w:val="af0"/>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List5End">
    <w:name w:val="List 5 End"/>
    <w:basedOn w:val="af0"/>
    <w:next w:val="5b"/>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List5Cont">
    <w:name w:val="List 5 Cont."/>
    <w:basedOn w:val="af0"/>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styleId="1ff2">
    <w:name w:val="index 1"/>
    <w:basedOn w:val="a1"/>
    <w:next w:val="a1"/>
    <w:autoRedefine/>
    <w:unhideWhenUsed/>
    <w:rsid w:val="004A7709"/>
    <w:pPr>
      <w:ind w:left="240" w:hanging="240"/>
    </w:pPr>
    <w:rPr>
      <w:szCs w:val="21"/>
    </w:rPr>
  </w:style>
  <w:style w:type="paragraph" w:styleId="afffff5">
    <w:name w:val="index heading"/>
    <w:basedOn w:val="Heading"/>
    <w:rsid w:val="004A7709"/>
    <w:pPr>
      <w:keepNext w:val="0"/>
      <w:autoSpaceDN w:val="0"/>
      <w:spacing w:before="0" w:after="0"/>
      <w:jc w:val="center"/>
      <w:textAlignment w:val="baseline"/>
    </w:pPr>
    <w:rPr>
      <w:rFonts w:ascii="PT Astra Serif" w:eastAsia="PT Astra Serif" w:hAnsi="PT Astra Serif" w:cs="PT Astra Serif"/>
      <w:b/>
      <w:kern w:val="3"/>
      <w:sz w:val="21"/>
      <w:szCs w:val="24"/>
      <w:lang w:eastAsia="ru-RU" w:bidi="ar-SA"/>
    </w:rPr>
  </w:style>
  <w:style w:type="paragraph" w:styleId="2f5">
    <w:name w:val="index 2"/>
    <w:basedOn w:val="Index"/>
    <w:rsid w:val="004A7709"/>
    <w:pPr>
      <w:suppressLineNumbers w:val="0"/>
      <w:autoSpaceDN w:val="0"/>
      <w:textAlignment w:val="baseline"/>
    </w:pPr>
    <w:rPr>
      <w:rFonts w:ascii="PT Astra Serif" w:eastAsia="PT Astra Serif" w:hAnsi="PT Astra Serif"/>
      <w:kern w:val="3"/>
      <w:sz w:val="21"/>
      <w:lang w:eastAsia="ru-RU" w:bidi="ar-SA"/>
    </w:rPr>
  </w:style>
  <w:style w:type="paragraph" w:styleId="3f4">
    <w:name w:val="index 3"/>
    <w:basedOn w:val="Index"/>
    <w:rsid w:val="004A7709"/>
    <w:pPr>
      <w:suppressLineNumbers w:val="0"/>
      <w:autoSpaceDN w:val="0"/>
      <w:textAlignment w:val="baseline"/>
    </w:pPr>
    <w:rPr>
      <w:rFonts w:ascii="PT Astra Serif" w:eastAsia="PT Astra Serif" w:hAnsi="PT Astra Serif"/>
      <w:kern w:val="3"/>
      <w:sz w:val="21"/>
      <w:lang w:eastAsia="ru-RU" w:bidi="ar-SA"/>
    </w:rPr>
  </w:style>
  <w:style w:type="paragraph" w:customStyle="1" w:styleId="IndexSeparator">
    <w:name w:val="Index Separator"/>
    <w:basedOn w:val="Index"/>
    <w:rsid w:val="004A7709"/>
    <w:pPr>
      <w:suppressLineNumbers w:val="0"/>
      <w:autoSpaceDN w:val="0"/>
      <w:textAlignment w:val="baseline"/>
    </w:pPr>
    <w:rPr>
      <w:rFonts w:ascii="PT Astra Serif" w:eastAsia="PT Astra Serif" w:hAnsi="PT Astra Serif"/>
      <w:kern w:val="3"/>
      <w:sz w:val="21"/>
      <w:lang w:eastAsia="ru-RU" w:bidi="ar-SA"/>
    </w:rPr>
  </w:style>
  <w:style w:type="paragraph" w:customStyle="1" w:styleId="ContentsHeading">
    <w:name w:val="Contents Heading"/>
    <w:basedOn w:val="Heading"/>
    <w:next w:val="Contents1"/>
    <w:rsid w:val="004A7709"/>
    <w:pPr>
      <w:keepNext w:val="0"/>
      <w:autoSpaceDN w:val="0"/>
      <w:spacing w:before="0" w:after="0"/>
      <w:jc w:val="center"/>
      <w:textAlignment w:val="baseline"/>
    </w:pPr>
    <w:rPr>
      <w:rFonts w:ascii="PT Astra Serif" w:eastAsia="PT Astra Serif" w:hAnsi="PT Astra Serif" w:cs="PT Astra Serif"/>
      <w:b/>
      <w:kern w:val="3"/>
      <w:sz w:val="21"/>
      <w:szCs w:val="24"/>
      <w:lang w:eastAsia="ru-RU" w:bidi="ar-SA"/>
    </w:rPr>
  </w:style>
  <w:style w:type="paragraph" w:customStyle="1" w:styleId="Contents1">
    <w:name w:val="Contents 1"/>
    <w:basedOn w:val="Index"/>
    <w:rsid w:val="004A7709"/>
    <w:pPr>
      <w:suppressLineNumbers w:val="0"/>
      <w:tabs>
        <w:tab w:val="right" w:leader="dot" w:pos="9638"/>
      </w:tabs>
      <w:autoSpaceDN w:val="0"/>
      <w:textAlignment w:val="baseline"/>
    </w:pPr>
    <w:rPr>
      <w:rFonts w:ascii="PT Astra Serif" w:eastAsia="PT Astra Serif" w:hAnsi="PT Astra Serif"/>
      <w:kern w:val="3"/>
      <w:sz w:val="21"/>
      <w:lang w:eastAsia="ru-RU" w:bidi="ar-SA"/>
    </w:rPr>
  </w:style>
  <w:style w:type="paragraph" w:customStyle="1" w:styleId="Contents2">
    <w:name w:val="Contents 2"/>
    <w:basedOn w:val="Index"/>
    <w:rsid w:val="004A7709"/>
    <w:pPr>
      <w:suppressLineNumbers w:val="0"/>
      <w:tabs>
        <w:tab w:val="right" w:leader="dot" w:pos="9355"/>
      </w:tabs>
      <w:autoSpaceDN w:val="0"/>
      <w:textAlignment w:val="baseline"/>
    </w:pPr>
    <w:rPr>
      <w:rFonts w:ascii="PT Astra Serif" w:eastAsia="PT Astra Serif" w:hAnsi="PT Astra Serif"/>
      <w:kern w:val="3"/>
      <w:sz w:val="21"/>
      <w:lang w:eastAsia="ru-RU" w:bidi="ar-SA"/>
    </w:rPr>
  </w:style>
  <w:style w:type="paragraph" w:customStyle="1" w:styleId="Contents3">
    <w:name w:val="Contents 3"/>
    <w:basedOn w:val="Index"/>
    <w:rsid w:val="004A7709"/>
    <w:pPr>
      <w:suppressLineNumbers w:val="0"/>
      <w:tabs>
        <w:tab w:val="right" w:leader="dot" w:pos="9072"/>
      </w:tabs>
      <w:autoSpaceDN w:val="0"/>
      <w:textAlignment w:val="baseline"/>
    </w:pPr>
    <w:rPr>
      <w:rFonts w:ascii="PT Astra Serif" w:eastAsia="PT Astra Serif" w:hAnsi="PT Astra Serif"/>
      <w:kern w:val="3"/>
      <w:sz w:val="21"/>
      <w:lang w:eastAsia="ru-RU" w:bidi="ar-SA"/>
    </w:rPr>
  </w:style>
  <w:style w:type="paragraph" w:customStyle="1" w:styleId="Contents4">
    <w:name w:val="Contents 4"/>
    <w:basedOn w:val="Index"/>
    <w:rsid w:val="004A7709"/>
    <w:pPr>
      <w:suppressLineNumbers w:val="0"/>
      <w:tabs>
        <w:tab w:val="right" w:leader="dot" w:pos="8789"/>
      </w:tabs>
      <w:autoSpaceDN w:val="0"/>
      <w:textAlignment w:val="baseline"/>
    </w:pPr>
    <w:rPr>
      <w:rFonts w:ascii="PT Astra Serif" w:eastAsia="PT Astra Serif" w:hAnsi="PT Astra Serif"/>
      <w:kern w:val="3"/>
      <w:sz w:val="21"/>
      <w:lang w:eastAsia="ru-RU" w:bidi="ar-SA"/>
    </w:rPr>
  </w:style>
  <w:style w:type="paragraph" w:customStyle="1" w:styleId="Contents5">
    <w:name w:val="Contents 5"/>
    <w:basedOn w:val="Index"/>
    <w:rsid w:val="004A7709"/>
    <w:pPr>
      <w:suppressLineNumbers w:val="0"/>
      <w:tabs>
        <w:tab w:val="right" w:leader="dot" w:pos="8506"/>
      </w:tabs>
      <w:autoSpaceDN w:val="0"/>
      <w:textAlignment w:val="baseline"/>
    </w:pPr>
    <w:rPr>
      <w:rFonts w:ascii="PT Astra Serif" w:eastAsia="PT Astra Serif" w:hAnsi="PT Astra Serif"/>
      <w:kern w:val="3"/>
      <w:sz w:val="21"/>
      <w:lang w:eastAsia="ru-RU" w:bidi="ar-SA"/>
    </w:rPr>
  </w:style>
  <w:style w:type="paragraph" w:customStyle="1" w:styleId="UserIndexHeading">
    <w:name w:val="User Index Heading"/>
    <w:basedOn w:val="Heading"/>
    <w:rsid w:val="004A7709"/>
    <w:pPr>
      <w:keepNext w:val="0"/>
      <w:autoSpaceDN w:val="0"/>
      <w:spacing w:before="0" w:after="0"/>
      <w:jc w:val="center"/>
      <w:textAlignment w:val="baseline"/>
    </w:pPr>
    <w:rPr>
      <w:rFonts w:ascii="PT Astra Serif" w:eastAsia="PT Astra Serif" w:hAnsi="PT Astra Serif" w:cs="PT Astra Serif"/>
      <w:b/>
      <w:kern w:val="3"/>
      <w:sz w:val="21"/>
      <w:szCs w:val="24"/>
      <w:lang w:eastAsia="ru-RU" w:bidi="ar-SA"/>
    </w:rPr>
  </w:style>
  <w:style w:type="paragraph" w:customStyle="1" w:styleId="UserIndex1">
    <w:name w:val="User Index 1"/>
    <w:basedOn w:val="Index"/>
    <w:rsid w:val="004A7709"/>
    <w:pPr>
      <w:suppressLineNumbers w:val="0"/>
      <w:tabs>
        <w:tab w:val="right" w:leader="dot" w:pos="9638"/>
      </w:tabs>
      <w:autoSpaceDN w:val="0"/>
      <w:textAlignment w:val="baseline"/>
    </w:pPr>
    <w:rPr>
      <w:rFonts w:ascii="PT Astra Serif" w:eastAsia="PT Astra Serif" w:hAnsi="PT Astra Serif"/>
      <w:kern w:val="3"/>
      <w:sz w:val="21"/>
      <w:lang w:eastAsia="ru-RU" w:bidi="ar-SA"/>
    </w:rPr>
  </w:style>
  <w:style w:type="paragraph" w:customStyle="1" w:styleId="UserIndex2">
    <w:name w:val="User Index 2"/>
    <w:basedOn w:val="Index"/>
    <w:rsid w:val="004A7709"/>
    <w:pPr>
      <w:suppressLineNumbers w:val="0"/>
      <w:tabs>
        <w:tab w:val="right" w:leader="dot" w:pos="9355"/>
      </w:tabs>
      <w:autoSpaceDN w:val="0"/>
      <w:textAlignment w:val="baseline"/>
    </w:pPr>
    <w:rPr>
      <w:rFonts w:ascii="PT Astra Serif" w:eastAsia="PT Astra Serif" w:hAnsi="PT Astra Serif"/>
      <w:kern w:val="3"/>
      <w:sz w:val="21"/>
      <w:lang w:eastAsia="ru-RU" w:bidi="ar-SA"/>
    </w:rPr>
  </w:style>
  <w:style w:type="paragraph" w:customStyle="1" w:styleId="UserIndex3">
    <w:name w:val="User Index 3"/>
    <w:basedOn w:val="Index"/>
    <w:rsid w:val="004A7709"/>
    <w:pPr>
      <w:suppressLineNumbers w:val="0"/>
      <w:tabs>
        <w:tab w:val="right" w:leader="dot" w:pos="9072"/>
      </w:tabs>
      <w:autoSpaceDN w:val="0"/>
      <w:textAlignment w:val="baseline"/>
    </w:pPr>
    <w:rPr>
      <w:rFonts w:ascii="PT Astra Serif" w:eastAsia="PT Astra Serif" w:hAnsi="PT Astra Serif"/>
      <w:kern w:val="3"/>
      <w:sz w:val="21"/>
      <w:lang w:eastAsia="ru-RU" w:bidi="ar-SA"/>
    </w:rPr>
  </w:style>
  <w:style w:type="paragraph" w:customStyle="1" w:styleId="UserIndex4">
    <w:name w:val="User Index 4"/>
    <w:basedOn w:val="Index"/>
    <w:rsid w:val="004A7709"/>
    <w:pPr>
      <w:suppressLineNumbers w:val="0"/>
      <w:tabs>
        <w:tab w:val="right" w:leader="dot" w:pos="8789"/>
      </w:tabs>
      <w:autoSpaceDN w:val="0"/>
      <w:textAlignment w:val="baseline"/>
    </w:pPr>
    <w:rPr>
      <w:rFonts w:ascii="PT Astra Serif" w:eastAsia="PT Astra Serif" w:hAnsi="PT Astra Serif"/>
      <w:kern w:val="3"/>
      <w:sz w:val="21"/>
      <w:lang w:eastAsia="ru-RU" w:bidi="ar-SA"/>
    </w:rPr>
  </w:style>
  <w:style w:type="paragraph" w:customStyle="1" w:styleId="UserIndex5">
    <w:name w:val="User Index 5"/>
    <w:basedOn w:val="Index"/>
    <w:rsid w:val="004A7709"/>
    <w:pPr>
      <w:suppressLineNumbers w:val="0"/>
      <w:tabs>
        <w:tab w:val="right" w:leader="dot" w:pos="8506"/>
      </w:tabs>
      <w:autoSpaceDN w:val="0"/>
      <w:textAlignment w:val="baseline"/>
    </w:pPr>
    <w:rPr>
      <w:rFonts w:ascii="PT Astra Serif" w:eastAsia="PT Astra Serif" w:hAnsi="PT Astra Serif"/>
      <w:kern w:val="3"/>
      <w:sz w:val="21"/>
      <w:lang w:eastAsia="ru-RU" w:bidi="ar-SA"/>
    </w:rPr>
  </w:style>
  <w:style w:type="paragraph" w:customStyle="1" w:styleId="Contents6">
    <w:name w:val="Contents 6"/>
    <w:basedOn w:val="Index"/>
    <w:rsid w:val="004A7709"/>
    <w:pPr>
      <w:suppressLineNumbers w:val="0"/>
      <w:tabs>
        <w:tab w:val="right" w:leader="dot" w:pos="8223"/>
      </w:tabs>
      <w:autoSpaceDN w:val="0"/>
      <w:textAlignment w:val="baseline"/>
    </w:pPr>
    <w:rPr>
      <w:rFonts w:ascii="PT Astra Serif" w:eastAsia="PT Astra Serif" w:hAnsi="PT Astra Serif"/>
      <w:kern w:val="3"/>
      <w:sz w:val="21"/>
      <w:lang w:eastAsia="ru-RU" w:bidi="ar-SA"/>
    </w:rPr>
  </w:style>
  <w:style w:type="paragraph" w:customStyle="1" w:styleId="Contents7">
    <w:name w:val="Contents 7"/>
    <w:basedOn w:val="Index"/>
    <w:rsid w:val="004A7709"/>
    <w:pPr>
      <w:suppressLineNumbers w:val="0"/>
      <w:tabs>
        <w:tab w:val="right" w:leader="dot" w:pos="7940"/>
      </w:tabs>
      <w:autoSpaceDN w:val="0"/>
      <w:textAlignment w:val="baseline"/>
    </w:pPr>
    <w:rPr>
      <w:rFonts w:ascii="PT Astra Serif" w:eastAsia="PT Astra Serif" w:hAnsi="PT Astra Serif"/>
      <w:kern w:val="3"/>
      <w:sz w:val="21"/>
      <w:lang w:eastAsia="ru-RU" w:bidi="ar-SA"/>
    </w:rPr>
  </w:style>
  <w:style w:type="paragraph" w:customStyle="1" w:styleId="Contents8">
    <w:name w:val="Contents 8"/>
    <w:basedOn w:val="Index"/>
    <w:rsid w:val="004A7709"/>
    <w:pPr>
      <w:suppressLineNumbers w:val="0"/>
      <w:tabs>
        <w:tab w:val="right" w:leader="dot" w:pos="7657"/>
      </w:tabs>
      <w:autoSpaceDN w:val="0"/>
      <w:textAlignment w:val="baseline"/>
    </w:pPr>
    <w:rPr>
      <w:rFonts w:ascii="PT Astra Serif" w:eastAsia="PT Astra Serif" w:hAnsi="PT Astra Serif"/>
      <w:kern w:val="3"/>
      <w:sz w:val="21"/>
      <w:lang w:eastAsia="ru-RU" w:bidi="ar-SA"/>
    </w:rPr>
  </w:style>
  <w:style w:type="paragraph" w:customStyle="1" w:styleId="Contents9">
    <w:name w:val="Contents 9"/>
    <w:basedOn w:val="Index"/>
    <w:rsid w:val="004A7709"/>
    <w:pPr>
      <w:suppressLineNumbers w:val="0"/>
      <w:tabs>
        <w:tab w:val="right" w:leader="dot" w:pos="7374"/>
      </w:tabs>
      <w:autoSpaceDN w:val="0"/>
      <w:textAlignment w:val="baseline"/>
    </w:pPr>
    <w:rPr>
      <w:rFonts w:ascii="PT Astra Serif" w:eastAsia="PT Astra Serif" w:hAnsi="PT Astra Serif"/>
      <w:kern w:val="3"/>
      <w:sz w:val="21"/>
      <w:lang w:eastAsia="ru-RU" w:bidi="ar-SA"/>
    </w:rPr>
  </w:style>
  <w:style w:type="paragraph" w:customStyle="1" w:styleId="Contents10">
    <w:name w:val="Contents 10"/>
    <w:basedOn w:val="Index"/>
    <w:rsid w:val="004A7709"/>
    <w:pPr>
      <w:suppressLineNumbers w:val="0"/>
      <w:tabs>
        <w:tab w:val="right" w:leader="dot" w:pos="7091"/>
      </w:tabs>
      <w:autoSpaceDN w:val="0"/>
      <w:textAlignment w:val="baseline"/>
    </w:pPr>
    <w:rPr>
      <w:rFonts w:ascii="PT Astra Serif" w:eastAsia="PT Astra Serif" w:hAnsi="PT Astra Serif"/>
      <w:kern w:val="3"/>
      <w:sz w:val="21"/>
      <w:lang w:eastAsia="ru-RU" w:bidi="ar-SA"/>
    </w:rPr>
  </w:style>
  <w:style w:type="paragraph" w:customStyle="1" w:styleId="IllustrationIndex1">
    <w:name w:val="Illustration Index 1"/>
    <w:basedOn w:val="Index"/>
    <w:rsid w:val="004A7709"/>
    <w:pPr>
      <w:suppressLineNumbers w:val="0"/>
      <w:tabs>
        <w:tab w:val="right" w:leader="dot" w:pos="9638"/>
      </w:tabs>
      <w:autoSpaceDN w:val="0"/>
      <w:textAlignment w:val="baseline"/>
    </w:pPr>
    <w:rPr>
      <w:rFonts w:ascii="PT Astra Serif" w:eastAsia="PT Astra Serif" w:hAnsi="PT Astra Serif"/>
      <w:kern w:val="3"/>
      <w:sz w:val="21"/>
      <w:lang w:eastAsia="ru-RU" w:bidi="ar-SA"/>
    </w:rPr>
  </w:style>
  <w:style w:type="paragraph" w:customStyle="1" w:styleId="Objectindexheading">
    <w:name w:val="Object index heading"/>
    <w:basedOn w:val="Heading"/>
    <w:rsid w:val="004A7709"/>
    <w:pPr>
      <w:keepNext w:val="0"/>
      <w:autoSpaceDN w:val="0"/>
      <w:spacing w:before="0" w:after="0"/>
      <w:jc w:val="center"/>
      <w:textAlignment w:val="baseline"/>
    </w:pPr>
    <w:rPr>
      <w:rFonts w:ascii="PT Astra Serif" w:eastAsia="PT Astra Serif" w:hAnsi="PT Astra Serif" w:cs="PT Astra Serif"/>
      <w:b/>
      <w:kern w:val="3"/>
      <w:sz w:val="21"/>
      <w:szCs w:val="24"/>
      <w:lang w:eastAsia="ru-RU" w:bidi="ar-SA"/>
    </w:rPr>
  </w:style>
  <w:style w:type="paragraph" w:customStyle="1" w:styleId="Objectindex1">
    <w:name w:val="Object index 1"/>
    <w:basedOn w:val="Index"/>
    <w:rsid w:val="004A7709"/>
    <w:pPr>
      <w:suppressLineNumbers w:val="0"/>
      <w:tabs>
        <w:tab w:val="right" w:leader="dot" w:pos="9638"/>
      </w:tabs>
      <w:autoSpaceDN w:val="0"/>
      <w:textAlignment w:val="baseline"/>
    </w:pPr>
    <w:rPr>
      <w:rFonts w:ascii="PT Astra Serif" w:eastAsia="PT Astra Serif" w:hAnsi="PT Astra Serif"/>
      <w:kern w:val="3"/>
      <w:sz w:val="21"/>
      <w:lang w:eastAsia="ru-RU" w:bidi="ar-SA"/>
    </w:rPr>
  </w:style>
  <w:style w:type="paragraph" w:customStyle="1" w:styleId="Tableindexheading">
    <w:name w:val="Table index heading"/>
    <w:basedOn w:val="Heading"/>
    <w:rsid w:val="004A7709"/>
    <w:pPr>
      <w:keepNext w:val="0"/>
      <w:autoSpaceDN w:val="0"/>
      <w:spacing w:before="0" w:after="0"/>
      <w:jc w:val="center"/>
      <w:textAlignment w:val="baseline"/>
    </w:pPr>
    <w:rPr>
      <w:rFonts w:ascii="PT Astra Serif" w:eastAsia="PT Astra Serif" w:hAnsi="PT Astra Serif" w:cs="PT Astra Serif"/>
      <w:b/>
      <w:kern w:val="3"/>
      <w:sz w:val="21"/>
      <w:szCs w:val="24"/>
      <w:lang w:eastAsia="ru-RU" w:bidi="ar-SA"/>
    </w:rPr>
  </w:style>
  <w:style w:type="paragraph" w:customStyle="1" w:styleId="Tableindex1">
    <w:name w:val="Table index 1"/>
    <w:basedOn w:val="Index"/>
    <w:rsid w:val="004A7709"/>
    <w:pPr>
      <w:suppressLineNumbers w:val="0"/>
      <w:tabs>
        <w:tab w:val="right" w:leader="dot" w:pos="9638"/>
      </w:tabs>
      <w:autoSpaceDN w:val="0"/>
      <w:textAlignment w:val="baseline"/>
    </w:pPr>
    <w:rPr>
      <w:rFonts w:ascii="PT Astra Serif" w:eastAsia="PT Astra Serif" w:hAnsi="PT Astra Serif"/>
      <w:kern w:val="3"/>
      <w:sz w:val="21"/>
      <w:lang w:eastAsia="ru-RU" w:bidi="ar-SA"/>
    </w:rPr>
  </w:style>
  <w:style w:type="paragraph" w:customStyle="1" w:styleId="BibliographyHeading">
    <w:name w:val="Bibliography Heading"/>
    <w:basedOn w:val="Heading"/>
    <w:rsid w:val="004A7709"/>
    <w:pPr>
      <w:keepNext w:val="0"/>
      <w:autoSpaceDN w:val="0"/>
      <w:spacing w:before="0" w:after="0"/>
      <w:jc w:val="center"/>
      <w:textAlignment w:val="baseline"/>
    </w:pPr>
    <w:rPr>
      <w:rFonts w:ascii="PT Astra Serif" w:eastAsia="PT Astra Serif" w:hAnsi="PT Astra Serif" w:cs="PT Astra Serif"/>
      <w:b/>
      <w:kern w:val="3"/>
      <w:sz w:val="21"/>
      <w:szCs w:val="24"/>
      <w:lang w:eastAsia="ru-RU" w:bidi="ar-SA"/>
    </w:rPr>
  </w:style>
  <w:style w:type="paragraph" w:customStyle="1" w:styleId="Bibliography1">
    <w:name w:val="Bibliography 1"/>
    <w:basedOn w:val="Index"/>
    <w:rsid w:val="004A7709"/>
    <w:pPr>
      <w:suppressLineNumbers w:val="0"/>
      <w:tabs>
        <w:tab w:val="right" w:leader="dot" w:pos="9638"/>
      </w:tabs>
      <w:autoSpaceDN w:val="0"/>
      <w:textAlignment w:val="baseline"/>
    </w:pPr>
    <w:rPr>
      <w:rFonts w:ascii="PT Astra Serif" w:eastAsia="PT Astra Serif" w:hAnsi="PT Astra Serif"/>
      <w:kern w:val="3"/>
      <w:sz w:val="21"/>
      <w:lang w:eastAsia="ru-RU" w:bidi="ar-SA"/>
    </w:rPr>
  </w:style>
  <w:style w:type="paragraph" w:customStyle="1" w:styleId="UserIndex6">
    <w:name w:val="User Index 6"/>
    <w:basedOn w:val="Index"/>
    <w:rsid w:val="004A7709"/>
    <w:pPr>
      <w:suppressLineNumbers w:val="0"/>
      <w:tabs>
        <w:tab w:val="right" w:leader="dot" w:pos="8223"/>
      </w:tabs>
      <w:autoSpaceDN w:val="0"/>
      <w:textAlignment w:val="baseline"/>
    </w:pPr>
    <w:rPr>
      <w:rFonts w:ascii="PT Astra Serif" w:eastAsia="PT Astra Serif" w:hAnsi="PT Astra Serif"/>
      <w:kern w:val="3"/>
      <w:sz w:val="21"/>
      <w:lang w:eastAsia="ru-RU" w:bidi="ar-SA"/>
    </w:rPr>
  </w:style>
  <w:style w:type="paragraph" w:customStyle="1" w:styleId="UserIndex7">
    <w:name w:val="User Index 7"/>
    <w:basedOn w:val="Index"/>
    <w:rsid w:val="004A7709"/>
    <w:pPr>
      <w:suppressLineNumbers w:val="0"/>
      <w:tabs>
        <w:tab w:val="right" w:leader="dot" w:pos="7940"/>
      </w:tabs>
      <w:autoSpaceDN w:val="0"/>
      <w:textAlignment w:val="baseline"/>
    </w:pPr>
    <w:rPr>
      <w:rFonts w:ascii="PT Astra Serif" w:eastAsia="PT Astra Serif" w:hAnsi="PT Astra Serif"/>
      <w:kern w:val="3"/>
      <w:sz w:val="21"/>
      <w:lang w:eastAsia="ru-RU" w:bidi="ar-SA"/>
    </w:rPr>
  </w:style>
  <w:style w:type="paragraph" w:customStyle="1" w:styleId="UserIndex8">
    <w:name w:val="User Index 8"/>
    <w:basedOn w:val="Index"/>
    <w:rsid w:val="004A7709"/>
    <w:pPr>
      <w:suppressLineNumbers w:val="0"/>
      <w:tabs>
        <w:tab w:val="right" w:leader="dot" w:pos="7657"/>
      </w:tabs>
      <w:autoSpaceDN w:val="0"/>
      <w:textAlignment w:val="baseline"/>
    </w:pPr>
    <w:rPr>
      <w:rFonts w:ascii="PT Astra Serif" w:eastAsia="PT Astra Serif" w:hAnsi="PT Astra Serif"/>
      <w:kern w:val="3"/>
      <w:sz w:val="21"/>
      <w:lang w:eastAsia="ru-RU" w:bidi="ar-SA"/>
    </w:rPr>
  </w:style>
  <w:style w:type="paragraph" w:customStyle="1" w:styleId="UserIndex9">
    <w:name w:val="User Index 9"/>
    <w:basedOn w:val="Index"/>
    <w:rsid w:val="004A7709"/>
    <w:pPr>
      <w:suppressLineNumbers w:val="0"/>
      <w:tabs>
        <w:tab w:val="right" w:leader="dot" w:pos="7374"/>
      </w:tabs>
      <w:autoSpaceDN w:val="0"/>
      <w:textAlignment w:val="baseline"/>
    </w:pPr>
    <w:rPr>
      <w:rFonts w:ascii="PT Astra Serif" w:eastAsia="PT Astra Serif" w:hAnsi="PT Astra Serif"/>
      <w:kern w:val="3"/>
      <w:sz w:val="21"/>
      <w:lang w:eastAsia="ru-RU" w:bidi="ar-SA"/>
    </w:rPr>
  </w:style>
  <w:style w:type="paragraph" w:customStyle="1" w:styleId="UserIndex10">
    <w:name w:val="User Index 10"/>
    <w:basedOn w:val="Index"/>
    <w:rsid w:val="004A7709"/>
    <w:pPr>
      <w:suppressLineNumbers w:val="0"/>
      <w:tabs>
        <w:tab w:val="right" w:leader="dot" w:pos="7091"/>
      </w:tabs>
      <w:autoSpaceDN w:val="0"/>
      <w:textAlignment w:val="baseline"/>
    </w:pPr>
    <w:rPr>
      <w:rFonts w:ascii="PT Astra Serif" w:eastAsia="PT Astra Serif" w:hAnsi="PT Astra Serif"/>
      <w:kern w:val="3"/>
      <w:sz w:val="21"/>
      <w:lang w:eastAsia="ru-RU" w:bidi="ar-SA"/>
    </w:rPr>
  </w:style>
  <w:style w:type="paragraph" w:customStyle="1" w:styleId="Headerleft">
    <w:name w:val="Header left"/>
    <w:basedOn w:val="Standard"/>
    <w:rsid w:val="004A7709"/>
    <w:pPr>
      <w:widowControl w:val="0"/>
      <w:tabs>
        <w:tab w:val="center" w:pos="4819"/>
        <w:tab w:val="right" w:pos="9638"/>
      </w:tabs>
      <w:autoSpaceDN w:val="0"/>
    </w:pPr>
    <w:rPr>
      <w:rFonts w:ascii="PT Astra Serif" w:eastAsia="PT Astra Serif" w:hAnsi="PT Astra Serif" w:cs="PT Astra Serif"/>
      <w:kern w:val="3"/>
      <w:sz w:val="28"/>
      <w:lang w:eastAsia="ru-RU"/>
    </w:rPr>
  </w:style>
  <w:style w:type="paragraph" w:customStyle="1" w:styleId="Headerright">
    <w:name w:val="Header right"/>
    <w:basedOn w:val="Standard"/>
    <w:rsid w:val="004A7709"/>
    <w:pPr>
      <w:widowControl w:val="0"/>
      <w:tabs>
        <w:tab w:val="center" w:pos="4819"/>
        <w:tab w:val="right" w:pos="9638"/>
      </w:tabs>
      <w:autoSpaceDN w:val="0"/>
      <w:jc w:val="right"/>
    </w:pPr>
    <w:rPr>
      <w:rFonts w:ascii="PT Astra Serif" w:eastAsia="PT Astra Serif" w:hAnsi="PT Astra Serif" w:cs="PT Astra Serif"/>
      <w:kern w:val="3"/>
      <w:sz w:val="28"/>
      <w:lang w:eastAsia="ru-RU"/>
    </w:rPr>
  </w:style>
  <w:style w:type="paragraph" w:customStyle="1" w:styleId="Footerleft">
    <w:name w:val="Footer left"/>
    <w:basedOn w:val="Standard"/>
    <w:rsid w:val="004A7709"/>
    <w:pPr>
      <w:widowControl w:val="0"/>
      <w:tabs>
        <w:tab w:val="center" w:pos="4819"/>
        <w:tab w:val="right" w:pos="9638"/>
      </w:tabs>
      <w:autoSpaceDN w:val="0"/>
    </w:pPr>
    <w:rPr>
      <w:rFonts w:ascii="PT Astra Serif" w:eastAsia="PT Astra Serif" w:hAnsi="PT Astra Serif" w:cs="PT Astra Serif"/>
      <w:kern w:val="3"/>
      <w:sz w:val="21"/>
      <w:lang w:eastAsia="ru-RU"/>
    </w:rPr>
  </w:style>
  <w:style w:type="paragraph" w:customStyle="1" w:styleId="Footerright">
    <w:name w:val="Footer right"/>
    <w:basedOn w:val="Standard"/>
    <w:rsid w:val="004A7709"/>
    <w:pPr>
      <w:widowControl w:val="0"/>
      <w:tabs>
        <w:tab w:val="center" w:pos="4819"/>
        <w:tab w:val="right" w:pos="9638"/>
      </w:tabs>
      <w:autoSpaceDN w:val="0"/>
      <w:jc w:val="right"/>
    </w:pPr>
    <w:rPr>
      <w:rFonts w:ascii="PT Astra Serif" w:eastAsia="PT Astra Serif" w:hAnsi="PT Astra Serif" w:cs="PT Astra Serif"/>
      <w:kern w:val="3"/>
      <w:sz w:val="28"/>
      <w:lang w:eastAsia="ru-RU"/>
    </w:rPr>
  </w:style>
  <w:style w:type="paragraph" w:customStyle="1" w:styleId="Illustration">
    <w:name w:val="Illustration"/>
    <w:basedOn w:val="afff9"/>
    <w:rsid w:val="004A7709"/>
    <w:pPr>
      <w:suppressLineNumbers w:val="0"/>
      <w:autoSpaceDN w:val="0"/>
      <w:spacing w:before="0" w:after="0"/>
      <w:jc w:val="center"/>
      <w:textAlignment w:val="baseline"/>
    </w:pPr>
    <w:rPr>
      <w:rFonts w:ascii="PT Astra Serif" w:eastAsia="PT Astra Serif" w:hAnsi="PT Astra Serif" w:cs="Lohit Devanagari"/>
      <w:i w:val="0"/>
      <w:iCs w:val="0"/>
      <w:kern w:val="3"/>
      <w:sz w:val="28"/>
      <w:lang w:eastAsia="ru-RU"/>
    </w:rPr>
  </w:style>
  <w:style w:type="paragraph" w:customStyle="1" w:styleId="Table">
    <w:name w:val="Table"/>
    <w:basedOn w:val="afff9"/>
    <w:rsid w:val="004A7709"/>
    <w:pPr>
      <w:suppressLineNumbers w:val="0"/>
      <w:autoSpaceDN w:val="0"/>
      <w:spacing w:before="0" w:after="0"/>
      <w:jc w:val="center"/>
      <w:textAlignment w:val="baseline"/>
    </w:pPr>
    <w:rPr>
      <w:rFonts w:ascii="PT Astra Serif" w:eastAsia="PT Astra Serif" w:hAnsi="PT Astra Serif" w:cs="Lohit Devanagari"/>
      <w:i w:val="0"/>
      <w:iCs w:val="0"/>
      <w:kern w:val="3"/>
      <w:sz w:val="28"/>
      <w:lang w:eastAsia="ru-RU"/>
    </w:rPr>
  </w:style>
  <w:style w:type="paragraph" w:customStyle="1" w:styleId="Text0">
    <w:name w:val="Text"/>
    <w:basedOn w:val="afff9"/>
    <w:rsid w:val="004A7709"/>
    <w:pPr>
      <w:suppressLineNumbers w:val="0"/>
      <w:autoSpaceDN w:val="0"/>
      <w:spacing w:before="0" w:after="0"/>
      <w:jc w:val="center"/>
      <w:textAlignment w:val="baseline"/>
    </w:pPr>
    <w:rPr>
      <w:rFonts w:ascii="PT Astra Serif" w:eastAsia="PT Astra Serif" w:hAnsi="PT Astra Serif" w:cs="Lohit Devanagari"/>
      <w:i w:val="0"/>
      <w:iCs w:val="0"/>
      <w:kern w:val="3"/>
      <w:sz w:val="28"/>
      <w:lang w:eastAsia="ru-RU"/>
    </w:rPr>
  </w:style>
  <w:style w:type="paragraph" w:customStyle="1" w:styleId="Framecontents">
    <w:name w:val="Frame contents"/>
    <w:basedOn w:val="Standard"/>
    <w:rsid w:val="004A7709"/>
    <w:pPr>
      <w:widowControl w:val="0"/>
      <w:autoSpaceDN w:val="0"/>
      <w:jc w:val="center"/>
    </w:pPr>
    <w:rPr>
      <w:rFonts w:ascii="PT Astra Serif" w:eastAsia="PT Astra Serif" w:hAnsi="PT Astra Serif" w:cs="PT Astra Serif"/>
      <w:kern w:val="3"/>
      <w:sz w:val="28"/>
      <w:lang w:eastAsia="ru-RU"/>
    </w:rPr>
  </w:style>
  <w:style w:type="paragraph" w:customStyle="1" w:styleId="Footnote">
    <w:name w:val="Footnote"/>
    <w:basedOn w:val="Standard"/>
    <w:rsid w:val="004A7709"/>
    <w:pPr>
      <w:widowControl w:val="0"/>
      <w:autoSpaceDN w:val="0"/>
    </w:pPr>
    <w:rPr>
      <w:rFonts w:ascii="PT Astra Serif" w:eastAsia="PT Astra Serif" w:hAnsi="PT Astra Serif" w:cs="PT Astra Serif"/>
      <w:kern w:val="3"/>
      <w:sz w:val="28"/>
      <w:lang w:eastAsia="ru-RU"/>
    </w:rPr>
  </w:style>
  <w:style w:type="paragraph" w:customStyle="1" w:styleId="Addressee">
    <w:name w:val="Addressee"/>
    <w:basedOn w:val="Standard"/>
    <w:rsid w:val="004A7709"/>
    <w:pPr>
      <w:widowControl w:val="0"/>
      <w:autoSpaceDN w:val="0"/>
      <w:jc w:val="center"/>
    </w:pPr>
    <w:rPr>
      <w:rFonts w:ascii="PT Astra Serif" w:eastAsia="PT Astra Serif" w:hAnsi="PT Astra Serif" w:cs="PT Astra Serif"/>
      <w:kern w:val="3"/>
      <w:sz w:val="28"/>
      <w:lang w:eastAsia="ru-RU"/>
    </w:rPr>
  </w:style>
  <w:style w:type="paragraph" w:customStyle="1" w:styleId="Sender">
    <w:name w:val="Sender"/>
    <w:basedOn w:val="Standard"/>
    <w:rsid w:val="004A7709"/>
    <w:pPr>
      <w:widowControl w:val="0"/>
      <w:autoSpaceDN w:val="0"/>
      <w:jc w:val="center"/>
    </w:pPr>
    <w:rPr>
      <w:rFonts w:ascii="PT Astra Serif" w:eastAsia="PT Astra Serif" w:hAnsi="PT Astra Serif" w:cs="PT Astra Serif"/>
      <w:kern w:val="3"/>
      <w:sz w:val="28"/>
      <w:lang w:eastAsia="ru-RU"/>
    </w:rPr>
  </w:style>
  <w:style w:type="paragraph" w:customStyle="1" w:styleId="Endnote">
    <w:name w:val="Endnote"/>
    <w:basedOn w:val="Standard"/>
    <w:rsid w:val="004A7709"/>
    <w:pPr>
      <w:widowControl w:val="0"/>
      <w:autoSpaceDN w:val="0"/>
      <w:jc w:val="center"/>
    </w:pPr>
    <w:rPr>
      <w:rFonts w:ascii="PT Astra Serif" w:eastAsia="PT Astra Serif" w:hAnsi="PT Astra Serif" w:cs="PT Astra Serif"/>
      <w:kern w:val="3"/>
      <w:sz w:val="28"/>
      <w:lang w:eastAsia="ru-RU"/>
    </w:rPr>
  </w:style>
  <w:style w:type="paragraph" w:customStyle="1" w:styleId="Drawing">
    <w:name w:val="Drawing"/>
    <w:basedOn w:val="afff9"/>
    <w:rsid w:val="004A7709"/>
    <w:pPr>
      <w:suppressLineNumbers w:val="0"/>
      <w:autoSpaceDN w:val="0"/>
      <w:spacing w:before="0" w:after="0"/>
      <w:jc w:val="center"/>
      <w:textAlignment w:val="baseline"/>
    </w:pPr>
    <w:rPr>
      <w:rFonts w:ascii="PT Astra Serif" w:eastAsia="PT Astra Serif" w:hAnsi="PT Astra Serif" w:cs="Lohit Devanagari"/>
      <w:i w:val="0"/>
      <w:iCs w:val="0"/>
      <w:kern w:val="3"/>
      <w:sz w:val="28"/>
      <w:lang w:eastAsia="ru-RU"/>
    </w:rPr>
  </w:style>
  <w:style w:type="paragraph" w:customStyle="1" w:styleId="PreformattedText">
    <w:name w:val="Preformatted Text"/>
    <w:basedOn w:val="Standard"/>
    <w:rsid w:val="004A7709"/>
    <w:pPr>
      <w:widowControl w:val="0"/>
      <w:autoSpaceDN w:val="0"/>
      <w:jc w:val="center"/>
    </w:pPr>
    <w:rPr>
      <w:rFonts w:ascii="PT Astra Serif" w:eastAsia="Source Han Sans CN Regular" w:hAnsi="PT Astra Serif" w:cs="Lohit Devanagari"/>
      <w:kern w:val="3"/>
      <w:sz w:val="28"/>
      <w:lang w:eastAsia="ru-RU"/>
    </w:rPr>
  </w:style>
  <w:style w:type="paragraph" w:customStyle="1" w:styleId="HorizontalLine">
    <w:name w:val="Horizontal Line"/>
    <w:basedOn w:val="Standard"/>
    <w:next w:val="Textbody"/>
    <w:rsid w:val="004A7709"/>
    <w:pPr>
      <w:widowControl w:val="0"/>
      <w:autoSpaceDN w:val="0"/>
      <w:jc w:val="center"/>
    </w:pPr>
    <w:rPr>
      <w:rFonts w:ascii="PT Astra Serif" w:eastAsia="PT Astra Serif" w:hAnsi="PT Astra Serif" w:cs="PT Astra Serif"/>
      <w:kern w:val="3"/>
      <w:sz w:val="21"/>
      <w:lang w:eastAsia="ru-RU"/>
    </w:rPr>
  </w:style>
  <w:style w:type="paragraph" w:customStyle="1" w:styleId="ListContents">
    <w:name w:val="List Contents"/>
    <w:basedOn w:val="Standard"/>
    <w:rsid w:val="004A7709"/>
    <w:pPr>
      <w:widowControl w:val="0"/>
      <w:autoSpaceDN w:val="0"/>
      <w:jc w:val="center"/>
    </w:pPr>
    <w:rPr>
      <w:rFonts w:ascii="PT Astra Serif" w:eastAsia="PT Astra Serif" w:hAnsi="PT Astra Serif" w:cs="PT Astra Serif"/>
      <w:kern w:val="3"/>
      <w:sz w:val="28"/>
      <w:lang w:eastAsia="ru-RU"/>
    </w:rPr>
  </w:style>
  <w:style w:type="paragraph" w:customStyle="1" w:styleId="ListHeading">
    <w:name w:val="List Heading"/>
    <w:basedOn w:val="Standard"/>
    <w:next w:val="ListContents"/>
    <w:rsid w:val="004A7709"/>
    <w:pPr>
      <w:widowControl w:val="0"/>
      <w:autoSpaceDN w:val="0"/>
      <w:jc w:val="center"/>
    </w:pPr>
    <w:rPr>
      <w:rFonts w:ascii="PT Astra Serif" w:eastAsia="PT Astra Serif" w:hAnsi="PT Astra Serif" w:cs="PT Astra Serif"/>
      <w:kern w:val="3"/>
      <w:sz w:val="21"/>
      <w:lang w:eastAsia="ru-RU"/>
    </w:rPr>
  </w:style>
  <w:style w:type="paragraph" w:customStyle="1" w:styleId="afffff6">
    <w:name w:val="Гриф_Экземпляр"/>
    <w:basedOn w:val="Standard"/>
    <w:rsid w:val="004A7709"/>
    <w:pPr>
      <w:widowControl w:val="0"/>
      <w:autoSpaceDN w:val="0"/>
      <w:jc w:val="center"/>
    </w:pPr>
    <w:rPr>
      <w:rFonts w:ascii="PT Astra Serif" w:eastAsia="PT Astra Serif" w:hAnsi="PT Astra Serif" w:cs="PT Astra Serif"/>
      <w:kern w:val="3"/>
      <w:lang w:eastAsia="ru-RU"/>
    </w:rPr>
  </w:style>
  <w:style w:type="paragraph" w:customStyle="1" w:styleId="FigureIndexHeading">
    <w:name w:val="Figure Index Heading"/>
    <w:basedOn w:val="Heading"/>
    <w:rsid w:val="004A7709"/>
    <w:pPr>
      <w:keepNext w:val="0"/>
      <w:suppressLineNumbers/>
      <w:autoSpaceDN w:val="0"/>
      <w:spacing w:before="0" w:after="0"/>
      <w:jc w:val="center"/>
      <w:textAlignment w:val="baseline"/>
    </w:pPr>
    <w:rPr>
      <w:rFonts w:ascii="PT Astra Serif" w:eastAsia="PT Astra Serif" w:hAnsi="PT Astra Serif" w:cs="PT Astra Serif"/>
      <w:b/>
      <w:kern w:val="3"/>
      <w:sz w:val="21"/>
      <w:szCs w:val="24"/>
      <w:lang w:eastAsia="ru-RU" w:bidi="ar-SA"/>
    </w:rPr>
  </w:style>
  <w:style w:type="paragraph" w:customStyle="1" w:styleId="Standarduser">
    <w:name w:val="Standard (user)"/>
    <w:rsid w:val="004A7709"/>
    <w:pPr>
      <w:widowControl w:val="0"/>
      <w:suppressAutoHyphens/>
      <w:autoSpaceDN w:val="0"/>
      <w:textAlignment w:val="baseline"/>
    </w:pPr>
    <w:rPr>
      <w:rFonts w:ascii="Times New Roman" w:eastAsia="Arial Unicode MS" w:hAnsi="Times New Roman" w:cs="Tahoma"/>
      <w:kern w:val="3"/>
      <w:sz w:val="24"/>
      <w:szCs w:val="24"/>
      <w:lang w:eastAsia="zh-CN"/>
    </w:rPr>
  </w:style>
  <w:style w:type="paragraph" w:customStyle="1" w:styleId="Headeruser">
    <w:name w:val="Header (user)"/>
    <w:basedOn w:val="Standarduser"/>
    <w:rsid w:val="004A7709"/>
    <w:pPr>
      <w:suppressLineNumbers/>
      <w:tabs>
        <w:tab w:val="center" w:pos="4677"/>
        <w:tab w:val="right" w:pos="9355"/>
      </w:tabs>
      <w:spacing w:after="0" w:line="240" w:lineRule="auto"/>
    </w:pPr>
  </w:style>
  <w:style w:type="paragraph" w:customStyle="1" w:styleId="Footeruser">
    <w:name w:val="Footer (user)"/>
    <w:basedOn w:val="Standarduser"/>
    <w:rsid w:val="004A7709"/>
    <w:pPr>
      <w:suppressLineNumbers/>
      <w:tabs>
        <w:tab w:val="center" w:pos="4677"/>
        <w:tab w:val="right" w:pos="9355"/>
      </w:tabs>
      <w:spacing w:after="0" w:line="240" w:lineRule="auto"/>
    </w:pPr>
  </w:style>
  <w:style w:type="paragraph" w:customStyle="1" w:styleId="TableParagraph">
    <w:name w:val="Table Paragraph"/>
    <w:basedOn w:val="Standard"/>
    <w:rsid w:val="004A7709"/>
    <w:pPr>
      <w:widowControl w:val="0"/>
      <w:autoSpaceDN w:val="0"/>
      <w:ind w:left="9"/>
      <w:jc w:val="center"/>
    </w:pPr>
    <w:rPr>
      <w:kern w:val="3"/>
      <w:sz w:val="28"/>
      <w:lang w:eastAsia="ru-RU" w:bidi="ru-RU"/>
    </w:rPr>
  </w:style>
  <w:style w:type="character" w:customStyle="1" w:styleId="NumberingSymbols">
    <w:name w:val="Numbering Symbols"/>
    <w:rsid w:val="004A7709"/>
  </w:style>
  <w:style w:type="character" w:customStyle="1" w:styleId="BulletSymbols">
    <w:name w:val="Bullet Symbols"/>
    <w:rsid w:val="004A7709"/>
    <w:rPr>
      <w:rFonts w:ascii="OpenSymbol" w:eastAsia="OpenSymbol" w:hAnsi="OpenSymbol" w:cs="OpenSymbol"/>
    </w:rPr>
  </w:style>
  <w:style w:type="character" w:customStyle="1" w:styleId="FootnoteSymbol">
    <w:name w:val="Footnote Symbol"/>
    <w:rsid w:val="004A7709"/>
  </w:style>
  <w:style w:type="character" w:customStyle="1" w:styleId="Footnoteanchor">
    <w:name w:val="Footnote anchor"/>
    <w:rsid w:val="004A7709"/>
    <w:rPr>
      <w:position w:val="0"/>
      <w:vertAlign w:val="superscript"/>
    </w:rPr>
  </w:style>
  <w:style w:type="character" w:customStyle="1" w:styleId="Captioncharacters">
    <w:name w:val="Caption characters"/>
    <w:rsid w:val="004A7709"/>
  </w:style>
  <w:style w:type="character" w:customStyle="1" w:styleId="DropCaps">
    <w:name w:val="Drop Caps"/>
    <w:rsid w:val="004A7709"/>
  </w:style>
  <w:style w:type="character" w:customStyle="1" w:styleId="VisitedInternetLink">
    <w:name w:val="Visited Internet Link"/>
    <w:rsid w:val="004A7709"/>
    <w:rPr>
      <w:color w:val="800000"/>
      <w:u w:val="single"/>
    </w:rPr>
  </w:style>
  <w:style w:type="character" w:customStyle="1" w:styleId="Placeholder">
    <w:name w:val="Placeholder"/>
    <w:rsid w:val="004A7709"/>
    <w:rPr>
      <w:smallCaps/>
      <w:color w:val="008080"/>
      <w:u w:val="dotted"/>
    </w:rPr>
  </w:style>
  <w:style w:type="character" w:customStyle="1" w:styleId="IndexLink">
    <w:name w:val="Index Link"/>
    <w:rsid w:val="004A7709"/>
  </w:style>
  <w:style w:type="character" w:customStyle="1" w:styleId="EndnoteSymbol">
    <w:name w:val="Endnote Symbol"/>
    <w:rsid w:val="004A7709"/>
  </w:style>
  <w:style w:type="character" w:customStyle="1" w:styleId="Linenumbering">
    <w:name w:val="Line numbering"/>
    <w:rsid w:val="004A7709"/>
  </w:style>
  <w:style w:type="character" w:customStyle="1" w:styleId="Mainindexentry">
    <w:name w:val="Main index entry"/>
    <w:rsid w:val="004A7709"/>
    <w:rPr>
      <w:b/>
      <w:bCs/>
    </w:rPr>
  </w:style>
  <w:style w:type="character" w:customStyle="1" w:styleId="Endnoteanchor">
    <w:name w:val="Endnote anchor"/>
    <w:rsid w:val="004A7709"/>
    <w:rPr>
      <w:position w:val="0"/>
      <w:vertAlign w:val="superscript"/>
    </w:rPr>
  </w:style>
  <w:style w:type="character" w:customStyle="1" w:styleId="Rubies">
    <w:name w:val="Rubies"/>
    <w:rsid w:val="004A7709"/>
    <w:rPr>
      <w:sz w:val="12"/>
      <w:szCs w:val="12"/>
      <w:u w:val="none"/>
      <w:em w:val="none"/>
    </w:rPr>
  </w:style>
  <w:style w:type="character" w:customStyle="1" w:styleId="VerticalNumberingSymbols">
    <w:name w:val="Vertical Numbering Symbols"/>
    <w:rsid w:val="004A7709"/>
    <w:rPr>
      <w:eastAsianLayout w:id="0" w:vert="1" w:vertCompress="1"/>
    </w:rPr>
  </w:style>
  <w:style w:type="character" w:styleId="afffff7">
    <w:name w:val="Emphasis"/>
    <w:rsid w:val="004A7709"/>
    <w:rPr>
      <w:i/>
      <w:iCs/>
    </w:rPr>
  </w:style>
  <w:style w:type="character" w:customStyle="1" w:styleId="Citation">
    <w:name w:val="Citation"/>
    <w:rsid w:val="004A7709"/>
    <w:rPr>
      <w:i/>
      <w:iCs/>
    </w:rPr>
  </w:style>
  <w:style w:type="character" w:customStyle="1" w:styleId="StrongEmphasis">
    <w:name w:val="Strong Emphasis"/>
    <w:rsid w:val="004A7709"/>
    <w:rPr>
      <w:b/>
      <w:bCs/>
    </w:rPr>
  </w:style>
  <w:style w:type="character" w:customStyle="1" w:styleId="SourceText">
    <w:name w:val="Source Text"/>
    <w:rsid w:val="004A7709"/>
    <w:rPr>
      <w:rFonts w:ascii="Liberation Mono" w:eastAsia="Liberation Mono" w:hAnsi="Liberation Mono" w:cs="Liberation Mono"/>
      <w:sz w:val="21"/>
    </w:rPr>
  </w:style>
  <w:style w:type="character" w:customStyle="1" w:styleId="Example">
    <w:name w:val="Example"/>
    <w:rsid w:val="004A7709"/>
    <w:rPr>
      <w:rFonts w:ascii="Liberation Mono" w:eastAsia="Liberation Mono" w:hAnsi="Liberation Mono" w:cs="Liberation Mono"/>
      <w:sz w:val="21"/>
    </w:rPr>
  </w:style>
  <w:style w:type="character" w:customStyle="1" w:styleId="UserEntry">
    <w:name w:val="User Entry"/>
    <w:rsid w:val="004A7709"/>
    <w:rPr>
      <w:rFonts w:ascii="Liberation Mono" w:eastAsia="Liberation Mono" w:hAnsi="Liberation Mono" w:cs="Liberation Mono"/>
      <w:sz w:val="21"/>
    </w:rPr>
  </w:style>
  <w:style w:type="character" w:customStyle="1" w:styleId="Variable">
    <w:name w:val="Variable"/>
    <w:rsid w:val="004A7709"/>
    <w:rPr>
      <w:i/>
      <w:iCs/>
    </w:rPr>
  </w:style>
  <w:style w:type="character" w:customStyle="1" w:styleId="Definition">
    <w:name w:val="Definition"/>
    <w:rsid w:val="004A7709"/>
  </w:style>
  <w:style w:type="character" w:customStyle="1" w:styleId="Teletype">
    <w:name w:val="Teletype"/>
    <w:rsid w:val="004A7709"/>
    <w:rPr>
      <w:rFonts w:ascii="Liberation Mono" w:eastAsia="Liberation Mono" w:hAnsi="Liberation Mono" w:cs="Liberation Mono"/>
    </w:rPr>
  </w:style>
  <w:style w:type="numbering" w:customStyle="1" w:styleId="Numbering123">
    <w:name w:val="Numbering 123"/>
    <w:basedOn w:val="a5"/>
    <w:rsid w:val="004A7709"/>
    <w:pPr>
      <w:numPr>
        <w:numId w:val="9"/>
      </w:numPr>
    </w:pPr>
  </w:style>
  <w:style w:type="numbering" w:customStyle="1" w:styleId="NumberingABC">
    <w:name w:val="Numbering ABC"/>
    <w:basedOn w:val="a5"/>
    <w:rsid w:val="004A7709"/>
    <w:pPr>
      <w:numPr>
        <w:numId w:val="10"/>
      </w:numPr>
    </w:pPr>
  </w:style>
  <w:style w:type="numbering" w:customStyle="1" w:styleId="Numberingabc1">
    <w:name w:val="Numbering abc_1"/>
    <w:basedOn w:val="a5"/>
    <w:rsid w:val="004A7709"/>
    <w:pPr>
      <w:numPr>
        <w:numId w:val="11"/>
      </w:numPr>
    </w:pPr>
  </w:style>
  <w:style w:type="numbering" w:customStyle="1" w:styleId="NumberingIVX">
    <w:name w:val="Numbering IVX"/>
    <w:basedOn w:val="a5"/>
    <w:rsid w:val="004A7709"/>
    <w:pPr>
      <w:numPr>
        <w:numId w:val="12"/>
      </w:numPr>
    </w:pPr>
  </w:style>
  <w:style w:type="numbering" w:customStyle="1" w:styleId="Numberingivx1">
    <w:name w:val="Numbering ivx_1"/>
    <w:basedOn w:val="a5"/>
    <w:rsid w:val="004A7709"/>
    <w:pPr>
      <w:numPr>
        <w:numId w:val="13"/>
      </w:numPr>
    </w:pPr>
  </w:style>
  <w:style w:type="numbering" w:customStyle="1" w:styleId="List11">
    <w:name w:val="List 1_1"/>
    <w:basedOn w:val="a5"/>
    <w:rsid w:val="004A7709"/>
    <w:pPr>
      <w:numPr>
        <w:numId w:val="14"/>
      </w:numPr>
    </w:pPr>
  </w:style>
  <w:style w:type="numbering" w:customStyle="1" w:styleId="21">
    <w:name w:val="Список 21"/>
    <w:basedOn w:val="a5"/>
    <w:rsid w:val="004A7709"/>
    <w:pPr>
      <w:numPr>
        <w:numId w:val="15"/>
      </w:numPr>
    </w:pPr>
  </w:style>
  <w:style w:type="numbering" w:customStyle="1" w:styleId="310">
    <w:name w:val="Список 31"/>
    <w:basedOn w:val="a5"/>
    <w:rsid w:val="004A7709"/>
    <w:pPr>
      <w:numPr>
        <w:numId w:val="16"/>
      </w:numPr>
    </w:pPr>
  </w:style>
  <w:style w:type="numbering" w:customStyle="1" w:styleId="41">
    <w:name w:val="Список 41"/>
    <w:basedOn w:val="a5"/>
    <w:rsid w:val="004A7709"/>
    <w:pPr>
      <w:numPr>
        <w:numId w:val="17"/>
      </w:numPr>
    </w:pPr>
  </w:style>
  <w:style w:type="numbering" w:customStyle="1" w:styleId="51">
    <w:name w:val="Список 51"/>
    <w:basedOn w:val="a5"/>
    <w:rsid w:val="004A7709"/>
    <w:pPr>
      <w:numPr>
        <w:numId w:val="18"/>
      </w:numPr>
    </w:pPr>
  </w:style>
  <w:style w:type="numbering" w:customStyle="1" w:styleId="1">
    <w:name w:val="Нумерованный 1)"/>
    <w:basedOn w:val="a5"/>
    <w:rsid w:val="004A7709"/>
    <w:pPr>
      <w:numPr>
        <w:numId w:val="19"/>
      </w:numPr>
    </w:pPr>
  </w:style>
  <w:style w:type="numbering" w:customStyle="1" w:styleId="a0">
    <w:name w:val="Нумерованный а)"/>
    <w:basedOn w:val="a5"/>
    <w:rsid w:val="004A7709"/>
    <w:pPr>
      <w:numPr>
        <w:numId w:val="20"/>
      </w:numPr>
    </w:pPr>
  </w:style>
  <w:style w:type="numbering" w:customStyle="1" w:styleId="a">
    <w:name w:val="Нумерованный для таблиц"/>
    <w:basedOn w:val="a5"/>
    <w:rsid w:val="004A7709"/>
    <w:pPr>
      <w:numPr>
        <w:numId w:val="21"/>
      </w:numPr>
    </w:pPr>
  </w:style>
  <w:style w:type="numbering" w:customStyle="1" w:styleId="Outline">
    <w:name w:val="Outline"/>
    <w:basedOn w:val="a5"/>
    <w:rsid w:val="00526B0B"/>
    <w:pPr>
      <w:numPr>
        <w:numId w:val="23"/>
      </w:numPr>
    </w:pPr>
  </w:style>
  <w:style w:type="character" w:customStyle="1" w:styleId="WW8Num15z4">
    <w:name w:val="WW8Num15z4"/>
    <w:rsid w:val="00526B0B"/>
  </w:style>
  <w:style w:type="character" w:customStyle="1" w:styleId="WW8Num15z5">
    <w:name w:val="WW8Num15z5"/>
    <w:rsid w:val="00526B0B"/>
  </w:style>
  <w:style w:type="character" w:customStyle="1" w:styleId="WW8Num15z6">
    <w:name w:val="WW8Num15z6"/>
    <w:rsid w:val="00526B0B"/>
  </w:style>
  <w:style w:type="character" w:customStyle="1" w:styleId="WW8Num15z7">
    <w:name w:val="WW8Num15z7"/>
    <w:rsid w:val="00526B0B"/>
  </w:style>
  <w:style w:type="character" w:customStyle="1" w:styleId="WW8Num15z8">
    <w:name w:val="WW8Num15z8"/>
    <w:rsid w:val="00526B0B"/>
  </w:style>
  <w:style w:type="character" w:customStyle="1" w:styleId="WW8Num16z3">
    <w:name w:val="WW8Num16z3"/>
    <w:rsid w:val="00526B0B"/>
  </w:style>
  <w:style w:type="character" w:customStyle="1" w:styleId="WW8Num16z4">
    <w:name w:val="WW8Num16z4"/>
    <w:rsid w:val="00526B0B"/>
  </w:style>
  <w:style w:type="character" w:customStyle="1" w:styleId="WW8Num16z5">
    <w:name w:val="WW8Num16z5"/>
    <w:rsid w:val="00526B0B"/>
  </w:style>
  <w:style w:type="character" w:customStyle="1" w:styleId="WW8Num16z6">
    <w:name w:val="WW8Num16z6"/>
    <w:rsid w:val="00526B0B"/>
  </w:style>
  <w:style w:type="character" w:customStyle="1" w:styleId="WW8Num16z7">
    <w:name w:val="WW8Num16z7"/>
    <w:rsid w:val="00526B0B"/>
  </w:style>
  <w:style w:type="character" w:customStyle="1" w:styleId="WW8Num16z8">
    <w:name w:val="WW8Num16z8"/>
    <w:rsid w:val="00526B0B"/>
  </w:style>
  <w:style w:type="character" w:customStyle="1" w:styleId="WW8Num18z4">
    <w:name w:val="WW8Num18z4"/>
    <w:rsid w:val="00526B0B"/>
  </w:style>
  <w:style w:type="character" w:customStyle="1" w:styleId="WW8Num18z5">
    <w:name w:val="WW8Num18z5"/>
    <w:rsid w:val="00526B0B"/>
  </w:style>
  <w:style w:type="character" w:customStyle="1" w:styleId="WW8Num18z6">
    <w:name w:val="WW8Num18z6"/>
    <w:rsid w:val="00526B0B"/>
  </w:style>
  <w:style w:type="character" w:customStyle="1" w:styleId="WW8Num18z7">
    <w:name w:val="WW8Num18z7"/>
    <w:rsid w:val="00526B0B"/>
  </w:style>
  <w:style w:type="character" w:customStyle="1" w:styleId="WW8Num18z8">
    <w:name w:val="WW8Num18z8"/>
    <w:rsid w:val="00526B0B"/>
  </w:style>
  <w:style w:type="character" w:customStyle="1" w:styleId="WW8Num25z3">
    <w:name w:val="WW8Num25z3"/>
    <w:rsid w:val="00526B0B"/>
  </w:style>
  <w:style w:type="character" w:customStyle="1" w:styleId="WW8Num25z4">
    <w:name w:val="WW8Num25z4"/>
    <w:rsid w:val="00526B0B"/>
  </w:style>
  <w:style w:type="character" w:customStyle="1" w:styleId="WW8Num25z5">
    <w:name w:val="WW8Num25z5"/>
    <w:rsid w:val="00526B0B"/>
  </w:style>
  <w:style w:type="character" w:customStyle="1" w:styleId="WW8Num25z6">
    <w:name w:val="WW8Num25z6"/>
    <w:rsid w:val="00526B0B"/>
  </w:style>
  <w:style w:type="character" w:customStyle="1" w:styleId="WW8Num25z7">
    <w:name w:val="WW8Num25z7"/>
    <w:rsid w:val="00526B0B"/>
  </w:style>
  <w:style w:type="character" w:customStyle="1" w:styleId="WW8Num25z8">
    <w:name w:val="WW8Num25z8"/>
    <w:rsid w:val="00526B0B"/>
  </w:style>
  <w:style w:type="character" w:customStyle="1" w:styleId="WW8Num26z1">
    <w:name w:val="WW8Num26z1"/>
    <w:rsid w:val="00526B0B"/>
  </w:style>
  <w:style w:type="character" w:customStyle="1" w:styleId="WW8Num26z2">
    <w:name w:val="WW8Num26z2"/>
    <w:rsid w:val="00526B0B"/>
  </w:style>
  <w:style w:type="character" w:customStyle="1" w:styleId="WW8Num26z3">
    <w:name w:val="WW8Num26z3"/>
    <w:rsid w:val="00526B0B"/>
  </w:style>
  <w:style w:type="character" w:customStyle="1" w:styleId="WW8Num26z4">
    <w:name w:val="WW8Num26z4"/>
    <w:rsid w:val="00526B0B"/>
  </w:style>
  <w:style w:type="character" w:customStyle="1" w:styleId="WW8Num26z5">
    <w:name w:val="WW8Num26z5"/>
    <w:rsid w:val="00526B0B"/>
  </w:style>
  <w:style w:type="character" w:customStyle="1" w:styleId="WW8Num26z6">
    <w:name w:val="WW8Num26z6"/>
    <w:rsid w:val="00526B0B"/>
  </w:style>
  <w:style w:type="character" w:customStyle="1" w:styleId="WW8Num26z7">
    <w:name w:val="WW8Num26z7"/>
    <w:rsid w:val="00526B0B"/>
  </w:style>
  <w:style w:type="character" w:customStyle="1" w:styleId="WW8Num26z8">
    <w:name w:val="WW8Num26z8"/>
    <w:rsid w:val="00526B0B"/>
  </w:style>
  <w:style w:type="character" w:customStyle="1" w:styleId="WW8Num27z3">
    <w:name w:val="WW8Num27z3"/>
    <w:rsid w:val="00526B0B"/>
  </w:style>
  <w:style w:type="character" w:customStyle="1" w:styleId="WW8Num27z4">
    <w:name w:val="WW8Num27z4"/>
    <w:rsid w:val="00526B0B"/>
  </w:style>
  <w:style w:type="character" w:customStyle="1" w:styleId="WW8Num27z5">
    <w:name w:val="WW8Num27z5"/>
    <w:rsid w:val="00526B0B"/>
  </w:style>
  <w:style w:type="character" w:customStyle="1" w:styleId="WW8Num27z6">
    <w:name w:val="WW8Num27z6"/>
    <w:rsid w:val="00526B0B"/>
  </w:style>
  <w:style w:type="character" w:customStyle="1" w:styleId="WW8Num27z7">
    <w:name w:val="WW8Num27z7"/>
    <w:rsid w:val="00526B0B"/>
  </w:style>
  <w:style w:type="character" w:customStyle="1" w:styleId="WW8Num27z8">
    <w:name w:val="WW8Num27z8"/>
    <w:rsid w:val="00526B0B"/>
  </w:style>
  <w:style w:type="character" w:customStyle="1" w:styleId="WW8Num28z3">
    <w:name w:val="WW8Num28z3"/>
    <w:rsid w:val="00526B0B"/>
  </w:style>
  <w:style w:type="character" w:customStyle="1" w:styleId="WW8Num28z4">
    <w:name w:val="WW8Num28z4"/>
    <w:rsid w:val="00526B0B"/>
  </w:style>
  <w:style w:type="character" w:customStyle="1" w:styleId="WW8Num28z5">
    <w:name w:val="WW8Num28z5"/>
    <w:rsid w:val="00526B0B"/>
  </w:style>
  <w:style w:type="character" w:customStyle="1" w:styleId="WW8Num28z6">
    <w:name w:val="WW8Num28z6"/>
    <w:rsid w:val="00526B0B"/>
  </w:style>
  <w:style w:type="character" w:customStyle="1" w:styleId="WW8Num28z7">
    <w:name w:val="WW8Num28z7"/>
    <w:rsid w:val="00526B0B"/>
  </w:style>
  <w:style w:type="character" w:customStyle="1" w:styleId="WW8Num28z8">
    <w:name w:val="WW8Num28z8"/>
    <w:rsid w:val="00526B0B"/>
  </w:style>
  <w:style w:type="character" w:customStyle="1" w:styleId="WW8Num29z3">
    <w:name w:val="WW8Num29z3"/>
    <w:rsid w:val="00526B0B"/>
  </w:style>
  <w:style w:type="character" w:customStyle="1" w:styleId="WW8Num29z4">
    <w:name w:val="WW8Num29z4"/>
    <w:rsid w:val="00526B0B"/>
  </w:style>
  <w:style w:type="character" w:customStyle="1" w:styleId="WW8Num29z5">
    <w:name w:val="WW8Num29z5"/>
    <w:rsid w:val="00526B0B"/>
  </w:style>
  <w:style w:type="character" w:customStyle="1" w:styleId="WW8Num29z6">
    <w:name w:val="WW8Num29z6"/>
    <w:rsid w:val="00526B0B"/>
  </w:style>
  <w:style w:type="character" w:customStyle="1" w:styleId="WW8Num29z7">
    <w:name w:val="WW8Num29z7"/>
    <w:rsid w:val="00526B0B"/>
  </w:style>
  <w:style w:type="character" w:customStyle="1" w:styleId="WW8Num29z8">
    <w:name w:val="WW8Num29z8"/>
    <w:rsid w:val="00526B0B"/>
  </w:style>
  <w:style w:type="character" w:customStyle="1" w:styleId="WW8Num30z2">
    <w:name w:val="WW8Num30z2"/>
    <w:rsid w:val="00526B0B"/>
    <w:rPr>
      <w:rFonts w:ascii="Wingdings" w:eastAsia="Wingdings" w:hAnsi="Wingdings" w:cs="Wingdings"/>
    </w:rPr>
  </w:style>
  <w:style w:type="character" w:customStyle="1" w:styleId="WW8Num33z4">
    <w:name w:val="WW8Num33z4"/>
    <w:rsid w:val="00526B0B"/>
  </w:style>
  <w:style w:type="character" w:customStyle="1" w:styleId="WW8Num33z5">
    <w:name w:val="WW8Num33z5"/>
    <w:rsid w:val="00526B0B"/>
  </w:style>
  <w:style w:type="character" w:customStyle="1" w:styleId="WW8Num33z6">
    <w:name w:val="WW8Num33z6"/>
    <w:rsid w:val="00526B0B"/>
  </w:style>
  <w:style w:type="character" w:customStyle="1" w:styleId="WW8Num33z7">
    <w:name w:val="WW8Num33z7"/>
    <w:rsid w:val="00526B0B"/>
  </w:style>
  <w:style w:type="character" w:customStyle="1" w:styleId="WW8Num33z8">
    <w:name w:val="WW8Num33z8"/>
    <w:rsid w:val="00526B0B"/>
  </w:style>
  <w:style w:type="character" w:customStyle="1" w:styleId="WW8Num37z3">
    <w:name w:val="WW8Num37z3"/>
    <w:rsid w:val="00526B0B"/>
    <w:rPr>
      <w:rFonts w:ascii="Symbol" w:eastAsia="Symbol" w:hAnsi="Symbol" w:cs="Symbol"/>
    </w:rPr>
  </w:style>
  <w:style w:type="character" w:customStyle="1" w:styleId="WW8Num38z2">
    <w:name w:val="WW8Num38z2"/>
    <w:rsid w:val="00526B0B"/>
  </w:style>
  <w:style w:type="character" w:customStyle="1" w:styleId="WW8Num38z3">
    <w:name w:val="WW8Num38z3"/>
    <w:rsid w:val="00526B0B"/>
  </w:style>
  <w:style w:type="character" w:customStyle="1" w:styleId="WW8Num38z4">
    <w:name w:val="WW8Num38z4"/>
    <w:rsid w:val="00526B0B"/>
  </w:style>
  <w:style w:type="character" w:customStyle="1" w:styleId="WW8Num38z5">
    <w:name w:val="WW8Num38z5"/>
    <w:rsid w:val="00526B0B"/>
  </w:style>
  <w:style w:type="character" w:customStyle="1" w:styleId="WW8Num38z6">
    <w:name w:val="WW8Num38z6"/>
    <w:rsid w:val="00526B0B"/>
  </w:style>
  <w:style w:type="character" w:customStyle="1" w:styleId="WW8Num38z7">
    <w:name w:val="WW8Num38z7"/>
    <w:rsid w:val="00526B0B"/>
  </w:style>
  <w:style w:type="character" w:customStyle="1" w:styleId="WW8Num38z8">
    <w:name w:val="WW8Num38z8"/>
    <w:rsid w:val="00526B0B"/>
  </w:style>
  <w:style w:type="character" w:customStyle="1" w:styleId="WW8Num40z3">
    <w:name w:val="WW8Num40z3"/>
    <w:rsid w:val="00526B0B"/>
  </w:style>
  <w:style w:type="character" w:customStyle="1" w:styleId="WW8Num40z4">
    <w:name w:val="WW8Num40z4"/>
    <w:rsid w:val="00526B0B"/>
  </w:style>
  <w:style w:type="character" w:customStyle="1" w:styleId="WW8Num40z5">
    <w:name w:val="WW8Num40z5"/>
    <w:rsid w:val="00526B0B"/>
  </w:style>
  <w:style w:type="character" w:customStyle="1" w:styleId="WW8Num40z6">
    <w:name w:val="WW8Num40z6"/>
    <w:rsid w:val="00526B0B"/>
  </w:style>
  <w:style w:type="character" w:customStyle="1" w:styleId="WW8Num40z7">
    <w:name w:val="WW8Num40z7"/>
    <w:rsid w:val="00526B0B"/>
  </w:style>
  <w:style w:type="character" w:customStyle="1" w:styleId="WW8Num40z8">
    <w:name w:val="WW8Num40z8"/>
    <w:rsid w:val="00526B0B"/>
  </w:style>
  <w:style w:type="character" w:customStyle="1" w:styleId="WW8Num42z4">
    <w:name w:val="WW8Num42z4"/>
    <w:rsid w:val="00526B0B"/>
  </w:style>
  <w:style w:type="character" w:customStyle="1" w:styleId="WW8Num42z5">
    <w:name w:val="WW8Num42z5"/>
    <w:rsid w:val="00526B0B"/>
  </w:style>
  <w:style w:type="character" w:customStyle="1" w:styleId="WW8Num42z6">
    <w:name w:val="WW8Num42z6"/>
    <w:rsid w:val="00526B0B"/>
  </w:style>
  <w:style w:type="character" w:customStyle="1" w:styleId="WW8Num42z7">
    <w:name w:val="WW8Num42z7"/>
    <w:rsid w:val="00526B0B"/>
  </w:style>
  <w:style w:type="character" w:customStyle="1" w:styleId="WW8Num42z8">
    <w:name w:val="WW8Num42z8"/>
    <w:rsid w:val="00526B0B"/>
  </w:style>
  <w:style w:type="character" w:customStyle="1" w:styleId="WW8Num43z0">
    <w:name w:val="WW8Num43z0"/>
    <w:rsid w:val="00526B0B"/>
  </w:style>
  <w:style w:type="character" w:customStyle="1" w:styleId="WW8Num43z1">
    <w:name w:val="WW8Num43z1"/>
    <w:rsid w:val="00526B0B"/>
  </w:style>
  <w:style w:type="character" w:customStyle="1" w:styleId="WW8Num43z2">
    <w:name w:val="WW8Num43z2"/>
    <w:rsid w:val="00526B0B"/>
  </w:style>
  <w:style w:type="character" w:customStyle="1" w:styleId="WW8Num43z3">
    <w:name w:val="WW8Num43z3"/>
    <w:rsid w:val="00526B0B"/>
  </w:style>
  <w:style w:type="character" w:customStyle="1" w:styleId="WW8Num43z4">
    <w:name w:val="WW8Num43z4"/>
    <w:rsid w:val="00526B0B"/>
  </w:style>
  <w:style w:type="character" w:customStyle="1" w:styleId="WW8Num43z5">
    <w:name w:val="WW8Num43z5"/>
    <w:rsid w:val="00526B0B"/>
  </w:style>
  <w:style w:type="character" w:customStyle="1" w:styleId="WW8Num43z6">
    <w:name w:val="WW8Num43z6"/>
    <w:rsid w:val="00526B0B"/>
  </w:style>
  <w:style w:type="character" w:customStyle="1" w:styleId="WW8Num43z7">
    <w:name w:val="WW8Num43z7"/>
    <w:rsid w:val="00526B0B"/>
  </w:style>
  <w:style w:type="character" w:customStyle="1" w:styleId="WW8Num43z8">
    <w:name w:val="WW8Num43z8"/>
    <w:rsid w:val="00526B0B"/>
  </w:style>
  <w:style w:type="character" w:customStyle="1" w:styleId="WW8Num44z0">
    <w:name w:val="WW8Num44z0"/>
    <w:rsid w:val="00526B0B"/>
    <w:rPr>
      <w:color w:val="000000"/>
    </w:rPr>
  </w:style>
  <w:style w:type="character" w:customStyle="1" w:styleId="WW8Num44z1">
    <w:name w:val="WW8Num44z1"/>
    <w:rsid w:val="00526B0B"/>
  </w:style>
  <w:style w:type="character" w:customStyle="1" w:styleId="WW8Num44z2">
    <w:name w:val="WW8Num44z2"/>
    <w:rsid w:val="00526B0B"/>
  </w:style>
  <w:style w:type="character" w:customStyle="1" w:styleId="WW8Num44z3">
    <w:name w:val="WW8Num44z3"/>
    <w:rsid w:val="00526B0B"/>
  </w:style>
  <w:style w:type="character" w:customStyle="1" w:styleId="WW8Num44z4">
    <w:name w:val="WW8Num44z4"/>
    <w:rsid w:val="00526B0B"/>
  </w:style>
  <w:style w:type="character" w:customStyle="1" w:styleId="WW8Num44z5">
    <w:name w:val="WW8Num44z5"/>
    <w:rsid w:val="00526B0B"/>
  </w:style>
  <w:style w:type="character" w:customStyle="1" w:styleId="WW8Num44z6">
    <w:name w:val="WW8Num44z6"/>
    <w:rsid w:val="00526B0B"/>
  </w:style>
  <w:style w:type="character" w:customStyle="1" w:styleId="WW8Num44z7">
    <w:name w:val="WW8Num44z7"/>
    <w:rsid w:val="00526B0B"/>
  </w:style>
  <w:style w:type="character" w:customStyle="1" w:styleId="WW8Num44z8">
    <w:name w:val="WW8Num44z8"/>
    <w:rsid w:val="00526B0B"/>
  </w:style>
  <w:style w:type="character" w:customStyle="1" w:styleId="WW8Num45z0">
    <w:name w:val="WW8Num45z0"/>
    <w:rsid w:val="00526B0B"/>
    <w:rPr>
      <w:rFonts w:cs="Times New Roman"/>
    </w:rPr>
  </w:style>
  <w:style w:type="character" w:customStyle="1" w:styleId="WW8Num45z1">
    <w:name w:val="WW8Num45z1"/>
    <w:rsid w:val="00526B0B"/>
    <w:rPr>
      <w:rFonts w:cs="Times New Roman"/>
    </w:rPr>
  </w:style>
  <w:style w:type="character" w:customStyle="1" w:styleId="WW-0">
    <w:name w:val="WW-Символ сноски"/>
    <w:rsid w:val="00526B0B"/>
    <w:rPr>
      <w:position w:val="0"/>
      <w:vertAlign w:val="superscript"/>
    </w:rPr>
  </w:style>
  <w:style w:type="numbering" w:customStyle="1" w:styleId="WW8Num1">
    <w:name w:val="WW8Num1"/>
    <w:basedOn w:val="a5"/>
    <w:rsid w:val="00526B0B"/>
    <w:pPr>
      <w:numPr>
        <w:numId w:val="24"/>
      </w:numPr>
    </w:pPr>
  </w:style>
  <w:style w:type="numbering" w:customStyle="1" w:styleId="WW8Num2">
    <w:name w:val="WW8Num2"/>
    <w:basedOn w:val="a5"/>
    <w:rsid w:val="00526B0B"/>
    <w:pPr>
      <w:numPr>
        <w:numId w:val="25"/>
      </w:numPr>
    </w:pPr>
  </w:style>
  <w:style w:type="numbering" w:customStyle="1" w:styleId="WW8Num3">
    <w:name w:val="WW8Num3"/>
    <w:basedOn w:val="a5"/>
    <w:rsid w:val="00526B0B"/>
    <w:pPr>
      <w:numPr>
        <w:numId w:val="26"/>
      </w:numPr>
    </w:pPr>
  </w:style>
  <w:style w:type="character" w:customStyle="1" w:styleId="190">
    <w:name w:val="Основной шрифт абзаца19"/>
    <w:rsid w:val="000E41E8"/>
  </w:style>
  <w:style w:type="character" w:customStyle="1" w:styleId="Heading1Char">
    <w:name w:val="Heading 1 Char"/>
    <w:rsid w:val="000E41E8"/>
    <w:rPr>
      <w:rFonts w:cs="Mangal"/>
      <w:bCs/>
      <w:kern w:val="1"/>
      <w:sz w:val="36"/>
      <w:szCs w:val="36"/>
      <w:lang w:val="ru-RU" w:eastAsia="hi-IN" w:bidi="hi-IN"/>
    </w:rPr>
  </w:style>
  <w:style w:type="character" w:customStyle="1" w:styleId="BodyTextChar">
    <w:name w:val="Body Text Char"/>
    <w:rsid w:val="000E41E8"/>
    <w:rPr>
      <w:rFonts w:cs="Mangal"/>
      <w:kern w:val="1"/>
      <w:sz w:val="24"/>
      <w:szCs w:val="24"/>
      <w:lang w:val="ru-RU" w:eastAsia="hi-IN" w:bidi="hi-IN"/>
    </w:rPr>
  </w:style>
  <w:style w:type="character" w:customStyle="1" w:styleId="ListLabel1">
    <w:name w:val="ListLabel 1"/>
    <w:rsid w:val="000E41E8"/>
    <w:rPr>
      <w:rFonts w:cs="Times New Roman"/>
    </w:rPr>
  </w:style>
  <w:style w:type="character" w:customStyle="1" w:styleId="ListLabel2">
    <w:name w:val="ListLabel 2"/>
    <w:rsid w:val="000E41E8"/>
    <w:rPr>
      <w:sz w:val="20"/>
    </w:rPr>
  </w:style>
  <w:style w:type="character" w:customStyle="1" w:styleId="1ff3">
    <w:name w:val="Верхний колонтитул Знак1"/>
    <w:rsid w:val="000E41E8"/>
    <w:rPr>
      <w:rFonts w:eastAsia="SimSun" w:cs="Mangal"/>
      <w:kern w:val="1"/>
      <w:sz w:val="24"/>
      <w:szCs w:val="21"/>
      <w:lang w:eastAsia="hi-IN" w:bidi="hi-IN"/>
    </w:rPr>
  </w:style>
  <w:style w:type="character" w:customStyle="1" w:styleId="1ff4">
    <w:name w:val="Нижний колонтитул Знак1"/>
    <w:rsid w:val="000E41E8"/>
    <w:rPr>
      <w:rFonts w:eastAsia="SimSun" w:cs="Mangal"/>
      <w:kern w:val="1"/>
      <w:sz w:val="24"/>
      <w:szCs w:val="21"/>
      <w:lang w:eastAsia="hi-IN" w:bidi="hi-IN"/>
    </w:rPr>
  </w:style>
  <w:style w:type="paragraph" w:customStyle="1" w:styleId="3f5">
    <w:name w:val="Обычный (веб)3"/>
    <w:basedOn w:val="a1"/>
    <w:rsid w:val="000E41E8"/>
    <w:pPr>
      <w:spacing w:before="100" w:after="100"/>
    </w:pPr>
    <w:rPr>
      <w:rFonts w:eastAsia="Times New Roman"/>
    </w:rPr>
  </w:style>
  <w:style w:type="paragraph" w:customStyle="1" w:styleId="1ff5">
    <w:name w:val="Текст выноски1"/>
    <w:basedOn w:val="a1"/>
    <w:rsid w:val="000E41E8"/>
    <w:rPr>
      <w:rFonts w:ascii="Tahoma" w:eastAsia="Times New Roman" w:hAnsi="Tahoma" w:cs="Tahoma"/>
      <w:sz w:val="16"/>
      <w:szCs w:val="14"/>
    </w:rPr>
  </w:style>
  <w:style w:type="paragraph" w:customStyle="1" w:styleId="4d">
    <w:name w:val="Абзац списка4"/>
    <w:basedOn w:val="a1"/>
    <w:rsid w:val="000E41E8"/>
    <w:pPr>
      <w:ind w:left="720"/>
    </w:pPr>
    <w:rPr>
      <w:rFonts w:eastAsia="Times New Roman"/>
    </w:rPr>
  </w:style>
  <w:style w:type="paragraph" w:customStyle="1" w:styleId="S2">
    <w:name w:val="S_Заголовок 2"/>
    <w:basedOn w:val="2"/>
    <w:rsid w:val="0005228D"/>
    <w:pPr>
      <w:keepNext w:val="0"/>
      <w:numPr>
        <w:ilvl w:val="0"/>
        <w:numId w:val="0"/>
      </w:numPr>
      <w:autoSpaceDE/>
      <w:autoSpaceDN w:val="0"/>
      <w:spacing w:before="0" w:after="0" w:line="480" w:lineRule="auto"/>
      <w:jc w:val="center"/>
      <w:textAlignment w:val="baseline"/>
    </w:pPr>
    <w:rPr>
      <w:rFonts w:eastAsia="Andale Sans UI" w:cs="Times New Roman"/>
      <w:bCs w:val="0"/>
      <w:caps/>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38042">
      <w:bodyDiv w:val="1"/>
      <w:marLeft w:val="0"/>
      <w:marRight w:val="0"/>
      <w:marTop w:val="0"/>
      <w:marBottom w:val="0"/>
      <w:divBdr>
        <w:top w:val="none" w:sz="0" w:space="0" w:color="auto"/>
        <w:left w:val="none" w:sz="0" w:space="0" w:color="auto"/>
        <w:bottom w:val="none" w:sz="0" w:space="0" w:color="auto"/>
        <w:right w:val="none" w:sz="0" w:space="0" w:color="auto"/>
      </w:divBdr>
    </w:div>
    <w:div w:id="146284404">
      <w:bodyDiv w:val="1"/>
      <w:marLeft w:val="0"/>
      <w:marRight w:val="0"/>
      <w:marTop w:val="0"/>
      <w:marBottom w:val="0"/>
      <w:divBdr>
        <w:top w:val="none" w:sz="0" w:space="0" w:color="auto"/>
        <w:left w:val="none" w:sz="0" w:space="0" w:color="auto"/>
        <w:bottom w:val="none" w:sz="0" w:space="0" w:color="auto"/>
        <w:right w:val="none" w:sz="0" w:space="0" w:color="auto"/>
      </w:divBdr>
    </w:div>
    <w:div w:id="150101564">
      <w:bodyDiv w:val="1"/>
      <w:marLeft w:val="0"/>
      <w:marRight w:val="0"/>
      <w:marTop w:val="0"/>
      <w:marBottom w:val="0"/>
      <w:divBdr>
        <w:top w:val="none" w:sz="0" w:space="0" w:color="auto"/>
        <w:left w:val="none" w:sz="0" w:space="0" w:color="auto"/>
        <w:bottom w:val="none" w:sz="0" w:space="0" w:color="auto"/>
        <w:right w:val="none" w:sz="0" w:space="0" w:color="auto"/>
      </w:divBdr>
    </w:div>
    <w:div w:id="184025483">
      <w:bodyDiv w:val="1"/>
      <w:marLeft w:val="0"/>
      <w:marRight w:val="0"/>
      <w:marTop w:val="0"/>
      <w:marBottom w:val="0"/>
      <w:divBdr>
        <w:top w:val="none" w:sz="0" w:space="0" w:color="auto"/>
        <w:left w:val="none" w:sz="0" w:space="0" w:color="auto"/>
        <w:bottom w:val="none" w:sz="0" w:space="0" w:color="auto"/>
        <w:right w:val="none" w:sz="0" w:space="0" w:color="auto"/>
      </w:divBdr>
    </w:div>
    <w:div w:id="197937708">
      <w:bodyDiv w:val="1"/>
      <w:marLeft w:val="0"/>
      <w:marRight w:val="0"/>
      <w:marTop w:val="0"/>
      <w:marBottom w:val="0"/>
      <w:divBdr>
        <w:top w:val="none" w:sz="0" w:space="0" w:color="auto"/>
        <w:left w:val="none" w:sz="0" w:space="0" w:color="auto"/>
        <w:bottom w:val="none" w:sz="0" w:space="0" w:color="auto"/>
        <w:right w:val="none" w:sz="0" w:space="0" w:color="auto"/>
      </w:divBdr>
    </w:div>
    <w:div w:id="283923528">
      <w:bodyDiv w:val="1"/>
      <w:marLeft w:val="0"/>
      <w:marRight w:val="0"/>
      <w:marTop w:val="0"/>
      <w:marBottom w:val="0"/>
      <w:divBdr>
        <w:top w:val="none" w:sz="0" w:space="0" w:color="auto"/>
        <w:left w:val="none" w:sz="0" w:space="0" w:color="auto"/>
        <w:bottom w:val="none" w:sz="0" w:space="0" w:color="auto"/>
        <w:right w:val="none" w:sz="0" w:space="0" w:color="auto"/>
      </w:divBdr>
    </w:div>
    <w:div w:id="306204372">
      <w:bodyDiv w:val="1"/>
      <w:marLeft w:val="0"/>
      <w:marRight w:val="0"/>
      <w:marTop w:val="0"/>
      <w:marBottom w:val="0"/>
      <w:divBdr>
        <w:top w:val="none" w:sz="0" w:space="0" w:color="auto"/>
        <w:left w:val="none" w:sz="0" w:space="0" w:color="auto"/>
        <w:bottom w:val="none" w:sz="0" w:space="0" w:color="auto"/>
        <w:right w:val="none" w:sz="0" w:space="0" w:color="auto"/>
      </w:divBdr>
    </w:div>
    <w:div w:id="341396108">
      <w:bodyDiv w:val="1"/>
      <w:marLeft w:val="0"/>
      <w:marRight w:val="0"/>
      <w:marTop w:val="0"/>
      <w:marBottom w:val="0"/>
      <w:divBdr>
        <w:top w:val="none" w:sz="0" w:space="0" w:color="auto"/>
        <w:left w:val="none" w:sz="0" w:space="0" w:color="auto"/>
        <w:bottom w:val="none" w:sz="0" w:space="0" w:color="auto"/>
        <w:right w:val="none" w:sz="0" w:space="0" w:color="auto"/>
      </w:divBdr>
    </w:div>
    <w:div w:id="379330720">
      <w:bodyDiv w:val="1"/>
      <w:marLeft w:val="0"/>
      <w:marRight w:val="0"/>
      <w:marTop w:val="0"/>
      <w:marBottom w:val="0"/>
      <w:divBdr>
        <w:top w:val="none" w:sz="0" w:space="0" w:color="auto"/>
        <w:left w:val="none" w:sz="0" w:space="0" w:color="auto"/>
        <w:bottom w:val="none" w:sz="0" w:space="0" w:color="auto"/>
        <w:right w:val="none" w:sz="0" w:space="0" w:color="auto"/>
      </w:divBdr>
    </w:div>
    <w:div w:id="396318674">
      <w:bodyDiv w:val="1"/>
      <w:marLeft w:val="0"/>
      <w:marRight w:val="0"/>
      <w:marTop w:val="0"/>
      <w:marBottom w:val="0"/>
      <w:divBdr>
        <w:top w:val="none" w:sz="0" w:space="0" w:color="auto"/>
        <w:left w:val="none" w:sz="0" w:space="0" w:color="auto"/>
        <w:bottom w:val="none" w:sz="0" w:space="0" w:color="auto"/>
        <w:right w:val="none" w:sz="0" w:space="0" w:color="auto"/>
      </w:divBdr>
    </w:div>
    <w:div w:id="468978301">
      <w:bodyDiv w:val="1"/>
      <w:marLeft w:val="0"/>
      <w:marRight w:val="0"/>
      <w:marTop w:val="0"/>
      <w:marBottom w:val="0"/>
      <w:divBdr>
        <w:top w:val="none" w:sz="0" w:space="0" w:color="auto"/>
        <w:left w:val="none" w:sz="0" w:space="0" w:color="auto"/>
        <w:bottom w:val="none" w:sz="0" w:space="0" w:color="auto"/>
        <w:right w:val="none" w:sz="0" w:space="0" w:color="auto"/>
      </w:divBdr>
    </w:div>
    <w:div w:id="524052314">
      <w:bodyDiv w:val="1"/>
      <w:marLeft w:val="0"/>
      <w:marRight w:val="0"/>
      <w:marTop w:val="0"/>
      <w:marBottom w:val="0"/>
      <w:divBdr>
        <w:top w:val="none" w:sz="0" w:space="0" w:color="auto"/>
        <w:left w:val="none" w:sz="0" w:space="0" w:color="auto"/>
        <w:bottom w:val="none" w:sz="0" w:space="0" w:color="auto"/>
        <w:right w:val="none" w:sz="0" w:space="0" w:color="auto"/>
      </w:divBdr>
    </w:div>
    <w:div w:id="527452451">
      <w:bodyDiv w:val="1"/>
      <w:marLeft w:val="0"/>
      <w:marRight w:val="0"/>
      <w:marTop w:val="0"/>
      <w:marBottom w:val="0"/>
      <w:divBdr>
        <w:top w:val="none" w:sz="0" w:space="0" w:color="auto"/>
        <w:left w:val="none" w:sz="0" w:space="0" w:color="auto"/>
        <w:bottom w:val="none" w:sz="0" w:space="0" w:color="auto"/>
        <w:right w:val="none" w:sz="0" w:space="0" w:color="auto"/>
      </w:divBdr>
    </w:div>
    <w:div w:id="575751840">
      <w:bodyDiv w:val="1"/>
      <w:marLeft w:val="0"/>
      <w:marRight w:val="0"/>
      <w:marTop w:val="0"/>
      <w:marBottom w:val="0"/>
      <w:divBdr>
        <w:top w:val="none" w:sz="0" w:space="0" w:color="auto"/>
        <w:left w:val="none" w:sz="0" w:space="0" w:color="auto"/>
        <w:bottom w:val="none" w:sz="0" w:space="0" w:color="auto"/>
        <w:right w:val="none" w:sz="0" w:space="0" w:color="auto"/>
      </w:divBdr>
    </w:div>
    <w:div w:id="661281241">
      <w:bodyDiv w:val="1"/>
      <w:marLeft w:val="0"/>
      <w:marRight w:val="0"/>
      <w:marTop w:val="0"/>
      <w:marBottom w:val="0"/>
      <w:divBdr>
        <w:top w:val="none" w:sz="0" w:space="0" w:color="auto"/>
        <w:left w:val="none" w:sz="0" w:space="0" w:color="auto"/>
        <w:bottom w:val="none" w:sz="0" w:space="0" w:color="auto"/>
        <w:right w:val="none" w:sz="0" w:space="0" w:color="auto"/>
      </w:divBdr>
    </w:div>
    <w:div w:id="662926443">
      <w:bodyDiv w:val="1"/>
      <w:marLeft w:val="0"/>
      <w:marRight w:val="0"/>
      <w:marTop w:val="0"/>
      <w:marBottom w:val="0"/>
      <w:divBdr>
        <w:top w:val="none" w:sz="0" w:space="0" w:color="auto"/>
        <w:left w:val="none" w:sz="0" w:space="0" w:color="auto"/>
        <w:bottom w:val="none" w:sz="0" w:space="0" w:color="auto"/>
        <w:right w:val="none" w:sz="0" w:space="0" w:color="auto"/>
      </w:divBdr>
    </w:div>
    <w:div w:id="663243973">
      <w:bodyDiv w:val="1"/>
      <w:marLeft w:val="0"/>
      <w:marRight w:val="0"/>
      <w:marTop w:val="0"/>
      <w:marBottom w:val="0"/>
      <w:divBdr>
        <w:top w:val="none" w:sz="0" w:space="0" w:color="auto"/>
        <w:left w:val="none" w:sz="0" w:space="0" w:color="auto"/>
        <w:bottom w:val="none" w:sz="0" w:space="0" w:color="auto"/>
        <w:right w:val="none" w:sz="0" w:space="0" w:color="auto"/>
      </w:divBdr>
    </w:div>
    <w:div w:id="663359623">
      <w:bodyDiv w:val="1"/>
      <w:marLeft w:val="0"/>
      <w:marRight w:val="0"/>
      <w:marTop w:val="0"/>
      <w:marBottom w:val="0"/>
      <w:divBdr>
        <w:top w:val="none" w:sz="0" w:space="0" w:color="auto"/>
        <w:left w:val="none" w:sz="0" w:space="0" w:color="auto"/>
        <w:bottom w:val="none" w:sz="0" w:space="0" w:color="auto"/>
        <w:right w:val="none" w:sz="0" w:space="0" w:color="auto"/>
      </w:divBdr>
    </w:div>
    <w:div w:id="706873582">
      <w:bodyDiv w:val="1"/>
      <w:marLeft w:val="0"/>
      <w:marRight w:val="0"/>
      <w:marTop w:val="0"/>
      <w:marBottom w:val="0"/>
      <w:divBdr>
        <w:top w:val="none" w:sz="0" w:space="0" w:color="auto"/>
        <w:left w:val="none" w:sz="0" w:space="0" w:color="auto"/>
        <w:bottom w:val="none" w:sz="0" w:space="0" w:color="auto"/>
        <w:right w:val="none" w:sz="0" w:space="0" w:color="auto"/>
      </w:divBdr>
    </w:div>
    <w:div w:id="752623373">
      <w:bodyDiv w:val="1"/>
      <w:marLeft w:val="0"/>
      <w:marRight w:val="0"/>
      <w:marTop w:val="0"/>
      <w:marBottom w:val="0"/>
      <w:divBdr>
        <w:top w:val="none" w:sz="0" w:space="0" w:color="auto"/>
        <w:left w:val="none" w:sz="0" w:space="0" w:color="auto"/>
        <w:bottom w:val="none" w:sz="0" w:space="0" w:color="auto"/>
        <w:right w:val="none" w:sz="0" w:space="0" w:color="auto"/>
      </w:divBdr>
    </w:div>
    <w:div w:id="758256670">
      <w:bodyDiv w:val="1"/>
      <w:marLeft w:val="0"/>
      <w:marRight w:val="0"/>
      <w:marTop w:val="0"/>
      <w:marBottom w:val="0"/>
      <w:divBdr>
        <w:top w:val="none" w:sz="0" w:space="0" w:color="auto"/>
        <w:left w:val="none" w:sz="0" w:space="0" w:color="auto"/>
        <w:bottom w:val="none" w:sz="0" w:space="0" w:color="auto"/>
        <w:right w:val="none" w:sz="0" w:space="0" w:color="auto"/>
      </w:divBdr>
    </w:div>
    <w:div w:id="786660059">
      <w:bodyDiv w:val="1"/>
      <w:marLeft w:val="0"/>
      <w:marRight w:val="0"/>
      <w:marTop w:val="0"/>
      <w:marBottom w:val="0"/>
      <w:divBdr>
        <w:top w:val="none" w:sz="0" w:space="0" w:color="auto"/>
        <w:left w:val="none" w:sz="0" w:space="0" w:color="auto"/>
        <w:bottom w:val="none" w:sz="0" w:space="0" w:color="auto"/>
        <w:right w:val="none" w:sz="0" w:space="0" w:color="auto"/>
      </w:divBdr>
    </w:div>
    <w:div w:id="791439076">
      <w:bodyDiv w:val="1"/>
      <w:marLeft w:val="0"/>
      <w:marRight w:val="0"/>
      <w:marTop w:val="0"/>
      <w:marBottom w:val="0"/>
      <w:divBdr>
        <w:top w:val="none" w:sz="0" w:space="0" w:color="auto"/>
        <w:left w:val="none" w:sz="0" w:space="0" w:color="auto"/>
        <w:bottom w:val="none" w:sz="0" w:space="0" w:color="auto"/>
        <w:right w:val="none" w:sz="0" w:space="0" w:color="auto"/>
      </w:divBdr>
    </w:div>
    <w:div w:id="791896874">
      <w:bodyDiv w:val="1"/>
      <w:marLeft w:val="0"/>
      <w:marRight w:val="0"/>
      <w:marTop w:val="0"/>
      <w:marBottom w:val="0"/>
      <w:divBdr>
        <w:top w:val="none" w:sz="0" w:space="0" w:color="auto"/>
        <w:left w:val="none" w:sz="0" w:space="0" w:color="auto"/>
        <w:bottom w:val="none" w:sz="0" w:space="0" w:color="auto"/>
        <w:right w:val="none" w:sz="0" w:space="0" w:color="auto"/>
      </w:divBdr>
    </w:div>
    <w:div w:id="841436049">
      <w:bodyDiv w:val="1"/>
      <w:marLeft w:val="0"/>
      <w:marRight w:val="0"/>
      <w:marTop w:val="0"/>
      <w:marBottom w:val="0"/>
      <w:divBdr>
        <w:top w:val="none" w:sz="0" w:space="0" w:color="auto"/>
        <w:left w:val="none" w:sz="0" w:space="0" w:color="auto"/>
        <w:bottom w:val="none" w:sz="0" w:space="0" w:color="auto"/>
        <w:right w:val="none" w:sz="0" w:space="0" w:color="auto"/>
      </w:divBdr>
    </w:div>
    <w:div w:id="851803035">
      <w:bodyDiv w:val="1"/>
      <w:marLeft w:val="0"/>
      <w:marRight w:val="0"/>
      <w:marTop w:val="0"/>
      <w:marBottom w:val="0"/>
      <w:divBdr>
        <w:top w:val="none" w:sz="0" w:space="0" w:color="auto"/>
        <w:left w:val="none" w:sz="0" w:space="0" w:color="auto"/>
        <w:bottom w:val="none" w:sz="0" w:space="0" w:color="auto"/>
        <w:right w:val="none" w:sz="0" w:space="0" w:color="auto"/>
      </w:divBdr>
    </w:div>
    <w:div w:id="934246519">
      <w:bodyDiv w:val="1"/>
      <w:marLeft w:val="0"/>
      <w:marRight w:val="0"/>
      <w:marTop w:val="0"/>
      <w:marBottom w:val="0"/>
      <w:divBdr>
        <w:top w:val="none" w:sz="0" w:space="0" w:color="auto"/>
        <w:left w:val="none" w:sz="0" w:space="0" w:color="auto"/>
        <w:bottom w:val="none" w:sz="0" w:space="0" w:color="auto"/>
        <w:right w:val="none" w:sz="0" w:space="0" w:color="auto"/>
      </w:divBdr>
    </w:div>
    <w:div w:id="948973571">
      <w:bodyDiv w:val="1"/>
      <w:marLeft w:val="0"/>
      <w:marRight w:val="0"/>
      <w:marTop w:val="0"/>
      <w:marBottom w:val="0"/>
      <w:divBdr>
        <w:top w:val="none" w:sz="0" w:space="0" w:color="auto"/>
        <w:left w:val="none" w:sz="0" w:space="0" w:color="auto"/>
        <w:bottom w:val="none" w:sz="0" w:space="0" w:color="auto"/>
        <w:right w:val="none" w:sz="0" w:space="0" w:color="auto"/>
      </w:divBdr>
    </w:div>
    <w:div w:id="1005017468">
      <w:bodyDiv w:val="1"/>
      <w:marLeft w:val="0"/>
      <w:marRight w:val="0"/>
      <w:marTop w:val="0"/>
      <w:marBottom w:val="0"/>
      <w:divBdr>
        <w:top w:val="none" w:sz="0" w:space="0" w:color="auto"/>
        <w:left w:val="none" w:sz="0" w:space="0" w:color="auto"/>
        <w:bottom w:val="none" w:sz="0" w:space="0" w:color="auto"/>
        <w:right w:val="none" w:sz="0" w:space="0" w:color="auto"/>
      </w:divBdr>
    </w:div>
    <w:div w:id="1008364468">
      <w:bodyDiv w:val="1"/>
      <w:marLeft w:val="0"/>
      <w:marRight w:val="0"/>
      <w:marTop w:val="0"/>
      <w:marBottom w:val="0"/>
      <w:divBdr>
        <w:top w:val="none" w:sz="0" w:space="0" w:color="auto"/>
        <w:left w:val="none" w:sz="0" w:space="0" w:color="auto"/>
        <w:bottom w:val="none" w:sz="0" w:space="0" w:color="auto"/>
        <w:right w:val="none" w:sz="0" w:space="0" w:color="auto"/>
      </w:divBdr>
    </w:div>
    <w:div w:id="1038628419">
      <w:bodyDiv w:val="1"/>
      <w:marLeft w:val="0"/>
      <w:marRight w:val="0"/>
      <w:marTop w:val="0"/>
      <w:marBottom w:val="0"/>
      <w:divBdr>
        <w:top w:val="none" w:sz="0" w:space="0" w:color="auto"/>
        <w:left w:val="none" w:sz="0" w:space="0" w:color="auto"/>
        <w:bottom w:val="none" w:sz="0" w:space="0" w:color="auto"/>
        <w:right w:val="none" w:sz="0" w:space="0" w:color="auto"/>
      </w:divBdr>
    </w:div>
    <w:div w:id="1053192660">
      <w:bodyDiv w:val="1"/>
      <w:marLeft w:val="0"/>
      <w:marRight w:val="0"/>
      <w:marTop w:val="0"/>
      <w:marBottom w:val="0"/>
      <w:divBdr>
        <w:top w:val="none" w:sz="0" w:space="0" w:color="auto"/>
        <w:left w:val="none" w:sz="0" w:space="0" w:color="auto"/>
        <w:bottom w:val="none" w:sz="0" w:space="0" w:color="auto"/>
        <w:right w:val="none" w:sz="0" w:space="0" w:color="auto"/>
      </w:divBdr>
    </w:div>
    <w:div w:id="1058239313">
      <w:bodyDiv w:val="1"/>
      <w:marLeft w:val="0"/>
      <w:marRight w:val="0"/>
      <w:marTop w:val="0"/>
      <w:marBottom w:val="0"/>
      <w:divBdr>
        <w:top w:val="none" w:sz="0" w:space="0" w:color="auto"/>
        <w:left w:val="none" w:sz="0" w:space="0" w:color="auto"/>
        <w:bottom w:val="none" w:sz="0" w:space="0" w:color="auto"/>
        <w:right w:val="none" w:sz="0" w:space="0" w:color="auto"/>
      </w:divBdr>
    </w:div>
    <w:div w:id="1111706844">
      <w:bodyDiv w:val="1"/>
      <w:marLeft w:val="0"/>
      <w:marRight w:val="0"/>
      <w:marTop w:val="0"/>
      <w:marBottom w:val="0"/>
      <w:divBdr>
        <w:top w:val="none" w:sz="0" w:space="0" w:color="auto"/>
        <w:left w:val="none" w:sz="0" w:space="0" w:color="auto"/>
        <w:bottom w:val="none" w:sz="0" w:space="0" w:color="auto"/>
        <w:right w:val="none" w:sz="0" w:space="0" w:color="auto"/>
      </w:divBdr>
    </w:div>
    <w:div w:id="1163005742">
      <w:bodyDiv w:val="1"/>
      <w:marLeft w:val="0"/>
      <w:marRight w:val="0"/>
      <w:marTop w:val="0"/>
      <w:marBottom w:val="0"/>
      <w:divBdr>
        <w:top w:val="none" w:sz="0" w:space="0" w:color="auto"/>
        <w:left w:val="none" w:sz="0" w:space="0" w:color="auto"/>
        <w:bottom w:val="none" w:sz="0" w:space="0" w:color="auto"/>
        <w:right w:val="none" w:sz="0" w:space="0" w:color="auto"/>
      </w:divBdr>
    </w:div>
    <w:div w:id="1234320280">
      <w:bodyDiv w:val="1"/>
      <w:marLeft w:val="0"/>
      <w:marRight w:val="0"/>
      <w:marTop w:val="0"/>
      <w:marBottom w:val="0"/>
      <w:divBdr>
        <w:top w:val="none" w:sz="0" w:space="0" w:color="auto"/>
        <w:left w:val="none" w:sz="0" w:space="0" w:color="auto"/>
        <w:bottom w:val="none" w:sz="0" w:space="0" w:color="auto"/>
        <w:right w:val="none" w:sz="0" w:space="0" w:color="auto"/>
      </w:divBdr>
    </w:div>
    <w:div w:id="1235120436">
      <w:bodyDiv w:val="1"/>
      <w:marLeft w:val="0"/>
      <w:marRight w:val="0"/>
      <w:marTop w:val="0"/>
      <w:marBottom w:val="0"/>
      <w:divBdr>
        <w:top w:val="none" w:sz="0" w:space="0" w:color="auto"/>
        <w:left w:val="none" w:sz="0" w:space="0" w:color="auto"/>
        <w:bottom w:val="none" w:sz="0" w:space="0" w:color="auto"/>
        <w:right w:val="none" w:sz="0" w:space="0" w:color="auto"/>
      </w:divBdr>
    </w:div>
    <w:div w:id="1240361743">
      <w:bodyDiv w:val="1"/>
      <w:marLeft w:val="0"/>
      <w:marRight w:val="0"/>
      <w:marTop w:val="0"/>
      <w:marBottom w:val="0"/>
      <w:divBdr>
        <w:top w:val="none" w:sz="0" w:space="0" w:color="auto"/>
        <w:left w:val="none" w:sz="0" w:space="0" w:color="auto"/>
        <w:bottom w:val="none" w:sz="0" w:space="0" w:color="auto"/>
        <w:right w:val="none" w:sz="0" w:space="0" w:color="auto"/>
      </w:divBdr>
    </w:div>
    <w:div w:id="1241869285">
      <w:bodyDiv w:val="1"/>
      <w:marLeft w:val="0"/>
      <w:marRight w:val="0"/>
      <w:marTop w:val="0"/>
      <w:marBottom w:val="0"/>
      <w:divBdr>
        <w:top w:val="none" w:sz="0" w:space="0" w:color="auto"/>
        <w:left w:val="none" w:sz="0" w:space="0" w:color="auto"/>
        <w:bottom w:val="none" w:sz="0" w:space="0" w:color="auto"/>
        <w:right w:val="none" w:sz="0" w:space="0" w:color="auto"/>
      </w:divBdr>
    </w:div>
    <w:div w:id="1361514657">
      <w:bodyDiv w:val="1"/>
      <w:marLeft w:val="0"/>
      <w:marRight w:val="0"/>
      <w:marTop w:val="0"/>
      <w:marBottom w:val="0"/>
      <w:divBdr>
        <w:top w:val="none" w:sz="0" w:space="0" w:color="auto"/>
        <w:left w:val="none" w:sz="0" w:space="0" w:color="auto"/>
        <w:bottom w:val="none" w:sz="0" w:space="0" w:color="auto"/>
        <w:right w:val="none" w:sz="0" w:space="0" w:color="auto"/>
      </w:divBdr>
    </w:div>
    <w:div w:id="1398505018">
      <w:bodyDiv w:val="1"/>
      <w:marLeft w:val="0"/>
      <w:marRight w:val="0"/>
      <w:marTop w:val="0"/>
      <w:marBottom w:val="0"/>
      <w:divBdr>
        <w:top w:val="none" w:sz="0" w:space="0" w:color="auto"/>
        <w:left w:val="none" w:sz="0" w:space="0" w:color="auto"/>
        <w:bottom w:val="none" w:sz="0" w:space="0" w:color="auto"/>
        <w:right w:val="none" w:sz="0" w:space="0" w:color="auto"/>
      </w:divBdr>
    </w:div>
    <w:div w:id="1425028364">
      <w:bodyDiv w:val="1"/>
      <w:marLeft w:val="0"/>
      <w:marRight w:val="0"/>
      <w:marTop w:val="0"/>
      <w:marBottom w:val="0"/>
      <w:divBdr>
        <w:top w:val="none" w:sz="0" w:space="0" w:color="auto"/>
        <w:left w:val="none" w:sz="0" w:space="0" w:color="auto"/>
        <w:bottom w:val="none" w:sz="0" w:space="0" w:color="auto"/>
        <w:right w:val="none" w:sz="0" w:space="0" w:color="auto"/>
      </w:divBdr>
    </w:div>
    <w:div w:id="1440491671">
      <w:bodyDiv w:val="1"/>
      <w:marLeft w:val="0"/>
      <w:marRight w:val="0"/>
      <w:marTop w:val="0"/>
      <w:marBottom w:val="0"/>
      <w:divBdr>
        <w:top w:val="none" w:sz="0" w:space="0" w:color="auto"/>
        <w:left w:val="none" w:sz="0" w:space="0" w:color="auto"/>
        <w:bottom w:val="none" w:sz="0" w:space="0" w:color="auto"/>
        <w:right w:val="none" w:sz="0" w:space="0" w:color="auto"/>
      </w:divBdr>
    </w:div>
    <w:div w:id="1493327377">
      <w:bodyDiv w:val="1"/>
      <w:marLeft w:val="0"/>
      <w:marRight w:val="0"/>
      <w:marTop w:val="0"/>
      <w:marBottom w:val="0"/>
      <w:divBdr>
        <w:top w:val="none" w:sz="0" w:space="0" w:color="auto"/>
        <w:left w:val="none" w:sz="0" w:space="0" w:color="auto"/>
        <w:bottom w:val="none" w:sz="0" w:space="0" w:color="auto"/>
        <w:right w:val="none" w:sz="0" w:space="0" w:color="auto"/>
      </w:divBdr>
    </w:div>
    <w:div w:id="1552962967">
      <w:bodyDiv w:val="1"/>
      <w:marLeft w:val="0"/>
      <w:marRight w:val="0"/>
      <w:marTop w:val="0"/>
      <w:marBottom w:val="0"/>
      <w:divBdr>
        <w:top w:val="none" w:sz="0" w:space="0" w:color="auto"/>
        <w:left w:val="none" w:sz="0" w:space="0" w:color="auto"/>
        <w:bottom w:val="none" w:sz="0" w:space="0" w:color="auto"/>
        <w:right w:val="none" w:sz="0" w:space="0" w:color="auto"/>
      </w:divBdr>
    </w:div>
    <w:div w:id="1621497171">
      <w:bodyDiv w:val="1"/>
      <w:marLeft w:val="0"/>
      <w:marRight w:val="0"/>
      <w:marTop w:val="0"/>
      <w:marBottom w:val="0"/>
      <w:divBdr>
        <w:top w:val="none" w:sz="0" w:space="0" w:color="auto"/>
        <w:left w:val="none" w:sz="0" w:space="0" w:color="auto"/>
        <w:bottom w:val="none" w:sz="0" w:space="0" w:color="auto"/>
        <w:right w:val="none" w:sz="0" w:space="0" w:color="auto"/>
      </w:divBdr>
    </w:div>
    <w:div w:id="1681590524">
      <w:bodyDiv w:val="1"/>
      <w:marLeft w:val="0"/>
      <w:marRight w:val="0"/>
      <w:marTop w:val="0"/>
      <w:marBottom w:val="0"/>
      <w:divBdr>
        <w:top w:val="none" w:sz="0" w:space="0" w:color="auto"/>
        <w:left w:val="none" w:sz="0" w:space="0" w:color="auto"/>
        <w:bottom w:val="none" w:sz="0" w:space="0" w:color="auto"/>
        <w:right w:val="none" w:sz="0" w:space="0" w:color="auto"/>
      </w:divBdr>
    </w:div>
    <w:div w:id="1687949858">
      <w:bodyDiv w:val="1"/>
      <w:marLeft w:val="0"/>
      <w:marRight w:val="0"/>
      <w:marTop w:val="0"/>
      <w:marBottom w:val="0"/>
      <w:divBdr>
        <w:top w:val="none" w:sz="0" w:space="0" w:color="auto"/>
        <w:left w:val="none" w:sz="0" w:space="0" w:color="auto"/>
        <w:bottom w:val="none" w:sz="0" w:space="0" w:color="auto"/>
        <w:right w:val="none" w:sz="0" w:space="0" w:color="auto"/>
      </w:divBdr>
    </w:div>
    <w:div w:id="1734426599">
      <w:bodyDiv w:val="1"/>
      <w:marLeft w:val="0"/>
      <w:marRight w:val="0"/>
      <w:marTop w:val="0"/>
      <w:marBottom w:val="0"/>
      <w:divBdr>
        <w:top w:val="none" w:sz="0" w:space="0" w:color="auto"/>
        <w:left w:val="none" w:sz="0" w:space="0" w:color="auto"/>
        <w:bottom w:val="none" w:sz="0" w:space="0" w:color="auto"/>
        <w:right w:val="none" w:sz="0" w:space="0" w:color="auto"/>
      </w:divBdr>
    </w:div>
    <w:div w:id="1775399719">
      <w:bodyDiv w:val="1"/>
      <w:marLeft w:val="0"/>
      <w:marRight w:val="0"/>
      <w:marTop w:val="0"/>
      <w:marBottom w:val="0"/>
      <w:divBdr>
        <w:top w:val="none" w:sz="0" w:space="0" w:color="auto"/>
        <w:left w:val="none" w:sz="0" w:space="0" w:color="auto"/>
        <w:bottom w:val="none" w:sz="0" w:space="0" w:color="auto"/>
        <w:right w:val="none" w:sz="0" w:space="0" w:color="auto"/>
      </w:divBdr>
    </w:div>
    <w:div w:id="1775905865">
      <w:bodyDiv w:val="1"/>
      <w:marLeft w:val="0"/>
      <w:marRight w:val="0"/>
      <w:marTop w:val="0"/>
      <w:marBottom w:val="0"/>
      <w:divBdr>
        <w:top w:val="none" w:sz="0" w:space="0" w:color="auto"/>
        <w:left w:val="none" w:sz="0" w:space="0" w:color="auto"/>
        <w:bottom w:val="none" w:sz="0" w:space="0" w:color="auto"/>
        <w:right w:val="none" w:sz="0" w:space="0" w:color="auto"/>
      </w:divBdr>
    </w:div>
    <w:div w:id="1799103332">
      <w:bodyDiv w:val="1"/>
      <w:marLeft w:val="0"/>
      <w:marRight w:val="0"/>
      <w:marTop w:val="0"/>
      <w:marBottom w:val="0"/>
      <w:divBdr>
        <w:top w:val="none" w:sz="0" w:space="0" w:color="auto"/>
        <w:left w:val="none" w:sz="0" w:space="0" w:color="auto"/>
        <w:bottom w:val="none" w:sz="0" w:space="0" w:color="auto"/>
        <w:right w:val="none" w:sz="0" w:space="0" w:color="auto"/>
      </w:divBdr>
    </w:div>
    <w:div w:id="1839732008">
      <w:bodyDiv w:val="1"/>
      <w:marLeft w:val="0"/>
      <w:marRight w:val="0"/>
      <w:marTop w:val="0"/>
      <w:marBottom w:val="0"/>
      <w:divBdr>
        <w:top w:val="none" w:sz="0" w:space="0" w:color="auto"/>
        <w:left w:val="none" w:sz="0" w:space="0" w:color="auto"/>
        <w:bottom w:val="none" w:sz="0" w:space="0" w:color="auto"/>
        <w:right w:val="none" w:sz="0" w:space="0" w:color="auto"/>
      </w:divBdr>
    </w:div>
    <w:div w:id="1960259317">
      <w:bodyDiv w:val="1"/>
      <w:marLeft w:val="0"/>
      <w:marRight w:val="0"/>
      <w:marTop w:val="0"/>
      <w:marBottom w:val="0"/>
      <w:divBdr>
        <w:top w:val="none" w:sz="0" w:space="0" w:color="auto"/>
        <w:left w:val="none" w:sz="0" w:space="0" w:color="auto"/>
        <w:bottom w:val="none" w:sz="0" w:space="0" w:color="auto"/>
        <w:right w:val="none" w:sz="0" w:space="0" w:color="auto"/>
      </w:divBdr>
    </w:div>
    <w:div w:id="1983926422">
      <w:bodyDiv w:val="1"/>
      <w:marLeft w:val="0"/>
      <w:marRight w:val="0"/>
      <w:marTop w:val="0"/>
      <w:marBottom w:val="0"/>
      <w:divBdr>
        <w:top w:val="none" w:sz="0" w:space="0" w:color="auto"/>
        <w:left w:val="none" w:sz="0" w:space="0" w:color="auto"/>
        <w:bottom w:val="none" w:sz="0" w:space="0" w:color="auto"/>
        <w:right w:val="none" w:sz="0" w:space="0" w:color="auto"/>
      </w:divBdr>
    </w:div>
    <w:div w:id="200542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99550729F86EAE7959A01ACF16A99DB4E18F184BCC141174DE829AB99E14A03A4615B8A9B945552A0EDCBE14B455F31E112E9BC240A894D5027046o1iAJ" TargetMode="External"/><Relationship Id="rId18" Type="http://schemas.openxmlformats.org/officeDocument/2006/relationships/hyperlink" Target="consultantplus://offline/ref=956059ED0E9BE61CAF0D279C0F5FAC084607DD518EE68EE15A9EC5C1241766CC3A8D5FBD8149A4AFbEsD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956059ED0E9BE61CAF0D279C0F5FAC084607DD518EE68EE15A9EC5C1241766CC3A8D5FBA83b4sEG" TargetMode="External"/><Relationship Id="rId7" Type="http://schemas.openxmlformats.org/officeDocument/2006/relationships/endnotes" Target="endnotes.xml"/><Relationship Id="rId12" Type="http://schemas.openxmlformats.org/officeDocument/2006/relationships/hyperlink" Target="consultantplus://offline/ref=99550729F86EAE7959A01AD915C5C1BFE7844244C71C1F2B81DDC1E4C91DAA6D135AB9E7FF414A2B0EC3B416BEo0i9J" TargetMode="External"/><Relationship Id="rId17" Type="http://schemas.openxmlformats.org/officeDocument/2006/relationships/hyperlink" Target="consultantplus://offline/ref=956059ED0E9BE61CAF0D279C0F5FAC08460CDF538AEE8EE15A9EC5C1241766CC3A8D5FB88240bAs3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2FDB4F11E035E0AE1076158D6FCD95350BBF0B7C83E6B089A53E56391485EB464D2927EBEC9996A1fAEBL" TargetMode="External"/><Relationship Id="rId20" Type="http://schemas.openxmlformats.org/officeDocument/2006/relationships/hyperlink" Target="consultantplus://offline/ref=956059ED0E9BE61CAF0D279C0F5FAC084607DD518EE68EE15A9EC5C1241766CC3A8D5FBD8149A4AFbEsD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9550729F86EAE7959A01AD915C5C1BFE5824E45C4111F2B81DDC1E4C91DAA6D135AB9E7FF414A2B0EC3B416BEo0i9J"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consultantplus://offline/ref=956059ED0E9BE61CAF0D279C0F5FAC084509D6548AE68EE15A9EC5C1241766CC3A8D5FBF81b4sAG" TargetMode="External"/><Relationship Id="rId10" Type="http://schemas.openxmlformats.org/officeDocument/2006/relationships/footer" Target="footer1.xml"/><Relationship Id="rId19" Type="http://schemas.openxmlformats.org/officeDocument/2006/relationships/hyperlink" Target="consultantplus://offline/ref=956059ED0E9BE61CAF0D279C0F5FAC084607DD518EE68EE15A9EC5C1241766CC3A8D5FBA83b4sEG"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hyperlink" Target="consultantplus://offline/ref=956059ED0E9BE61CAF0D279C0F5FAC084509D6548AE68EE15A9EC5C1241766CC3A8D5FBF81b4s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A8275-D4EC-4A73-B4E1-632BEB07B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73</Pages>
  <Words>21892</Words>
  <Characters>124786</Characters>
  <Application>Microsoft Office Word</Application>
  <DocSecurity>0</DocSecurity>
  <Lines>1039</Lines>
  <Paragraphs>292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13</cp:revision>
  <cp:lastPrinted>2025-02-07T15:33:00Z</cp:lastPrinted>
  <dcterms:created xsi:type="dcterms:W3CDTF">2025-02-07T15:43:00Z</dcterms:created>
  <dcterms:modified xsi:type="dcterms:W3CDTF">2025-05-29T08:12:00Z</dcterms:modified>
</cp:coreProperties>
</file>