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518A" w:rsidRPr="001F225D" w:rsidRDefault="00FB518A" w:rsidP="005B2BCC">
      <w:pPr>
        <w:ind w:firstLine="709"/>
        <w:jc w:val="center"/>
        <w:rPr>
          <w:rFonts w:cs="Times New Roman"/>
          <w:b/>
          <w:bCs/>
          <w:sz w:val="20"/>
          <w:szCs w:val="20"/>
        </w:rPr>
      </w:pPr>
      <w:r w:rsidRPr="001F225D">
        <w:rPr>
          <w:rFonts w:cs="Times New Roman"/>
          <w:noProof/>
          <w:sz w:val="20"/>
          <w:szCs w:val="20"/>
          <w:lang w:eastAsia="ru-RU" w:bidi="ar-SA"/>
        </w:rPr>
        <w:drawing>
          <wp:anchor distT="0" distB="0" distL="0" distR="0" simplePos="0" relativeHeight="251658240" behindDoc="0" locked="0" layoutInCell="1" allowOverlap="1" wp14:anchorId="29880C29" wp14:editId="6347539D">
            <wp:simplePos x="0" y="0"/>
            <wp:positionH relativeFrom="margin">
              <wp:align>center</wp:align>
            </wp:positionH>
            <wp:positionV relativeFrom="paragraph">
              <wp:posOffset>0</wp:posOffset>
            </wp:positionV>
            <wp:extent cx="6163945" cy="1804035"/>
            <wp:effectExtent l="0" t="0" r="8255" b="571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63945" cy="18040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9639"/>
      </w:tblGrid>
      <w:tr w:rsidR="00FB518A" w:rsidRPr="001F225D" w:rsidTr="005221FA">
        <w:trPr>
          <w:jc w:val="center"/>
        </w:trPr>
        <w:tc>
          <w:tcPr>
            <w:tcW w:w="9639" w:type="dxa"/>
            <w:tcBorders>
              <w:top w:val="single" w:sz="4" w:space="0" w:color="auto"/>
              <w:left w:val="single" w:sz="4" w:space="0" w:color="auto"/>
              <w:bottom w:val="single" w:sz="4" w:space="0" w:color="auto"/>
              <w:right w:val="single" w:sz="4" w:space="0" w:color="auto"/>
            </w:tcBorders>
            <w:shd w:val="clear" w:color="auto" w:fill="auto"/>
          </w:tcPr>
          <w:p w:rsidR="00FB518A" w:rsidRPr="001F225D" w:rsidRDefault="008E52F0" w:rsidP="00964A4B">
            <w:pPr>
              <w:numPr>
                <w:ilvl w:val="0"/>
                <w:numId w:val="1"/>
              </w:numPr>
              <w:ind w:firstLine="709"/>
              <w:jc w:val="center"/>
              <w:rPr>
                <w:rFonts w:cs="Times New Roman"/>
                <w:sz w:val="20"/>
                <w:szCs w:val="20"/>
              </w:rPr>
            </w:pPr>
            <w:r w:rsidRPr="001F225D">
              <w:rPr>
                <w:rFonts w:cs="Times New Roman"/>
                <w:bCs/>
                <w:sz w:val="20"/>
                <w:szCs w:val="20"/>
              </w:rPr>
              <w:t xml:space="preserve">ВЫПУСК № </w:t>
            </w:r>
            <w:r w:rsidR="00964A4B">
              <w:rPr>
                <w:rFonts w:cs="Times New Roman"/>
                <w:bCs/>
                <w:sz w:val="20"/>
                <w:szCs w:val="20"/>
              </w:rPr>
              <w:t>6</w:t>
            </w:r>
            <w:r w:rsidR="00690706">
              <w:rPr>
                <w:rFonts w:cs="Times New Roman"/>
                <w:bCs/>
                <w:sz w:val="20"/>
                <w:szCs w:val="20"/>
              </w:rPr>
              <w:t>(6</w:t>
            </w:r>
            <w:r w:rsidR="007828F5">
              <w:rPr>
                <w:rFonts w:cs="Times New Roman"/>
                <w:bCs/>
                <w:sz w:val="20"/>
                <w:szCs w:val="20"/>
              </w:rPr>
              <w:t>5</w:t>
            </w:r>
            <w:r w:rsidR="00964A4B">
              <w:rPr>
                <w:rFonts w:cs="Times New Roman"/>
                <w:bCs/>
                <w:sz w:val="20"/>
                <w:szCs w:val="20"/>
              </w:rPr>
              <w:t>2</w:t>
            </w:r>
            <w:r w:rsidRPr="001F225D">
              <w:rPr>
                <w:rFonts w:cs="Times New Roman"/>
                <w:bCs/>
                <w:sz w:val="20"/>
                <w:szCs w:val="20"/>
              </w:rPr>
              <w:t xml:space="preserve">) от </w:t>
            </w:r>
            <w:r w:rsidR="00CF6F69">
              <w:rPr>
                <w:rFonts w:cs="Times New Roman"/>
                <w:bCs/>
                <w:sz w:val="20"/>
                <w:szCs w:val="20"/>
              </w:rPr>
              <w:t>2</w:t>
            </w:r>
            <w:r w:rsidR="00964A4B">
              <w:rPr>
                <w:rFonts w:cs="Times New Roman"/>
                <w:bCs/>
                <w:sz w:val="20"/>
                <w:szCs w:val="20"/>
              </w:rPr>
              <w:t>8</w:t>
            </w:r>
            <w:r w:rsidR="006F2369" w:rsidRPr="001F225D">
              <w:rPr>
                <w:rFonts w:cs="Times New Roman"/>
                <w:bCs/>
                <w:sz w:val="20"/>
                <w:szCs w:val="20"/>
              </w:rPr>
              <w:t xml:space="preserve"> </w:t>
            </w:r>
            <w:r w:rsidR="00A12FC2">
              <w:rPr>
                <w:rFonts w:cs="Times New Roman"/>
                <w:bCs/>
                <w:sz w:val="20"/>
                <w:szCs w:val="20"/>
              </w:rPr>
              <w:t>февраля</w:t>
            </w:r>
            <w:r w:rsidR="00690706">
              <w:rPr>
                <w:rFonts w:cs="Times New Roman"/>
                <w:bCs/>
                <w:sz w:val="20"/>
                <w:szCs w:val="20"/>
              </w:rPr>
              <w:t xml:space="preserve"> 2025</w:t>
            </w:r>
            <w:r w:rsidR="00FB518A" w:rsidRPr="001F225D">
              <w:rPr>
                <w:rFonts w:cs="Times New Roman"/>
                <w:bCs/>
                <w:sz w:val="20"/>
                <w:szCs w:val="20"/>
              </w:rPr>
              <w:t xml:space="preserve"> года</w:t>
            </w:r>
          </w:p>
        </w:tc>
      </w:tr>
    </w:tbl>
    <w:p w:rsidR="00FB518A" w:rsidRPr="001F225D" w:rsidRDefault="00FB518A" w:rsidP="00FB518A">
      <w:pPr>
        <w:widowControl/>
        <w:suppressAutoHyphens w:val="0"/>
        <w:ind w:firstLine="709"/>
        <w:jc w:val="center"/>
        <w:rPr>
          <w:rFonts w:eastAsia="Times New Roman" w:cs="Times New Roman"/>
          <w:b/>
          <w:bCs/>
          <w:sz w:val="20"/>
          <w:szCs w:val="20"/>
          <w:lang w:eastAsia="ar-SA" w:bidi="ar-SA"/>
        </w:rPr>
      </w:pPr>
    </w:p>
    <w:p w:rsidR="00FB518A" w:rsidRDefault="00FB518A" w:rsidP="00FB518A">
      <w:pPr>
        <w:widowControl/>
        <w:suppressAutoHyphens w:val="0"/>
        <w:ind w:firstLine="709"/>
        <w:jc w:val="center"/>
        <w:rPr>
          <w:rFonts w:eastAsia="Times New Roman" w:cs="Times New Roman"/>
          <w:b/>
          <w:bCs/>
          <w:sz w:val="20"/>
          <w:szCs w:val="20"/>
          <w:lang w:eastAsia="ar-SA" w:bidi="ar-SA"/>
        </w:rPr>
      </w:pPr>
      <w:r w:rsidRPr="001F225D">
        <w:rPr>
          <w:rFonts w:eastAsia="Times New Roman" w:cs="Times New Roman"/>
          <w:b/>
          <w:bCs/>
          <w:sz w:val="20"/>
          <w:szCs w:val="20"/>
          <w:lang w:eastAsia="ar-SA" w:bidi="ar-SA"/>
        </w:rPr>
        <w:t>В этом выпуске:</w:t>
      </w:r>
    </w:p>
    <w:p w:rsidR="006F5138" w:rsidRDefault="006F5138" w:rsidP="007828F5">
      <w:pPr>
        <w:widowControl/>
        <w:suppressAutoHyphens w:val="0"/>
        <w:jc w:val="both"/>
        <w:rPr>
          <w:rFonts w:eastAsia="Times New Roman" w:cs="Times New Roman"/>
          <w:b/>
          <w:bCs/>
          <w:sz w:val="20"/>
          <w:szCs w:val="20"/>
          <w:lang w:eastAsia="ar-SA" w:bidi="ar-SA"/>
        </w:rPr>
      </w:pPr>
    </w:p>
    <w:p w:rsidR="008E47AB" w:rsidRDefault="000E7AFF" w:rsidP="008E47AB">
      <w:pPr>
        <w:jc w:val="both"/>
        <w:rPr>
          <w:rFonts w:cs="Times New Roman"/>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sidR="00EE42A4" w:rsidRPr="00EE42A4">
        <w:rPr>
          <w:rFonts w:cs="Times New Roman"/>
          <w:b/>
          <w:sz w:val="20"/>
          <w:szCs w:val="20"/>
        </w:rPr>
        <w:t>1085</w:t>
      </w:r>
      <w:r w:rsidRPr="00AE224B">
        <w:rPr>
          <w:rFonts w:cs="Times New Roman"/>
          <w:b/>
          <w:sz w:val="20"/>
          <w:szCs w:val="20"/>
        </w:rPr>
        <w:t xml:space="preserve"> </w:t>
      </w:r>
      <w:r w:rsidR="00D4717C" w:rsidRPr="00AE224B">
        <w:rPr>
          <w:rFonts w:cs="Times New Roman"/>
          <w:b/>
          <w:sz w:val="20"/>
          <w:szCs w:val="20"/>
        </w:rPr>
        <w:t xml:space="preserve">от </w:t>
      </w:r>
      <w:r w:rsidR="00EE42A4" w:rsidRPr="00EE42A4">
        <w:rPr>
          <w:rFonts w:cs="Times New Roman"/>
          <w:b/>
          <w:sz w:val="20"/>
          <w:szCs w:val="20"/>
        </w:rPr>
        <w:t xml:space="preserve">13 </w:t>
      </w:r>
      <w:r w:rsidR="00EE42A4">
        <w:rPr>
          <w:rFonts w:cs="Times New Roman"/>
          <w:b/>
          <w:sz w:val="20"/>
          <w:szCs w:val="20"/>
        </w:rPr>
        <w:t>декабря</w:t>
      </w:r>
      <w:r w:rsidR="004A7709">
        <w:rPr>
          <w:rFonts w:cs="Times New Roman"/>
          <w:b/>
          <w:sz w:val="20"/>
          <w:szCs w:val="20"/>
        </w:rPr>
        <w:t xml:space="preserve"> 202</w:t>
      </w:r>
      <w:r w:rsidR="00EE42A4">
        <w:rPr>
          <w:rFonts w:cs="Times New Roman"/>
          <w:b/>
          <w:sz w:val="20"/>
          <w:szCs w:val="20"/>
        </w:rPr>
        <w:t>4</w:t>
      </w:r>
      <w:r w:rsidR="00D4717C" w:rsidRPr="00AE224B">
        <w:rPr>
          <w:rFonts w:cs="Times New Roman"/>
          <w:b/>
          <w:sz w:val="20"/>
          <w:szCs w:val="20"/>
        </w:rPr>
        <w:t xml:space="preserve"> г</w:t>
      </w:r>
      <w:r w:rsidR="00F3402D">
        <w:rPr>
          <w:rFonts w:cs="Times New Roman"/>
          <w:b/>
          <w:sz w:val="20"/>
          <w:szCs w:val="20"/>
        </w:rPr>
        <w:t>ода</w:t>
      </w:r>
      <w:r w:rsidR="00D4717C" w:rsidRPr="00AE224B">
        <w:rPr>
          <w:rFonts w:cs="Times New Roman"/>
          <w:b/>
          <w:sz w:val="20"/>
          <w:szCs w:val="20"/>
        </w:rPr>
        <w:t xml:space="preserve"> </w:t>
      </w:r>
      <w:r w:rsidR="00F3402D">
        <w:rPr>
          <w:rFonts w:cs="Times New Roman"/>
          <w:b/>
          <w:sz w:val="20"/>
          <w:szCs w:val="20"/>
        </w:rPr>
        <w:t>«</w:t>
      </w:r>
      <w:r w:rsidR="008E47AB" w:rsidRPr="00114C07">
        <w:rPr>
          <w:rFonts w:cs="Times New Roman"/>
          <w:b/>
          <w:sz w:val="20"/>
          <w:szCs w:val="20"/>
        </w:rPr>
        <w:t>О внесении изменений в постановление администрации муниципального района город Нерехта и Нерехтский район № 839 от 03.10.2024 года «Об утверждении Инструкции по работе с обращениями и запросами российских и иностранных граждан, лиц без гражданства, объединений граждан, в том числе юридических лиц, в администрации муниципального района город Нерехта и Нерехтский район»</w:t>
      </w:r>
    </w:p>
    <w:p w:rsidR="008E47AB" w:rsidRDefault="008E47AB" w:rsidP="008E47AB">
      <w:pPr>
        <w:jc w:val="both"/>
        <w:rPr>
          <w:rFonts w:cs="Times New Roman"/>
          <w:b/>
          <w:sz w:val="20"/>
          <w:szCs w:val="20"/>
        </w:rPr>
      </w:pPr>
    </w:p>
    <w:p w:rsidR="00131A96" w:rsidRDefault="008E47AB" w:rsidP="00131A96">
      <w:pPr>
        <w:widowControl/>
        <w:suppressAutoHyphens w:val="0"/>
        <w:spacing w:after="200" w:line="276" w:lineRule="auto"/>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sidR="00131A96">
        <w:rPr>
          <w:rFonts w:cs="Times New Roman"/>
          <w:b/>
          <w:sz w:val="20"/>
          <w:szCs w:val="20"/>
        </w:rPr>
        <w:t>117</w:t>
      </w:r>
      <w:r w:rsidRPr="00AE224B">
        <w:rPr>
          <w:rFonts w:cs="Times New Roman"/>
          <w:b/>
          <w:sz w:val="20"/>
          <w:szCs w:val="20"/>
        </w:rPr>
        <w:t xml:space="preserve"> от </w:t>
      </w:r>
      <w:r w:rsidR="00131A96">
        <w:rPr>
          <w:rFonts w:cs="Times New Roman"/>
          <w:b/>
          <w:sz w:val="20"/>
          <w:szCs w:val="20"/>
        </w:rPr>
        <w:t>19 февраля</w:t>
      </w:r>
      <w:r>
        <w:rPr>
          <w:rFonts w:cs="Times New Roman"/>
          <w:b/>
          <w:sz w:val="20"/>
          <w:szCs w:val="20"/>
        </w:rPr>
        <w:t xml:space="preserve"> 202</w:t>
      </w:r>
      <w:r w:rsidR="00131A96">
        <w:rPr>
          <w:rFonts w:cs="Times New Roman"/>
          <w:b/>
          <w:sz w:val="20"/>
          <w:szCs w:val="20"/>
        </w:rPr>
        <w:t>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00131A96" w:rsidRPr="001E05AD">
        <w:rPr>
          <w:b/>
          <w:sz w:val="20"/>
          <w:szCs w:val="20"/>
        </w:rPr>
        <w:t>Об утверждении Плана мероприятий («дорожной карты») по сокращению просроченной дебиторской задолженности по платежам в бюджет, пеням и штрафам по ним, формирующим доходную часть бюджета муниципального района город Нерехта и Нерехтский район Костромской области, и принятию эффективных мер по ее урегулированию</w:t>
      </w:r>
      <w:r w:rsidR="00131A96">
        <w:rPr>
          <w:b/>
          <w:sz w:val="20"/>
          <w:szCs w:val="20"/>
        </w:rPr>
        <w:t>»</w:t>
      </w:r>
    </w:p>
    <w:p w:rsidR="00266321" w:rsidRDefault="00131A96" w:rsidP="00266321">
      <w:pPr>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116</w:t>
      </w:r>
      <w:r w:rsidRPr="00AE224B">
        <w:rPr>
          <w:rFonts w:cs="Times New Roman"/>
          <w:b/>
          <w:sz w:val="20"/>
          <w:szCs w:val="20"/>
        </w:rPr>
        <w:t xml:space="preserve"> от </w:t>
      </w:r>
      <w:r>
        <w:rPr>
          <w:rFonts w:cs="Times New Roman"/>
          <w:b/>
          <w:sz w:val="20"/>
          <w:szCs w:val="20"/>
        </w:rPr>
        <w:t>19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00266321" w:rsidRPr="00B36A62">
        <w:rPr>
          <w:b/>
          <w:sz w:val="20"/>
          <w:szCs w:val="20"/>
        </w:rPr>
        <w:t>Об утверждении плана мероприятий (дорожной карты)</w:t>
      </w:r>
      <w:r w:rsidR="00266321">
        <w:rPr>
          <w:b/>
          <w:sz w:val="20"/>
          <w:szCs w:val="20"/>
        </w:rPr>
        <w:t xml:space="preserve"> </w:t>
      </w:r>
      <w:r w:rsidR="00266321" w:rsidRPr="00B36A62">
        <w:rPr>
          <w:b/>
          <w:sz w:val="20"/>
          <w:szCs w:val="20"/>
        </w:rPr>
        <w:t>по сокращению просроченной кредиторской задолженности на 2025-2027 годы</w:t>
      </w:r>
      <w:r w:rsidR="00266321">
        <w:rPr>
          <w:b/>
          <w:sz w:val="20"/>
          <w:szCs w:val="20"/>
        </w:rPr>
        <w:t>»</w:t>
      </w:r>
    </w:p>
    <w:p w:rsidR="00266321" w:rsidRDefault="00266321" w:rsidP="00266321">
      <w:pPr>
        <w:jc w:val="both"/>
        <w:rPr>
          <w:b/>
          <w:sz w:val="20"/>
          <w:szCs w:val="20"/>
        </w:rPr>
      </w:pPr>
    </w:p>
    <w:p w:rsidR="00266321" w:rsidRDefault="00266321" w:rsidP="00266321">
      <w:pPr>
        <w:jc w:val="both"/>
        <w:rPr>
          <w:b/>
          <w:spacing w:val="-2"/>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127</w:t>
      </w:r>
      <w:r w:rsidR="00020A6F">
        <w:rPr>
          <w:rFonts w:cs="Times New Roman"/>
          <w:b/>
          <w:sz w:val="20"/>
          <w:szCs w:val="20"/>
        </w:rPr>
        <w:t>а</w:t>
      </w:r>
      <w:r w:rsidRPr="00AE224B">
        <w:rPr>
          <w:rFonts w:cs="Times New Roman"/>
          <w:b/>
          <w:sz w:val="20"/>
          <w:szCs w:val="20"/>
        </w:rPr>
        <w:t xml:space="preserve"> от </w:t>
      </w:r>
      <w:r>
        <w:rPr>
          <w:rFonts w:cs="Times New Roman"/>
          <w:b/>
          <w:sz w:val="20"/>
          <w:szCs w:val="20"/>
        </w:rPr>
        <w:t>24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4F1DC9">
        <w:rPr>
          <w:b/>
          <w:sz w:val="20"/>
          <w:szCs w:val="20"/>
        </w:rPr>
        <w:t xml:space="preserve">О внесении изменений в постановление администрации муниципального района город Нерехта и Нерехтский район Костромской области </w:t>
      </w:r>
      <w:r>
        <w:rPr>
          <w:b/>
          <w:sz w:val="20"/>
          <w:szCs w:val="20"/>
        </w:rPr>
        <w:t xml:space="preserve">от 22 января 2025 года </w:t>
      </w:r>
      <w:r w:rsidRPr="004F1DC9">
        <w:rPr>
          <w:b/>
          <w:sz w:val="20"/>
          <w:szCs w:val="20"/>
        </w:rPr>
        <w:t>№ 61 «</w:t>
      </w:r>
      <w:r w:rsidRPr="004F1DC9">
        <w:rPr>
          <w:b/>
          <w:bCs/>
          <w:sz w:val="20"/>
          <w:szCs w:val="20"/>
        </w:rPr>
        <w:t>Об установлении периода, в течение которого запрещается водопользование, выход людей и выезд техники на лёд водных объектов, расположенных на территории муниципального района город Нерехт</w:t>
      </w:r>
      <w:r>
        <w:rPr>
          <w:b/>
          <w:bCs/>
          <w:sz w:val="20"/>
          <w:szCs w:val="20"/>
        </w:rPr>
        <w:t>а и</w:t>
      </w:r>
      <w:r w:rsidRPr="004F1DC9">
        <w:rPr>
          <w:b/>
          <w:bCs/>
          <w:sz w:val="20"/>
          <w:szCs w:val="20"/>
        </w:rPr>
        <w:t xml:space="preserve"> Нерехтский район»</w:t>
      </w:r>
    </w:p>
    <w:p w:rsidR="00266321" w:rsidRDefault="00266321" w:rsidP="00266321">
      <w:pPr>
        <w:jc w:val="both"/>
        <w:rPr>
          <w:b/>
          <w:spacing w:val="-2"/>
          <w:sz w:val="20"/>
          <w:szCs w:val="20"/>
        </w:rPr>
      </w:pPr>
    </w:p>
    <w:p w:rsidR="00266321" w:rsidRDefault="00266321" w:rsidP="00266321">
      <w:pPr>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1167 </w:t>
      </w:r>
      <w:r w:rsidRPr="00AE224B">
        <w:rPr>
          <w:rFonts w:cs="Times New Roman"/>
          <w:b/>
          <w:sz w:val="20"/>
          <w:szCs w:val="20"/>
        </w:rPr>
        <w:t xml:space="preserve">от </w:t>
      </w:r>
      <w:r>
        <w:rPr>
          <w:rFonts w:cs="Times New Roman"/>
          <w:b/>
          <w:sz w:val="20"/>
          <w:szCs w:val="20"/>
        </w:rPr>
        <w:t>28 декабря 2024</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96652E">
        <w:rPr>
          <w:b/>
          <w:sz w:val="20"/>
          <w:szCs w:val="20"/>
        </w:rPr>
        <w:t>О внесении изменений в постановление администрации муниципального района город Нерехта и Нерехтский район</w:t>
      </w:r>
      <w:r>
        <w:rPr>
          <w:b/>
          <w:sz w:val="20"/>
          <w:szCs w:val="20"/>
        </w:rPr>
        <w:t xml:space="preserve"> от 30 декабря 2022 года № 797 </w:t>
      </w:r>
      <w:r w:rsidRPr="0096652E">
        <w:rPr>
          <w:b/>
          <w:sz w:val="20"/>
          <w:szCs w:val="20"/>
        </w:rPr>
        <w:t>«Об утверждении муниципальной программы «Развитие системы образования муниципального района город Нерехта и Нерехтский район Костромской области на 2023 – 2026 годы»</w:t>
      </w:r>
    </w:p>
    <w:p w:rsidR="00266321" w:rsidRDefault="00266321" w:rsidP="00266321">
      <w:pPr>
        <w:jc w:val="both"/>
        <w:rPr>
          <w:b/>
          <w:sz w:val="20"/>
          <w:szCs w:val="20"/>
        </w:rPr>
      </w:pPr>
    </w:p>
    <w:p w:rsidR="00266321" w:rsidRDefault="00266321" w:rsidP="00266321">
      <w:pPr>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1166 </w:t>
      </w:r>
      <w:r w:rsidRPr="00AE224B">
        <w:rPr>
          <w:rFonts w:cs="Times New Roman"/>
          <w:b/>
          <w:sz w:val="20"/>
          <w:szCs w:val="20"/>
        </w:rPr>
        <w:t xml:space="preserve">от </w:t>
      </w:r>
      <w:r>
        <w:rPr>
          <w:rFonts w:cs="Times New Roman"/>
          <w:b/>
          <w:sz w:val="20"/>
          <w:szCs w:val="20"/>
        </w:rPr>
        <w:t>28 декабря 2024</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484EFA">
        <w:rPr>
          <w:b/>
          <w:sz w:val="20"/>
          <w:szCs w:val="20"/>
        </w:rPr>
        <w:t>О внесении изменений в постановление администрации муниципального района город Нерехта и Нерехтский район от 29 декабря 2023 года № 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w:t>
      </w:r>
    </w:p>
    <w:p w:rsidR="00266321" w:rsidRDefault="00266321" w:rsidP="00266321">
      <w:pPr>
        <w:jc w:val="both"/>
        <w:rPr>
          <w:b/>
          <w:sz w:val="20"/>
          <w:szCs w:val="20"/>
        </w:rPr>
      </w:pPr>
    </w:p>
    <w:p w:rsidR="00266321" w:rsidRDefault="00266321" w:rsidP="00266321">
      <w:pPr>
        <w:jc w:val="both"/>
        <w:rPr>
          <w:b/>
          <w:spacing w:val="-2"/>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118 </w:t>
      </w:r>
      <w:r w:rsidRPr="00AE224B">
        <w:rPr>
          <w:rFonts w:cs="Times New Roman"/>
          <w:b/>
          <w:sz w:val="20"/>
          <w:szCs w:val="20"/>
        </w:rPr>
        <w:t xml:space="preserve">от </w:t>
      </w:r>
      <w:r>
        <w:rPr>
          <w:rFonts w:cs="Times New Roman"/>
          <w:b/>
          <w:sz w:val="20"/>
          <w:szCs w:val="20"/>
        </w:rPr>
        <w:t>18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Pr>
          <w:b/>
          <w:sz w:val="20"/>
          <w:szCs w:val="20"/>
        </w:rPr>
        <w:t xml:space="preserve">О создании </w:t>
      </w:r>
      <w:r w:rsidRPr="0014693C">
        <w:rPr>
          <w:b/>
          <w:sz w:val="20"/>
          <w:szCs w:val="20"/>
        </w:rPr>
        <w:t>координационного совета по развитию добровольчества</w:t>
      </w:r>
      <w:r>
        <w:rPr>
          <w:b/>
          <w:sz w:val="20"/>
          <w:szCs w:val="20"/>
        </w:rPr>
        <w:t xml:space="preserve"> (волонтёрства) </w:t>
      </w:r>
      <w:r w:rsidRPr="0014693C">
        <w:rPr>
          <w:b/>
          <w:sz w:val="20"/>
          <w:szCs w:val="20"/>
        </w:rPr>
        <w:t>на   территории муниципального района город Нерехта и Нерехтский район Костромской области</w:t>
      </w:r>
      <w:r>
        <w:rPr>
          <w:b/>
          <w:spacing w:val="-2"/>
          <w:sz w:val="20"/>
          <w:szCs w:val="20"/>
        </w:rPr>
        <w:t>»</w:t>
      </w:r>
    </w:p>
    <w:p w:rsidR="00266321" w:rsidRDefault="00266321" w:rsidP="00266321">
      <w:pPr>
        <w:jc w:val="both"/>
        <w:rPr>
          <w:b/>
          <w:spacing w:val="-2"/>
          <w:sz w:val="20"/>
          <w:szCs w:val="20"/>
        </w:rPr>
      </w:pPr>
    </w:p>
    <w:p w:rsidR="00266321" w:rsidRDefault="00266321" w:rsidP="00266321">
      <w:pPr>
        <w:jc w:val="both"/>
        <w:rPr>
          <w:b/>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104 </w:t>
      </w:r>
      <w:r w:rsidRPr="00AE224B">
        <w:rPr>
          <w:rFonts w:cs="Times New Roman"/>
          <w:b/>
          <w:sz w:val="20"/>
          <w:szCs w:val="20"/>
        </w:rPr>
        <w:t xml:space="preserve">от </w:t>
      </w:r>
      <w:r>
        <w:rPr>
          <w:rFonts w:cs="Times New Roman"/>
          <w:b/>
          <w:sz w:val="20"/>
          <w:szCs w:val="20"/>
        </w:rPr>
        <w:t>18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91397F">
        <w:rPr>
          <w:b/>
          <w:sz w:val="20"/>
          <w:szCs w:val="20"/>
        </w:rPr>
        <w:t>О внесении изменений в постановление администрации муниципального района город Нерехта и Нерехтский район от 11 октября 2019 года № 530 «Об утверждении Положения об оплате труда руководителей организаций, подведомственных отделу по образованию администрации муниципального района город Нерехта и Нерехтский район»</w:t>
      </w:r>
    </w:p>
    <w:p w:rsidR="00266321" w:rsidRDefault="00266321" w:rsidP="00266321">
      <w:pPr>
        <w:jc w:val="both"/>
        <w:rPr>
          <w:b/>
          <w:spacing w:val="-2"/>
          <w:sz w:val="20"/>
          <w:szCs w:val="20"/>
        </w:rPr>
      </w:pPr>
    </w:p>
    <w:p w:rsidR="008D1603" w:rsidRDefault="00266321" w:rsidP="008D1603">
      <w:pPr>
        <w:shd w:val="clear" w:color="auto" w:fill="FFFFFF"/>
        <w:autoSpaceDE w:val="0"/>
        <w:jc w:val="both"/>
        <w:rPr>
          <w:b/>
          <w:bCs/>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1</w:t>
      </w:r>
      <w:r w:rsidR="008D1603">
        <w:rPr>
          <w:rFonts w:cs="Times New Roman"/>
          <w:b/>
          <w:sz w:val="20"/>
          <w:szCs w:val="20"/>
        </w:rPr>
        <w:t>19</w:t>
      </w:r>
      <w:r>
        <w:rPr>
          <w:rFonts w:cs="Times New Roman"/>
          <w:b/>
          <w:sz w:val="20"/>
          <w:szCs w:val="20"/>
        </w:rPr>
        <w:t xml:space="preserve"> </w:t>
      </w:r>
      <w:r w:rsidRPr="00AE224B">
        <w:rPr>
          <w:rFonts w:cs="Times New Roman"/>
          <w:b/>
          <w:sz w:val="20"/>
          <w:szCs w:val="20"/>
        </w:rPr>
        <w:t xml:space="preserve">от </w:t>
      </w:r>
      <w:r>
        <w:rPr>
          <w:rFonts w:cs="Times New Roman"/>
          <w:b/>
          <w:sz w:val="20"/>
          <w:szCs w:val="20"/>
        </w:rPr>
        <w:t>18 февраля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07050D">
        <w:rPr>
          <w:b/>
          <w:bCs/>
          <w:sz w:val="20"/>
          <w:szCs w:val="20"/>
        </w:rPr>
        <w:t>О внесении изменения</w:t>
      </w:r>
      <w:r>
        <w:rPr>
          <w:b/>
          <w:bCs/>
          <w:sz w:val="20"/>
          <w:szCs w:val="20"/>
        </w:rPr>
        <w:t xml:space="preserve"> в постановление </w:t>
      </w:r>
      <w:r w:rsidRPr="0007050D">
        <w:rPr>
          <w:b/>
          <w:bCs/>
          <w:sz w:val="20"/>
          <w:szCs w:val="20"/>
        </w:rPr>
        <w:t>администрации муниципального района город Нерехта и Нерехтский район Костромской области от 02 июля 2024 года № 555</w:t>
      </w:r>
      <w:r w:rsidR="008D1603">
        <w:rPr>
          <w:b/>
          <w:bCs/>
          <w:sz w:val="20"/>
          <w:szCs w:val="20"/>
        </w:rPr>
        <w:t>»</w:t>
      </w:r>
    </w:p>
    <w:p w:rsidR="008D1603" w:rsidRDefault="008D1603" w:rsidP="008D1603">
      <w:pPr>
        <w:shd w:val="clear" w:color="auto" w:fill="FFFFFF"/>
        <w:autoSpaceDE w:val="0"/>
        <w:jc w:val="both"/>
        <w:rPr>
          <w:b/>
          <w:bCs/>
          <w:sz w:val="20"/>
          <w:szCs w:val="20"/>
        </w:rPr>
      </w:pPr>
    </w:p>
    <w:p w:rsidR="008D1603" w:rsidRDefault="008D1603" w:rsidP="008D1603">
      <w:pPr>
        <w:jc w:val="both"/>
        <w:rPr>
          <w:rFonts w:cs="Times New Roman"/>
          <w:b/>
          <w:bCs/>
          <w:color w:val="000000"/>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1170 </w:t>
      </w:r>
      <w:r w:rsidRPr="00AE224B">
        <w:rPr>
          <w:rFonts w:cs="Times New Roman"/>
          <w:b/>
          <w:sz w:val="20"/>
          <w:szCs w:val="20"/>
        </w:rPr>
        <w:t xml:space="preserve">от </w:t>
      </w:r>
      <w:r>
        <w:rPr>
          <w:rFonts w:cs="Times New Roman"/>
          <w:b/>
          <w:sz w:val="20"/>
          <w:szCs w:val="20"/>
        </w:rPr>
        <w:t>28 декабря 2024</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A3671C">
        <w:rPr>
          <w:rFonts w:cs="Times New Roman"/>
          <w:b/>
          <w:bCs/>
          <w:color w:val="000000"/>
          <w:sz w:val="20"/>
          <w:szCs w:val="20"/>
        </w:rPr>
        <w:t xml:space="preserve">О внесении изменений в постановление администрации муниципального района город Нерехта и Нерехтский район Костромской области от 22 ноября 2022 года № 690 «Об утверждении муниципальной программы </w:t>
      </w:r>
      <w:r w:rsidRPr="00A3671C">
        <w:rPr>
          <w:b/>
          <w:bCs/>
          <w:color w:val="000000"/>
          <w:sz w:val="20"/>
          <w:szCs w:val="20"/>
        </w:rPr>
        <w:t xml:space="preserve">«Ремонт жилых </w:t>
      </w:r>
      <w:r>
        <w:rPr>
          <w:b/>
          <w:bCs/>
          <w:color w:val="000000"/>
          <w:sz w:val="20"/>
          <w:szCs w:val="20"/>
        </w:rPr>
        <w:lastRenderedPageBreak/>
        <w:t>п</w:t>
      </w:r>
      <w:r w:rsidRPr="00A3671C">
        <w:rPr>
          <w:b/>
          <w:bCs/>
          <w:color w:val="000000"/>
          <w:sz w:val="20"/>
          <w:szCs w:val="20"/>
        </w:rPr>
        <w:t xml:space="preserve">омещений ветеранов Великой Отечественной войны, тружеников тыла и ветеранов боевых действий» </w:t>
      </w:r>
      <w:r w:rsidRPr="00A3671C">
        <w:rPr>
          <w:rFonts w:cs="Times New Roman"/>
          <w:b/>
          <w:bCs/>
          <w:color w:val="000000"/>
          <w:sz w:val="20"/>
          <w:szCs w:val="20"/>
        </w:rPr>
        <w:t>на 2023 — 2025 г.г.»</w:t>
      </w:r>
    </w:p>
    <w:p w:rsidR="008D1603" w:rsidRDefault="008D1603" w:rsidP="008D1603">
      <w:pPr>
        <w:jc w:val="both"/>
        <w:rPr>
          <w:rFonts w:cs="Times New Roman"/>
          <w:b/>
          <w:bCs/>
          <w:color w:val="000000"/>
          <w:sz w:val="20"/>
          <w:szCs w:val="20"/>
        </w:rPr>
      </w:pPr>
    </w:p>
    <w:p w:rsidR="008D1603" w:rsidRDefault="008D1603" w:rsidP="008D1603">
      <w:pPr>
        <w:jc w:val="both"/>
        <w:rPr>
          <w:rFonts w:cs="Times New Roman"/>
          <w:b/>
          <w:bCs/>
          <w:color w:val="000000"/>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1172 </w:t>
      </w:r>
      <w:r w:rsidRPr="00AE224B">
        <w:rPr>
          <w:rFonts w:cs="Times New Roman"/>
          <w:b/>
          <w:sz w:val="20"/>
          <w:szCs w:val="20"/>
        </w:rPr>
        <w:t xml:space="preserve">от </w:t>
      </w:r>
      <w:r>
        <w:rPr>
          <w:rFonts w:cs="Times New Roman"/>
          <w:b/>
          <w:sz w:val="20"/>
          <w:szCs w:val="20"/>
        </w:rPr>
        <w:t>28 декабря 2024</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ED0A01">
        <w:rPr>
          <w:rFonts w:cs="Times New Roman"/>
          <w:b/>
          <w:bCs/>
          <w:color w:val="000000"/>
          <w:sz w:val="20"/>
          <w:szCs w:val="20"/>
        </w:rPr>
        <w:t xml:space="preserve">О внесении изменений в постановление администрации </w:t>
      </w:r>
      <w:r w:rsidRPr="00ED0A01">
        <w:rPr>
          <w:b/>
          <w:bCs/>
          <w:sz w:val="20"/>
          <w:szCs w:val="20"/>
        </w:rPr>
        <w:t xml:space="preserve">муниципального района город Нерехта и Нерехтский район </w:t>
      </w:r>
      <w:r w:rsidRPr="00ED0A01">
        <w:rPr>
          <w:rFonts w:cs="Times New Roman"/>
          <w:b/>
          <w:bCs/>
          <w:color w:val="000000"/>
          <w:sz w:val="20"/>
          <w:szCs w:val="20"/>
        </w:rPr>
        <w:t>от 27 апреля 2024 года № 347 «Об утверждении муниципальной программы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p>
    <w:p w:rsidR="008D1603" w:rsidRDefault="008D1603" w:rsidP="008D1603">
      <w:pPr>
        <w:jc w:val="both"/>
        <w:rPr>
          <w:rFonts w:cs="Times New Roman"/>
          <w:b/>
          <w:bCs/>
          <w:color w:val="000000"/>
          <w:sz w:val="20"/>
          <w:szCs w:val="20"/>
        </w:rPr>
      </w:pPr>
    </w:p>
    <w:p w:rsidR="008D1603" w:rsidRDefault="008D1603" w:rsidP="008D1603">
      <w:pPr>
        <w:shd w:val="clear" w:color="auto" w:fill="FFFFFF"/>
        <w:jc w:val="both"/>
        <w:rPr>
          <w:b/>
          <w:sz w:val="20"/>
          <w:szCs w:val="20"/>
        </w:rPr>
      </w:pPr>
      <w:r>
        <w:rPr>
          <w:rFonts w:cs="Times New Roman"/>
          <w:b/>
          <w:sz w:val="20"/>
          <w:szCs w:val="20"/>
        </w:rPr>
        <w:t>Распоряжение</w:t>
      </w:r>
      <w:r w:rsidRPr="00AE224B">
        <w:rPr>
          <w:rFonts w:cs="Times New Roman"/>
          <w:b/>
          <w:sz w:val="20"/>
          <w:szCs w:val="20"/>
        </w:rPr>
        <w:t xml:space="preserve"> администрации муниципального района город Нерехта и Нерехтский район №</w:t>
      </w:r>
      <w:r>
        <w:rPr>
          <w:rFonts w:cs="Times New Roman"/>
          <w:b/>
          <w:sz w:val="20"/>
          <w:szCs w:val="20"/>
        </w:rPr>
        <w:t xml:space="preserve">27-р </w:t>
      </w:r>
      <w:r w:rsidRPr="00AE224B">
        <w:rPr>
          <w:rFonts w:cs="Times New Roman"/>
          <w:b/>
          <w:sz w:val="20"/>
          <w:szCs w:val="20"/>
        </w:rPr>
        <w:t xml:space="preserve">от </w:t>
      </w:r>
      <w:r>
        <w:rPr>
          <w:rFonts w:cs="Times New Roman"/>
          <w:b/>
          <w:sz w:val="20"/>
          <w:szCs w:val="20"/>
        </w:rPr>
        <w:t>3 января 2025</w:t>
      </w:r>
      <w:r w:rsidRPr="00AE224B">
        <w:rPr>
          <w:rFonts w:cs="Times New Roman"/>
          <w:b/>
          <w:sz w:val="20"/>
          <w:szCs w:val="20"/>
        </w:rPr>
        <w:t xml:space="preserve"> г</w:t>
      </w:r>
      <w:r>
        <w:rPr>
          <w:rFonts w:cs="Times New Roman"/>
          <w:b/>
          <w:sz w:val="20"/>
          <w:szCs w:val="20"/>
        </w:rPr>
        <w:t>ода</w:t>
      </w:r>
      <w:r w:rsidRPr="00AE224B">
        <w:rPr>
          <w:rFonts w:cs="Times New Roman"/>
          <w:b/>
          <w:sz w:val="20"/>
          <w:szCs w:val="20"/>
        </w:rPr>
        <w:t xml:space="preserve"> </w:t>
      </w:r>
      <w:r>
        <w:rPr>
          <w:rFonts w:cs="Times New Roman"/>
          <w:b/>
          <w:sz w:val="20"/>
          <w:szCs w:val="20"/>
        </w:rPr>
        <w:t>«</w:t>
      </w:r>
      <w:r w:rsidRPr="007B6BE9">
        <w:rPr>
          <w:b/>
          <w:sz w:val="20"/>
          <w:szCs w:val="20"/>
        </w:rPr>
        <w:t>О введении ставки водителя в Муниципальное общеобразовательное учреждение Ёмсненская средняя общеобразовательная школа муниципального района город Нерехта и Нерехтский район Костромской области</w:t>
      </w:r>
      <w:r>
        <w:rPr>
          <w:b/>
          <w:sz w:val="20"/>
          <w:szCs w:val="20"/>
        </w:rPr>
        <w:t>»</w:t>
      </w:r>
    </w:p>
    <w:p w:rsidR="00020A6F" w:rsidRDefault="00020A6F" w:rsidP="008D1603">
      <w:pPr>
        <w:shd w:val="clear" w:color="auto" w:fill="FFFFFF"/>
        <w:jc w:val="both"/>
        <w:rPr>
          <w:b/>
          <w:sz w:val="20"/>
          <w:szCs w:val="20"/>
        </w:rPr>
      </w:pPr>
    </w:p>
    <w:p w:rsidR="00020A6F" w:rsidRPr="00020A6F" w:rsidRDefault="00020A6F" w:rsidP="00020A6F">
      <w:pPr>
        <w:widowControl/>
        <w:numPr>
          <w:ilvl w:val="0"/>
          <w:numId w:val="2"/>
        </w:numPr>
        <w:shd w:val="clear" w:color="auto" w:fill="FFFFFF"/>
        <w:autoSpaceDE w:val="0"/>
        <w:spacing w:line="216" w:lineRule="auto"/>
        <w:jc w:val="both"/>
        <w:rPr>
          <w:color w:val="000000"/>
          <w:sz w:val="20"/>
          <w:szCs w:val="20"/>
        </w:rPr>
      </w:pPr>
      <w:r w:rsidRPr="00AE224B">
        <w:rPr>
          <w:rFonts w:cs="Times New Roman"/>
          <w:b/>
          <w:sz w:val="20"/>
          <w:szCs w:val="20"/>
        </w:rPr>
        <w:t>Постановление администрации муниципального района город Нерехта и Нерехтский район №</w:t>
      </w:r>
      <w:r>
        <w:rPr>
          <w:rFonts w:cs="Times New Roman"/>
          <w:b/>
          <w:sz w:val="20"/>
          <w:szCs w:val="20"/>
        </w:rPr>
        <w:t xml:space="preserve">127 </w:t>
      </w:r>
      <w:r w:rsidRPr="00AE224B">
        <w:rPr>
          <w:rFonts w:cs="Times New Roman"/>
          <w:b/>
          <w:sz w:val="20"/>
          <w:szCs w:val="20"/>
        </w:rPr>
        <w:t xml:space="preserve">от </w:t>
      </w:r>
      <w:r>
        <w:rPr>
          <w:rFonts w:cs="Times New Roman"/>
          <w:b/>
          <w:sz w:val="20"/>
          <w:szCs w:val="20"/>
        </w:rPr>
        <w:t>27 февраля 2025</w:t>
      </w:r>
      <w:r w:rsidRPr="00AE224B">
        <w:rPr>
          <w:rFonts w:cs="Times New Roman"/>
          <w:b/>
          <w:sz w:val="20"/>
          <w:szCs w:val="20"/>
        </w:rPr>
        <w:t xml:space="preserve"> г</w:t>
      </w:r>
      <w:r>
        <w:rPr>
          <w:rFonts w:cs="Times New Roman"/>
          <w:b/>
          <w:sz w:val="20"/>
          <w:szCs w:val="20"/>
        </w:rPr>
        <w:t>ода «</w:t>
      </w:r>
      <w:r w:rsidRPr="00A709CE">
        <w:rPr>
          <w:rFonts w:eastAsia="Arial CYR"/>
          <w:b/>
          <w:bCs/>
          <w:color w:val="000000"/>
          <w:sz w:val="20"/>
          <w:szCs w:val="20"/>
        </w:rPr>
        <w:t>О введении временного ограничения движения транспортных средств по автомобильным дорогам общего пользования местного значения вне границ населенных пунктов в границах муниципального района город Нерехта и Нерехтский район Костромской области</w:t>
      </w:r>
      <w:r w:rsidRPr="00020A6F">
        <w:rPr>
          <w:rFonts w:cs="Times New Roman"/>
          <w:b/>
          <w:sz w:val="20"/>
          <w:szCs w:val="20"/>
        </w:rPr>
        <w:t>»</w:t>
      </w:r>
    </w:p>
    <w:p w:rsidR="008D1603" w:rsidRDefault="008D1603" w:rsidP="008D1603">
      <w:pPr>
        <w:shd w:val="clear" w:color="auto" w:fill="FFFFFF"/>
        <w:jc w:val="both"/>
        <w:rPr>
          <w:b/>
          <w:sz w:val="20"/>
          <w:szCs w:val="20"/>
        </w:rPr>
      </w:pPr>
    </w:p>
    <w:p w:rsidR="008D1603" w:rsidRPr="007B6BE9" w:rsidRDefault="008D1603" w:rsidP="008D1603">
      <w:pPr>
        <w:shd w:val="clear" w:color="auto" w:fill="FFFFFF"/>
        <w:jc w:val="both"/>
        <w:rPr>
          <w:b/>
          <w:sz w:val="20"/>
          <w:szCs w:val="20"/>
        </w:rPr>
      </w:pPr>
    </w:p>
    <w:p w:rsidR="008D1603" w:rsidRPr="00ED0A01" w:rsidRDefault="008D1603" w:rsidP="008D1603">
      <w:pPr>
        <w:jc w:val="both"/>
        <w:rPr>
          <w:bCs/>
          <w:color w:val="000000"/>
          <w:sz w:val="20"/>
          <w:szCs w:val="20"/>
        </w:rPr>
      </w:pPr>
    </w:p>
    <w:p w:rsidR="008D1603" w:rsidRDefault="008D1603" w:rsidP="008D1603">
      <w:pPr>
        <w:jc w:val="both"/>
        <w:rPr>
          <w:rFonts w:cs="Times New Roman"/>
          <w:b/>
          <w:bCs/>
          <w:color w:val="000000"/>
          <w:sz w:val="20"/>
          <w:szCs w:val="20"/>
        </w:rPr>
      </w:pPr>
      <w:r>
        <w:rPr>
          <w:rFonts w:cs="Times New Roman"/>
          <w:b/>
          <w:bCs/>
          <w:color w:val="000000"/>
          <w:sz w:val="20"/>
          <w:szCs w:val="20"/>
        </w:rPr>
        <w:br w:type="page"/>
      </w:r>
    </w:p>
    <w:p w:rsidR="008E47AB" w:rsidRPr="00114C07" w:rsidRDefault="008E47AB" w:rsidP="008E47AB">
      <w:pPr>
        <w:pStyle w:val="211"/>
        <w:widowControl/>
        <w:suppressAutoHyphens w:val="0"/>
        <w:rPr>
          <w:sz w:val="20"/>
        </w:rPr>
      </w:pPr>
      <w:bookmarkStart w:id="0" w:name="_page_2_0"/>
      <w:r w:rsidRPr="00114C07">
        <w:rPr>
          <w:bCs/>
          <w:sz w:val="20"/>
        </w:rPr>
        <w:lastRenderedPageBreak/>
        <w:t>АДМИНИСТРАЦИЯ</w:t>
      </w:r>
      <w:r w:rsidRPr="00114C07">
        <w:rPr>
          <w:sz w:val="20"/>
        </w:rPr>
        <w:t xml:space="preserve"> МУНИЦИПАЛЬНОГО РАЙОНА</w:t>
      </w:r>
    </w:p>
    <w:p w:rsidR="008E47AB" w:rsidRPr="00114C07" w:rsidRDefault="008E47AB" w:rsidP="008E47AB">
      <w:pPr>
        <w:pStyle w:val="7"/>
        <w:keepNext w:val="0"/>
        <w:widowControl/>
        <w:tabs>
          <w:tab w:val="left" w:pos="0"/>
        </w:tabs>
        <w:suppressAutoHyphens w:val="0"/>
        <w:rPr>
          <w:sz w:val="20"/>
        </w:rPr>
      </w:pPr>
      <w:r w:rsidRPr="00114C07">
        <w:rPr>
          <w:sz w:val="20"/>
        </w:rPr>
        <w:t>ГОРОД НЕРЕХТА И НЕРЕХТСКИЙ РАЙОН</w:t>
      </w:r>
    </w:p>
    <w:p w:rsidR="008E47AB" w:rsidRPr="00114C07" w:rsidRDefault="008E47AB" w:rsidP="008E47AB">
      <w:pPr>
        <w:pStyle w:val="7"/>
        <w:keepNext w:val="0"/>
        <w:widowControl/>
        <w:tabs>
          <w:tab w:val="left" w:pos="0"/>
        </w:tabs>
        <w:suppressAutoHyphens w:val="0"/>
        <w:rPr>
          <w:sz w:val="20"/>
        </w:rPr>
      </w:pPr>
      <w:r w:rsidRPr="00114C07">
        <w:rPr>
          <w:sz w:val="20"/>
        </w:rPr>
        <w:t>КОСТРОМСКОЙ ОБЛАСТИ</w:t>
      </w:r>
    </w:p>
    <w:p w:rsidR="008E47AB" w:rsidRPr="00114C07" w:rsidRDefault="008E47AB" w:rsidP="008E47AB">
      <w:pPr>
        <w:jc w:val="center"/>
        <w:rPr>
          <w:rFonts w:cs="Times New Roman"/>
          <w:b/>
          <w:sz w:val="20"/>
          <w:szCs w:val="20"/>
        </w:rPr>
      </w:pPr>
    </w:p>
    <w:p w:rsidR="008E47AB" w:rsidRPr="008E47AB" w:rsidRDefault="008E47AB" w:rsidP="00131A96">
      <w:pPr>
        <w:pStyle w:val="7"/>
        <w:keepNext w:val="0"/>
        <w:widowControl/>
        <w:tabs>
          <w:tab w:val="left" w:pos="0"/>
          <w:tab w:val="center" w:pos="4677"/>
        </w:tabs>
        <w:suppressAutoHyphens w:val="0"/>
        <w:rPr>
          <w:rFonts w:ascii="Times New Roman" w:hAnsi="Times New Roman" w:cs="Times New Roman"/>
          <w:sz w:val="20"/>
        </w:rPr>
      </w:pPr>
      <w:r w:rsidRPr="008E47AB">
        <w:rPr>
          <w:sz w:val="20"/>
        </w:rPr>
        <w:t>ПОСТАНОВЛЕНИЕ</w:t>
      </w:r>
    </w:p>
    <w:p w:rsidR="008E47AB" w:rsidRPr="008E47AB" w:rsidRDefault="008E47AB" w:rsidP="00131A96">
      <w:pPr>
        <w:pStyle w:val="7"/>
        <w:keepNext w:val="0"/>
        <w:widowControl/>
        <w:tabs>
          <w:tab w:val="left" w:pos="0"/>
          <w:tab w:val="center" w:pos="4677"/>
        </w:tabs>
        <w:suppressAutoHyphens w:val="0"/>
        <w:rPr>
          <w:rFonts w:ascii="Times New Roman" w:hAnsi="Times New Roman" w:cs="Times New Roman"/>
          <w:sz w:val="20"/>
        </w:rPr>
      </w:pPr>
      <w:r w:rsidRPr="008E47AB">
        <w:rPr>
          <w:sz w:val="20"/>
        </w:rPr>
        <w:t>от «13» декабря 2024 года № 1085</w:t>
      </w:r>
    </w:p>
    <w:p w:rsidR="008E47AB" w:rsidRDefault="008E47AB" w:rsidP="008E47AB">
      <w:pPr>
        <w:jc w:val="center"/>
        <w:rPr>
          <w:rFonts w:cs="Times New Roman"/>
          <w:sz w:val="20"/>
          <w:szCs w:val="20"/>
        </w:rPr>
      </w:pPr>
      <w:r w:rsidRPr="00114C07">
        <w:rPr>
          <w:rFonts w:cs="Times New Roman"/>
          <w:sz w:val="20"/>
          <w:szCs w:val="20"/>
        </w:rPr>
        <w:t>г.Нерехта</w:t>
      </w:r>
    </w:p>
    <w:p w:rsidR="008E47AB" w:rsidRPr="00114C07" w:rsidRDefault="008E47AB" w:rsidP="008E47AB">
      <w:pPr>
        <w:jc w:val="center"/>
        <w:rPr>
          <w:rFonts w:cs="Times New Roman"/>
          <w:b/>
          <w:sz w:val="20"/>
          <w:szCs w:val="20"/>
        </w:rPr>
      </w:pPr>
      <w:r w:rsidRPr="00114C07">
        <w:rPr>
          <w:rFonts w:cs="Times New Roman"/>
          <w:b/>
          <w:sz w:val="20"/>
          <w:szCs w:val="20"/>
        </w:rPr>
        <w:t>О внесении изменений в постановление администрации муниципального района город Нерехта и Нерехтский район № 839 от 03.10.2024 года «Об утверждении Инструкции по работе с обращениями и запросами российских и иностранных граждан, лиц без гражданства, объединений граждан, в том числе юридических лиц, в администрации муниципального района город Нерехта и Нерехтский район»</w:t>
      </w:r>
    </w:p>
    <w:p w:rsidR="008E47AB" w:rsidRPr="00114C07" w:rsidRDefault="008E47AB" w:rsidP="008E47AB">
      <w:pPr>
        <w:rPr>
          <w:rFonts w:cs="Times New Roman"/>
          <w:sz w:val="20"/>
          <w:szCs w:val="20"/>
        </w:rPr>
      </w:pPr>
    </w:p>
    <w:p w:rsidR="008E47AB" w:rsidRPr="00114C07" w:rsidRDefault="008E47AB" w:rsidP="008E47AB">
      <w:pPr>
        <w:autoSpaceDE w:val="0"/>
        <w:ind w:firstLine="709"/>
        <w:jc w:val="both"/>
        <w:rPr>
          <w:rFonts w:eastAsia="Arial Unicode MS" w:cs="Times New Roman"/>
          <w:sz w:val="20"/>
          <w:szCs w:val="20"/>
          <w:lang w:eastAsia="ar-SA"/>
        </w:rPr>
      </w:pPr>
      <w:r w:rsidRPr="00114C07">
        <w:rPr>
          <w:rFonts w:eastAsia="Arial Unicode MS" w:cs="Times New Roman"/>
          <w:sz w:val="20"/>
          <w:szCs w:val="20"/>
          <w:lang w:eastAsia="ar-SA"/>
        </w:rPr>
        <w:t>В соответствии с Федеральными законами от 2 мая 2006 года № 59-ФЗ «О порядке рассмотрения обращений граждан Российской Федерации» и от 9 февраля 2009 года № 8-ФЗ «Об обеспечении доступа к информации о деятельности государственных органов и органов местного самоуправления», постановлением администрации Костромской области от 02.12.2024 г. № 424-а «О порядке взаимодействия администрации Костромской области с исполнительными органами Костромской области и органами местного самоуправления муниципальных образований Костромской области при рассмотрении обращений от участников специальной военной операции и членов их семей», в Целях установления единого порядка рассмотрения обращений и запросов граждан, организации личного приема граждан в администрации муниципального района город Нерехта и Нерехтский район Костромской области,</w:t>
      </w:r>
    </w:p>
    <w:p w:rsidR="008E47AB" w:rsidRPr="00114C07" w:rsidRDefault="008E47AB" w:rsidP="008E47AB">
      <w:pPr>
        <w:autoSpaceDE w:val="0"/>
        <w:ind w:firstLine="709"/>
        <w:jc w:val="both"/>
        <w:rPr>
          <w:rFonts w:eastAsia="Arial Unicode MS" w:cs="Times New Roman"/>
          <w:sz w:val="20"/>
          <w:szCs w:val="20"/>
          <w:lang w:eastAsia="ar-SA"/>
        </w:rPr>
      </w:pPr>
      <w:r w:rsidRPr="00114C07">
        <w:rPr>
          <w:rFonts w:eastAsia="Arial Unicode MS" w:cs="Times New Roman"/>
          <w:sz w:val="20"/>
          <w:szCs w:val="20"/>
          <w:lang w:eastAsia="ar-SA"/>
        </w:rPr>
        <w:t xml:space="preserve">Администрация муниципального района город Нерехта и Нерехтский район </w:t>
      </w:r>
    </w:p>
    <w:p w:rsidR="008E47AB" w:rsidRPr="00114C07" w:rsidRDefault="008E47AB" w:rsidP="008E47AB">
      <w:pPr>
        <w:autoSpaceDE w:val="0"/>
        <w:ind w:firstLine="709"/>
        <w:jc w:val="center"/>
        <w:rPr>
          <w:rFonts w:eastAsia="Arial Unicode MS" w:cs="Times New Roman"/>
          <w:sz w:val="20"/>
          <w:szCs w:val="20"/>
          <w:lang w:eastAsia="ar-SA"/>
        </w:rPr>
      </w:pPr>
      <w:r w:rsidRPr="00114C07">
        <w:rPr>
          <w:rFonts w:eastAsia="Arial Unicode MS" w:cs="Times New Roman"/>
          <w:sz w:val="20"/>
          <w:szCs w:val="20"/>
          <w:lang w:eastAsia="ar-SA"/>
        </w:rPr>
        <w:t>ПОСТАНОВЛЯЕТ:</w:t>
      </w:r>
    </w:p>
    <w:p w:rsidR="008E47AB" w:rsidRPr="00114C07" w:rsidRDefault="008E47AB" w:rsidP="008E47AB">
      <w:pPr>
        <w:autoSpaceDE w:val="0"/>
        <w:ind w:firstLine="709"/>
        <w:jc w:val="both"/>
        <w:rPr>
          <w:rFonts w:eastAsia="Arial Unicode MS" w:cs="Times New Roman"/>
          <w:sz w:val="20"/>
          <w:szCs w:val="20"/>
          <w:lang w:eastAsia="ar-SA"/>
        </w:rPr>
      </w:pPr>
      <w:r w:rsidRPr="00114C07">
        <w:rPr>
          <w:rFonts w:eastAsia="Arial Unicode MS" w:cs="Times New Roman"/>
          <w:sz w:val="20"/>
          <w:szCs w:val="20"/>
          <w:lang w:eastAsia="ar-SA"/>
        </w:rPr>
        <w:t>1. Приложение «Инструкция по работе с обращениями и запросами российских и иностранных граждан, лиц без гражданства, объединений граждан, в том числе юридических лиц, в администрации муниципального района город Нерехта и Нерехтский район», утвержденное постановлением администрации муниципального района город Нерехта и Нерехтский район от 03 октября 2024 года № 839, изложить в новой редакции (Приложение).</w:t>
      </w:r>
    </w:p>
    <w:p w:rsidR="008E47AB" w:rsidRPr="00114C07" w:rsidRDefault="008E47AB" w:rsidP="008E47AB">
      <w:pPr>
        <w:autoSpaceDE w:val="0"/>
        <w:ind w:firstLine="709"/>
        <w:jc w:val="both"/>
        <w:rPr>
          <w:rFonts w:eastAsia="Arial Unicode MS" w:cs="Times New Roman"/>
          <w:sz w:val="20"/>
          <w:szCs w:val="20"/>
          <w:lang w:eastAsia="ar-SA"/>
        </w:rPr>
      </w:pPr>
      <w:r w:rsidRPr="00114C07">
        <w:rPr>
          <w:rFonts w:eastAsia="Arial Unicode MS" w:cs="Times New Roman"/>
          <w:sz w:val="20"/>
          <w:szCs w:val="20"/>
          <w:lang w:eastAsia="ar-SA"/>
        </w:rPr>
        <w:t>2. Настоящее постановление вступает в силу с момента его официального опубликования.</w:t>
      </w:r>
      <w:bookmarkEnd w:id="0"/>
    </w:p>
    <w:p w:rsidR="00131A96" w:rsidRPr="00E77F58" w:rsidRDefault="00131A96" w:rsidP="00131A96">
      <w:pPr>
        <w:pStyle w:val="a2"/>
        <w:spacing w:before="61"/>
        <w:ind w:left="8945" w:right="676" w:hanging="74"/>
        <w:jc w:val="right"/>
        <w:rPr>
          <w:sz w:val="20"/>
          <w:szCs w:val="20"/>
        </w:rPr>
      </w:pPr>
      <w:r w:rsidRPr="00E77F58">
        <w:rPr>
          <w:spacing w:val="-2"/>
          <w:sz w:val="20"/>
          <w:szCs w:val="20"/>
        </w:rPr>
        <w:t>Приложение Утверждена</w:t>
      </w:r>
    </w:p>
    <w:p w:rsidR="00131A96" w:rsidRPr="00E77F58" w:rsidRDefault="00131A96" w:rsidP="00131A96">
      <w:pPr>
        <w:pStyle w:val="a2"/>
        <w:spacing w:before="13" w:line="254" w:lineRule="auto"/>
        <w:ind w:left="6747" w:right="665" w:hanging="216"/>
        <w:jc w:val="right"/>
        <w:rPr>
          <w:sz w:val="20"/>
          <w:szCs w:val="20"/>
        </w:rPr>
      </w:pPr>
      <w:r w:rsidRPr="00E77F58">
        <w:rPr>
          <w:sz w:val="20"/>
          <w:szCs w:val="20"/>
        </w:rPr>
        <w:t>постановлением администрации муниципального района город Нерехта и Нерехтский район</w:t>
      </w:r>
    </w:p>
    <w:p w:rsidR="00131A96" w:rsidRPr="00E77F58" w:rsidRDefault="00131A96" w:rsidP="00131A96">
      <w:pPr>
        <w:pStyle w:val="a2"/>
        <w:spacing w:line="310" w:lineRule="exact"/>
        <w:ind w:right="673"/>
        <w:jc w:val="right"/>
        <w:rPr>
          <w:sz w:val="20"/>
          <w:szCs w:val="20"/>
        </w:rPr>
      </w:pPr>
      <w:r w:rsidRPr="00E77F58">
        <w:rPr>
          <w:sz w:val="20"/>
          <w:szCs w:val="20"/>
        </w:rPr>
        <w:t>от</w:t>
      </w:r>
      <w:r w:rsidRPr="00E77F58">
        <w:rPr>
          <w:spacing w:val="4"/>
          <w:sz w:val="20"/>
          <w:szCs w:val="20"/>
        </w:rPr>
        <w:t xml:space="preserve"> </w:t>
      </w:r>
      <w:r w:rsidRPr="00E77F58">
        <w:rPr>
          <w:sz w:val="20"/>
          <w:szCs w:val="20"/>
        </w:rPr>
        <w:t>13</w:t>
      </w:r>
      <w:r w:rsidRPr="00E77F58">
        <w:rPr>
          <w:spacing w:val="6"/>
          <w:sz w:val="20"/>
          <w:szCs w:val="20"/>
        </w:rPr>
        <w:t xml:space="preserve"> </w:t>
      </w:r>
      <w:r w:rsidRPr="00E77F58">
        <w:rPr>
          <w:sz w:val="20"/>
          <w:szCs w:val="20"/>
        </w:rPr>
        <w:t>декабря</w:t>
      </w:r>
      <w:r w:rsidRPr="00E77F58">
        <w:rPr>
          <w:spacing w:val="11"/>
          <w:sz w:val="20"/>
          <w:szCs w:val="20"/>
        </w:rPr>
        <w:t xml:space="preserve"> </w:t>
      </w:r>
      <w:r w:rsidRPr="00E77F58">
        <w:rPr>
          <w:sz w:val="20"/>
          <w:szCs w:val="20"/>
        </w:rPr>
        <w:t>2024</w:t>
      </w:r>
      <w:r w:rsidRPr="00E77F58">
        <w:rPr>
          <w:spacing w:val="8"/>
          <w:sz w:val="20"/>
          <w:szCs w:val="20"/>
        </w:rPr>
        <w:t xml:space="preserve"> </w:t>
      </w:r>
      <w:r w:rsidRPr="00E77F58">
        <w:rPr>
          <w:sz w:val="20"/>
          <w:szCs w:val="20"/>
        </w:rPr>
        <w:t>года</w:t>
      </w:r>
      <w:r w:rsidRPr="00E77F58">
        <w:rPr>
          <w:spacing w:val="6"/>
          <w:sz w:val="20"/>
          <w:szCs w:val="20"/>
        </w:rPr>
        <w:t xml:space="preserve"> </w:t>
      </w:r>
      <w:r w:rsidRPr="00E77F58">
        <w:rPr>
          <w:sz w:val="20"/>
          <w:szCs w:val="20"/>
        </w:rPr>
        <w:t>№</w:t>
      </w:r>
      <w:r w:rsidRPr="00E77F58">
        <w:rPr>
          <w:spacing w:val="59"/>
          <w:sz w:val="20"/>
          <w:szCs w:val="20"/>
        </w:rPr>
        <w:t xml:space="preserve"> </w:t>
      </w:r>
      <w:r w:rsidRPr="00E77F58">
        <w:rPr>
          <w:spacing w:val="-4"/>
          <w:sz w:val="20"/>
          <w:szCs w:val="20"/>
        </w:rPr>
        <w:t>1085</w:t>
      </w:r>
    </w:p>
    <w:p w:rsidR="00131A96" w:rsidRPr="00E77F58" w:rsidRDefault="00131A96" w:rsidP="00131A96">
      <w:pPr>
        <w:pStyle w:val="a2"/>
        <w:jc w:val="left"/>
        <w:rPr>
          <w:sz w:val="20"/>
          <w:szCs w:val="20"/>
        </w:rPr>
      </w:pPr>
    </w:p>
    <w:p w:rsidR="00131A96" w:rsidRPr="00E77F58" w:rsidRDefault="00131A96" w:rsidP="00131A96">
      <w:pPr>
        <w:pStyle w:val="a2"/>
        <w:jc w:val="left"/>
        <w:rPr>
          <w:sz w:val="20"/>
          <w:szCs w:val="20"/>
        </w:rPr>
      </w:pPr>
    </w:p>
    <w:p w:rsidR="00131A96" w:rsidRPr="00E77F58" w:rsidRDefault="00131A96" w:rsidP="00131A96">
      <w:pPr>
        <w:pStyle w:val="a2"/>
        <w:spacing w:before="32"/>
        <w:jc w:val="left"/>
        <w:rPr>
          <w:sz w:val="20"/>
          <w:szCs w:val="20"/>
        </w:rPr>
      </w:pPr>
    </w:p>
    <w:p w:rsidR="00131A96" w:rsidRPr="00E77F58" w:rsidRDefault="00131A96" w:rsidP="00131A96">
      <w:pPr>
        <w:spacing w:line="252" w:lineRule="auto"/>
        <w:ind w:left="1573" w:right="935" w:firstLine="60"/>
        <w:jc w:val="center"/>
        <w:rPr>
          <w:b/>
          <w:sz w:val="20"/>
          <w:szCs w:val="20"/>
        </w:rPr>
      </w:pPr>
      <w:r w:rsidRPr="00E77F58">
        <w:rPr>
          <w:b/>
          <w:sz w:val="20"/>
          <w:szCs w:val="20"/>
        </w:rPr>
        <w:t>по работе</w:t>
      </w:r>
      <w:r w:rsidRPr="00E77F58">
        <w:rPr>
          <w:b/>
          <w:spacing w:val="40"/>
          <w:sz w:val="20"/>
          <w:szCs w:val="20"/>
        </w:rPr>
        <w:t xml:space="preserve"> </w:t>
      </w:r>
      <w:r w:rsidRPr="00E77F58">
        <w:rPr>
          <w:b/>
          <w:sz w:val="20"/>
          <w:szCs w:val="20"/>
        </w:rPr>
        <w:t>с обращениями</w:t>
      </w:r>
      <w:r w:rsidRPr="00E77F58">
        <w:rPr>
          <w:b/>
          <w:spacing w:val="40"/>
          <w:sz w:val="20"/>
          <w:szCs w:val="20"/>
        </w:rPr>
        <w:t xml:space="preserve"> </w:t>
      </w:r>
      <w:r w:rsidRPr="00E77F58">
        <w:rPr>
          <w:b/>
          <w:sz w:val="20"/>
          <w:szCs w:val="20"/>
        </w:rPr>
        <w:t>и запросами</w:t>
      </w:r>
      <w:r w:rsidRPr="00E77F58">
        <w:rPr>
          <w:b/>
          <w:spacing w:val="40"/>
          <w:sz w:val="20"/>
          <w:szCs w:val="20"/>
        </w:rPr>
        <w:t xml:space="preserve"> </w:t>
      </w:r>
      <w:r w:rsidRPr="00E77F58">
        <w:rPr>
          <w:b/>
          <w:sz w:val="20"/>
          <w:szCs w:val="20"/>
        </w:rPr>
        <w:t>российских</w:t>
      </w:r>
      <w:r w:rsidRPr="00E77F58">
        <w:rPr>
          <w:b/>
          <w:spacing w:val="40"/>
          <w:sz w:val="20"/>
          <w:szCs w:val="20"/>
        </w:rPr>
        <w:t xml:space="preserve"> </w:t>
      </w:r>
      <w:r w:rsidRPr="00E77F58">
        <w:rPr>
          <w:b/>
          <w:color w:val="080808"/>
          <w:sz w:val="20"/>
          <w:szCs w:val="20"/>
        </w:rPr>
        <w:t xml:space="preserve">и </w:t>
      </w:r>
      <w:r w:rsidRPr="00E77F58">
        <w:rPr>
          <w:b/>
          <w:sz w:val="20"/>
          <w:szCs w:val="20"/>
        </w:rPr>
        <w:t>иностранных граждан, лиц без гражданства, объединений</w:t>
      </w:r>
      <w:r w:rsidRPr="00E77F58">
        <w:rPr>
          <w:b/>
          <w:spacing w:val="40"/>
          <w:sz w:val="20"/>
          <w:szCs w:val="20"/>
        </w:rPr>
        <w:t xml:space="preserve"> </w:t>
      </w:r>
      <w:r w:rsidRPr="00E77F58">
        <w:rPr>
          <w:b/>
          <w:sz w:val="20"/>
          <w:szCs w:val="20"/>
        </w:rPr>
        <w:t xml:space="preserve">граждан, </w:t>
      </w:r>
      <w:r w:rsidRPr="00E77F58">
        <w:rPr>
          <w:b/>
          <w:color w:val="0F0F0F"/>
          <w:sz w:val="20"/>
          <w:szCs w:val="20"/>
        </w:rPr>
        <w:t xml:space="preserve">в </w:t>
      </w:r>
      <w:r w:rsidRPr="00E77F58">
        <w:rPr>
          <w:b/>
          <w:sz w:val="20"/>
          <w:szCs w:val="20"/>
        </w:rPr>
        <w:t>том числе юридических</w:t>
      </w:r>
      <w:r w:rsidRPr="00E77F58">
        <w:rPr>
          <w:b/>
          <w:spacing w:val="40"/>
          <w:sz w:val="20"/>
          <w:szCs w:val="20"/>
        </w:rPr>
        <w:t xml:space="preserve"> </w:t>
      </w:r>
      <w:r w:rsidRPr="00E77F58">
        <w:rPr>
          <w:b/>
          <w:sz w:val="20"/>
          <w:szCs w:val="20"/>
        </w:rPr>
        <w:t>лиц, в администрации</w:t>
      </w:r>
      <w:r w:rsidRPr="00E77F58">
        <w:rPr>
          <w:b/>
          <w:spacing w:val="40"/>
          <w:sz w:val="20"/>
          <w:szCs w:val="20"/>
        </w:rPr>
        <w:t xml:space="preserve"> </w:t>
      </w:r>
      <w:r w:rsidRPr="00E77F58">
        <w:rPr>
          <w:b/>
          <w:sz w:val="20"/>
          <w:szCs w:val="20"/>
        </w:rPr>
        <w:t>муниципального района город Нерехта</w:t>
      </w:r>
      <w:r w:rsidRPr="00E77F58">
        <w:rPr>
          <w:b/>
          <w:spacing w:val="40"/>
          <w:sz w:val="20"/>
          <w:szCs w:val="20"/>
        </w:rPr>
        <w:t xml:space="preserve"> </w:t>
      </w:r>
      <w:r w:rsidRPr="00E77F58">
        <w:rPr>
          <w:b/>
          <w:sz w:val="20"/>
          <w:szCs w:val="20"/>
        </w:rPr>
        <w:t>и Нерехтский район</w:t>
      </w:r>
    </w:p>
    <w:p w:rsidR="00131A96" w:rsidRPr="00E77F58" w:rsidRDefault="00131A96" w:rsidP="00131A96">
      <w:pPr>
        <w:pStyle w:val="a2"/>
        <w:spacing w:before="6"/>
        <w:jc w:val="left"/>
        <w:rPr>
          <w:b/>
          <w:sz w:val="20"/>
          <w:szCs w:val="20"/>
        </w:rPr>
      </w:pPr>
    </w:p>
    <w:p w:rsidR="00131A96" w:rsidRPr="00E77F58" w:rsidRDefault="00131A96" w:rsidP="00131A96">
      <w:pPr>
        <w:pStyle w:val="a2"/>
        <w:ind w:left="605"/>
        <w:jc w:val="center"/>
        <w:rPr>
          <w:sz w:val="20"/>
          <w:szCs w:val="20"/>
        </w:rPr>
      </w:pPr>
      <w:r w:rsidRPr="00E77F58">
        <w:rPr>
          <w:sz w:val="20"/>
          <w:szCs w:val="20"/>
        </w:rPr>
        <w:t>Глава</w:t>
      </w:r>
      <w:r w:rsidRPr="00E77F58">
        <w:rPr>
          <w:spacing w:val="17"/>
          <w:sz w:val="20"/>
          <w:szCs w:val="20"/>
        </w:rPr>
        <w:t xml:space="preserve"> </w:t>
      </w:r>
      <w:r w:rsidRPr="00E77F58">
        <w:rPr>
          <w:sz w:val="20"/>
          <w:szCs w:val="20"/>
        </w:rPr>
        <w:t>1.</w:t>
      </w:r>
      <w:r w:rsidRPr="00E77F58">
        <w:rPr>
          <w:spacing w:val="20"/>
          <w:sz w:val="20"/>
          <w:szCs w:val="20"/>
        </w:rPr>
        <w:t xml:space="preserve"> </w:t>
      </w:r>
      <w:r w:rsidRPr="00E77F58">
        <w:rPr>
          <w:sz w:val="20"/>
          <w:szCs w:val="20"/>
        </w:rPr>
        <w:t>Общие</w:t>
      </w:r>
      <w:r w:rsidRPr="00E77F58">
        <w:rPr>
          <w:spacing w:val="37"/>
          <w:sz w:val="20"/>
          <w:szCs w:val="20"/>
        </w:rPr>
        <w:t xml:space="preserve"> </w:t>
      </w:r>
      <w:r w:rsidRPr="00E77F58">
        <w:rPr>
          <w:spacing w:val="-2"/>
          <w:sz w:val="20"/>
          <w:szCs w:val="20"/>
        </w:rPr>
        <w:t>положения</w:t>
      </w:r>
    </w:p>
    <w:p w:rsidR="00131A96" w:rsidRPr="00E77F58" w:rsidRDefault="00131A96" w:rsidP="00131A96">
      <w:pPr>
        <w:pStyle w:val="a2"/>
        <w:spacing w:before="12"/>
        <w:jc w:val="left"/>
        <w:rPr>
          <w:sz w:val="20"/>
          <w:szCs w:val="20"/>
        </w:rPr>
      </w:pPr>
    </w:p>
    <w:p w:rsidR="00131A96" w:rsidRPr="00E77F58" w:rsidRDefault="00131A96" w:rsidP="002D169A">
      <w:pPr>
        <w:pStyle w:val="a8"/>
        <w:numPr>
          <w:ilvl w:val="0"/>
          <w:numId w:val="26"/>
        </w:numPr>
        <w:tabs>
          <w:tab w:val="left" w:pos="2269"/>
        </w:tabs>
        <w:spacing w:before="1" w:line="249" w:lineRule="auto"/>
        <w:ind w:right="685" w:firstLine="555"/>
        <w:jc w:val="both"/>
        <w:rPr>
          <w:sz w:val="20"/>
          <w:szCs w:val="20"/>
        </w:rPr>
      </w:pPr>
      <w:r w:rsidRPr="00E77F58">
        <w:rPr>
          <w:w w:val="105"/>
          <w:sz w:val="20"/>
          <w:szCs w:val="20"/>
        </w:rPr>
        <w:t>Настоящая Инструкция по работе с обращениями граждан в администрации муниципального района город Нерехта и Нерехтский район (далее</w:t>
      </w:r>
      <w:r w:rsidRPr="00E77F58">
        <w:rPr>
          <w:spacing w:val="-7"/>
          <w:w w:val="105"/>
          <w:sz w:val="20"/>
          <w:szCs w:val="20"/>
        </w:rPr>
        <w:t xml:space="preserve"> </w:t>
      </w:r>
      <w:r w:rsidRPr="00E77F58">
        <w:rPr>
          <w:w w:val="105"/>
          <w:sz w:val="20"/>
          <w:szCs w:val="20"/>
        </w:rPr>
        <w:t>-</w:t>
      </w:r>
      <w:r w:rsidRPr="00E77F58">
        <w:rPr>
          <w:spacing w:val="-13"/>
          <w:w w:val="105"/>
          <w:sz w:val="20"/>
          <w:szCs w:val="20"/>
        </w:rPr>
        <w:t xml:space="preserve"> </w:t>
      </w:r>
      <w:r w:rsidRPr="00E77F58">
        <w:rPr>
          <w:w w:val="105"/>
          <w:sz w:val="20"/>
          <w:szCs w:val="20"/>
        </w:rPr>
        <w:t>Инструкция) разработана в соответствии</w:t>
      </w:r>
      <w:r w:rsidRPr="00E77F58">
        <w:rPr>
          <w:spacing w:val="40"/>
          <w:w w:val="105"/>
          <w:sz w:val="20"/>
          <w:szCs w:val="20"/>
        </w:rPr>
        <w:t xml:space="preserve"> </w:t>
      </w:r>
      <w:r w:rsidRPr="00E77F58">
        <w:rPr>
          <w:w w:val="105"/>
          <w:sz w:val="20"/>
          <w:szCs w:val="20"/>
        </w:rPr>
        <w:t>с</w:t>
      </w:r>
      <w:r w:rsidRPr="00E77F58">
        <w:rPr>
          <w:spacing w:val="40"/>
          <w:w w:val="105"/>
          <w:sz w:val="20"/>
          <w:szCs w:val="20"/>
        </w:rPr>
        <w:t xml:space="preserve"> </w:t>
      </w:r>
      <w:r w:rsidRPr="00E77F58">
        <w:rPr>
          <w:w w:val="105"/>
          <w:sz w:val="20"/>
          <w:szCs w:val="20"/>
        </w:rPr>
        <w:t>федеральными законами</w:t>
      </w:r>
      <w:r w:rsidRPr="00E77F58">
        <w:rPr>
          <w:spacing w:val="40"/>
          <w:w w:val="105"/>
          <w:sz w:val="20"/>
          <w:szCs w:val="20"/>
        </w:rPr>
        <w:t xml:space="preserve"> </w:t>
      </w:r>
      <w:r w:rsidRPr="00E77F58">
        <w:rPr>
          <w:w w:val="105"/>
          <w:sz w:val="20"/>
          <w:szCs w:val="20"/>
        </w:rPr>
        <w:t>от</w:t>
      </w:r>
      <w:r w:rsidRPr="00E77F58">
        <w:rPr>
          <w:spacing w:val="40"/>
          <w:w w:val="105"/>
          <w:sz w:val="20"/>
          <w:szCs w:val="20"/>
        </w:rPr>
        <w:t xml:space="preserve"> </w:t>
      </w:r>
      <w:r w:rsidRPr="00E77F58">
        <w:rPr>
          <w:w w:val="105"/>
          <w:sz w:val="20"/>
          <w:szCs w:val="20"/>
        </w:rPr>
        <w:t>2</w:t>
      </w:r>
      <w:r w:rsidRPr="00E77F58">
        <w:rPr>
          <w:spacing w:val="40"/>
          <w:w w:val="105"/>
          <w:sz w:val="20"/>
          <w:szCs w:val="20"/>
        </w:rPr>
        <w:t xml:space="preserve"> </w:t>
      </w:r>
      <w:r w:rsidRPr="00E77F58">
        <w:rPr>
          <w:w w:val="105"/>
          <w:sz w:val="20"/>
          <w:szCs w:val="20"/>
        </w:rPr>
        <w:t>мая 2006 года № 59-ФЗ «О порядке рассмотрения обращений</w:t>
      </w:r>
      <w:r w:rsidRPr="00E77F58">
        <w:rPr>
          <w:spacing w:val="80"/>
          <w:w w:val="105"/>
          <w:sz w:val="20"/>
          <w:szCs w:val="20"/>
        </w:rPr>
        <w:t xml:space="preserve"> </w:t>
      </w:r>
      <w:r w:rsidRPr="00E77F58">
        <w:rPr>
          <w:w w:val="105"/>
          <w:sz w:val="20"/>
          <w:szCs w:val="20"/>
        </w:rPr>
        <w:t>граждан</w:t>
      </w:r>
      <w:r w:rsidRPr="00E77F58">
        <w:rPr>
          <w:spacing w:val="40"/>
          <w:w w:val="105"/>
          <w:sz w:val="20"/>
          <w:szCs w:val="20"/>
        </w:rPr>
        <w:t xml:space="preserve"> </w:t>
      </w:r>
      <w:r w:rsidRPr="00E77F58">
        <w:rPr>
          <w:w w:val="105"/>
          <w:sz w:val="20"/>
          <w:szCs w:val="20"/>
        </w:rPr>
        <w:t>Российской</w:t>
      </w:r>
      <w:r w:rsidRPr="00E77F58">
        <w:rPr>
          <w:spacing w:val="80"/>
          <w:w w:val="105"/>
          <w:sz w:val="20"/>
          <w:szCs w:val="20"/>
        </w:rPr>
        <w:t xml:space="preserve"> </w:t>
      </w:r>
      <w:r w:rsidRPr="00E77F58">
        <w:rPr>
          <w:w w:val="105"/>
          <w:sz w:val="20"/>
          <w:szCs w:val="20"/>
        </w:rPr>
        <w:t>Федерации»,</w:t>
      </w:r>
      <w:r w:rsidRPr="00E77F58">
        <w:rPr>
          <w:spacing w:val="80"/>
          <w:w w:val="105"/>
          <w:sz w:val="20"/>
          <w:szCs w:val="20"/>
        </w:rPr>
        <w:t xml:space="preserve"> </w:t>
      </w:r>
      <w:r w:rsidRPr="00E77F58">
        <w:rPr>
          <w:w w:val="105"/>
          <w:sz w:val="20"/>
          <w:szCs w:val="20"/>
        </w:rPr>
        <w:t>от</w:t>
      </w:r>
      <w:r w:rsidRPr="00E77F58">
        <w:rPr>
          <w:spacing w:val="40"/>
          <w:w w:val="105"/>
          <w:sz w:val="20"/>
          <w:szCs w:val="20"/>
        </w:rPr>
        <w:t xml:space="preserve"> </w:t>
      </w:r>
      <w:r w:rsidRPr="00E77F58">
        <w:rPr>
          <w:w w:val="105"/>
          <w:sz w:val="20"/>
          <w:szCs w:val="20"/>
        </w:rPr>
        <w:t>9</w:t>
      </w:r>
      <w:r w:rsidRPr="00E77F58">
        <w:rPr>
          <w:spacing w:val="40"/>
          <w:w w:val="105"/>
          <w:sz w:val="20"/>
          <w:szCs w:val="20"/>
        </w:rPr>
        <w:t xml:space="preserve"> </w:t>
      </w:r>
      <w:r w:rsidRPr="00E77F58">
        <w:rPr>
          <w:w w:val="105"/>
          <w:sz w:val="20"/>
          <w:szCs w:val="20"/>
        </w:rPr>
        <w:t>февраля</w:t>
      </w:r>
      <w:r w:rsidRPr="00E77F58">
        <w:rPr>
          <w:spacing w:val="40"/>
          <w:w w:val="105"/>
          <w:sz w:val="20"/>
          <w:szCs w:val="20"/>
        </w:rPr>
        <w:t xml:space="preserve"> </w:t>
      </w:r>
      <w:r w:rsidRPr="00E77F58">
        <w:rPr>
          <w:w w:val="105"/>
          <w:sz w:val="20"/>
          <w:szCs w:val="20"/>
        </w:rPr>
        <w:t>2009</w:t>
      </w:r>
      <w:r w:rsidRPr="00E77F58">
        <w:rPr>
          <w:spacing w:val="40"/>
          <w:w w:val="105"/>
          <w:sz w:val="20"/>
          <w:szCs w:val="20"/>
        </w:rPr>
        <w:t xml:space="preserve"> </w:t>
      </w:r>
      <w:r w:rsidRPr="00E77F58">
        <w:rPr>
          <w:w w:val="105"/>
          <w:sz w:val="20"/>
          <w:szCs w:val="20"/>
        </w:rPr>
        <w:t xml:space="preserve">года 3° 8-ФЗ «Об обеспечении доступа к информации о деятельности государственных органов </w:t>
      </w:r>
      <w:r w:rsidRPr="00E77F58">
        <w:rPr>
          <w:color w:val="181818"/>
          <w:w w:val="105"/>
          <w:sz w:val="20"/>
          <w:szCs w:val="20"/>
        </w:rPr>
        <w:t xml:space="preserve">и </w:t>
      </w:r>
      <w:r w:rsidRPr="00E77F58">
        <w:rPr>
          <w:w w:val="105"/>
          <w:sz w:val="20"/>
          <w:szCs w:val="20"/>
        </w:rPr>
        <w:t>органов местного самоуправления» и иным федеральным законодательством.</w:t>
      </w:r>
    </w:p>
    <w:p w:rsidR="00131A96" w:rsidRPr="00E77F58" w:rsidRDefault="00131A96" w:rsidP="002D169A">
      <w:pPr>
        <w:pStyle w:val="a8"/>
        <w:numPr>
          <w:ilvl w:val="0"/>
          <w:numId w:val="26"/>
        </w:numPr>
        <w:tabs>
          <w:tab w:val="left" w:pos="2456"/>
        </w:tabs>
        <w:spacing w:before="1" w:line="247" w:lineRule="auto"/>
        <w:ind w:left="1301" w:right="689" w:firstLine="557"/>
        <w:jc w:val="both"/>
        <w:rPr>
          <w:sz w:val="20"/>
          <w:szCs w:val="20"/>
        </w:rPr>
      </w:pPr>
      <w:r w:rsidRPr="00E77F58">
        <w:rPr>
          <w:sz w:val="20"/>
          <w:szCs w:val="20"/>
        </w:rPr>
        <w:t xml:space="preserve">Инструкцией устанавливается единый порядок приема, регистрации, рассмотрения и хранения поступивших </w:t>
      </w:r>
      <w:r w:rsidRPr="00E77F58">
        <w:rPr>
          <w:color w:val="161616"/>
          <w:sz w:val="20"/>
          <w:szCs w:val="20"/>
        </w:rPr>
        <w:t xml:space="preserve">в </w:t>
      </w:r>
      <w:r w:rsidRPr="00E77F58">
        <w:rPr>
          <w:sz w:val="20"/>
          <w:szCs w:val="20"/>
        </w:rPr>
        <w:t>администрацию муниципального</w:t>
      </w:r>
      <w:r w:rsidRPr="00E77F58">
        <w:rPr>
          <w:spacing w:val="8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35"/>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 Нерехтский</w:t>
      </w:r>
      <w:r w:rsidRPr="00E77F58">
        <w:rPr>
          <w:spacing w:val="40"/>
          <w:sz w:val="20"/>
          <w:szCs w:val="20"/>
        </w:rPr>
        <w:t xml:space="preserve"> </w:t>
      </w:r>
      <w:r w:rsidRPr="00E77F58">
        <w:rPr>
          <w:sz w:val="20"/>
          <w:szCs w:val="20"/>
        </w:rPr>
        <w:t>район</w:t>
      </w:r>
      <w:r w:rsidRPr="00E77F58">
        <w:rPr>
          <w:spacing w:val="25"/>
          <w:sz w:val="20"/>
          <w:szCs w:val="20"/>
        </w:rPr>
        <w:t xml:space="preserve"> </w:t>
      </w:r>
      <w:r w:rsidRPr="00E77F58">
        <w:rPr>
          <w:sz w:val="20"/>
          <w:szCs w:val="20"/>
        </w:rPr>
        <w:t>от</w:t>
      </w:r>
      <w:r w:rsidRPr="00E77F58">
        <w:rPr>
          <w:spacing w:val="35"/>
          <w:sz w:val="20"/>
          <w:szCs w:val="20"/>
        </w:rPr>
        <w:t xml:space="preserve"> </w:t>
      </w:r>
      <w:r w:rsidRPr="00E77F58">
        <w:rPr>
          <w:sz w:val="20"/>
          <w:szCs w:val="20"/>
        </w:rPr>
        <w:t xml:space="preserve">российских </w:t>
      </w:r>
      <w:r w:rsidRPr="00E77F58">
        <w:rPr>
          <w:color w:val="151515"/>
          <w:sz w:val="20"/>
          <w:szCs w:val="20"/>
        </w:rPr>
        <w:t xml:space="preserve">и </w:t>
      </w:r>
      <w:r w:rsidRPr="00E77F58">
        <w:rPr>
          <w:sz w:val="20"/>
          <w:szCs w:val="20"/>
        </w:rPr>
        <w:t xml:space="preserve">иностранных граждан, лиц без гражданства, объединений граждан, в том числе юридических лиц (далее </w:t>
      </w:r>
      <w:r w:rsidRPr="00E77F58">
        <w:rPr>
          <w:w w:val="90"/>
          <w:sz w:val="20"/>
          <w:szCs w:val="20"/>
        </w:rPr>
        <w:t xml:space="preserve">— </w:t>
      </w:r>
      <w:r w:rsidRPr="00E77F58">
        <w:rPr>
          <w:sz w:val="20"/>
          <w:szCs w:val="20"/>
        </w:rPr>
        <w:t>автор/заявитель), текстов в письменной форме, форме электронного док</w:t>
      </w:r>
      <w:r w:rsidRPr="00E77F58">
        <w:rPr>
          <w:spacing w:val="40"/>
          <w:sz w:val="20"/>
          <w:szCs w:val="20"/>
        </w:rPr>
        <w:t>ум</w:t>
      </w:r>
      <w:r w:rsidRPr="00E77F58">
        <w:rPr>
          <w:sz w:val="20"/>
          <w:szCs w:val="20"/>
        </w:rPr>
        <w:t xml:space="preserve">ента </w:t>
      </w:r>
      <w:r w:rsidRPr="00E77F58">
        <w:rPr>
          <w:color w:val="111111"/>
          <w:sz w:val="20"/>
          <w:szCs w:val="20"/>
        </w:rPr>
        <w:t xml:space="preserve">и </w:t>
      </w:r>
      <w:r w:rsidRPr="00E77F58">
        <w:rPr>
          <w:sz w:val="20"/>
          <w:szCs w:val="20"/>
        </w:rPr>
        <w:t xml:space="preserve">в устной форме, содержащих предложения, заявления, жалобы (далее </w:t>
      </w:r>
      <w:r w:rsidRPr="00E77F58">
        <w:rPr>
          <w:w w:val="90"/>
          <w:sz w:val="20"/>
          <w:szCs w:val="20"/>
        </w:rPr>
        <w:t xml:space="preserve">— </w:t>
      </w:r>
      <w:r w:rsidRPr="00E77F58">
        <w:rPr>
          <w:sz w:val="20"/>
          <w:szCs w:val="20"/>
        </w:rPr>
        <w:t>обращение), запросов</w:t>
      </w:r>
      <w:r w:rsidRPr="00E77F58">
        <w:rPr>
          <w:spacing w:val="80"/>
          <w:sz w:val="20"/>
          <w:szCs w:val="20"/>
        </w:rPr>
        <w:t xml:space="preserve"> </w:t>
      </w:r>
      <w:r w:rsidRPr="00E77F58">
        <w:rPr>
          <w:sz w:val="20"/>
          <w:szCs w:val="20"/>
        </w:rPr>
        <w:t>информации о деятельности главы администрации города Нерехта и Нерехтский район</w:t>
      </w:r>
      <w:r w:rsidRPr="00E77F58">
        <w:rPr>
          <w:spacing w:val="40"/>
          <w:sz w:val="20"/>
          <w:szCs w:val="20"/>
        </w:rPr>
        <w:t xml:space="preserve"> </w:t>
      </w:r>
      <w:r w:rsidRPr="00E77F58">
        <w:rPr>
          <w:sz w:val="20"/>
          <w:szCs w:val="20"/>
        </w:rPr>
        <w:t xml:space="preserve">(далее </w:t>
      </w:r>
      <w:r w:rsidRPr="00E77F58">
        <w:rPr>
          <w:w w:val="90"/>
          <w:sz w:val="20"/>
          <w:szCs w:val="20"/>
        </w:rPr>
        <w:t xml:space="preserve">— </w:t>
      </w:r>
      <w:r w:rsidRPr="00E77F58">
        <w:rPr>
          <w:sz w:val="20"/>
          <w:szCs w:val="20"/>
        </w:rPr>
        <w:t>запрос), а также текстов, не имеющих смысла, либо направленных для ознакомления, либо содержащих поздравление, соболезнование,</w:t>
      </w:r>
      <w:r w:rsidRPr="00E77F58">
        <w:rPr>
          <w:spacing w:val="40"/>
          <w:sz w:val="20"/>
          <w:szCs w:val="20"/>
        </w:rPr>
        <w:t xml:space="preserve"> </w:t>
      </w:r>
      <w:r w:rsidRPr="00E77F58">
        <w:rPr>
          <w:sz w:val="20"/>
          <w:szCs w:val="20"/>
        </w:rPr>
        <w:t>либо положительную</w:t>
      </w:r>
      <w:r w:rsidRPr="00E77F58">
        <w:rPr>
          <w:spacing w:val="40"/>
          <w:sz w:val="20"/>
          <w:szCs w:val="20"/>
        </w:rPr>
        <w:t xml:space="preserve"> </w:t>
      </w:r>
      <w:r w:rsidRPr="00E77F58">
        <w:rPr>
          <w:sz w:val="20"/>
          <w:szCs w:val="20"/>
        </w:rPr>
        <w:t>оценку деятельности,</w:t>
      </w:r>
      <w:r w:rsidRPr="00E77F58">
        <w:rPr>
          <w:spacing w:val="40"/>
          <w:sz w:val="20"/>
          <w:szCs w:val="20"/>
        </w:rPr>
        <w:t xml:space="preserve"> </w:t>
      </w:r>
      <w:r w:rsidRPr="00E77F58">
        <w:rPr>
          <w:sz w:val="20"/>
          <w:szCs w:val="20"/>
        </w:rPr>
        <w:t>либо просьбу, не основанную на законе, и не соответствующих требованиям, предъявляемым Федеральным законом от 2 мая 2006 года №</w:t>
      </w:r>
      <w:r w:rsidRPr="00E77F58">
        <w:rPr>
          <w:spacing w:val="40"/>
          <w:sz w:val="20"/>
          <w:szCs w:val="20"/>
        </w:rPr>
        <w:t xml:space="preserve"> </w:t>
      </w:r>
      <w:r w:rsidRPr="00E77F58">
        <w:rPr>
          <w:sz w:val="20"/>
          <w:szCs w:val="20"/>
        </w:rPr>
        <w:t>59-ФЗ «О порядке рассмотрения обращений граждан Российской Федерации» к обращениям и Федеральным законом от 9 февраля 2009 года №</w:t>
      </w:r>
      <w:r w:rsidRPr="00E77F58">
        <w:rPr>
          <w:spacing w:val="40"/>
          <w:sz w:val="20"/>
          <w:szCs w:val="20"/>
        </w:rPr>
        <w:t xml:space="preserve"> </w:t>
      </w:r>
      <w:r w:rsidRPr="00E77F58">
        <w:rPr>
          <w:sz w:val="20"/>
          <w:szCs w:val="20"/>
        </w:rPr>
        <w:t>8-ФЗ «Об обеспечении</w:t>
      </w:r>
      <w:r w:rsidRPr="00E77F58">
        <w:rPr>
          <w:spacing w:val="40"/>
          <w:sz w:val="20"/>
          <w:szCs w:val="20"/>
        </w:rPr>
        <w:t xml:space="preserve"> </w:t>
      </w:r>
      <w:r w:rsidRPr="00E77F58">
        <w:rPr>
          <w:sz w:val="20"/>
          <w:szCs w:val="20"/>
        </w:rPr>
        <w:t>доступа к информации</w:t>
      </w:r>
      <w:r w:rsidRPr="00E77F58">
        <w:rPr>
          <w:spacing w:val="40"/>
          <w:sz w:val="20"/>
          <w:szCs w:val="20"/>
        </w:rPr>
        <w:t xml:space="preserve"> </w:t>
      </w:r>
      <w:r w:rsidRPr="00E77F58">
        <w:rPr>
          <w:sz w:val="20"/>
          <w:szCs w:val="20"/>
        </w:rPr>
        <w:t>о деятельности</w:t>
      </w:r>
      <w:r w:rsidRPr="00E77F58">
        <w:rPr>
          <w:spacing w:val="40"/>
          <w:sz w:val="20"/>
          <w:szCs w:val="20"/>
        </w:rPr>
        <w:t xml:space="preserve"> </w:t>
      </w:r>
      <w:r w:rsidRPr="00E77F58">
        <w:rPr>
          <w:sz w:val="20"/>
          <w:szCs w:val="20"/>
        </w:rPr>
        <w:t xml:space="preserve">государственных органов и органов местного самоуправления» </w:t>
      </w:r>
      <w:r w:rsidRPr="00E77F58">
        <w:rPr>
          <w:color w:val="161616"/>
          <w:sz w:val="20"/>
          <w:szCs w:val="20"/>
        </w:rPr>
        <w:t xml:space="preserve">к </w:t>
      </w:r>
      <w:r w:rsidRPr="00E77F58">
        <w:rPr>
          <w:sz w:val="20"/>
          <w:szCs w:val="20"/>
        </w:rPr>
        <w:t xml:space="preserve">запросам (далее </w:t>
      </w:r>
      <w:r w:rsidRPr="00E77F58">
        <w:rPr>
          <w:w w:val="90"/>
          <w:sz w:val="20"/>
          <w:szCs w:val="20"/>
        </w:rPr>
        <w:t xml:space="preserve">— </w:t>
      </w:r>
      <w:r w:rsidRPr="00E77F58">
        <w:rPr>
          <w:sz w:val="20"/>
          <w:szCs w:val="20"/>
        </w:rPr>
        <w:t>«не обращение»), а также контроля за соблюдением порядка рассмотрения обращений</w:t>
      </w:r>
      <w:r w:rsidRPr="00E77F58">
        <w:rPr>
          <w:spacing w:val="40"/>
          <w:sz w:val="20"/>
          <w:szCs w:val="20"/>
        </w:rPr>
        <w:t xml:space="preserve"> </w:t>
      </w:r>
      <w:r w:rsidRPr="00E77F58">
        <w:rPr>
          <w:sz w:val="20"/>
          <w:szCs w:val="20"/>
        </w:rPr>
        <w:t>и</w:t>
      </w:r>
      <w:r w:rsidRPr="00E77F58">
        <w:rPr>
          <w:spacing w:val="80"/>
          <w:w w:val="150"/>
          <w:sz w:val="20"/>
          <w:szCs w:val="20"/>
        </w:rPr>
        <w:t xml:space="preserve"> </w:t>
      </w:r>
      <w:r w:rsidRPr="00E77F58">
        <w:rPr>
          <w:sz w:val="20"/>
          <w:szCs w:val="20"/>
        </w:rPr>
        <w:t>запросов,</w:t>
      </w:r>
      <w:r w:rsidRPr="00E77F58">
        <w:rPr>
          <w:spacing w:val="40"/>
          <w:sz w:val="20"/>
          <w:szCs w:val="20"/>
        </w:rPr>
        <w:t xml:space="preserve">  </w:t>
      </w:r>
      <w:r w:rsidRPr="00E77F58">
        <w:rPr>
          <w:sz w:val="20"/>
          <w:szCs w:val="20"/>
        </w:rPr>
        <w:t>анализа</w:t>
      </w:r>
      <w:r w:rsidRPr="00E77F58">
        <w:rPr>
          <w:spacing w:val="40"/>
          <w:sz w:val="20"/>
          <w:szCs w:val="20"/>
        </w:rPr>
        <w:t xml:space="preserve">  </w:t>
      </w:r>
      <w:r w:rsidRPr="00E77F58">
        <w:rPr>
          <w:sz w:val="20"/>
          <w:szCs w:val="20"/>
        </w:rPr>
        <w:t>состояния</w:t>
      </w:r>
      <w:r w:rsidRPr="00E77F58">
        <w:rPr>
          <w:spacing w:val="40"/>
          <w:sz w:val="20"/>
          <w:szCs w:val="20"/>
        </w:rPr>
        <w:t xml:space="preserve">  </w:t>
      </w:r>
      <w:r w:rsidRPr="00E77F58">
        <w:rPr>
          <w:sz w:val="20"/>
          <w:szCs w:val="20"/>
        </w:rPr>
        <w:t>работы</w:t>
      </w:r>
      <w:r w:rsidRPr="00E77F58">
        <w:rPr>
          <w:spacing w:val="40"/>
          <w:sz w:val="20"/>
          <w:szCs w:val="20"/>
        </w:rPr>
        <w:t xml:space="preserve">  </w:t>
      </w:r>
      <w:r w:rsidRPr="00E77F58">
        <w:rPr>
          <w:sz w:val="20"/>
          <w:szCs w:val="20"/>
        </w:rPr>
        <w:t>с</w:t>
      </w:r>
      <w:r w:rsidRPr="00E77F58">
        <w:rPr>
          <w:spacing w:val="80"/>
          <w:w w:val="150"/>
          <w:sz w:val="20"/>
          <w:szCs w:val="20"/>
        </w:rPr>
        <w:t xml:space="preserve"> </w:t>
      </w:r>
      <w:r w:rsidRPr="00E77F58">
        <w:rPr>
          <w:sz w:val="20"/>
          <w:szCs w:val="20"/>
        </w:rPr>
        <w:t>обращениями</w:t>
      </w:r>
      <w:r w:rsidRPr="00E77F58">
        <w:rPr>
          <w:spacing w:val="40"/>
          <w:sz w:val="20"/>
          <w:szCs w:val="20"/>
        </w:rPr>
        <w:t xml:space="preserve">  </w:t>
      </w:r>
      <w:r w:rsidRPr="00E77F58">
        <w:rPr>
          <w:sz w:val="20"/>
          <w:szCs w:val="20"/>
        </w:rPr>
        <w:t>и</w:t>
      </w:r>
    </w:p>
    <w:p w:rsidR="00131A96" w:rsidRPr="00E77F58" w:rsidRDefault="00131A96" w:rsidP="00131A96">
      <w:pPr>
        <w:pStyle w:val="a8"/>
        <w:spacing w:line="247" w:lineRule="auto"/>
        <w:rPr>
          <w:sz w:val="20"/>
          <w:szCs w:val="20"/>
        </w:rPr>
        <w:sectPr w:rsidR="00131A96" w:rsidRPr="00E77F58" w:rsidSect="00131A96">
          <w:pgSz w:w="11910" w:h="16840"/>
          <w:pgMar w:top="1300" w:right="425" w:bottom="280" w:left="425" w:header="720" w:footer="720" w:gutter="0"/>
          <w:cols w:space="720"/>
        </w:sectPr>
      </w:pPr>
    </w:p>
    <w:p w:rsidR="00131A96" w:rsidRPr="00E77F58" w:rsidRDefault="00131A96" w:rsidP="00131A96">
      <w:pPr>
        <w:pStyle w:val="a2"/>
        <w:spacing w:before="67" w:line="247" w:lineRule="auto"/>
        <w:ind w:left="1343" w:right="652" w:firstLine="6"/>
        <w:rPr>
          <w:sz w:val="20"/>
          <w:szCs w:val="20"/>
        </w:rPr>
      </w:pPr>
      <w:r w:rsidRPr="00E77F58">
        <w:rPr>
          <w:sz w:val="20"/>
          <w:szCs w:val="20"/>
        </w:rPr>
        <w:lastRenderedPageBreak/>
        <w:t>запросами, организации и осуществления</w:t>
      </w:r>
      <w:r w:rsidRPr="00E77F58">
        <w:rPr>
          <w:spacing w:val="40"/>
          <w:sz w:val="20"/>
          <w:szCs w:val="20"/>
        </w:rPr>
        <w:t xml:space="preserve"> </w:t>
      </w:r>
      <w:r w:rsidRPr="00E77F58">
        <w:rPr>
          <w:sz w:val="20"/>
          <w:szCs w:val="20"/>
        </w:rPr>
        <w:t>личного</w:t>
      </w:r>
      <w:r w:rsidRPr="00E77F58">
        <w:rPr>
          <w:spacing w:val="40"/>
          <w:sz w:val="20"/>
          <w:szCs w:val="20"/>
        </w:rPr>
        <w:t xml:space="preserve"> </w:t>
      </w:r>
      <w:r w:rsidRPr="00E77F58">
        <w:rPr>
          <w:sz w:val="20"/>
          <w:szCs w:val="20"/>
        </w:rPr>
        <w:t>приема граждан в администрации</w:t>
      </w:r>
      <w:r w:rsidRPr="00E77F58">
        <w:rPr>
          <w:spacing w:val="80"/>
          <w:sz w:val="20"/>
          <w:szCs w:val="20"/>
        </w:rPr>
        <w:t xml:space="preserve"> </w:t>
      </w:r>
      <w:r w:rsidRPr="00E77F58">
        <w:rPr>
          <w:sz w:val="20"/>
          <w:szCs w:val="20"/>
        </w:rPr>
        <w:t>муниципального района город</w:t>
      </w:r>
      <w:r w:rsidRPr="00E77F58">
        <w:rPr>
          <w:spacing w:val="80"/>
          <w:w w:val="15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40"/>
          <w:sz w:val="20"/>
          <w:szCs w:val="20"/>
        </w:rPr>
        <w:t xml:space="preserve"> </w:t>
      </w:r>
      <w:r w:rsidRPr="00E77F58">
        <w:rPr>
          <w:spacing w:val="-2"/>
          <w:sz w:val="20"/>
          <w:szCs w:val="20"/>
        </w:rPr>
        <w:t>район.</w:t>
      </w:r>
    </w:p>
    <w:p w:rsidR="00131A96" w:rsidRPr="00E77F58" w:rsidRDefault="00131A96" w:rsidP="002D169A">
      <w:pPr>
        <w:pStyle w:val="a8"/>
        <w:numPr>
          <w:ilvl w:val="0"/>
          <w:numId w:val="26"/>
        </w:numPr>
        <w:tabs>
          <w:tab w:val="left" w:pos="2401"/>
        </w:tabs>
        <w:spacing w:before="20" w:line="249" w:lineRule="auto"/>
        <w:ind w:left="1334" w:right="646" w:firstLine="555"/>
        <w:jc w:val="both"/>
        <w:rPr>
          <w:sz w:val="20"/>
          <w:szCs w:val="20"/>
        </w:rPr>
      </w:pPr>
      <w:r w:rsidRPr="00E77F58">
        <w:rPr>
          <w:w w:val="105"/>
          <w:sz w:val="20"/>
          <w:szCs w:val="20"/>
        </w:rPr>
        <w:t>Администрация муниципального района город Нерехта и Нерехтский район обеспечивает рассмотрение обращений по вопросам, отнесенным к</w:t>
      </w:r>
      <w:r w:rsidRPr="00E77F58">
        <w:rPr>
          <w:spacing w:val="-16"/>
          <w:w w:val="105"/>
          <w:sz w:val="20"/>
          <w:szCs w:val="20"/>
        </w:rPr>
        <w:t xml:space="preserve"> </w:t>
      </w:r>
      <w:r w:rsidRPr="00E77F58">
        <w:rPr>
          <w:w w:val="105"/>
          <w:sz w:val="20"/>
          <w:szCs w:val="20"/>
        </w:rPr>
        <w:t>ее</w:t>
      </w:r>
      <w:r w:rsidRPr="00E77F58">
        <w:rPr>
          <w:spacing w:val="-16"/>
          <w:w w:val="105"/>
          <w:sz w:val="20"/>
          <w:szCs w:val="20"/>
        </w:rPr>
        <w:t xml:space="preserve"> </w:t>
      </w:r>
      <w:r w:rsidRPr="00E77F58">
        <w:rPr>
          <w:w w:val="105"/>
          <w:sz w:val="20"/>
          <w:szCs w:val="20"/>
        </w:rPr>
        <w:t>компетенции, в</w:t>
      </w:r>
      <w:r w:rsidRPr="00E77F58">
        <w:rPr>
          <w:spacing w:val="-16"/>
          <w:w w:val="105"/>
          <w:sz w:val="20"/>
          <w:szCs w:val="20"/>
        </w:rPr>
        <w:t xml:space="preserve"> </w:t>
      </w:r>
      <w:r w:rsidRPr="00E77F58">
        <w:rPr>
          <w:w w:val="105"/>
          <w:sz w:val="20"/>
          <w:szCs w:val="20"/>
        </w:rPr>
        <w:t>соответствии с</w:t>
      </w:r>
      <w:r w:rsidRPr="00E77F58">
        <w:rPr>
          <w:spacing w:val="-18"/>
          <w:w w:val="105"/>
          <w:sz w:val="20"/>
          <w:szCs w:val="20"/>
        </w:rPr>
        <w:t xml:space="preserve"> </w:t>
      </w:r>
      <w:r w:rsidRPr="00E77F58">
        <w:rPr>
          <w:w w:val="105"/>
          <w:sz w:val="20"/>
          <w:szCs w:val="20"/>
        </w:rPr>
        <w:t>Конституцией Российской Федерации, федеральными конституционными законами, федеральными законами, указами Президента Российской Федерации, постановлениями Правительства Российской Федерации, Уставами Костромской области и муниципального образования муниципальный район город Нерехта и Нерехтский район</w:t>
      </w:r>
      <w:r w:rsidRPr="00E77F58">
        <w:rPr>
          <w:spacing w:val="-8"/>
          <w:w w:val="105"/>
          <w:sz w:val="20"/>
          <w:szCs w:val="20"/>
        </w:rPr>
        <w:t xml:space="preserve"> </w:t>
      </w:r>
      <w:r w:rsidRPr="00E77F58">
        <w:rPr>
          <w:w w:val="105"/>
          <w:sz w:val="20"/>
          <w:szCs w:val="20"/>
        </w:rPr>
        <w:t>Костромской области, законами</w:t>
      </w:r>
      <w:r w:rsidRPr="00E77F58">
        <w:rPr>
          <w:spacing w:val="40"/>
          <w:w w:val="105"/>
          <w:sz w:val="20"/>
          <w:szCs w:val="20"/>
        </w:rPr>
        <w:t xml:space="preserve"> </w:t>
      </w:r>
      <w:r w:rsidRPr="00E77F58">
        <w:rPr>
          <w:w w:val="105"/>
          <w:sz w:val="20"/>
          <w:szCs w:val="20"/>
        </w:rPr>
        <w:t xml:space="preserve">Костромской области, иными правовыми актами Костромской области, а также настоящей </w:t>
      </w:r>
      <w:r w:rsidRPr="00E77F58">
        <w:rPr>
          <w:spacing w:val="-2"/>
          <w:w w:val="105"/>
          <w:sz w:val="20"/>
          <w:szCs w:val="20"/>
        </w:rPr>
        <w:t>Инструкцией.</w:t>
      </w:r>
    </w:p>
    <w:p w:rsidR="00131A96" w:rsidRPr="00E77F58" w:rsidRDefault="00131A96" w:rsidP="002D169A">
      <w:pPr>
        <w:pStyle w:val="a8"/>
        <w:numPr>
          <w:ilvl w:val="0"/>
          <w:numId w:val="26"/>
        </w:numPr>
        <w:tabs>
          <w:tab w:val="left" w:pos="2558"/>
          <w:tab w:val="left" w:pos="4795"/>
        </w:tabs>
        <w:spacing w:before="11" w:line="249" w:lineRule="auto"/>
        <w:ind w:left="1332" w:right="667" w:firstLine="577"/>
        <w:jc w:val="both"/>
        <w:rPr>
          <w:sz w:val="20"/>
          <w:szCs w:val="20"/>
        </w:rPr>
      </w:pPr>
      <w:r w:rsidRPr="00E77F58">
        <w:rPr>
          <w:spacing w:val="-2"/>
          <w:w w:val="105"/>
          <w:sz w:val="20"/>
          <w:szCs w:val="20"/>
        </w:rPr>
        <w:t>Обращения</w:t>
      </w:r>
      <w:r w:rsidRPr="00E77F58">
        <w:rPr>
          <w:sz w:val="20"/>
          <w:szCs w:val="20"/>
        </w:rPr>
        <w:tab/>
      </w:r>
      <w:r w:rsidRPr="00E77F58">
        <w:rPr>
          <w:w w:val="105"/>
          <w:sz w:val="20"/>
          <w:szCs w:val="20"/>
        </w:rPr>
        <w:t>рассматриваются главой администрации муниципального района город Нерехта и Нерехтский район,</w:t>
      </w:r>
      <w:r w:rsidRPr="00E77F58">
        <w:rPr>
          <w:spacing w:val="40"/>
          <w:w w:val="105"/>
          <w:sz w:val="20"/>
          <w:szCs w:val="20"/>
        </w:rPr>
        <w:t xml:space="preserve"> </w:t>
      </w:r>
      <w:r w:rsidRPr="00E77F58">
        <w:rPr>
          <w:w w:val="105"/>
          <w:sz w:val="20"/>
          <w:szCs w:val="20"/>
        </w:rPr>
        <w:t>первым заместителем главы</w:t>
      </w:r>
      <w:r w:rsidRPr="00E77F58">
        <w:rPr>
          <w:spacing w:val="-9"/>
          <w:w w:val="105"/>
          <w:sz w:val="20"/>
          <w:szCs w:val="20"/>
        </w:rPr>
        <w:t xml:space="preserve"> </w:t>
      </w:r>
      <w:r w:rsidRPr="00E77F58">
        <w:rPr>
          <w:w w:val="105"/>
          <w:sz w:val="20"/>
          <w:szCs w:val="20"/>
        </w:rPr>
        <w:t>администрации,</w:t>
      </w:r>
      <w:r w:rsidRPr="00E77F58">
        <w:rPr>
          <w:spacing w:val="-10"/>
          <w:w w:val="105"/>
          <w:sz w:val="20"/>
          <w:szCs w:val="20"/>
        </w:rPr>
        <w:t xml:space="preserve"> </w:t>
      </w:r>
      <w:r w:rsidRPr="00E77F58">
        <w:rPr>
          <w:w w:val="105"/>
          <w:sz w:val="20"/>
          <w:szCs w:val="20"/>
        </w:rPr>
        <w:t>заместителями главы</w:t>
      </w:r>
      <w:r w:rsidRPr="00E77F58">
        <w:rPr>
          <w:spacing w:val="-9"/>
          <w:w w:val="105"/>
          <w:sz w:val="20"/>
          <w:szCs w:val="20"/>
        </w:rPr>
        <w:t xml:space="preserve"> </w:t>
      </w:r>
      <w:r w:rsidRPr="00E77F58">
        <w:rPr>
          <w:w w:val="105"/>
          <w:sz w:val="20"/>
          <w:szCs w:val="20"/>
        </w:rPr>
        <w:t>администрации муниципального района город Нерехта и Нерехтский район, руководителем аппарата администрации муниципального района город Нерехта</w:t>
      </w:r>
      <w:r w:rsidRPr="00E77F58">
        <w:rPr>
          <w:spacing w:val="-18"/>
          <w:w w:val="105"/>
          <w:sz w:val="20"/>
          <w:szCs w:val="20"/>
        </w:rPr>
        <w:t xml:space="preserve"> </w:t>
      </w:r>
      <w:r w:rsidRPr="00E77F58">
        <w:rPr>
          <w:w w:val="105"/>
          <w:sz w:val="20"/>
          <w:szCs w:val="20"/>
        </w:rPr>
        <w:t>и</w:t>
      </w:r>
      <w:r w:rsidRPr="00E77F58">
        <w:rPr>
          <w:spacing w:val="-18"/>
          <w:w w:val="105"/>
          <w:sz w:val="20"/>
          <w:szCs w:val="20"/>
        </w:rPr>
        <w:t xml:space="preserve"> </w:t>
      </w:r>
      <w:r w:rsidRPr="00E77F58">
        <w:rPr>
          <w:w w:val="105"/>
          <w:sz w:val="20"/>
          <w:szCs w:val="20"/>
        </w:rPr>
        <w:t>Нерехтский</w:t>
      </w:r>
      <w:r w:rsidRPr="00E77F58">
        <w:rPr>
          <w:spacing w:val="-18"/>
          <w:w w:val="105"/>
          <w:sz w:val="20"/>
          <w:szCs w:val="20"/>
        </w:rPr>
        <w:t xml:space="preserve"> </w:t>
      </w:r>
      <w:r w:rsidRPr="00E77F58">
        <w:rPr>
          <w:w w:val="105"/>
          <w:sz w:val="20"/>
          <w:szCs w:val="20"/>
        </w:rPr>
        <w:t>район,</w:t>
      </w:r>
      <w:r w:rsidRPr="00E77F58">
        <w:rPr>
          <w:spacing w:val="-17"/>
          <w:w w:val="105"/>
          <w:sz w:val="20"/>
          <w:szCs w:val="20"/>
        </w:rPr>
        <w:t xml:space="preserve"> </w:t>
      </w:r>
      <w:r w:rsidRPr="00E77F58">
        <w:rPr>
          <w:w w:val="105"/>
          <w:sz w:val="20"/>
          <w:szCs w:val="20"/>
        </w:rPr>
        <w:t>руководителями</w:t>
      </w:r>
      <w:r w:rsidRPr="00E77F58">
        <w:rPr>
          <w:spacing w:val="-18"/>
          <w:w w:val="105"/>
          <w:sz w:val="20"/>
          <w:szCs w:val="20"/>
        </w:rPr>
        <w:t xml:space="preserve"> </w:t>
      </w:r>
      <w:r w:rsidRPr="00E77F58">
        <w:rPr>
          <w:w w:val="105"/>
          <w:sz w:val="20"/>
          <w:szCs w:val="20"/>
        </w:rPr>
        <w:t>структурных</w:t>
      </w:r>
      <w:r w:rsidRPr="00E77F58">
        <w:rPr>
          <w:spacing w:val="-18"/>
          <w:w w:val="105"/>
          <w:sz w:val="20"/>
          <w:szCs w:val="20"/>
        </w:rPr>
        <w:t xml:space="preserve"> </w:t>
      </w:r>
      <w:r w:rsidRPr="00E77F58">
        <w:rPr>
          <w:w w:val="105"/>
          <w:sz w:val="20"/>
          <w:szCs w:val="20"/>
        </w:rPr>
        <w:t xml:space="preserve">подразделений администрации муниципального района город Нерехта </w:t>
      </w:r>
      <w:r w:rsidRPr="00E77F58">
        <w:rPr>
          <w:color w:val="181818"/>
          <w:w w:val="105"/>
          <w:sz w:val="20"/>
          <w:szCs w:val="20"/>
        </w:rPr>
        <w:t xml:space="preserve">и </w:t>
      </w:r>
      <w:r w:rsidRPr="00E77F58">
        <w:rPr>
          <w:w w:val="105"/>
          <w:sz w:val="20"/>
          <w:szCs w:val="20"/>
        </w:rPr>
        <w:t>Нерехтский район,</w:t>
      </w:r>
      <w:r w:rsidRPr="00E77F58">
        <w:rPr>
          <w:spacing w:val="-4"/>
          <w:w w:val="105"/>
          <w:sz w:val="20"/>
          <w:szCs w:val="20"/>
        </w:rPr>
        <w:t xml:space="preserve"> </w:t>
      </w:r>
      <w:r w:rsidRPr="00E77F58">
        <w:rPr>
          <w:w w:val="105"/>
          <w:sz w:val="20"/>
          <w:szCs w:val="20"/>
        </w:rPr>
        <w:t>в</w:t>
      </w:r>
      <w:r w:rsidRPr="00E77F58">
        <w:rPr>
          <w:spacing w:val="-18"/>
          <w:w w:val="105"/>
          <w:sz w:val="20"/>
          <w:szCs w:val="20"/>
        </w:rPr>
        <w:t xml:space="preserve"> </w:t>
      </w:r>
      <w:r w:rsidRPr="00E77F58">
        <w:rPr>
          <w:w w:val="105"/>
          <w:sz w:val="20"/>
          <w:szCs w:val="20"/>
        </w:rPr>
        <w:t>компетенции которых</w:t>
      </w:r>
      <w:r w:rsidRPr="00E77F58">
        <w:rPr>
          <w:spacing w:val="-6"/>
          <w:w w:val="105"/>
          <w:sz w:val="20"/>
          <w:szCs w:val="20"/>
        </w:rPr>
        <w:t xml:space="preserve"> </w:t>
      </w:r>
      <w:r w:rsidRPr="00E77F58">
        <w:rPr>
          <w:w w:val="105"/>
          <w:sz w:val="20"/>
          <w:szCs w:val="20"/>
        </w:rPr>
        <w:t>входит</w:t>
      </w:r>
      <w:r w:rsidRPr="00E77F58">
        <w:rPr>
          <w:spacing w:val="-14"/>
          <w:w w:val="105"/>
          <w:sz w:val="20"/>
          <w:szCs w:val="20"/>
        </w:rPr>
        <w:t xml:space="preserve"> </w:t>
      </w:r>
      <w:r w:rsidRPr="00E77F58">
        <w:rPr>
          <w:w w:val="105"/>
          <w:sz w:val="20"/>
          <w:szCs w:val="20"/>
        </w:rPr>
        <w:t>решение</w:t>
      </w:r>
      <w:r w:rsidRPr="00E77F58">
        <w:rPr>
          <w:spacing w:val="-6"/>
          <w:w w:val="105"/>
          <w:sz w:val="20"/>
          <w:szCs w:val="20"/>
        </w:rPr>
        <w:t xml:space="preserve"> </w:t>
      </w:r>
      <w:r w:rsidRPr="00E77F58">
        <w:rPr>
          <w:w w:val="105"/>
          <w:sz w:val="20"/>
          <w:szCs w:val="20"/>
        </w:rPr>
        <w:t>вопросов,</w:t>
      </w:r>
      <w:r w:rsidRPr="00E77F58">
        <w:rPr>
          <w:spacing w:val="-7"/>
          <w:w w:val="105"/>
          <w:sz w:val="20"/>
          <w:szCs w:val="20"/>
        </w:rPr>
        <w:t xml:space="preserve"> </w:t>
      </w:r>
      <w:r w:rsidRPr="00E77F58">
        <w:rPr>
          <w:w w:val="105"/>
          <w:sz w:val="20"/>
          <w:szCs w:val="20"/>
        </w:rPr>
        <w:t xml:space="preserve">содержащихся в </w:t>
      </w:r>
      <w:r w:rsidRPr="00E77F58">
        <w:rPr>
          <w:spacing w:val="-2"/>
          <w:w w:val="105"/>
          <w:sz w:val="20"/>
          <w:szCs w:val="20"/>
        </w:rPr>
        <w:t>обращениях.</w:t>
      </w:r>
    </w:p>
    <w:p w:rsidR="00131A96" w:rsidRPr="00E77F58" w:rsidRDefault="00131A96" w:rsidP="002D169A">
      <w:pPr>
        <w:pStyle w:val="a8"/>
        <w:numPr>
          <w:ilvl w:val="0"/>
          <w:numId w:val="26"/>
        </w:numPr>
        <w:tabs>
          <w:tab w:val="left" w:pos="2284"/>
        </w:tabs>
        <w:spacing w:line="247" w:lineRule="auto"/>
        <w:ind w:left="1339" w:right="647" w:firstLine="655"/>
        <w:jc w:val="both"/>
        <w:rPr>
          <w:sz w:val="20"/>
          <w:szCs w:val="20"/>
        </w:rPr>
      </w:pPr>
      <w:r w:rsidRPr="00E77F58">
        <w:rPr>
          <w:w w:val="105"/>
          <w:sz w:val="20"/>
          <w:szCs w:val="20"/>
        </w:rPr>
        <w:t>Организацию</w:t>
      </w:r>
      <w:r w:rsidRPr="00E77F58">
        <w:rPr>
          <w:spacing w:val="-10"/>
          <w:w w:val="105"/>
          <w:sz w:val="20"/>
          <w:szCs w:val="20"/>
        </w:rPr>
        <w:t xml:space="preserve"> </w:t>
      </w:r>
      <w:r w:rsidRPr="00E77F58">
        <w:rPr>
          <w:w w:val="105"/>
          <w:sz w:val="20"/>
          <w:szCs w:val="20"/>
        </w:rPr>
        <w:t>рассмотрения</w:t>
      </w:r>
      <w:r w:rsidRPr="00E77F58">
        <w:rPr>
          <w:spacing w:val="-3"/>
          <w:w w:val="105"/>
          <w:sz w:val="20"/>
          <w:szCs w:val="20"/>
        </w:rPr>
        <w:t xml:space="preserve"> </w:t>
      </w:r>
      <w:r w:rsidRPr="00E77F58">
        <w:rPr>
          <w:w w:val="105"/>
          <w:sz w:val="20"/>
          <w:szCs w:val="20"/>
        </w:rPr>
        <w:t>обращений,</w:t>
      </w:r>
      <w:r w:rsidRPr="00E77F58">
        <w:rPr>
          <w:spacing w:val="-13"/>
          <w:w w:val="105"/>
          <w:sz w:val="20"/>
          <w:szCs w:val="20"/>
        </w:rPr>
        <w:t xml:space="preserve"> </w:t>
      </w:r>
      <w:r w:rsidRPr="00E77F58">
        <w:rPr>
          <w:w w:val="105"/>
          <w:sz w:val="20"/>
          <w:szCs w:val="20"/>
        </w:rPr>
        <w:t>личного</w:t>
      </w:r>
      <w:r w:rsidRPr="00E77F58">
        <w:rPr>
          <w:spacing w:val="-18"/>
          <w:w w:val="105"/>
          <w:sz w:val="20"/>
          <w:szCs w:val="20"/>
        </w:rPr>
        <w:t xml:space="preserve"> </w:t>
      </w:r>
      <w:r w:rsidRPr="00E77F58">
        <w:rPr>
          <w:w w:val="105"/>
          <w:sz w:val="20"/>
          <w:szCs w:val="20"/>
        </w:rPr>
        <w:t>приема</w:t>
      </w:r>
      <w:r w:rsidRPr="00E77F58">
        <w:rPr>
          <w:spacing w:val="-15"/>
          <w:w w:val="105"/>
          <w:sz w:val="20"/>
          <w:szCs w:val="20"/>
        </w:rPr>
        <w:t xml:space="preserve"> </w:t>
      </w:r>
      <w:r w:rsidRPr="00E77F58">
        <w:rPr>
          <w:w w:val="105"/>
          <w:sz w:val="20"/>
          <w:szCs w:val="20"/>
        </w:rPr>
        <w:t>граждан</w:t>
      </w:r>
      <w:r w:rsidRPr="00E77F58">
        <w:rPr>
          <w:spacing w:val="-13"/>
          <w:w w:val="105"/>
          <w:sz w:val="20"/>
          <w:szCs w:val="20"/>
        </w:rPr>
        <w:t xml:space="preserve"> </w:t>
      </w:r>
      <w:r w:rsidRPr="00E77F58">
        <w:rPr>
          <w:w w:val="105"/>
          <w:sz w:val="20"/>
          <w:szCs w:val="20"/>
        </w:rPr>
        <w:t xml:space="preserve">в администрации муниципального района город Нерехта и Нерехтский район, ведение делопроизводства и контроль за исполнением требований настоящей Инструкции осуществляет отдел организационной работы и административно-социальных вопросов администрации муниципального </w:t>
      </w:r>
      <w:r w:rsidRPr="00E77F58">
        <w:rPr>
          <w:sz w:val="20"/>
          <w:szCs w:val="20"/>
        </w:rPr>
        <w:t>района город Нерехта и</w:t>
      </w:r>
      <w:r w:rsidRPr="00E77F58">
        <w:rPr>
          <w:spacing w:val="-1"/>
          <w:sz w:val="20"/>
          <w:szCs w:val="20"/>
        </w:rPr>
        <w:t xml:space="preserve"> </w:t>
      </w:r>
      <w:r w:rsidRPr="00E77F58">
        <w:rPr>
          <w:sz w:val="20"/>
          <w:szCs w:val="20"/>
        </w:rPr>
        <w:t>Нерехтский район (далее — Отдел).</w:t>
      </w:r>
    </w:p>
    <w:p w:rsidR="00131A96" w:rsidRPr="00E77F58" w:rsidRDefault="00131A96" w:rsidP="00131A96">
      <w:pPr>
        <w:pStyle w:val="a2"/>
        <w:spacing w:line="249" w:lineRule="auto"/>
        <w:ind w:left="1327" w:right="654" w:firstLine="743"/>
        <w:rPr>
          <w:sz w:val="20"/>
          <w:szCs w:val="20"/>
        </w:rPr>
      </w:pPr>
      <w:r w:rsidRPr="00E77F58">
        <w:rPr>
          <w:sz w:val="20"/>
          <w:szCs w:val="20"/>
        </w:rPr>
        <w:t>Определение должностных лиц отдела организационной работы и административно-социальных вопросов администрации муниципального 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40"/>
          <w:sz w:val="20"/>
          <w:szCs w:val="20"/>
        </w:rPr>
        <w:t xml:space="preserve"> </w:t>
      </w:r>
      <w:r w:rsidRPr="00E77F58">
        <w:rPr>
          <w:sz w:val="20"/>
          <w:szCs w:val="20"/>
        </w:rPr>
        <w:t>район,</w:t>
      </w:r>
      <w:r w:rsidRPr="00E77F58">
        <w:rPr>
          <w:spacing w:val="40"/>
          <w:sz w:val="20"/>
          <w:szCs w:val="20"/>
        </w:rPr>
        <w:t xml:space="preserve"> </w:t>
      </w:r>
      <w:r w:rsidRPr="00E77F58">
        <w:rPr>
          <w:sz w:val="20"/>
          <w:szCs w:val="20"/>
        </w:rPr>
        <w:t xml:space="preserve">уполномоченных </w:t>
      </w:r>
      <w:r w:rsidRPr="00E77F58">
        <w:rPr>
          <w:color w:val="111111"/>
          <w:sz w:val="20"/>
          <w:szCs w:val="20"/>
        </w:rPr>
        <w:t xml:space="preserve">на </w:t>
      </w:r>
      <w:r w:rsidRPr="00E77F58">
        <w:rPr>
          <w:sz w:val="20"/>
          <w:szCs w:val="20"/>
        </w:rPr>
        <w:t xml:space="preserve">рассмотрение обращений и запросов, принятие решений о направлении обращения и (или) запроса на рассмотрение в орган или организацию, в компетенцию которых входит решение поставленного в обращении и (или) запросе вопроса, прекращении переписки </w:t>
      </w:r>
      <w:r w:rsidRPr="00E77F58">
        <w:rPr>
          <w:color w:val="0E0E0E"/>
          <w:sz w:val="20"/>
          <w:szCs w:val="20"/>
        </w:rPr>
        <w:t xml:space="preserve">с </w:t>
      </w:r>
      <w:r w:rsidRPr="00E77F58">
        <w:rPr>
          <w:sz w:val="20"/>
          <w:szCs w:val="20"/>
        </w:rPr>
        <w:t xml:space="preserve">автором обращения, проведении личного приема заявителей </w:t>
      </w:r>
      <w:r w:rsidRPr="00E77F58">
        <w:rPr>
          <w:color w:val="131313"/>
          <w:sz w:val="20"/>
          <w:szCs w:val="20"/>
        </w:rPr>
        <w:t xml:space="preserve">и </w:t>
      </w:r>
      <w:r w:rsidRPr="00E77F58">
        <w:rPr>
          <w:sz w:val="20"/>
          <w:szCs w:val="20"/>
        </w:rPr>
        <w:t>проверки ответов на соблюдение требований настоящей Инструкции осуществляется распоряжением руководителя аппарата администрации муниципального района город Нерехта и</w:t>
      </w:r>
      <w:r w:rsidRPr="00E77F58">
        <w:rPr>
          <w:spacing w:val="40"/>
          <w:sz w:val="20"/>
          <w:szCs w:val="20"/>
        </w:rPr>
        <w:t xml:space="preserve"> </w:t>
      </w:r>
      <w:r w:rsidRPr="00E77F58">
        <w:rPr>
          <w:sz w:val="20"/>
          <w:szCs w:val="20"/>
        </w:rPr>
        <w:t>Нерехтский район.</w:t>
      </w:r>
    </w:p>
    <w:p w:rsidR="00131A96" w:rsidRPr="008D1603" w:rsidRDefault="00131A96" w:rsidP="002D169A">
      <w:pPr>
        <w:pStyle w:val="a8"/>
        <w:numPr>
          <w:ilvl w:val="0"/>
          <w:numId w:val="26"/>
        </w:numPr>
        <w:tabs>
          <w:tab w:val="left" w:pos="2584"/>
        </w:tabs>
        <w:spacing w:before="60" w:line="244" w:lineRule="auto"/>
        <w:ind w:left="1351" w:right="666" w:firstLine="7"/>
        <w:jc w:val="both"/>
        <w:rPr>
          <w:sz w:val="20"/>
          <w:szCs w:val="20"/>
        </w:rPr>
      </w:pPr>
      <w:r w:rsidRPr="008D1603">
        <w:rPr>
          <w:sz w:val="20"/>
          <w:szCs w:val="20"/>
        </w:rPr>
        <w:t>Ведение делопроизводства по обращениям и запросам, поступившим на рассмотрение должностным лицам администрации муниципального района</w:t>
      </w:r>
      <w:r w:rsidRPr="008D1603">
        <w:rPr>
          <w:spacing w:val="40"/>
          <w:sz w:val="20"/>
          <w:szCs w:val="20"/>
        </w:rPr>
        <w:t xml:space="preserve"> </w:t>
      </w:r>
      <w:r w:rsidRPr="008D1603">
        <w:rPr>
          <w:sz w:val="20"/>
          <w:szCs w:val="20"/>
        </w:rPr>
        <w:t xml:space="preserve">город Нерехта и Нерехтский район и </w:t>
      </w:r>
      <w:proofErr w:type="gramStart"/>
      <w:r w:rsidRPr="008D1603">
        <w:rPr>
          <w:sz w:val="20"/>
          <w:szCs w:val="20"/>
        </w:rPr>
        <w:t>руководителям структурных подразделений аппарата администрации</w:t>
      </w:r>
      <w:proofErr w:type="gramEnd"/>
      <w:r w:rsidR="008D1603">
        <w:rPr>
          <w:sz w:val="20"/>
          <w:szCs w:val="20"/>
        </w:rPr>
        <w:t xml:space="preserve"> </w:t>
      </w:r>
      <w:r w:rsidRPr="008D1603">
        <w:rPr>
          <w:w w:val="105"/>
          <w:sz w:val="20"/>
          <w:szCs w:val="20"/>
        </w:rPr>
        <w:t>осуществляется сотрудниками, ответственными за делопроизводство в соответствии с</w:t>
      </w:r>
      <w:r w:rsidRPr="008D1603">
        <w:rPr>
          <w:spacing w:val="-9"/>
          <w:w w:val="105"/>
          <w:sz w:val="20"/>
          <w:szCs w:val="20"/>
        </w:rPr>
        <w:t xml:space="preserve"> </w:t>
      </w:r>
      <w:r w:rsidRPr="008D1603">
        <w:rPr>
          <w:w w:val="105"/>
          <w:sz w:val="20"/>
          <w:szCs w:val="20"/>
        </w:rPr>
        <w:t>их</w:t>
      </w:r>
      <w:r w:rsidRPr="008D1603">
        <w:rPr>
          <w:spacing w:val="-11"/>
          <w:w w:val="105"/>
          <w:sz w:val="20"/>
          <w:szCs w:val="20"/>
        </w:rPr>
        <w:t xml:space="preserve"> </w:t>
      </w:r>
      <w:r w:rsidRPr="008D1603">
        <w:rPr>
          <w:w w:val="105"/>
          <w:sz w:val="20"/>
          <w:szCs w:val="20"/>
        </w:rPr>
        <w:t>должностными обязанностями.</w:t>
      </w:r>
    </w:p>
    <w:p w:rsidR="00131A96" w:rsidRPr="00E77F58" w:rsidRDefault="00131A96" w:rsidP="002D169A">
      <w:pPr>
        <w:pStyle w:val="a8"/>
        <w:numPr>
          <w:ilvl w:val="0"/>
          <w:numId w:val="26"/>
        </w:numPr>
        <w:tabs>
          <w:tab w:val="left" w:pos="2629"/>
        </w:tabs>
        <w:spacing w:before="7" w:line="249" w:lineRule="auto"/>
        <w:ind w:left="1347" w:right="645" w:firstLine="874"/>
        <w:jc w:val="both"/>
        <w:rPr>
          <w:sz w:val="20"/>
          <w:szCs w:val="20"/>
        </w:rPr>
      </w:pPr>
      <w:r w:rsidRPr="00E77F58">
        <w:rPr>
          <w:w w:val="105"/>
          <w:sz w:val="20"/>
          <w:szCs w:val="20"/>
        </w:rPr>
        <w:t>Установленный настоящей</w:t>
      </w:r>
      <w:r w:rsidRPr="00E77F58">
        <w:rPr>
          <w:spacing w:val="-5"/>
          <w:w w:val="105"/>
          <w:sz w:val="20"/>
          <w:szCs w:val="20"/>
        </w:rPr>
        <w:t xml:space="preserve"> </w:t>
      </w:r>
      <w:r w:rsidRPr="00E77F58">
        <w:rPr>
          <w:w w:val="105"/>
          <w:sz w:val="20"/>
          <w:szCs w:val="20"/>
        </w:rPr>
        <w:t>Инструкцией порядок</w:t>
      </w:r>
      <w:r w:rsidRPr="00E77F58">
        <w:rPr>
          <w:spacing w:val="-10"/>
          <w:w w:val="105"/>
          <w:sz w:val="20"/>
          <w:szCs w:val="20"/>
        </w:rPr>
        <w:t xml:space="preserve"> </w:t>
      </w:r>
      <w:r w:rsidRPr="00E77F58">
        <w:rPr>
          <w:w w:val="105"/>
          <w:sz w:val="20"/>
          <w:szCs w:val="20"/>
        </w:rPr>
        <w:t>рассмотрения обращений</w:t>
      </w:r>
      <w:r w:rsidRPr="00E77F58">
        <w:rPr>
          <w:spacing w:val="-8"/>
          <w:w w:val="105"/>
          <w:sz w:val="20"/>
          <w:szCs w:val="20"/>
        </w:rPr>
        <w:t xml:space="preserve"> </w:t>
      </w:r>
      <w:r w:rsidRPr="00E77F58">
        <w:rPr>
          <w:color w:val="181818"/>
          <w:w w:val="105"/>
          <w:sz w:val="20"/>
          <w:szCs w:val="20"/>
        </w:rPr>
        <w:t>и</w:t>
      </w:r>
      <w:r w:rsidRPr="00E77F58">
        <w:rPr>
          <w:color w:val="181818"/>
          <w:spacing w:val="-18"/>
          <w:w w:val="105"/>
          <w:sz w:val="20"/>
          <w:szCs w:val="20"/>
        </w:rPr>
        <w:t xml:space="preserve"> </w:t>
      </w:r>
      <w:r w:rsidRPr="00E77F58">
        <w:rPr>
          <w:w w:val="105"/>
          <w:sz w:val="20"/>
          <w:szCs w:val="20"/>
        </w:rPr>
        <w:t>запросов</w:t>
      </w:r>
      <w:r w:rsidRPr="00E77F58">
        <w:rPr>
          <w:spacing w:val="-6"/>
          <w:w w:val="105"/>
          <w:sz w:val="20"/>
          <w:szCs w:val="20"/>
        </w:rPr>
        <w:t xml:space="preserve"> </w:t>
      </w:r>
      <w:r w:rsidRPr="00E77F58">
        <w:rPr>
          <w:w w:val="105"/>
          <w:sz w:val="20"/>
          <w:szCs w:val="20"/>
        </w:rPr>
        <w:t>распространяется</w:t>
      </w:r>
      <w:r w:rsidRPr="00E77F58">
        <w:rPr>
          <w:spacing w:val="-15"/>
          <w:w w:val="105"/>
          <w:sz w:val="20"/>
          <w:szCs w:val="20"/>
        </w:rPr>
        <w:t xml:space="preserve"> </w:t>
      </w:r>
      <w:r w:rsidRPr="00E77F58">
        <w:rPr>
          <w:w w:val="105"/>
          <w:sz w:val="20"/>
          <w:szCs w:val="20"/>
        </w:rPr>
        <w:t>на</w:t>
      </w:r>
      <w:r w:rsidRPr="00E77F58">
        <w:rPr>
          <w:spacing w:val="-17"/>
          <w:w w:val="105"/>
          <w:sz w:val="20"/>
          <w:szCs w:val="20"/>
        </w:rPr>
        <w:t xml:space="preserve"> </w:t>
      </w:r>
      <w:r w:rsidRPr="00E77F58">
        <w:rPr>
          <w:w w:val="105"/>
          <w:sz w:val="20"/>
          <w:szCs w:val="20"/>
        </w:rPr>
        <w:t>все</w:t>
      </w:r>
      <w:r w:rsidRPr="00E77F58">
        <w:rPr>
          <w:spacing w:val="-12"/>
          <w:w w:val="105"/>
          <w:sz w:val="20"/>
          <w:szCs w:val="20"/>
        </w:rPr>
        <w:t xml:space="preserve"> </w:t>
      </w:r>
      <w:r w:rsidRPr="00E77F58">
        <w:rPr>
          <w:w w:val="105"/>
          <w:sz w:val="20"/>
          <w:szCs w:val="20"/>
        </w:rPr>
        <w:t>обращения,</w:t>
      </w:r>
      <w:r w:rsidRPr="00E77F58">
        <w:rPr>
          <w:spacing w:val="-1"/>
          <w:w w:val="105"/>
          <w:sz w:val="20"/>
          <w:szCs w:val="20"/>
        </w:rPr>
        <w:t xml:space="preserve"> </w:t>
      </w:r>
      <w:r w:rsidRPr="00E77F58">
        <w:rPr>
          <w:w w:val="105"/>
          <w:sz w:val="20"/>
          <w:szCs w:val="20"/>
        </w:rPr>
        <w:t xml:space="preserve">поступившие в </w:t>
      </w:r>
      <w:r w:rsidRPr="00E77F58">
        <w:rPr>
          <w:sz w:val="20"/>
          <w:szCs w:val="20"/>
        </w:rPr>
        <w:t>администрацию муниципального района город Нерехта и</w:t>
      </w:r>
      <w:r w:rsidRPr="00E77F58">
        <w:rPr>
          <w:spacing w:val="-7"/>
          <w:sz w:val="20"/>
          <w:szCs w:val="20"/>
        </w:rPr>
        <w:t xml:space="preserve"> </w:t>
      </w:r>
      <w:r w:rsidRPr="00E77F58">
        <w:rPr>
          <w:sz w:val="20"/>
          <w:szCs w:val="20"/>
        </w:rPr>
        <w:t xml:space="preserve">Нерехтский район, </w:t>
      </w:r>
      <w:r w:rsidRPr="00E77F58">
        <w:rPr>
          <w:w w:val="105"/>
          <w:sz w:val="20"/>
          <w:szCs w:val="20"/>
        </w:rPr>
        <w:t xml:space="preserve">за исключением обращений, которые подлежат рассмотрению в порядке, установленном федеральными конституционными законами и иными федеральными законами, предусматривающими специальный порядок </w:t>
      </w:r>
      <w:r w:rsidRPr="00E77F58">
        <w:rPr>
          <w:spacing w:val="-2"/>
          <w:w w:val="105"/>
          <w:sz w:val="20"/>
          <w:szCs w:val="20"/>
        </w:rPr>
        <w:t>рассмотрения.</w:t>
      </w:r>
    </w:p>
    <w:p w:rsidR="00131A96" w:rsidRPr="00E77F58" w:rsidRDefault="00131A96" w:rsidP="00131A96">
      <w:pPr>
        <w:pStyle w:val="a2"/>
        <w:spacing w:before="8" w:line="249" w:lineRule="auto"/>
        <w:ind w:left="1348" w:right="645" w:firstLine="713"/>
        <w:rPr>
          <w:sz w:val="20"/>
          <w:szCs w:val="20"/>
        </w:rPr>
      </w:pPr>
      <w:r w:rsidRPr="00E77F58">
        <w:rPr>
          <w:sz w:val="20"/>
          <w:szCs w:val="20"/>
        </w:rPr>
        <w:t>Установленный настоящей Инструкцией порядок рассмотрения обращений и запросов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 договором Российской Федерации или федеральным законом.</w:t>
      </w:r>
    </w:p>
    <w:p w:rsidR="00131A96" w:rsidRPr="00E77F58" w:rsidRDefault="00131A96" w:rsidP="00131A96">
      <w:pPr>
        <w:pStyle w:val="a2"/>
        <w:spacing w:line="249" w:lineRule="auto"/>
        <w:ind w:left="1341" w:right="641" w:firstLine="720"/>
        <w:rPr>
          <w:sz w:val="20"/>
          <w:szCs w:val="20"/>
        </w:rPr>
      </w:pPr>
      <w:r w:rsidRPr="00E77F58">
        <w:rPr>
          <w:sz w:val="20"/>
          <w:szCs w:val="20"/>
        </w:rPr>
        <w:t>В соответствии с настоящей Инструкцией рассматриваются</w:t>
      </w:r>
      <w:r w:rsidRPr="00E77F58">
        <w:rPr>
          <w:spacing w:val="80"/>
          <w:sz w:val="20"/>
          <w:szCs w:val="20"/>
        </w:rPr>
        <w:t xml:space="preserve"> </w:t>
      </w:r>
      <w:r w:rsidRPr="00E77F58">
        <w:rPr>
          <w:sz w:val="20"/>
          <w:szCs w:val="20"/>
        </w:rPr>
        <w:t>обращения, направленные в администрацию муниципального района город Нерехта и Нерехтский район средствами массовой информации.</w:t>
      </w:r>
    </w:p>
    <w:p w:rsidR="00131A96" w:rsidRPr="00E77F58" w:rsidRDefault="00131A96" w:rsidP="002D169A">
      <w:pPr>
        <w:pStyle w:val="a8"/>
        <w:numPr>
          <w:ilvl w:val="0"/>
          <w:numId w:val="26"/>
        </w:numPr>
        <w:tabs>
          <w:tab w:val="left" w:pos="2362"/>
        </w:tabs>
        <w:spacing w:before="1" w:line="247" w:lineRule="auto"/>
        <w:ind w:left="1343" w:right="649" w:firstLine="721"/>
        <w:jc w:val="both"/>
        <w:rPr>
          <w:sz w:val="20"/>
          <w:szCs w:val="20"/>
        </w:rPr>
      </w:pPr>
      <w:r w:rsidRPr="00E77F58">
        <w:rPr>
          <w:sz w:val="20"/>
          <w:szCs w:val="20"/>
        </w:rPr>
        <w:t>Запрещается</w:t>
      </w:r>
      <w:r w:rsidRPr="00E77F58">
        <w:rPr>
          <w:spacing w:val="40"/>
          <w:sz w:val="20"/>
          <w:szCs w:val="20"/>
        </w:rPr>
        <w:t xml:space="preserve"> </w:t>
      </w:r>
      <w:r w:rsidRPr="00E77F58">
        <w:rPr>
          <w:sz w:val="20"/>
          <w:szCs w:val="20"/>
        </w:rPr>
        <w:t>преследование</w:t>
      </w:r>
      <w:r w:rsidRPr="00E77F58">
        <w:rPr>
          <w:spacing w:val="40"/>
          <w:sz w:val="20"/>
          <w:szCs w:val="20"/>
        </w:rPr>
        <w:t xml:space="preserve"> </w:t>
      </w:r>
      <w:r w:rsidRPr="00E77F58">
        <w:rPr>
          <w:sz w:val="20"/>
          <w:szCs w:val="20"/>
        </w:rPr>
        <w:t>гражданина</w:t>
      </w:r>
      <w:r w:rsidRPr="00E77F58">
        <w:rPr>
          <w:spacing w:val="40"/>
          <w:sz w:val="20"/>
          <w:szCs w:val="20"/>
        </w:rPr>
        <w:t xml:space="preserve"> </w:t>
      </w:r>
      <w:r w:rsidRPr="00E77F58">
        <w:rPr>
          <w:sz w:val="20"/>
          <w:szCs w:val="20"/>
        </w:rPr>
        <w:t>в</w:t>
      </w:r>
      <w:r w:rsidRPr="00E77F58">
        <w:rPr>
          <w:spacing w:val="27"/>
          <w:sz w:val="20"/>
          <w:szCs w:val="20"/>
        </w:rPr>
        <w:t xml:space="preserve"> </w:t>
      </w:r>
      <w:r w:rsidRPr="00E77F58">
        <w:rPr>
          <w:sz w:val="20"/>
          <w:szCs w:val="20"/>
        </w:rPr>
        <w:t>связи</w:t>
      </w:r>
      <w:r w:rsidRPr="00E77F58">
        <w:rPr>
          <w:spacing w:val="40"/>
          <w:sz w:val="20"/>
          <w:szCs w:val="20"/>
        </w:rPr>
        <w:t xml:space="preserve"> </w:t>
      </w:r>
      <w:r w:rsidRPr="00E77F58">
        <w:rPr>
          <w:sz w:val="20"/>
          <w:szCs w:val="20"/>
        </w:rPr>
        <w:t>с</w:t>
      </w:r>
      <w:r w:rsidRPr="00E77F58">
        <w:rPr>
          <w:spacing w:val="26"/>
          <w:sz w:val="20"/>
          <w:szCs w:val="20"/>
        </w:rPr>
        <w:t xml:space="preserve"> </w:t>
      </w:r>
      <w:r w:rsidRPr="00E77F58">
        <w:rPr>
          <w:sz w:val="20"/>
          <w:szCs w:val="20"/>
        </w:rPr>
        <w:t>его</w:t>
      </w:r>
      <w:r w:rsidRPr="00E77F58">
        <w:rPr>
          <w:spacing w:val="40"/>
          <w:sz w:val="20"/>
          <w:szCs w:val="20"/>
        </w:rPr>
        <w:t xml:space="preserve"> </w:t>
      </w:r>
      <w:r w:rsidRPr="00E77F58">
        <w:rPr>
          <w:sz w:val="20"/>
          <w:szCs w:val="20"/>
        </w:rPr>
        <w:t xml:space="preserve">обращением </w:t>
      </w:r>
      <w:r w:rsidRPr="00E77F58">
        <w:rPr>
          <w:color w:val="0F0F0F"/>
          <w:sz w:val="20"/>
          <w:szCs w:val="20"/>
        </w:rPr>
        <w:t xml:space="preserve">в </w:t>
      </w:r>
      <w:r w:rsidRPr="00E77F58">
        <w:rPr>
          <w:sz w:val="20"/>
          <w:szCs w:val="20"/>
        </w:rPr>
        <w:t>администрацию</w:t>
      </w:r>
      <w:r w:rsidRPr="00E77F58">
        <w:rPr>
          <w:spacing w:val="40"/>
          <w:sz w:val="20"/>
          <w:szCs w:val="20"/>
        </w:rPr>
        <w:t xml:space="preserve"> </w:t>
      </w:r>
      <w:r w:rsidRPr="00E77F58">
        <w:rPr>
          <w:sz w:val="20"/>
          <w:szCs w:val="20"/>
        </w:rPr>
        <w:t>муниципального района город Нерехта и Нерехтский</w:t>
      </w:r>
      <w:r w:rsidRPr="00E77F58">
        <w:rPr>
          <w:spacing w:val="80"/>
          <w:sz w:val="20"/>
          <w:szCs w:val="20"/>
        </w:rPr>
        <w:t xml:space="preserve"> </w:t>
      </w:r>
      <w:r w:rsidRPr="00E77F58">
        <w:rPr>
          <w:sz w:val="20"/>
          <w:szCs w:val="20"/>
        </w:rPr>
        <w:t>район</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критикой</w:t>
      </w:r>
      <w:r w:rsidRPr="00E77F58">
        <w:rPr>
          <w:spacing w:val="40"/>
          <w:sz w:val="20"/>
          <w:szCs w:val="20"/>
        </w:rPr>
        <w:t xml:space="preserve"> </w:t>
      </w:r>
      <w:r w:rsidRPr="00E77F58">
        <w:rPr>
          <w:sz w:val="20"/>
          <w:szCs w:val="20"/>
        </w:rPr>
        <w:t>её</w:t>
      </w:r>
      <w:r w:rsidRPr="00E77F58">
        <w:rPr>
          <w:spacing w:val="40"/>
          <w:sz w:val="20"/>
          <w:szCs w:val="20"/>
        </w:rPr>
        <w:t xml:space="preserve"> </w:t>
      </w:r>
      <w:r w:rsidRPr="00E77F58">
        <w:rPr>
          <w:sz w:val="20"/>
          <w:szCs w:val="20"/>
        </w:rPr>
        <w:t>деятельности</w:t>
      </w:r>
      <w:r w:rsidRPr="00E77F58">
        <w:rPr>
          <w:spacing w:val="40"/>
          <w:sz w:val="20"/>
          <w:szCs w:val="20"/>
        </w:rPr>
        <w:t xml:space="preserve"> </w:t>
      </w:r>
      <w:r w:rsidRPr="00E77F58">
        <w:rPr>
          <w:sz w:val="20"/>
          <w:szCs w:val="20"/>
        </w:rPr>
        <w:t>либо</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целях</w:t>
      </w:r>
      <w:r w:rsidRPr="00E77F58">
        <w:rPr>
          <w:spacing w:val="40"/>
          <w:sz w:val="20"/>
          <w:szCs w:val="20"/>
        </w:rPr>
        <w:t xml:space="preserve"> </w:t>
      </w:r>
      <w:r w:rsidRPr="00E77F58">
        <w:rPr>
          <w:sz w:val="20"/>
          <w:szCs w:val="20"/>
        </w:rPr>
        <w:t>восстановления</w:t>
      </w:r>
      <w:r w:rsidRPr="00E77F58">
        <w:rPr>
          <w:spacing w:val="40"/>
          <w:sz w:val="20"/>
          <w:szCs w:val="20"/>
        </w:rPr>
        <w:t xml:space="preserve"> </w:t>
      </w:r>
      <w:r w:rsidRPr="00E77F58">
        <w:rPr>
          <w:sz w:val="20"/>
          <w:szCs w:val="20"/>
        </w:rPr>
        <w:t>или защиты своих прав, свобод и законных интересов либо прав, свобод и законных интересов других яиц.</w:t>
      </w:r>
    </w:p>
    <w:p w:rsidR="00131A96" w:rsidRPr="00E77F58" w:rsidRDefault="00131A96" w:rsidP="002D169A">
      <w:pPr>
        <w:pStyle w:val="a8"/>
        <w:numPr>
          <w:ilvl w:val="0"/>
          <w:numId w:val="26"/>
        </w:numPr>
        <w:tabs>
          <w:tab w:val="left" w:pos="2506"/>
        </w:tabs>
        <w:spacing w:before="7" w:line="249" w:lineRule="auto"/>
        <w:ind w:left="1343" w:right="665" w:firstLine="719"/>
        <w:jc w:val="both"/>
        <w:rPr>
          <w:sz w:val="20"/>
          <w:szCs w:val="20"/>
        </w:rPr>
      </w:pPr>
      <w:r w:rsidRPr="00E77F58">
        <w:rPr>
          <w:sz w:val="20"/>
          <w:szCs w:val="20"/>
        </w:rPr>
        <w:t>При рассмотрении обращения не допускается разглашение содержащихся</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нем</w:t>
      </w:r>
      <w:r w:rsidRPr="00E77F58">
        <w:rPr>
          <w:spacing w:val="40"/>
          <w:sz w:val="20"/>
          <w:szCs w:val="20"/>
        </w:rPr>
        <w:t xml:space="preserve"> </w:t>
      </w:r>
      <w:r w:rsidRPr="00E77F58">
        <w:rPr>
          <w:sz w:val="20"/>
          <w:szCs w:val="20"/>
        </w:rPr>
        <w:t>сведений,</w:t>
      </w:r>
      <w:r w:rsidRPr="00E77F58">
        <w:rPr>
          <w:spacing w:val="40"/>
          <w:sz w:val="20"/>
          <w:szCs w:val="20"/>
        </w:rPr>
        <w:t xml:space="preserve"> </w:t>
      </w:r>
      <w:r w:rsidRPr="00E77F58">
        <w:rPr>
          <w:sz w:val="20"/>
          <w:szCs w:val="20"/>
        </w:rPr>
        <w:t>а</w:t>
      </w:r>
      <w:r w:rsidRPr="00E77F58">
        <w:rPr>
          <w:spacing w:val="40"/>
          <w:sz w:val="20"/>
          <w:szCs w:val="20"/>
        </w:rPr>
        <w:t xml:space="preserve"> </w:t>
      </w:r>
      <w:r w:rsidRPr="00E77F58">
        <w:rPr>
          <w:sz w:val="20"/>
          <w:szCs w:val="20"/>
        </w:rPr>
        <w:t>также</w:t>
      </w:r>
      <w:r w:rsidRPr="00E77F58">
        <w:rPr>
          <w:spacing w:val="40"/>
          <w:sz w:val="20"/>
          <w:szCs w:val="20"/>
        </w:rPr>
        <w:t xml:space="preserve"> </w:t>
      </w:r>
      <w:r w:rsidRPr="00E77F58">
        <w:rPr>
          <w:sz w:val="20"/>
          <w:szCs w:val="20"/>
        </w:rPr>
        <w:t>сведений</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частной</w:t>
      </w:r>
      <w:r w:rsidRPr="00E77F58">
        <w:rPr>
          <w:spacing w:val="40"/>
          <w:sz w:val="20"/>
          <w:szCs w:val="20"/>
        </w:rPr>
        <w:t xml:space="preserve"> </w:t>
      </w:r>
      <w:r w:rsidRPr="00E77F58">
        <w:rPr>
          <w:sz w:val="20"/>
          <w:szCs w:val="20"/>
        </w:rPr>
        <w:t>жизни заявителя и других лиц,</w:t>
      </w:r>
      <w:r w:rsidRPr="00E77F58">
        <w:rPr>
          <w:spacing w:val="80"/>
          <w:sz w:val="20"/>
          <w:szCs w:val="20"/>
        </w:rPr>
        <w:t xml:space="preserve"> </w:t>
      </w:r>
      <w:r w:rsidRPr="00E77F58">
        <w:rPr>
          <w:sz w:val="20"/>
          <w:szCs w:val="20"/>
        </w:rPr>
        <w:t>к частной жизни которых относятся эти сведения, без их согласия.</w:t>
      </w:r>
    </w:p>
    <w:p w:rsidR="00131A96" w:rsidRPr="00E77F58" w:rsidRDefault="00131A96" w:rsidP="00131A96">
      <w:pPr>
        <w:pStyle w:val="a2"/>
        <w:spacing w:line="249" w:lineRule="auto"/>
        <w:ind w:left="1342" w:right="652" w:firstLine="711"/>
        <w:rPr>
          <w:sz w:val="20"/>
          <w:szCs w:val="20"/>
        </w:rPr>
      </w:pPr>
      <w:r w:rsidRPr="00E77F58">
        <w:rPr>
          <w:w w:val="105"/>
          <w:sz w:val="20"/>
          <w:szCs w:val="20"/>
        </w:rPr>
        <w:t>Не является разглашением сведений направление обращения в государственный орган, орган местного самоуправления или должностному лицу, в компетенцию которых входит решение поставленных в</w:t>
      </w:r>
      <w:r w:rsidRPr="00E77F58">
        <w:rPr>
          <w:spacing w:val="-2"/>
          <w:w w:val="105"/>
          <w:sz w:val="20"/>
          <w:szCs w:val="20"/>
        </w:rPr>
        <w:t xml:space="preserve"> </w:t>
      </w:r>
      <w:r w:rsidRPr="00E77F58">
        <w:rPr>
          <w:w w:val="105"/>
          <w:sz w:val="20"/>
          <w:szCs w:val="20"/>
        </w:rPr>
        <w:t>обращении вопросов.</w:t>
      </w:r>
    </w:p>
    <w:p w:rsidR="00131A96" w:rsidRPr="00E77F58" w:rsidRDefault="00131A96" w:rsidP="002D169A">
      <w:pPr>
        <w:pStyle w:val="a8"/>
        <w:numPr>
          <w:ilvl w:val="0"/>
          <w:numId w:val="26"/>
        </w:numPr>
        <w:tabs>
          <w:tab w:val="left" w:pos="2588"/>
        </w:tabs>
        <w:spacing w:line="256" w:lineRule="auto"/>
        <w:ind w:left="1340" w:right="665" w:firstLine="723"/>
        <w:jc w:val="both"/>
        <w:rPr>
          <w:sz w:val="20"/>
          <w:szCs w:val="20"/>
        </w:rPr>
      </w:pPr>
      <w:r w:rsidRPr="00E77F58">
        <w:rPr>
          <w:sz w:val="20"/>
          <w:szCs w:val="20"/>
        </w:rPr>
        <w:t>Осуществление гражданами права на обращение не должно нарушать права и свободы других лиц.</w:t>
      </w:r>
    </w:p>
    <w:p w:rsidR="00131A96" w:rsidRPr="00E77F58" w:rsidRDefault="00131A96" w:rsidP="00131A96">
      <w:pPr>
        <w:pStyle w:val="a2"/>
        <w:spacing w:before="288" w:line="244" w:lineRule="auto"/>
        <w:ind w:left="4688" w:right="745" w:hanging="3326"/>
        <w:jc w:val="left"/>
        <w:rPr>
          <w:sz w:val="20"/>
          <w:szCs w:val="20"/>
        </w:rPr>
      </w:pPr>
      <w:r w:rsidRPr="00E77F58">
        <w:rPr>
          <w:sz w:val="20"/>
          <w:szCs w:val="20"/>
        </w:rPr>
        <w:t>Глава 2. Учет, систематизация и обобщение обращений и запросов авторов</w:t>
      </w:r>
      <w:r w:rsidRPr="00E77F58">
        <w:rPr>
          <w:spacing w:val="40"/>
          <w:sz w:val="20"/>
          <w:szCs w:val="20"/>
        </w:rPr>
        <w:t xml:space="preserve"> </w:t>
      </w:r>
      <w:r w:rsidRPr="00E77F58">
        <w:rPr>
          <w:sz w:val="20"/>
          <w:szCs w:val="20"/>
        </w:rPr>
        <w:t>па этапе их приема</w:t>
      </w:r>
    </w:p>
    <w:p w:rsidR="00131A96" w:rsidRPr="00E77F58" w:rsidRDefault="00131A96" w:rsidP="00131A96">
      <w:pPr>
        <w:pStyle w:val="a2"/>
        <w:spacing w:before="21"/>
        <w:jc w:val="left"/>
        <w:rPr>
          <w:sz w:val="20"/>
          <w:szCs w:val="20"/>
        </w:rPr>
      </w:pPr>
    </w:p>
    <w:p w:rsidR="00131A96" w:rsidRPr="00E77F58" w:rsidRDefault="00131A96" w:rsidP="002D169A">
      <w:pPr>
        <w:pStyle w:val="a8"/>
        <w:numPr>
          <w:ilvl w:val="0"/>
          <w:numId w:val="26"/>
        </w:numPr>
        <w:tabs>
          <w:tab w:val="left" w:pos="2739"/>
        </w:tabs>
        <w:spacing w:line="244" w:lineRule="auto"/>
        <w:ind w:left="1336" w:right="652" w:firstLine="719"/>
        <w:jc w:val="both"/>
        <w:rPr>
          <w:sz w:val="20"/>
          <w:szCs w:val="20"/>
        </w:rPr>
      </w:pPr>
      <w:r w:rsidRPr="00E77F58">
        <w:rPr>
          <w:w w:val="105"/>
          <w:sz w:val="20"/>
          <w:szCs w:val="20"/>
        </w:rPr>
        <w:t xml:space="preserve">Обращение и запрос на </w:t>
      </w:r>
      <w:r w:rsidRPr="00E77F58">
        <w:rPr>
          <w:color w:val="131313"/>
          <w:w w:val="105"/>
          <w:sz w:val="20"/>
          <w:szCs w:val="20"/>
        </w:rPr>
        <w:t xml:space="preserve">имя </w:t>
      </w:r>
      <w:r w:rsidRPr="00E77F58">
        <w:rPr>
          <w:w w:val="105"/>
          <w:sz w:val="20"/>
          <w:szCs w:val="20"/>
        </w:rPr>
        <w:t xml:space="preserve">главы администрации муниципального района город Нерехта </w:t>
      </w:r>
      <w:r w:rsidRPr="00E77F58">
        <w:rPr>
          <w:color w:val="080808"/>
          <w:w w:val="105"/>
          <w:sz w:val="20"/>
          <w:szCs w:val="20"/>
        </w:rPr>
        <w:t xml:space="preserve">и </w:t>
      </w:r>
      <w:r w:rsidRPr="00E77F58">
        <w:rPr>
          <w:w w:val="105"/>
          <w:sz w:val="20"/>
          <w:szCs w:val="20"/>
        </w:rPr>
        <w:t>Нерехтский район,</w:t>
      </w:r>
      <w:r w:rsidRPr="00E77F58">
        <w:rPr>
          <w:spacing w:val="40"/>
          <w:w w:val="105"/>
          <w:sz w:val="20"/>
          <w:szCs w:val="20"/>
        </w:rPr>
        <w:t xml:space="preserve"> </w:t>
      </w:r>
      <w:r w:rsidRPr="00E77F58">
        <w:rPr>
          <w:w w:val="105"/>
          <w:sz w:val="20"/>
          <w:szCs w:val="20"/>
        </w:rPr>
        <w:t>в адрес администрации муниципального района город Нерехта и Нерехтский район</w:t>
      </w:r>
      <w:r w:rsidRPr="00E77F58">
        <w:rPr>
          <w:spacing w:val="80"/>
          <w:w w:val="105"/>
          <w:sz w:val="20"/>
          <w:szCs w:val="20"/>
        </w:rPr>
        <w:t xml:space="preserve"> </w:t>
      </w:r>
      <w:r w:rsidRPr="00E77F58">
        <w:rPr>
          <w:w w:val="105"/>
          <w:sz w:val="20"/>
          <w:szCs w:val="20"/>
        </w:rPr>
        <w:t>могут</w:t>
      </w:r>
      <w:r w:rsidRPr="00E77F58">
        <w:rPr>
          <w:spacing w:val="-9"/>
          <w:w w:val="105"/>
          <w:sz w:val="20"/>
          <w:szCs w:val="20"/>
        </w:rPr>
        <w:t xml:space="preserve"> </w:t>
      </w:r>
      <w:r w:rsidRPr="00E77F58">
        <w:rPr>
          <w:w w:val="105"/>
          <w:sz w:val="20"/>
          <w:szCs w:val="20"/>
        </w:rPr>
        <w:t>быть</w:t>
      </w:r>
      <w:r w:rsidRPr="00E77F58">
        <w:rPr>
          <w:spacing w:val="-12"/>
          <w:w w:val="105"/>
          <w:sz w:val="20"/>
          <w:szCs w:val="20"/>
        </w:rPr>
        <w:t xml:space="preserve"> </w:t>
      </w:r>
      <w:r w:rsidRPr="00E77F58">
        <w:rPr>
          <w:w w:val="105"/>
          <w:sz w:val="20"/>
          <w:szCs w:val="20"/>
        </w:rPr>
        <w:t>направлены в</w:t>
      </w:r>
      <w:r w:rsidRPr="00E77F58">
        <w:rPr>
          <w:spacing w:val="-18"/>
          <w:w w:val="105"/>
          <w:sz w:val="20"/>
          <w:szCs w:val="20"/>
        </w:rPr>
        <w:t xml:space="preserve"> </w:t>
      </w:r>
      <w:r w:rsidRPr="00E77F58">
        <w:rPr>
          <w:w w:val="105"/>
          <w:sz w:val="20"/>
          <w:szCs w:val="20"/>
        </w:rPr>
        <w:t>письменной</w:t>
      </w:r>
      <w:r w:rsidRPr="00E77F58">
        <w:rPr>
          <w:spacing w:val="-5"/>
          <w:w w:val="105"/>
          <w:sz w:val="20"/>
          <w:szCs w:val="20"/>
        </w:rPr>
        <w:t xml:space="preserve"> </w:t>
      </w:r>
      <w:r w:rsidRPr="00E77F58">
        <w:rPr>
          <w:w w:val="105"/>
          <w:sz w:val="20"/>
          <w:szCs w:val="20"/>
        </w:rPr>
        <w:t>форме</w:t>
      </w:r>
      <w:r w:rsidRPr="00E77F58">
        <w:rPr>
          <w:spacing w:val="-18"/>
          <w:w w:val="105"/>
          <w:sz w:val="20"/>
          <w:szCs w:val="20"/>
        </w:rPr>
        <w:t xml:space="preserve"> </w:t>
      </w:r>
      <w:r w:rsidRPr="00E77F58">
        <w:rPr>
          <w:w w:val="105"/>
          <w:sz w:val="20"/>
          <w:szCs w:val="20"/>
        </w:rPr>
        <w:t>по</w:t>
      </w:r>
      <w:r w:rsidRPr="00E77F58">
        <w:rPr>
          <w:spacing w:val="-18"/>
          <w:w w:val="105"/>
          <w:sz w:val="20"/>
          <w:szCs w:val="20"/>
        </w:rPr>
        <w:t xml:space="preserve"> </w:t>
      </w:r>
      <w:r w:rsidRPr="00E77F58">
        <w:rPr>
          <w:w w:val="105"/>
          <w:sz w:val="20"/>
          <w:szCs w:val="20"/>
        </w:rPr>
        <w:t>почте,</w:t>
      </w:r>
      <w:r w:rsidRPr="00E77F58">
        <w:rPr>
          <w:spacing w:val="-11"/>
          <w:w w:val="105"/>
          <w:sz w:val="20"/>
          <w:szCs w:val="20"/>
        </w:rPr>
        <w:t xml:space="preserve"> </w:t>
      </w:r>
      <w:r w:rsidRPr="00E77F58">
        <w:rPr>
          <w:w w:val="105"/>
          <w:sz w:val="20"/>
          <w:szCs w:val="20"/>
        </w:rPr>
        <w:t>посредством факсимильной связи, в</w:t>
      </w:r>
      <w:r w:rsidRPr="00E77F58">
        <w:rPr>
          <w:spacing w:val="-1"/>
          <w:w w:val="105"/>
          <w:sz w:val="20"/>
          <w:szCs w:val="20"/>
        </w:rPr>
        <w:t xml:space="preserve"> </w:t>
      </w:r>
      <w:r w:rsidRPr="00E77F58">
        <w:rPr>
          <w:w w:val="105"/>
          <w:sz w:val="20"/>
          <w:szCs w:val="20"/>
        </w:rPr>
        <w:t xml:space="preserve">форме электронного документа - по телеграфу, по информационным системам общего </w:t>
      </w:r>
      <w:r w:rsidRPr="00E77F58">
        <w:rPr>
          <w:w w:val="105"/>
          <w:sz w:val="20"/>
          <w:szCs w:val="20"/>
        </w:rPr>
        <w:lastRenderedPageBreak/>
        <w:t>пользования и системам межведомственного</w:t>
      </w:r>
      <w:r w:rsidRPr="00E77F58">
        <w:rPr>
          <w:spacing w:val="42"/>
          <w:w w:val="105"/>
          <w:sz w:val="20"/>
          <w:szCs w:val="20"/>
        </w:rPr>
        <w:t xml:space="preserve"> </w:t>
      </w:r>
      <w:r w:rsidRPr="00E77F58">
        <w:rPr>
          <w:w w:val="105"/>
          <w:sz w:val="20"/>
          <w:szCs w:val="20"/>
        </w:rPr>
        <w:t>электронного</w:t>
      </w:r>
      <w:r w:rsidRPr="00E77F58">
        <w:rPr>
          <w:spacing w:val="76"/>
          <w:w w:val="105"/>
          <w:sz w:val="20"/>
          <w:szCs w:val="20"/>
        </w:rPr>
        <w:t xml:space="preserve"> </w:t>
      </w:r>
      <w:r w:rsidRPr="00E77F58">
        <w:rPr>
          <w:w w:val="105"/>
          <w:sz w:val="20"/>
          <w:szCs w:val="20"/>
        </w:rPr>
        <w:t>документооборота,</w:t>
      </w:r>
      <w:r w:rsidRPr="00E77F58">
        <w:rPr>
          <w:spacing w:val="47"/>
          <w:w w:val="105"/>
          <w:sz w:val="20"/>
          <w:szCs w:val="20"/>
        </w:rPr>
        <w:t xml:space="preserve"> </w:t>
      </w:r>
      <w:r w:rsidRPr="00E77F58">
        <w:rPr>
          <w:w w:val="105"/>
          <w:sz w:val="20"/>
          <w:szCs w:val="20"/>
        </w:rPr>
        <w:t>в</w:t>
      </w:r>
      <w:r w:rsidRPr="00E77F58">
        <w:rPr>
          <w:spacing w:val="47"/>
          <w:w w:val="105"/>
          <w:sz w:val="20"/>
          <w:szCs w:val="20"/>
        </w:rPr>
        <w:t xml:space="preserve"> </w:t>
      </w:r>
      <w:r w:rsidRPr="00E77F58">
        <w:rPr>
          <w:w w:val="105"/>
          <w:sz w:val="20"/>
          <w:szCs w:val="20"/>
        </w:rPr>
        <w:t>устной</w:t>
      </w:r>
      <w:r w:rsidRPr="00E77F58">
        <w:rPr>
          <w:spacing w:val="73"/>
          <w:w w:val="105"/>
          <w:sz w:val="20"/>
          <w:szCs w:val="20"/>
        </w:rPr>
        <w:t xml:space="preserve"> </w:t>
      </w:r>
      <w:r w:rsidRPr="00E77F58">
        <w:rPr>
          <w:w w:val="105"/>
          <w:sz w:val="20"/>
          <w:szCs w:val="20"/>
        </w:rPr>
        <w:t>форме</w:t>
      </w:r>
      <w:r w:rsidRPr="00E77F58">
        <w:rPr>
          <w:spacing w:val="65"/>
          <w:w w:val="105"/>
          <w:sz w:val="20"/>
          <w:szCs w:val="20"/>
        </w:rPr>
        <w:t xml:space="preserve"> </w:t>
      </w:r>
      <w:r w:rsidRPr="00E77F58">
        <w:rPr>
          <w:spacing w:val="-10"/>
          <w:w w:val="105"/>
          <w:sz w:val="20"/>
          <w:szCs w:val="20"/>
        </w:rPr>
        <w:t>в</w:t>
      </w:r>
    </w:p>
    <w:p w:rsidR="00131A96" w:rsidRPr="00E77F58" w:rsidRDefault="00131A96" w:rsidP="00131A96">
      <w:pPr>
        <w:pStyle w:val="a2"/>
        <w:spacing w:before="72" w:line="244" w:lineRule="auto"/>
        <w:ind w:left="1354" w:right="655" w:hanging="5"/>
        <w:rPr>
          <w:sz w:val="20"/>
          <w:szCs w:val="20"/>
        </w:rPr>
      </w:pPr>
      <w:r w:rsidRPr="00E77F58">
        <w:rPr>
          <w:w w:val="105"/>
          <w:sz w:val="20"/>
          <w:szCs w:val="20"/>
        </w:rPr>
        <w:t xml:space="preserve">ходе личного приема заявителя. Запрос может быть направлен </w:t>
      </w:r>
      <w:r w:rsidRPr="00E77F58">
        <w:rPr>
          <w:color w:val="0F0F0F"/>
          <w:w w:val="105"/>
          <w:sz w:val="20"/>
          <w:szCs w:val="20"/>
        </w:rPr>
        <w:t xml:space="preserve">в </w:t>
      </w:r>
      <w:r w:rsidRPr="00E77F58">
        <w:rPr>
          <w:w w:val="105"/>
          <w:sz w:val="20"/>
          <w:szCs w:val="20"/>
        </w:rPr>
        <w:t xml:space="preserve">устной форме по телефону сетевого справочного телефонного узла администрации муниципального района город Нерехта </w:t>
      </w:r>
      <w:r w:rsidRPr="00E77F58">
        <w:rPr>
          <w:color w:val="0F0F0F"/>
          <w:w w:val="105"/>
          <w:sz w:val="20"/>
          <w:szCs w:val="20"/>
        </w:rPr>
        <w:t xml:space="preserve">и </w:t>
      </w:r>
      <w:r w:rsidRPr="00E77F58">
        <w:rPr>
          <w:w w:val="105"/>
          <w:sz w:val="20"/>
          <w:szCs w:val="20"/>
        </w:rPr>
        <w:t>Нерехтский район</w:t>
      </w:r>
      <w:r w:rsidRPr="00E77F58">
        <w:rPr>
          <w:spacing w:val="80"/>
          <w:w w:val="105"/>
          <w:sz w:val="20"/>
          <w:szCs w:val="20"/>
        </w:rPr>
        <w:t xml:space="preserve"> </w:t>
      </w:r>
      <w:r w:rsidRPr="00E77F58">
        <w:rPr>
          <w:w w:val="105"/>
          <w:sz w:val="20"/>
          <w:szCs w:val="20"/>
        </w:rPr>
        <w:t xml:space="preserve">(далее </w:t>
      </w:r>
      <w:r w:rsidRPr="00E77F58">
        <w:rPr>
          <w:w w:val="90"/>
          <w:sz w:val="20"/>
          <w:szCs w:val="20"/>
        </w:rPr>
        <w:t xml:space="preserve">— </w:t>
      </w:r>
      <w:r w:rsidRPr="00E77F58">
        <w:rPr>
          <w:w w:val="105"/>
          <w:sz w:val="20"/>
          <w:szCs w:val="20"/>
        </w:rPr>
        <w:t>CCTУ).</w:t>
      </w:r>
    </w:p>
    <w:p w:rsidR="00131A96" w:rsidRPr="00E77F58" w:rsidRDefault="00131A96" w:rsidP="00131A96">
      <w:pPr>
        <w:pStyle w:val="a2"/>
        <w:spacing w:before="15" w:line="247" w:lineRule="auto"/>
        <w:ind w:left="1347" w:right="658" w:firstLine="716"/>
        <w:rPr>
          <w:sz w:val="20"/>
          <w:szCs w:val="20"/>
        </w:rPr>
      </w:pPr>
      <w:r w:rsidRPr="00E77F58">
        <w:rPr>
          <w:sz w:val="20"/>
          <w:szCs w:val="20"/>
        </w:rPr>
        <w:t>Обращение и запрос могут быть доставлены в администрацию 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40"/>
          <w:sz w:val="20"/>
          <w:szCs w:val="20"/>
        </w:rPr>
        <w:t xml:space="preserve"> </w:t>
      </w:r>
      <w:r w:rsidRPr="00E77F58">
        <w:rPr>
          <w:sz w:val="20"/>
          <w:szCs w:val="20"/>
        </w:rPr>
        <w:t>район непосредственно заявителем</w:t>
      </w:r>
      <w:r w:rsidRPr="00E77F58">
        <w:rPr>
          <w:spacing w:val="40"/>
          <w:sz w:val="20"/>
          <w:szCs w:val="20"/>
        </w:rPr>
        <w:t xml:space="preserve"> </w:t>
      </w:r>
      <w:r w:rsidRPr="00E77F58">
        <w:rPr>
          <w:sz w:val="20"/>
          <w:szCs w:val="20"/>
        </w:rPr>
        <w:t>либо его</w:t>
      </w:r>
      <w:r w:rsidRPr="00E77F58">
        <w:rPr>
          <w:spacing w:val="40"/>
          <w:sz w:val="20"/>
          <w:szCs w:val="20"/>
        </w:rPr>
        <w:t xml:space="preserve"> </w:t>
      </w:r>
      <w:r w:rsidRPr="00E77F58">
        <w:rPr>
          <w:sz w:val="20"/>
          <w:szCs w:val="20"/>
        </w:rPr>
        <w:t>представителем.</w:t>
      </w:r>
    </w:p>
    <w:p w:rsidR="00131A96" w:rsidRPr="00E77F58" w:rsidRDefault="00131A96" w:rsidP="002D169A">
      <w:pPr>
        <w:pStyle w:val="a8"/>
        <w:numPr>
          <w:ilvl w:val="0"/>
          <w:numId w:val="26"/>
        </w:numPr>
        <w:tabs>
          <w:tab w:val="left" w:pos="2624"/>
        </w:tabs>
        <w:spacing w:before="20" w:line="252" w:lineRule="auto"/>
        <w:ind w:left="1340" w:right="657" w:firstLine="723"/>
        <w:jc w:val="both"/>
        <w:rPr>
          <w:sz w:val="20"/>
          <w:szCs w:val="20"/>
        </w:rPr>
      </w:pPr>
      <w:r w:rsidRPr="00E77F58">
        <w:rPr>
          <w:w w:val="105"/>
          <w:sz w:val="20"/>
          <w:szCs w:val="20"/>
        </w:rPr>
        <w:t xml:space="preserve">От имени заявителя с обращением может обратиться его представитель </w:t>
      </w:r>
      <w:r w:rsidRPr="00E77F58">
        <w:rPr>
          <w:w w:val="95"/>
          <w:sz w:val="20"/>
          <w:szCs w:val="20"/>
        </w:rPr>
        <w:t xml:space="preserve">— </w:t>
      </w:r>
      <w:r w:rsidRPr="00E77F58">
        <w:rPr>
          <w:w w:val="105"/>
          <w:sz w:val="20"/>
          <w:szCs w:val="20"/>
        </w:rPr>
        <w:t>лицо, полномочия которого подтверждены доверенностью, оформленной в установленном законом порядке, а также законный представитель.</w:t>
      </w:r>
    </w:p>
    <w:p w:rsidR="00131A96" w:rsidRPr="00E77F58" w:rsidRDefault="00131A96" w:rsidP="002D169A">
      <w:pPr>
        <w:pStyle w:val="a8"/>
        <w:numPr>
          <w:ilvl w:val="0"/>
          <w:numId w:val="26"/>
        </w:numPr>
        <w:tabs>
          <w:tab w:val="left" w:pos="2470"/>
        </w:tabs>
        <w:spacing w:line="249" w:lineRule="auto"/>
        <w:ind w:left="1332" w:right="648" w:firstLine="730"/>
        <w:jc w:val="both"/>
        <w:rPr>
          <w:sz w:val="20"/>
          <w:szCs w:val="20"/>
        </w:rPr>
      </w:pPr>
      <w:r w:rsidRPr="00E77F58">
        <w:rPr>
          <w:w w:val="105"/>
          <w:sz w:val="20"/>
          <w:szCs w:val="20"/>
        </w:rPr>
        <w:t>Прием</w:t>
      </w:r>
      <w:r w:rsidRPr="00E77F58">
        <w:rPr>
          <w:spacing w:val="-18"/>
          <w:w w:val="105"/>
          <w:sz w:val="20"/>
          <w:szCs w:val="20"/>
        </w:rPr>
        <w:t xml:space="preserve"> </w:t>
      </w:r>
      <w:r w:rsidRPr="00E77F58">
        <w:rPr>
          <w:w w:val="105"/>
          <w:sz w:val="20"/>
          <w:szCs w:val="20"/>
        </w:rPr>
        <w:t>и</w:t>
      </w:r>
      <w:r w:rsidRPr="00E77F58">
        <w:rPr>
          <w:spacing w:val="27"/>
          <w:w w:val="105"/>
          <w:sz w:val="20"/>
          <w:szCs w:val="20"/>
        </w:rPr>
        <w:t xml:space="preserve"> </w:t>
      </w:r>
      <w:r w:rsidRPr="00E77F58">
        <w:rPr>
          <w:w w:val="105"/>
          <w:sz w:val="20"/>
          <w:szCs w:val="20"/>
        </w:rPr>
        <w:t>первоначальная</w:t>
      </w:r>
      <w:r w:rsidRPr="00E77F58">
        <w:rPr>
          <w:spacing w:val="-17"/>
          <w:w w:val="105"/>
          <w:sz w:val="20"/>
          <w:szCs w:val="20"/>
        </w:rPr>
        <w:t xml:space="preserve"> </w:t>
      </w:r>
      <w:r w:rsidRPr="00E77F58">
        <w:rPr>
          <w:w w:val="105"/>
          <w:sz w:val="20"/>
          <w:szCs w:val="20"/>
        </w:rPr>
        <w:t>обработка</w:t>
      </w:r>
      <w:r w:rsidRPr="00E77F58">
        <w:rPr>
          <w:spacing w:val="-6"/>
          <w:w w:val="105"/>
          <w:sz w:val="20"/>
          <w:szCs w:val="20"/>
        </w:rPr>
        <w:t xml:space="preserve"> </w:t>
      </w:r>
      <w:r w:rsidRPr="00E77F58">
        <w:rPr>
          <w:w w:val="105"/>
          <w:sz w:val="20"/>
          <w:szCs w:val="20"/>
        </w:rPr>
        <w:t>текстов</w:t>
      </w:r>
      <w:r w:rsidRPr="00E77F58">
        <w:rPr>
          <w:spacing w:val="-12"/>
          <w:w w:val="105"/>
          <w:sz w:val="20"/>
          <w:szCs w:val="20"/>
        </w:rPr>
        <w:t xml:space="preserve"> </w:t>
      </w:r>
      <w:r w:rsidRPr="00E77F58">
        <w:rPr>
          <w:w w:val="105"/>
          <w:sz w:val="20"/>
          <w:szCs w:val="20"/>
        </w:rPr>
        <w:t>в</w:t>
      </w:r>
      <w:r w:rsidRPr="00E77F58">
        <w:rPr>
          <w:spacing w:val="-18"/>
          <w:w w:val="105"/>
          <w:sz w:val="20"/>
          <w:szCs w:val="20"/>
        </w:rPr>
        <w:t xml:space="preserve"> </w:t>
      </w:r>
      <w:r w:rsidRPr="00E77F58">
        <w:rPr>
          <w:w w:val="105"/>
          <w:sz w:val="20"/>
          <w:szCs w:val="20"/>
        </w:rPr>
        <w:t>письменной</w:t>
      </w:r>
      <w:r w:rsidRPr="00E77F58">
        <w:rPr>
          <w:spacing w:val="-5"/>
          <w:w w:val="105"/>
          <w:sz w:val="20"/>
          <w:szCs w:val="20"/>
        </w:rPr>
        <w:t xml:space="preserve"> </w:t>
      </w:r>
      <w:r w:rsidRPr="00E77F58">
        <w:rPr>
          <w:w w:val="105"/>
          <w:sz w:val="20"/>
          <w:szCs w:val="20"/>
        </w:rPr>
        <w:t xml:space="preserve">форме, поступивших в администрацию муниципального района город Нерехта </w:t>
      </w:r>
      <w:r w:rsidRPr="00E77F58">
        <w:rPr>
          <w:color w:val="151515"/>
          <w:w w:val="105"/>
          <w:sz w:val="20"/>
          <w:szCs w:val="20"/>
        </w:rPr>
        <w:t xml:space="preserve">и </w:t>
      </w:r>
      <w:r w:rsidRPr="00E77F58">
        <w:rPr>
          <w:w w:val="105"/>
          <w:sz w:val="20"/>
          <w:szCs w:val="20"/>
        </w:rPr>
        <w:t xml:space="preserve">Нерехтский район, осуществляется структурным подразделением администрации муниципального района город Нерехта и Нерехтский район, обеспечивающим получение почтовой корреспонденции </w:t>
      </w:r>
      <w:r w:rsidRPr="00E77F58">
        <w:rPr>
          <w:color w:val="1A1A1A"/>
          <w:w w:val="105"/>
          <w:sz w:val="20"/>
          <w:szCs w:val="20"/>
        </w:rPr>
        <w:t xml:space="preserve">в </w:t>
      </w:r>
      <w:r w:rsidRPr="00E77F58">
        <w:rPr>
          <w:w w:val="105"/>
          <w:sz w:val="20"/>
          <w:szCs w:val="20"/>
        </w:rPr>
        <w:t>соответствии с Инструкцией по делопроизводству в администрации муниципального</w:t>
      </w:r>
      <w:r w:rsidRPr="00E77F58">
        <w:rPr>
          <w:spacing w:val="-13"/>
          <w:w w:val="105"/>
          <w:sz w:val="20"/>
          <w:szCs w:val="20"/>
        </w:rPr>
        <w:t xml:space="preserve"> </w:t>
      </w:r>
      <w:r w:rsidRPr="00E77F58">
        <w:rPr>
          <w:w w:val="105"/>
          <w:sz w:val="20"/>
          <w:szCs w:val="20"/>
        </w:rPr>
        <w:t>района город Нерехта и</w:t>
      </w:r>
      <w:r w:rsidRPr="00E77F58">
        <w:rPr>
          <w:spacing w:val="-7"/>
          <w:w w:val="105"/>
          <w:sz w:val="20"/>
          <w:szCs w:val="20"/>
        </w:rPr>
        <w:t xml:space="preserve"> </w:t>
      </w:r>
      <w:r w:rsidRPr="00E77F58">
        <w:rPr>
          <w:w w:val="105"/>
          <w:sz w:val="20"/>
          <w:szCs w:val="20"/>
        </w:rPr>
        <w:t>Нерехтский</w:t>
      </w:r>
      <w:r w:rsidRPr="00E77F58">
        <w:rPr>
          <w:spacing w:val="23"/>
          <w:w w:val="105"/>
          <w:sz w:val="20"/>
          <w:szCs w:val="20"/>
        </w:rPr>
        <w:t xml:space="preserve"> </w:t>
      </w:r>
      <w:r w:rsidRPr="00E77F58">
        <w:rPr>
          <w:w w:val="105"/>
          <w:sz w:val="20"/>
          <w:szCs w:val="20"/>
        </w:rPr>
        <w:t>район:</w:t>
      </w:r>
    </w:p>
    <w:p w:rsidR="00131A96" w:rsidRPr="00E77F58" w:rsidRDefault="00131A96" w:rsidP="002D169A">
      <w:pPr>
        <w:pStyle w:val="a8"/>
        <w:numPr>
          <w:ilvl w:val="1"/>
          <w:numId w:val="26"/>
        </w:numPr>
        <w:tabs>
          <w:tab w:val="left" w:pos="2549"/>
        </w:tabs>
        <w:spacing w:line="244" w:lineRule="auto"/>
        <w:ind w:right="657" w:firstLine="716"/>
        <w:rPr>
          <w:sz w:val="20"/>
          <w:szCs w:val="20"/>
        </w:rPr>
      </w:pPr>
      <w:r w:rsidRPr="00E77F58">
        <w:rPr>
          <w:sz w:val="20"/>
          <w:szCs w:val="20"/>
        </w:rPr>
        <w:t>проверяется правильность адресования корреспонденции и целостность упаковки, возвращаются на почту не вскрытыми ошибочно поступившие (не по адресу) письма;</w:t>
      </w:r>
    </w:p>
    <w:p w:rsidR="00131A96" w:rsidRPr="00E77F58" w:rsidRDefault="00131A96" w:rsidP="002D169A">
      <w:pPr>
        <w:pStyle w:val="a8"/>
        <w:numPr>
          <w:ilvl w:val="1"/>
          <w:numId w:val="26"/>
        </w:numPr>
        <w:tabs>
          <w:tab w:val="left" w:pos="2425"/>
        </w:tabs>
        <w:spacing w:line="247" w:lineRule="auto"/>
        <w:ind w:left="1332" w:right="686" w:firstLine="720"/>
        <w:rPr>
          <w:sz w:val="20"/>
          <w:szCs w:val="20"/>
        </w:rPr>
      </w:pPr>
      <w:r w:rsidRPr="00E77F58">
        <w:rPr>
          <w:w w:val="105"/>
          <w:sz w:val="20"/>
          <w:szCs w:val="20"/>
        </w:rPr>
        <w:t>вскрываются конверты, проверяется наличие в них документов (разорванные документы подклеиваются), к тексту письма прилагаются конверты. Конверты с</w:t>
      </w:r>
      <w:r w:rsidRPr="00E77F58">
        <w:rPr>
          <w:spacing w:val="-13"/>
          <w:w w:val="105"/>
          <w:sz w:val="20"/>
          <w:szCs w:val="20"/>
        </w:rPr>
        <w:t xml:space="preserve"> </w:t>
      </w:r>
      <w:r w:rsidRPr="00E77F58">
        <w:rPr>
          <w:w w:val="105"/>
          <w:sz w:val="20"/>
          <w:szCs w:val="20"/>
        </w:rPr>
        <w:t>пометкой «лично» передаются по</w:t>
      </w:r>
      <w:r w:rsidRPr="00E77F58">
        <w:rPr>
          <w:spacing w:val="-16"/>
          <w:w w:val="105"/>
          <w:sz w:val="20"/>
          <w:szCs w:val="20"/>
        </w:rPr>
        <w:t xml:space="preserve"> </w:t>
      </w:r>
      <w:r w:rsidRPr="00E77F58">
        <w:rPr>
          <w:w w:val="105"/>
          <w:sz w:val="20"/>
          <w:szCs w:val="20"/>
        </w:rPr>
        <w:t>назначению.</w:t>
      </w:r>
    </w:p>
    <w:p w:rsidR="00131A96" w:rsidRPr="00E77F58" w:rsidRDefault="00131A96" w:rsidP="00131A96">
      <w:pPr>
        <w:pStyle w:val="a2"/>
        <w:spacing w:before="6"/>
        <w:ind w:left="2043"/>
        <w:rPr>
          <w:sz w:val="20"/>
          <w:szCs w:val="20"/>
        </w:rPr>
      </w:pPr>
      <w:r w:rsidRPr="00E77F58">
        <w:rPr>
          <w:sz w:val="20"/>
          <w:szCs w:val="20"/>
        </w:rPr>
        <w:t>Тексты</w:t>
      </w:r>
      <w:r w:rsidRPr="00E77F58">
        <w:rPr>
          <w:spacing w:val="78"/>
          <w:sz w:val="20"/>
          <w:szCs w:val="20"/>
        </w:rPr>
        <w:t xml:space="preserve"> </w:t>
      </w:r>
      <w:r w:rsidRPr="00E77F58">
        <w:rPr>
          <w:sz w:val="20"/>
          <w:szCs w:val="20"/>
        </w:rPr>
        <w:t>в</w:t>
      </w:r>
      <w:r w:rsidRPr="00E77F58">
        <w:rPr>
          <w:spacing w:val="63"/>
          <w:sz w:val="20"/>
          <w:szCs w:val="20"/>
        </w:rPr>
        <w:t xml:space="preserve"> </w:t>
      </w:r>
      <w:r w:rsidRPr="00E77F58">
        <w:rPr>
          <w:sz w:val="20"/>
          <w:szCs w:val="20"/>
        </w:rPr>
        <w:t>письменной</w:t>
      </w:r>
      <w:r w:rsidRPr="00E77F58">
        <w:rPr>
          <w:spacing w:val="47"/>
          <w:w w:val="150"/>
          <w:sz w:val="20"/>
          <w:szCs w:val="20"/>
        </w:rPr>
        <w:t xml:space="preserve"> </w:t>
      </w:r>
      <w:r w:rsidRPr="00E77F58">
        <w:rPr>
          <w:sz w:val="20"/>
          <w:szCs w:val="20"/>
        </w:rPr>
        <w:t>форме</w:t>
      </w:r>
      <w:r w:rsidRPr="00E77F58">
        <w:rPr>
          <w:spacing w:val="72"/>
          <w:sz w:val="20"/>
          <w:szCs w:val="20"/>
        </w:rPr>
        <w:t xml:space="preserve"> </w:t>
      </w:r>
      <w:r w:rsidRPr="00E77F58">
        <w:rPr>
          <w:sz w:val="20"/>
          <w:szCs w:val="20"/>
        </w:rPr>
        <w:t>с</w:t>
      </w:r>
      <w:r w:rsidRPr="00E77F58">
        <w:rPr>
          <w:spacing w:val="64"/>
          <w:sz w:val="20"/>
          <w:szCs w:val="20"/>
        </w:rPr>
        <w:t xml:space="preserve"> </w:t>
      </w:r>
      <w:r w:rsidRPr="00E77F58">
        <w:rPr>
          <w:sz w:val="20"/>
          <w:szCs w:val="20"/>
        </w:rPr>
        <w:t>пометкой</w:t>
      </w:r>
      <w:r w:rsidRPr="00E77F58">
        <w:rPr>
          <w:spacing w:val="52"/>
          <w:w w:val="150"/>
          <w:sz w:val="20"/>
          <w:szCs w:val="20"/>
        </w:rPr>
        <w:t xml:space="preserve"> </w:t>
      </w:r>
      <w:r w:rsidRPr="00E77F58">
        <w:rPr>
          <w:sz w:val="20"/>
          <w:szCs w:val="20"/>
        </w:rPr>
        <w:t>«лично»,</w:t>
      </w:r>
      <w:r w:rsidRPr="00E77F58">
        <w:rPr>
          <w:spacing w:val="73"/>
          <w:sz w:val="20"/>
          <w:szCs w:val="20"/>
        </w:rPr>
        <w:t xml:space="preserve"> </w:t>
      </w:r>
      <w:r w:rsidRPr="00E77F58">
        <w:rPr>
          <w:sz w:val="20"/>
          <w:szCs w:val="20"/>
        </w:rPr>
        <w:t>поступившие</w:t>
      </w:r>
      <w:r w:rsidRPr="00E77F58">
        <w:rPr>
          <w:spacing w:val="59"/>
          <w:w w:val="150"/>
          <w:sz w:val="20"/>
          <w:szCs w:val="20"/>
        </w:rPr>
        <w:t xml:space="preserve"> </w:t>
      </w:r>
      <w:r w:rsidRPr="00E77F58">
        <w:rPr>
          <w:spacing w:val="-5"/>
          <w:sz w:val="20"/>
          <w:szCs w:val="20"/>
        </w:rPr>
        <w:t>на</w:t>
      </w:r>
    </w:p>
    <w:p w:rsidR="00131A96" w:rsidRPr="00E77F58" w:rsidRDefault="00131A96" w:rsidP="00131A96">
      <w:pPr>
        <w:pStyle w:val="a2"/>
        <w:spacing w:before="13"/>
        <w:ind w:left="1332"/>
        <w:jc w:val="left"/>
        <w:rPr>
          <w:sz w:val="20"/>
          <w:szCs w:val="20"/>
        </w:rPr>
      </w:pPr>
      <w:r w:rsidRPr="00E77F58">
        <w:rPr>
          <w:noProof/>
          <w:sz w:val="20"/>
          <w:szCs w:val="20"/>
          <w:lang w:eastAsia="ru-RU"/>
        </w:rPr>
        <mc:AlternateContent>
          <mc:Choice Requires="wps">
            <w:drawing>
              <wp:anchor distT="0" distB="0" distL="0" distR="0" simplePos="0" relativeHeight="251660288" behindDoc="1" locked="0" layoutInCell="1" allowOverlap="1" wp14:anchorId="5F45FF05" wp14:editId="1B553E62">
                <wp:simplePos x="0" y="0"/>
                <wp:positionH relativeFrom="page">
                  <wp:posOffset>1106424</wp:posOffset>
                </wp:positionH>
                <wp:positionV relativeFrom="paragraph">
                  <wp:posOffset>80251</wp:posOffset>
                </wp:positionV>
                <wp:extent cx="344805" cy="106680"/>
                <wp:effectExtent l="0" t="0" r="0" b="0"/>
                <wp:wrapNone/>
                <wp:docPr id="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805" cy="106680"/>
                        </a:xfrm>
                        <a:custGeom>
                          <a:avLst/>
                          <a:gdLst/>
                          <a:ahLst/>
                          <a:cxnLst/>
                          <a:rect l="l" t="t" r="r" b="b"/>
                          <a:pathLst>
                            <a:path w="344805" h="106680">
                              <a:moveTo>
                                <a:pt x="344424" y="106680"/>
                              </a:moveTo>
                              <a:lnTo>
                                <a:pt x="0" y="106680"/>
                              </a:lnTo>
                              <a:lnTo>
                                <a:pt x="0" y="0"/>
                              </a:lnTo>
                              <a:lnTo>
                                <a:pt x="344424" y="0"/>
                              </a:lnTo>
                              <a:lnTo>
                                <a:pt x="344424" y="106680"/>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08D75596" id="Graphic 1" o:spid="_x0000_s1026" style="position:absolute;margin-left:87.1pt;margin-top:6.3pt;width:27.15pt;height:8.4pt;z-index:-251656192;visibility:visible;mso-wrap-style:square;mso-wrap-distance-left:0;mso-wrap-distance-top:0;mso-wrap-distance-right:0;mso-wrap-distance-bottom:0;mso-position-horizontal:absolute;mso-position-horizontal-relative:page;mso-position-vertical:absolute;mso-position-vertical-relative:text;v-text-anchor:top" coordsize="344805,106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" path="m344424,106680l,106680,,,344424,r,106680xe" fillcolor="#f2f2f2" stroked="f">
                <v:path arrowok="t"/>
                <w10:wrap anchorx="page"/>
              </v:shape>
            </w:pict>
          </mc:Fallback>
        </mc:AlternateContent>
      </w:r>
      <w:r w:rsidRPr="00E77F58">
        <w:rPr>
          <w:spacing w:val="-4"/>
          <w:w w:val="105"/>
          <w:sz w:val="20"/>
          <w:szCs w:val="20"/>
        </w:rPr>
        <w:t>имя:</w:t>
      </w:r>
    </w:p>
    <w:p w:rsidR="00131A96" w:rsidRPr="00E77F58" w:rsidRDefault="00131A96" w:rsidP="00131A96">
      <w:pPr>
        <w:pStyle w:val="a2"/>
        <w:tabs>
          <w:tab w:val="left" w:pos="2934"/>
          <w:tab w:val="left" w:pos="4976"/>
          <w:tab w:val="left" w:pos="8196"/>
          <w:tab w:val="left" w:pos="9059"/>
          <w:tab w:val="left" w:pos="10239"/>
        </w:tabs>
        <w:spacing w:before="14"/>
        <w:ind w:left="2047"/>
        <w:jc w:val="left"/>
        <w:rPr>
          <w:sz w:val="20"/>
          <w:szCs w:val="20"/>
        </w:rPr>
      </w:pPr>
      <w:r w:rsidRPr="00E77F58">
        <w:rPr>
          <w:spacing w:val="-2"/>
          <w:sz w:val="20"/>
          <w:szCs w:val="20"/>
        </w:rPr>
        <w:t>главы</w:t>
      </w:r>
      <w:r w:rsidRPr="00E77F58">
        <w:rPr>
          <w:sz w:val="20"/>
          <w:szCs w:val="20"/>
        </w:rPr>
        <w:tab/>
      </w:r>
      <w:r w:rsidRPr="00E77F58">
        <w:rPr>
          <w:spacing w:val="-2"/>
          <w:sz w:val="20"/>
          <w:szCs w:val="20"/>
        </w:rPr>
        <w:t>администрации</w:t>
      </w:r>
      <w:r w:rsidRPr="00E77F58">
        <w:rPr>
          <w:sz w:val="20"/>
          <w:szCs w:val="20"/>
        </w:rPr>
        <w:tab/>
        <w:t>муниципального</w:t>
      </w:r>
      <w:r w:rsidRPr="00E77F58">
        <w:rPr>
          <w:spacing w:val="67"/>
          <w:sz w:val="20"/>
          <w:szCs w:val="20"/>
        </w:rPr>
        <w:t xml:space="preserve"> района</w:t>
      </w:r>
      <w:r w:rsidRPr="00E77F58">
        <w:rPr>
          <w:sz w:val="20"/>
          <w:szCs w:val="20"/>
        </w:rPr>
        <w:tab/>
      </w:r>
      <w:r w:rsidRPr="00E77F58">
        <w:rPr>
          <w:spacing w:val="-2"/>
          <w:sz w:val="20"/>
          <w:szCs w:val="20"/>
        </w:rPr>
        <w:t>город</w:t>
      </w:r>
      <w:r w:rsidRPr="00E77F58">
        <w:rPr>
          <w:sz w:val="20"/>
          <w:szCs w:val="20"/>
        </w:rPr>
        <w:tab/>
      </w:r>
      <w:r w:rsidRPr="00E77F58">
        <w:rPr>
          <w:spacing w:val="-2"/>
          <w:sz w:val="20"/>
          <w:szCs w:val="20"/>
        </w:rPr>
        <w:t>Нерехта</w:t>
      </w:r>
      <w:r w:rsidRPr="00E77F58">
        <w:rPr>
          <w:sz w:val="20"/>
          <w:szCs w:val="20"/>
        </w:rPr>
        <w:tab/>
      </w:r>
      <w:r w:rsidRPr="00E77F58">
        <w:rPr>
          <w:spacing w:val="-10"/>
          <w:sz w:val="20"/>
          <w:szCs w:val="20"/>
        </w:rPr>
        <w:t>и</w:t>
      </w:r>
    </w:p>
    <w:p w:rsidR="00131A96" w:rsidRPr="00E77F58" w:rsidRDefault="00131A96" w:rsidP="00131A96">
      <w:pPr>
        <w:pStyle w:val="a2"/>
        <w:spacing w:before="6" w:line="249" w:lineRule="auto"/>
        <w:ind w:left="1332" w:right="694" w:hanging="6"/>
        <w:rPr>
          <w:sz w:val="20"/>
          <w:szCs w:val="20"/>
        </w:rPr>
      </w:pPr>
      <w:r w:rsidRPr="00E77F58">
        <w:rPr>
          <w:sz w:val="20"/>
          <w:szCs w:val="20"/>
        </w:rPr>
        <w:t>Нерехтский район, вскрываются в Отделе начальником (заместителем начальника) отдела;</w:t>
      </w:r>
    </w:p>
    <w:p w:rsidR="00131A96" w:rsidRPr="00E77F58" w:rsidRDefault="00131A96" w:rsidP="00131A96">
      <w:pPr>
        <w:pStyle w:val="a2"/>
        <w:spacing w:line="249" w:lineRule="auto"/>
        <w:ind w:left="1327" w:right="659" w:firstLine="713"/>
        <w:rPr>
          <w:sz w:val="20"/>
          <w:szCs w:val="20"/>
        </w:rPr>
      </w:pPr>
      <w:r w:rsidRPr="00E77F58">
        <w:rPr>
          <w:sz w:val="20"/>
          <w:szCs w:val="20"/>
        </w:rPr>
        <w:t>должностного лица администрации муниципального района город Нерехта и Нерехтский район, вскрываются помощником должностного</w:t>
      </w:r>
      <w:r w:rsidRPr="00E77F58">
        <w:rPr>
          <w:spacing w:val="80"/>
          <w:sz w:val="20"/>
          <w:szCs w:val="20"/>
        </w:rPr>
        <w:t xml:space="preserve"> </w:t>
      </w:r>
      <w:r w:rsidRPr="00E77F58">
        <w:rPr>
          <w:sz w:val="20"/>
          <w:szCs w:val="20"/>
        </w:rPr>
        <w:t>лица</w:t>
      </w:r>
      <w:r w:rsidRPr="00E77F58">
        <w:rPr>
          <w:spacing w:val="40"/>
          <w:sz w:val="20"/>
          <w:szCs w:val="20"/>
        </w:rPr>
        <w:t xml:space="preserve"> </w:t>
      </w:r>
      <w:r w:rsidRPr="00E77F58">
        <w:rPr>
          <w:sz w:val="20"/>
          <w:szCs w:val="20"/>
        </w:rPr>
        <w:t>администрации</w:t>
      </w:r>
      <w:r w:rsidRPr="00E77F58">
        <w:rPr>
          <w:spacing w:val="8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 и Нерехтский</w:t>
      </w:r>
      <w:r w:rsidRPr="00E77F58">
        <w:rPr>
          <w:spacing w:val="40"/>
          <w:sz w:val="20"/>
          <w:szCs w:val="20"/>
        </w:rPr>
        <w:t xml:space="preserve"> </w:t>
      </w:r>
      <w:r w:rsidRPr="00E77F58">
        <w:rPr>
          <w:sz w:val="20"/>
          <w:szCs w:val="20"/>
        </w:rPr>
        <w:t>район;</w:t>
      </w:r>
    </w:p>
    <w:p w:rsidR="00131A96" w:rsidRPr="00E77F58" w:rsidRDefault="00131A96" w:rsidP="00131A96">
      <w:pPr>
        <w:pStyle w:val="a2"/>
        <w:spacing w:line="249" w:lineRule="auto"/>
        <w:ind w:left="1322" w:right="671" w:firstLine="723"/>
        <w:rPr>
          <w:sz w:val="20"/>
          <w:szCs w:val="20"/>
        </w:rPr>
      </w:pPr>
      <w:r w:rsidRPr="00E77F58">
        <w:rPr>
          <w:sz w:val="20"/>
          <w:szCs w:val="20"/>
        </w:rPr>
        <w:t>руководителя структурного подразделения администрации муниципального района город Нерехта и Нерехтский район, работника администрации муниципального района город Нерехта и Нерехтский район, передаются</w:t>
      </w:r>
      <w:r w:rsidRPr="00E77F58">
        <w:rPr>
          <w:spacing w:val="40"/>
          <w:sz w:val="20"/>
          <w:szCs w:val="20"/>
        </w:rPr>
        <w:t xml:space="preserve"> </w:t>
      </w:r>
      <w:r w:rsidRPr="00E77F58">
        <w:rPr>
          <w:sz w:val="20"/>
          <w:szCs w:val="20"/>
        </w:rPr>
        <w:t>адресатам не вскрытыми.</w:t>
      </w:r>
    </w:p>
    <w:p w:rsidR="00131A96" w:rsidRPr="00E77F58" w:rsidRDefault="00131A96" w:rsidP="00131A96">
      <w:pPr>
        <w:pStyle w:val="a2"/>
        <w:spacing w:line="301" w:lineRule="exact"/>
        <w:ind w:left="2032"/>
        <w:rPr>
          <w:sz w:val="20"/>
          <w:szCs w:val="20"/>
        </w:rPr>
      </w:pPr>
      <w:r w:rsidRPr="00E77F58">
        <w:rPr>
          <w:sz w:val="20"/>
          <w:szCs w:val="20"/>
        </w:rPr>
        <w:t>В</w:t>
      </w:r>
      <w:r w:rsidRPr="00E77F58">
        <w:rPr>
          <w:spacing w:val="39"/>
          <w:sz w:val="20"/>
          <w:szCs w:val="20"/>
        </w:rPr>
        <w:t xml:space="preserve"> </w:t>
      </w:r>
      <w:r w:rsidRPr="00E77F58">
        <w:rPr>
          <w:sz w:val="20"/>
          <w:szCs w:val="20"/>
        </w:rPr>
        <w:t>случае</w:t>
      </w:r>
      <w:r w:rsidRPr="00E77F58">
        <w:rPr>
          <w:spacing w:val="51"/>
          <w:sz w:val="20"/>
          <w:szCs w:val="20"/>
        </w:rPr>
        <w:t xml:space="preserve"> </w:t>
      </w:r>
      <w:r w:rsidRPr="00E77F58">
        <w:rPr>
          <w:sz w:val="20"/>
          <w:szCs w:val="20"/>
        </w:rPr>
        <w:t>если</w:t>
      </w:r>
      <w:r w:rsidRPr="00E77F58">
        <w:rPr>
          <w:spacing w:val="49"/>
          <w:sz w:val="20"/>
          <w:szCs w:val="20"/>
        </w:rPr>
        <w:t xml:space="preserve"> </w:t>
      </w:r>
      <w:r w:rsidRPr="00E77F58">
        <w:rPr>
          <w:sz w:val="20"/>
          <w:szCs w:val="20"/>
        </w:rPr>
        <w:t>текст</w:t>
      </w:r>
      <w:r w:rsidRPr="00E77F58">
        <w:rPr>
          <w:spacing w:val="56"/>
          <w:sz w:val="20"/>
          <w:szCs w:val="20"/>
        </w:rPr>
        <w:t xml:space="preserve"> </w:t>
      </w:r>
      <w:r w:rsidRPr="00E77F58">
        <w:rPr>
          <w:sz w:val="20"/>
          <w:szCs w:val="20"/>
        </w:rPr>
        <w:t>в</w:t>
      </w:r>
      <w:r w:rsidRPr="00E77F58">
        <w:rPr>
          <w:spacing w:val="39"/>
          <w:sz w:val="20"/>
          <w:szCs w:val="20"/>
        </w:rPr>
        <w:t xml:space="preserve"> </w:t>
      </w:r>
      <w:r w:rsidRPr="00E77F58">
        <w:rPr>
          <w:sz w:val="20"/>
          <w:szCs w:val="20"/>
        </w:rPr>
        <w:t>письменной</w:t>
      </w:r>
      <w:r w:rsidRPr="00E77F58">
        <w:rPr>
          <w:spacing w:val="79"/>
          <w:sz w:val="20"/>
          <w:szCs w:val="20"/>
        </w:rPr>
        <w:t xml:space="preserve"> </w:t>
      </w:r>
      <w:r w:rsidRPr="00E77F58">
        <w:rPr>
          <w:sz w:val="20"/>
          <w:szCs w:val="20"/>
        </w:rPr>
        <w:t>форме,</w:t>
      </w:r>
      <w:r w:rsidRPr="00E77F58">
        <w:rPr>
          <w:spacing w:val="46"/>
          <w:sz w:val="20"/>
          <w:szCs w:val="20"/>
        </w:rPr>
        <w:t xml:space="preserve"> </w:t>
      </w:r>
      <w:r w:rsidRPr="00E77F58">
        <w:rPr>
          <w:sz w:val="20"/>
          <w:szCs w:val="20"/>
        </w:rPr>
        <w:t>поступивший</w:t>
      </w:r>
      <w:r w:rsidRPr="00E77F58">
        <w:rPr>
          <w:spacing w:val="50"/>
          <w:w w:val="150"/>
          <w:sz w:val="20"/>
          <w:szCs w:val="20"/>
        </w:rPr>
        <w:t xml:space="preserve"> </w:t>
      </w:r>
      <w:r w:rsidRPr="00E77F58">
        <w:rPr>
          <w:sz w:val="20"/>
          <w:szCs w:val="20"/>
        </w:rPr>
        <w:t>с</w:t>
      </w:r>
      <w:r w:rsidRPr="00E77F58">
        <w:rPr>
          <w:spacing w:val="41"/>
          <w:sz w:val="20"/>
          <w:szCs w:val="20"/>
        </w:rPr>
        <w:t xml:space="preserve"> </w:t>
      </w:r>
      <w:r w:rsidRPr="00E77F58">
        <w:rPr>
          <w:spacing w:val="-2"/>
          <w:sz w:val="20"/>
          <w:szCs w:val="20"/>
        </w:rPr>
        <w:t>пометкой</w:t>
      </w:r>
    </w:p>
    <w:p w:rsidR="00131A96" w:rsidRPr="00E77F58" w:rsidRDefault="00131A96" w:rsidP="00131A96">
      <w:pPr>
        <w:pStyle w:val="a2"/>
        <w:spacing w:line="249" w:lineRule="auto"/>
        <w:ind w:left="1328" w:right="678" w:hanging="5"/>
        <w:rPr>
          <w:sz w:val="20"/>
          <w:szCs w:val="20"/>
        </w:rPr>
      </w:pPr>
      <w:r w:rsidRPr="00E77F58">
        <w:rPr>
          <w:sz w:val="20"/>
          <w:szCs w:val="20"/>
        </w:rPr>
        <w:t>«лично», не является письмом личного характера, получатель передает его для регистрации в Отдел;</w:t>
      </w:r>
    </w:p>
    <w:p w:rsidR="00131A96" w:rsidRPr="00E77F58" w:rsidRDefault="00131A96" w:rsidP="002D169A">
      <w:pPr>
        <w:pStyle w:val="a8"/>
        <w:numPr>
          <w:ilvl w:val="1"/>
          <w:numId w:val="26"/>
        </w:numPr>
        <w:tabs>
          <w:tab w:val="left" w:pos="2562"/>
        </w:tabs>
        <w:spacing w:line="249" w:lineRule="auto"/>
        <w:ind w:left="1320" w:right="671" w:firstLine="720"/>
        <w:rPr>
          <w:sz w:val="20"/>
          <w:szCs w:val="20"/>
        </w:rPr>
      </w:pPr>
      <w:r w:rsidRPr="00E77F58">
        <w:rPr>
          <w:sz w:val="20"/>
          <w:szCs w:val="20"/>
        </w:rPr>
        <w:t>прикладываются</w:t>
      </w:r>
      <w:r w:rsidRPr="00E77F58">
        <w:rPr>
          <w:spacing w:val="40"/>
          <w:sz w:val="20"/>
          <w:szCs w:val="20"/>
        </w:rPr>
        <w:t xml:space="preserve"> </w:t>
      </w:r>
      <w:r w:rsidRPr="00E77F58">
        <w:rPr>
          <w:sz w:val="20"/>
          <w:szCs w:val="20"/>
        </w:rPr>
        <w:t>перед</w:t>
      </w:r>
      <w:r w:rsidRPr="00E77F58">
        <w:rPr>
          <w:spacing w:val="40"/>
          <w:sz w:val="20"/>
          <w:szCs w:val="20"/>
        </w:rPr>
        <w:t xml:space="preserve"> </w:t>
      </w:r>
      <w:r w:rsidRPr="00E77F58">
        <w:rPr>
          <w:sz w:val="20"/>
          <w:szCs w:val="20"/>
        </w:rPr>
        <w:t>письмом</w:t>
      </w:r>
      <w:r w:rsidRPr="00E77F58">
        <w:rPr>
          <w:spacing w:val="40"/>
          <w:sz w:val="20"/>
          <w:szCs w:val="20"/>
        </w:rPr>
        <w:t xml:space="preserve"> </w:t>
      </w:r>
      <w:r w:rsidRPr="00E77F58">
        <w:rPr>
          <w:sz w:val="20"/>
          <w:szCs w:val="20"/>
        </w:rPr>
        <w:t>поступившие</w:t>
      </w:r>
      <w:r w:rsidRPr="00E77F58">
        <w:rPr>
          <w:spacing w:val="40"/>
          <w:sz w:val="20"/>
          <w:szCs w:val="20"/>
        </w:rPr>
        <w:t xml:space="preserve"> </w:t>
      </w:r>
      <w:r w:rsidRPr="00E77F58">
        <w:rPr>
          <w:sz w:val="20"/>
          <w:szCs w:val="20"/>
        </w:rPr>
        <w:t>док</w:t>
      </w:r>
      <w:r w:rsidRPr="00E77F58">
        <w:rPr>
          <w:spacing w:val="40"/>
          <w:sz w:val="20"/>
          <w:szCs w:val="20"/>
        </w:rPr>
        <w:t>ум</w:t>
      </w:r>
      <w:r w:rsidRPr="00E77F58">
        <w:rPr>
          <w:sz w:val="20"/>
          <w:szCs w:val="20"/>
        </w:rPr>
        <w:t>енты (паспорта, военные билеты, трудовые книжки, пенсионные удостоверения, фотографии и другие документы);</w:t>
      </w:r>
    </w:p>
    <w:p w:rsidR="00131A96" w:rsidRPr="00E77F58" w:rsidRDefault="00131A96" w:rsidP="002D169A">
      <w:pPr>
        <w:pStyle w:val="a8"/>
        <w:numPr>
          <w:ilvl w:val="1"/>
          <w:numId w:val="26"/>
        </w:numPr>
        <w:tabs>
          <w:tab w:val="left" w:pos="2504"/>
        </w:tabs>
        <w:spacing w:before="68" w:line="256" w:lineRule="auto"/>
        <w:ind w:right="660" w:firstLine="721"/>
        <w:rPr>
          <w:sz w:val="20"/>
          <w:szCs w:val="20"/>
        </w:rPr>
      </w:pPr>
      <w:r w:rsidRPr="00E77F58">
        <w:rPr>
          <w:sz w:val="20"/>
          <w:szCs w:val="20"/>
        </w:rPr>
        <w:t>в случае отсутствия текста в письме составляется справка следующего содержания: «Текст в письменной форме в адрес муниципального 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 и Нерехтский район отсутствует»</w:t>
      </w:r>
    </w:p>
    <w:p w:rsidR="00131A96" w:rsidRPr="00E77F58" w:rsidRDefault="00131A96" w:rsidP="00131A96">
      <w:pPr>
        <w:pStyle w:val="a2"/>
        <w:spacing w:line="249" w:lineRule="auto"/>
        <w:ind w:left="1342" w:right="686" w:firstLine="1"/>
        <w:rPr>
          <w:sz w:val="20"/>
          <w:szCs w:val="20"/>
        </w:rPr>
      </w:pPr>
      <w:r w:rsidRPr="00E77F58">
        <w:rPr>
          <w:sz w:val="20"/>
          <w:szCs w:val="20"/>
        </w:rPr>
        <w:t xml:space="preserve">с датой и личной подписью. Справка прилагается к поступившим </w:t>
      </w:r>
      <w:r w:rsidRPr="00E77F58">
        <w:rPr>
          <w:spacing w:val="-2"/>
          <w:sz w:val="20"/>
          <w:szCs w:val="20"/>
        </w:rPr>
        <w:t>документам;</w:t>
      </w:r>
    </w:p>
    <w:p w:rsidR="00131A96" w:rsidRPr="00E77F58" w:rsidRDefault="00131A96" w:rsidP="002D169A">
      <w:pPr>
        <w:pStyle w:val="a8"/>
        <w:numPr>
          <w:ilvl w:val="1"/>
          <w:numId w:val="26"/>
        </w:numPr>
        <w:tabs>
          <w:tab w:val="left" w:pos="2448"/>
        </w:tabs>
        <w:spacing w:line="249" w:lineRule="auto"/>
        <w:ind w:left="1335" w:right="652" w:firstLine="725"/>
        <w:rPr>
          <w:sz w:val="20"/>
          <w:szCs w:val="20"/>
        </w:rPr>
      </w:pPr>
      <w:r w:rsidRPr="00E77F58">
        <w:rPr>
          <w:w w:val="105"/>
          <w:sz w:val="20"/>
          <w:szCs w:val="20"/>
        </w:rPr>
        <w:t>на</w:t>
      </w:r>
      <w:r w:rsidRPr="00E77F58">
        <w:rPr>
          <w:spacing w:val="-18"/>
          <w:w w:val="105"/>
          <w:sz w:val="20"/>
          <w:szCs w:val="20"/>
        </w:rPr>
        <w:t xml:space="preserve"> </w:t>
      </w:r>
      <w:r w:rsidRPr="00E77F58">
        <w:rPr>
          <w:w w:val="105"/>
          <w:sz w:val="20"/>
          <w:szCs w:val="20"/>
        </w:rPr>
        <w:t>письма,</w:t>
      </w:r>
      <w:r w:rsidRPr="00E77F58">
        <w:rPr>
          <w:spacing w:val="-14"/>
          <w:w w:val="105"/>
          <w:sz w:val="20"/>
          <w:szCs w:val="20"/>
        </w:rPr>
        <w:t xml:space="preserve"> </w:t>
      </w:r>
      <w:r w:rsidRPr="00E77F58">
        <w:rPr>
          <w:w w:val="105"/>
          <w:sz w:val="20"/>
          <w:szCs w:val="20"/>
        </w:rPr>
        <w:t>поступившие с</w:t>
      </w:r>
      <w:r w:rsidRPr="00E77F58">
        <w:rPr>
          <w:spacing w:val="-18"/>
          <w:w w:val="105"/>
          <w:sz w:val="20"/>
          <w:szCs w:val="20"/>
        </w:rPr>
        <w:t xml:space="preserve"> </w:t>
      </w:r>
      <w:r w:rsidRPr="00E77F58">
        <w:rPr>
          <w:w w:val="105"/>
          <w:sz w:val="20"/>
          <w:szCs w:val="20"/>
        </w:rPr>
        <w:t>денежными</w:t>
      </w:r>
      <w:r w:rsidRPr="00E77F58">
        <w:rPr>
          <w:spacing w:val="-5"/>
          <w:w w:val="105"/>
          <w:sz w:val="20"/>
          <w:szCs w:val="20"/>
        </w:rPr>
        <w:t xml:space="preserve"> </w:t>
      </w:r>
      <w:r w:rsidRPr="00E77F58">
        <w:rPr>
          <w:w w:val="105"/>
          <w:sz w:val="20"/>
          <w:szCs w:val="20"/>
        </w:rPr>
        <w:t>знаками</w:t>
      </w:r>
      <w:r w:rsidRPr="00E77F58">
        <w:rPr>
          <w:spacing w:val="-12"/>
          <w:w w:val="105"/>
          <w:sz w:val="20"/>
          <w:szCs w:val="20"/>
        </w:rPr>
        <w:t xml:space="preserve"> </w:t>
      </w:r>
      <w:r w:rsidRPr="00E77F58">
        <w:rPr>
          <w:w w:val="105"/>
          <w:sz w:val="20"/>
          <w:szCs w:val="20"/>
        </w:rPr>
        <w:t>(кроме</w:t>
      </w:r>
      <w:r w:rsidRPr="00E77F58">
        <w:rPr>
          <w:spacing w:val="-13"/>
          <w:w w:val="105"/>
          <w:sz w:val="20"/>
          <w:szCs w:val="20"/>
        </w:rPr>
        <w:t xml:space="preserve"> </w:t>
      </w:r>
      <w:r w:rsidRPr="00E77F58">
        <w:rPr>
          <w:w w:val="105"/>
          <w:sz w:val="20"/>
          <w:szCs w:val="20"/>
        </w:rPr>
        <w:t>изъятых</w:t>
      </w:r>
      <w:r w:rsidRPr="00E77F58">
        <w:rPr>
          <w:spacing w:val="-12"/>
          <w:w w:val="105"/>
          <w:sz w:val="20"/>
          <w:szCs w:val="20"/>
        </w:rPr>
        <w:t xml:space="preserve"> </w:t>
      </w:r>
      <w:r w:rsidRPr="00E77F58">
        <w:rPr>
          <w:w w:val="105"/>
          <w:sz w:val="20"/>
          <w:szCs w:val="20"/>
        </w:rPr>
        <w:t>из обращения),</w:t>
      </w:r>
      <w:r w:rsidRPr="00E77F58">
        <w:rPr>
          <w:spacing w:val="-18"/>
          <w:w w:val="105"/>
          <w:sz w:val="20"/>
          <w:szCs w:val="20"/>
        </w:rPr>
        <w:t xml:space="preserve"> </w:t>
      </w:r>
      <w:r w:rsidRPr="00E77F58">
        <w:rPr>
          <w:w w:val="105"/>
          <w:sz w:val="20"/>
          <w:szCs w:val="20"/>
        </w:rPr>
        <w:t>ценными</w:t>
      </w:r>
      <w:r w:rsidRPr="00E77F58">
        <w:rPr>
          <w:spacing w:val="-18"/>
          <w:w w:val="105"/>
          <w:sz w:val="20"/>
          <w:szCs w:val="20"/>
        </w:rPr>
        <w:t xml:space="preserve"> </w:t>
      </w:r>
      <w:r w:rsidRPr="00E77F58">
        <w:rPr>
          <w:w w:val="105"/>
          <w:sz w:val="20"/>
          <w:szCs w:val="20"/>
        </w:rPr>
        <w:t>бумагами</w:t>
      </w:r>
      <w:r w:rsidRPr="00E77F58">
        <w:rPr>
          <w:spacing w:val="-12"/>
          <w:w w:val="105"/>
          <w:sz w:val="20"/>
          <w:szCs w:val="20"/>
        </w:rPr>
        <w:t xml:space="preserve"> </w:t>
      </w:r>
      <w:r w:rsidRPr="00E77F58">
        <w:rPr>
          <w:w w:val="105"/>
          <w:sz w:val="20"/>
          <w:szCs w:val="20"/>
        </w:rPr>
        <w:t>(облигациями,</w:t>
      </w:r>
      <w:r w:rsidRPr="00E77F58">
        <w:rPr>
          <w:spacing w:val="-8"/>
          <w:w w:val="105"/>
          <w:sz w:val="20"/>
          <w:szCs w:val="20"/>
        </w:rPr>
        <w:t xml:space="preserve"> </w:t>
      </w:r>
      <w:r w:rsidRPr="00E77F58">
        <w:rPr>
          <w:w w:val="105"/>
          <w:sz w:val="20"/>
          <w:szCs w:val="20"/>
        </w:rPr>
        <w:t>акциями</w:t>
      </w:r>
      <w:r w:rsidRPr="00E77F58">
        <w:rPr>
          <w:spacing w:val="-16"/>
          <w:w w:val="105"/>
          <w:sz w:val="20"/>
          <w:szCs w:val="20"/>
        </w:rPr>
        <w:t xml:space="preserve"> </w:t>
      </w:r>
      <w:r w:rsidRPr="00E77F58">
        <w:rPr>
          <w:color w:val="0F0F0F"/>
          <w:w w:val="105"/>
          <w:sz w:val="20"/>
          <w:szCs w:val="20"/>
        </w:rPr>
        <w:t>и</w:t>
      </w:r>
      <w:r w:rsidRPr="00E77F58">
        <w:rPr>
          <w:color w:val="0F0F0F"/>
          <w:spacing w:val="-18"/>
          <w:w w:val="105"/>
          <w:sz w:val="20"/>
          <w:szCs w:val="20"/>
        </w:rPr>
        <w:t xml:space="preserve"> </w:t>
      </w:r>
      <w:r w:rsidRPr="00E77F58">
        <w:rPr>
          <w:w w:val="105"/>
          <w:sz w:val="20"/>
          <w:szCs w:val="20"/>
        </w:rPr>
        <w:t>т.д.),</w:t>
      </w:r>
      <w:r w:rsidRPr="00E77F58">
        <w:rPr>
          <w:spacing w:val="-18"/>
          <w:w w:val="105"/>
          <w:sz w:val="20"/>
          <w:szCs w:val="20"/>
        </w:rPr>
        <w:t xml:space="preserve"> </w:t>
      </w:r>
      <w:r w:rsidRPr="00E77F58">
        <w:rPr>
          <w:w w:val="105"/>
          <w:sz w:val="20"/>
          <w:szCs w:val="20"/>
        </w:rPr>
        <w:t xml:space="preserve">подарками, на заказные письма с уведомлением, </w:t>
      </w:r>
      <w:r w:rsidRPr="00E77F58">
        <w:rPr>
          <w:color w:val="151515"/>
          <w:w w:val="105"/>
          <w:sz w:val="20"/>
          <w:szCs w:val="20"/>
        </w:rPr>
        <w:t xml:space="preserve">в </w:t>
      </w:r>
      <w:r w:rsidRPr="00E77F58">
        <w:rPr>
          <w:w w:val="105"/>
          <w:sz w:val="20"/>
          <w:szCs w:val="20"/>
        </w:rPr>
        <w:t>которых при вскрытии не обнаружилось письменного вложения, а также в случаях, когда в конвертах обнаруживается</w:t>
      </w:r>
      <w:r w:rsidRPr="00E77F58">
        <w:rPr>
          <w:spacing w:val="-16"/>
          <w:w w:val="105"/>
          <w:sz w:val="20"/>
          <w:szCs w:val="20"/>
        </w:rPr>
        <w:t xml:space="preserve"> </w:t>
      </w:r>
      <w:r w:rsidRPr="00E77F58">
        <w:rPr>
          <w:w w:val="105"/>
          <w:sz w:val="20"/>
          <w:szCs w:val="20"/>
        </w:rPr>
        <w:t>недостача</w:t>
      </w:r>
      <w:r w:rsidRPr="00E77F58">
        <w:rPr>
          <w:spacing w:val="-4"/>
          <w:w w:val="105"/>
          <w:sz w:val="20"/>
          <w:szCs w:val="20"/>
        </w:rPr>
        <w:t xml:space="preserve"> </w:t>
      </w:r>
      <w:r w:rsidRPr="00E77F58">
        <w:rPr>
          <w:w w:val="105"/>
          <w:sz w:val="20"/>
          <w:szCs w:val="20"/>
        </w:rPr>
        <w:t>документов,</w:t>
      </w:r>
      <w:r w:rsidRPr="00E77F58">
        <w:rPr>
          <w:spacing w:val="-3"/>
          <w:w w:val="105"/>
          <w:sz w:val="20"/>
          <w:szCs w:val="20"/>
        </w:rPr>
        <w:t xml:space="preserve"> </w:t>
      </w:r>
      <w:r w:rsidRPr="00E77F58">
        <w:rPr>
          <w:w w:val="105"/>
          <w:sz w:val="20"/>
          <w:szCs w:val="20"/>
        </w:rPr>
        <w:t>упомянутых</w:t>
      </w:r>
      <w:r w:rsidRPr="00E77F58">
        <w:rPr>
          <w:spacing w:val="-2"/>
          <w:w w:val="105"/>
          <w:sz w:val="20"/>
          <w:szCs w:val="20"/>
        </w:rPr>
        <w:t xml:space="preserve"> </w:t>
      </w:r>
      <w:r w:rsidRPr="00E77F58">
        <w:rPr>
          <w:w w:val="105"/>
          <w:sz w:val="20"/>
          <w:szCs w:val="20"/>
        </w:rPr>
        <w:t>авторами</w:t>
      </w:r>
      <w:r w:rsidRPr="00E77F58">
        <w:rPr>
          <w:spacing w:val="-10"/>
          <w:w w:val="105"/>
          <w:sz w:val="20"/>
          <w:szCs w:val="20"/>
        </w:rPr>
        <w:t xml:space="preserve"> </w:t>
      </w:r>
      <w:r w:rsidRPr="00E77F58">
        <w:rPr>
          <w:w w:val="105"/>
          <w:sz w:val="20"/>
          <w:szCs w:val="20"/>
        </w:rPr>
        <w:t>в описях на ценные письма, составляется акт в двух экземплярах. Один экземпляр акта хранится в соответствующем деле, второй экземпляр приобщается к поступившим письмам, которые Отделом заносятся в единую базу данных обращений граждан Костромской области системы электронного</w:t>
      </w:r>
      <w:r w:rsidRPr="00E77F58">
        <w:rPr>
          <w:spacing w:val="-4"/>
          <w:w w:val="105"/>
          <w:sz w:val="20"/>
          <w:szCs w:val="20"/>
        </w:rPr>
        <w:t xml:space="preserve"> </w:t>
      </w:r>
      <w:r w:rsidRPr="00E77F58">
        <w:rPr>
          <w:w w:val="105"/>
          <w:sz w:val="20"/>
          <w:szCs w:val="20"/>
        </w:rPr>
        <w:t>документооборота</w:t>
      </w:r>
      <w:r w:rsidRPr="00E77F58">
        <w:rPr>
          <w:spacing w:val="-18"/>
          <w:w w:val="105"/>
          <w:sz w:val="20"/>
          <w:szCs w:val="20"/>
        </w:rPr>
        <w:t xml:space="preserve"> </w:t>
      </w:r>
      <w:r w:rsidRPr="00E77F58">
        <w:rPr>
          <w:w w:val="105"/>
          <w:sz w:val="20"/>
          <w:szCs w:val="20"/>
        </w:rPr>
        <w:t>(далее</w:t>
      </w:r>
      <w:r w:rsidRPr="00E77F58">
        <w:rPr>
          <w:spacing w:val="-18"/>
          <w:w w:val="105"/>
          <w:sz w:val="20"/>
          <w:szCs w:val="20"/>
        </w:rPr>
        <w:t xml:space="preserve"> </w:t>
      </w:r>
      <w:r w:rsidRPr="00E77F58">
        <w:rPr>
          <w:w w:val="95"/>
          <w:sz w:val="20"/>
          <w:szCs w:val="20"/>
        </w:rPr>
        <w:t>—</w:t>
      </w:r>
      <w:r w:rsidRPr="00E77F58">
        <w:rPr>
          <w:spacing w:val="-13"/>
          <w:w w:val="95"/>
          <w:sz w:val="20"/>
          <w:szCs w:val="20"/>
        </w:rPr>
        <w:t xml:space="preserve"> </w:t>
      </w:r>
      <w:r w:rsidRPr="00E77F58">
        <w:rPr>
          <w:w w:val="105"/>
          <w:sz w:val="20"/>
          <w:szCs w:val="20"/>
        </w:rPr>
        <w:t>СЭД).</w:t>
      </w:r>
    </w:p>
    <w:p w:rsidR="00131A96" w:rsidRPr="00E77F58" w:rsidRDefault="00131A96" w:rsidP="002D169A">
      <w:pPr>
        <w:pStyle w:val="a8"/>
        <w:numPr>
          <w:ilvl w:val="0"/>
          <w:numId w:val="26"/>
        </w:numPr>
        <w:tabs>
          <w:tab w:val="left" w:pos="2527"/>
        </w:tabs>
        <w:spacing w:line="249" w:lineRule="auto"/>
        <w:ind w:left="1332" w:right="660" w:firstLine="723"/>
        <w:jc w:val="both"/>
        <w:rPr>
          <w:sz w:val="20"/>
          <w:szCs w:val="20"/>
        </w:rPr>
      </w:pPr>
      <w:r w:rsidRPr="00E77F58">
        <w:rPr>
          <w:sz w:val="20"/>
          <w:szCs w:val="20"/>
        </w:rPr>
        <w:t xml:space="preserve">В случае выявления опасных или подозрительных вложений </w:t>
      </w:r>
      <w:r w:rsidRPr="00E77F58">
        <w:rPr>
          <w:color w:val="131313"/>
          <w:sz w:val="20"/>
          <w:szCs w:val="20"/>
        </w:rPr>
        <w:t xml:space="preserve">в </w:t>
      </w:r>
      <w:r w:rsidRPr="00E77F58">
        <w:rPr>
          <w:sz w:val="20"/>
          <w:szCs w:val="20"/>
        </w:rPr>
        <w:t>конверте, работа с почтовым отправлением приостанавливается до</w:t>
      </w:r>
      <w:r w:rsidRPr="00E77F58">
        <w:rPr>
          <w:spacing w:val="80"/>
          <w:sz w:val="20"/>
          <w:szCs w:val="20"/>
        </w:rPr>
        <w:t xml:space="preserve"> </w:t>
      </w:r>
      <w:r w:rsidRPr="00E77F58">
        <w:rPr>
          <w:sz w:val="20"/>
          <w:szCs w:val="20"/>
        </w:rPr>
        <w:t xml:space="preserve">выяснения обстоятельств и принятия соответствующего решения руководителем структурного подразделения, ответственного за прием </w:t>
      </w:r>
      <w:r w:rsidRPr="00E77F58">
        <w:rPr>
          <w:spacing w:val="-2"/>
          <w:sz w:val="20"/>
          <w:szCs w:val="20"/>
        </w:rPr>
        <w:t>документов.</w:t>
      </w:r>
    </w:p>
    <w:p w:rsidR="00131A96" w:rsidRPr="00E77F58" w:rsidRDefault="00131A96" w:rsidP="002D169A">
      <w:pPr>
        <w:pStyle w:val="a8"/>
        <w:numPr>
          <w:ilvl w:val="0"/>
          <w:numId w:val="26"/>
        </w:numPr>
        <w:tabs>
          <w:tab w:val="left" w:pos="2498"/>
        </w:tabs>
        <w:spacing w:line="247" w:lineRule="auto"/>
        <w:ind w:left="1332" w:right="673" w:firstLine="723"/>
        <w:jc w:val="both"/>
        <w:rPr>
          <w:sz w:val="20"/>
          <w:szCs w:val="20"/>
        </w:rPr>
      </w:pPr>
      <w:r w:rsidRPr="00E77F58">
        <w:rPr>
          <w:w w:val="105"/>
          <w:sz w:val="20"/>
          <w:szCs w:val="20"/>
        </w:rPr>
        <w:t>При приеме текста в письменной форме в</w:t>
      </w:r>
      <w:r w:rsidRPr="00E77F58">
        <w:rPr>
          <w:spacing w:val="-1"/>
          <w:w w:val="105"/>
          <w:sz w:val="20"/>
          <w:szCs w:val="20"/>
        </w:rPr>
        <w:t xml:space="preserve"> </w:t>
      </w:r>
      <w:r w:rsidRPr="00E77F58">
        <w:rPr>
          <w:w w:val="105"/>
          <w:sz w:val="20"/>
          <w:szCs w:val="20"/>
        </w:rPr>
        <w:t>ходе личного приема, по просьбе заявителя или его представителя уполномоченным лицом Отдела выдается расписка о приеме текста в письменной форме согласно приложению N- 1 к</w:t>
      </w:r>
      <w:r w:rsidRPr="00E77F58">
        <w:rPr>
          <w:spacing w:val="-1"/>
          <w:w w:val="105"/>
          <w:sz w:val="20"/>
          <w:szCs w:val="20"/>
        </w:rPr>
        <w:t xml:space="preserve"> </w:t>
      </w:r>
      <w:r w:rsidRPr="00E77F58">
        <w:rPr>
          <w:w w:val="105"/>
          <w:sz w:val="20"/>
          <w:szCs w:val="20"/>
        </w:rPr>
        <w:t>настоящей Инструкции с указанием даты, количества принятых листов и номера телефона для справок. Отметки на копиях или вторых экземплярах принятых документов не</w:t>
      </w:r>
      <w:r w:rsidRPr="00E77F58">
        <w:rPr>
          <w:spacing w:val="-7"/>
          <w:w w:val="105"/>
          <w:sz w:val="20"/>
          <w:szCs w:val="20"/>
        </w:rPr>
        <w:t xml:space="preserve"> </w:t>
      </w:r>
      <w:r w:rsidRPr="00E77F58">
        <w:rPr>
          <w:w w:val="105"/>
          <w:sz w:val="20"/>
          <w:szCs w:val="20"/>
        </w:rPr>
        <w:t>делаются.</w:t>
      </w:r>
    </w:p>
    <w:p w:rsidR="00131A96" w:rsidRPr="00E77F58" w:rsidRDefault="00131A96" w:rsidP="002D169A">
      <w:pPr>
        <w:pStyle w:val="a8"/>
        <w:numPr>
          <w:ilvl w:val="0"/>
          <w:numId w:val="26"/>
        </w:numPr>
        <w:tabs>
          <w:tab w:val="left" w:pos="2561"/>
        </w:tabs>
        <w:ind w:left="2561" w:hanging="505"/>
        <w:jc w:val="both"/>
        <w:rPr>
          <w:sz w:val="20"/>
          <w:szCs w:val="20"/>
        </w:rPr>
      </w:pPr>
      <w:r w:rsidRPr="00E77F58">
        <w:rPr>
          <w:sz w:val="20"/>
          <w:szCs w:val="20"/>
        </w:rPr>
        <w:t>Тексты</w:t>
      </w:r>
      <w:r w:rsidRPr="00E77F58">
        <w:rPr>
          <w:spacing w:val="41"/>
          <w:sz w:val="20"/>
          <w:szCs w:val="20"/>
        </w:rPr>
        <w:t xml:space="preserve"> </w:t>
      </w:r>
      <w:r w:rsidRPr="00E77F58">
        <w:rPr>
          <w:sz w:val="20"/>
          <w:szCs w:val="20"/>
        </w:rPr>
        <w:t>в</w:t>
      </w:r>
      <w:r w:rsidRPr="00E77F58">
        <w:rPr>
          <w:spacing w:val="19"/>
          <w:sz w:val="20"/>
          <w:szCs w:val="20"/>
        </w:rPr>
        <w:t xml:space="preserve"> </w:t>
      </w:r>
      <w:r w:rsidRPr="00E77F58">
        <w:rPr>
          <w:sz w:val="20"/>
          <w:szCs w:val="20"/>
        </w:rPr>
        <w:t>письменной</w:t>
      </w:r>
      <w:r w:rsidRPr="00E77F58">
        <w:rPr>
          <w:spacing w:val="57"/>
          <w:sz w:val="20"/>
          <w:szCs w:val="20"/>
        </w:rPr>
        <w:t xml:space="preserve"> </w:t>
      </w:r>
      <w:r w:rsidRPr="00E77F58">
        <w:rPr>
          <w:sz w:val="20"/>
          <w:szCs w:val="20"/>
        </w:rPr>
        <w:t>форме,</w:t>
      </w:r>
      <w:r w:rsidRPr="00E77F58">
        <w:rPr>
          <w:spacing w:val="44"/>
          <w:sz w:val="20"/>
          <w:szCs w:val="20"/>
        </w:rPr>
        <w:t xml:space="preserve"> </w:t>
      </w:r>
      <w:r w:rsidRPr="00E77F58">
        <w:rPr>
          <w:sz w:val="20"/>
          <w:szCs w:val="20"/>
        </w:rPr>
        <w:t>содержащие</w:t>
      </w:r>
      <w:r w:rsidRPr="00E77F58">
        <w:rPr>
          <w:spacing w:val="58"/>
          <w:sz w:val="20"/>
          <w:szCs w:val="20"/>
        </w:rPr>
        <w:t xml:space="preserve"> </w:t>
      </w:r>
      <w:r w:rsidRPr="00E77F58">
        <w:rPr>
          <w:sz w:val="20"/>
          <w:szCs w:val="20"/>
        </w:rPr>
        <w:t>обращения,</w:t>
      </w:r>
      <w:r w:rsidRPr="00E77F58">
        <w:rPr>
          <w:spacing w:val="52"/>
          <w:sz w:val="20"/>
          <w:szCs w:val="20"/>
        </w:rPr>
        <w:t xml:space="preserve"> </w:t>
      </w:r>
      <w:r w:rsidRPr="00E77F58">
        <w:rPr>
          <w:sz w:val="20"/>
          <w:szCs w:val="20"/>
        </w:rPr>
        <w:t>запросы</w:t>
      </w:r>
      <w:r w:rsidRPr="00E77F58">
        <w:rPr>
          <w:spacing w:val="43"/>
          <w:sz w:val="20"/>
          <w:szCs w:val="20"/>
        </w:rPr>
        <w:t xml:space="preserve"> </w:t>
      </w:r>
      <w:r w:rsidRPr="00E77F58">
        <w:rPr>
          <w:spacing w:val="-10"/>
          <w:sz w:val="20"/>
          <w:szCs w:val="20"/>
        </w:rPr>
        <w:t>и</w:t>
      </w:r>
    </w:p>
    <w:p w:rsidR="00131A96" w:rsidRPr="00E77F58" w:rsidRDefault="00131A96" w:rsidP="00131A96">
      <w:pPr>
        <w:pStyle w:val="a2"/>
        <w:spacing w:before="12" w:line="247" w:lineRule="auto"/>
        <w:ind w:left="1327" w:right="660" w:firstLine="10"/>
        <w:rPr>
          <w:sz w:val="20"/>
          <w:szCs w:val="20"/>
        </w:rPr>
      </w:pPr>
      <w:r w:rsidRPr="00E77F58">
        <w:rPr>
          <w:sz w:val="20"/>
          <w:szCs w:val="20"/>
        </w:rPr>
        <w:t>«не</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поступившие</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приемную</w:t>
      </w:r>
      <w:r w:rsidRPr="00E77F58">
        <w:rPr>
          <w:spacing w:val="40"/>
          <w:sz w:val="20"/>
          <w:szCs w:val="20"/>
        </w:rPr>
        <w:t xml:space="preserve"> </w:t>
      </w:r>
      <w:r w:rsidRPr="00E77F58">
        <w:rPr>
          <w:sz w:val="20"/>
          <w:szCs w:val="20"/>
        </w:rPr>
        <w:t>администрации</w:t>
      </w:r>
      <w:r w:rsidRPr="00E77F58">
        <w:rPr>
          <w:spacing w:val="80"/>
          <w:sz w:val="20"/>
          <w:szCs w:val="20"/>
        </w:rPr>
        <w:t xml:space="preserve"> </w:t>
      </w:r>
      <w:r w:rsidRPr="00E77F58">
        <w:rPr>
          <w:sz w:val="20"/>
          <w:szCs w:val="20"/>
        </w:rPr>
        <w:t>муниципального района город Нерехта и Нерехтский район, принимаются, учитываются</w:t>
      </w:r>
      <w:r w:rsidRPr="00E77F58">
        <w:rPr>
          <w:spacing w:val="80"/>
          <w:sz w:val="20"/>
          <w:szCs w:val="20"/>
        </w:rPr>
        <w:t xml:space="preserve"> </w:t>
      </w:r>
      <w:r w:rsidRPr="00E77F58">
        <w:rPr>
          <w:sz w:val="20"/>
          <w:szCs w:val="20"/>
        </w:rPr>
        <w:t>в</w:t>
      </w:r>
      <w:r w:rsidRPr="00E77F58">
        <w:rPr>
          <w:spacing w:val="40"/>
          <w:sz w:val="20"/>
          <w:szCs w:val="20"/>
        </w:rPr>
        <w:t xml:space="preserve"> </w:t>
      </w:r>
      <w:r w:rsidRPr="00E77F58">
        <w:rPr>
          <w:sz w:val="20"/>
          <w:szCs w:val="20"/>
        </w:rPr>
        <w:t>журнале</w:t>
      </w:r>
      <w:r w:rsidRPr="00E77F58">
        <w:rPr>
          <w:spacing w:val="80"/>
          <w:sz w:val="20"/>
          <w:szCs w:val="20"/>
        </w:rPr>
        <w:t xml:space="preserve"> </w:t>
      </w:r>
      <w:r w:rsidRPr="00E77F58">
        <w:rPr>
          <w:sz w:val="20"/>
          <w:szCs w:val="20"/>
        </w:rPr>
        <w:t>регистрации</w:t>
      </w:r>
      <w:r w:rsidRPr="00E77F58">
        <w:rPr>
          <w:spacing w:val="80"/>
          <w:sz w:val="20"/>
          <w:szCs w:val="20"/>
        </w:rPr>
        <w:t xml:space="preserve"> </w:t>
      </w:r>
      <w:r w:rsidRPr="00E77F58">
        <w:rPr>
          <w:sz w:val="20"/>
          <w:szCs w:val="20"/>
        </w:rPr>
        <w:t>входящей</w:t>
      </w:r>
      <w:r w:rsidRPr="00E77F58">
        <w:rPr>
          <w:spacing w:val="80"/>
          <w:sz w:val="20"/>
          <w:szCs w:val="20"/>
        </w:rPr>
        <w:t xml:space="preserve"> </w:t>
      </w:r>
      <w:r w:rsidRPr="00E77F58">
        <w:rPr>
          <w:sz w:val="20"/>
          <w:szCs w:val="20"/>
        </w:rPr>
        <w:t xml:space="preserve">корреспонденции приемной администрации муниципального района город Нерехта </w:t>
      </w:r>
      <w:r w:rsidRPr="00E77F58">
        <w:rPr>
          <w:color w:val="0F0F0F"/>
          <w:sz w:val="20"/>
          <w:szCs w:val="20"/>
        </w:rPr>
        <w:t xml:space="preserve">и </w:t>
      </w:r>
      <w:r w:rsidRPr="00E77F58">
        <w:rPr>
          <w:sz w:val="20"/>
          <w:szCs w:val="20"/>
        </w:rPr>
        <w:t>Нерехтский район и ее передачи в структурные подразделения 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40"/>
          <w:sz w:val="20"/>
          <w:szCs w:val="20"/>
        </w:rPr>
        <w:t xml:space="preserve"> </w:t>
      </w:r>
      <w:r w:rsidRPr="00E77F58">
        <w:rPr>
          <w:sz w:val="20"/>
          <w:szCs w:val="20"/>
        </w:rPr>
        <w:t>район, а затем передаются в Отдел.</w:t>
      </w:r>
    </w:p>
    <w:p w:rsidR="00131A96" w:rsidRPr="00E77F58" w:rsidRDefault="00131A96" w:rsidP="002D169A">
      <w:pPr>
        <w:pStyle w:val="a8"/>
        <w:numPr>
          <w:ilvl w:val="0"/>
          <w:numId w:val="26"/>
        </w:numPr>
        <w:tabs>
          <w:tab w:val="left" w:pos="2690"/>
        </w:tabs>
        <w:spacing w:before="8" w:line="249" w:lineRule="auto"/>
        <w:ind w:left="1322" w:right="659" w:firstLine="726"/>
        <w:jc w:val="both"/>
        <w:rPr>
          <w:sz w:val="20"/>
          <w:szCs w:val="20"/>
        </w:rPr>
      </w:pPr>
      <w:r w:rsidRPr="00E77F58">
        <w:rPr>
          <w:sz w:val="20"/>
          <w:szCs w:val="20"/>
        </w:rPr>
        <w:t>Тексты в форме электронного документа, содержащие</w:t>
      </w:r>
      <w:r w:rsidRPr="00E77F58">
        <w:rPr>
          <w:spacing w:val="80"/>
          <w:sz w:val="20"/>
          <w:szCs w:val="20"/>
        </w:rPr>
        <w:t xml:space="preserve"> </w:t>
      </w:r>
      <w:r w:rsidRPr="00E77F58">
        <w:rPr>
          <w:sz w:val="20"/>
          <w:szCs w:val="20"/>
        </w:rPr>
        <w:t xml:space="preserve">обращения, запросы </w:t>
      </w:r>
      <w:r w:rsidRPr="00E77F58">
        <w:rPr>
          <w:color w:val="161616"/>
          <w:sz w:val="20"/>
          <w:szCs w:val="20"/>
        </w:rPr>
        <w:t xml:space="preserve">и </w:t>
      </w:r>
      <w:r w:rsidRPr="00E77F58">
        <w:rPr>
          <w:sz w:val="20"/>
          <w:szCs w:val="20"/>
        </w:rPr>
        <w:t>«не обращения», поступившие должностным лицам администрации</w:t>
      </w:r>
      <w:r w:rsidRPr="00E77F58">
        <w:rPr>
          <w:spacing w:val="8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8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8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 район и в структурные подразделения администрации муниципального</w:t>
      </w:r>
      <w:r w:rsidRPr="00E77F58">
        <w:rPr>
          <w:spacing w:val="40"/>
          <w:sz w:val="20"/>
          <w:szCs w:val="20"/>
        </w:rPr>
        <w:t xml:space="preserve"> </w:t>
      </w:r>
      <w:r w:rsidRPr="00E77F58">
        <w:rPr>
          <w:sz w:val="20"/>
          <w:szCs w:val="20"/>
        </w:rPr>
        <w:t xml:space="preserve">района город Нерехта и Нерехтский район, перенаправляются ими на официальный адрес электронной почты Отдела </w:t>
      </w:r>
      <w:r w:rsidRPr="00E77F58">
        <w:rPr>
          <w:i/>
          <w:sz w:val="20"/>
          <w:szCs w:val="20"/>
        </w:rPr>
        <w:t xml:space="preserve">по </w:t>
      </w:r>
      <w:r w:rsidRPr="00E77F58">
        <w:rPr>
          <w:sz w:val="20"/>
          <w:szCs w:val="20"/>
        </w:rPr>
        <w:lastRenderedPageBreak/>
        <w:t xml:space="preserve">работе с обращениями </w:t>
      </w:r>
      <w:r w:rsidRPr="00E77F58">
        <w:rPr>
          <w:spacing w:val="-2"/>
          <w:sz w:val="20"/>
          <w:szCs w:val="20"/>
        </w:rPr>
        <w:t>граждан.</w:t>
      </w:r>
    </w:p>
    <w:p w:rsidR="00131A96" w:rsidRPr="008D1603" w:rsidRDefault="00131A96" w:rsidP="002D169A">
      <w:pPr>
        <w:pStyle w:val="a8"/>
        <w:numPr>
          <w:ilvl w:val="0"/>
          <w:numId w:val="26"/>
        </w:numPr>
        <w:tabs>
          <w:tab w:val="left" w:pos="2600"/>
        </w:tabs>
        <w:spacing w:line="249" w:lineRule="auto"/>
        <w:ind w:left="1328" w:right="671" w:firstLine="713"/>
        <w:jc w:val="both"/>
        <w:rPr>
          <w:sz w:val="20"/>
          <w:szCs w:val="20"/>
        </w:rPr>
      </w:pPr>
      <w:r w:rsidRPr="00E77F58">
        <w:rPr>
          <w:sz w:val="20"/>
          <w:szCs w:val="20"/>
        </w:rPr>
        <w:t xml:space="preserve">Прием сообщений в устной форме </w:t>
      </w:r>
      <w:r w:rsidRPr="00E77F58">
        <w:rPr>
          <w:color w:val="0C0C0C"/>
          <w:sz w:val="20"/>
          <w:szCs w:val="20"/>
        </w:rPr>
        <w:t xml:space="preserve">по </w:t>
      </w:r>
      <w:r w:rsidRPr="00E77F58">
        <w:rPr>
          <w:sz w:val="20"/>
          <w:szCs w:val="20"/>
        </w:rPr>
        <w:t>«телефону оперативного дежурного»</w:t>
      </w:r>
      <w:r w:rsidRPr="00E77F58">
        <w:rPr>
          <w:spacing w:val="63"/>
          <w:w w:val="150"/>
          <w:sz w:val="20"/>
          <w:szCs w:val="20"/>
        </w:rPr>
        <w:t xml:space="preserve"> </w:t>
      </w:r>
      <w:r w:rsidRPr="00E77F58">
        <w:rPr>
          <w:sz w:val="20"/>
          <w:szCs w:val="20"/>
        </w:rPr>
        <w:t>в</w:t>
      </w:r>
      <w:r w:rsidRPr="00E77F58">
        <w:rPr>
          <w:spacing w:val="66"/>
          <w:sz w:val="20"/>
          <w:szCs w:val="20"/>
        </w:rPr>
        <w:t xml:space="preserve"> </w:t>
      </w:r>
      <w:r w:rsidRPr="00E77F58">
        <w:rPr>
          <w:sz w:val="20"/>
          <w:szCs w:val="20"/>
        </w:rPr>
        <w:t>администрации</w:t>
      </w:r>
      <w:r w:rsidRPr="00E77F58">
        <w:rPr>
          <w:spacing w:val="61"/>
          <w:w w:val="150"/>
          <w:sz w:val="20"/>
          <w:szCs w:val="20"/>
        </w:rPr>
        <w:t xml:space="preserve"> </w:t>
      </w:r>
      <w:r w:rsidRPr="00E77F58">
        <w:rPr>
          <w:sz w:val="20"/>
          <w:szCs w:val="20"/>
        </w:rPr>
        <w:t>муниципального</w:t>
      </w:r>
      <w:r w:rsidRPr="00E77F58">
        <w:rPr>
          <w:spacing w:val="55"/>
          <w:sz w:val="20"/>
          <w:szCs w:val="20"/>
        </w:rPr>
        <w:t xml:space="preserve"> </w:t>
      </w:r>
      <w:r w:rsidRPr="00E77F58">
        <w:rPr>
          <w:sz w:val="20"/>
          <w:szCs w:val="20"/>
        </w:rPr>
        <w:t>района</w:t>
      </w:r>
      <w:r w:rsidRPr="008D1603">
        <w:rPr>
          <w:sz w:val="20"/>
          <w:szCs w:val="20"/>
        </w:rPr>
        <w:t xml:space="preserve"> город Нерехта и</w:t>
      </w:r>
      <w:r w:rsidR="008D1603">
        <w:rPr>
          <w:sz w:val="20"/>
          <w:szCs w:val="20"/>
        </w:rPr>
        <w:t xml:space="preserve"> Н</w:t>
      </w:r>
      <w:r w:rsidRPr="008D1603">
        <w:rPr>
          <w:sz w:val="20"/>
          <w:szCs w:val="20"/>
        </w:rPr>
        <w:t xml:space="preserve">ерехтский район осуществляет уполномоченное лицо, ответственное за прием сообщений по «телефону оперативного дежурного» (далее - оперативный дежурный), который выясняет у заявителя </w:t>
      </w:r>
      <w:r w:rsidRPr="008D1603">
        <w:rPr>
          <w:color w:val="181818"/>
          <w:sz w:val="20"/>
          <w:szCs w:val="20"/>
        </w:rPr>
        <w:t xml:space="preserve">и </w:t>
      </w:r>
      <w:r w:rsidRPr="008D1603">
        <w:rPr>
          <w:sz w:val="20"/>
          <w:szCs w:val="20"/>
        </w:rPr>
        <w:t>вносит в журнал регистрации сообщений:</w:t>
      </w:r>
    </w:p>
    <w:p w:rsidR="00131A96" w:rsidRPr="00E77F58" w:rsidRDefault="00131A96" w:rsidP="002D169A">
      <w:pPr>
        <w:pStyle w:val="a8"/>
        <w:numPr>
          <w:ilvl w:val="0"/>
          <w:numId w:val="25"/>
        </w:numPr>
        <w:tabs>
          <w:tab w:val="left" w:pos="2363"/>
        </w:tabs>
        <w:spacing w:before="10"/>
        <w:ind w:left="2363" w:hanging="300"/>
        <w:rPr>
          <w:sz w:val="20"/>
          <w:szCs w:val="20"/>
        </w:rPr>
      </w:pPr>
      <w:r w:rsidRPr="00E77F58">
        <w:rPr>
          <w:sz w:val="20"/>
          <w:szCs w:val="20"/>
        </w:rPr>
        <w:t>фамилию,</w:t>
      </w:r>
      <w:r w:rsidRPr="00E77F58">
        <w:rPr>
          <w:spacing w:val="13"/>
          <w:sz w:val="20"/>
          <w:szCs w:val="20"/>
        </w:rPr>
        <w:t xml:space="preserve"> </w:t>
      </w:r>
      <w:r w:rsidRPr="00E77F58">
        <w:rPr>
          <w:sz w:val="20"/>
          <w:szCs w:val="20"/>
        </w:rPr>
        <w:t>имя,</w:t>
      </w:r>
      <w:r w:rsidRPr="00E77F58">
        <w:rPr>
          <w:spacing w:val="3"/>
          <w:sz w:val="20"/>
          <w:szCs w:val="20"/>
        </w:rPr>
        <w:t xml:space="preserve"> </w:t>
      </w:r>
      <w:r w:rsidRPr="00E77F58">
        <w:rPr>
          <w:sz w:val="20"/>
          <w:szCs w:val="20"/>
        </w:rPr>
        <w:t>отчество</w:t>
      </w:r>
      <w:r w:rsidRPr="00E77F58">
        <w:rPr>
          <w:spacing w:val="20"/>
          <w:sz w:val="20"/>
          <w:szCs w:val="20"/>
        </w:rPr>
        <w:t xml:space="preserve"> </w:t>
      </w:r>
      <w:r w:rsidRPr="00E77F58">
        <w:rPr>
          <w:sz w:val="20"/>
          <w:szCs w:val="20"/>
        </w:rPr>
        <w:t>(последнее</w:t>
      </w:r>
      <w:r w:rsidRPr="00E77F58">
        <w:rPr>
          <w:spacing w:val="17"/>
          <w:sz w:val="20"/>
          <w:szCs w:val="20"/>
        </w:rPr>
        <w:t xml:space="preserve"> </w:t>
      </w:r>
      <w:r w:rsidRPr="00E77F58">
        <w:rPr>
          <w:w w:val="90"/>
          <w:sz w:val="20"/>
          <w:szCs w:val="20"/>
        </w:rPr>
        <w:t>—</w:t>
      </w:r>
      <w:r w:rsidRPr="00E77F58">
        <w:rPr>
          <w:spacing w:val="-1"/>
          <w:sz w:val="20"/>
          <w:szCs w:val="20"/>
        </w:rPr>
        <w:t xml:space="preserve"> </w:t>
      </w:r>
      <w:r w:rsidRPr="00E77F58">
        <w:rPr>
          <w:sz w:val="20"/>
          <w:szCs w:val="20"/>
        </w:rPr>
        <w:t>при</w:t>
      </w:r>
      <w:r w:rsidRPr="00E77F58">
        <w:rPr>
          <w:spacing w:val="9"/>
          <w:sz w:val="20"/>
          <w:szCs w:val="20"/>
        </w:rPr>
        <w:t xml:space="preserve"> </w:t>
      </w:r>
      <w:r w:rsidRPr="00E77F58">
        <w:rPr>
          <w:sz w:val="20"/>
          <w:szCs w:val="20"/>
        </w:rPr>
        <w:t>наличии)</w:t>
      </w:r>
      <w:r w:rsidRPr="00E77F58">
        <w:rPr>
          <w:spacing w:val="5"/>
          <w:sz w:val="20"/>
          <w:szCs w:val="20"/>
        </w:rPr>
        <w:t xml:space="preserve"> </w:t>
      </w:r>
      <w:r w:rsidRPr="00E77F58">
        <w:rPr>
          <w:spacing w:val="-2"/>
          <w:sz w:val="20"/>
          <w:szCs w:val="20"/>
        </w:rPr>
        <w:t>заявителя;</w:t>
      </w:r>
    </w:p>
    <w:p w:rsidR="00131A96" w:rsidRPr="00E77F58" w:rsidRDefault="00131A96" w:rsidP="002D169A">
      <w:pPr>
        <w:pStyle w:val="a8"/>
        <w:numPr>
          <w:ilvl w:val="0"/>
          <w:numId w:val="25"/>
        </w:numPr>
        <w:tabs>
          <w:tab w:val="left" w:pos="2361"/>
        </w:tabs>
        <w:spacing w:before="13"/>
        <w:ind w:left="2361" w:hanging="308"/>
        <w:rPr>
          <w:sz w:val="20"/>
          <w:szCs w:val="20"/>
        </w:rPr>
      </w:pPr>
      <w:r w:rsidRPr="00E77F58">
        <w:rPr>
          <w:sz w:val="20"/>
          <w:szCs w:val="20"/>
        </w:rPr>
        <w:t>почтовый</w:t>
      </w:r>
      <w:r w:rsidRPr="00E77F58">
        <w:rPr>
          <w:spacing w:val="24"/>
          <w:sz w:val="20"/>
          <w:szCs w:val="20"/>
        </w:rPr>
        <w:t xml:space="preserve"> </w:t>
      </w:r>
      <w:r w:rsidRPr="00E77F58">
        <w:rPr>
          <w:spacing w:val="-2"/>
          <w:sz w:val="20"/>
          <w:szCs w:val="20"/>
        </w:rPr>
        <w:t>адрес;</w:t>
      </w:r>
    </w:p>
    <w:p w:rsidR="00131A96" w:rsidRPr="00E77F58" w:rsidRDefault="00131A96" w:rsidP="002D169A">
      <w:pPr>
        <w:pStyle w:val="a8"/>
        <w:numPr>
          <w:ilvl w:val="0"/>
          <w:numId w:val="25"/>
        </w:numPr>
        <w:tabs>
          <w:tab w:val="left" w:pos="2354"/>
        </w:tabs>
        <w:spacing w:before="21"/>
        <w:ind w:left="2354" w:hanging="299"/>
        <w:rPr>
          <w:sz w:val="20"/>
          <w:szCs w:val="20"/>
        </w:rPr>
      </w:pPr>
      <w:r w:rsidRPr="00E77F58">
        <w:rPr>
          <w:sz w:val="20"/>
          <w:szCs w:val="20"/>
        </w:rPr>
        <w:t>номер</w:t>
      </w:r>
      <w:r w:rsidRPr="00E77F58">
        <w:rPr>
          <w:spacing w:val="24"/>
          <w:sz w:val="20"/>
          <w:szCs w:val="20"/>
        </w:rPr>
        <w:t xml:space="preserve"> </w:t>
      </w:r>
      <w:r w:rsidRPr="00E77F58">
        <w:rPr>
          <w:sz w:val="20"/>
          <w:szCs w:val="20"/>
        </w:rPr>
        <w:t>телефона</w:t>
      </w:r>
      <w:r w:rsidRPr="00E77F58">
        <w:rPr>
          <w:spacing w:val="25"/>
          <w:sz w:val="20"/>
          <w:szCs w:val="20"/>
        </w:rPr>
        <w:t xml:space="preserve"> </w:t>
      </w:r>
      <w:r w:rsidRPr="00E77F58">
        <w:rPr>
          <w:sz w:val="20"/>
          <w:szCs w:val="20"/>
        </w:rPr>
        <w:t>(при</w:t>
      </w:r>
      <w:r w:rsidRPr="00E77F58">
        <w:rPr>
          <w:spacing w:val="17"/>
          <w:sz w:val="20"/>
          <w:szCs w:val="20"/>
        </w:rPr>
        <w:t xml:space="preserve"> </w:t>
      </w:r>
      <w:r w:rsidRPr="00E77F58">
        <w:rPr>
          <w:spacing w:val="-2"/>
          <w:sz w:val="20"/>
          <w:szCs w:val="20"/>
        </w:rPr>
        <w:t>наличии);</w:t>
      </w:r>
    </w:p>
    <w:p w:rsidR="00131A96" w:rsidRPr="00E77F58" w:rsidRDefault="00131A96" w:rsidP="002D169A">
      <w:pPr>
        <w:pStyle w:val="a8"/>
        <w:numPr>
          <w:ilvl w:val="0"/>
          <w:numId w:val="25"/>
        </w:numPr>
        <w:tabs>
          <w:tab w:val="left" w:pos="2350"/>
        </w:tabs>
        <w:spacing w:before="6"/>
        <w:ind w:left="2350" w:hanging="296"/>
        <w:rPr>
          <w:sz w:val="20"/>
          <w:szCs w:val="20"/>
        </w:rPr>
      </w:pPr>
      <w:r w:rsidRPr="00E77F58">
        <w:rPr>
          <w:sz w:val="20"/>
          <w:szCs w:val="20"/>
        </w:rPr>
        <w:t>суть</w:t>
      </w:r>
      <w:r w:rsidRPr="00E77F58">
        <w:rPr>
          <w:spacing w:val="15"/>
          <w:sz w:val="20"/>
          <w:szCs w:val="20"/>
        </w:rPr>
        <w:t xml:space="preserve"> </w:t>
      </w:r>
      <w:r w:rsidRPr="00E77F58">
        <w:rPr>
          <w:spacing w:val="-2"/>
          <w:sz w:val="20"/>
          <w:szCs w:val="20"/>
        </w:rPr>
        <w:t>сообщения.</w:t>
      </w:r>
    </w:p>
    <w:p w:rsidR="00131A96" w:rsidRPr="00E77F58" w:rsidRDefault="00131A96" w:rsidP="00131A96">
      <w:pPr>
        <w:pStyle w:val="a2"/>
        <w:spacing w:before="21" w:line="249" w:lineRule="auto"/>
        <w:ind w:left="1336" w:right="652" w:firstLine="720"/>
        <w:rPr>
          <w:sz w:val="20"/>
          <w:szCs w:val="20"/>
        </w:rPr>
      </w:pPr>
      <w:r w:rsidRPr="00E77F58">
        <w:rPr>
          <w:w w:val="105"/>
          <w:sz w:val="20"/>
          <w:szCs w:val="20"/>
        </w:rPr>
        <w:t>Оперативный дежурный распечатывает сообщения на бумажном носителе и направляет их в соответствующие исполнительные органы администрации муниципального района город Нерехта и Нерехтский район, структурные подразделения администрации муниципального района город Нерехта и Нерехтский район, органы местного самоуправления</w:t>
      </w:r>
      <w:r w:rsidRPr="00E77F58">
        <w:rPr>
          <w:spacing w:val="-12"/>
          <w:w w:val="105"/>
          <w:sz w:val="20"/>
          <w:szCs w:val="20"/>
        </w:rPr>
        <w:t xml:space="preserve"> </w:t>
      </w:r>
      <w:r w:rsidRPr="00E77F58">
        <w:rPr>
          <w:w w:val="105"/>
          <w:sz w:val="20"/>
          <w:szCs w:val="20"/>
        </w:rPr>
        <w:t>муниципального</w:t>
      </w:r>
      <w:r w:rsidRPr="00E77F58">
        <w:rPr>
          <w:spacing w:val="-6"/>
          <w:w w:val="105"/>
          <w:sz w:val="20"/>
          <w:szCs w:val="20"/>
        </w:rPr>
        <w:t xml:space="preserve"> </w:t>
      </w:r>
      <w:r w:rsidRPr="00E77F58">
        <w:rPr>
          <w:w w:val="105"/>
          <w:sz w:val="20"/>
          <w:szCs w:val="20"/>
        </w:rPr>
        <w:t>образования</w:t>
      </w:r>
      <w:r w:rsidRPr="00E77F58">
        <w:rPr>
          <w:spacing w:val="73"/>
          <w:w w:val="105"/>
          <w:sz w:val="20"/>
          <w:szCs w:val="20"/>
        </w:rPr>
        <w:t xml:space="preserve"> </w:t>
      </w:r>
      <w:r w:rsidRPr="00E77F58">
        <w:rPr>
          <w:w w:val="105"/>
          <w:sz w:val="20"/>
          <w:szCs w:val="20"/>
        </w:rPr>
        <w:t>Нерехтского района</w:t>
      </w:r>
      <w:r w:rsidRPr="00E77F58">
        <w:rPr>
          <w:spacing w:val="-2"/>
          <w:w w:val="105"/>
          <w:sz w:val="20"/>
          <w:szCs w:val="20"/>
        </w:rPr>
        <w:t xml:space="preserve"> </w:t>
      </w:r>
      <w:r w:rsidRPr="00E77F58">
        <w:rPr>
          <w:w w:val="105"/>
          <w:sz w:val="20"/>
          <w:szCs w:val="20"/>
        </w:rPr>
        <w:t>(далее</w:t>
      </w:r>
    </w:p>
    <w:p w:rsidR="00131A96" w:rsidRPr="00E77F58" w:rsidRDefault="00131A96" w:rsidP="00131A96">
      <w:pPr>
        <w:pStyle w:val="a2"/>
        <w:spacing w:line="244" w:lineRule="auto"/>
        <w:ind w:left="1339" w:right="663" w:hanging="6"/>
        <w:rPr>
          <w:sz w:val="20"/>
          <w:szCs w:val="20"/>
        </w:rPr>
      </w:pPr>
      <w:r w:rsidRPr="00E77F58">
        <w:rPr>
          <w:w w:val="90"/>
          <w:sz w:val="20"/>
          <w:szCs w:val="20"/>
        </w:rPr>
        <w:t xml:space="preserve">— </w:t>
      </w:r>
      <w:r w:rsidRPr="00E77F58">
        <w:rPr>
          <w:sz w:val="20"/>
          <w:szCs w:val="20"/>
        </w:rPr>
        <w:t xml:space="preserve">органы), иные организации в соответствии с их компетенцией для </w:t>
      </w:r>
      <w:r w:rsidRPr="00E77F58">
        <w:rPr>
          <w:spacing w:val="-2"/>
          <w:sz w:val="20"/>
          <w:szCs w:val="20"/>
        </w:rPr>
        <w:t>рассмотрения.</w:t>
      </w:r>
    </w:p>
    <w:p w:rsidR="00131A96" w:rsidRPr="00E77F58" w:rsidRDefault="00131A96" w:rsidP="002D169A">
      <w:pPr>
        <w:pStyle w:val="a8"/>
        <w:numPr>
          <w:ilvl w:val="0"/>
          <w:numId w:val="26"/>
        </w:numPr>
        <w:tabs>
          <w:tab w:val="left" w:pos="2593"/>
        </w:tabs>
        <w:spacing w:before="7" w:line="249" w:lineRule="auto"/>
        <w:ind w:left="1330" w:right="662" w:firstLine="718"/>
        <w:jc w:val="both"/>
        <w:rPr>
          <w:sz w:val="20"/>
          <w:szCs w:val="20"/>
        </w:rPr>
      </w:pPr>
      <w:r w:rsidRPr="00E77F58">
        <w:rPr>
          <w:sz w:val="20"/>
          <w:szCs w:val="20"/>
        </w:rPr>
        <w:t>Прием</w:t>
      </w:r>
      <w:r w:rsidRPr="00E77F58">
        <w:rPr>
          <w:spacing w:val="40"/>
          <w:sz w:val="20"/>
          <w:szCs w:val="20"/>
        </w:rPr>
        <w:t xml:space="preserve"> </w:t>
      </w:r>
      <w:r w:rsidRPr="00E77F58">
        <w:rPr>
          <w:sz w:val="20"/>
          <w:szCs w:val="20"/>
        </w:rPr>
        <w:t>устных</w:t>
      </w:r>
      <w:r w:rsidRPr="00E77F58">
        <w:rPr>
          <w:spacing w:val="40"/>
          <w:sz w:val="20"/>
          <w:szCs w:val="20"/>
        </w:rPr>
        <w:t xml:space="preserve"> </w:t>
      </w:r>
      <w:r w:rsidRPr="00E77F58">
        <w:rPr>
          <w:sz w:val="20"/>
          <w:szCs w:val="20"/>
        </w:rPr>
        <w:t>сообщений</w:t>
      </w:r>
      <w:r w:rsidRPr="00E77F58">
        <w:rPr>
          <w:spacing w:val="40"/>
          <w:sz w:val="20"/>
          <w:szCs w:val="20"/>
        </w:rPr>
        <w:t xml:space="preserve"> </w:t>
      </w:r>
      <w:r w:rsidRPr="00E77F58">
        <w:rPr>
          <w:color w:val="2D2D2D"/>
          <w:sz w:val="20"/>
          <w:szCs w:val="20"/>
        </w:rPr>
        <w:t>и</w:t>
      </w:r>
      <w:r w:rsidRPr="00E77F58">
        <w:rPr>
          <w:color w:val="2D2D2D"/>
          <w:spacing w:val="40"/>
          <w:sz w:val="20"/>
          <w:szCs w:val="20"/>
        </w:rPr>
        <w:t xml:space="preserve"> </w:t>
      </w:r>
      <w:r w:rsidRPr="00E77F58">
        <w:rPr>
          <w:sz w:val="20"/>
          <w:szCs w:val="20"/>
        </w:rPr>
        <w:t>запросов</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устной</w:t>
      </w:r>
      <w:r w:rsidRPr="00E77F58">
        <w:rPr>
          <w:spacing w:val="40"/>
          <w:sz w:val="20"/>
          <w:szCs w:val="20"/>
        </w:rPr>
        <w:t xml:space="preserve"> </w:t>
      </w:r>
      <w:r w:rsidRPr="00E77F58">
        <w:rPr>
          <w:sz w:val="20"/>
          <w:szCs w:val="20"/>
        </w:rPr>
        <w:t>форме</w:t>
      </w:r>
      <w:r w:rsidRPr="00E77F58">
        <w:rPr>
          <w:spacing w:val="40"/>
          <w:sz w:val="20"/>
          <w:szCs w:val="20"/>
        </w:rPr>
        <w:t xml:space="preserve"> </w:t>
      </w:r>
      <w:r w:rsidRPr="00E77F58">
        <w:rPr>
          <w:sz w:val="20"/>
          <w:szCs w:val="20"/>
        </w:rPr>
        <w:t>по телефону CCTY 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 город Нерехта и Нерехтский район осуществляет уполномоченное лицо отдела организационной работы и документооборота администрации муниципального 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 и Нерехтский район, ответственное</w:t>
      </w:r>
      <w:r w:rsidRPr="00E77F58">
        <w:rPr>
          <w:spacing w:val="40"/>
          <w:sz w:val="20"/>
          <w:szCs w:val="20"/>
        </w:rPr>
        <w:t xml:space="preserve"> </w:t>
      </w:r>
      <w:r w:rsidRPr="00E77F58">
        <w:rPr>
          <w:sz w:val="20"/>
          <w:szCs w:val="20"/>
        </w:rPr>
        <w:t>за</w:t>
      </w:r>
      <w:r w:rsidRPr="00E77F58">
        <w:rPr>
          <w:spacing w:val="40"/>
          <w:sz w:val="20"/>
          <w:szCs w:val="20"/>
        </w:rPr>
        <w:t xml:space="preserve"> </w:t>
      </w:r>
      <w:r w:rsidRPr="00E77F58">
        <w:rPr>
          <w:sz w:val="20"/>
          <w:szCs w:val="20"/>
        </w:rPr>
        <w:t>организацию</w:t>
      </w:r>
      <w:r w:rsidRPr="00E77F58">
        <w:rPr>
          <w:spacing w:val="40"/>
          <w:sz w:val="20"/>
          <w:szCs w:val="20"/>
        </w:rPr>
        <w:t xml:space="preserve"> </w:t>
      </w:r>
      <w:r w:rsidRPr="00E77F58">
        <w:rPr>
          <w:sz w:val="20"/>
          <w:szCs w:val="20"/>
        </w:rPr>
        <w:t>работы</w:t>
      </w:r>
      <w:r w:rsidRPr="00E77F58">
        <w:rPr>
          <w:spacing w:val="40"/>
          <w:sz w:val="20"/>
          <w:szCs w:val="20"/>
        </w:rPr>
        <w:t xml:space="preserve"> </w:t>
      </w:r>
      <w:r w:rsidRPr="00E77F58">
        <w:rPr>
          <w:sz w:val="20"/>
          <w:szCs w:val="20"/>
        </w:rPr>
        <w:t>CCTY</w:t>
      </w:r>
      <w:r w:rsidRPr="00E77F58">
        <w:rPr>
          <w:spacing w:val="40"/>
          <w:sz w:val="20"/>
          <w:szCs w:val="20"/>
        </w:rPr>
        <w:t xml:space="preserve"> </w:t>
      </w:r>
      <w:r w:rsidRPr="00E77F58">
        <w:rPr>
          <w:sz w:val="20"/>
          <w:szCs w:val="20"/>
        </w:rPr>
        <w:t>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 город Нерехта и Нерехтский район.</w:t>
      </w:r>
    </w:p>
    <w:p w:rsidR="00131A96" w:rsidRPr="00E77F58" w:rsidRDefault="00131A96" w:rsidP="00131A96">
      <w:pPr>
        <w:pStyle w:val="a2"/>
        <w:spacing w:before="310" w:line="249" w:lineRule="auto"/>
        <w:ind w:left="3802" w:right="1237" w:hanging="1979"/>
        <w:jc w:val="left"/>
        <w:rPr>
          <w:sz w:val="20"/>
          <w:szCs w:val="20"/>
        </w:rPr>
      </w:pPr>
      <w:r w:rsidRPr="00E77F58">
        <w:rPr>
          <w:w w:val="105"/>
          <w:sz w:val="20"/>
          <w:szCs w:val="20"/>
        </w:rPr>
        <w:t>Глава</w:t>
      </w:r>
      <w:r w:rsidRPr="00E77F58">
        <w:rPr>
          <w:spacing w:val="-18"/>
          <w:w w:val="105"/>
          <w:sz w:val="20"/>
          <w:szCs w:val="20"/>
        </w:rPr>
        <w:t xml:space="preserve"> </w:t>
      </w:r>
      <w:r w:rsidRPr="00E77F58">
        <w:rPr>
          <w:w w:val="105"/>
          <w:sz w:val="20"/>
          <w:szCs w:val="20"/>
        </w:rPr>
        <w:t>3.</w:t>
      </w:r>
      <w:r w:rsidRPr="00E77F58">
        <w:rPr>
          <w:spacing w:val="-18"/>
          <w:w w:val="105"/>
          <w:sz w:val="20"/>
          <w:szCs w:val="20"/>
        </w:rPr>
        <w:t xml:space="preserve"> </w:t>
      </w:r>
      <w:r w:rsidRPr="00E77F58">
        <w:rPr>
          <w:w w:val="105"/>
          <w:sz w:val="20"/>
          <w:szCs w:val="20"/>
        </w:rPr>
        <w:t>Учет,</w:t>
      </w:r>
      <w:r w:rsidRPr="00E77F58">
        <w:rPr>
          <w:spacing w:val="-18"/>
          <w:w w:val="105"/>
          <w:sz w:val="20"/>
          <w:szCs w:val="20"/>
        </w:rPr>
        <w:t xml:space="preserve"> </w:t>
      </w:r>
      <w:r w:rsidRPr="00E77F58">
        <w:rPr>
          <w:w w:val="105"/>
          <w:sz w:val="20"/>
          <w:szCs w:val="20"/>
        </w:rPr>
        <w:t>систематизация</w:t>
      </w:r>
      <w:r w:rsidRPr="00E77F58">
        <w:rPr>
          <w:spacing w:val="-17"/>
          <w:w w:val="105"/>
          <w:sz w:val="20"/>
          <w:szCs w:val="20"/>
        </w:rPr>
        <w:t xml:space="preserve"> </w:t>
      </w:r>
      <w:r w:rsidRPr="00E77F58">
        <w:rPr>
          <w:color w:val="131313"/>
          <w:w w:val="105"/>
          <w:sz w:val="20"/>
          <w:szCs w:val="20"/>
        </w:rPr>
        <w:t>и</w:t>
      </w:r>
      <w:r w:rsidRPr="00E77F58">
        <w:rPr>
          <w:color w:val="131313"/>
          <w:spacing w:val="-18"/>
          <w:w w:val="105"/>
          <w:sz w:val="20"/>
          <w:szCs w:val="20"/>
        </w:rPr>
        <w:t xml:space="preserve"> </w:t>
      </w:r>
      <w:r w:rsidRPr="00E77F58">
        <w:rPr>
          <w:w w:val="105"/>
          <w:sz w:val="20"/>
          <w:szCs w:val="20"/>
        </w:rPr>
        <w:t>обобщение</w:t>
      </w:r>
      <w:r w:rsidRPr="00E77F58">
        <w:rPr>
          <w:spacing w:val="-15"/>
          <w:w w:val="105"/>
          <w:sz w:val="20"/>
          <w:szCs w:val="20"/>
        </w:rPr>
        <w:t xml:space="preserve"> </w:t>
      </w:r>
      <w:r w:rsidRPr="00E77F58">
        <w:rPr>
          <w:w w:val="105"/>
          <w:sz w:val="20"/>
          <w:szCs w:val="20"/>
        </w:rPr>
        <w:t>обращений</w:t>
      </w:r>
      <w:r w:rsidRPr="00E77F58">
        <w:rPr>
          <w:spacing w:val="-16"/>
          <w:w w:val="105"/>
          <w:sz w:val="20"/>
          <w:szCs w:val="20"/>
        </w:rPr>
        <w:t xml:space="preserve"> </w:t>
      </w:r>
      <w:r w:rsidRPr="00E77F58">
        <w:rPr>
          <w:w w:val="105"/>
          <w:sz w:val="20"/>
          <w:szCs w:val="20"/>
        </w:rPr>
        <w:t>и</w:t>
      </w:r>
      <w:r w:rsidRPr="00E77F58">
        <w:rPr>
          <w:spacing w:val="-17"/>
          <w:w w:val="105"/>
          <w:sz w:val="20"/>
          <w:szCs w:val="20"/>
        </w:rPr>
        <w:t xml:space="preserve"> </w:t>
      </w:r>
      <w:r w:rsidRPr="00E77F58">
        <w:rPr>
          <w:w w:val="105"/>
          <w:sz w:val="20"/>
          <w:szCs w:val="20"/>
        </w:rPr>
        <w:t>запросов на</w:t>
      </w:r>
      <w:r w:rsidRPr="00E77F58">
        <w:rPr>
          <w:spacing w:val="-9"/>
          <w:w w:val="105"/>
          <w:sz w:val="20"/>
          <w:szCs w:val="20"/>
        </w:rPr>
        <w:t xml:space="preserve"> </w:t>
      </w:r>
      <w:r w:rsidRPr="00E77F58">
        <w:rPr>
          <w:w w:val="105"/>
          <w:sz w:val="20"/>
          <w:szCs w:val="20"/>
        </w:rPr>
        <w:t>этапе их регистрации и</w:t>
      </w:r>
      <w:r w:rsidRPr="00E77F58">
        <w:rPr>
          <w:spacing w:val="-6"/>
          <w:w w:val="105"/>
          <w:sz w:val="20"/>
          <w:szCs w:val="20"/>
        </w:rPr>
        <w:t xml:space="preserve"> </w:t>
      </w:r>
      <w:r w:rsidRPr="00E77F58">
        <w:rPr>
          <w:w w:val="105"/>
          <w:sz w:val="20"/>
          <w:szCs w:val="20"/>
        </w:rPr>
        <w:t>рассмотрения</w:t>
      </w:r>
    </w:p>
    <w:p w:rsidR="00131A96" w:rsidRPr="00E77F58" w:rsidRDefault="00131A96" w:rsidP="00131A96">
      <w:pPr>
        <w:pStyle w:val="a2"/>
        <w:spacing w:before="8"/>
        <w:jc w:val="left"/>
        <w:rPr>
          <w:sz w:val="20"/>
          <w:szCs w:val="20"/>
        </w:rPr>
      </w:pPr>
    </w:p>
    <w:p w:rsidR="00131A96" w:rsidRPr="00E77F58" w:rsidRDefault="00131A96" w:rsidP="002D169A">
      <w:pPr>
        <w:pStyle w:val="a8"/>
        <w:numPr>
          <w:ilvl w:val="0"/>
          <w:numId w:val="26"/>
        </w:numPr>
        <w:tabs>
          <w:tab w:val="left" w:pos="2588"/>
        </w:tabs>
        <w:spacing w:before="1" w:line="249" w:lineRule="auto"/>
        <w:ind w:left="1329" w:right="660" w:firstLine="723"/>
        <w:jc w:val="both"/>
        <w:rPr>
          <w:sz w:val="20"/>
          <w:szCs w:val="20"/>
        </w:rPr>
      </w:pPr>
      <w:r w:rsidRPr="00E77F58">
        <w:rPr>
          <w:sz w:val="20"/>
          <w:szCs w:val="20"/>
        </w:rPr>
        <w:t>Текста в письменной форме, в форме электронного документа, содержащие</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запросы</w:t>
      </w:r>
      <w:r w:rsidRPr="00E77F58">
        <w:rPr>
          <w:spacing w:val="40"/>
          <w:sz w:val="20"/>
          <w:szCs w:val="20"/>
        </w:rPr>
        <w:t xml:space="preserve"> </w:t>
      </w:r>
      <w:r w:rsidRPr="00E77F58">
        <w:rPr>
          <w:sz w:val="20"/>
          <w:szCs w:val="20"/>
        </w:rPr>
        <w:t>и «не</w:t>
      </w:r>
      <w:r w:rsidRPr="00E77F58">
        <w:rPr>
          <w:spacing w:val="36"/>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подлежат</w:t>
      </w:r>
      <w:r w:rsidRPr="00E77F58">
        <w:rPr>
          <w:spacing w:val="40"/>
          <w:sz w:val="20"/>
          <w:szCs w:val="20"/>
        </w:rPr>
        <w:t xml:space="preserve"> </w:t>
      </w:r>
      <w:r w:rsidRPr="00E77F58">
        <w:rPr>
          <w:sz w:val="20"/>
          <w:szCs w:val="20"/>
        </w:rPr>
        <w:t>регистрации в единой базе данных обращений граждан Костромской области СЭД в Отделе</w:t>
      </w:r>
      <w:r w:rsidRPr="00E77F58">
        <w:rPr>
          <w:spacing w:val="40"/>
          <w:sz w:val="20"/>
          <w:szCs w:val="20"/>
        </w:rPr>
        <w:t xml:space="preserve"> </w:t>
      </w:r>
      <w:r w:rsidRPr="00E77F58">
        <w:rPr>
          <w:sz w:val="20"/>
          <w:szCs w:val="20"/>
        </w:rPr>
        <w:t>в течение</w:t>
      </w:r>
      <w:r w:rsidRPr="00E77F58">
        <w:rPr>
          <w:spacing w:val="40"/>
          <w:sz w:val="20"/>
          <w:szCs w:val="20"/>
        </w:rPr>
        <w:t xml:space="preserve"> </w:t>
      </w:r>
      <w:r w:rsidRPr="00E77F58">
        <w:rPr>
          <w:sz w:val="20"/>
          <w:szCs w:val="20"/>
        </w:rPr>
        <w:t>трех дней с момента</w:t>
      </w:r>
      <w:r w:rsidRPr="00E77F58">
        <w:rPr>
          <w:spacing w:val="40"/>
          <w:sz w:val="20"/>
          <w:szCs w:val="20"/>
        </w:rPr>
        <w:t xml:space="preserve"> </w:t>
      </w:r>
      <w:r w:rsidRPr="00E77F58">
        <w:rPr>
          <w:sz w:val="20"/>
          <w:szCs w:val="20"/>
        </w:rPr>
        <w:t>их поступления.</w:t>
      </w:r>
    </w:p>
    <w:p w:rsidR="00131A96" w:rsidRPr="00E77F58" w:rsidRDefault="00131A96" w:rsidP="00131A96">
      <w:pPr>
        <w:pStyle w:val="a2"/>
        <w:spacing w:line="249" w:lineRule="auto"/>
        <w:ind w:left="1329" w:right="664" w:firstLine="710"/>
        <w:rPr>
          <w:sz w:val="20"/>
          <w:szCs w:val="20"/>
        </w:rPr>
      </w:pPr>
      <w:r w:rsidRPr="00E77F58">
        <w:rPr>
          <w:sz w:val="20"/>
          <w:szCs w:val="20"/>
        </w:rPr>
        <w:t>В</w:t>
      </w:r>
      <w:r w:rsidRPr="00E77F58">
        <w:rPr>
          <w:spacing w:val="40"/>
          <w:sz w:val="20"/>
          <w:szCs w:val="20"/>
        </w:rPr>
        <w:t xml:space="preserve"> </w:t>
      </w:r>
      <w:r w:rsidRPr="00E77F58">
        <w:rPr>
          <w:sz w:val="20"/>
          <w:szCs w:val="20"/>
        </w:rPr>
        <w:t>случае</w:t>
      </w:r>
      <w:r w:rsidRPr="00E77F58">
        <w:rPr>
          <w:spacing w:val="40"/>
          <w:sz w:val="20"/>
          <w:szCs w:val="20"/>
        </w:rPr>
        <w:t xml:space="preserve"> </w:t>
      </w:r>
      <w:r w:rsidRPr="00E77F58">
        <w:rPr>
          <w:sz w:val="20"/>
          <w:szCs w:val="20"/>
        </w:rPr>
        <w:t>поступления</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администрацию</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 город Нерехта</w:t>
      </w:r>
      <w:r w:rsidRPr="00E77F58">
        <w:rPr>
          <w:spacing w:val="40"/>
          <w:sz w:val="20"/>
          <w:szCs w:val="20"/>
        </w:rPr>
        <w:t xml:space="preserve"> </w:t>
      </w:r>
      <w:r w:rsidRPr="00E77F58">
        <w:rPr>
          <w:sz w:val="20"/>
          <w:szCs w:val="20"/>
        </w:rPr>
        <w:t>и Нерехтский</w:t>
      </w:r>
      <w:r w:rsidRPr="00E77F58">
        <w:rPr>
          <w:spacing w:val="40"/>
          <w:sz w:val="20"/>
          <w:szCs w:val="20"/>
        </w:rPr>
        <w:t xml:space="preserve"> </w:t>
      </w:r>
      <w:r w:rsidRPr="00E77F58">
        <w:rPr>
          <w:sz w:val="20"/>
          <w:szCs w:val="20"/>
        </w:rPr>
        <w:t>район</w:t>
      </w:r>
      <w:r w:rsidRPr="00E77F58">
        <w:rPr>
          <w:spacing w:val="80"/>
          <w:sz w:val="20"/>
          <w:szCs w:val="20"/>
        </w:rPr>
        <w:t xml:space="preserve"> </w:t>
      </w:r>
      <w:r w:rsidRPr="00E77F58">
        <w:rPr>
          <w:sz w:val="20"/>
          <w:szCs w:val="20"/>
        </w:rPr>
        <w:t>текстов</w:t>
      </w:r>
      <w:r w:rsidRPr="00E77F58">
        <w:rPr>
          <w:spacing w:val="40"/>
          <w:sz w:val="20"/>
          <w:szCs w:val="20"/>
        </w:rPr>
        <w:t xml:space="preserve"> </w:t>
      </w:r>
      <w:r w:rsidRPr="00E77F58">
        <w:rPr>
          <w:sz w:val="20"/>
          <w:szCs w:val="20"/>
        </w:rPr>
        <w:t>в письменной</w:t>
      </w:r>
      <w:r w:rsidRPr="00E77F58">
        <w:rPr>
          <w:spacing w:val="40"/>
          <w:sz w:val="20"/>
          <w:szCs w:val="20"/>
        </w:rPr>
        <w:t xml:space="preserve"> </w:t>
      </w:r>
      <w:r w:rsidRPr="00E77F58">
        <w:rPr>
          <w:sz w:val="20"/>
          <w:szCs w:val="20"/>
        </w:rPr>
        <w:t>форме или в форме электронного документа, содержащих обращения, запросы и «не обращения»</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выходные</w:t>
      </w:r>
      <w:r w:rsidRPr="00E77F58">
        <w:rPr>
          <w:spacing w:val="40"/>
          <w:sz w:val="20"/>
          <w:szCs w:val="20"/>
        </w:rPr>
        <w:t xml:space="preserve"> </w:t>
      </w:r>
      <w:r w:rsidRPr="00E77F58">
        <w:rPr>
          <w:sz w:val="20"/>
          <w:szCs w:val="20"/>
        </w:rPr>
        <w:t>или</w:t>
      </w:r>
      <w:r w:rsidRPr="00E77F58">
        <w:rPr>
          <w:spacing w:val="40"/>
          <w:sz w:val="20"/>
          <w:szCs w:val="20"/>
        </w:rPr>
        <w:t xml:space="preserve"> </w:t>
      </w:r>
      <w:r w:rsidRPr="00E77F58">
        <w:rPr>
          <w:sz w:val="20"/>
          <w:szCs w:val="20"/>
        </w:rPr>
        <w:t>праздничные</w:t>
      </w:r>
      <w:r w:rsidRPr="00E77F58">
        <w:rPr>
          <w:spacing w:val="40"/>
          <w:sz w:val="20"/>
          <w:szCs w:val="20"/>
        </w:rPr>
        <w:t xml:space="preserve"> </w:t>
      </w:r>
      <w:r w:rsidRPr="00E77F58">
        <w:rPr>
          <w:sz w:val="20"/>
          <w:szCs w:val="20"/>
        </w:rPr>
        <w:t>дни,</w:t>
      </w:r>
      <w:r w:rsidRPr="00E77F58">
        <w:rPr>
          <w:spacing w:val="40"/>
          <w:sz w:val="20"/>
          <w:szCs w:val="20"/>
        </w:rPr>
        <w:t xml:space="preserve"> </w:t>
      </w:r>
      <w:r w:rsidRPr="00E77F58">
        <w:rPr>
          <w:sz w:val="20"/>
          <w:szCs w:val="20"/>
        </w:rPr>
        <w:t>их</w:t>
      </w:r>
      <w:r w:rsidRPr="00E77F58">
        <w:rPr>
          <w:spacing w:val="40"/>
          <w:sz w:val="20"/>
          <w:szCs w:val="20"/>
        </w:rPr>
        <w:t xml:space="preserve"> </w:t>
      </w:r>
      <w:r w:rsidRPr="00E77F58">
        <w:rPr>
          <w:sz w:val="20"/>
          <w:szCs w:val="20"/>
        </w:rPr>
        <w:t>регистрация производится в течение трех рабочих дней, следующих за выходными и праздничными днями.</w:t>
      </w:r>
    </w:p>
    <w:p w:rsidR="00131A96" w:rsidRPr="00E77F58" w:rsidRDefault="00131A96" w:rsidP="00131A96">
      <w:pPr>
        <w:pStyle w:val="a2"/>
        <w:spacing w:line="249" w:lineRule="auto"/>
        <w:ind w:left="1332" w:right="669" w:firstLine="713"/>
        <w:rPr>
          <w:sz w:val="20"/>
          <w:szCs w:val="20"/>
        </w:rPr>
      </w:pPr>
      <w:r w:rsidRPr="00E77F58">
        <w:rPr>
          <w:sz w:val="20"/>
          <w:szCs w:val="20"/>
        </w:rPr>
        <w:t>Запросы</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устной</w:t>
      </w:r>
      <w:r w:rsidRPr="00E77F58">
        <w:rPr>
          <w:spacing w:val="40"/>
          <w:sz w:val="20"/>
          <w:szCs w:val="20"/>
        </w:rPr>
        <w:t xml:space="preserve"> </w:t>
      </w:r>
      <w:r w:rsidRPr="00E77F58">
        <w:rPr>
          <w:sz w:val="20"/>
          <w:szCs w:val="20"/>
        </w:rPr>
        <w:t>форме</w:t>
      </w:r>
      <w:r w:rsidRPr="00E77F58">
        <w:rPr>
          <w:spacing w:val="40"/>
          <w:sz w:val="20"/>
          <w:szCs w:val="20"/>
        </w:rPr>
        <w:t xml:space="preserve"> </w:t>
      </w:r>
      <w:r w:rsidRPr="00E77F58">
        <w:rPr>
          <w:sz w:val="20"/>
          <w:szCs w:val="20"/>
        </w:rPr>
        <w:t>подлежат</w:t>
      </w:r>
      <w:r w:rsidRPr="00E77F58">
        <w:rPr>
          <w:spacing w:val="40"/>
          <w:sz w:val="20"/>
          <w:szCs w:val="20"/>
        </w:rPr>
        <w:t xml:space="preserve"> </w:t>
      </w:r>
      <w:r w:rsidRPr="00E77F58">
        <w:rPr>
          <w:sz w:val="20"/>
          <w:szCs w:val="20"/>
        </w:rPr>
        <w:t>регистрации</w:t>
      </w:r>
      <w:r w:rsidRPr="00E77F58">
        <w:rPr>
          <w:spacing w:val="40"/>
          <w:sz w:val="20"/>
          <w:szCs w:val="20"/>
        </w:rPr>
        <w:t xml:space="preserve"> </w:t>
      </w:r>
      <w:r w:rsidRPr="00E77F58">
        <w:rPr>
          <w:color w:val="0F0F0F"/>
          <w:sz w:val="20"/>
          <w:szCs w:val="20"/>
        </w:rPr>
        <w:t>в</w:t>
      </w:r>
      <w:r w:rsidRPr="00E77F58">
        <w:rPr>
          <w:color w:val="0F0F0F"/>
          <w:spacing w:val="40"/>
          <w:sz w:val="20"/>
          <w:szCs w:val="20"/>
        </w:rPr>
        <w:t xml:space="preserve"> </w:t>
      </w:r>
      <w:r w:rsidRPr="00E77F58">
        <w:rPr>
          <w:sz w:val="20"/>
          <w:szCs w:val="20"/>
        </w:rPr>
        <w:t>день</w:t>
      </w:r>
      <w:r w:rsidRPr="00E77F58">
        <w:rPr>
          <w:spacing w:val="40"/>
          <w:sz w:val="20"/>
          <w:szCs w:val="20"/>
        </w:rPr>
        <w:t xml:space="preserve"> </w:t>
      </w:r>
      <w:r w:rsidRPr="00E77F58">
        <w:rPr>
          <w:color w:val="161616"/>
          <w:sz w:val="20"/>
          <w:szCs w:val="20"/>
        </w:rPr>
        <w:t xml:space="preserve">их </w:t>
      </w:r>
      <w:r w:rsidRPr="00E77F58">
        <w:rPr>
          <w:sz w:val="20"/>
          <w:szCs w:val="20"/>
        </w:rPr>
        <w:t>поступления</w:t>
      </w:r>
      <w:r w:rsidRPr="00E77F58">
        <w:rPr>
          <w:spacing w:val="40"/>
          <w:sz w:val="20"/>
          <w:szCs w:val="20"/>
        </w:rPr>
        <w:t xml:space="preserve"> </w:t>
      </w:r>
      <w:r w:rsidRPr="00E77F58">
        <w:rPr>
          <w:sz w:val="20"/>
          <w:szCs w:val="20"/>
        </w:rPr>
        <w:t>с указанием</w:t>
      </w:r>
      <w:r w:rsidRPr="00E77F58">
        <w:rPr>
          <w:spacing w:val="40"/>
          <w:sz w:val="20"/>
          <w:szCs w:val="20"/>
        </w:rPr>
        <w:t xml:space="preserve"> </w:t>
      </w:r>
      <w:r w:rsidRPr="00E77F58">
        <w:rPr>
          <w:sz w:val="20"/>
          <w:szCs w:val="20"/>
        </w:rPr>
        <w:t>даты и времени поступления.</w:t>
      </w:r>
    </w:p>
    <w:p w:rsidR="00131A96" w:rsidRPr="00E77F58" w:rsidRDefault="00131A96" w:rsidP="00131A96">
      <w:pPr>
        <w:pStyle w:val="a2"/>
        <w:spacing w:line="247" w:lineRule="auto"/>
        <w:ind w:left="1332" w:right="676" w:firstLine="714"/>
        <w:rPr>
          <w:sz w:val="20"/>
          <w:szCs w:val="20"/>
        </w:rPr>
      </w:pPr>
      <w:r w:rsidRPr="00E77F58">
        <w:rPr>
          <w:sz w:val="20"/>
          <w:szCs w:val="20"/>
        </w:rPr>
        <w:t>Регистрация обращений и запросов от участников специальной</w:t>
      </w:r>
      <w:r w:rsidRPr="00E77F58">
        <w:rPr>
          <w:spacing w:val="40"/>
          <w:sz w:val="20"/>
          <w:szCs w:val="20"/>
        </w:rPr>
        <w:t xml:space="preserve"> </w:t>
      </w:r>
      <w:r w:rsidRPr="00E77F58">
        <w:rPr>
          <w:sz w:val="20"/>
          <w:szCs w:val="20"/>
        </w:rPr>
        <w:t xml:space="preserve">военной операции и членов </w:t>
      </w:r>
      <w:r w:rsidRPr="00E77F58">
        <w:rPr>
          <w:color w:val="161616"/>
          <w:sz w:val="20"/>
          <w:szCs w:val="20"/>
        </w:rPr>
        <w:t xml:space="preserve">их </w:t>
      </w:r>
      <w:r w:rsidRPr="00E77F58">
        <w:rPr>
          <w:sz w:val="20"/>
          <w:szCs w:val="20"/>
        </w:rPr>
        <w:t>семей осуществляется в течении одного рабочего дня со дня поступления обращения.</w:t>
      </w:r>
    </w:p>
    <w:p w:rsidR="00131A96" w:rsidRPr="00E77F58" w:rsidRDefault="00131A96" w:rsidP="002D169A">
      <w:pPr>
        <w:pStyle w:val="a8"/>
        <w:numPr>
          <w:ilvl w:val="0"/>
          <w:numId w:val="26"/>
        </w:numPr>
        <w:tabs>
          <w:tab w:val="left" w:pos="2555"/>
        </w:tabs>
        <w:spacing w:before="60" w:line="247" w:lineRule="auto"/>
        <w:ind w:left="1305" w:right="700" w:firstLine="718"/>
        <w:jc w:val="both"/>
        <w:rPr>
          <w:sz w:val="20"/>
          <w:szCs w:val="20"/>
        </w:rPr>
      </w:pPr>
      <w:r w:rsidRPr="00E77F58">
        <w:rPr>
          <w:sz w:val="20"/>
          <w:szCs w:val="20"/>
        </w:rPr>
        <w:t>При регистрации текстов в письменной форме и в форме электронного документа, запросов в устной форме, сообщений в устной форме,</w:t>
      </w:r>
      <w:r w:rsidRPr="00E77F58">
        <w:rPr>
          <w:spacing w:val="40"/>
          <w:sz w:val="20"/>
          <w:szCs w:val="20"/>
        </w:rPr>
        <w:t xml:space="preserve"> </w:t>
      </w:r>
      <w:r w:rsidRPr="00E77F58">
        <w:rPr>
          <w:sz w:val="20"/>
          <w:szCs w:val="20"/>
        </w:rPr>
        <w:t>«не обращений»</w:t>
      </w:r>
      <w:r w:rsidRPr="00E77F58">
        <w:rPr>
          <w:spacing w:val="40"/>
          <w:sz w:val="20"/>
          <w:szCs w:val="20"/>
        </w:rPr>
        <w:t xml:space="preserve"> </w:t>
      </w:r>
      <w:r w:rsidRPr="00E77F58">
        <w:rPr>
          <w:color w:val="1F1F1F"/>
          <w:sz w:val="20"/>
          <w:szCs w:val="20"/>
        </w:rPr>
        <w:t xml:space="preserve">в </w:t>
      </w:r>
      <w:r w:rsidRPr="00E77F58">
        <w:rPr>
          <w:sz w:val="20"/>
          <w:szCs w:val="20"/>
        </w:rPr>
        <w:t>электронную</w:t>
      </w:r>
      <w:r w:rsidRPr="00E77F58">
        <w:rPr>
          <w:spacing w:val="40"/>
          <w:sz w:val="20"/>
          <w:szCs w:val="20"/>
        </w:rPr>
        <w:t xml:space="preserve"> </w:t>
      </w:r>
      <w:r w:rsidRPr="00E77F58">
        <w:rPr>
          <w:sz w:val="20"/>
          <w:szCs w:val="20"/>
        </w:rPr>
        <w:t>карточку</w:t>
      </w:r>
      <w:r w:rsidRPr="00E77F58">
        <w:rPr>
          <w:spacing w:val="40"/>
          <w:sz w:val="20"/>
          <w:szCs w:val="20"/>
        </w:rPr>
        <w:t xml:space="preserve"> </w:t>
      </w:r>
      <w:r w:rsidRPr="00E77F58">
        <w:rPr>
          <w:sz w:val="20"/>
          <w:szCs w:val="20"/>
        </w:rPr>
        <w:t>СЭД вносятся:</w:t>
      </w:r>
    </w:p>
    <w:p w:rsidR="00131A96" w:rsidRPr="00E77F58" w:rsidRDefault="00131A96" w:rsidP="002D169A">
      <w:pPr>
        <w:pStyle w:val="a8"/>
        <w:numPr>
          <w:ilvl w:val="1"/>
          <w:numId w:val="26"/>
        </w:numPr>
        <w:tabs>
          <w:tab w:val="left" w:pos="2321"/>
        </w:tabs>
        <w:spacing w:before="5"/>
        <w:ind w:left="2321" w:hanging="301"/>
        <w:rPr>
          <w:sz w:val="20"/>
          <w:szCs w:val="20"/>
        </w:rPr>
      </w:pPr>
      <w:r w:rsidRPr="00E77F58">
        <w:rPr>
          <w:sz w:val="20"/>
          <w:szCs w:val="20"/>
        </w:rPr>
        <w:t>дата</w:t>
      </w:r>
      <w:r w:rsidRPr="00E77F58">
        <w:rPr>
          <w:spacing w:val="21"/>
          <w:sz w:val="20"/>
          <w:szCs w:val="20"/>
        </w:rPr>
        <w:t xml:space="preserve"> </w:t>
      </w:r>
      <w:r w:rsidRPr="00E77F58">
        <w:rPr>
          <w:spacing w:val="-2"/>
          <w:sz w:val="20"/>
          <w:szCs w:val="20"/>
        </w:rPr>
        <w:t>регистрации;</w:t>
      </w:r>
    </w:p>
    <w:p w:rsidR="00131A96" w:rsidRPr="00E77F58" w:rsidRDefault="00131A96" w:rsidP="002D169A">
      <w:pPr>
        <w:pStyle w:val="a8"/>
        <w:numPr>
          <w:ilvl w:val="1"/>
          <w:numId w:val="26"/>
        </w:numPr>
        <w:tabs>
          <w:tab w:val="left" w:pos="2363"/>
        </w:tabs>
        <w:spacing w:before="21" w:line="309" w:lineRule="exact"/>
        <w:ind w:left="2363" w:hanging="339"/>
        <w:rPr>
          <w:sz w:val="20"/>
          <w:szCs w:val="20"/>
        </w:rPr>
      </w:pPr>
      <w:r w:rsidRPr="00E77F58">
        <w:rPr>
          <w:sz w:val="20"/>
          <w:szCs w:val="20"/>
        </w:rPr>
        <w:t>фамилия</w:t>
      </w:r>
      <w:r w:rsidRPr="00E77F58">
        <w:rPr>
          <w:spacing w:val="68"/>
          <w:sz w:val="20"/>
          <w:szCs w:val="20"/>
        </w:rPr>
        <w:t xml:space="preserve"> </w:t>
      </w:r>
      <w:r w:rsidRPr="00E77F58">
        <w:rPr>
          <w:sz w:val="20"/>
          <w:szCs w:val="20"/>
        </w:rPr>
        <w:t>(и),</w:t>
      </w:r>
      <w:r w:rsidRPr="00E77F58">
        <w:rPr>
          <w:spacing w:val="54"/>
          <w:sz w:val="20"/>
          <w:szCs w:val="20"/>
        </w:rPr>
        <w:t xml:space="preserve"> </w:t>
      </w:r>
      <w:r w:rsidRPr="00E77F58">
        <w:rPr>
          <w:sz w:val="20"/>
          <w:szCs w:val="20"/>
        </w:rPr>
        <w:t>имя</w:t>
      </w:r>
      <w:r w:rsidRPr="00E77F58">
        <w:rPr>
          <w:spacing w:val="58"/>
          <w:sz w:val="20"/>
          <w:szCs w:val="20"/>
        </w:rPr>
        <w:t xml:space="preserve"> </w:t>
      </w:r>
      <w:r w:rsidRPr="00E77F58">
        <w:rPr>
          <w:sz w:val="20"/>
          <w:szCs w:val="20"/>
        </w:rPr>
        <w:t>(имена),</w:t>
      </w:r>
      <w:r w:rsidRPr="00E77F58">
        <w:rPr>
          <w:spacing w:val="70"/>
          <w:sz w:val="20"/>
          <w:szCs w:val="20"/>
        </w:rPr>
        <w:t xml:space="preserve"> </w:t>
      </w:r>
      <w:r w:rsidRPr="00E77F58">
        <w:rPr>
          <w:sz w:val="20"/>
          <w:szCs w:val="20"/>
        </w:rPr>
        <w:t>отчество</w:t>
      </w:r>
      <w:r w:rsidRPr="00E77F58">
        <w:rPr>
          <w:spacing w:val="74"/>
          <w:sz w:val="20"/>
          <w:szCs w:val="20"/>
        </w:rPr>
        <w:t xml:space="preserve"> </w:t>
      </w:r>
      <w:r w:rsidRPr="00E77F58">
        <w:rPr>
          <w:sz w:val="20"/>
          <w:szCs w:val="20"/>
        </w:rPr>
        <w:t>(а)</w:t>
      </w:r>
      <w:r w:rsidRPr="00E77F58">
        <w:rPr>
          <w:spacing w:val="50"/>
          <w:sz w:val="20"/>
          <w:szCs w:val="20"/>
        </w:rPr>
        <w:t xml:space="preserve"> </w:t>
      </w:r>
      <w:r w:rsidRPr="00E77F58">
        <w:rPr>
          <w:sz w:val="20"/>
          <w:szCs w:val="20"/>
        </w:rPr>
        <w:t>автора</w:t>
      </w:r>
      <w:r w:rsidRPr="00E77F58">
        <w:rPr>
          <w:spacing w:val="68"/>
          <w:sz w:val="20"/>
          <w:szCs w:val="20"/>
        </w:rPr>
        <w:t xml:space="preserve"> </w:t>
      </w:r>
      <w:r w:rsidRPr="00E77F58">
        <w:rPr>
          <w:sz w:val="20"/>
          <w:szCs w:val="20"/>
        </w:rPr>
        <w:t>(ов),</w:t>
      </w:r>
      <w:r w:rsidRPr="00E77F58">
        <w:rPr>
          <w:spacing w:val="61"/>
          <w:sz w:val="20"/>
          <w:szCs w:val="20"/>
        </w:rPr>
        <w:t xml:space="preserve"> </w:t>
      </w:r>
      <w:r w:rsidRPr="00E77F58">
        <w:rPr>
          <w:sz w:val="20"/>
          <w:szCs w:val="20"/>
        </w:rPr>
        <w:t>(последнее</w:t>
      </w:r>
      <w:r w:rsidRPr="00E77F58">
        <w:rPr>
          <w:spacing w:val="74"/>
          <w:sz w:val="20"/>
          <w:szCs w:val="20"/>
        </w:rPr>
        <w:t xml:space="preserve"> </w:t>
      </w:r>
      <w:r w:rsidRPr="00E77F58">
        <w:rPr>
          <w:spacing w:val="-10"/>
          <w:w w:val="90"/>
          <w:sz w:val="20"/>
          <w:szCs w:val="20"/>
        </w:rPr>
        <w:t>—</w:t>
      </w:r>
    </w:p>
    <w:p w:rsidR="00131A96" w:rsidRPr="00E77F58" w:rsidRDefault="00131A96" w:rsidP="00131A96">
      <w:pPr>
        <w:spacing w:line="320" w:lineRule="exact"/>
        <w:ind w:left="1303"/>
        <w:jc w:val="both"/>
        <w:rPr>
          <w:sz w:val="20"/>
          <w:szCs w:val="20"/>
        </w:rPr>
      </w:pPr>
      <w:r w:rsidRPr="00E77F58">
        <w:rPr>
          <w:sz w:val="20"/>
          <w:szCs w:val="20"/>
        </w:rPr>
        <w:t>при</w:t>
      </w:r>
      <w:r w:rsidRPr="00E77F58">
        <w:rPr>
          <w:spacing w:val="-1"/>
          <w:sz w:val="20"/>
          <w:szCs w:val="20"/>
        </w:rPr>
        <w:t xml:space="preserve"> </w:t>
      </w:r>
      <w:r w:rsidRPr="00E77F58">
        <w:rPr>
          <w:spacing w:val="-2"/>
          <w:sz w:val="20"/>
          <w:szCs w:val="20"/>
        </w:rPr>
        <w:t>наличии);</w:t>
      </w:r>
    </w:p>
    <w:p w:rsidR="00131A96" w:rsidRPr="00E77F58" w:rsidRDefault="00131A96" w:rsidP="002D169A">
      <w:pPr>
        <w:pStyle w:val="a8"/>
        <w:numPr>
          <w:ilvl w:val="1"/>
          <w:numId w:val="26"/>
        </w:numPr>
        <w:tabs>
          <w:tab w:val="left" w:pos="2382"/>
        </w:tabs>
        <w:spacing w:before="26" w:line="249" w:lineRule="auto"/>
        <w:ind w:left="1300" w:right="696" w:firstLine="719"/>
        <w:rPr>
          <w:sz w:val="20"/>
          <w:szCs w:val="20"/>
        </w:rPr>
      </w:pPr>
      <w:r w:rsidRPr="00E77F58">
        <w:rPr>
          <w:w w:val="105"/>
          <w:sz w:val="20"/>
          <w:szCs w:val="20"/>
        </w:rPr>
        <w:t xml:space="preserve">почтовый (ые) адрес (а) автора (ов) и (или) адрес электронной почты. При регистрации текстов </w:t>
      </w:r>
      <w:r w:rsidRPr="00E77F58">
        <w:rPr>
          <w:color w:val="181818"/>
          <w:w w:val="105"/>
          <w:sz w:val="20"/>
          <w:szCs w:val="20"/>
        </w:rPr>
        <w:t xml:space="preserve">в </w:t>
      </w:r>
      <w:r w:rsidRPr="00E77F58">
        <w:rPr>
          <w:w w:val="105"/>
          <w:sz w:val="20"/>
          <w:szCs w:val="20"/>
        </w:rPr>
        <w:t>письменной форме обеспечивается автоматизированная проверка адресной части почтового адреса для направления ответа или уведомления с использованием базы данных ФГУП</w:t>
      </w:r>
      <w:r w:rsidRPr="00E77F58">
        <w:rPr>
          <w:spacing w:val="-15"/>
          <w:w w:val="105"/>
          <w:sz w:val="20"/>
          <w:szCs w:val="20"/>
        </w:rPr>
        <w:t xml:space="preserve"> </w:t>
      </w:r>
      <w:r w:rsidRPr="00E77F58">
        <w:rPr>
          <w:w w:val="105"/>
          <w:sz w:val="20"/>
          <w:szCs w:val="20"/>
        </w:rPr>
        <w:t>«Почта</w:t>
      </w:r>
      <w:r w:rsidRPr="00E77F58">
        <w:rPr>
          <w:spacing w:val="-14"/>
          <w:w w:val="105"/>
          <w:sz w:val="20"/>
          <w:szCs w:val="20"/>
        </w:rPr>
        <w:t xml:space="preserve"> </w:t>
      </w:r>
      <w:r w:rsidRPr="00E77F58">
        <w:rPr>
          <w:w w:val="105"/>
          <w:sz w:val="20"/>
          <w:szCs w:val="20"/>
        </w:rPr>
        <w:t>России»</w:t>
      </w:r>
      <w:r w:rsidRPr="00E77F58">
        <w:rPr>
          <w:spacing w:val="-4"/>
          <w:w w:val="105"/>
          <w:sz w:val="20"/>
          <w:szCs w:val="20"/>
        </w:rPr>
        <w:t xml:space="preserve"> </w:t>
      </w:r>
      <w:r w:rsidRPr="00E77F58">
        <w:rPr>
          <w:w w:val="95"/>
          <w:sz w:val="20"/>
          <w:szCs w:val="20"/>
        </w:rPr>
        <w:t>—</w:t>
      </w:r>
      <w:r w:rsidRPr="00E77F58">
        <w:rPr>
          <w:spacing w:val="-14"/>
          <w:w w:val="95"/>
          <w:sz w:val="20"/>
          <w:szCs w:val="20"/>
        </w:rPr>
        <w:t xml:space="preserve"> </w:t>
      </w:r>
      <w:r w:rsidRPr="00E77F58">
        <w:rPr>
          <w:w w:val="105"/>
          <w:sz w:val="20"/>
          <w:szCs w:val="20"/>
        </w:rPr>
        <w:t>ФИАС;</w:t>
      </w:r>
    </w:p>
    <w:p w:rsidR="00131A96" w:rsidRPr="00E77F58" w:rsidRDefault="00131A96" w:rsidP="002D169A">
      <w:pPr>
        <w:pStyle w:val="a8"/>
        <w:numPr>
          <w:ilvl w:val="1"/>
          <w:numId w:val="26"/>
        </w:numPr>
        <w:tabs>
          <w:tab w:val="left" w:pos="2348"/>
        </w:tabs>
        <w:spacing w:line="249" w:lineRule="auto"/>
        <w:ind w:left="1299" w:right="729" w:firstLine="712"/>
        <w:rPr>
          <w:sz w:val="20"/>
          <w:szCs w:val="20"/>
        </w:rPr>
      </w:pPr>
      <w:r w:rsidRPr="00E77F58">
        <w:rPr>
          <w:sz w:val="20"/>
          <w:szCs w:val="20"/>
        </w:rPr>
        <w:t>форма поступления (в письменной форме, в форме электронного документа, в устной форме);</w:t>
      </w:r>
    </w:p>
    <w:p w:rsidR="00131A96" w:rsidRPr="00E77F58" w:rsidRDefault="00131A96" w:rsidP="002D169A">
      <w:pPr>
        <w:pStyle w:val="a8"/>
        <w:numPr>
          <w:ilvl w:val="1"/>
          <w:numId w:val="26"/>
        </w:numPr>
        <w:tabs>
          <w:tab w:val="left" w:pos="2318"/>
        </w:tabs>
        <w:ind w:left="2318" w:hanging="301"/>
        <w:rPr>
          <w:sz w:val="20"/>
          <w:szCs w:val="20"/>
        </w:rPr>
      </w:pPr>
      <w:r w:rsidRPr="00E77F58">
        <w:rPr>
          <w:sz w:val="20"/>
          <w:szCs w:val="20"/>
        </w:rPr>
        <w:t>признак</w:t>
      </w:r>
      <w:r w:rsidRPr="00E77F58">
        <w:rPr>
          <w:spacing w:val="27"/>
          <w:sz w:val="20"/>
          <w:szCs w:val="20"/>
        </w:rPr>
        <w:t xml:space="preserve"> </w:t>
      </w:r>
      <w:r w:rsidRPr="00E77F58">
        <w:rPr>
          <w:sz w:val="20"/>
          <w:szCs w:val="20"/>
        </w:rPr>
        <w:t>«много</w:t>
      </w:r>
      <w:r w:rsidRPr="00E77F58">
        <w:rPr>
          <w:spacing w:val="28"/>
          <w:sz w:val="20"/>
          <w:szCs w:val="20"/>
        </w:rPr>
        <w:t xml:space="preserve"> </w:t>
      </w:r>
      <w:r w:rsidRPr="00E77F58">
        <w:rPr>
          <w:sz w:val="20"/>
          <w:szCs w:val="20"/>
        </w:rPr>
        <w:t>пишущий</w:t>
      </w:r>
      <w:r w:rsidRPr="00E77F58">
        <w:rPr>
          <w:spacing w:val="30"/>
          <w:sz w:val="20"/>
          <w:szCs w:val="20"/>
        </w:rPr>
        <w:t xml:space="preserve"> </w:t>
      </w:r>
      <w:r w:rsidRPr="00E77F58">
        <w:rPr>
          <w:spacing w:val="-2"/>
          <w:sz w:val="20"/>
          <w:szCs w:val="20"/>
        </w:rPr>
        <w:t>автор»;</w:t>
      </w:r>
    </w:p>
    <w:p w:rsidR="00131A96" w:rsidRPr="00E77F58" w:rsidRDefault="00131A96" w:rsidP="002D169A">
      <w:pPr>
        <w:pStyle w:val="a8"/>
        <w:numPr>
          <w:ilvl w:val="1"/>
          <w:numId w:val="26"/>
        </w:numPr>
        <w:tabs>
          <w:tab w:val="left" w:pos="3010"/>
          <w:tab w:val="left" w:pos="4428"/>
          <w:tab w:val="left" w:pos="6720"/>
          <w:tab w:val="left" w:pos="8316"/>
        </w:tabs>
        <w:spacing w:before="6" w:line="247" w:lineRule="auto"/>
        <w:ind w:left="1292" w:right="691" w:firstLine="719"/>
        <w:rPr>
          <w:sz w:val="20"/>
          <w:szCs w:val="20"/>
        </w:rPr>
      </w:pPr>
      <w:r w:rsidRPr="00E77F58">
        <w:rPr>
          <w:spacing w:val="-2"/>
          <w:sz w:val="20"/>
          <w:szCs w:val="20"/>
        </w:rPr>
        <w:t>канал</w:t>
      </w:r>
      <w:r w:rsidRPr="00E77F58">
        <w:rPr>
          <w:sz w:val="20"/>
          <w:szCs w:val="20"/>
        </w:rPr>
        <w:tab/>
      </w:r>
      <w:r w:rsidRPr="00E77F58">
        <w:rPr>
          <w:spacing w:val="-2"/>
          <w:sz w:val="20"/>
          <w:szCs w:val="20"/>
        </w:rPr>
        <w:t>поступления</w:t>
      </w:r>
      <w:r w:rsidRPr="00E77F58">
        <w:rPr>
          <w:sz w:val="20"/>
          <w:szCs w:val="20"/>
        </w:rPr>
        <w:tab/>
      </w:r>
      <w:r w:rsidRPr="00E77F58">
        <w:rPr>
          <w:spacing w:val="-2"/>
          <w:sz w:val="20"/>
          <w:szCs w:val="20"/>
        </w:rPr>
        <w:t>(почта,</w:t>
      </w:r>
      <w:r w:rsidRPr="00E77F58">
        <w:rPr>
          <w:sz w:val="20"/>
          <w:szCs w:val="20"/>
        </w:rPr>
        <w:tab/>
      </w:r>
      <w:r w:rsidRPr="00E77F58">
        <w:rPr>
          <w:spacing w:val="-2"/>
          <w:sz w:val="20"/>
          <w:szCs w:val="20"/>
        </w:rPr>
        <w:t xml:space="preserve">информационно- </w:t>
      </w:r>
      <w:r w:rsidRPr="00E77F58">
        <w:rPr>
          <w:sz w:val="20"/>
          <w:szCs w:val="20"/>
        </w:rPr>
        <w:t>телекоммуникационная сеть «Интернет», личный прием, каналы</w:t>
      </w:r>
      <w:r w:rsidRPr="00E77F58">
        <w:rPr>
          <w:spacing w:val="40"/>
          <w:sz w:val="20"/>
          <w:szCs w:val="20"/>
        </w:rPr>
        <w:t xml:space="preserve"> </w:t>
      </w:r>
      <w:r w:rsidRPr="00E77F58">
        <w:rPr>
          <w:sz w:val="20"/>
          <w:szCs w:val="20"/>
        </w:rPr>
        <w:t xml:space="preserve">электронного обмена </w:t>
      </w:r>
      <w:r w:rsidRPr="00E77F58">
        <w:rPr>
          <w:w w:val="90"/>
          <w:sz w:val="20"/>
          <w:szCs w:val="20"/>
        </w:rPr>
        <w:t xml:space="preserve">— </w:t>
      </w:r>
      <w:r w:rsidRPr="00E77F58">
        <w:rPr>
          <w:sz w:val="20"/>
          <w:szCs w:val="20"/>
        </w:rPr>
        <w:t xml:space="preserve">VipNet, или межведомственного электронного документооборота </w:t>
      </w:r>
      <w:r w:rsidRPr="00E77F58">
        <w:rPr>
          <w:w w:val="90"/>
          <w:sz w:val="20"/>
          <w:szCs w:val="20"/>
        </w:rPr>
        <w:t xml:space="preserve">— </w:t>
      </w:r>
      <w:r w:rsidRPr="00E77F58">
        <w:rPr>
          <w:sz w:val="20"/>
          <w:szCs w:val="20"/>
        </w:rPr>
        <w:t>МЭДО, факс, телеграф, телефон, «Личный кабинет», средства массовой информации);</w:t>
      </w:r>
    </w:p>
    <w:p w:rsidR="00131A96" w:rsidRPr="00E77F58" w:rsidRDefault="00131A96" w:rsidP="002D169A">
      <w:pPr>
        <w:pStyle w:val="a8"/>
        <w:numPr>
          <w:ilvl w:val="1"/>
          <w:numId w:val="26"/>
        </w:numPr>
        <w:tabs>
          <w:tab w:val="left" w:pos="2314"/>
        </w:tabs>
        <w:spacing w:before="7"/>
        <w:ind w:left="2314" w:hanging="302"/>
        <w:rPr>
          <w:sz w:val="20"/>
          <w:szCs w:val="20"/>
        </w:rPr>
      </w:pPr>
      <w:r w:rsidRPr="00E77F58">
        <w:rPr>
          <w:sz w:val="20"/>
          <w:szCs w:val="20"/>
        </w:rPr>
        <w:t>страна</w:t>
      </w:r>
      <w:r w:rsidRPr="00E77F58">
        <w:rPr>
          <w:spacing w:val="20"/>
          <w:sz w:val="20"/>
          <w:szCs w:val="20"/>
        </w:rPr>
        <w:t xml:space="preserve"> </w:t>
      </w:r>
      <w:r w:rsidRPr="00E77F58">
        <w:rPr>
          <w:spacing w:val="-2"/>
          <w:sz w:val="20"/>
          <w:szCs w:val="20"/>
        </w:rPr>
        <w:t>отправления;</w:t>
      </w:r>
    </w:p>
    <w:p w:rsidR="00131A96" w:rsidRPr="00E77F58" w:rsidRDefault="00131A96" w:rsidP="002D169A">
      <w:pPr>
        <w:pStyle w:val="a8"/>
        <w:numPr>
          <w:ilvl w:val="1"/>
          <w:numId w:val="26"/>
        </w:numPr>
        <w:tabs>
          <w:tab w:val="left" w:pos="2311"/>
        </w:tabs>
        <w:spacing w:before="14"/>
        <w:ind w:left="2311" w:hanging="305"/>
        <w:rPr>
          <w:sz w:val="20"/>
          <w:szCs w:val="20"/>
        </w:rPr>
      </w:pPr>
      <w:r w:rsidRPr="00E77F58">
        <w:rPr>
          <w:sz w:val="20"/>
          <w:szCs w:val="20"/>
        </w:rPr>
        <w:t>источник</w:t>
      </w:r>
      <w:r w:rsidRPr="00E77F58">
        <w:rPr>
          <w:spacing w:val="26"/>
          <w:sz w:val="20"/>
          <w:szCs w:val="20"/>
        </w:rPr>
        <w:t xml:space="preserve"> </w:t>
      </w:r>
      <w:r w:rsidRPr="00E77F58">
        <w:rPr>
          <w:spacing w:val="-2"/>
          <w:sz w:val="20"/>
          <w:szCs w:val="20"/>
        </w:rPr>
        <w:t>поступления;</w:t>
      </w:r>
    </w:p>
    <w:p w:rsidR="00131A96" w:rsidRPr="00E77F58" w:rsidRDefault="00131A96" w:rsidP="002D169A">
      <w:pPr>
        <w:pStyle w:val="a8"/>
        <w:numPr>
          <w:ilvl w:val="1"/>
          <w:numId w:val="26"/>
        </w:numPr>
        <w:tabs>
          <w:tab w:val="left" w:pos="2378"/>
        </w:tabs>
        <w:spacing w:before="13" w:line="244" w:lineRule="auto"/>
        <w:ind w:left="1296" w:right="723" w:firstLine="708"/>
        <w:rPr>
          <w:sz w:val="20"/>
          <w:szCs w:val="20"/>
        </w:rPr>
      </w:pPr>
      <w:r w:rsidRPr="00E77F58">
        <w:rPr>
          <w:sz w:val="20"/>
          <w:szCs w:val="20"/>
        </w:rPr>
        <w:t>сведения об адресате (орган, руководитель органа, заместитель руководителя органа либо иные адресаты);</w:t>
      </w:r>
    </w:p>
    <w:p w:rsidR="00131A96" w:rsidRPr="00E77F58" w:rsidRDefault="00131A96" w:rsidP="002D169A">
      <w:pPr>
        <w:pStyle w:val="a8"/>
        <w:numPr>
          <w:ilvl w:val="1"/>
          <w:numId w:val="26"/>
        </w:numPr>
        <w:tabs>
          <w:tab w:val="left" w:pos="2447"/>
        </w:tabs>
        <w:spacing w:before="8"/>
        <w:ind w:left="2447" w:hanging="435"/>
        <w:rPr>
          <w:sz w:val="20"/>
          <w:szCs w:val="20"/>
        </w:rPr>
      </w:pPr>
      <w:r w:rsidRPr="00E77F58">
        <w:rPr>
          <w:sz w:val="20"/>
          <w:szCs w:val="20"/>
        </w:rPr>
        <w:t>количество</w:t>
      </w:r>
      <w:r w:rsidRPr="00E77F58">
        <w:rPr>
          <w:spacing w:val="37"/>
          <w:sz w:val="20"/>
          <w:szCs w:val="20"/>
        </w:rPr>
        <w:t xml:space="preserve"> </w:t>
      </w:r>
      <w:r w:rsidRPr="00E77F58">
        <w:rPr>
          <w:sz w:val="20"/>
          <w:szCs w:val="20"/>
        </w:rPr>
        <w:t>листов</w:t>
      </w:r>
      <w:r w:rsidRPr="00E77F58">
        <w:rPr>
          <w:spacing w:val="26"/>
          <w:sz w:val="20"/>
          <w:szCs w:val="20"/>
        </w:rPr>
        <w:t xml:space="preserve"> </w:t>
      </w:r>
      <w:r w:rsidRPr="00E77F58">
        <w:rPr>
          <w:sz w:val="20"/>
          <w:szCs w:val="20"/>
        </w:rPr>
        <w:t>либо</w:t>
      </w:r>
      <w:r w:rsidRPr="00E77F58">
        <w:rPr>
          <w:spacing w:val="25"/>
          <w:sz w:val="20"/>
          <w:szCs w:val="20"/>
        </w:rPr>
        <w:t xml:space="preserve"> </w:t>
      </w:r>
      <w:r w:rsidRPr="00E77F58">
        <w:rPr>
          <w:sz w:val="20"/>
          <w:szCs w:val="20"/>
        </w:rPr>
        <w:t>формат</w:t>
      </w:r>
      <w:r w:rsidRPr="00E77F58">
        <w:rPr>
          <w:spacing w:val="26"/>
          <w:sz w:val="20"/>
          <w:szCs w:val="20"/>
        </w:rPr>
        <w:t xml:space="preserve"> </w:t>
      </w:r>
      <w:r w:rsidRPr="00E77F58">
        <w:rPr>
          <w:sz w:val="20"/>
          <w:szCs w:val="20"/>
        </w:rPr>
        <w:t>и</w:t>
      </w:r>
      <w:r w:rsidRPr="00E77F58">
        <w:rPr>
          <w:spacing w:val="14"/>
          <w:sz w:val="20"/>
          <w:szCs w:val="20"/>
        </w:rPr>
        <w:t xml:space="preserve"> </w:t>
      </w:r>
      <w:r w:rsidRPr="00E77F58">
        <w:rPr>
          <w:sz w:val="20"/>
          <w:szCs w:val="20"/>
        </w:rPr>
        <w:t>объем</w:t>
      </w:r>
      <w:r w:rsidRPr="00E77F58">
        <w:rPr>
          <w:spacing w:val="24"/>
          <w:sz w:val="20"/>
          <w:szCs w:val="20"/>
        </w:rPr>
        <w:t xml:space="preserve"> </w:t>
      </w:r>
      <w:r w:rsidRPr="00E77F58">
        <w:rPr>
          <w:sz w:val="20"/>
          <w:szCs w:val="20"/>
        </w:rPr>
        <w:t>электронного</w:t>
      </w:r>
      <w:r w:rsidRPr="00E77F58">
        <w:rPr>
          <w:spacing w:val="54"/>
          <w:sz w:val="20"/>
          <w:szCs w:val="20"/>
        </w:rPr>
        <w:t xml:space="preserve"> </w:t>
      </w:r>
      <w:r w:rsidRPr="00E77F58">
        <w:rPr>
          <w:spacing w:val="-2"/>
          <w:sz w:val="20"/>
          <w:szCs w:val="20"/>
        </w:rPr>
        <w:t>файла;</w:t>
      </w:r>
    </w:p>
    <w:p w:rsidR="00131A96" w:rsidRPr="00E77F58" w:rsidRDefault="00131A96" w:rsidP="002D169A">
      <w:pPr>
        <w:pStyle w:val="a8"/>
        <w:numPr>
          <w:ilvl w:val="1"/>
          <w:numId w:val="26"/>
        </w:numPr>
        <w:tabs>
          <w:tab w:val="left" w:pos="2547"/>
        </w:tabs>
        <w:spacing w:before="13" w:line="249" w:lineRule="auto"/>
        <w:ind w:left="1296" w:right="725" w:firstLine="708"/>
        <w:rPr>
          <w:sz w:val="20"/>
          <w:szCs w:val="20"/>
        </w:rPr>
      </w:pPr>
      <w:r w:rsidRPr="00E77F58">
        <w:rPr>
          <w:sz w:val="20"/>
          <w:szCs w:val="20"/>
        </w:rPr>
        <w:t>наличие приложений либо вложений (описание приложения, количество</w:t>
      </w:r>
      <w:r w:rsidRPr="00E77F58">
        <w:rPr>
          <w:spacing w:val="40"/>
          <w:sz w:val="20"/>
          <w:szCs w:val="20"/>
        </w:rPr>
        <w:t xml:space="preserve"> </w:t>
      </w:r>
      <w:r w:rsidRPr="00E77F58">
        <w:rPr>
          <w:sz w:val="20"/>
          <w:szCs w:val="20"/>
        </w:rPr>
        <w:t>листов</w:t>
      </w:r>
      <w:r w:rsidRPr="00E77F58">
        <w:rPr>
          <w:spacing w:val="40"/>
          <w:sz w:val="20"/>
          <w:szCs w:val="20"/>
        </w:rPr>
        <w:t xml:space="preserve"> </w:t>
      </w:r>
      <w:r w:rsidRPr="00E77F58">
        <w:rPr>
          <w:sz w:val="20"/>
          <w:szCs w:val="20"/>
        </w:rPr>
        <w:t xml:space="preserve">либо формат </w:t>
      </w:r>
      <w:r w:rsidRPr="00E77F58">
        <w:rPr>
          <w:color w:val="0F0F0F"/>
          <w:sz w:val="20"/>
          <w:szCs w:val="20"/>
        </w:rPr>
        <w:t xml:space="preserve">и </w:t>
      </w:r>
      <w:r w:rsidRPr="00E77F58">
        <w:rPr>
          <w:sz w:val="20"/>
          <w:szCs w:val="20"/>
        </w:rPr>
        <w:t>объем электронного</w:t>
      </w:r>
      <w:r w:rsidRPr="00E77F58">
        <w:rPr>
          <w:spacing w:val="40"/>
          <w:sz w:val="20"/>
          <w:szCs w:val="20"/>
        </w:rPr>
        <w:t xml:space="preserve"> </w:t>
      </w:r>
      <w:r w:rsidRPr="00E77F58">
        <w:rPr>
          <w:sz w:val="20"/>
          <w:szCs w:val="20"/>
        </w:rPr>
        <w:t>файла);</w:t>
      </w:r>
    </w:p>
    <w:p w:rsidR="00131A96" w:rsidRPr="00E77F58" w:rsidRDefault="00131A96" w:rsidP="002D169A">
      <w:pPr>
        <w:pStyle w:val="a8"/>
        <w:numPr>
          <w:ilvl w:val="1"/>
          <w:numId w:val="26"/>
        </w:numPr>
        <w:tabs>
          <w:tab w:val="left" w:pos="2655"/>
        </w:tabs>
        <w:spacing w:line="247" w:lineRule="auto"/>
        <w:ind w:left="1292" w:right="710" w:firstLine="720"/>
        <w:rPr>
          <w:sz w:val="20"/>
          <w:szCs w:val="20"/>
        </w:rPr>
      </w:pPr>
      <w:r w:rsidRPr="00E77F58">
        <w:rPr>
          <w:w w:val="105"/>
          <w:sz w:val="20"/>
          <w:szCs w:val="20"/>
        </w:rPr>
        <w:t xml:space="preserve">регистрационный номер, который состоит из префикса, обозначающего вид </w:t>
      </w:r>
      <w:r w:rsidRPr="00E77F58">
        <w:rPr>
          <w:w w:val="105"/>
          <w:sz w:val="20"/>
          <w:szCs w:val="20"/>
        </w:rPr>
        <w:lastRenderedPageBreak/>
        <w:t>обращения, классификационного номера администрации Костромской области и порядкового номера, зарегистрированного текста автора в письменной форме, в форме электронного документа, сообщения иди</w:t>
      </w:r>
      <w:r w:rsidRPr="00E77F58">
        <w:rPr>
          <w:spacing w:val="-8"/>
          <w:w w:val="105"/>
          <w:sz w:val="20"/>
          <w:szCs w:val="20"/>
        </w:rPr>
        <w:t xml:space="preserve"> </w:t>
      </w:r>
      <w:r w:rsidRPr="00E77F58">
        <w:rPr>
          <w:w w:val="105"/>
          <w:sz w:val="20"/>
          <w:szCs w:val="20"/>
        </w:rPr>
        <w:t>запроса в</w:t>
      </w:r>
      <w:r w:rsidRPr="00E77F58">
        <w:rPr>
          <w:spacing w:val="-18"/>
          <w:w w:val="105"/>
          <w:sz w:val="20"/>
          <w:szCs w:val="20"/>
        </w:rPr>
        <w:t xml:space="preserve"> </w:t>
      </w:r>
      <w:r w:rsidRPr="00E77F58">
        <w:rPr>
          <w:w w:val="105"/>
          <w:sz w:val="20"/>
          <w:szCs w:val="20"/>
        </w:rPr>
        <w:t>устной форме.</w:t>
      </w:r>
    </w:p>
    <w:p w:rsidR="00131A96" w:rsidRPr="00E77F58" w:rsidRDefault="00131A96" w:rsidP="00131A96">
      <w:pPr>
        <w:pStyle w:val="a2"/>
        <w:spacing w:before="2" w:line="249" w:lineRule="auto"/>
        <w:ind w:left="1287" w:right="719" w:firstLine="716"/>
        <w:rPr>
          <w:sz w:val="20"/>
          <w:szCs w:val="20"/>
        </w:rPr>
      </w:pPr>
      <w:r w:rsidRPr="00E77F58">
        <w:rPr>
          <w:sz w:val="20"/>
          <w:szCs w:val="20"/>
        </w:rPr>
        <w:t>По</w:t>
      </w:r>
      <w:r w:rsidRPr="00E77F58">
        <w:rPr>
          <w:spacing w:val="40"/>
          <w:sz w:val="20"/>
          <w:szCs w:val="20"/>
        </w:rPr>
        <w:t xml:space="preserve"> </w:t>
      </w:r>
      <w:r w:rsidRPr="00E77F58">
        <w:rPr>
          <w:sz w:val="20"/>
          <w:szCs w:val="20"/>
        </w:rPr>
        <w:t>видам</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источникам</w:t>
      </w:r>
      <w:r w:rsidRPr="00E77F58">
        <w:rPr>
          <w:spacing w:val="40"/>
          <w:sz w:val="20"/>
          <w:szCs w:val="20"/>
        </w:rPr>
        <w:t xml:space="preserve"> </w:t>
      </w:r>
      <w:r w:rsidRPr="00E77F58">
        <w:rPr>
          <w:sz w:val="20"/>
          <w:szCs w:val="20"/>
        </w:rPr>
        <w:t>поступления</w:t>
      </w:r>
      <w:r w:rsidRPr="00E77F58">
        <w:rPr>
          <w:spacing w:val="40"/>
          <w:sz w:val="20"/>
          <w:szCs w:val="20"/>
        </w:rPr>
        <w:t xml:space="preserve"> </w:t>
      </w:r>
      <w:r w:rsidRPr="00E77F58">
        <w:rPr>
          <w:sz w:val="20"/>
          <w:szCs w:val="20"/>
        </w:rPr>
        <w:t>текстов</w:t>
      </w:r>
      <w:r w:rsidRPr="00E77F58">
        <w:rPr>
          <w:spacing w:val="40"/>
          <w:sz w:val="20"/>
          <w:szCs w:val="20"/>
        </w:rPr>
        <w:t xml:space="preserve"> </w:t>
      </w:r>
      <w:r w:rsidRPr="00E77F58">
        <w:rPr>
          <w:sz w:val="20"/>
          <w:szCs w:val="20"/>
        </w:rPr>
        <w:t>авторов устанавливаются следующие префиксы:</w:t>
      </w:r>
    </w:p>
    <w:p w:rsidR="00131A96" w:rsidRPr="00E77F58" w:rsidRDefault="00131A96" w:rsidP="00131A96">
      <w:pPr>
        <w:pStyle w:val="a2"/>
        <w:spacing w:before="2" w:line="256" w:lineRule="auto"/>
        <w:ind w:left="2006" w:right="2219"/>
        <w:jc w:val="left"/>
        <w:rPr>
          <w:sz w:val="20"/>
          <w:szCs w:val="20"/>
        </w:rPr>
      </w:pPr>
      <w:r w:rsidRPr="00E77F58">
        <w:rPr>
          <w:sz w:val="20"/>
          <w:szCs w:val="20"/>
        </w:rPr>
        <w:t xml:space="preserve">АП </w:t>
      </w:r>
      <w:r w:rsidRPr="00E77F58">
        <w:rPr>
          <w:color w:val="161616"/>
          <w:sz w:val="20"/>
          <w:szCs w:val="20"/>
        </w:rPr>
        <w:t xml:space="preserve">- </w:t>
      </w:r>
      <w:r w:rsidRPr="00E77F58">
        <w:rPr>
          <w:sz w:val="20"/>
          <w:szCs w:val="20"/>
        </w:rPr>
        <w:t xml:space="preserve">Администрация Президента Российской Федерации, </w:t>
      </w:r>
      <w:proofErr w:type="gramStart"/>
      <w:r w:rsidRPr="00E77F58">
        <w:rPr>
          <w:sz w:val="20"/>
          <w:szCs w:val="20"/>
        </w:rPr>
        <w:t>А</w:t>
      </w:r>
      <w:proofErr w:type="gramEnd"/>
      <w:r w:rsidRPr="00E77F58">
        <w:rPr>
          <w:sz w:val="20"/>
          <w:szCs w:val="20"/>
        </w:rPr>
        <w:t xml:space="preserve"> </w:t>
      </w:r>
      <w:r w:rsidRPr="00E77F58">
        <w:rPr>
          <w:w w:val="90"/>
          <w:sz w:val="20"/>
          <w:szCs w:val="20"/>
        </w:rPr>
        <w:t xml:space="preserve">— </w:t>
      </w:r>
      <w:r w:rsidRPr="00E77F58">
        <w:rPr>
          <w:sz w:val="20"/>
          <w:szCs w:val="20"/>
        </w:rPr>
        <w:t>Акция,</w:t>
      </w:r>
    </w:p>
    <w:p w:rsidR="00131A96" w:rsidRPr="00E77F58" w:rsidRDefault="00131A96" w:rsidP="00131A96">
      <w:pPr>
        <w:pStyle w:val="a2"/>
        <w:spacing w:line="287" w:lineRule="exact"/>
        <w:ind w:left="1997"/>
        <w:jc w:val="left"/>
        <w:rPr>
          <w:sz w:val="20"/>
          <w:szCs w:val="20"/>
        </w:rPr>
      </w:pPr>
      <w:r w:rsidRPr="00E77F58">
        <w:rPr>
          <w:sz w:val="20"/>
          <w:szCs w:val="20"/>
        </w:rPr>
        <w:t>3</w:t>
      </w:r>
      <w:r w:rsidRPr="00E77F58">
        <w:rPr>
          <w:spacing w:val="40"/>
          <w:sz w:val="20"/>
          <w:szCs w:val="20"/>
        </w:rPr>
        <w:t xml:space="preserve"> </w:t>
      </w:r>
      <w:r w:rsidRPr="00E77F58">
        <w:rPr>
          <w:sz w:val="20"/>
          <w:szCs w:val="20"/>
        </w:rPr>
        <w:t>-</w:t>
      </w:r>
      <w:r w:rsidRPr="00E77F58">
        <w:rPr>
          <w:spacing w:val="30"/>
          <w:sz w:val="20"/>
          <w:szCs w:val="20"/>
        </w:rPr>
        <w:t xml:space="preserve"> </w:t>
      </w:r>
      <w:r w:rsidRPr="00E77F58">
        <w:rPr>
          <w:sz w:val="20"/>
          <w:szCs w:val="20"/>
        </w:rPr>
        <w:t>Запрос,</w:t>
      </w:r>
      <w:r w:rsidRPr="00E77F58">
        <w:rPr>
          <w:spacing w:val="46"/>
          <w:sz w:val="20"/>
          <w:szCs w:val="20"/>
        </w:rPr>
        <w:t xml:space="preserve"> </w:t>
      </w:r>
      <w:r w:rsidRPr="00E77F58">
        <w:rPr>
          <w:sz w:val="20"/>
          <w:szCs w:val="20"/>
        </w:rPr>
        <w:t>поступивший</w:t>
      </w:r>
      <w:r w:rsidRPr="00E77F58">
        <w:rPr>
          <w:spacing w:val="65"/>
          <w:sz w:val="20"/>
          <w:szCs w:val="20"/>
        </w:rPr>
        <w:t xml:space="preserve"> </w:t>
      </w:r>
      <w:r w:rsidRPr="00E77F58">
        <w:rPr>
          <w:sz w:val="20"/>
          <w:szCs w:val="20"/>
        </w:rPr>
        <w:t>из</w:t>
      </w:r>
      <w:r w:rsidRPr="00E77F58">
        <w:rPr>
          <w:spacing w:val="32"/>
          <w:sz w:val="20"/>
          <w:szCs w:val="20"/>
        </w:rPr>
        <w:t xml:space="preserve"> </w:t>
      </w:r>
      <w:r w:rsidRPr="00E77F58">
        <w:rPr>
          <w:sz w:val="20"/>
          <w:szCs w:val="20"/>
        </w:rPr>
        <w:t>Администрации</w:t>
      </w:r>
      <w:r w:rsidRPr="00E77F58">
        <w:rPr>
          <w:spacing w:val="69"/>
          <w:sz w:val="20"/>
          <w:szCs w:val="20"/>
        </w:rPr>
        <w:t xml:space="preserve"> </w:t>
      </w:r>
      <w:r w:rsidRPr="00E77F58">
        <w:rPr>
          <w:sz w:val="20"/>
          <w:szCs w:val="20"/>
        </w:rPr>
        <w:t>Президента</w:t>
      </w:r>
      <w:r w:rsidRPr="00E77F58">
        <w:rPr>
          <w:spacing w:val="57"/>
          <w:sz w:val="20"/>
          <w:szCs w:val="20"/>
        </w:rPr>
        <w:t xml:space="preserve"> </w:t>
      </w:r>
      <w:r w:rsidRPr="00E77F58">
        <w:rPr>
          <w:spacing w:val="-2"/>
          <w:sz w:val="20"/>
          <w:szCs w:val="20"/>
        </w:rPr>
        <w:t>Российской</w:t>
      </w:r>
    </w:p>
    <w:p w:rsidR="00131A96" w:rsidRPr="00E77F58" w:rsidRDefault="00131A96" w:rsidP="00131A96">
      <w:pPr>
        <w:pStyle w:val="a2"/>
        <w:spacing w:before="21" w:line="310" w:lineRule="exact"/>
        <w:ind w:left="1285"/>
        <w:jc w:val="left"/>
        <w:rPr>
          <w:sz w:val="20"/>
          <w:szCs w:val="20"/>
        </w:rPr>
      </w:pPr>
      <w:r w:rsidRPr="00E77F58">
        <w:rPr>
          <w:spacing w:val="-2"/>
          <w:w w:val="105"/>
          <w:sz w:val="20"/>
          <w:szCs w:val="20"/>
        </w:rPr>
        <w:t>Федерации,</w:t>
      </w:r>
    </w:p>
    <w:p w:rsidR="00131A96" w:rsidRPr="00E77F58" w:rsidRDefault="00131A96" w:rsidP="00131A96">
      <w:pPr>
        <w:pStyle w:val="a2"/>
        <w:spacing w:line="249" w:lineRule="auto"/>
        <w:ind w:left="1291" w:right="745" w:firstLine="711"/>
        <w:jc w:val="left"/>
        <w:rPr>
          <w:sz w:val="20"/>
          <w:szCs w:val="20"/>
        </w:rPr>
      </w:pPr>
      <w:r w:rsidRPr="00E77F58">
        <w:rPr>
          <w:sz w:val="20"/>
          <w:szCs w:val="20"/>
        </w:rPr>
        <w:t>ЗИ</w:t>
      </w:r>
      <w:r w:rsidRPr="00E77F58">
        <w:rPr>
          <w:spacing w:val="80"/>
          <w:sz w:val="20"/>
          <w:szCs w:val="20"/>
        </w:rPr>
        <w:t xml:space="preserve"> </w:t>
      </w:r>
      <w:r w:rsidRPr="00E77F58">
        <w:rPr>
          <w:sz w:val="20"/>
          <w:szCs w:val="20"/>
        </w:rPr>
        <w:t>-</w:t>
      </w:r>
      <w:r w:rsidRPr="00E77F58">
        <w:rPr>
          <w:spacing w:val="80"/>
          <w:sz w:val="20"/>
          <w:szCs w:val="20"/>
        </w:rPr>
        <w:t xml:space="preserve"> </w:t>
      </w:r>
      <w:r w:rsidRPr="00E77F58">
        <w:rPr>
          <w:sz w:val="20"/>
          <w:szCs w:val="20"/>
        </w:rPr>
        <w:t>Запрос</w:t>
      </w:r>
      <w:r w:rsidRPr="00E77F58">
        <w:rPr>
          <w:spacing w:val="80"/>
          <w:sz w:val="20"/>
          <w:szCs w:val="20"/>
        </w:rPr>
        <w:t xml:space="preserve"> </w:t>
      </w:r>
      <w:r w:rsidRPr="00E77F58">
        <w:rPr>
          <w:sz w:val="20"/>
          <w:szCs w:val="20"/>
        </w:rPr>
        <w:t>информации</w:t>
      </w:r>
      <w:r w:rsidRPr="00E77F58">
        <w:rPr>
          <w:spacing w:val="80"/>
          <w:sz w:val="20"/>
          <w:szCs w:val="20"/>
        </w:rPr>
        <w:t xml:space="preserve"> </w:t>
      </w:r>
      <w:r w:rsidRPr="00E77F58">
        <w:rPr>
          <w:sz w:val="20"/>
          <w:szCs w:val="20"/>
        </w:rPr>
        <w:t>о</w:t>
      </w:r>
      <w:r w:rsidRPr="00E77F58">
        <w:rPr>
          <w:spacing w:val="80"/>
          <w:sz w:val="20"/>
          <w:szCs w:val="20"/>
        </w:rPr>
        <w:t xml:space="preserve"> </w:t>
      </w:r>
      <w:r w:rsidRPr="00E77F58">
        <w:rPr>
          <w:sz w:val="20"/>
          <w:szCs w:val="20"/>
        </w:rPr>
        <w:t>деятельности</w:t>
      </w:r>
      <w:r w:rsidRPr="00E77F58">
        <w:rPr>
          <w:spacing w:val="80"/>
          <w:sz w:val="20"/>
          <w:szCs w:val="20"/>
        </w:rPr>
        <w:t xml:space="preserve"> </w:t>
      </w:r>
      <w:r w:rsidRPr="00E77F58">
        <w:rPr>
          <w:sz w:val="20"/>
          <w:szCs w:val="20"/>
        </w:rPr>
        <w:t>исполнительного</w:t>
      </w:r>
      <w:r w:rsidRPr="00E77F58">
        <w:rPr>
          <w:spacing w:val="80"/>
          <w:sz w:val="20"/>
          <w:szCs w:val="20"/>
        </w:rPr>
        <w:t xml:space="preserve"> </w:t>
      </w:r>
      <w:r w:rsidRPr="00E77F58">
        <w:rPr>
          <w:sz w:val="20"/>
          <w:szCs w:val="20"/>
        </w:rPr>
        <w:t>органа государственной власти, органа местного самоуправления,</w:t>
      </w:r>
    </w:p>
    <w:p w:rsidR="00131A96" w:rsidRPr="00E77F58" w:rsidRDefault="00131A96" w:rsidP="00131A96">
      <w:pPr>
        <w:pStyle w:val="a2"/>
        <w:spacing w:before="2" w:line="310" w:lineRule="exact"/>
        <w:ind w:left="2006"/>
        <w:jc w:val="left"/>
        <w:rPr>
          <w:sz w:val="20"/>
          <w:szCs w:val="20"/>
        </w:rPr>
      </w:pPr>
      <w:r w:rsidRPr="00E77F58">
        <w:rPr>
          <w:w w:val="105"/>
          <w:sz w:val="20"/>
          <w:szCs w:val="20"/>
        </w:rPr>
        <w:t>ЛП</w:t>
      </w:r>
      <w:r w:rsidRPr="00E77F58">
        <w:rPr>
          <w:spacing w:val="-18"/>
          <w:w w:val="105"/>
          <w:sz w:val="20"/>
          <w:szCs w:val="20"/>
        </w:rPr>
        <w:t xml:space="preserve"> </w:t>
      </w:r>
      <w:r w:rsidRPr="00E77F58">
        <w:rPr>
          <w:w w:val="105"/>
          <w:sz w:val="20"/>
          <w:szCs w:val="20"/>
        </w:rPr>
        <w:t>-</w:t>
      </w:r>
      <w:r w:rsidRPr="00E77F58">
        <w:rPr>
          <w:spacing w:val="-18"/>
          <w:w w:val="105"/>
          <w:sz w:val="20"/>
          <w:szCs w:val="20"/>
        </w:rPr>
        <w:t xml:space="preserve"> Л</w:t>
      </w:r>
      <w:r w:rsidRPr="00E77F58">
        <w:rPr>
          <w:w w:val="105"/>
          <w:sz w:val="20"/>
          <w:szCs w:val="20"/>
        </w:rPr>
        <w:t>ичный</w:t>
      </w:r>
      <w:r w:rsidRPr="00E77F58">
        <w:rPr>
          <w:spacing w:val="-8"/>
          <w:w w:val="105"/>
          <w:sz w:val="20"/>
          <w:szCs w:val="20"/>
        </w:rPr>
        <w:t xml:space="preserve"> </w:t>
      </w:r>
      <w:r w:rsidRPr="00E77F58">
        <w:rPr>
          <w:spacing w:val="-2"/>
          <w:w w:val="105"/>
          <w:sz w:val="20"/>
          <w:szCs w:val="20"/>
        </w:rPr>
        <w:t>прием,</w:t>
      </w:r>
    </w:p>
    <w:p w:rsidR="00131A96" w:rsidRPr="00E77F58" w:rsidRDefault="00131A96" w:rsidP="00131A96">
      <w:pPr>
        <w:pStyle w:val="a2"/>
        <w:spacing w:line="249" w:lineRule="auto"/>
        <w:ind w:left="1290" w:right="745" w:firstLine="710"/>
        <w:jc w:val="left"/>
        <w:rPr>
          <w:sz w:val="20"/>
          <w:szCs w:val="20"/>
        </w:rPr>
      </w:pPr>
      <w:r w:rsidRPr="00E77F58">
        <w:rPr>
          <w:sz w:val="20"/>
          <w:szCs w:val="20"/>
        </w:rPr>
        <w:t>ПП</w:t>
      </w:r>
      <w:r w:rsidRPr="00E77F58">
        <w:rPr>
          <w:spacing w:val="40"/>
          <w:sz w:val="20"/>
          <w:szCs w:val="20"/>
        </w:rPr>
        <w:t xml:space="preserve"> </w:t>
      </w:r>
      <w:r w:rsidRPr="00E77F58">
        <w:rPr>
          <w:color w:val="262626"/>
          <w:sz w:val="20"/>
          <w:szCs w:val="20"/>
        </w:rPr>
        <w:t xml:space="preserve">- </w:t>
      </w:r>
      <w:r w:rsidRPr="00E77F58">
        <w:rPr>
          <w:sz w:val="20"/>
          <w:szCs w:val="20"/>
        </w:rPr>
        <w:t>Обращение</w:t>
      </w:r>
      <w:r w:rsidRPr="00E77F58">
        <w:rPr>
          <w:spacing w:val="40"/>
          <w:sz w:val="20"/>
          <w:szCs w:val="20"/>
        </w:rPr>
        <w:t xml:space="preserve"> </w:t>
      </w:r>
      <w:r w:rsidRPr="00E77F58">
        <w:rPr>
          <w:sz w:val="20"/>
          <w:szCs w:val="20"/>
        </w:rPr>
        <w:t>в ходе личного</w:t>
      </w:r>
      <w:r w:rsidRPr="00E77F58">
        <w:rPr>
          <w:spacing w:val="37"/>
          <w:sz w:val="20"/>
          <w:szCs w:val="20"/>
        </w:rPr>
        <w:t xml:space="preserve"> </w:t>
      </w:r>
      <w:r w:rsidRPr="00E77F58">
        <w:rPr>
          <w:color w:val="0F0F0F"/>
          <w:sz w:val="20"/>
          <w:szCs w:val="20"/>
        </w:rPr>
        <w:t xml:space="preserve">и </w:t>
      </w:r>
      <w:r w:rsidRPr="00E77F58">
        <w:rPr>
          <w:sz w:val="20"/>
          <w:szCs w:val="20"/>
        </w:rPr>
        <w:t>мобильного</w:t>
      </w:r>
      <w:r w:rsidRPr="00E77F58">
        <w:rPr>
          <w:spacing w:val="34"/>
          <w:sz w:val="20"/>
          <w:szCs w:val="20"/>
        </w:rPr>
        <w:t xml:space="preserve"> </w:t>
      </w:r>
      <w:r w:rsidRPr="00E77F58">
        <w:rPr>
          <w:sz w:val="20"/>
          <w:szCs w:val="20"/>
        </w:rPr>
        <w:t>приема</w:t>
      </w:r>
      <w:r w:rsidRPr="00E77F58">
        <w:rPr>
          <w:spacing w:val="35"/>
          <w:sz w:val="20"/>
          <w:szCs w:val="20"/>
        </w:rPr>
        <w:t xml:space="preserve"> </w:t>
      </w:r>
      <w:r w:rsidRPr="00E77F58">
        <w:rPr>
          <w:sz w:val="20"/>
          <w:szCs w:val="20"/>
        </w:rPr>
        <w:t>по поручению Президента Российской Федерации,</w:t>
      </w:r>
    </w:p>
    <w:p w:rsidR="00131A96" w:rsidRPr="00E77F58" w:rsidRDefault="00131A96" w:rsidP="00131A96">
      <w:pPr>
        <w:pStyle w:val="a2"/>
        <w:tabs>
          <w:tab w:val="left" w:pos="7426"/>
        </w:tabs>
        <w:spacing w:before="66" w:line="244" w:lineRule="auto"/>
        <w:ind w:left="1354" w:right="683" w:firstLine="718"/>
        <w:jc w:val="left"/>
        <w:rPr>
          <w:sz w:val="20"/>
          <w:szCs w:val="20"/>
        </w:rPr>
      </w:pPr>
      <w:r w:rsidRPr="00E77F58">
        <w:rPr>
          <w:sz w:val="20"/>
          <w:szCs w:val="20"/>
        </w:rPr>
        <w:t>ЭП</w:t>
      </w:r>
      <w:r w:rsidRPr="00E77F58">
        <w:rPr>
          <w:spacing w:val="40"/>
          <w:sz w:val="20"/>
          <w:szCs w:val="20"/>
        </w:rPr>
        <w:t xml:space="preserve"> </w:t>
      </w:r>
      <w:r w:rsidRPr="00E77F58">
        <w:rPr>
          <w:sz w:val="20"/>
          <w:szCs w:val="20"/>
        </w:rPr>
        <w:t>-</w:t>
      </w:r>
      <w:r w:rsidRPr="00E77F58">
        <w:rPr>
          <w:spacing w:val="80"/>
          <w:sz w:val="20"/>
          <w:szCs w:val="20"/>
        </w:rPr>
        <w:t xml:space="preserve"> </w:t>
      </w:r>
      <w:r w:rsidRPr="00E77F58">
        <w:rPr>
          <w:sz w:val="20"/>
          <w:szCs w:val="20"/>
        </w:rPr>
        <w:t>Обращения</w:t>
      </w:r>
      <w:r w:rsidRPr="00E77F58">
        <w:rPr>
          <w:spacing w:val="80"/>
          <w:sz w:val="20"/>
          <w:szCs w:val="20"/>
        </w:rPr>
        <w:t xml:space="preserve"> </w:t>
      </w:r>
      <w:r w:rsidRPr="00E77F58">
        <w:rPr>
          <w:color w:val="161616"/>
          <w:sz w:val="20"/>
          <w:szCs w:val="20"/>
        </w:rPr>
        <w:t>в</w:t>
      </w:r>
      <w:r w:rsidRPr="00E77F58">
        <w:rPr>
          <w:color w:val="161616"/>
          <w:spacing w:val="80"/>
          <w:sz w:val="20"/>
          <w:szCs w:val="20"/>
        </w:rPr>
        <w:t xml:space="preserve"> </w:t>
      </w:r>
      <w:r w:rsidRPr="00E77F58">
        <w:rPr>
          <w:sz w:val="20"/>
          <w:szCs w:val="20"/>
        </w:rPr>
        <w:t>форме</w:t>
      </w:r>
      <w:r w:rsidRPr="00E77F58">
        <w:rPr>
          <w:spacing w:val="80"/>
          <w:sz w:val="20"/>
          <w:szCs w:val="20"/>
        </w:rPr>
        <w:t xml:space="preserve"> </w:t>
      </w:r>
      <w:r w:rsidRPr="00E77F58">
        <w:rPr>
          <w:sz w:val="20"/>
          <w:szCs w:val="20"/>
        </w:rPr>
        <w:t>электронного</w:t>
      </w:r>
      <w:r w:rsidR="008D1603">
        <w:rPr>
          <w:sz w:val="20"/>
          <w:szCs w:val="20"/>
        </w:rPr>
        <w:t xml:space="preserve"> </w:t>
      </w:r>
      <w:r w:rsidRPr="00E77F58">
        <w:rPr>
          <w:sz w:val="20"/>
          <w:szCs w:val="20"/>
        </w:rPr>
        <w:t>документа</w:t>
      </w:r>
      <w:r w:rsidRPr="00E77F58">
        <w:rPr>
          <w:spacing w:val="80"/>
          <w:sz w:val="20"/>
          <w:szCs w:val="20"/>
        </w:rPr>
        <w:t xml:space="preserve"> </w:t>
      </w:r>
      <w:r w:rsidRPr="00E77F58">
        <w:rPr>
          <w:sz w:val="20"/>
          <w:szCs w:val="20"/>
        </w:rPr>
        <w:t xml:space="preserve">(электронная </w:t>
      </w:r>
      <w:r w:rsidRPr="00E77F58">
        <w:rPr>
          <w:spacing w:val="-2"/>
          <w:sz w:val="20"/>
          <w:szCs w:val="20"/>
        </w:rPr>
        <w:t>приемная),</w:t>
      </w:r>
    </w:p>
    <w:p w:rsidR="00131A96" w:rsidRPr="00E77F58" w:rsidRDefault="00131A96" w:rsidP="00131A96">
      <w:pPr>
        <w:pStyle w:val="a2"/>
        <w:spacing w:before="7"/>
        <w:ind w:left="2078"/>
        <w:jc w:val="left"/>
        <w:rPr>
          <w:sz w:val="20"/>
          <w:szCs w:val="20"/>
        </w:rPr>
      </w:pPr>
      <w:r w:rsidRPr="00E77F58">
        <w:rPr>
          <w:sz w:val="20"/>
          <w:szCs w:val="20"/>
        </w:rPr>
        <w:t>YC</w:t>
      </w:r>
      <w:r w:rsidRPr="00E77F58">
        <w:rPr>
          <w:spacing w:val="14"/>
          <w:sz w:val="20"/>
          <w:szCs w:val="20"/>
        </w:rPr>
        <w:t xml:space="preserve"> </w:t>
      </w:r>
      <w:r w:rsidRPr="00E77F58">
        <w:rPr>
          <w:sz w:val="20"/>
          <w:szCs w:val="20"/>
        </w:rPr>
        <w:t>-</w:t>
      </w:r>
      <w:r w:rsidRPr="00E77F58">
        <w:rPr>
          <w:spacing w:val="5"/>
          <w:sz w:val="20"/>
          <w:szCs w:val="20"/>
        </w:rPr>
        <w:t xml:space="preserve"> </w:t>
      </w:r>
      <w:r w:rsidRPr="00E77F58">
        <w:rPr>
          <w:sz w:val="20"/>
          <w:szCs w:val="20"/>
        </w:rPr>
        <w:t>Сообщение</w:t>
      </w:r>
      <w:r w:rsidRPr="00E77F58">
        <w:rPr>
          <w:spacing w:val="26"/>
          <w:sz w:val="20"/>
          <w:szCs w:val="20"/>
        </w:rPr>
        <w:t xml:space="preserve"> </w:t>
      </w:r>
      <w:r w:rsidRPr="00E77F58">
        <w:rPr>
          <w:sz w:val="20"/>
          <w:szCs w:val="20"/>
        </w:rPr>
        <w:t>в</w:t>
      </w:r>
      <w:r w:rsidRPr="00E77F58">
        <w:rPr>
          <w:spacing w:val="2"/>
          <w:sz w:val="20"/>
          <w:szCs w:val="20"/>
        </w:rPr>
        <w:t xml:space="preserve"> </w:t>
      </w:r>
      <w:r w:rsidRPr="00E77F58">
        <w:rPr>
          <w:sz w:val="20"/>
          <w:szCs w:val="20"/>
        </w:rPr>
        <w:t>устной</w:t>
      </w:r>
      <w:r w:rsidRPr="00E77F58">
        <w:rPr>
          <w:spacing w:val="25"/>
          <w:sz w:val="20"/>
          <w:szCs w:val="20"/>
        </w:rPr>
        <w:t xml:space="preserve"> </w:t>
      </w:r>
      <w:r w:rsidRPr="00E77F58">
        <w:rPr>
          <w:spacing w:val="-2"/>
          <w:sz w:val="20"/>
          <w:szCs w:val="20"/>
        </w:rPr>
        <w:t>форме,</w:t>
      </w:r>
    </w:p>
    <w:p w:rsidR="00131A96" w:rsidRPr="00E77F58" w:rsidRDefault="00131A96" w:rsidP="00131A96">
      <w:pPr>
        <w:pStyle w:val="a2"/>
        <w:spacing w:before="7"/>
        <w:ind w:left="2075"/>
        <w:jc w:val="left"/>
        <w:rPr>
          <w:sz w:val="20"/>
          <w:szCs w:val="20"/>
        </w:rPr>
      </w:pPr>
      <w:r w:rsidRPr="00E77F58">
        <w:rPr>
          <w:sz w:val="20"/>
          <w:szCs w:val="20"/>
        </w:rPr>
        <w:t>Без</w:t>
      </w:r>
      <w:r w:rsidRPr="00E77F58">
        <w:rPr>
          <w:spacing w:val="20"/>
          <w:sz w:val="20"/>
          <w:szCs w:val="20"/>
        </w:rPr>
        <w:t xml:space="preserve"> </w:t>
      </w:r>
      <w:r w:rsidRPr="00E77F58">
        <w:rPr>
          <w:sz w:val="20"/>
          <w:szCs w:val="20"/>
        </w:rPr>
        <w:t>префикса</w:t>
      </w:r>
      <w:r w:rsidRPr="00E77F58">
        <w:rPr>
          <w:spacing w:val="31"/>
          <w:sz w:val="20"/>
          <w:szCs w:val="20"/>
        </w:rPr>
        <w:t xml:space="preserve"> </w:t>
      </w:r>
      <w:r w:rsidRPr="00E77F58">
        <w:rPr>
          <w:sz w:val="20"/>
          <w:szCs w:val="20"/>
        </w:rPr>
        <w:t>-</w:t>
      </w:r>
      <w:r w:rsidRPr="00E77F58">
        <w:rPr>
          <w:spacing w:val="9"/>
          <w:sz w:val="20"/>
          <w:szCs w:val="20"/>
        </w:rPr>
        <w:t xml:space="preserve"> </w:t>
      </w:r>
      <w:r w:rsidRPr="00E77F58">
        <w:rPr>
          <w:sz w:val="20"/>
          <w:szCs w:val="20"/>
        </w:rPr>
        <w:t>Обращение</w:t>
      </w:r>
      <w:r w:rsidRPr="00E77F58">
        <w:rPr>
          <w:spacing w:val="37"/>
          <w:sz w:val="20"/>
          <w:szCs w:val="20"/>
        </w:rPr>
        <w:t xml:space="preserve"> </w:t>
      </w:r>
      <w:r w:rsidRPr="00E77F58">
        <w:rPr>
          <w:sz w:val="20"/>
          <w:szCs w:val="20"/>
        </w:rPr>
        <w:t>в</w:t>
      </w:r>
      <w:r w:rsidRPr="00E77F58">
        <w:rPr>
          <w:spacing w:val="8"/>
          <w:sz w:val="20"/>
          <w:szCs w:val="20"/>
        </w:rPr>
        <w:t xml:space="preserve"> </w:t>
      </w:r>
      <w:r w:rsidRPr="00E77F58">
        <w:rPr>
          <w:sz w:val="20"/>
          <w:szCs w:val="20"/>
        </w:rPr>
        <w:t>письменной</w:t>
      </w:r>
      <w:r w:rsidRPr="00E77F58">
        <w:rPr>
          <w:spacing w:val="38"/>
          <w:sz w:val="20"/>
          <w:szCs w:val="20"/>
        </w:rPr>
        <w:t xml:space="preserve"> </w:t>
      </w:r>
      <w:r w:rsidRPr="00E77F58">
        <w:rPr>
          <w:spacing w:val="-2"/>
          <w:sz w:val="20"/>
          <w:szCs w:val="20"/>
        </w:rPr>
        <w:t>форме.</w:t>
      </w:r>
    </w:p>
    <w:p w:rsidR="00131A96" w:rsidRPr="00E77F58" w:rsidRDefault="00131A96" w:rsidP="002D169A">
      <w:pPr>
        <w:pStyle w:val="a8"/>
        <w:numPr>
          <w:ilvl w:val="0"/>
          <w:numId w:val="26"/>
        </w:numPr>
        <w:tabs>
          <w:tab w:val="left" w:pos="2557"/>
        </w:tabs>
        <w:spacing w:before="13" w:line="254" w:lineRule="auto"/>
        <w:ind w:left="1348" w:right="647" w:firstLine="726"/>
        <w:jc w:val="both"/>
        <w:rPr>
          <w:sz w:val="20"/>
          <w:szCs w:val="20"/>
        </w:rPr>
      </w:pPr>
      <w:r w:rsidRPr="00E77F58">
        <w:rPr>
          <w:sz w:val="20"/>
          <w:szCs w:val="20"/>
        </w:rPr>
        <w:t>Поступившие в администрацию муниципального района город Нерехта и Нерехтский район</w:t>
      </w:r>
      <w:r w:rsidRPr="00E77F58">
        <w:rPr>
          <w:spacing w:val="40"/>
          <w:sz w:val="20"/>
          <w:szCs w:val="20"/>
        </w:rPr>
        <w:t xml:space="preserve"> </w:t>
      </w:r>
      <w:r w:rsidRPr="00E77F58">
        <w:rPr>
          <w:sz w:val="20"/>
          <w:szCs w:val="20"/>
        </w:rPr>
        <w:t xml:space="preserve">тексты </w:t>
      </w:r>
      <w:r w:rsidRPr="00E77F58">
        <w:rPr>
          <w:color w:val="111111"/>
          <w:sz w:val="20"/>
          <w:szCs w:val="20"/>
        </w:rPr>
        <w:t xml:space="preserve">в </w:t>
      </w:r>
      <w:r w:rsidRPr="00E77F58">
        <w:rPr>
          <w:sz w:val="20"/>
          <w:szCs w:val="20"/>
        </w:rPr>
        <w:t>письменной форме подлежат сканированию</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созданием</w:t>
      </w:r>
      <w:r w:rsidRPr="00E77F58">
        <w:rPr>
          <w:spacing w:val="40"/>
          <w:sz w:val="20"/>
          <w:szCs w:val="20"/>
        </w:rPr>
        <w:t xml:space="preserve"> </w:t>
      </w:r>
      <w:r w:rsidRPr="00E77F58">
        <w:rPr>
          <w:sz w:val="20"/>
          <w:szCs w:val="20"/>
        </w:rPr>
        <w:t>электронного</w:t>
      </w:r>
      <w:r w:rsidRPr="00E77F58">
        <w:rPr>
          <w:spacing w:val="40"/>
          <w:sz w:val="20"/>
          <w:szCs w:val="20"/>
        </w:rPr>
        <w:t xml:space="preserve"> </w:t>
      </w:r>
      <w:r w:rsidRPr="00E77F58">
        <w:rPr>
          <w:sz w:val="20"/>
          <w:szCs w:val="20"/>
        </w:rPr>
        <w:t>образа</w:t>
      </w:r>
      <w:r w:rsidRPr="00E77F58">
        <w:rPr>
          <w:spacing w:val="40"/>
          <w:sz w:val="20"/>
          <w:szCs w:val="20"/>
        </w:rPr>
        <w:t xml:space="preserve"> </w:t>
      </w:r>
      <w:r w:rsidRPr="00E77F58">
        <w:rPr>
          <w:sz w:val="20"/>
          <w:szCs w:val="20"/>
        </w:rPr>
        <w:t>документа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прикреплению</w:t>
      </w:r>
      <w:r w:rsidRPr="00E77F58">
        <w:rPr>
          <w:spacing w:val="40"/>
          <w:sz w:val="20"/>
          <w:szCs w:val="20"/>
        </w:rPr>
        <w:t xml:space="preserve"> </w:t>
      </w:r>
      <w:r w:rsidRPr="00E77F58">
        <w:rPr>
          <w:sz w:val="20"/>
          <w:szCs w:val="20"/>
        </w:rPr>
        <w:t>к электронной</w:t>
      </w:r>
      <w:r w:rsidRPr="00E77F58">
        <w:rPr>
          <w:spacing w:val="40"/>
          <w:sz w:val="20"/>
          <w:szCs w:val="20"/>
        </w:rPr>
        <w:t xml:space="preserve"> </w:t>
      </w:r>
      <w:r w:rsidRPr="00E77F58">
        <w:rPr>
          <w:sz w:val="20"/>
          <w:szCs w:val="20"/>
        </w:rPr>
        <w:t>карточке</w:t>
      </w:r>
      <w:r w:rsidRPr="00E77F58">
        <w:rPr>
          <w:spacing w:val="40"/>
          <w:sz w:val="20"/>
          <w:szCs w:val="20"/>
        </w:rPr>
        <w:t xml:space="preserve"> </w:t>
      </w:r>
      <w:r w:rsidRPr="00E77F58">
        <w:rPr>
          <w:sz w:val="20"/>
          <w:szCs w:val="20"/>
        </w:rPr>
        <w:t>в СЭД.</w:t>
      </w:r>
    </w:p>
    <w:p w:rsidR="00131A96" w:rsidRPr="00E77F58" w:rsidRDefault="00131A96" w:rsidP="002D169A">
      <w:pPr>
        <w:pStyle w:val="a8"/>
        <w:numPr>
          <w:ilvl w:val="0"/>
          <w:numId w:val="26"/>
        </w:numPr>
        <w:tabs>
          <w:tab w:val="left" w:pos="2579"/>
        </w:tabs>
        <w:spacing w:line="249" w:lineRule="auto"/>
        <w:ind w:left="1351" w:right="634" w:firstLine="723"/>
        <w:jc w:val="both"/>
        <w:rPr>
          <w:sz w:val="20"/>
          <w:szCs w:val="20"/>
        </w:rPr>
      </w:pPr>
      <w:r w:rsidRPr="00E77F58">
        <w:rPr>
          <w:w w:val="105"/>
          <w:sz w:val="20"/>
          <w:szCs w:val="20"/>
        </w:rPr>
        <w:t xml:space="preserve">Уполномоченное лицо Отдела, ответственное за регистрацию текстов в письменной форме и в форме электронного документа, проставляет учетный штамп (штрих-код) с указанием даты регистрации текста автора и регистрационного номера документа </w:t>
      </w:r>
      <w:r w:rsidRPr="00E77F58">
        <w:rPr>
          <w:color w:val="181818"/>
          <w:w w:val="105"/>
          <w:sz w:val="20"/>
          <w:szCs w:val="20"/>
        </w:rPr>
        <w:t xml:space="preserve">и </w:t>
      </w:r>
      <w:r w:rsidRPr="00E77F58">
        <w:rPr>
          <w:w w:val="105"/>
          <w:sz w:val="20"/>
          <w:szCs w:val="20"/>
        </w:rPr>
        <w:t>осуществляет систематизацию и обобщение текстов авторов на этапе их прочтения и разделение на:</w:t>
      </w:r>
    </w:p>
    <w:p w:rsidR="00131A96" w:rsidRPr="00E77F58" w:rsidRDefault="00131A96" w:rsidP="002D169A">
      <w:pPr>
        <w:pStyle w:val="a8"/>
        <w:numPr>
          <w:ilvl w:val="1"/>
          <w:numId w:val="26"/>
        </w:numPr>
        <w:tabs>
          <w:tab w:val="left" w:pos="2386"/>
        </w:tabs>
        <w:spacing w:line="249" w:lineRule="auto"/>
        <w:ind w:left="1350" w:right="667" w:firstLine="719"/>
        <w:rPr>
          <w:sz w:val="20"/>
          <w:szCs w:val="20"/>
        </w:rPr>
      </w:pPr>
      <w:r w:rsidRPr="00E77F58">
        <w:rPr>
          <w:sz w:val="20"/>
          <w:szCs w:val="20"/>
        </w:rPr>
        <w:t>обращения, подлежащие рассмотрению в порядке, установленном Федеральным</w:t>
      </w:r>
      <w:r w:rsidRPr="00E77F58">
        <w:rPr>
          <w:spacing w:val="40"/>
          <w:sz w:val="20"/>
          <w:szCs w:val="20"/>
        </w:rPr>
        <w:t xml:space="preserve"> </w:t>
      </w:r>
      <w:r w:rsidRPr="00E77F58">
        <w:rPr>
          <w:sz w:val="20"/>
          <w:szCs w:val="20"/>
        </w:rPr>
        <w:t>законом</w:t>
      </w:r>
      <w:r w:rsidRPr="00E77F58">
        <w:rPr>
          <w:spacing w:val="40"/>
          <w:sz w:val="20"/>
          <w:szCs w:val="20"/>
        </w:rPr>
        <w:t xml:space="preserve"> </w:t>
      </w:r>
      <w:r w:rsidRPr="00E77F58">
        <w:rPr>
          <w:sz w:val="20"/>
          <w:szCs w:val="20"/>
        </w:rPr>
        <w:t>от</w:t>
      </w:r>
      <w:r w:rsidRPr="00E77F58">
        <w:rPr>
          <w:spacing w:val="40"/>
          <w:sz w:val="20"/>
          <w:szCs w:val="20"/>
        </w:rPr>
        <w:t xml:space="preserve"> </w:t>
      </w:r>
      <w:r w:rsidRPr="00E77F58">
        <w:rPr>
          <w:sz w:val="20"/>
          <w:szCs w:val="20"/>
        </w:rPr>
        <w:t>2</w:t>
      </w:r>
      <w:r w:rsidRPr="00E77F58">
        <w:rPr>
          <w:spacing w:val="40"/>
          <w:sz w:val="20"/>
          <w:szCs w:val="20"/>
        </w:rPr>
        <w:t xml:space="preserve"> </w:t>
      </w:r>
      <w:r w:rsidRPr="00E77F58">
        <w:rPr>
          <w:sz w:val="20"/>
          <w:szCs w:val="20"/>
        </w:rPr>
        <w:t>мая</w:t>
      </w:r>
      <w:r w:rsidRPr="00E77F58">
        <w:rPr>
          <w:spacing w:val="40"/>
          <w:sz w:val="20"/>
          <w:szCs w:val="20"/>
        </w:rPr>
        <w:t xml:space="preserve"> </w:t>
      </w:r>
      <w:r w:rsidRPr="00E77F58">
        <w:rPr>
          <w:sz w:val="20"/>
          <w:szCs w:val="20"/>
        </w:rPr>
        <w:t>2006</w:t>
      </w:r>
      <w:r w:rsidRPr="00E77F58">
        <w:rPr>
          <w:spacing w:val="40"/>
          <w:sz w:val="20"/>
          <w:szCs w:val="20"/>
        </w:rPr>
        <w:t xml:space="preserve"> </w:t>
      </w:r>
      <w:r w:rsidRPr="00E77F58">
        <w:rPr>
          <w:sz w:val="20"/>
          <w:szCs w:val="20"/>
        </w:rPr>
        <w:t>года</w:t>
      </w:r>
      <w:r w:rsidRPr="00E77F58">
        <w:rPr>
          <w:spacing w:val="40"/>
          <w:sz w:val="20"/>
          <w:szCs w:val="20"/>
        </w:rPr>
        <w:t xml:space="preserve"> </w:t>
      </w:r>
      <w:r w:rsidRPr="00E77F58">
        <w:rPr>
          <w:sz w:val="20"/>
          <w:szCs w:val="20"/>
        </w:rPr>
        <w:t>N. 59-ФЗ</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порядке рассмотрения обращений граждан Российской Федерации»;</w:t>
      </w:r>
    </w:p>
    <w:p w:rsidR="00131A96" w:rsidRPr="00E77F58" w:rsidRDefault="00131A96" w:rsidP="002D169A">
      <w:pPr>
        <w:pStyle w:val="a8"/>
        <w:numPr>
          <w:ilvl w:val="1"/>
          <w:numId w:val="26"/>
        </w:numPr>
        <w:tabs>
          <w:tab w:val="left" w:pos="2451"/>
        </w:tabs>
        <w:spacing w:line="247" w:lineRule="auto"/>
        <w:ind w:left="1354" w:right="643" w:firstLine="720"/>
        <w:rPr>
          <w:sz w:val="20"/>
          <w:szCs w:val="20"/>
        </w:rPr>
      </w:pPr>
      <w:r w:rsidRPr="00E77F58">
        <w:rPr>
          <w:sz w:val="20"/>
          <w:szCs w:val="20"/>
        </w:rPr>
        <w:t>обращения, которые в соответствии с частью второй статьи 1 Федерального</w:t>
      </w:r>
      <w:r w:rsidRPr="00E77F58">
        <w:rPr>
          <w:spacing w:val="40"/>
          <w:sz w:val="20"/>
          <w:szCs w:val="20"/>
        </w:rPr>
        <w:t xml:space="preserve"> </w:t>
      </w:r>
      <w:r w:rsidRPr="00E77F58">
        <w:rPr>
          <w:sz w:val="20"/>
          <w:szCs w:val="20"/>
        </w:rPr>
        <w:t>закона</w:t>
      </w:r>
      <w:r w:rsidRPr="00E77F58">
        <w:rPr>
          <w:spacing w:val="40"/>
          <w:sz w:val="20"/>
          <w:szCs w:val="20"/>
        </w:rPr>
        <w:t xml:space="preserve"> </w:t>
      </w:r>
      <w:r w:rsidRPr="00E77F58">
        <w:rPr>
          <w:sz w:val="20"/>
          <w:szCs w:val="20"/>
        </w:rPr>
        <w:t>от</w:t>
      </w:r>
      <w:r w:rsidRPr="00E77F58">
        <w:rPr>
          <w:spacing w:val="40"/>
          <w:sz w:val="20"/>
          <w:szCs w:val="20"/>
        </w:rPr>
        <w:t xml:space="preserve"> </w:t>
      </w:r>
      <w:r w:rsidRPr="00E77F58">
        <w:rPr>
          <w:sz w:val="20"/>
          <w:szCs w:val="20"/>
        </w:rPr>
        <w:t>2</w:t>
      </w:r>
      <w:r w:rsidRPr="00E77F58">
        <w:rPr>
          <w:spacing w:val="40"/>
          <w:sz w:val="20"/>
          <w:szCs w:val="20"/>
        </w:rPr>
        <w:t xml:space="preserve"> </w:t>
      </w:r>
      <w:r w:rsidRPr="00E77F58">
        <w:rPr>
          <w:sz w:val="20"/>
          <w:szCs w:val="20"/>
        </w:rPr>
        <w:t>мая</w:t>
      </w:r>
      <w:r w:rsidRPr="00E77F58">
        <w:rPr>
          <w:spacing w:val="40"/>
          <w:sz w:val="20"/>
          <w:szCs w:val="20"/>
        </w:rPr>
        <w:t xml:space="preserve"> </w:t>
      </w:r>
      <w:r w:rsidRPr="00E77F58">
        <w:rPr>
          <w:sz w:val="20"/>
          <w:szCs w:val="20"/>
        </w:rPr>
        <w:t>2006</w:t>
      </w:r>
      <w:r w:rsidRPr="00E77F58">
        <w:rPr>
          <w:spacing w:val="40"/>
          <w:sz w:val="20"/>
          <w:szCs w:val="20"/>
        </w:rPr>
        <w:t xml:space="preserve"> </w:t>
      </w:r>
      <w:r w:rsidRPr="00E77F58">
        <w:rPr>
          <w:sz w:val="20"/>
          <w:szCs w:val="20"/>
        </w:rPr>
        <w:t>года</w:t>
      </w:r>
      <w:r w:rsidRPr="00E77F58">
        <w:rPr>
          <w:spacing w:val="40"/>
          <w:sz w:val="20"/>
          <w:szCs w:val="20"/>
        </w:rPr>
        <w:t xml:space="preserve"> </w:t>
      </w:r>
      <w:r w:rsidRPr="00E77F58">
        <w:rPr>
          <w:sz w:val="20"/>
          <w:szCs w:val="20"/>
        </w:rPr>
        <w:t>N.</w:t>
      </w:r>
      <w:r w:rsidRPr="00E77F58">
        <w:rPr>
          <w:spacing w:val="40"/>
          <w:sz w:val="20"/>
          <w:szCs w:val="20"/>
        </w:rPr>
        <w:t xml:space="preserve"> </w:t>
      </w:r>
      <w:r w:rsidRPr="00E77F58">
        <w:rPr>
          <w:sz w:val="20"/>
          <w:szCs w:val="20"/>
        </w:rPr>
        <w:t>59-ФЗ</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порядке рассмотрения обращений граждан Российской Федерации» подлежат рассмотрению</w:t>
      </w:r>
      <w:r w:rsidRPr="00E77F58">
        <w:rPr>
          <w:spacing w:val="80"/>
          <w:sz w:val="20"/>
          <w:szCs w:val="20"/>
        </w:rPr>
        <w:t xml:space="preserve"> </w:t>
      </w:r>
      <w:r w:rsidRPr="00E77F58">
        <w:rPr>
          <w:sz w:val="20"/>
          <w:szCs w:val="20"/>
        </w:rPr>
        <w:t>в</w:t>
      </w:r>
      <w:r w:rsidRPr="00E77F58">
        <w:rPr>
          <w:spacing w:val="40"/>
          <w:sz w:val="20"/>
          <w:szCs w:val="20"/>
        </w:rPr>
        <w:t xml:space="preserve"> </w:t>
      </w:r>
      <w:r w:rsidRPr="00E77F58">
        <w:rPr>
          <w:sz w:val="20"/>
          <w:szCs w:val="20"/>
        </w:rPr>
        <w:t>порядке,</w:t>
      </w:r>
      <w:r w:rsidRPr="00E77F58">
        <w:rPr>
          <w:spacing w:val="80"/>
          <w:sz w:val="20"/>
          <w:szCs w:val="20"/>
        </w:rPr>
        <w:t xml:space="preserve"> </w:t>
      </w:r>
      <w:r w:rsidRPr="00E77F58">
        <w:rPr>
          <w:sz w:val="20"/>
          <w:szCs w:val="20"/>
        </w:rPr>
        <w:t>установленном</w:t>
      </w:r>
      <w:r w:rsidRPr="00E77F58">
        <w:rPr>
          <w:spacing w:val="80"/>
          <w:sz w:val="20"/>
          <w:szCs w:val="20"/>
        </w:rPr>
        <w:t xml:space="preserve"> </w:t>
      </w:r>
      <w:r w:rsidRPr="00E77F58">
        <w:rPr>
          <w:sz w:val="20"/>
          <w:szCs w:val="20"/>
        </w:rPr>
        <w:t>федеральными конституционными законами</w:t>
      </w:r>
      <w:r w:rsidRPr="00E77F58">
        <w:rPr>
          <w:spacing w:val="40"/>
          <w:sz w:val="20"/>
          <w:szCs w:val="20"/>
        </w:rPr>
        <w:t xml:space="preserve"> </w:t>
      </w:r>
      <w:r w:rsidRPr="00E77F58">
        <w:rPr>
          <w:color w:val="161616"/>
          <w:sz w:val="20"/>
          <w:szCs w:val="20"/>
        </w:rPr>
        <w:t xml:space="preserve">и </w:t>
      </w:r>
      <w:r w:rsidRPr="00E77F58">
        <w:rPr>
          <w:sz w:val="20"/>
          <w:szCs w:val="20"/>
        </w:rPr>
        <w:t>иными федеральными</w:t>
      </w:r>
      <w:r w:rsidRPr="00E77F58">
        <w:rPr>
          <w:spacing w:val="40"/>
          <w:sz w:val="20"/>
          <w:szCs w:val="20"/>
        </w:rPr>
        <w:t xml:space="preserve"> </w:t>
      </w:r>
      <w:r w:rsidRPr="00E77F58">
        <w:rPr>
          <w:sz w:val="20"/>
          <w:szCs w:val="20"/>
        </w:rPr>
        <w:t>законами;</w:t>
      </w:r>
    </w:p>
    <w:p w:rsidR="00131A96" w:rsidRPr="00E77F58" w:rsidRDefault="00131A96" w:rsidP="002D169A">
      <w:pPr>
        <w:pStyle w:val="a8"/>
        <w:numPr>
          <w:ilvl w:val="1"/>
          <w:numId w:val="26"/>
        </w:numPr>
        <w:tabs>
          <w:tab w:val="left" w:pos="2629"/>
        </w:tabs>
        <w:spacing w:line="249" w:lineRule="auto"/>
        <w:ind w:left="1349" w:right="645" w:firstLine="719"/>
        <w:rPr>
          <w:sz w:val="20"/>
          <w:szCs w:val="20"/>
        </w:rPr>
      </w:pPr>
      <w:r w:rsidRPr="00E77F58">
        <w:rPr>
          <w:w w:val="105"/>
          <w:sz w:val="20"/>
          <w:szCs w:val="20"/>
        </w:rPr>
        <w:t xml:space="preserve">запросы, подлежащие рассмотрению в соответствии с Федеральным законом от 9 февраля 2009 года </w:t>
      </w:r>
      <w:r w:rsidRPr="00E77F58">
        <w:rPr>
          <w:color w:val="111111"/>
          <w:w w:val="105"/>
          <w:sz w:val="20"/>
          <w:szCs w:val="20"/>
        </w:rPr>
        <w:t>№</w:t>
      </w:r>
      <w:r w:rsidRPr="00E77F58">
        <w:rPr>
          <w:color w:val="111111"/>
          <w:spacing w:val="40"/>
          <w:w w:val="105"/>
          <w:sz w:val="20"/>
          <w:szCs w:val="20"/>
        </w:rPr>
        <w:t xml:space="preserve"> </w:t>
      </w:r>
      <w:r w:rsidRPr="00E77F58">
        <w:rPr>
          <w:w w:val="105"/>
          <w:sz w:val="20"/>
          <w:szCs w:val="20"/>
        </w:rPr>
        <w:t>8-ФЗ «Об обеспечения доступа</w:t>
      </w:r>
      <w:r w:rsidRPr="00E77F58">
        <w:rPr>
          <w:spacing w:val="-5"/>
          <w:w w:val="105"/>
          <w:sz w:val="20"/>
          <w:szCs w:val="20"/>
        </w:rPr>
        <w:t xml:space="preserve"> </w:t>
      </w:r>
      <w:r w:rsidRPr="00E77F58">
        <w:rPr>
          <w:w w:val="105"/>
          <w:sz w:val="20"/>
          <w:szCs w:val="20"/>
        </w:rPr>
        <w:t>к</w:t>
      </w:r>
      <w:r w:rsidRPr="00E77F58">
        <w:rPr>
          <w:spacing w:val="-12"/>
          <w:w w:val="105"/>
          <w:sz w:val="20"/>
          <w:szCs w:val="20"/>
        </w:rPr>
        <w:t xml:space="preserve"> </w:t>
      </w:r>
      <w:r w:rsidRPr="00E77F58">
        <w:rPr>
          <w:w w:val="105"/>
          <w:sz w:val="20"/>
          <w:szCs w:val="20"/>
        </w:rPr>
        <w:t>информации о</w:t>
      </w:r>
      <w:r w:rsidRPr="00E77F58">
        <w:rPr>
          <w:spacing w:val="-16"/>
          <w:w w:val="105"/>
          <w:sz w:val="20"/>
          <w:szCs w:val="20"/>
        </w:rPr>
        <w:t xml:space="preserve"> </w:t>
      </w:r>
      <w:r w:rsidRPr="00E77F58">
        <w:rPr>
          <w:w w:val="105"/>
          <w:sz w:val="20"/>
          <w:szCs w:val="20"/>
        </w:rPr>
        <w:t>деятельности государственных</w:t>
      </w:r>
      <w:r w:rsidRPr="00E77F58">
        <w:rPr>
          <w:spacing w:val="-16"/>
          <w:w w:val="105"/>
          <w:sz w:val="20"/>
          <w:szCs w:val="20"/>
        </w:rPr>
        <w:t xml:space="preserve"> </w:t>
      </w:r>
      <w:r w:rsidRPr="00E77F58">
        <w:rPr>
          <w:w w:val="105"/>
          <w:sz w:val="20"/>
          <w:szCs w:val="20"/>
        </w:rPr>
        <w:t>органов</w:t>
      </w:r>
      <w:r w:rsidRPr="00E77F58">
        <w:rPr>
          <w:spacing w:val="-9"/>
          <w:w w:val="105"/>
          <w:sz w:val="20"/>
          <w:szCs w:val="20"/>
        </w:rPr>
        <w:t xml:space="preserve"> </w:t>
      </w:r>
      <w:r w:rsidRPr="00E77F58">
        <w:rPr>
          <w:color w:val="1A1A1A"/>
          <w:w w:val="105"/>
          <w:sz w:val="20"/>
          <w:szCs w:val="20"/>
        </w:rPr>
        <w:t>и</w:t>
      </w:r>
      <w:r w:rsidRPr="00E77F58">
        <w:rPr>
          <w:color w:val="1A1A1A"/>
          <w:spacing w:val="-12"/>
          <w:w w:val="105"/>
          <w:sz w:val="20"/>
          <w:szCs w:val="20"/>
        </w:rPr>
        <w:t xml:space="preserve"> </w:t>
      </w:r>
      <w:r w:rsidRPr="00E77F58">
        <w:rPr>
          <w:w w:val="105"/>
          <w:sz w:val="20"/>
          <w:szCs w:val="20"/>
        </w:rPr>
        <w:t>органов местного самоуправления»;</w:t>
      </w:r>
    </w:p>
    <w:p w:rsidR="00131A96" w:rsidRPr="00E77F58" w:rsidRDefault="00131A96" w:rsidP="002D169A">
      <w:pPr>
        <w:pStyle w:val="a8"/>
        <w:numPr>
          <w:ilvl w:val="1"/>
          <w:numId w:val="26"/>
        </w:numPr>
        <w:tabs>
          <w:tab w:val="left" w:pos="2407"/>
        </w:tabs>
        <w:spacing w:line="244" w:lineRule="auto"/>
        <w:ind w:left="1344" w:right="661" w:firstLine="724"/>
        <w:rPr>
          <w:sz w:val="20"/>
          <w:szCs w:val="20"/>
        </w:rPr>
      </w:pPr>
      <w:r w:rsidRPr="00E77F58">
        <w:rPr>
          <w:sz w:val="20"/>
          <w:szCs w:val="20"/>
        </w:rPr>
        <w:t>запросы, подлежащие рассмотрению в соответствии с порядком, установленным</w:t>
      </w:r>
      <w:r w:rsidRPr="00E77F58">
        <w:rPr>
          <w:spacing w:val="80"/>
          <w:w w:val="150"/>
          <w:sz w:val="20"/>
          <w:szCs w:val="20"/>
        </w:rPr>
        <w:t xml:space="preserve"> </w:t>
      </w:r>
      <w:r w:rsidRPr="00E77F58">
        <w:rPr>
          <w:sz w:val="20"/>
          <w:szCs w:val="20"/>
        </w:rPr>
        <w:t>Федеральным</w:t>
      </w:r>
      <w:r w:rsidRPr="00E77F58">
        <w:rPr>
          <w:spacing w:val="79"/>
          <w:w w:val="150"/>
          <w:sz w:val="20"/>
          <w:szCs w:val="20"/>
        </w:rPr>
        <w:t xml:space="preserve"> </w:t>
      </w:r>
      <w:r w:rsidRPr="00E77F58">
        <w:rPr>
          <w:sz w:val="20"/>
          <w:szCs w:val="20"/>
        </w:rPr>
        <w:t>законом</w:t>
      </w:r>
      <w:r w:rsidRPr="00E77F58">
        <w:rPr>
          <w:spacing w:val="80"/>
          <w:sz w:val="20"/>
          <w:szCs w:val="20"/>
        </w:rPr>
        <w:t xml:space="preserve"> </w:t>
      </w:r>
      <w:r w:rsidRPr="00E77F58">
        <w:rPr>
          <w:sz w:val="20"/>
          <w:szCs w:val="20"/>
        </w:rPr>
        <w:t>от</w:t>
      </w:r>
      <w:r w:rsidRPr="00E77F58">
        <w:rPr>
          <w:spacing w:val="80"/>
          <w:sz w:val="20"/>
          <w:szCs w:val="20"/>
        </w:rPr>
        <w:t xml:space="preserve"> </w:t>
      </w:r>
      <w:r w:rsidRPr="00E77F58">
        <w:rPr>
          <w:sz w:val="20"/>
          <w:szCs w:val="20"/>
        </w:rPr>
        <w:t>9</w:t>
      </w:r>
      <w:r w:rsidRPr="00E77F58">
        <w:rPr>
          <w:spacing w:val="80"/>
          <w:sz w:val="20"/>
          <w:szCs w:val="20"/>
        </w:rPr>
        <w:t xml:space="preserve"> </w:t>
      </w:r>
      <w:r w:rsidRPr="00E77F58">
        <w:rPr>
          <w:sz w:val="20"/>
          <w:szCs w:val="20"/>
        </w:rPr>
        <w:t>февраля</w:t>
      </w:r>
      <w:r w:rsidRPr="00E77F58">
        <w:rPr>
          <w:spacing w:val="71"/>
          <w:w w:val="150"/>
          <w:sz w:val="20"/>
          <w:szCs w:val="20"/>
        </w:rPr>
        <w:t xml:space="preserve"> </w:t>
      </w:r>
      <w:r w:rsidRPr="00E77F58">
        <w:rPr>
          <w:sz w:val="20"/>
          <w:szCs w:val="20"/>
        </w:rPr>
        <w:t>2009</w:t>
      </w:r>
      <w:r w:rsidRPr="00E77F58">
        <w:rPr>
          <w:spacing w:val="80"/>
          <w:sz w:val="20"/>
          <w:szCs w:val="20"/>
        </w:rPr>
        <w:t xml:space="preserve"> </w:t>
      </w:r>
      <w:r w:rsidRPr="00E77F58">
        <w:rPr>
          <w:sz w:val="20"/>
          <w:szCs w:val="20"/>
        </w:rPr>
        <w:t>года</w:t>
      </w:r>
      <w:r w:rsidRPr="00E77F58">
        <w:rPr>
          <w:spacing w:val="80"/>
          <w:sz w:val="20"/>
          <w:szCs w:val="20"/>
        </w:rPr>
        <w:t xml:space="preserve"> </w:t>
      </w:r>
      <w:r w:rsidRPr="00E77F58">
        <w:rPr>
          <w:sz w:val="20"/>
          <w:szCs w:val="20"/>
        </w:rPr>
        <w:t>N.</w:t>
      </w:r>
      <w:r w:rsidRPr="00E77F58">
        <w:rPr>
          <w:spacing w:val="74"/>
          <w:sz w:val="20"/>
          <w:szCs w:val="20"/>
        </w:rPr>
        <w:t xml:space="preserve"> </w:t>
      </w:r>
      <w:r w:rsidRPr="00E77F58">
        <w:rPr>
          <w:sz w:val="20"/>
          <w:szCs w:val="20"/>
        </w:rPr>
        <w:t>8-ФЗ</w:t>
      </w:r>
    </w:p>
    <w:p w:rsidR="00131A96" w:rsidRPr="00E77F58" w:rsidRDefault="00131A96" w:rsidP="00131A96">
      <w:pPr>
        <w:pStyle w:val="a2"/>
        <w:spacing w:line="249" w:lineRule="auto"/>
        <w:ind w:left="1349" w:right="639" w:firstLine="3"/>
        <w:rPr>
          <w:sz w:val="20"/>
          <w:szCs w:val="20"/>
        </w:rPr>
      </w:pPr>
      <w:r w:rsidRPr="00E77F58">
        <w:rPr>
          <w:sz w:val="20"/>
          <w:szCs w:val="20"/>
        </w:rPr>
        <w:t>«Об обеспечении доступа к информации о деятельности государственных органов и органов местного самоуправления» с учетом особенностей, предусмотренных иными федеральными конституционными законами, федеральными законами и принимаемыми в соответствии с ними нормативными правовыми актами Российской</w:t>
      </w:r>
      <w:r w:rsidRPr="00E77F58">
        <w:rPr>
          <w:spacing w:val="40"/>
          <w:sz w:val="20"/>
          <w:szCs w:val="20"/>
        </w:rPr>
        <w:t xml:space="preserve"> </w:t>
      </w:r>
      <w:r w:rsidRPr="00E77F58">
        <w:rPr>
          <w:sz w:val="20"/>
          <w:szCs w:val="20"/>
        </w:rPr>
        <w:t>Федерации;</w:t>
      </w:r>
    </w:p>
    <w:p w:rsidR="00131A96" w:rsidRPr="00E77F58" w:rsidRDefault="00131A96" w:rsidP="002D169A">
      <w:pPr>
        <w:pStyle w:val="a8"/>
        <w:numPr>
          <w:ilvl w:val="1"/>
          <w:numId w:val="26"/>
        </w:numPr>
        <w:tabs>
          <w:tab w:val="left" w:pos="2386"/>
        </w:tabs>
        <w:spacing w:line="249" w:lineRule="auto"/>
        <w:ind w:left="1344" w:right="647" w:firstLine="723"/>
        <w:rPr>
          <w:sz w:val="20"/>
          <w:szCs w:val="20"/>
        </w:rPr>
      </w:pPr>
      <w:r w:rsidRPr="00E77F58">
        <w:rPr>
          <w:sz w:val="20"/>
          <w:szCs w:val="20"/>
        </w:rPr>
        <w:t>обращения</w:t>
      </w:r>
      <w:r w:rsidRPr="00E77F58">
        <w:rPr>
          <w:spacing w:val="40"/>
          <w:sz w:val="20"/>
          <w:szCs w:val="20"/>
        </w:rPr>
        <w:t xml:space="preserve"> </w:t>
      </w:r>
      <w:r w:rsidRPr="00E77F58">
        <w:rPr>
          <w:sz w:val="20"/>
          <w:szCs w:val="20"/>
        </w:rPr>
        <w:t>иностранных</w:t>
      </w:r>
      <w:r w:rsidRPr="00E77F58">
        <w:rPr>
          <w:spacing w:val="40"/>
          <w:sz w:val="20"/>
          <w:szCs w:val="20"/>
        </w:rPr>
        <w:t xml:space="preserve"> </w:t>
      </w:r>
      <w:r w:rsidRPr="00E77F58">
        <w:rPr>
          <w:sz w:val="20"/>
          <w:szCs w:val="20"/>
        </w:rPr>
        <w:t>граждан</w:t>
      </w:r>
      <w:r w:rsidRPr="00E77F58">
        <w:rPr>
          <w:spacing w:val="40"/>
          <w:sz w:val="20"/>
          <w:szCs w:val="20"/>
        </w:rPr>
        <w:t xml:space="preserve"> </w:t>
      </w:r>
      <w:r w:rsidRPr="00E77F58">
        <w:rPr>
          <w:sz w:val="20"/>
          <w:szCs w:val="20"/>
        </w:rPr>
        <w:t>и</w:t>
      </w:r>
      <w:r w:rsidRPr="00E77F58">
        <w:rPr>
          <w:spacing w:val="38"/>
          <w:sz w:val="20"/>
          <w:szCs w:val="20"/>
        </w:rPr>
        <w:t xml:space="preserve"> </w:t>
      </w:r>
      <w:r w:rsidRPr="00E77F58">
        <w:rPr>
          <w:sz w:val="20"/>
          <w:szCs w:val="20"/>
        </w:rPr>
        <w:t>лиц</w:t>
      </w:r>
      <w:r w:rsidRPr="00E77F58">
        <w:rPr>
          <w:spacing w:val="40"/>
          <w:sz w:val="20"/>
          <w:szCs w:val="20"/>
        </w:rPr>
        <w:t xml:space="preserve"> </w:t>
      </w:r>
      <w:r w:rsidRPr="00E77F58">
        <w:rPr>
          <w:sz w:val="20"/>
          <w:szCs w:val="20"/>
        </w:rPr>
        <w:t>без</w:t>
      </w:r>
      <w:r w:rsidRPr="00E77F58">
        <w:rPr>
          <w:spacing w:val="40"/>
          <w:sz w:val="20"/>
          <w:szCs w:val="20"/>
        </w:rPr>
        <w:t xml:space="preserve"> </w:t>
      </w:r>
      <w:r w:rsidRPr="00E77F58">
        <w:rPr>
          <w:sz w:val="20"/>
          <w:szCs w:val="20"/>
        </w:rPr>
        <w:t>гражданства,</w:t>
      </w:r>
      <w:r w:rsidRPr="00E77F58">
        <w:rPr>
          <w:spacing w:val="40"/>
          <w:sz w:val="20"/>
          <w:szCs w:val="20"/>
        </w:rPr>
        <w:t xml:space="preserve"> </w:t>
      </w:r>
      <w:r w:rsidRPr="00E77F58">
        <w:rPr>
          <w:sz w:val="20"/>
          <w:szCs w:val="20"/>
        </w:rPr>
        <w:t xml:space="preserve">которые </w:t>
      </w:r>
      <w:r w:rsidRPr="00E77F58">
        <w:rPr>
          <w:color w:val="242424"/>
          <w:sz w:val="20"/>
          <w:szCs w:val="20"/>
        </w:rPr>
        <w:t>в</w:t>
      </w:r>
      <w:r w:rsidRPr="00E77F58">
        <w:rPr>
          <w:color w:val="242424"/>
          <w:spacing w:val="40"/>
          <w:sz w:val="20"/>
          <w:szCs w:val="20"/>
        </w:rPr>
        <w:t xml:space="preserve"> </w:t>
      </w:r>
      <w:r w:rsidRPr="00E77F58">
        <w:rPr>
          <w:sz w:val="20"/>
          <w:szCs w:val="20"/>
        </w:rPr>
        <w:t>соответствии</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частью</w:t>
      </w:r>
      <w:r w:rsidRPr="00E77F58">
        <w:rPr>
          <w:spacing w:val="40"/>
          <w:sz w:val="20"/>
          <w:szCs w:val="20"/>
        </w:rPr>
        <w:t xml:space="preserve"> </w:t>
      </w:r>
      <w:r w:rsidRPr="00E77F58">
        <w:rPr>
          <w:sz w:val="20"/>
          <w:szCs w:val="20"/>
        </w:rPr>
        <w:t>третьей</w:t>
      </w:r>
      <w:r w:rsidRPr="00E77F58">
        <w:rPr>
          <w:spacing w:val="40"/>
          <w:sz w:val="20"/>
          <w:szCs w:val="20"/>
        </w:rPr>
        <w:t xml:space="preserve"> </w:t>
      </w:r>
      <w:r w:rsidRPr="00E77F58">
        <w:rPr>
          <w:sz w:val="20"/>
          <w:szCs w:val="20"/>
        </w:rPr>
        <w:t>статьи</w:t>
      </w:r>
      <w:r w:rsidRPr="00E77F58">
        <w:rPr>
          <w:spacing w:val="40"/>
          <w:sz w:val="20"/>
          <w:szCs w:val="20"/>
        </w:rPr>
        <w:t xml:space="preserve"> </w:t>
      </w:r>
      <w:r w:rsidRPr="00E77F58">
        <w:rPr>
          <w:sz w:val="20"/>
          <w:szCs w:val="20"/>
        </w:rPr>
        <w:t>1</w:t>
      </w:r>
      <w:r w:rsidRPr="00E77F58">
        <w:rPr>
          <w:spacing w:val="40"/>
          <w:sz w:val="20"/>
          <w:szCs w:val="20"/>
        </w:rPr>
        <w:t xml:space="preserve"> </w:t>
      </w:r>
      <w:r w:rsidRPr="00E77F58">
        <w:rPr>
          <w:sz w:val="20"/>
          <w:szCs w:val="20"/>
        </w:rPr>
        <w:t>Федерального</w:t>
      </w:r>
      <w:r w:rsidRPr="00E77F58">
        <w:rPr>
          <w:spacing w:val="40"/>
          <w:sz w:val="20"/>
          <w:szCs w:val="20"/>
        </w:rPr>
        <w:t xml:space="preserve"> </w:t>
      </w:r>
      <w:r w:rsidRPr="00E77F58">
        <w:rPr>
          <w:sz w:val="20"/>
          <w:szCs w:val="20"/>
        </w:rPr>
        <w:t>закона</w:t>
      </w:r>
      <w:r w:rsidRPr="00E77F58">
        <w:rPr>
          <w:spacing w:val="40"/>
          <w:sz w:val="20"/>
          <w:szCs w:val="20"/>
        </w:rPr>
        <w:t xml:space="preserve"> </w:t>
      </w:r>
      <w:r w:rsidRPr="00E77F58">
        <w:rPr>
          <w:sz w:val="20"/>
          <w:szCs w:val="20"/>
        </w:rPr>
        <w:t>от</w:t>
      </w:r>
      <w:r w:rsidRPr="00E77F58">
        <w:rPr>
          <w:spacing w:val="40"/>
          <w:sz w:val="20"/>
          <w:szCs w:val="20"/>
        </w:rPr>
        <w:t xml:space="preserve"> </w:t>
      </w:r>
      <w:r w:rsidRPr="00E77F58">
        <w:rPr>
          <w:sz w:val="20"/>
          <w:szCs w:val="20"/>
        </w:rPr>
        <w:t>2</w:t>
      </w:r>
      <w:r w:rsidRPr="00E77F58">
        <w:rPr>
          <w:spacing w:val="40"/>
          <w:sz w:val="20"/>
          <w:szCs w:val="20"/>
        </w:rPr>
        <w:t xml:space="preserve"> </w:t>
      </w:r>
      <w:r w:rsidRPr="00E77F58">
        <w:rPr>
          <w:sz w:val="20"/>
          <w:szCs w:val="20"/>
        </w:rPr>
        <w:t>мая 2006 года N. 59-ФЗ «О порядке рассмотрения обращений граждан</w:t>
      </w:r>
      <w:r w:rsidRPr="00E77F58">
        <w:rPr>
          <w:spacing w:val="80"/>
          <w:sz w:val="20"/>
          <w:szCs w:val="20"/>
        </w:rPr>
        <w:t xml:space="preserve"> </w:t>
      </w:r>
      <w:r w:rsidRPr="00E77F58">
        <w:rPr>
          <w:sz w:val="20"/>
          <w:szCs w:val="20"/>
        </w:rPr>
        <w:t>Российской</w:t>
      </w:r>
      <w:r w:rsidRPr="00E77F58">
        <w:rPr>
          <w:spacing w:val="80"/>
          <w:sz w:val="20"/>
          <w:szCs w:val="20"/>
        </w:rPr>
        <w:t xml:space="preserve"> </w:t>
      </w:r>
      <w:r w:rsidRPr="00E77F58">
        <w:rPr>
          <w:sz w:val="20"/>
          <w:szCs w:val="20"/>
        </w:rPr>
        <w:t>Федерации»</w:t>
      </w:r>
      <w:r w:rsidRPr="00E77F58">
        <w:rPr>
          <w:spacing w:val="80"/>
          <w:sz w:val="20"/>
          <w:szCs w:val="20"/>
        </w:rPr>
        <w:t xml:space="preserve"> </w:t>
      </w:r>
      <w:r w:rsidRPr="00E77F58">
        <w:rPr>
          <w:sz w:val="20"/>
          <w:szCs w:val="20"/>
        </w:rPr>
        <w:t>подлежат</w:t>
      </w:r>
      <w:r w:rsidRPr="00E77F58">
        <w:rPr>
          <w:spacing w:val="80"/>
          <w:sz w:val="20"/>
          <w:szCs w:val="20"/>
        </w:rPr>
        <w:t xml:space="preserve"> </w:t>
      </w:r>
      <w:r w:rsidRPr="00E77F58">
        <w:rPr>
          <w:sz w:val="20"/>
          <w:szCs w:val="20"/>
        </w:rPr>
        <w:t>рассмотрению</w:t>
      </w:r>
      <w:r w:rsidRPr="00E77F58">
        <w:rPr>
          <w:spacing w:val="80"/>
          <w:sz w:val="20"/>
          <w:szCs w:val="20"/>
        </w:rPr>
        <w:t xml:space="preserve"> </w:t>
      </w:r>
      <w:r w:rsidRPr="00E77F58">
        <w:rPr>
          <w:sz w:val="20"/>
          <w:szCs w:val="20"/>
        </w:rPr>
        <w:t>в</w:t>
      </w:r>
      <w:r w:rsidRPr="00E77F58">
        <w:rPr>
          <w:spacing w:val="40"/>
          <w:sz w:val="20"/>
          <w:szCs w:val="20"/>
        </w:rPr>
        <w:t xml:space="preserve"> </w:t>
      </w:r>
      <w:r w:rsidRPr="00E77F58">
        <w:rPr>
          <w:sz w:val="20"/>
          <w:szCs w:val="20"/>
        </w:rPr>
        <w:t>порядке, установленном международными договорами Российской Федерации или федеральными законами;</w:t>
      </w:r>
    </w:p>
    <w:p w:rsidR="00131A96" w:rsidRPr="00E77F58" w:rsidRDefault="00131A96" w:rsidP="002D169A">
      <w:pPr>
        <w:pStyle w:val="a8"/>
        <w:numPr>
          <w:ilvl w:val="1"/>
          <w:numId w:val="26"/>
        </w:numPr>
        <w:tabs>
          <w:tab w:val="left" w:pos="2372"/>
        </w:tabs>
        <w:spacing w:line="302" w:lineRule="exact"/>
        <w:ind w:left="2372" w:hanging="304"/>
        <w:rPr>
          <w:sz w:val="20"/>
          <w:szCs w:val="20"/>
        </w:rPr>
      </w:pPr>
      <w:r w:rsidRPr="00E77F58">
        <w:rPr>
          <w:sz w:val="20"/>
          <w:szCs w:val="20"/>
        </w:rPr>
        <w:t>«не</w:t>
      </w:r>
      <w:r w:rsidRPr="00E77F58">
        <w:rPr>
          <w:spacing w:val="13"/>
          <w:sz w:val="20"/>
          <w:szCs w:val="20"/>
        </w:rPr>
        <w:t xml:space="preserve"> </w:t>
      </w:r>
      <w:r w:rsidRPr="00E77F58">
        <w:rPr>
          <w:spacing w:val="-2"/>
          <w:sz w:val="20"/>
          <w:szCs w:val="20"/>
        </w:rPr>
        <w:t>обращения»;</w:t>
      </w:r>
    </w:p>
    <w:p w:rsidR="00131A96" w:rsidRPr="00E77F58" w:rsidRDefault="00131A96" w:rsidP="002D169A">
      <w:pPr>
        <w:pStyle w:val="a8"/>
        <w:numPr>
          <w:ilvl w:val="1"/>
          <w:numId w:val="26"/>
        </w:numPr>
        <w:tabs>
          <w:tab w:val="left" w:pos="2365"/>
        </w:tabs>
        <w:spacing w:line="310" w:lineRule="exact"/>
        <w:ind w:left="2365" w:hanging="302"/>
        <w:rPr>
          <w:sz w:val="20"/>
          <w:szCs w:val="20"/>
        </w:rPr>
      </w:pPr>
      <w:r w:rsidRPr="00E77F58">
        <w:rPr>
          <w:sz w:val="20"/>
          <w:szCs w:val="20"/>
        </w:rPr>
        <w:t>открытые</w:t>
      </w:r>
      <w:r w:rsidRPr="00E77F58">
        <w:rPr>
          <w:spacing w:val="26"/>
          <w:sz w:val="20"/>
          <w:szCs w:val="20"/>
        </w:rPr>
        <w:t xml:space="preserve"> </w:t>
      </w:r>
      <w:r w:rsidRPr="00E77F58">
        <w:rPr>
          <w:spacing w:val="-2"/>
          <w:sz w:val="20"/>
          <w:szCs w:val="20"/>
        </w:rPr>
        <w:t>письма;</w:t>
      </w:r>
    </w:p>
    <w:p w:rsidR="00131A96" w:rsidRPr="00E77F58" w:rsidRDefault="00131A96" w:rsidP="002D169A">
      <w:pPr>
        <w:pStyle w:val="a8"/>
        <w:numPr>
          <w:ilvl w:val="1"/>
          <w:numId w:val="26"/>
        </w:numPr>
        <w:tabs>
          <w:tab w:val="left" w:pos="2365"/>
        </w:tabs>
        <w:spacing w:before="6"/>
        <w:ind w:left="2365" w:hanging="301"/>
        <w:rPr>
          <w:sz w:val="20"/>
          <w:szCs w:val="20"/>
        </w:rPr>
      </w:pPr>
      <w:r w:rsidRPr="00E77F58">
        <w:rPr>
          <w:sz w:val="20"/>
          <w:szCs w:val="20"/>
        </w:rPr>
        <w:t>сообщения</w:t>
      </w:r>
      <w:r w:rsidRPr="00E77F58">
        <w:rPr>
          <w:spacing w:val="31"/>
          <w:sz w:val="20"/>
          <w:szCs w:val="20"/>
        </w:rPr>
        <w:t xml:space="preserve"> </w:t>
      </w:r>
      <w:r w:rsidRPr="00E77F58">
        <w:rPr>
          <w:sz w:val="20"/>
          <w:szCs w:val="20"/>
        </w:rPr>
        <w:t>в</w:t>
      </w:r>
      <w:r w:rsidRPr="00E77F58">
        <w:rPr>
          <w:spacing w:val="2"/>
          <w:sz w:val="20"/>
          <w:szCs w:val="20"/>
        </w:rPr>
        <w:t xml:space="preserve"> </w:t>
      </w:r>
      <w:r w:rsidRPr="00E77F58">
        <w:rPr>
          <w:sz w:val="20"/>
          <w:szCs w:val="20"/>
        </w:rPr>
        <w:t>устной</w:t>
      </w:r>
      <w:r w:rsidRPr="00E77F58">
        <w:rPr>
          <w:spacing w:val="26"/>
          <w:sz w:val="20"/>
          <w:szCs w:val="20"/>
        </w:rPr>
        <w:t xml:space="preserve"> </w:t>
      </w:r>
      <w:r w:rsidRPr="00E77F58">
        <w:rPr>
          <w:spacing w:val="-2"/>
          <w:sz w:val="20"/>
          <w:szCs w:val="20"/>
        </w:rPr>
        <w:t>форме.</w:t>
      </w:r>
    </w:p>
    <w:p w:rsidR="00131A96" w:rsidRPr="00E77F58" w:rsidRDefault="00131A96" w:rsidP="002D169A">
      <w:pPr>
        <w:pStyle w:val="a8"/>
        <w:numPr>
          <w:ilvl w:val="0"/>
          <w:numId w:val="26"/>
        </w:numPr>
        <w:tabs>
          <w:tab w:val="left" w:pos="2577"/>
        </w:tabs>
        <w:spacing w:before="60" w:line="249" w:lineRule="auto"/>
        <w:ind w:left="1307" w:right="680" w:firstLine="723"/>
        <w:jc w:val="both"/>
        <w:rPr>
          <w:sz w:val="20"/>
          <w:szCs w:val="20"/>
        </w:rPr>
      </w:pPr>
      <w:r w:rsidRPr="00E77F58">
        <w:rPr>
          <w:sz w:val="20"/>
          <w:szCs w:val="20"/>
        </w:rPr>
        <w:t>На обращениях и запросах, подлежащие рассмотрению по компетенции</w:t>
      </w:r>
      <w:r w:rsidRPr="00E77F58">
        <w:rPr>
          <w:spacing w:val="40"/>
          <w:sz w:val="20"/>
          <w:szCs w:val="20"/>
        </w:rPr>
        <w:t xml:space="preserve"> </w:t>
      </w:r>
      <w:r w:rsidRPr="00E77F58">
        <w:rPr>
          <w:sz w:val="20"/>
          <w:szCs w:val="20"/>
        </w:rPr>
        <w:t>должностными</w:t>
      </w:r>
      <w:r w:rsidRPr="00E77F58">
        <w:rPr>
          <w:spacing w:val="40"/>
          <w:sz w:val="20"/>
          <w:szCs w:val="20"/>
        </w:rPr>
        <w:t xml:space="preserve"> </w:t>
      </w:r>
      <w:r w:rsidRPr="00E77F58">
        <w:rPr>
          <w:sz w:val="20"/>
          <w:szCs w:val="20"/>
        </w:rPr>
        <w:t>лицами</w:t>
      </w:r>
      <w:r w:rsidRPr="00E77F58">
        <w:rPr>
          <w:spacing w:val="40"/>
          <w:sz w:val="20"/>
          <w:szCs w:val="20"/>
        </w:rPr>
        <w:t xml:space="preserve"> </w:t>
      </w:r>
      <w:r w:rsidRPr="00E77F58">
        <w:rPr>
          <w:sz w:val="20"/>
          <w:szCs w:val="20"/>
        </w:rPr>
        <w:t>администрации</w:t>
      </w:r>
      <w:r w:rsidRPr="00E77F58">
        <w:rPr>
          <w:spacing w:val="40"/>
          <w:sz w:val="20"/>
          <w:szCs w:val="20"/>
        </w:rPr>
        <w:t xml:space="preserve"> </w:t>
      </w:r>
      <w:r w:rsidRPr="00E77F58">
        <w:rPr>
          <w:sz w:val="20"/>
          <w:szCs w:val="20"/>
        </w:rPr>
        <w:t xml:space="preserve">муниципального района город Нерехта и Нерехтский район, повторных, многократных обращениях </w:t>
      </w:r>
      <w:r w:rsidRPr="00E77F58">
        <w:rPr>
          <w:color w:val="0E0E0E"/>
          <w:sz w:val="20"/>
          <w:szCs w:val="20"/>
        </w:rPr>
        <w:t xml:space="preserve">и </w:t>
      </w:r>
      <w:r w:rsidRPr="00E77F58">
        <w:rPr>
          <w:sz w:val="20"/>
          <w:szCs w:val="20"/>
        </w:rPr>
        <w:t>обращениях, имеющих общественное значение, которые берутся</w:t>
      </w:r>
      <w:r w:rsidRPr="00E77F58">
        <w:rPr>
          <w:spacing w:val="40"/>
          <w:sz w:val="20"/>
          <w:szCs w:val="20"/>
        </w:rPr>
        <w:t xml:space="preserve"> </w:t>
      </w:r>
      <w:r w:rsidRPr="00E77F58">
        <w:rPr>
          <w:sz w:val="20"/>
          <w:szCs w:val="20"/>
        </w:rPr>
        <w:t>на контроль</w:t>
      </w:r>
      <w:r w:rsidRPr="00E77F58">
        <w:rPr>
          <w:spacing w:val="40"/>
          <w:sz w:val="20"/>
          <w:szCs w:val="20"/>
        </w:rPr>
        <w:t xml:space="preserve"> </w:t>
      </w:r>
      <w:r w:rsidRPr="00E77F58">
        <w:rPr>
          <w:sz w:val="20"/>
          <w:szCs w:val="20"/>
        </w:rPr>
        <w:t>в администрации</w:t>
      </w:r>
      <w:r w:rsidRPr="00E77F58">
        <w:rPr>
          <w:spacing w:val="40"/>
          <w:sz w:val="20"/>
          <w:szCs w:val="20"/>
        </w:rPr>
        <w:t xml:space="preserve"> </w:t>
      </w:r>
      <w:r w:rsidRPr="00E77F58">
        <w:rPr>
          <w:sz w:val="20"/>
          <w:szCs w:val="20"/>
        </w:rPr>
        <w:t>муниципального района город</w:t>
      </w:r>
      <w:r w:rsidRPr="00E77F58">
        <w:rPr>
          <w:spacing w:val="40"/>
          <w:sz w:val="20"/>
          <w:szCs w:val="20"/>
        </w:rPr>
        <w:t xml:space="preserve"> </w:t>
      </w:r>
      <w:r w:rsidRPr="00E77F58">
        <w:rPr>
          <w:sz w:val="20"/>
          <w:szCs w:val="20"/>
        </w:rPr>
        <w:t>Нерехта и Нерехтский район, проставляется штамп «Подлежит возврату в администрацию</w:t>
      </w:r>
      <w:r w:rsidRPr="00E77F58">
        <w:rPr>
          <w:spacing w:val="80"/>
          <w:sz w:val="20"/>
          <w:szCs w:val="20"/>
        </w:rPr>
        <w:t xml:space="preserve"> </w:t>
      </w:r>
      <w:r w:rsidRPr="00E77F58">
        <w:rPr>
          <w:sz w:val="20"/>
          <w:szCs w:val="20"/>
        </w:rPr>
        <w:t>муниципального</w:t>
      </w:r>
      <w:r w:rsidRPr="00E77F58">
        <w:rPr>
          <w:spacing w:val="80"/>
          <w:sz w:val="20"/>
          <w:szCs w:val="20"/>
        </w:rPr>
        <w:t xml:space="preserve"> </w:t>
      </w:r>
      <w:r w:rsidRPr="00E77F58">
        <w:rPr>
          <w:sz w:val="20"/>
          <w:szCs w:val="20"/>
        </w:rPr>
        <w:t>района</w:t>
      </w:r>
      <w:r w:rsidRPr="00E77F58">
        <w:rPr>
          <w:spacing w:val="80"/>
          <w:sz w:val="20"/>
          <w:szCs w:val="20"/>
        </w:rPr>
        <w:t xml:space="preserve"> </w:t>
      </w:r>
      <w:r w:rsidRPr="00E77F58">
        <w:rPr>
          <w:sz w:val="20"/>
          <w:szCs w:val="20"/>
        </w:rPr>
        <w:t>город</w:t>
      </w:r>
      <w:r w:rsidRPr="00E77F58">
        <w:rPr>
          <w:spacing w:val="80"/>
          <w:sz w:val="20"/>
          <w:szCs w:val="20"/>
        </w:rPr>
        <w:t xml:space="preserve"> </w:t>
      </w:r>
      <w:r w:rsidRPr="00E77F58">
        <w:rPr>
          <w:sz w:val="20"/>
          <w:szCs w:val="20"/>
        </w:rPr>
        <w:t>Нерехта</w:t>
      </w:r>
      <w:r w:rsidRPr="00E77F58">
        <w:rPr>
          <w:spacing w:val="8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 район вместе с материалами дела».</w:t>
      </w:r>
    </w:p>
    <w:p w:rsidR="00131A96" w:rsidRPr="00E77F58" w:rsidRDefault="00131A96" w:rsidP="00131A96">
      <w:pPr>
        <w:pStyle w:val="a2"/>
        <w:spacing w:before="1" w:line="249" w:lineRule="auto"/>
        <w:ind w:left="1298" w:right="697" w:firstLine="720"/>
        <w:rPr>
          <w:sz w:val="20"/>
          <w:szCs w:val="20"/>
        </w:rPr>
      </w:pPr>
      <w:r w:rsidRPr="00E77F58">
        <w:rPr>
          <w:w w:val="105"/>
          <w:sz w:val="20"/>
          <w:szCs w:val="20"/>
        </w:rPr>
        <w:t>На</w:t>
      </w:r>
      <w:r w:rsidRPr="00E77F58">
        <w:rPr>
          <w:spacing w:val="-9"/>
          <w:w w:val="105"/>
          <w:sz w:val="20"/>
          <w:szCs w:val="20"/>
        </w:rPr>
        <w:t xml:space="preserve"> </w:t>
      </w:r>
      <w:r w:rsidRPr="00E77F58">
        <w:rPr>
          <w:w w:val="105"/>
          <w:sz w:val="20"/>
          <w:szCs w:val="20"/>
        </w:rPr>
        <w:t xml:space="preserve">поручениях Президента Российской Федерации, Администрации Президента Российской Федерации, Председателя Правительства Российской Федерации </w:t>
      </w:r>
      <w:r w:rsidRPr="00E77F58">
        <w:rPr>
          <w:color w:val="0F0F0F"/>
          <w:w w:val="105"/>
          <w:sz w:val="20"/>
          <w:szCs w:val="20"/>
        </w:rPr>
        <w:t xml:space="preserve">и </w:t>
      </w:r>
      <w:r w:rsidRPr="00E77F58">
        <w:rPr>
          <w:w w:val="105"/>
          <w:sz w:val="20"/>
          <w:szCs w:val="20"/>
        </w:rPr>
        <w:t>его заместителей, председателей палат Федерального</w:t>
      </w:r>
      <w:r w:rsidRPr="00E77F58">
        <w:rPr>
          <w:spacing w:val="-4"/>
          <w:w w:val="105"/>
          <w:sz w:val="20"/>
          <w:szCs w:val="20"/>
        </w:rPr>
        <w:t xml:space="preserve"> </w:t>
      </w:r>
      <w:r w:rsidRPr="00E77F58">
        <w:rPr>
          <w:w w:val="105"/>
          <w:sz w:val="20"/>
          <w:szCs w:val="20"/>
        </w:rPr>
        <w:t>Собрания</w:t>
      </w:r>
      <w:r w:rsidRPr="00E77F58">
        <w:rPr>
          <w:spacing w:val="-6"/>
          <w:w w:val="105"/>
          <w:sz w:val="20"/>
          <w:szCs w:val="20"/>
        </w:rPr>
        <w:t xml:space="preserve"> </w:t>
      </w:r>
      <w:r w:rsidRPr="00E77F58">
        <w:rPr>
          <w:w w:val="105"/>
          <w:sz w:val="20"/>
          <w:szCs w:val="20"/>
        </w:rPr>
        <w:t>Российской</w:t>
      </w:r>
      <w:r w:rsidRPr="00E77F58">
        <w:rPr>
          <w:spacing w:val="-10"/>
          <w:w w:val="105"/>
          <w:sz w:val="20"/>
          <w:szCs w:val="20"/>
        </w:rPr>
        <w:t xml:space="preserve"> </w:t>
      </w:r>
      <w:r w:rsidRPr="00E77F58">
        <w:rPr>
          <w:w w:val="105"/>
          <w:sz w:val="20"/>
          <w:szCs w:val="20"/>
        </w:rPr>
        <w:t>Федерации,</w:t>
      </w:r>
      <w:r w:rsidRPr="00E77F58">
        <w:rPr>
          <w:spacing w:val="-8"/>
          <w:w w:val="105"/>
          <w:sz w:val="20"/>
          <w:szCs w:val="20"/>
        </w:rPr>
        <w:t xml:space="preserve"> </w:t>
      </w:r>
      <w:r w:rsidRPr="00E77F58">
        <w:rPr>
          <w:w w:val="105"/>
          <w:sz w:val="20"/>
          <w:szCs w:val="20"/>
        </w:rPr>
        <w:t>органов</w:t>
      </w:r>
      <w:r w:rsidRPr="00E77F58">
        <w:rPr>
          <w:spacing w:val="-12"/>
          <w:w w:val="105"/>
          <w:sz w:val="20"/>
          <w:szCs w:val="20"/>
        </w:rPr>
        <w:t xml:space="preserve"> </w:t>
      </w:r>
      <w:r w:rsidRPr="00E77F58">
        <w:rPr>
          <w:w w:val="105"/>
          <w:sz w:val="20"/>
          <w:szCs w:val="20"/>
        </w:rPr>
        <w:t>государственной власти Российской Федерации, на обращениях членов Совета Федерации Федерального Собрания Российской Федерации, депутатов Государственной Думы Федерального Собрания Российской Федерации, аппарата Полномочного Представителя Президента Российской Федерации в Центральном федеральном округе, депутатов Костромской областной Думы, а также на обращениях, в которых содержится информация о конкретных нарушениях законных прав и интересов граждан, проставляется штамп «Особый контроль».</w:t>
      </w:r>
    </w:p>
    <w:p w:rsidR="00131A96" w:rsidRPr="00E77F58" w:rsidRDefault="00131A96" w:rsidP="00131A96">
      <w:pPr>
        <w:pStyle w:val="a2"/>
        <w:spacing w:line="249" w:lineRule="auto"/>
        <w:ind w:left="1304" w:right="703" w:firstLine="714"/>
        <w:rPr>
          <w:sz w:val="20"/>
          <w:szCs w:val="20"/>
        </w:rPr>
      </w:pPr>
      <w:r w:rsidRPr="00E77F58">
        <w:rPr>
          <w:sz w:val="20"/>
          <w:szCs w:val="20"/>
        </w:rPr>
        <w:t>В случае если в поручениях по исполнению обращения указан конкретный</w:t>
      </w:r>
      <w:r w:rsidRPr="00E77F58">
        <w:rPr>
          <w:spacing w:val="76"/>
          <w:w w:val="150"/>
          <w:sz w:val="20"/>
          <w:szCs w:val="20"/>
        </w:rPr>
        <w:t xml:space="preserve"> </w:t>
      </w:r>
      <w:r w:rsidRPr="00E77F58">
        <w:rPr>
          <w:sz w:val="20"/>
          <w:szCs w:val="20"/>
        </w:rPr>
        <w:t>срок</w:t>
      </w:r>
      <w:r w:rsidRPr="00E77F58">
        <w:rPr>
          <w:spacing w:val="80"/>
          <w:sz w:val="20"/>
          <w:szCs w:val="20"/>
        </w:rPr>
        <w:t xml:space="preserve"> </w:t>
      </w:r>
      <w:r w:rsidRPr="00E77F58">
        <w:rPr>
          <w:sz w:val="20"/>
          <w:szCs w:val="20"/>
        </w:rPr>
        <w:t>рассмотрения</w:t>
      </w:r>
      <w:r w:rsidRPr="00E77F58">
        <w:rPr>
          <w:spacing w:val="80"/>
          <w:w w:val="150"/>
          <w:sz w:val="20"/>
          <w:szCs w:val="20"/>
        </w:rPr>
        <w:t xml:space="preserve"> </w:t>
      </w:r>
      <w:r w:rsidRPr="00E77F58">
        <w:rPr>
          <w:sz w:val="20"/>
          <w:szCs w:val="20"/>
        </w:rPr>
        <w:lastRenderedPageBreak/>
        <w:t>обращения, проставляется</w:t>
      </w:r>
      <w:r w:rsidRPr="00E77F58">
        <w:rPr>
          <w:spacing w:val="80"/>
          <w:w w:val="150"/>
          <w:sz w:val="20"/>
          <w:szCs w:val="20"/>
        </w:rPr>
        <w:t xml:space="preserve"> </w:t>
      </w:r>
      <w:r w:rsidRPr="00E77F58">
        <w:rPr>
          <w:sz w:val="20"/>
          <w:szCs w:val="20"/>
        </w:rPr>
        <w:t>штамп</w:t>
      </w:r>
    </w:p>
    <w:p w:rsidR="00131A96" w:rsidRPr="00E77F58" w:rsidRDefault="00131A96" w:rsidP="00131A96">
      <w:pPr>
        <w:pStyle w:val="a2"/>
        <w:spacing w:before="1"/>
        <w:ind w:left="1308"/>
        <w:rPr>
          <w:sz w:val="20"/>
          <w:szCs w:val="20"/>
        </w:rPr>
      </w:pPr>
      <w:r w:rsidRPr="00E77F58">
        <w:rPr>
          <w:sz w:val="20"/>
          <w:szCs w:val="20"/>
        </w:rPr>
        <w:t>«Контроль.</w:t>
      </w:r>
      <w:r w:rsidRPr="00E77F58">
        <w:rPr>
          <w:spacing w:val="37"/>
          <w:sz w:val="20"/>
          <w:szCs w:val="20"/>
        </w:rPr>
        <w:t xml:space="preserve"> </w:t>
      </w:r>
      <w:r w:rsidRPr="00E77F58">
        <w:rPr>
          <w:sz w:val="20"/>
          <w:szCs w:val="20"/>
        </w:rPr>
        <w:t>Срок</w:t>
      </w:r>
      <w:r w:rsidRPr="00E77F58">
        <w:rPr>
          <w:spacing w:val="58"/>
          <w:sz w:val="20"/>
          <w:szCs w:val="20"/>
        </w:rPr>
        <w:t>__</w:t>
      </w:r>
      <w:r w:rsidRPr="00E77F58">
        <w:rPr>
          <w:spacing w:val="-5"/>
          <w:sz w:val="20"/>
          <w:szCs w:val="20"/>
        </w:rPr>
        <w:t>».</w:t>
      </w:r>
    </w:p>
    <w:p w:rsidR="00131A96" w:rsidRPr="00E77F58" w:rsidRDefault="00131A96" w:rsidP="002D169A">
      <w:pPr>
        <w:pStyle w:val="a8"/>
        <w:numPr>
          <w:ilvl w:val="0"/>
          <w:numId w:val="26"/>
        </w:numPr>
        <w:tabs>
          <w:tab w:val="left" w:pos="2443"/>
        </w:tabs>
        <w:spacing w:before="7" w:line="249" w:lineRule="auto"/>
        <w:ind w:left="1300" w:right="687" w:firstLine="716"/>
        <w:jc w:val="both"/>
        <w:rPr>
          <w:sz w:val="20"/>
          <w:szCs w:val="20"/>
        </w:rPr>
      </w:pPr>
      <w:r w:rsidRPr="00E77F58">
        <w:rPr>
          <w:sz w:val="20"/>
          <w:szCs w:val="20"/>
        </w:rPr>
        <w:t xml:space="preserve">Систематизация </w:t>
      </w:r>
      <w:r w:rsidRPr="00E77F58">
        <w:rPr>
          <w:color w:val="1F1F1F"/>
          <w:sz w:val="20"/>
          <w:szCs w:val="20"/>
        </w:rPr>
        <w:t xml:space="preserve">и </w:t>
      </w:r>
      <w:r w:rsidRPr="00E77F58">
        <w:rPr>
          <w:sz w:val="20"/>
          <w:szCs w:val="20"/>
        </w:rPr>
        <w:t>обобщение обращений авторов обеспечивается определением</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внесением</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электронную</w:t>
      </w:r>
      <w:r w:rsidRPr="00E77F58">
        <w:rPr>
          <w:spacing w:val="80"/>
          <w:sz w:val="20"/>
          <w:szCs w:val="20"/>
        </w:rPr>
        <w:t xml:space="preserve"> </w:t>
      </w:r>
      <w:r w:rsidRPr="00E77F58">
        <w:rPr>
          <w:sz w:val="20"/>
          <w:szCs w:val="20"/>
        </w:rPr>
        <w:t>карточку</w:t>
      </w:r>
      <w:r w:rsidRPr="00E77F58">
        <w:rPr>
          <w:spacing w:val="40"/>
          <w:sz w:val="20"/>
          <w:szCs w:val="20"/>
        </w:rPr>
        <w:t xml:space="preserve"> </w:t>
      </w:r>
      <w:r w:rsidRPr="00E77F58">
        <w:rPr>
          <w:sz w:val="20"/>
          <w:szCs w:val="20"/>
        </w:rPr>
        <w:t>СЭД</w:t>
      </w:r>
      <w:r w:rsidRPr="00E77F58">
        <w:rPr>
          <w:spacing w:val="40"/>
          <w:sz w:val="20"/>
          <w:szCs w:val="20"/>
        </w:rPr>
        <w:t xml:space="preserve"> </w:t>
      </w:r>
      <w:r w:rsidRPr="00E77F58">
        <w:rPr>
          <w:sz w:val="20"/>
          <w:szCs w:val="20"/>
        </w:rPr>
        <w:t>на</w:t>
      </w:r>
      <w:r w:rsidRPr="00E77F58">
        <w:rPr>
          <w:spacing w:val="40"/>
          <w:sz w:val="20"/>
          <w:szCs w:val="20"/>
        </w:rPr>
        <w:t xml:space="preserve"> </w:t>
      </w:r>
      <w:r w:rsidRPr="00E77F58">
        <w:rPr>
          <w:sz w:val="20"/>
          <w:szCs w:val="20"/>
        </w:rPr>
        <w:t>основе</w:t>
      </w:r>
      <w:r w:rsidRPr="00E77F58">
        <w:rPr>
          <w:spacing w:val="40"/>
          <w:sz w:val="20"/>
          <w:szCs w:val="20"/>
        </w:rPr>
        <w:t xml:space="preserve"> </w:t>
      </w:r>
      <w:r w:rsidRPr="00E77F58">
        <w:rPr>
          <w:sz w:val="20"/>
          <w:szCs w:val="20"/>
        </w:rPr>
        <w:t>анализа содержания обращения:</w:t>
      </w:r>
    </w:p>
    <w:p w:rsidR="00131A96" w:rsidRPr="00E77F58" w:rsidRDefault="00131A96" w:rsidP="002D169A">
      <w:pPr>
        <w:pStyle w:val="a8"/>
        <w:numPr>
          <w:ilvl w:val="1"/>
          <w:numId w:val="26"/>
        </w:numPr>
        <w:tabs>
          <w:tab w:val="left" w:pos="2520"/>
        </w:tabs>
        <w:spacing w:line="249" w:lineRule="auto"/>
        <w:ind w:left="1304" w:right="718" w:firstLine="716"/>
        <w:rPr>
          <w:sz w:val="20"/>
          <w:szCs w:val="20"/>
        </w:rPr>
      </w:pPr>
      <w:r w:rsidRPr="00E77F58">
        <w:rPr>
          <w:sz w:val="20"/>
          <w:szCs w:val="20"/>
        </w:rPr>
        <w:t xml:space="preserve">кратности поступления обращения (первичное, повторное, </w:t>
      </w:r>
      <w:r w:rsidRPr="00E77F58">
        <w:rPr>
          <w:spacing w:val="-2"/>
          <w:sz w:val="20"/>
          <w:szCs w:val="20"/>
        </w:rPr>
        <w:t>неоднократное).</w:t>
      </w:r>
    </w:p>
    <w:p w:rsidR="00131A96" w:rsidRPr="00E77F58" w:rsidRDefault="00131A96" w:rsidP="00131A96">
      <w:pPr>
        <w:pStyle w:val="a2"/>
        <w:spacing w:line="249" w:lineRule="auto"/>
        <w:ind w:left="1294" w:right="700" w:firstLine="716"/>
        <w:rPr>
          <w:sz w:val="20"/>
          <w:szCs w:val="20"/>
        </w:rPr>
      </w:pPr>
      <w:r w:rsidRPr="00E77F58">
        <w:rPr>
          <w:w w:val="105"/>
          <w:sz w:val="20"/>
          <w:szCs w:val="20"/>
        </w:rPr>
        <w:t>Повторным обращением является второе обращение одного (их) и того (ех) же автора (ов) в администрацию муниципального района город Нерехта и Нерехтский район, к одному и тому же должностному или уполномоченному лицу администрации муниципального района город Нерехта и</w:t>
      </w:r>
      <w:r w:rsidRPr="00E77F58">
        <w:rPr>
          <w:spacing w:val="-8"/>
          <w:w w:val="105"/>
          <w:sz w:val="20"/>
          <w:szCs w:val="20"/>
        </w:rPr>
        <w:t xml:space="preserve"> </w:t>
      </w:r>
      <w:r w:rsidRPr="00E77F58">
        <w:rPr>
          <w:w w:val="105"/>
          <w:sz w:val="20"/>
          <w:szCs w:val="20"/>
        </w:rPr>
        <w:t>Нерехтский район</w:t>
      </w:r>
      <w:r w:rsidRPr="00E77F58">
        <w:rPr>
          <w:spacing w:val="-3"/>
          <w:w w:val="105"/>
          <w:sz w:val="20"/>
          <w:szCs w:val="20"/>
        </w:rPr>
        <w:t xml:space="preserve"> </w:t>
      </w:r>
      <w:r w:rsidRPr="00E77F58">
        <w:rPr>
          <w:w w:val="105"/>
          <w:sz w:val="20"/>
          <w:szCs w:val="20"/>
        </w:rPr>
        <w:t>по</w:t>
      </w:r>
      <w:r w:rsidRPr="00E77F58">
        <w:rPr>
          <w:spacing w:val="-8"/>
          <w:w w:val="105"/>
          <w:sz w:val="20"/>
          <w:szCs w:val="20"/>
        </w:rPr>
        <w:t xml:space="preserve"> </w:t>
      </w:r>
      <w:r w:rsidRPr="00E77F58">
        <w:rPr>
          <w:w w:val="105"/>
          <w:sz w:val="20"/>
          <w:szCs w:val="20"/>
        </w:rPr>
        <w:t>одному и</w:t>
      </w:r>
      <w:r w:rsidRPr="00E77F58">
        <w:rPr>
          <w:spacing w:val="-5"/>
          <w:w w:val="105"/>
          <w:sz w:val="20"/>
          <w:szCs w:val="20"/>
        </w:rPr>
        <w:t xml:space="preserve"> </w:t>
      </w:r>
      <w:r w:rsidRPr="00E77F58">
        <w:rPr>
          <w:w w:val="105"/>
          <w:sz w:val="20"/>
          <w:szCs w:val="20"/>
        </w:rPr>
        <w:t>тому же</w:t>
      </w:r>
      <w:r w:rsidRPr="00E77F58">
        <w:rPr>
          <w:spacing w:val="-2"/>
          <w:w w:val="105"/>
          <w:sz w:val="20"/>
          <w:szCs w:val="20"/>
        </w:rPr>
        <w:t xml:space="preserve"> </w:t>
      </w:r>
      <w:r w:rsidRPr="00E77F58">
        <w:rPr>
          <w:w w:val="105"/>
          <w:sz w:val="20"/>
          <w:szCs w:val="20"/>
        </w:rPr>
        <w:t>вопросу.</w:t>
      </w:r>
    </w:p>
    <w:p w:rsidR="00131A96" w:rsidRPr="00E77F58" w:rsidRDefault="00131A96" w:rsidP="00131A96">
      <w:pPr>
        <w:pStyle w:val="a2"/>
        <w:spacing w:line="247" w:lineRule="auto"/>
        <w:ind w:left="1296" w:right="700" w:firstLine="714"/>
        <w:rPr>
          <w:sz w:val="20"/>
          <w:szCs w:val="20"/>
        </w:rPr>
      </w:pPr>
      <w:r w:rsidRPr="00E77F58">
        <w:rPr>
          <w:w w:val="105"/>
          <w:sz w:val="20"/>
          <w:szCs w:val="20"/>
        </w:rPr>
        <w:t>Неоднократное</w:t>
      </w:r>
      <w:r w:rsidRPr="00E77F58">
        <w:rPr>
          <w:spacing w:val="-16"/>
          <w:w w:val="105"/>
          <w:sz w:val="20"/>
          <w:szCs w:val="20"/>
        </w:rPr>
        <w:t xml:space="preserve"> </w:t>
      </w:r>
      <w:r w:rsidRPr="00E77F58">
        <w:rPr>
          <w:w w:val="105"/>
          <w:sz w:val="20"/>
          <w:szCs w:val="20"/>
        </w:rPr>
        <w:t>обращение</w:t>
      </w:r>
      <w:r w:rsidRPr="00E77F58">
        <w:rPr>
          <w:spacing w:val="-10"/>
          <w:w w:val="105"/>
          <w:sz w:val="20"/>
          <w:szCs w:val="20"/>
        </w:rPr>
        <w:t xml:space="preserve"> </w:t>
      </w:r>
      <w:r w:rsidRPr="00E77F58">
        <w:rPr>
          <w:w w:val="90"/>
          <w:sz w:val="20"/>
          <w:szCs w:val="20"/>
        </w:rPr>
        <w:t>—</w:t>
      </w:r>
      <w:r w:rsidRPr="00E77F58">
        <w:rPr>
          <w:spacing w:val="-11"/>
          <w:w w:val="90"/>
          <w:sz w:val="20"/>
          <w:szCs w:val="20"/>
        </w:rPr>
        <w:t xml:space="preserve"> </w:t>
      </w:r>
      <w:r w:rsidRPr="00E77F58">
        <w:rPr>
          <w:w w:val="105"/>
          <w:sz w:val="20"/>
          <w:szCs w:val="20"/>
        </w:rPr>
        <w:t>второе</w:t>
      </w:r>
      <w:r w:rsidRPr="00E77F58">
        <w:rPr>
          <w:spacing w:val="-17"/>
          <w:w w:val="105"/>
          <w:sz w:val="20"/>
          <w:szCs w:val="20"/>
        </w:rPr>
        <w:t xml:space="preserve"> </w:t>
      </w:r>
      <w:r w:rsidRPr="00E77F58">
        <w:rPr>
          <w:w w:val="105"/>
          <w:sz w:val="20"/>
          <w:szCs w:val="20"/>
        </w:rPr>
        <w:t>и</w:t>
      </w:r>
      <w:r w:rsidRPr="00E77F58">
        <w:rPr>
          <w:spacing w:val="-18"/>
          <w:w w:val="105"/>
          <w:sz w:val="20"/>
          <w:szCs w:val="20"/>
        </w:rPr>
        <w:t xml:space="preserve"> </w:t>
      </w:r>
      <w:r w:rsidRPr="00E77F58">
        <w:rPr>
          <w:w w:val="105"/>
          <w:sz w:val="20"/>
          <w:szCs w:val="20"/>
        </w:rPr>
        <w:t>более</w:t>
      </w:r>
      <w:r w:rsidRPr="00E77F58">
        <w:rPr>
          <w:spacing w:val="-18"/>
          <w:w w:val="105"/>
          <w:sz w:val="20"/>
          <w:szCs w:val="20"/>
        </w:rPr>
        <w:t xml:space="preserve"> </w:t>
      </w:r>
      <w:r w:rsidRPr="00E77F58">
        <w:rPr>
          <w:w w:val="105"/>
          <w:sz w:val="20"/>
          <w:szCs w:val="20"/>
        </w:rPr>
        <w:t>обращение</w:t>
      </w:r>
      <w:r w:rsidRPr="00E77F58">
        <w:rPr>
          <w:spacing w:val="-11"/>
          <w:w w:val="105"/>
          <w:sz w:val="20"/>
          <w:szCs w:val="20"/>
        </w:rPr>
        <w:t xml:space="preserve"> </w:t>
      </w:r>
      <w:r w:rsidRPr="00E77F58">
        <w:rPr>
          <w:w w:val="105"/>
          <w:sz w:val="20"/>
          <w:szCs w:val="20"/>
        </w:rPr>
        <w:t>одного(их)</w:t>
      </w:r>
      <w:r w:rsidRPr="00E77F58">
        <w:rPr>
          <w:spacing w:val="-14"/>
          <w:w w:val="105"/>
          <w:sz w:val="20"/>
          <w:szCs w:val="20"/>
        </w:rPr>
        <w:t xml:space="preserve"> </w:t>
      </w:r>
      <w:r w:rsidRPr="00E77F58">
        <w:rPr>
          <w:w w:val="105"/>
          <w:sz w:val="20"/>
          <w:szCs w:val="20"/>
        </w:rPr>
        <w:t>и того(ех)</w:t>
      </w:r>
      <w:r w:rsidRPr="00E77F58">
        <w:rPr>
          <w:spacing w:val="-18"/>
          <w:w w:val="105"/>
          <w:sz w:val="20"/>
          <w:szCs w:val="20"/>
        </w:rPr>
        <w:t xml:space="preserve"> </w:t>
      </w:r>
      <w:r w:rsidRPr="00E77F58">
        <w:rPr>
          <w:w w:val="105"/>
          <w:sz w:val="20"/>
          <w:szCs w:val="20"/>
        </w:rPr>
        <w:t>же</w:t>
      </w:r>
      <w:r w:rsidRPr="00E77F58">
        <w:rPr>
          <w:spacing w:val="-18"/>
          <w:w w:val="105"/>
          <w:sz w:val="20"/>
          <w:szCs w:val="20"/>
        </w:rPr>
        <w:t xml:space="preserve"> </w:t>
      </w:r>
      <w:r w:rsidRPr="00E77F58">
        <w:rPr>
          <w:w w:val="105"/>
          <w:sz w:val="20"/>
          <w:szCs w:val="20"/>
        </w:rPr>
        <w:t>автора(ов)</w:t>
      </w:r>
      <w:r w:rsidRPr="00E77F58">
        <w:rPr>
          <w:spacing w:val="-18"/>
          <w:w w:val="105"/>
          <w:sz w:val="20"/>
          <w:szCs w:val="20"/>
        </w:rPr>
        <w:t xml:space="preserve"> </w:t>
      </w:r>
      <w:r w:rsidRPr="00E77F58">
        <w:rPr>
          <w:w w:val="105"/>
          <w:sz w:val="20"/>
          <w:szCs w:val="20"/>
        </w:rPr>
        <w:t>в</w:t>
      </w:r>
      <w:r w:rsidRPr="00E77F58">
        <w:rPr>
          <w:spacing w:val="-17"/>
          <w:w w:val="105"/>
          <w:sz w:val="20"/>
          <w:szCs w:val="20"/>
        </w:rPr>
        <w:t xml:space="preserve"> </w:t>
      </w:r>
      <w:r w:rsidRPr="00E77F58">
        <w:rPr>
          <w:w w:val="105"/>
          <w:sz w:val="20"/>
          <w:szCs w:val="20"/>
        </w:rPr>
        <w:t>администрацию</w:t>
      </w:r>
      <w:r w:rsidRPr="00E77F58">
        <w:rPr>
          <w:spacing w:val="-18"/>
          <w:w w:val="105"/>
          <w:sz w:val="20"/>
          <w:szCs w:val="20"/>
        </w:rPr>
        <w:t xml:space="preserve"> </w:t>
      </w:r>
      <w:r w:rsidRPr="00E77F58">
        <w:rPr>
          <w:w w:val="105"/>
          <w:sz w:val="20"/>
          <w:szCs w:val="20"/>
        </w:rPr>
        <w:t>муниципального</w:t>
      </w:r>
      <w:r w:rsidRPr="00E77F58">
        <w:rPr>
          <w:spacing w:val="-18"/>
          <w:w w:val="105"/>
          <w:sz w:val="20"/>
          <w:szCs w:val="20"/>
        </w:rPr>
        <w:t xml:space="preserve"> </w:t>
      </w:r>
      <w:r w:rsidRPr="00E77F58">
        <w:rPr>
          <w:w w:val="105"/>
          <w:sz w:val="20"/>
          <w:szCs w:val="20"/>
        </w:rPr>
        <w:t>района,</w:t>
      </w:r>
      <w:r w:rsidRPr="00E77F58">
        <w:rPr>
          <w:spacing w:val="-18"/>
          <w:w w:val="105"/>
          <w:sz w:val="20"/>
          <w:szCs w:val="20"/>
        </w:rPr>
        <w:t xml:space="preserve"> </w:t>
      </w:r>
      <w:r w:rsidRPr="00E77F58">
        <w:rPr>
          <w:color w:val="0E0E0E"/>
          <w:w w:val="105"/>
          <w:sz w:val="20"/>
          <w:szCs w:val="20"/>
        </w:rPr>
        <w:t>к</w:t>
      </w:r>
      <w:r w:rsidRPr="00E77F58">
        <w:rPr>
          <w:color w:val="0E0E0E"/>
          <w:spacing w:val="-17"/>
          <w:w w:val="105"/>
          <w:sz w:val="20"/>
          <w:szCs w:val="20"/>
        </w:rPr>
        <w:t xml:space="preserve"> </w:t>
      </w:r>
      <w:r w:rsidRPr="00E77F58">
        <w:rPr>
          <w:w w:val="105"/>
          <w:sz w:val="20"/>
          <w:szCs w:val="20"/>
        </w:rPr>
        <w:t>одному и тому же должностному или уполномоченному лицу администрации муниципального</w:t>
      </w:r>
      <w:r w:rsidRPr="00E77F58">
        <w:rPr>
          <w:spacing w:val="-11"/>
          <w:w w:val="105"/>
          <w:sz w:val="20"/>
          <w:szCs w:val="20"/>
        </w:rPr>
        <w:t xml:space="preserve"> </w:t>
      </w:r>
      <w:r w:rsidRPr="00E77F58">
        <w:rPr>
          <w:w w:val="105"/>
          <w:sz w:val="20"/>
          <w:szCs w:val="20"/>
        </w:rPr>
        <w:t>района</w:t>
      </w:r>
      <w:r w:rsidRPr="00E77F58">
        <w:rPr>
          <w:spacing w:val="-4"/>
          <w:w w:val="105"/>
          <w:sz w:val="20"/>
          <w:szCs w:val="20"/>
        </w:rPr>
        <w:t xml:space="preserve"> </w:t>
      </w:r>
      <w:r w:rsidRPr="00E77F58">
        <w:rPr>
          <w:w w:val="105"/>
          <w:sz w:val="20"/>
          <w:szCs w:val="20"/>
        </w:rPr>
        <w:t>по</w:t>
      </w:r>
      <w:r w:rsidRPr="00E77F58">
        <w:rPr>
          <w:spacing w:val="-10"/>
          <w:w w:val="105"/>
          <w:sz w:val="20"/>
          <w:szCs w:val="20"/>
        </w:rPr>
        <w:t xml:space="preserve"> </w:t>
      </w:r>
      <w:r w:rsidRPr="00E77F58">
        <w:rPr>
          <w:w w:val="105"/>
          <w:sz w:val="20"/>
          <w:szCs w:val="20"/>
        </w:rPr>
        <w:t>одному и</w:t>
      </w:r>
      <w:r w:rsidRPr="00E77F58">
        <w:rPr>
          <w:spacing w:val="-1"/>
          <w:w w:val="105"/>
          <w:sz w:val="20"/>
          <w:szCs w:val="20"/>
        </w:rPr>
        <w:t xml:space="preserve"> </w:t>
      </w:r>
      <w:r w:rsidRPr="00E77F58">
        <w:rPr>
          <w:w w:val="105"/>
          <w:sz w:val="20"/>
          <w:szCs w:val="20"/>
        </w:rPr>
        <w:t>тому же</w:t>
      </w:r>
      <w:r w:rsidRPr="00E77F58">
        <w:rPr>
          <w:spacing w:val="-6"/>
          <w:w w:val="105"/>
          <w:sz w:val="20"/>
          <w:szCs w:val="20"/>
        </w:rPr>
        <w:t xml:space="preserve"> </w:t>
      </w:r>
      <w:r w:rsidRPr="00E77F58">
        <w:rPr>
          <w:w w:val="105"/>
          <w:sz w:val="20"/>
          <w:szCs w:val="20"/>
        </w:rPr>
        <w:t>вопросу (подвопросу);</w:t>
      </w:r>
    </w:p>
    <w:p w:rsidR="00131A96" w:rsidRPr="00E77F58" w:rsidRDefault="00131A96" w:rsidP="002D169A">
      <w:pPr>
        <w:pStyle w:val="a8"/>
        <w:numPr>
          <w:ilvl w:val="1"/>
          <w:numId w:val="26"/>
        </w:numPr>
        <w:tabs>
          <w:tab w:val="left" w:pos="2318"/>
        </w:tabs>
        <w:ind w:left="2318" w:hanging="301"/>
        <w:rPr>
          <w:sz w:val="20"/>
          <w:szCs w:val="20"/>
        </w:rPr>
      </w:pPr>
      <w:r w:rsidRPr="00E77F58">
        <w:rPr>
          <w:sz w:val="20"/>
          <w:szCs w:val="20"/>
        </w:rPr>
        <w:t>признана</w:t>
      </w:r>
      <w:r w:rsidRPr="00E77F58">
        <w:rPr>
          <w:spacing w:val="22"/>
          <w:sz w:val="20"/>
          <w:szCs w:val="20"/>
        </w:rPr>
        <w:t xml:space="preserve"> </w:t>
      </w:r>
      <w:r w:rsidRPr="00E77F58">
        <w:rPr>
          <w:sz w:val="20"/>
          <w:szCs w:val="20"/>
        </w:rPr>
        <w:t>вторичности</w:t>
      </w:r>
      <w:r w:rsidRPr="00E77F58">
        <w:rPr>
          <w:spacing w:val="27"/>
          <w:sz w:val="20"/>
          <w:szCs w:val="20"/>
        </w:rPr>
        <w:t xml:space="preserve"> </w:t>
      </w:r>
      <w:r w:rsidRPr="00E77F58">
        <w:rPr>
          <w:spacing w:val="-2"/>
          <w:sz w:val="20"/>
          <w:szCs w:val="20"/>
        </w:rPr>
        <w:t>обращения.</w:t>
      </w:r>
    </w:p>
    <w:p w:rsidR="00131A96" w:rsidRPr="00E77F58" w:rsidRDefault="00131A96" w:rsidP="008D1603">
      <w:pPr>
        <w:pStyle w:val="a2"/>
        <w:spacing w:before="5" w:line="247" w:lineRule="auto"/>
        <w:ind w:left="1303" w:right="688" w:firstLine="707"/>
        <w:rPr>
          <w:sz w:val="20"/>
          <w:szCs w:val="20"/>
        </w:rPr>
      </w:pPr>
      <w:r w:rsidRPr="00E77F58">
        <w:rPr>
          <w:sz w:val="20"/>
          <w:szCs w:val="20"/>
        </w:rPr>
        <w:t xml:space="preserve">Вторичное обращение </w:t>
      </w:r>
      <w:r w:rsidRPr="00E77F58">
        <w:rPr>
          <w:color w:val="181818"/>
          <w:w w:val="90"/>
          <w:sz w:val="20"/>
          <w:szCs w:val="20"/>
        </w:rPr>
        <w:t xml:space="preserve">— </w:t>
      </w:r>
      <w:r w:rsidRPr="00E77F58">
        <w:rPr>
          <w:sz w:val="20"/>
          <w:szCs w:val="20"/>
        </w:rPr>
        <w:t>обращение, содержащее вопрос, решение которого</w:t>
      </w:r>
      <w:r w:rsidRPr="00E77F58">
        <w:rPr>
          <w:spacing w:val="40"/>
          <w:sz w:val="20"/>
          <w:szCs w:val="20"/>
        </w:rPr>
        <w:t xml:space="preserve"> </w:t>
      </w:r>
      <w:r w:rsidRPr="00E77F58">
        <w:rPr>
          <w:sz w:val="20"/>
          <w:szCs w:val="20"/>
        </w:rPr>
        <w:t>не</w:t>
      </w:r>
      <w:r w:rsidRPr="00E77F58">
        <w:rPr>
          <w:spacing w:val="40"/>
          <w:sz w:val="20"/>
          <w:szCs w:val="20"/>
        </w:rPr>
        <w:t xml:space="preserve"> </w:t>
      </w:r>
      <w:r w:rsidRPr="00E77F58">
        <w:rPr>
          <w:sz w:val="20"/>
          <w:szCs w:val="20"/>
        </w:rPr>
        <w:t>входит</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компетенцию</w:t>
      </w:r>
      <w:r w:rsidRPr="00E77F58">
        <w:rPr>
          <w:spacing w:val="40"/>
          <w:sz w:val="20"/>
          <w:szCs w:val="20"/>
        </w:rPr>
        <w:t xml:space="preserve"> </w:t>
      </w:r>
      <w:r w:rsidRPr="00E77F58">
        <w:rPr>
          <w:sz w:val="20"/>
          <w:szCs w:val="20"/>
        </w:rPr>
        <w:t>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 должностного или уполномоченного лица администрации муниципального района, в адрес или на имя, которого данное обращение поступило,</w:t>
      </w:r>
      <w:r w:rsidRPr="00E77F58">
        <w:rPr>
          <w:spacing w:val="70"/>
          <w:sz w:val="20"/>
          <w:szCs w:val="20"/>
        </w:rPr>
        <w:t xml:space="preserve"> но</w:t>
      </w:r>
      <w:r w:rsidRPr="00E77F58">
        <w:rPr>
          <w:spacing w:val="60"/>
          <w:sz w:val="20"/>
          <w:szCs w:val="20"/>
        </w:rPr>
        <w:t xml:space="preserve"> </w:t>
      </w:r>
      <w:r w:rsidRPr="008D1603">
        <w:rPr>
          <w:sz w:val="20"/>
          <w:szCs w:val="20"/>
        </w:rPr>
        <w:t>содержащее информацию автора</w:t>
      </w:r>
      <w:r w:rsidRPr="00E77F58">
        <w:rPr>
          <w:sz w:val="20"/>
          <w:szCs w:val="20"/>
        </w:rPr>
        <w:t>(ов)</w:t>
      </w:r>
      <w:r w:rsidRPr="008D1603">
        <w:rPr>
          <w:sz w:val="20"/>
          <w:szCs w:val="20"/>
        </w:rPr>
        <w:t xml:space="preserve"> о рассмотрении</w:t>
      </w:r>
      <w:r w:rsidR="008D1603">
        <w:rPr>
          <w:sz w:val="20"/>
          <w:szCs w:val="20"/>
        </w:rPr>
        <w:t xml:space="preserve"> </w:t>
      </w:r>
      <w:r w:rsidRPr="00E77F58">
        <w:rPr>
          <w:sz w:val="20"/>
          <w:szCs w:val="20"/>
        </w:rPr>
        <w:t>данного</w:t>
      </w:r>
      <w:r w:rsidRPr="00E77F58">
        <w:rPr>
          <w:spacing w:val="40"/>
          <w:sz w:val="20"/>
          <w:szCs w:val="20"/>
        </w:rPr>
        <w:t xml:space="preserve"> </w:t>
      </w:r>
      <w:r w:rsidRPr="00E77F58">
        <w:rPr>
          <w:sz w:val="20"/>
          <w:szCs w:val="20"/>
        </w:rPr>
        <w:t>вопроса</w:t>
      </w:r>
      <w:r w:rsidRPr="00E77F58">
        <w:rPr>
          <w:spacing w:val="40"/>
          <w:sz w:val="20"/>
          <w:szCs w:val="20"/>
        </w:rPr>
        <w:t xml:space="preserve"> </w:t>
      </w:r>
      <w:r w:rsidRPr="00E77F58">
        <w:rPr>
          <w:sz w:val="20"/>
          <w:szCs w:val="20"/>
        </w:rPr>
        <w:t>ранее</w:t>
      </w:r>
      <w:r w:rsidRPr="00E77F58">
        <w:rPr>
          <w:spacing w:val="40"/>
          <w:sz w:val="20"/>
          <w:szCs w:val="20"/>
        </w:rPr>
        <w:t xml:space="preserve"> </w:t>
      </w:r>
      <w:r w:rsidRPr="00E77F58">
        <w:rPr>
          <w:sz w:val="20"/>
          <w:szCs w:val="20"/>
        </w:rPr>
        <w:t>иным</w:t>
      </w:r>
      <w:r w:rsidRPr="00E77F58">
        <w:rPr>
          <w:spacing w:val="40"/>
          <w:sz w:val="20"/>
          <w:szCs w:val="20"/>
        </w:rPr>
        <w:t xml:space="preserve"> </w:t>
      </w:r>
      <w:r w:rsidRPr="00E77F58">
        <w:rPr>
          <w:sz w:val="20"/>
          <w:szCs w:val="20"/>
        </w:rPr>
        <w:t>органом,</w:t>
      </w:r>
      <w:r w:rsidRPr="00E77F58">
        <w:rPr>
          <w:spacing w:val="40"/>
          <w:sz w:val="20"/>
          <w:szCs w:val="20"/>
        </w:rPr>
        <w:t xml:space="preserve"> </w:t>
      </w:r>
      <w:r w:rsidRPr="00E77F58">
        <w:rPr>
          <w:sz w:val="20"/>
          <w:szCs w:val="20"/>
        </w:rPr>
        <w:t>государственным</w:t>
      </w:r>
      <w:r w:rsidRPr="00E77F58">
        <w:rPr>
          <w:spacing w:val="40"/>
          <w:sz w:val="20"/>
          <w:szCs w:val="20"/>
        </w:rPr>
        <w:t xml:space="preserve"> </w:t>
      </w:r>
      <w:r w:rsidRPr="00E77F58">
        <w:rPr>
          <w:sz w:val="20"/>
          <w:szCs w:val="20"/>
        </w:rPr>
        <w:t xml:space="preserve">или </w:t>
      </w:r>
      <w:r w:rsidRPr="00E77F58">
        <w:rPr>
          <w:spacing w:val="-2"/>
          <w:sz w:val="20"/>
          <w:szCs w:val="20"/>
        </w:rPr>
        <w:t>муниципальным</w:t>
      </w:r>
      <w:r w:rsidRPr="00E77F58">
        <w:rPr>
          <w:sz w:val="20"/>
          <w:szCs w:val="20"/>
        </w:rPr>
        <w:tab/>
      </w:r>
      <w:r w:rsidRPr="00E77F58">
        <w:rPr>
          <w:spacing w:val="-2"/>
          <w:sz w:val="20"/>
          <w:szCs w:val="20"/>
        </w:rPr>
        <w:t>учреждением,</w:t>
      </w:r>
      <w:r w:rsidRPr="00E77F58">
        <w:rPr>
          <w:sz w:val="20"/>
          <w:szCs w:val="20"/>
        </w:rPr>
        <w:tab/>
        <w:t>или иной организацией, осуществляющим(ей) публично значимые функции, или должностным</w:t>
      </w:r>
      <w:r w:rsidRPr="00E77F58">
        <w:rPr>
          <w:spacing w:val="80"/>
          <w:sz w:val="20"/>
          <w:szCs w:val="20"/>
        </w:rPr>
        <w:t xml:space="preserve"> </w:t>
      </w:r>
      <w:r w:rsidRPr="00E77F58">
        <w:rPr>
          <w:sz w:val="20"/>
          <w:szCs w:val="20"/>
        </w:rPr>
        <w:t>лицом, в компетенцию которого(ой) входит решение содержащегося в обращении вопроса;</w:t>
      </w:r>
    </w:p>
    <w:p w:rsidR="00131A96" w:rsidRPr="00E77F58" w:rsidRDefault="00131A96" w:rsidP="002D169A">
      <w:pPr>
        <w:pStyle w:val="a8"/>
        <w:numPr>
          <w:ilvl w:val="1"/>
          <w:numId w:val="26"/>
        </w:numPr>
        <w:tabs>
          <w:tab w:val="left" w:pos="2336"/>
        </w:tabs>
        <w:spacing w:before="21"/>
        <w:ind w:left="2336" w:hanging="303"/>
        <w:rPr>
          <w:sz w:val="20"/>
          <w:szCs w:val="20"/>
        </w:rPr>
      </w:pPr>
      <w:r w:rsidRPr="00E77F58">
        <w:rPr>
          <w:sz w:val="20"/>
          <w:szCs w:val="20"/>
        </w:rPr>
        <w:t>социального</w:t>
      </w:r>
      <w:r w:rsidRPr="00E77F58">
        <w:rPr>
          <w:spacing w:val="43"/>
          <w:sz w:val="20"/>
          <w:szCs w:val="20"/>
        </w:rPr>
        <w:t xml:space="preserve"> </w:t>
      </w:r>
      <w:r w:rsidRPr="00E77F58">
        <w:rPr>
          <w:sz w:val="20"/>
          <w:szCs w:val="20"/>
        </w:rPr>
        <w:t>положения</w:t>
      </w:r>
      <w:r w:rsidRPr="00E77F58">
        <w:rPr>
          <w:spacing w:val="47"/>
          <w:sz w:val="20"/>
          <w:szCs w:val="20"/>
        </w:rPr>
        <w:t xml:space="preserve"> </w:t>
      </w:r>
      <w:r w:rsidRPr="00E77F58">
        <w:rPr>
          <w:sz w:val="20"/>
          <w:szCs w:val="20"/>
        </w:rPr>
        <w:t>автора(ов)</w:t>
      </w:r>
      <w:r w:rsidRPr="00E77F58">
        <w:rPr>
          <w:spacing w:val="29"/>
          <w:sz w:val="20"/>
          <w:szCs w:val="20"/>
        </w:rPr>
        <w:t xml:space="preserve"> </w:t>
      </w:r>
      <w:r w:rsidRPr="00E77F58">
        <w:rPr>
          <w:sz w:val="20"/>
          <w:szCs w:val="20"/>
        </w:rPr>
        <w:t>(при</w:t>
      </w:r>
      <w:r w:rsidRPr="00E77F58">
        <w:rPr>
          <w:spacing w:val="23"/>
          <w:sz w:val="20"/>
          <w:szCs w:val="20"/>
        </w:rPr>
        <w:t xml:space="preserve"> </w:t>
      </w:r>
      <w:r w:rsidRPr="00E77F58">
        <w:rPr>
          <w:spacing w:val="-2"/>
          <w:sz w:val="20"/>
          <w:szCs w:val="20"/>
        </w:rPr>
        <w:t>наличии);</w:t>
      </w:r>
    </w:p>
    <w:p w:rsidR="00131A96" w:rsidRPr="00E77F58" w:rsidRDefault="00131A96" w:rsidP="002D169A">
      <w:pPr>
        <w:pStyle w:val="a8"/>
        <w:numPr>
          <w:ilvl w:val="1"/>
          <w:numId w:val="26"/>
        </w:numPr>
        <w:tabs>
          <w:tab w:val="left" w:pos="2334"/>
        </w:tabs>
        <w:spacing w:before="14"/>
        <w:ind w:left="2334" w:hanging="301"/>
        <w:rPr>
          <w:sz w:val="20"/>
          <w:szCs w:val="20"/>
        </w:rPr>
      </w:pPr>
      <w:r w:rsidRPr="00E77F58">
        <w:rPr>
          <w:sz w:val="20"/>
          <w:szCs w:val="20"/>
        </w:rPr>
        <w:t>гражданства</w:t>
      </w:r>
      <w:r w:rsidRPr="00E77F58">
        <w:rPr>
          <w:spacing w:val="36"/>
          <w:sz w:val="20"/>
          <w:szCs w:val="20"/>
        </w:rPr>
        <w:t xml:space="preserve"> </w:t>
      </w:r>
      <w:r w:rsidRPr="00E77F58">
        <w:rPr>
          <w:sz w:val="20"/>
          <w:szCs w:val="20"/>
        </w:rPr>
        <w:t>автора(ов)</w:t>
      </w:r>
      <w:r w:rsidRPr="00E77F58">
        <w:rPr>
          <w:spacing w:val="39"/>
          <w:sz w:val="20"/>
          <w:szCs w:val="20"/>
        </w:rPr>
        <w:t xml:space="preserve"> </w:t>
      </w:r>
      <w:r w:rsidRPr="00E77F58">
        <w:rPr>
          <w:sz w:val="20"/>
          <w:szCs w:val="20"/>
        </w:rPr>
        <w:t>(при</w:t>
      </w:r>
      <w:r w:rsidRPr="00E77F58">
        <w:rPr>
          <w:spacing w:val="16"/>
          <w:sz w:val="20"/>
          <w:szCs w:val="20"/>
        </w:rPr>
        <w:t xml:space="preserve"> </w:t>
      </w:r>
      <w:r w:rsidRPr="00E77F58">
        <w:rPr>
          <w:spacing w:val="-2"/>
          <w:sz w:val="20"/>
          <w:szCs w:val="20"/>
        </w:rPr>
        <w:t>наличии);</w:t>
      </w:r>
    </w:p>
    <w:p w:rsidR="00131A96" w:rsidRPr="00E77F58" w:rsidRDefault="00131A96" w:rsidP="002D169A">
      <w:pPr>
        <w:pStyle w:val="a8"/>
        <w:numPr>
          <w:ilvl w:val="1"/>
          <w:numId w:val="26"/>
        </w:numPr>
        <w:tabs>
          <w:tab w:val="left" w:pos="2605"/>
        </w:tabs>
        <w:spacing w:before="14" w:line="249" w:lineRule="auto"/>
        <w:ind w:left="1315" w:right="689" w:firstLine="716"/>
        <w:rPr>
          <w:sz w:val="20"/>
          <w:szCs w:val="20"/>
        </w:rPr>
      </w:pPr>
      <w:r w:rsidRPr="00E77F58">
        <w:rPr>
          <w:w w:val="105"/>
          <w:sz w:val="20"/>
          <w:szCs w:val="20"/>
        </w:rPr>
        <w:t>вопроса, содержащегося в обращении (запросе), либо подвопросов, если вопрос их объединяет, в соответствии с типовым общероссийским тематическим классификатором обращений граждан, организаций и</w:t>
      </w:r>
      <w:r w:rsidRPr="00E77F58">
        <w:rPr>
          <w:spacing w:val="-7"/>
          <w:w w:val="105"/>
          <w:sz w:val="20"/>
          <w:szCs w:val="20"/>
        </w:rPr>
        <w:t xml:space="preserve"> </w:t>
      </w:r>
      <w:r w:rsidRPr="00E77F58">
        <w:rPr>
          <w:w w:val="105"/>
          <w:sz w:val="20"/>
          <w:szCs w:val="20"/>
        </w:rPr>
        <w:t>общественных объединений;</w:t>
      </w:r>
    </w:p>
    <w:p w:rsidR="00131A96" w:rsidRPr="00E77F58" w:rsidRDefault="00131A96" w:rsidP="002D169A">
      <w:pPr>
        <w:pStyle w:val="a8"/>
        <w:numPr>
          <w:ilvl w:val="1"/>
          <w:numId w:val="26"/>
        </w:numPr>
        <w:tabs>
          <w:tab w:val="left" w:pos="2375"/>
        </w:tabs>
        <w:spacing w:before="4" w:line="247" w:lineRule="auto"/>
        <w:ind w:left="1315" w:right="682" w:firstLine="717"/>
        <w:rPr>
          <w:sz w:val="20"/>
          <w:szCs w:val="20"/>
        </w:rPr>
      </w:pPr>
      <w:r w:rsidRPr="00E77F58">
        <w:rPr>
          <w:w w:val="105"/>
          <w:sz w:val="20"/>
          <w:szCs w:val="20"/>
        </w:rPr>
        <w:t>цифрового кода вопроса, содержащегося в обращении (запросе), либо четырехзначного цифрового кода подвопросов, если вопрос их объединяет, в соответствии с тематическим классификатором обращений граждан Российской Федерации, иностранных граждан, лиц без гражданства, объединений граждан, в том числе юридических лиц, согласно приложению №</w:t>
      </w:r>
      <w:r w:rsidRPr="00E77F58">
        <w:rPr>
          <w:spacing w:val="39"/>
          <w:w w:val="105"/>
          <w:sz w:val="20"/>
          <w:szCs w:val="20"/>
        </w:rPr>
        <w:t xml:space="preserve"> </w:t>
      </w:r>
      <w:r w:rsidRPr="00E77F58">
        <w:rPr>
          <w:w w:val="105"/>
          <w:sz w:val="20"/>
          <w:szCs w:val="20"/>
        </w:rPr>
        <w:t>2</w:t>
      </w:r>
      <w:r w:rsidRPr="00E77F58">
        <w:rPr>
          <w:spacing w:val="-17"/>
          <w:w w:val="105"/>
          <w:sz w:val="20"/>
          <w:szCs w:val="20"/>
        </w:rPr>
        <w:t xml:space="preserve"> </w:t>
      </w:r>
      <w:r w:rsidRPr="00E77F58">
        <w:rPr>
          <w:w w:val="105"/>
          <w:sz w:val="20"/>
          <w:szCs w:val="20"/>
        </w:rPr>
        <w:t>к</w:t>
      </w:r>
      <w:r w:rsidRPr="00E77F58">
        <w:rPr>
          <w:spacing w:val="-15"/>
          <w:w w:val="105"/>
          <w:sz w:val="20"/>
          <w:szCs w:val="20"/>
        </w:rPr>
        <w:t xml:space="preserve"> </w:t>
      </w:r>
      <w:r w:rsidRPr="00E77F58">
        <w:rPr>
          <w:w w:val="105"/>
          <w:sz w:val="20"/>
          <w:szCs w:val="20"/>
        </w:rPr>
        <w:t>настоящей Инструкции;</w:t>
      </w:r>
    </w:p>
    <w:p w:rsidR="00131A96" w:rsidRPr="00E77F58" w:rsidRDefault="00131A96" w:rsidP="002D169A">
      <w:pPr>
        <w:pStyle w:val="a8"/>
        <w:numPr>
          <w:ilvl w:val="1"/>
          <w:numId w:val="26"/>
        </w:numPr>
        <w:tabs>
          <w:tab w:val="left" w:pos="2332"/>
        </w:tabs>
        <w:spacing w:before="4"/>
        <w:ind w:left="2332" w:hanging="305"/>
        <w:rPr>
          <w:sz w:val="20"/>
          <w:szCs w:val="20"/>
        </w:rPr>
      </w:pPr>
      <w:r w:rsidRPr="00E77F58">
        <w:rPr>
          <w:sz w:val="20"/>
          <w:szCs w:val="20"/>
        </w:rPr>
        <w:t>вида</w:t>
      </w:r>
      <w:r w:rsidRPr="00E77F58">
        <w:rPr>
          <w:spacing w:val="23"/>
          <w:sz w:val="20"/>
          <w:szCs w:val="20"/>
        </w:rPr>
        <w:t xml:space="preserve"> </w:t>
      </w:r>
      <w:r w:rsidRPr="00E77F58">
        <w:rPr>
          <w:sz w:val="20"/>
          <w:szCs w:val="20"/>
        </w:rPr>
        <w:t>каждого</w:t>
      </w:r>
      <w:r w:rsidRPr="00E77F58">
        <w:rPr>
          <w:spacing w:val="24"/>
          <w:sz w:val="20"/>
          <w:szCs w:val="20"/>
        </w:rPr>
        <w:t xml:space="preserve"> </w:t>
      </w:r>
      <w:r w:rsidRPr="00E77F58">
        <w:rPr>
          <w:spacing w:val="-2"/>
          <w:sz w:val="20"/>
          <w:szCs w:val="20"/>
        </w:rPr>
        <w:t>вопроса:</w:t>
      </w:r>
    </w:p>
    <w:p w:rsidR="008D1603" w:rsidRDefault="00131A96" w:rsidP="008D1603">
      <w:pPr>
        <w:pStyle w:val="a2"/>
        <w:spacing w:before="13" w:line="247" w:lineRule="auto"/>
        <w:ind w:left="2027" w:right="6962" w:firstLine="4"/>
        <w:jc w:val="left"/>
        <w:rPr>
          <w:spacing w:val="-2"/>
          <w:sz w:val="20"/>
          <w:szCs w:val="20"/>
        </w:rPr>
      </w:pPr>
      <w:r w:rsidRPr="00E77F58">
        <w:rPr>
          <w:spacing w:val="-2"/>
          <w:sz w:val="20"/>
          <w:szCs w:val="20"/>
        </w:rPr>
        <w:t>предложение; заявление; жалоба;</w:t>
      </w:r>
    </w:p>
    <w:p w:rsidR="00131A96" w:rsidRPr="00E77F58" w:rsidRDefault="00131A96" w:rsidP="008D1603">
      <w:pPr>
        <w:pStyle w:val="a2"/>
        <w:spacing w:before="13" w:line="247" w:lineRule="auto"/>
        <w:ind w:left="2027" w:right="6962" w:firstLine="4"/>
        <w:jc w:val="left"/>
        <w:rPr>
          <w:sz w:val="20"/>
          <w:szCs w:val="20"/>
        </w:rPr>
      </w:pPr>
      <w:r w:rsidRPr="00E77F58">
        <w:rPr>
          <w:spacing w:val="-2"/>
          <w:sz w:val="20"/>
          <w:szCs w:val="20"/>
        </w:rPr>
        <w:t>«не</w:t>
      </w:r>
      <w:r w:rsidRPr="00E77F58">
        <w:rPr>
          <w:spacing w:val="-16"/>
          <w:sz w:val="20"/>
          <w:szCs w:val="20"/>
        </w:rPr>
        <w:t xml:space="preserve"> </w:t>
      </w:r>
      <w:r w:rsidRPr="00E77F58">
        <w:rPr>
          <w:spacing w:val="-2"/>
          <w:sz w:val="20"/>
          <w:szCs w:val="20"/>
        </w:rPr>
        <w:t>обращение»;</w:t>
      </w:r>
    </w:p>
    <w:p w:rsidR="00131A96" w:rsidRPr="00E77F58" w:rsidRDefault="00131A96" w:rsidP="002D169A">
      <w:pPr>
        <w:pStyle w:val="a8"/>
        <w:numPr>
          <w:ilvl w:val="1"/>
          <w:numId w:val="26"/>
        </w:numPr>
        <w:tabs>
          <w:tab w:val="left" w:pos="2386"/>
        </w:tabs>
        <w:spacing w:before="9" w:line="249" w:lineRule="auto"/>
        <w:ind w:left="1311" w:right="681" w:firstLine="716"/>
        <w:rPr>
          <w:sz w:val="20"/>
          <w:szCs w:val="20"/>
        </w:rPr>
      </w:pPr>
      <w:r w:rsidRPr="00E77F58">
        <w:rPr>
          <w:sz w:val="20"/>
          <w:szCs w:val="20"/>
        </w:rPr>
        <w:t>типа</w:t>
      </w:r>
      <w:r w:rsidRPr="00E77F58">
        <w:rPr>
          <w:spacing w:val="40"/>
          <w:sz w:val="20"/>
          <w:szCs w:val="20"/>
        </w:rPr>
        <w:t xml:space="preserve"> </w:t>
      </w:r>
      <w:r w:rsidRPr="00E77F58">
        <w:rPr>
          <w:sz w:val="20"/>
          <w:szCs w:val="20"/>
        </w:rPr>
        <w:t>соответствующего</w:t>
      </w:r>
      <w:r w:rsidRPr="00E77F58">
        <w:rPr>
          <w:spacing w:val="40"/>
          <w:sz w:val="20"/>
          <w:szCs w:val="20"/>
        </w:rPr>
        <w:t xml:space="preserve"> </w:t>
      </w:r>
      <w:r w:rsidRPr="00E77F58">
        <w:rPr>
          <w:sz w:val="20"/>
          <w:szCs w:val="20"/>
        </w:rPr>
        <w:t>вида</w:t>
      </w:r>
      <w:r w:rsidRPr="00E77F58">
        <w:rPr>
          <w:spacing w:val="40"/>
          <w:sz w:val="20"/>
          <w:szCs w:val="20"/>
        </w:rPr>
        <w:t xml:space="preserve"> </w:t>
      </w:r>
      <w:r w:rsidRPr="00E77F58">
        <w:rPr>
          <w:sz w:val="20"/>
          <w:szCs w:val="20"/>
        </w:rPr>
        <w:t>каждого</w:t>
      </w:r>
      <w:r w:rsidRPr="00E77F58">
        <w:rPr>
          <w:spacing w:val="80"/>
          <w:sz w:val="20"/>
          <w:szCs w:val="20"/>
        </w:rPr>
        <w:t xml:space="preserve"> </w:t>
      </w:r>
      <w:r w:rsidRPr="00E77F58">
        <w:rPr>
          <w:sz w:val="20"/>
          <w:szCs w:val="20"/>
        </w:rPr>
        <w:t>вопроса</w:t>
      </w:r>
      <w:r w:rsidRPr="00E77F58">
        <w:rPr>
          <w:spacing w:val="80"/>
          <w:sz w:val="20"/>
          <w:szCs w:val="20"/>
        </w:rPr>
        <w:t xml:space="preserve"> </w:t>
      </w:r>
      <w:r w:rsidRPr="00E77F58">
        <w:rPr>
          <w:sz w:val="20"/>
          <w:szCs w:val="20"/>
        </w:rPr>
        <w:t>в</w:t>
      </w:r>
      <w:r w:rsidRPr="00E77F58">
        <w:rPr>
          <w:spacing w:val="40"/>
          <w:sz w:val="20"/>
          <w:szCs w:val="20"/>
        </w:rPr>
        <w:t xml:space="preserve"> </w:t>
      </w:r>
      <w:r w:rsidRPr="00E77F58">
        <w:rPr>
          <w:sz w:val="20"/>
          <w:szCs w:val="20"/>
        </w:rPr>
        <w:t>соответствии</w:t>
      </w:r>
      <w:r w:rsidRPr="00E77F58">
        <w:rPr>
          <w:spacing w:val="80"/>
          <w:sz w:val="20"/>
          <w:szCs w:val="20"/>
        </w:rPr>
        <w:t xml:space="preserve"> </w:t>
      </w:r>
      <w:r w:rsidRPr="00E77F58">
        <w:rPr>
          <w:sz w:val="20"/>
          <w:szCs w:val="20"/>
        </w:rPr>
        <w:t>с</w:t>
      </w:r>
      <w:r w:rsidRPr="00E77F58">
        <w:rPr>
          <w:spacing w:val="40"/>
          <w:sz w:val="20"/>
          <w:szCs w:val="20"/>
        </w:rPr>
        <w:t xml:space="preserve"> </w:t>
      </w:r>
      <w:r w:rsidRPr="00E77F58">
        <w:rPr>
          <w:sz w:val="20"/>
          <w:szCs w:val="20"/>
        </w:rPr>
        <w:t>приложением</w:t>
      </w:r>
      <w:r w:rsidRPr="00E77F58">
        <w:rPr>
          <w:spacing w:val="40"/>
          <w:sz w:val="20"/>
          <w:szCs w:val="20"/>
        </w:rPr>
        <w:t xml:space="preserve"> </w:t>
      </w:r>
      <w:r w:rsidRPr="00E77F58">
        <w:rPr>
          <w:sz w:val="20"/>
          <w:szCs w:val="20"/>
        </w:rPr>
        <w:t>N. 3 к настоящей Инструкции;</w:t>
      </w:r>
    </w:p>
    <w:p w:rsidR="00131A96" w:rsidRPr="00E77F58" w:rsidRDefault="00131A96" w:rsidP="002D169A">
      <w:pPr>
        <w:pStyle w:val="a8"/>
        <w:numPr>
          <w:ilvl w:val="1"/>
          <w:numId w:val="26"/>
        </w:numPr>
        <w:tabs>
          <w:tab w:val="left" w:pos="2031"/>
          <w:tab w:val="left" w:pos="2332"/>
        </w:tabs>
        <w:spacing w:before="3" w:line="244" w:lineRule="auto"/>
        <w:ind w:left="2031" w:right="1322" w:hanging="5"/>
        <w:rPr>
          <w:sz w:val="20"/>
          <w:szCs w:val="20"/>
        </w:rPr>
      </w:pPr>
      <w:r w:rsidRPr="00E77F58">
        <w:rPr>
          <w:sz w:val="20"/>
          <w:szCs w:val="20"/>
        </w:rPr>
        <w:t>по каждому вопросу предмета ведения (уровня компетенции): предмет ведения Российской Федерации;</w:t>
      </w:r>
    </w:p>
    <w:p w:rsidR="00131A96" w:rsidRPr="00E77F58" w:rsidRDefault="00131A96" w:rsidP="00131A96">
      <w:pPr>
        <w:pStyle w:val="a2"/>
        <w:spacing w:line="249" w:lineRule="auto"/>
        <w:ind w:left="1312" w:right="700" w:firstLine="718"/>
        <w:rPr>
          <w:sz w:val="20"/>
          <w:szCs w:val="20"/>
        </w:rPr>
      </w:pPr>
      <w:r w:rsidRPr="00E77F58">
        <w:rPr>
          <w:sz w:val="20"/>
          <w:szCs w:val="20"/>
        </w:rPr>
        <w:t>предмет совместного ведения Российской Федерации и субъектов Российской Федерации;</w:t>
      </w:r>
    </w:p>
    <w:p w:rsidR="00131A96" w:rsidRPr="00E77F58" w:rsidRDefault="00131A96" w:rsidP="00131A96">
      <w:pPr>
        <w:pStyle w:val="a2"/>
        <w:spacing w:line="252" w:lineRule="auto"/>
        <w:ind w:left="1305" w:right="683" w:firstLine="725"/>
        <w:rPr>
          <w:position w:val="-3"/>
          <w:sz w:val="20"/>
          <w:szCs w:val="20"/>
        </w:rPr>
      </w:pPr>
      <w:r w:rsidRPr="00E77F58">
        <w:rPr>
          <w:sz w:val="20"/>
          <w:szCs w:val="20"/>
        </w:rPr>
        <w:t xml:space="preserve">предмет ведения субъектов Российской Федерации (вне пределов ведения Российской Федерации и полномочий Российской Федерации по предметам совместного ведения Российской Федерации </w:t>
      </w:r>
      <w:r w:rsidRPr="00E77F58">
        <w:rPr>
          <w:color w:val="0F0F0F"/>
          <w:sz w:val="20"/>
          <w:szCs w:val="20"/>
        </w:rPr>
        <w:t xml:space="preserve">и </w:t>
      </w:r>
      <w:r w:rsidRPr="00E77F58">
        <w:rPr>
          <w:sz w:val="20"/>
          <w:szCs w:val="20"/>
        </w:rPr>
        <w:t>субъектов Российской Федерации)</w:t>
      </w:r>
      <w:r w:rsidRPr="00E77F58">
        <w:rPr>
          <w:position w:val="-3"/>
          <w:sz w:val="20"/>
          <w:szCs w:val="20"/>
        </w:rPr>
        <w:t>;</w:t>
      </w:r>
    </w:p>
    <w:p w:rsidR="00131A96" w:rsidRPr="00E77F58" w:rsidRDefault="00131A96" w:rsidP="00131A96">
      <w:pPr>
        <w:pStyle w:val="a2"/>
        <w:spacing w:line="262" w:lineRule="exact"/>
        <w:ind w:left="2023"/>
        <w:rPr>
          <w:sz w:val="20"/>
          <w:szCs w:val="20"/>
        </w:rPr>
      </w:pPr>
      <w:r w:rsidRPr="00E77F58">
        <w:rPr>
          <w:sz w:val="20"/>
          <w:szCs w:val="20"/>
        </w:rPr>
        <w:t>вопрос</w:t>
      </w:r>
      <w:r w:rsidRPr="00E77F58">
        <w:rPr>
          <w:spacing w:val="23"/>
          <w:sz w:val="20"/>
          <w:szCs w:val="20"/>
        </w:rPr>
        <w:t xml:space="preserve"> </w:t>
      </w:r>
      <w:r w:rsidRPr="00E77F58">
        <w:rPr>
          <w:sz w:val="20"/>
          <w:szCs w:val="20"/>
        </w:rPr>
        <w:t>местного</w:t>
      </w:r>
      <w:r w:rsidRPr="00E77F58">
        <w:rPr>
          <w:spacing w:val="34"/>
          <w:sz w:val="20"/>
          <w:szCs w:val="20"/>
        </w:rPr>
        <w:t xml:space="preserve"> </w:t>
      </w:r>
      <w:r w:rsidRPr="00E77F58">
        <w:rPr>
          <w:spacing w:val="-2"/>
          <w:sz w:val="20"/>
          <w:szCs w:val="20"/>
        </w:rPr>
        <w:t>значения;</w:t>
      </w:r>
    </w:p>
    <w:p w:rsidR="00131A96" w:rsidRPr="00E77F58" w:rsidRDefault="00131A96" w:rsidP="00131A96">
      <w:pPr>
        <w:pStyle w:val="a2"/>
        <w:spacing w:before="1" w:line="249" w:lineRule="auto"/>
        <w:ind w:left="1308" w:right="676" w:firstLine="719"/>
        <w:rPr>
          <w:sz w:val="20"/>
          <w:szCs w:val="20"/>
        </w:rPr>
      </w:pPr>
      <w:r w:rsidRPr="00E77F58">
        <w:rPr>
          <w:w w:val="105"/>
          <w:sz w:val="20"/>
          <w:szCs w:val="20"/>
        </w:rPr>
        <w:t xml:space="preserve">органа(ов) или государственного(ых) или муниципального(ых) учреждения(й), осуществляющего(их) публично значимые функции, в компетенцию которого(ых) входит решение поставленного в обращении </w:t>
      </w:r>
      <w:r w:rsidRPr="00E77F58">
        <w:rPr>
          <w:spacing w:val="-2"/>
          <w:w w:val="105"/>
          <w:sz w:val="20"/>
          <w:szCs w:val="20"/>
        </w:rPr>
        <w:t>вопроса:</w:t>
      </w:r>
    </w:p>
    <w:p w:rsidR="00131A96" w:rsidRPr="00E77F58" w:rsidRDefault="00131A96" w:rsidP="00131A96">
      <w:pPr>
        <w:pStyle w:val="a2"/>
        <w:spacing w:line="249" w:lineRule="auto"/>
        <w:ind w:left="2026" w:right="745"/>
        <w:jc w:val="left"/>
        <w:rPr>
          <w:sz w:val="20"/>
          <w:szCs w:val="20"/>
        </w:rPr>
      </w:pPr>
      <w:r w:rsidRPr="00E77F58">
        <w:rPr>
          <w:sz w:val="20"/>
          <w:szCs w:val="20"/>
        </w:rPr>
        <w:t>государственного(ых) органа(ов) Российской Федерации; государственного(ых) органа(ов)</w:t>
      </w:r>
      <w:r w:rsidRPr="00E77F58">
        <w:rPr>
          <w:spacing w:val="40"/>
          <w:sz w:val="20"/>
          <w:szCs w:val="20"/>
        </w:rPr>
        <w:t xml:space="preserve"> </w:t>
      </w:r>
      <w:r w:rsidRPr="00E77F58">
        <w:rPr>
          <w:sz w:val="20"/>
          <w:szCs w:val="20"/>
        </w:rPr>
        <w:t>субъектов Российской Федерации; органа(ов) местного самоуправления;</w:t>
      </w:r>
    </w:p>
    <w:p w:rsidR="00131A96" w:rsidRPr="00E77F58" w:rsidRDefault="00131A96" w:rsidP="00131A96">
      <w:pPr>
        <w:pStyle w:val="a2"/>
        <w:tabs>
          <w:tab w:val="left" w:pos="4961"/>
          <w:tab w:val="left" w:pos="5703"/>
          <w:tab w:val="left" w:pos="8522"/>
        </w:tabs>
        <w:spacing w:line="249" w:lineRule="auto"/>
        <w:ind w:left="1315" w:right="683" w:firstLine="710"/>
        <w:jc w:val="left"/>
        <w:rPr>
          <w:sz w:val="20"/>
          <w:szCs w:val="20"/>
        </w:rPr>
      </w:pPr>
      <w:r w:rsidRPr="00E77F58">
        <w:rPr>
          <w:spacing w:val="-2"/>
          <w:w w:val="105"/>
          <w:sz w:val="20"/>
          <w:szCs w:val="20"/>
        </w:rPr>
        <w:t>государственного(ых)</w:t>
      </w:r>
      <w:r w:rsidRPr="00E77F58">
        <w:rPr>
          <w:sz w:val="20"/>
          <w:szCs w:val="20"/>
        </w:rPr>
        <w:tab/>
      </w:r>
      <w:r w:rsidRPr="00E77F58">
        <w:rPr>
          <w:spacing w:val="-4"/>
          <w:w w:val="105"/>
          <w:sz w:val="20"/>
          <w:szCs w:val="20"/>
        </w:rPr>
        <w:t>или</w:t>
      </w:r>
      <w:r w:rsidRPr="00E77F58">
        <w:rPr>
          <w:sz w:val="20"/>
          <w:szCs w:val="20"/>
        </w:rPr>
        <w:tab/>
      </w:r>
      <w:r w:rsidRPr="00E77F58">
        <w:rPr>
          <w:spacing w:val="-2"/>
          <w:w w:val="105"/>
          <w:sz w:val="20"/>
          <w:szCs w:val="20"/>
        </w:rPr>
        <w:t>муниципального(ых)</w:t>
      </w:r>
      <w:r w:rsidRPr="00E77F58">
        <w:rPr>
          <w:sz w:val="20"/>
          <w:szCs w:val="20"/>
        </w:rPr>
        <w:tab/>
      </w:r>
      <w:r w:rsidRPr="00E77F58">
        <w:rPr>
          <w:spacing w:val="-2"/>
          <w:w w:val="105"/>
          <w:sz w:val="20"/>
          <w:szCs w:val="20"/>
        </w:rPr>
        <w:t xml:space="preserve">учреждения(й), </w:t>
      </w:r>
      <w:r w:rsidRPr="00E77F58">
        <w:rPr>
          <w:w w:val="105"/>
          <w:sz w:val="20"/>
          <w:szCs w:val="20"/>
        </w:rPr>
        <w:t>осуществляющего(их) общественно-значимые функции;</w:t>
      </w:r>
    </w:p>
    <w:p w:rsidR="00131A96" w:rsidRPr="00E77F58" w:rsidRDefault="00131A96" w:rsidP="002D169A">
      <w:pPr>
        <w:pStyle w:val="a8"/>
        <w:numPr>
          <w:ilvl w:val="1"/>
          <w:numId w:val="26"/>
        </w:numPr>
        <w:tabs>
          <w:tab w:val="left" w:pos="2469"/>
        </w:tabs>
        <w:ind w:left="2469" w:hanging="435"/>
        <w:rPr>
          <w:sz w:val="20"/>
          <w:szCs w:val="20"/>
        </w:rPr>
      </w:pPr>
      <w:r w:rsidRPr="00E77F58">
        <w:rPr>
          <w:sz w:val="20"/>
          <w:szCs w:val="20"/>
        </w:rPr>
        <w:t>решения,</w:t>
      </w:r>
      <w:r w:rsidRPr="00E77F58">
        <w:rPr>
          <w:spacing w:val="34"/>
          <w:sz w:val="20"/>
          <w:szCs w:val="20"/>
        </w:rPr>
        <w:t xml:space="preserve"> </w:t>
      </w:r>
      <w:r w:rsidRPr="00E77F58">
        <w:rPr>
          <w:sz w:val="20"/>
          <w:szCs w:val="20"/>
        </w:rPr>
        <w:t>принятого</w:t>
      </w:r>
      <w:r w:rsidRPr="00E77F58">
        <w:rPr>
          <w:spacing w:val="35"/>
          <w:sz w:val="20"/>
          <w:szCs w:val="20"/>
        </w:rPr>
        <w:t xml:space="preserve"> </w:t>
      </w:r>
      <w:r w:rsidRPr="00E77F58">
        <w:rPr>
          <w:sz w:val="20"/>
          <w:szCs w:val="20"/>
        </w:rPr>
        <w:t>по</w:t>
      </w:r>
      <w:r w:rsidRPr="00E77F58">
        <w:rPr>
          <w:spacing w:val="20"/>
          <w:sz w:val="20"/>
          <w:szCs w:val="20"/>
        </w:rPr>
        <w:t xml:space="preserve"> </w:t>
      </w:r>
      <w:r w:rsidRPr="00E77F58">
        <w:rPr>
          <w:spacing w:val="-2"/>
          <w:sz w:val="20"/>
          <w:szCs w:val="20"/>
        </w:rPr>
        <w:t>обращению;</w:t>
      </w:r>
    </w:p>
    <w:p w:rsidR="00131A96" w:rsidRPr="00E77F58" w:rsidRDefault="00131A96" w:rsidP="002D169A">
      <w:pPr>
        <w:pStyle w:val="a8"/>
        <w:numPr>
          <w:ilvl w:val="1"/>
          <w:numId w:val="26"/>
        </w:numPr>
        <w:tabs>
          <w:tab w:val="left" w:pos="2606"/>
          <w:tab w:val="left" w:pos="4080"/>
          <w:tab w:val="left" w:pos="4706"/>
          <w:tab w:val="left" w:pos="6403"/>
          <w:tab w:val="left" w:pos="7706"/>
          <w:tab w:val="left" w:pos="8421"/>
          <w:tab w:val="left" w:pos="8755"/>
          <w:tab w:val="left" w:pos="10224"/>
        </w:tabs>
        <w:spacing w:before="64"/>
        <w:ind w:left="1306" w:right="688" w:firstLine="720"/>
        <w:rPr>
          <w:sz w:val="20"/>
          <w:szCs w:val="20"/>
        </w:rPr>
      </w:pPr>
      <w:r w:rsidRPr="00E77F58">
        <w:rPr>
          <w:spacing w:val="-2"/>
          <w:sz w:val="20"/>
          <w:szCs w:val="20"/>
        </w:rPr>
        <w:t>выявление</w:t>
      </w:r>
      <w:r w:rsidR="008D1603" w:rsidRPr="00E77F58">
        <w:rPr>
          <w:spacing w:val="-4"/>
          <w:sz w:val="20"/>
          <w:szCs w:val="20"/>
        </w:rPr>
        <w:t xml:space="preserve"> </w:t>
      </w:r>
      <w:r w:rsidRPr="00E77F58">
        <w:rPr>
          <w:spacing w:val="-4"/>
          <w:sz w:val="20"/>
          <w:szCs w:val="20"/>
        </w:rPr>
        <w:t>«не</w:t>
      </w:r>
      <w:r w:rsidRPr="00E77F58">
        <w:rPr>
          <w:sz w:val="20"/>
          <w:szCs w:val="20"/>
        </w:rPr>
        <w:tab/>
      </w:r>
      <w:r w:rsidRPr="00E77F58">
        <w:rPr>
          <w:spacing w:val="-2"/>
          <w:sz w:val="20"/>
          <w:szCs w:val="20"/>
        </w:rPr>
        <w:t>обращений»</w:t>
      </w:r>
      <w:r w:rsidRPr="00E77F58">
        <w:rPr>
          <w:sz w:val="20"/>
          <w:szCs w:val="20"/>
        </w:rPr>
        <w:tab/>
      </w:r>
      <w:r w:rsidRPr="00E77F58">
        <w:rPr>
          <w:spacing w:val="-2"/>
          <w:sz w:val="20"/>
          <w:szCs w:val="20"/>
        </w:rPr>
        <w:t>(далее,</w:t>
      </w:r>
      <w:r w:rsidRPr="00E77F58">
        <w:rPr>
          <w:sz w:val="20"/>
          <w:szCs w:val="20"/>
        </w:rPr>
        <w:t xml:space="preserve"> </w:t>
      </w:r>
      <w:r w:rsidRPr="00E77F58">
        <w:rPr>
          <w:spacing w:val="-4"/>
          <w:sz w:val="20"/>
          <w:szCs w:val="20"/>
        </w:rPr>
        <w:t>НО)</w:t>
      </w:r>
      <w:r w:rsidRPr="00E77F58">
        <w:rPr>
          <w:sz w:val="20"/>
          <w:szCs w:val="20"/>
        </w:rPr>
        <w:tab/>
      </w:r>
      <w:r w:rsidRPr="00E77F58">
        <w:rPr>
          <w:spacing w:val="-10"/>
          <w:sz w:val="20"/>
          <w:szCs w:val="20"/>
        </w:rPr>
        <w:t>с</w:t>
      </w:r>
      <w:r w:rsidRPr="00E77F58">
        <w:rPr>
          <w:sz w:val="20"/>
          <w:szCs w:val="20"/>
        </w:rPr>
        <w:tab/>
      </w:r>
      <w:r w:rsidRPr="00E77F58">
        <w:rPr>
          <w:spacing w:val="-2"/>
          <w:sz w:val="20"/>
          <w:szCs w:val="20"/>
        </w:rPr>
        <w:t>внесением</w:t>
      </w:r>
      <w:r w:rsidRPr="00E77F58">
        <w:rPr>
          <w:sz w:val="20"/>
          <w:szCs w:val="20"/>
        </w:rPr>
        <w:tab/>
      </w:r>
      <w:r w:rsidRPr="00E77F58">
        <w:rPr>
          <w:spacing w:val="-10"/>
          <w:sz w:val="20"/>
          <w:szCs w:val="20"/>
        </w:rPr>
        <w:t xml:space="preserve">в </w:t>
      </w:r>
      <w:r w:rsidRPr="00E77F58">
        <w:rPr>
          <w:sz w:val="20"/>
          <w:szCs w:val="20"/>
        </w:rPr>
        <w:t>электронную карточку:</w:t>
      </w:r>
    </w:p>
    <w:p w:rsidR="00131A96" w:rsidRPr="00E77F58" w:rsidRDefault="00131A96" w:rsidP="00131A96">
      <w:pPr>
        <w:pStyle w:val="a2"/>
        <w:spacing w:before="20"/>
        <w:ind w:left="1304" w:right="745" w:firstLine="712"/>
        <w:jc w:val="left"/>
        <w:rPr>
          <w:sz w:val="20"/>
          <w:szCs w:val="20"/>
        </w:rPr>
      </w:pPr>
      <w:r w:rsidRPr="00E77F58">
        <w:rPr>
          <w:sz w:val="20"/>
          <w:szCs w:val="20"/>
        </w:rPr>
        <w:t>вопросов</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соответствии</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типовым</w:t>
      </w:r>
      <w:r w:rsidRPr="00E77F58">
        <w:rPr>
          <w:spacing w:val="40"/>
          <w:sz w:val="20"/>
          <w:szCs w:val="20"/>
        </w:rPr>
        <w:t xml:space="preserve"> </w:t>
      </w:r>
      <w:r w:rsidRPr="00E77F58">
        <w:rPr>
          <w:sz w:val="20"/>
          <w:szCs w:val="20"/>
        </w:rPr>
        <w:t>общероссийским</w:t>
      </w:r>
      <w:r w:rsidRPr="00E77F58">
        <w:rPr>
          <w:spacing w:val="40"/>
          <w:sz w:val="20"/>
          <w:szCs w:val="20"/>
        </w:rPr>
        <w:t xml:space="preserve"> </w:t>
      </w:r>
      <w:r w:rsidRPr="00E77F58">
        <w:rPr>
          <w:sz w:val="20"/>
          <w:szCs w:val="20"/>
        </w:rPr>
        <w:t>тематическим классификатором обращений;</w:t>
      </w:r>
    </w:p>
    <w:p w:rsidR="00131A96" w:rsidRPr="00E77F58" w:rsidRDefault="00131A96" w:rsidP="00131A96">
      <w:pPr>
        <w:pStyle w:val="a2"/>
        <w:spacing w:before="13"/>
        <w:ind w:left="2014"/>
        <w:jc w:val="left"/>
        <w:rPr>
          <w:sz w:val="20"/>
          <w:szCs w:val="20"/>
        </w:rPr>
      </w:pPr>
      <w:r w:rsidRPr="00E77F58">
        <w:rPr>
          <w:sz w:val="20"/>
          <w:szCs w:val="20"/>
        </w:rPr>
        <w:t>типов</w:t>
      </w:r>
      <w:r w:rsidRPr="00E77F58">
        <w:rPr>
          <w:spacing w:val="24"/>
          <w:sz w:val="20"/>
          <w:szCs w:val="20"/>
        </w:rPr>
        <w:t xml:space="preserve"> </w:t>
      </w:r>
      <w:r w:rsidRPr="00E77F58">
        <w:rPr>
          <w:spacing w:val="-2"/>
          <w:sz w:val="20"/>
          <w:szCs w:val="20"/>
        </w:rPr>
        <w:t>вопросов:</w:t>
      </w:r>
    </w:p>
    <w:p w:rsidR="00131A96" w:rsidRPr="00E77F58" w:rsidRDefault="00131A96" w:rsidP="00131A96">
      <w:pPr>
        <w:pStyle w:val="a2"/>
        <w:spacing w:before="13"/>
        <w:ind w:left="2014"/>
        <w:jc w:val="left"/>
        <w:rPr>
          <w:sz w:val="20"/>
          <w:szCs w:val="20"/>
        </w:rPr>
      </w:pPr>
      <w:r w:rsidRPr="00E77F58">
        <w:rPr>
          <w:sz w:val="20"/>
          <w:szCs w:val="20"/>
        </w:rPr>
        <w:t>«оценка</w:t>
      </w:r>
      <w:r w:rsidRPr="00E77F58">
        <w:rPr>
          <w:spacing w:val="30"/>
          <w:sz w:val="20"/>
          <w:szCs w:val="20"/>
        </w:rPr>
        <w:t xml:space="preserve"> </w:t>
      </w:r>
      <w:r w:rsidRPr="00E77F58">
        <w:rPr>
          <w:sz w:val="20"/>
          <w:szCs w:val="20"/>
        </w:rPr>
        <w:t>деятельности»</w:t>
      </w:r>
      <w:r w:rsidRPr="00E77F58">
        <w:rPr>
          <w:spacing w:val="45"/>
          <w:sz w:val="20"/>
          <w:szCs w:val="20"/>
        </w:rPr>
        <w:t xml:space="preserve"> </w:t>
      </w:r>
      <w:r w:rsidRPr="00E77F58">
        <w:rPr>
          <w:spacing w:val="-2"/>
          <w:sz w:val="20"/>
          <w:szCs w:val="20"/>
        </w:rPr>
        <w:t>(НО1);</w:t>
      </w:r>
    </w:p>
    <w:p w:rsidR="008D1603" w:rsidRDefault="00131A96" w:rsidP="008D1603">
      <w:pPr>
        <w:pStyle w:val="a2"/>
        <w:spacing w:before="14"/>
        <w:ind w:left="2014"/>
        <w:jc w:val="left"/>
        <w:rPr>
          <w:spacing w:val="-2"/>
          <w:sz w:val="20"/>
          <w:szCs w:val="20"/>
        </w:rPr>
      </w:pPr>
      <w:r w:rsidRPr="00E77F58">
        <w:rPr>
          <w:sz w:val="20"/>
          <w:szCs w:val="20"/>
        </w:rPr>
        <w:t>«поздравление»</w:t>
      </w:r>
      <w:r w:rsidRPr="00E77F58">
        <w:rPr>
          <w:spacing w:val="56"/>
          <w:sz w:val="20"/>
          <w:szCs w:val="20"/>
        </w:rPr>
        <w:t xml:space="preserve"> </w:t>
      </w:r>
      <w:r w:rsidRPr="00E77F58">
        <w:rPr>
          <w:spacing w:val="-2"/>
          <w:sz w:val="20"/>
          <w:szCs w:val="20"/>
        </w:rPr>
        <w:t>(НО2);</w:t>
      </w:r>
    </w:p>
    <w:p w:rsidR="00131A96" w:rsidRPr="00E77F58" w:rsidRDefault="00131A96" w:rsidP="008D1603">
      <w:pPr>
        <w:pStyle w:val="a2"/>
        <w:spacing w:before="14"/>
        <w:ind w:left="2014"/>
        <w:jc w:val="left"/>
        <w:rPr>
          <w:sz w:val="20"/>
          <w:szCs w:val="20"/>
        </w:rPr>
      </w:pPr>
      <w:r w:rsidRPr="00E77F58">
        <w:rPr>
          <w:spacing w:val="-8"/>
          <w:sz w:val="20"/>
          <w:szCs w:val="20"/>
        </w:rPr>
        <w:t>«приглашение»</w:t>
      </w:r>
      <w:r w:rsidRPr="00E77F58">
        <w:rPr>
          <w:spacing w:val="21"/>
          <w:sz w:val="20"/>
          <w:szCs w:val="20"/>
        </w:rPr>
        <w:t xml:space="preserve"> </w:t>
      </w:r>
      <w:r w:rsidRPr="00E77F58">
        <w:rPr>
          <w:spacing w:val="-2"/>
          <w:sz w:val="20"/>
          <w:szCs w:val="20"/>
        </w:rPr>
        <w:t>(HO3);</w:t>
      </w:r>
    </w:p>
    <w:p w:rsidR="00131A96" w:rsidRPr="00E77F58" w:rsidRDefault="00131A96" w:rsidP="00131A96">
      <w:pPr>
        <w:pStyle w:val="a2"/>
        <w:spacing w:before="16"/>
        <w:ind w:left="2014"/>
        <w:jc w:val="left"/>
        <w:rPr>
          <w:sz w:val="20"/>
          <w:szCs w:val="20"/>
        </w:rPr>
      </w:pPr>
      <w:r w:rsidRPr="00E77F58">
        <w:rPr>
          <w:sz w:val="20"/>
          <w:szCs w:val="20"/>
        </w:rPr>
        <w:t>«соболезнование»</w:t>
      </w:r>
      <w:r w:rsidRPr="00E77F58">
        <w:rPr>
          <w:spacing w:val="59"/>
          <w:sz w:val="20"/>
          <w:szCs w:val="20"/>
        </w:rPr>
        <w:t xml:space="preserve"> </w:t>
      </w:r>
      <w:r w:rsidRPr="00E77F58">
        <w:rPr>
          <w:spacing w:val="-2"/>
          <w:sz w:val="20"/>
          <w:szCs w:val="20"/>
        </w:rPr>
        <w:t>(НО4);</w:t>
      </w:r>
    </w:p>
    <w:p w:rsidR="00131A96" w:rsidRPr="00E77F58" w:rsidRDefault="00131A96" w:rsidP="00131A96">
      <w:pPr>
        <w:pStyle w:val="a2"/>
        <w:spacing w:before="14"/>
        <w:ind w:left="2014"/>
        <w:jc w:val="left"/>
        <w:rPr>
          <w:sz w:val="20"/>
          <w:szCs w:val="20"/>
        </w:rPr>
      </w:pPr>
      <w:r w:rsidRPr="00E77F58">
        <w:rPr>
          <w:sz w:val="20"/>
          <w:szCs w:val="20"/>
        </w:rPr>
        <w:lastRenderedPageBreak/>
        <w:t>«текст,</w:t>
      </w:r>
      <w:r w:rsidRPr="00E77F58">
        <w:rPr>
          <w:spacing w:val="22"/>
          <w:sz w:val="20"/>
          <w:szCs w:val="20"/>
        </w:rPr>
        <w:t xml:space="preserve"> </w:t>
      </w:r>
      <w:r w:rsidRPr="00E77F58">
        <w:rPr>
          <w:sz w:val="20"/>
          <w:szCs w:val="20"/>
        </w:rPr>
        <w:t>не</w:t>
      </w:r>
      <w:r w:rsidRPr="00E77F58">
        <w:rPr>
          <w:spacing w:val="16"/>
          <w:sz w:val="20"/>
          <w:szCs w:val="20"/>
        </w:rPr>
        <w:t xml:space="preserve"> </w:t>
      </w:r>
      <w:r w:rsidRPr="00E77F58">
        <w:rPr>
          <w:sz w:val="20"/>
          <w:szCs w:val="20"/>
        </w:rPr>
        <w:t>имеющий</w:t>
      </w:r>
      <w:r w:rsidRPr="00E77F58">
        <w:rPr>
          <w:spacing w:val="34"/>
          <w:sz w:val="20"/>
          <w:szCs w:val="20"/>
        </w:rPr>
        <w:t xml:space="preserve"> </w:t>
      </w:r>
      <w:r w:rsidRPr="00E77F58">
        <w:rPr>
          <w:sz w:val="20"/>
          <w:szCs w:val="20"/>
        </w:rPr>
        <w:t>смысла»</w:t>
      </w:r>
      <w:r w:rsidRPr="00E77F58">
        <w:rPr>
          <w:spacing w:val="29"/>
          <w:sz w:val="20"/>
          <w:szCs w:val="20"/>
        </w:rPr>
        <w:t xml:space="preserve"> </w:t>
      </w:r>
      <w:r w:rsidRPr="00E77F58">
        <w:rPr>
          <w:spacing w:val="-2"/>
          <w:sz w:val="20"/>
          <w:szCs w:val="20"/>
        </w:rPr>
        <w:t>(HOS);</w:t>
      </w:r>
    </w:p>
    <w:p w:rsidR="00131A96" w:rsidRPr="00E77F58" w:rsidRDefault="00131A96" w:rsidP="00131A96">
      <w:pPr>
        <w:pStyle w:val="a2"/>
        <w:spacing w:before="21"/>
        <w:ind w:left="2007"/>
        <w:jc w:val="left"/>
        <w:rPr>
          <w:sz w:val="20"/>
          <w:szCs w:val="20"/>
        </w:rPr>
      </w:pPr>
      <w:r w:rsidRPr="00E77F58">
        <w:rPr>
          <w:sz w:val="20"/>
          <w:szCs w:val="20"/>
        </w:rPr>
        <w:t>«материалы</w:t>
      </w:r>
      <w:r w:rsidRPr="00E77F58">
        <w:rPr>
          <w:spacing w:val="42"/>
          <w:sz w:val="20"/>
          <w:szCs w:val="20"/>
        </w:rPr>
        <w:t xml:space="preserve"> </w:t>
      </w:r>
      <w:r w:rsidRPr="00E77F58">
        <w:rPr>
          <w:sz w:val="20"/>
          <w:szCs w:val="20"/>
        </w:rPr>
        <w:t>на</w:t>
      </w:r>
      <w:r w:rsidRPr="00E77F58">
        <w:rPr>
          <w:spacing w:val="14"/>
          <w:sz w:val="20"/>
          <w:szCs w:val="20"/>
        </w:rPr>
        <w:t xml:space="preserve"> </w:t>
      </w:r>
      <w:r w:rsidRPr="00E77F58">
        <w:rPr>
          <w:sz w:val="20"/>
          <w:szCs w:val="20"/>
        </w:rPr>
        <w:t>ознакомление»</w:t>
      </w:r>
      <w:r w:rsidRPr="00E77F58">
        <w:rPr>
          <w:spacing w:val="52"/>
          <w:sz w:val="20"/>
          <w:szCs w:val="20"/>
        </w:rPr>
        <w:t xml:space="preserve"> </w:t>
      </w:r>
      <w:r w:rsidRPr="00E77F58">
        <w:rPr>
          <w:spacing w:val="-2"/>
          <w:sz w:val="20"/>
          <w:szCs w:val="20"/>
        </w:rPr>
        <w:t>(НО6);</w:t>
      </w:r>
    </w:p>
    <w:p w:rsidR="00131A96" w:rsidRPr="00E77F58" w:rsidRDefault="00131A96" w:rsidP="00131A96">
      <w:pPr>
        <w:pStyle w:val="a2"/>
        <w:spacing w:before="13"/>
        <w:ind w:left="2007"/>
        <w:jc w:val="left"/>
        <w:rPr>
          <w:sz w:val="20"/>
          <w:szCs w:val="20"/>
        </w:rPr>
      </w:pPr>
      <w:r w:rsidRPr="00E77F58">
        <w:rPr>
          <w:sz w:val="20"/>
          <w:szCs w:val="20"/>
        </w:rPr>
        <w:t>«просьба,</w:t>
      </w:r>
      <w:r w:rsidRPr="00E77F58">
        <w:rPr>
          <w:spacing w:val="38"/>
          <w:sz w:val="20"/>
          <w:szCs w:val="20"/>
        </w:rPr>
        <w:t xml:space="preserve"> </w:t>
      </w:r>
      <w:r w:rsidRPr="00E77F58">
        <w:rPr>
          <w:sz w:val="20"/>
          <w:szCs w:val="20"/>
        </w:rPr>
        <w:t>не</w:t>
      </w:r>
      <w:r w:rsidRPr="00E77F58">
        <w:rPr>
          <w:spacing w:val="13"/>
          <w:sz w:val="20"/>
          <w:szCs w:val="20"/>
        </w:rPr>
        <w:t xml:space="preserve"> </w:t>
      </w:r>
      <w:r w:rsidRPr="00E77F58">
        <w:rPr>
          <w:sz w:val="20"/>
          <w:szCs w:val="20"/>
        </w:rPr>
        <w:t>основанная</w:t>
      </w:r>
      <w:r w:rsidRPr="00E77F58">
        <w:rPr>
          <w:spacing w:val="44"/>
          <w:sz w:val="20"/>
          <w:szCs w:val="20"/>
        </w:rPr>
        <w:t xml:space="preserve"> </w:t>
      </w:r>
      <w:r w:rsidRPr="00E77F58">
        <w:rPr>
          <w:sz w:val="20"/>
          <w:szCs w:val="20"/>
        </w:rPr>
        <w:t>на</w:t>
      </w:r>
      <w:r w:rsidRPr="00E77F58">
        <w:rPr>
          <w:spacing w:val="13"/>
          <w:sz w:val="20"/>
          <w:szCs w:val="20"/>
        </w:rPr>
        <w:t xml:space="preserve"> </w:t>
      </w:r>
      <w:r w:rsidRPr="00E77F58">
        <w:rPr>
          <w:sz w:val="20"/>
          <w:szCs w:val="20"/>
        </w:rPr>
        <w:t>законе»</w:t>
      </w:r>
      <w:r w:rsidRPr="00E77F58">
        <w:rPr>
          <w:spacing w:val="30"/>
          <w:sz w:val="20"/>
          <w:szCs w:val="20"/>
        </w:rPr>
        <w:t xml:space="preserve"> </w:t>
      </w:r>
      <w:r w:rsidRPr="00E77F58">
        <w:rPr>
          <w:spacing w:val="-2"/>
          <w:sz w:val="20"/>
          <w:szCs w:val="20"/>
        </w:rPr>
        <w:t>(НО7);</w:t>
      </w:r>
    </w:p>
    <w:p w:rsidR="00131A96" w:rsidRPr="00E77F58" w:rsidRDefault="00131A96" w:rsidP="002D169A">
      <w:pPr>
        <w:pStyle w:val="a8"/>
        <w:numPr>
          <w:ilvl w:val="1"/>
          <w:numId w:val="26"/>
        </w:numPr>
        <w:tabs>
          <w:tab w:val="left" w:pos="2526"/>
        </w:tabs>
        <w:spacing w:before="14" w:line="244" w:lineRule="auto"/>
        <w:ind w:left="1292" w:right="724" w:firstLine="720"/>
        <w:rPr>
          <w:sz w:val="20"/>
          <w:szCs w:val="20"/>
        </w:rPr>
      </w:pPr>
      <w:r w:rsidRPr="00E77F58">
        <w:rPr>
          <w:sz w:val="20"/>
          <w:szCs w:val="20"/>
        </w:rPr>
        <w:t>выявление обращений, для которых статьей 11 Федерального закона от 2 мая 2006 года №</w:t>
      </w:r>
      <w:r w:rsidRPr="00E77F58">
        <w:rPr>
          <w:spacing w:val="40"/>
          <w:sz w:val="20"/>
          <w:szCs w:val="20"/>
        </w:rPr>
        <w:t xml:space="preserve"> </w:t>
      </w:r>
      <w:r w:rsidRPr="00E77F58">
        <w:rPr>
          <w:sz w:val="20"/>
          <w:szCs w:val="20"/>
        </w:rPr>
        <w:t xml:space="preserve">59-ФЗ «О порядке рассмотрения обращений граждан Российской Федерации» предусмотрен отдельный порядок </w:t>
      </w:r>
      <w:r w:rsidRPr="00E77F58">
        <w:rPr>
          <w:spacing w:val="-2"/>
          <w:sz w:val="20"/>
          <w:szCs w:val="20"/>
        </w:rPr>
        <w:t>рассмотрения.</w:t>
      </w:r>
    </w:p>
    <w:p w:rsidR="00131A96" w:rsidRPr="00E77F58" w:rsidRDefault="00131A96" w:rsidP="00131A96">
      <w:pPr>
        <w:pStyle w:val="a2"/>
        <w:spacing w:before="21"/>
        <w:jc w:val="left"/>
        <w:rPr>
          <w:sz w:val="20"/>
          <w:szCs w:val="20"/>
        </w:rPr>
      </w:pPr>
    </w:p>
    <w:p w:rsidR="00131A96" w:rsidRPr="00E77F58" w:rsidRDefault="00131A96" w:rsidP="00131A96">
      <w:pPr>
        <w:pStyle w:val="a2"/>
        <w:spacing w:line="249" w:lineRule="auto"/>
        <w:ind w:left="3615" w:right="1570" w:hanging="1526"/>
        <w:jc w:val="left"/>
        <w:rPr>
          <w:sz w:val="20"/>
          <w:szCs w:val="20"/>
        </w:rPr>
      </w:pPr>
      <w:r w:rsidRPr="00E77F58">
        <w:rPr>
          <w:sz w:val="20"/>
          <w:szCs w:val="20"/>
        </w:rPr>
        <w:t>Глава 4. Направление обращений и запросов на рассмотрение по существу поставленных</w:t>
      </w:r>
      <w:r w:rsidRPr="00E77F58">
        <w:rPr>
          <w:spacing w:val="40"/>
          <w:sz w:val="20"/>
          <w:szCs w:val="20"/>
        </w:rPr>
        <w:t xml:space="preserve"> </w:t>
      </w:r>
      <w:r w:rsidRPr="00E77F58">
        <w:rPr>
          <w:sz w:val="20"/>
          <w:szCs w:val="20"/>
        </w:rPr>
        <w:t>в них вопросов</w:t>
      </w:r>
    </w:p>
    <w:p w:rsidR="00131A96" w:rsidRPr="00E77F58" w:rsidRDefault="00131A96" w:rsidP="00131A96">
      <w:pPr>
        <w:pStyle w:val="a2"/>
        <w:spacing w:before="8"/>
        <w:jc w:val="left"/>
        <w:rPr>
          <w:sz w:val="20"/>
          <w:szCs w:val="20"/>
        </w:rPr>
      </w:pPr>
    </w:p>
    <w:p w:rsidR="00131A96" w:rsidRPr="00E77F58" w:rsidRDefault="00131A96" w:rsidP="002D169A">
      <w:pPr>
        <w:pStyle w:val="a8"/>
        <w:numPr>
          <w:ilvl w:val="0"/>
          <w:numId w:val="26"/>
        </w:numPr>
        <w:tabs>
          <w:tab w:val="left" w:pos="2542"/>
        </w:tabs>
        <w:spacing w:line="249" w:lineRule="auto"/>
        <w:ind w:left="1286" w:right="730" w:firstLine="723"/>
        <w:jc w:val="both"/>
        <w:rPr>
          <w:sz w:val="20"/>
          <w:szCs w:val="20"/>
        </w:rPr>
      </w:pPr>
      <w:r w:rsidRPr="00E77F58">
        <w:rPr>
          <w:sz w:val="20"/>
          <w:szCs w:val="20"/>
        </w:rPr>
        <w:t>По результатам рассмотрения обращения Отделом принимается одно из следующих решений:</w:t>
      </w:r>
    </w:p>
    <w:p w:rsidR="00131A96" w:rsidRPr="00E77F58" w:rsidRDefault="00131A96" w:rsidP="002D169A">
      <w:pPr>
        <w:pStyle w:val="a8"/>
        <w:numPr>
          <w:ilvl w:val="1"/>
          <w:numId w:val="26"/>
        </w:numPr>
        <w:tabs>
          <w:tab w:val="left" w:pos="2303"/>
        </w:tabs>
        <w:spacing w:before="3"/>
        <w:ind w:left="2303" w:hanging="298"/>
        <w:rPr>
          <w:sz w:val="20"/>
          <w:szCs w:val="20"/>
        </w:rPr>
      </w:pPr>
      <w:r w:rsidRPr="00E77F58">
        <w:rPr>
          <w:sz w:val="20"/>
          <w:szCs w:val="20"/>
        </w:rPr>
        <w:t>принять</w:t>
      </w:r>
      <w:r w:rsidRPr="00E77F58">
        <w:rPr>
          <w:spacing w:val="24"/>
          <w:sz w:val="20"/>
          <w:szCs w:val="20"/>
        </w:rPr>
        <w:t xml:space="preserve"> </w:t>
      </w:r>
      <w:r w:rsidRPr="00E77F58">
        <w:rPr>
          <w:sz w:val="20"/>
          <w:szCs w:val="20"/>
        </w:rPr>
        <w:t>обращение</w:t>
      </w:r>
      <w:r w:rsidRPr="00E77F58">
        <w:rPr>
          <w:spacing w:val="29"/>
          <w:sz w:val="20"/>
          <w:szCs w:val="20"/>
        </w:rPr>
        <w:t xml:space="preserve"> </w:t>
      </w:r>
      <w:r w:rsidRPr="00E77F58">
        <w:rPr>
          <w:sz w:val="20"/>
          <w:szCs w:val="20"/>
        </w:rPr>
        <w:t>к</w:t>
      </w:r>
      <w:r w:rsidRPr="00E77F58">
        <w:rPr>
          <w:spacing w:val="15"/>
          <w:sz w:val="20"/>
          <w:szCs w:val="20"/>
        </w:rPr>
        <w:t xml:space="preserve"> </w:t>
      </w:r>
      <w:r w:rsidRPr="00E77F58">
        <w:rPr>
          <w:spacing w:val="-2"/>
          <w:sz w:val="20"/>
          <w:szCs w:val="20"/>
        </w:rPr>
        <w:t>рассмотрению:</w:t>
      </w:r>
    </w:p>
    <w:p w:rsidR="00131A96" w:rsidRPr="00E77F58" w:rsidRDefault="00131A96" w:rsidP="00131A96">
      <w:pPr>
        <w:pStyle w:val="a2"/>
        <w:spacing w:before="13"/>
        <w:ind w:left="1999"/>
        <w:rPr>
          <w:sz w:val="20"/>
          <w:szCs w:val="20"/>
        </w:rPr>
      </w:pPr>
      <w:r w:rsidRPr="00E77F58">
        <w:rPr>
          <w:sz w:val="20"/>
          <w:szCs w:val="20"/>
        </w:rPr>
        <w:t>с</w:t>
      </w:r>
      <w:r w:rsidRPr="00E77F58">
        <w:rPr>
          <w:spacing w:val="10"/>
          <w:sz w:val="20"/>
          <w:szCs w:val="20"/>
        </w:rPr>
        <w:t xml:space="preserve"> </w:t>
      </w:r>
      <w:r w:rsidRPr="00E77F58">
        <w:rPr>
          <w:sz w:val="20"/>
          <w:szCs w:val="20"/>
        </w:rPr>
        <w:t>направлением</w:t>
      </w:r>
      <w:r w:rsidRPr="00E77F58">
        <w:rPr>
          <w:spacing w:val="40"/>
          <w:sz w:val="20"/>
          <w:szCs w:val="20"/>
        </w:rPr>
        <w:t xml:space="preserve"> </w:t>
      </w:r>
      <w:r w:rsidRPr="00E77F58">
        <w:rPr>
          <w:sz w:val="20"/>
          <w:szCs w:val="20"/>
        </w:rPr>
        <w:t>ответа</w:t>
      </w:r>
      <w:r w:rsidRPr="00E77F58">
        <w:rPr>
          <w:spacing w:val="22"/>
          <w:sz w:val="20"/>
          <w:szCs w:val="20"/>
        </w:rPr>
        <w:t xml:space="preserve"> </w:t>
      </w:r>
      <w:r w:rsidRPr="00E77F58">
        <w:rPr>
          <w:sz w:val="20"/>
          <w:szCs w:val="20"/>
        </w:rPr>
        <w:t>автору</w:t>
      </w:r>
      <w:r w:rsidRPr="00E77F58">
        <w:rPr>
          <w:spacing w:val="33"/>
          <w:sz w:val="20"/>
          <w:szCs w:val="20"/>
        </w:rPr>
        <w:t xml:space="preserve"> </w:t>
      </w:r>
      <w:r w:rsidRPr="00E77F58">
        <w:rPr>
          <w:spacing w:val="-2"/>
          <w:sz w:val="20"/>
          <w:szCs w:val="20"/>
        </w:rPr>
        <w:t>обращения;</w:t>
      </w:r>
    </w:p>
    <w:p w:rsidR="00131A96" w:rsidRPr="00E77F58" w:rsidRDefault="00131A96" w:rsidP="00131A96">
      <w:pPr>
        <w:pStyle w:val="a2"/>
        <w:spacing w:before="14" w:line="247" w:lineRule="auto"/>
        <w:ind w:left="1285" w:right="711" w:firstLine="714"/>
        <w:rPr>
          <w:sz w:val="20"/>
          <w:szCs w:val="20"/>
        </w:rPr>
      </w:pPr>
      <w:r w:rsidRPr="00E77F58">
        <w:rPr>
          <w:sz w:val="20"/>
          <w:szCs w:val="20"/>
        </w:rPr>
        <w:t xml:space="preserve">с направлением уведомления автору о принятии обращения к рассмотрению с продлением срока его рассмотрения и направлении </w:t>
      </w:r>
      <w:r w:rsidRPr="00E77F58">
        <w:rPr>
          <w:color w:val="111111"/>
          <w:sz w:val="20"/>
          <w:szCs w:val="20"/>
        </w:rPr>
        <w:t xml:space="preserve">в </w:t>
      </w:r>
      <w:r w:rsidRPr="00E77F58">
        <w:rPr>
          <w:sz w:val="20"/>
          <w:szCs w:val="20"/>
        </w:rPr>
        <w:t>соответствующий орган</w:t>
      </w:r>
      <w:r w:rsidRPr="00E77F58">
        <w:rPr>
          <w:spacing w:val="40"/>
          <w:sz w:val="20"/>
          <w:szCs w:val="20"/>
        </w:rPr>
        <w:t xml:space="preserve"> </w:t>
      </w:r>
      <w:r w:rsidRPr="00E77F58">
        <w:rPr>
          <w:sz w:val="20"/>
          <w:szCs w:val="20"/>
        </w:rPr>
        <w:t>запроса</w:t>
      </w:r>
      <w:r w:rsidRPr="00E77F58">
        <w:rPr>
          <w:spacing w:val="40"/>
          <w:sz w:val="20"/>
          <w:szCs w:val="20"/>
        </w:rPr>
        <w:t xml:space="preserve"> </w:t>
      </w:r>
      <w:r w:rsidRPr="00E77F58">
        <w:rPr>
          <w:sz w:val="20"/>
          <w:szCs w:val="20"/>
        </w:rPr>
        <w:t>документов</w:t>
      </w:r>
      <w:r w:rsidRPr="00E77F58">
        <w:rPr>
          <w:spacing w:val="40"/>
          <w:sz w:val="20"/>
          <w:szCs w:val="20"/>
        </w:rPr>
        <w:t xml:space="preserve"> </w:t>
      </w:r>
      <w:r w:rsidRPr="00E77F58">
        <w:rPr>
          <w:sz w:val="20"/>
          <w:szCs w:val="20"/>
        </w:rPr>
        <w:t>и материалов,</w:t>
      </w:r>
      <w:r w:rsidRPr="00E77F58">
        <w:rPr>
          <w:spacing w:val="40"/>
          <w:sz w:val="20"/>
          <w:szCs w:val="20"/>
        </w:rPr>
        <w:t xml:space="preserve"> </w:t>
      </w:r>
      <w:r w:rsidRPr="00E77F58">
        <w:rPr>
          <w:sz w:val="20"/>
          <w:szCs w:val="20"/>
        </w:rPr>
        <w:t>необходимых для рассмотрения обращения;</w:t>
      </w:r>
    </w:p>
    <w:p w:rsidR="00131A96" w:rsidRPr="00E77F58" w:rsidRDefault="00131A96" w:rsidP="002D169A">
      <w:pPr>
        <w:pStyle w:val="a8"/>
        <w:numPr>
          <w:ilvl w:val="1"/>
          <w:numId w:val="26"/>
        </w:numPr>
        <w:tabs>
          <w:tab w:val="left" w:pos="2303"/>
        </w:tabs>
        <w:spacing w:line="306" w:lineRule="exact"/>
        <w:ind w:left="2303" w:hanging="301"/>
        <w:rPr>
          <w:sz w:val="20"/>
          <w:szCs w:val="20"/>
        </w:rPr>
      </w:pPr>
      <w:r w:rsidRPr="00E77F58">
        <w:rPr>
          <w:spacing w:val="-2"/>
          <w:sz w:val="20"/>
          <w:szCs w:val="20"/>
        </w:rPr>
        <w:t>направить:</w:t>
      </w:r>
    </w:p>
    <w:p w:rsidR="00131A96" w:rsidRPr="00E77F58" w:rsidRDefault="00131A96" w:rsidP="00131A96">
      <w:pPr>
        <w:pStyle w:val="a2"/>
        <w:spacing w:before="13" w:line="247" w:lineRule="auto"/>
        <w:ind w:left="1282" w:right="710" w:firstLine="720"/>
        <w:rPr>
          <w:sz w:val="20"/>
          <w:szCs w:val="20"/>
        </w:rPr>
      </w:pPr>
      <w:r w:rsidRPr="00E77F58">
        <w:rPr>
          <w:sz w:val="20"/>
          <w:szCs w:val="20"/>
        </w:rPr>
        <w:t>в</w:t>
      </w:r>
      <w:r w:rsidRPr="00E77F58">
        <w:rPr>
          <w:spacing w:val="27"/>
          <w:sz w:val="20"/>
          <w:szCs w:val="20"/>
        </w:rPr>
        <w:t xml:space="preserve"> </w:t>
      </w:r>
      <w:r w:rsidRPr="00E77F58">
        <w:rPr>
          <w:sz w:val="20"/>
          <w:szCs w:val="20"/>
        </w:rPr>
        <w:t>течение</w:t>
      </w:r>
      <w:r w:rsidRPr="00E77F58">
        <w:rPr>
          <w:spacing w:val="40"/>
          <w:sz w:val="20"/>
          <w:szCs w:val="20"/>
        </w:rPr>
        <w:t xml:space="preserve"> </w:t>
      </w:r>
      <w:r w:rsidRPr="00E77F58">
        <w:rPr>
          <w:sz w:val="20"/>
          <w:szCs w:val="20"/>
        </w:rPr>
        <w:t>семи</w:t>
      </w:r>
      <w:r w:rsidRPr="00E77F58">
        <w:rPr>
          <w:spacing w:val="35"/>
          <w:sz w:val="20"/>
          <w:szCs w:val="20"/>
        </w:rPr>
        <w:t xml:space="preserve"> </w:t>
      </w:r>
      <w:r w:rsidRPr="00E77F58">
        <w:rPr>
          <w:sz w:val="20"/>
          <w:szCs w:val="20"/>
        </w:rPr>
        <w:t>дней</w:t>
      </w:r>
      <w:r w:rsidRPr="00E77F58">
        <w:rPr>
          <w:spacing w:val="40"/>
          <w:sz w:val="20"/>
          <w:szCs w:val="20"/>
        </w:rPr>
        <w:t xml:space="preserve"> </w:t>
      </w:r>
      <w:r w:rsidRPr="00E77F58">
        <w:rPr>
          <w:sz w:val="20"/>
          <w:szCs w:val="20"/>
        </w:rPr>
        <w:t>со</w:t>
      </w:r>
      <w:r w:rsidRPr="00E77F58">
        <w:rPr>
          <w:spacing w:val="26"/>
          <w:sz w:val="20"/>
          <w:szCs w:val="20"/>
        </w:rPr>
        <w:t xml:space="preserve"> </w:t>
      </w:r>
      <w:r w:rsidRPr="00E77F58">
        <w:rPr>
          <w:sz w:val="20"/>
          <w:szCs w:val="20"/>
        </w:rPr>
        <w:t>дня</w:t>
      </w:r>
      <w:r w:rsidRPr="00E77F58">
        <w:rPr>
          <w:spacing w:val="34"/>
          <w:sz w:val="20"/>
          <w:szCs w:val="20"/>
        </w:rPr>
        <w:t xml:space="preserve"> </w:t>
      </w:r>
      <w:r w:rsidRPr="00E77F58">
        <w:rPr>
          <w:sz w:val="20"/>
          <w:szCs w:val="20"/>
        </w:rPr>
        <w:t>регистрации</w:t>
      </w:r>
      <w:r w:rsidRPr="00E77F58">
        <w:rPr>
          <w:spacing w:val="40"/>
          <w:sz w:val="20"/>
          <w:szCs w:val="20"/>
        </w:rPr>
        <w:t xml:space="preserve"> </w:t>
      </w:r>
      <w:r w:rsidRPr="00E77F58">
        <w:rPr>
          <w:sz w:val="20"/>
          <w:szCs w:val="20"/>
        </w:rPr>
        <w:t>обращение</w:t>
      </w:r>
      <w:r w:rsidRPr="00E77F58">
        <w:rPr>
          <w:spacing w:val="40"/>
          <w:sz w:val="20"/>
          <w:szCs w:val="20"/>
        </w:rPr>
        <w:t xml:space="preserve"> </w:t>
      </w:r>
      <w:r w:rsidRPr="00E77F58">
        <w:rPr>
          <w:sz w:val="20"/>
          <w:szCs w:val="20"/>
        </w:rPr>
        <w:t>на</w:t>
      </w:r>
      <w:r w:rsidRPr="00E77F58">
        <w:rPr>
          <w:spacing w:val="36"/>
          <w:sz w:val="20"/>
          <w:szCs w:val="20"/>
        </w:rPr>
        <w:t xml:space="preserve"> </w:t>
      </w:r>
      <w:r w:rsidRPr="00E77F58">
        <w:rPr>
          <w:sz w:val="20"/>
          <w:szCs w:val="20"/>
        </w:rPr>
        <w:t>рассмотрение в орган, в компетенцию которого входит решение поставленного в</w:t>
      </w:r>
      <w:r w:rsidRPr="00E77F58">
        <w:rPr>
          <w:spacing w:val="40"/>
          <w:sz w:val="20"/>
          <w:szCs w:val="20"/>
        </w:rPr>
        <w:t xml:space="preserve"> </w:t>
      </w:r>
      <w:r w:rsidRPr="00E77F58">
        <w:rPr>
          <w:sz w:val="20"/>
          <w:szCs w:val="20"/>
        </w:rPr>
        <w:t>обращении вопроса, с уведомлением</w:t>
      </w:r>
      <w:r w:rsidRPr="00E77F58">
        <w:rPr>
          <w:spacing w:val="40"/>
          <w:sz w:val="20"/>
          <w:szCs w:val="20"/>
        </w:rPr>
        <w:t xml:space="preserve"> </w:t>
      </w:r>
      <w:r w:rsidRPr="00E77F58">
        <w:rPr>
          <w:sz w:val="20"/>
          <w:szCs w:val="20"/>
        </w:rPr>
        <w:t>об этом автора;</w:t>
      </w:r>
    </w:p>
    <w:p w:rsidR="00131A96" w:rsidRPr="00E77F58" w:rsidRDefault="00131A96" w:rsidP="00131A96">
      <w:pPr>
        <w:pStyle w:val="a2"/>
        <w:spacing w:before="6" w:line="249" w:lineRule="auto"/>
        <w:ind w:left="1279" w:right="717" w:firstLine="722"/>
        <w:rPr>
          <w:sz w:val="20"/>
          <w:szCs w:val="20"/>
        </w:rPr>
      </w:pPr>
      <w:r w:rsidRPr="00E77F58">
        <w:rPr>
          <w:sz w:val="20"/>
          <w:szCs w:val="20"/>
        </w:rPr>
        <w:t>перенаправление обращений или запросов участников специальной военной операции и членов их семей по компетенции осуществляется в течении</w:t>
      </w:r>
      <w:r w:rsidRPr="00E77F58">
        <w:rPr>
          <w:spacing w:val="40"/>
          <w:sz w:val="20"/>
          <w:szCs w:val="20"/>
        </w:rPr>
        <w:t xml:space="preserve"> </w:t>
      </w:r>
      <w:r w:rsidRPr="00E77F58">
        <w:rPr>
          <w:sz w:val="20"/>
          <w:szCs w:val="20"/>
        </w:rPr>
        <w:t>одного рабочего</w:t>
      </w:r>
      <w:r w:rsidRPr="00E77F58">
        <w:rPr>
          <w:spacing w:val="40"/>
          <w:sz w:val="20"/>
          <w:szCs w:val="20"/>
        </w:rPr>
        <w:t xml:space="preserve"> </w:t>
      </w:r>
      <w:r w:rsidRPr="00E77F58">
        <w:rPr>
          <w:sz w:val="20"/>
          <w:szCs w:val="20"/>
        </w:rPr>
        <w:t>дня со дня поступления</w:t>
      </w:r>
      <w:r w:rsidRPr="00E77F58">
        <w:rPr>
          <w:spacing w:val="40"/>
          <w:sz w:val="20"/>
          <w:szCs w:val="20"/>
        </w:rPr>
        <w:t xml:space="preserve"> </w:t>
      </w:r>
      <w:r w:rsidRPr="00E77F58">
        <w:rPr>
          <w:sz w:val="20"/>
          <w:szCs w:val="20"/>
        </w:rPr>
        <w:t>обращения;</w:t>
      </w:r>
    </w:p>
    <w:p w:rsidR="00131A96" w:rsidRPr="00E77F58" w:rsidRDefault="00131A96" w:rsidP="00131A96">
      <w:pPr>
        <w:pStyle w:val="a2"/>
        <w:spacing w:before="3" w:line="249" w:lineRule="auto"/>
        <w:ind w:left="1278" w:right="717" w:firstLine="716"/>
        <w:rPr>
          <w:sz w:val="20"/>
          <w:szCs w:val="20"/>
        </w:rPr>
      </w:pPr>
      <w:r w:rsidRPr="00E77F58">
        <w:rPr>
          <w:sz w:val="20"/>
          <w:szCs w:val="20"/>
        </w:rPr>
        <w:t xml:space="preserve">в течение семи дней со дня регистрации первичное обращение на рассмотрение в орган, в компетенцию которого входит решение поставленного </w:t>
      </w:r>
      <w:r w:rsidRPr="00E77F58">
        <w:rPr>
          <w:color w:val="181818"/>
          <w:sz w:val="20"/>
          <w:szCs w:val="20"/>
        </w:rPr>
        <w:t xml:space="preserve">в </w:t>
      </w:r>
      <w:r w:rsidRPr="00E77F58">
        <w:rPr>
          <w:sz w:val="20"/>
          <w:szCs w:val="20"/>
        </w:rPr>
        <w:t>обращении вопроса, запросив док</w:t>
      </w:r>
      <w:r w:rsidRPr="00E77F58">
        <w:rPr>
          <w:spacing w:val="80"/>
          <w:sz w:val="20"/>
          <w:szCs w:val="20"/>
        </w:rPr>
        <w:t>ум</w:t>
      </w:r>
      <w:r w:rsidRPr="00E77F58">
        <w:rPr>
          <w:sz w:val="20"/>
          <w:szCs w:val="20"/>
        </w:rPr>
        <w:t>енты и материалы о результатах</w:t>
      </w:r>
      <w:r w:rsidRPr="00E77F58">
        <w:rPr>
          <w:spacing w:val="40"/>
          <w:sz w:val="20"/>
          <w:szCs w:val="20"/>
        </w:rPr>
        <w:t xml:space="preserve"> </w:t>
      </w:r>
      <w:r w:rsidRPr="00E77F58">
        <w:rPr>
          <w:sz w:val="20"/>
          <w:szCs w:val="20"/>
        </w:rPr>
        <w:t>рассмотрения</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автора, с уведомлением</w:t>
      </w:r>
      <w:r w:rsidRPr="00E77F58">
        <w:rPr>
          <w:spacing w:val="40"/>
          <w:sz w:val="20"/>
          <w:szCs w:val="20"/>
        </w:rPr>
        <w:t xml:space="preserve"> </w:t>
      </w:r>
      <w:r w:rsidRPr="00E77F58">
        <w:rPr>
          <w:sz w:val="20"/>
          <w:szCs w:val="20"/>
        </w:rPr>
        <w:t xml:space="preserve">об этом </w:t>
      </w:r>
      <w:r w:rsidRPr="00E77F58">
        <w:rPr>
          <w:spacing w:val="-2"/>
          <w:sz w:val="20"/>
          <w:szCs w:val="20"/>
        </w:rPr>
        <w:t>автора;</w:t>
      </w:r>
    </w:p>
    <w:p w:rsidR="00131A96" w:rsidRPr="00E77F58" w:rsidRDefault="00131A96" w:rsidP="00131A96">
      <w:pPr>
        <w:pStyle w:val="a2"/>
        <w:spacing w:line="287" w:lineRule="exact"/>
        <w:ind w:left="1995"/>
        <w:rPr>
          <w:sz w:val="20"/>
          <w:szCs w:val="20"/>
        </w:rPr>
      </w:pPr>
      <w:r w:rsidRPr="00E77F58">
        <w:rPr>
          <w:sz w:val="20"/>
          <w:szCs w:val="20"/>
        </w:rPr>
        <w:t>в</w:t>
      </w:r>
      <w:r w:rsidRPr="00E77F58">
        <w:rPr>
          <w:spacing w:val="52"/>
          <w:w w:val="150"/>
          <w:sz w:val="20"/>
          <w:szCs w:val="20"/>
        </w:rPr>
        <w:t xml:space="preserve"> </w:t>
      </w:r>
      <w:r w:rsidRPr="00E77F58">
        <w:rPr>
          <w:sz w:val="20"/>
          <w:szCs w:val="20"/>
        </w:rPr>
        <w:t>течение</w:t>
      </w:r>
      <w:r w:rsidRPr="00E77F58">
        <w:rPr>
          <w:spacing w:val="68"/>
          <w:w w:val="150"/>
          <w:sz w:val="20"/>
          <w:szCs w:val="20"/>
        </w:rPr>
        <w:t xml:space="preserve"> </w:t>
      </w:r>
      <w:r w:rsidRPr="00E77F58">
        <w:rPr>
          <w:sz w:val="20"/>
          <w:szCs w:val="20"/>
        </w:rPr>
        <w:t>пяти</w:t>
      </w:r>
      <w:r w:rsidRPr="00E77F58">
        <w:rPr>
          <w:spacing w:val="64"/>
          <w:w w:val="150"/>
          <w:sz w:val="20"/>
          <w:szCs w:val="20"/>
        </w:rPr>
        <w:t xml:space="preserve"> </w:t>
      </w:r>
      <w:r w:rsidRPr="00E77F58">
        <w:rPr>
          <w:sz w:val="20"/>
          <w:szCs w:val="20"/>
        </w:rPr>
        <w:t>дней</w:t>
      </w:r>
      <w:r w:rsidRPr="00E77F58">
        <w:rPr>
          <w:spacing w:val="58"/>
          <w:w w:val="150"/>
          <w:sz w:val="20"/>
          <w:szCs w:val="20"/>
        </w:rPr>
        <w:t xml:space="preserve"> </w:t>
      </w:r>
      <w:r w:rsidRPr="00E77F58">
        <w:rPr>
          <w:sz w:val="20"/>
          <w:szCs w:val="20"/>
        </w:rPr>
        <w:t>со</w:t>
      </w:r>
      <w:r w:rsidRPr="00E77F58">
        <w:rPr>
          <w:spacing w:val="59"/>
          <w:w w:val="150"/>
          <w:sz w:val="20"/>
          <w:szCs w:val="20"/>
        </w:rPr>
        <w:t xml:space="preserve"> </w:t>
      </w:r>
      <w:r w:rsidRPr="00E77F58">
        <w:rPr>
          <w:sz w:val="20"/>
          <w:szCs w:val="20"/>
        </w:rPr>
        <w:t>дня</w:t>
      </w:r>
      <w:r w:rsidRPr="00E77F58">
        <w:rPr>
          <w:spacing w:val="55"/>
          <w:w w:val="150"/>
          <w:sz w:val="20"/>
          <w:szCs w:val="20"/>
        </w:rPr>
        <w:t xml:space="preserve"> </w:t>
      </w:r>
      <w:r w:rsidRPr="00E77F58">
        <w:rPr>
          <w:sz w:val="20"/>
          <w:szCs w:val="20"/>
        </w:rPr>
        <w:t>регистрации</w:t>
      </w:r>
      <w:r w:rsidRPr="00E77F58">
        <w:rPr>
          <w:spacing w:val="78"/>
          <w:w w:val="150"/>
          <w:sz w:val="20"/>
          <w:szCs w:val="20"/>
        </w:rPr>
        <w:t xml:space="preserve"> </w:t>
      </w:r>
      <w:r w:rsidRPr="00E77F58">
        <w:rPr>
          <w:sz w:val="20"/>
          <w:szCs w:val="20"/>
        </w:rPr>
        <w:t>обращение,</w:t>
      </w:r>
      <w:r w:rsidRPr="00E77F58">
        <w:rPr>
          <w:spacing w:val="78"/>
          <w:w w:val="150"/>
          <w:sz w:val="20"/>
          <w:szCs w:val="20"/>
        </w:rPr>
        <w:t xml:space="preserve"> </w:t>
      </w:r>
      <w:r w:rsidRPr="00E77F58">
        <w:rPr>
          <w:spacing w:val="-2"/>
          <w:sz w:val="20"/>
          <w:szCs w:val="20"/>
        </w:rPr>
        <w:t>содержащее</w:t>
      </w:r>
    </w:p>
    <w:p w:rsidR="00131A96" w:rsidRPr="00E77F58" w:rsidRDefault="00131A96" w:rsidP="008D1603">
      <w:pPr>
        <w:pStyle w:val="a2"/>
        <w:spacing w:before="14" w:line="244" w:lineRule="auto"/>
        <w:ind w:left="1276" w:right="714" w:firstLine="5"/>
        <w:rPr>
          <w:sz w:val="20"/>
          <w:szCs w:val="20"/>
        </w:rPr>
      </w:pPr>
      <w:r w:rsidRPr="00E77F58">
        <w:rPr>
          <w:w w:val="105"/>
          <w:sz w:val="20"/>
          <w:szCs w:val="20"/>
        </w:rPr>
        <w:t>информацию о фактах возможных нарушений законодательства Российской</w:t>
      </w:r>
      <w:r w:rsidRPr="00E77F58">
        <w:rPr>
          <w:spacing w:val="80"/>
          <w:w w:val="150"/>
          <w:sz w:val="20"/>
          <w:szCs w:val="20"/>
        </w:rPr>
        <w:t xml:space="preserve"> </w:t>
      </w:r>
      <w:r w:rsidRPr="00E77F58">
        <w:rPr>
          <w:w w:val="105"/>
          <w:sz w:val="20"/>
          <w:szCs w:val="20"/>
        </w:rPr>
        <w:t>Федерации</w:t>
      </w:r>
      <w:r w:rsidRPr="00E77F58">
        <w:rPr>
          <w:spacing w:val="80"/>
          <w:w w:val="150"/>
          <w:sz w:val="20"/>
          <w:szCs w:val="20"/>
        </w:rPr>
        <w:t xml:space="preserve"> </w:t>
      </w:r>
      <w:r w:rsidRPr="00E77F58">
        <w:rPr>
          <w:color w:val="1A1A1A"/>
          <w:w w:val="105"/>
          <w:sz w:val="20"/>
          <w:szCs w:val="20"/>
        </w:rPr>
        <w:t>в</w:t>
      </w:r>
      <w:r w:rsidRPr="00E77F58">
        <w:rPr>
          <w:color w:val="1A1A1A"/>
          <w:spacing w:val="80"/>
          <w:w w:val="105"/>
          <w:sz w:val="20"/>
          <w:szCs w:val="20"/>
        </w:rPr>
        <w:t xml:space="preserve"> </w:t>
      </w:r>
      <w:r w:rsidRPr="00E77F58">
        <w:rPr>
          <w:w w:val="105"/>
          <w:sz w:val="20"/>
          <w:szCs w:val="20"/>
        </w:rPr>
        <w:t>сфере</w:t>
      </w:r>
      <w:r w:rsidRPr="00E77F58">
        <w:rPr>
          <w:spacing w:val="80"/>
          <w:w w:val="105"/>
          <w:sz w:val="20"/>
          <w:szCs w:val="20"/>
        </w:rPr>
        <w:t xml:space="preserve"> </w:t>
      </w:r>
      <w:r w:rsidRPr="00E77F58">
        <w:rPr>
          <w:w w:val="105"/>
          <w:sz w:val="20"/>
          <w:szCs w:val="20"/>
        </w:rPr>
        <w:t>миграции,</w:t>
      </w:r>
      <w:r w:rsidRPr="00E77F58">
        <w:rPr>
          <w:spacing w:val="80"/>
          <w:w w:val="150"/>
          <w:sz w:val="20"/>
          <w:szCs w:val="20"/>
        </w:rPr>
        <w:t xml:space="preserve"> </w:t>
      </w:r>
      <w:r w:rsidRPr="00E77F58">
        <w:rPr>
          <w:w w:val="105"/>
          <w:sz w:val="20"/>
          <w:szCs w:val="20"/>
        </w:rPr>
        <w:t>в</w:t>
      </w:r>
      <w:r w:rsidRPr="00E77F58">
        <w:rPr>
          <w:spacing w:val="80"/>
          <w:w w:val="105"/>
          <w:sz w:val="20"/>
          <w:szCs w:val="20"/>
        </w:rPr>
        <w:t xml:space="preserve"> </w:t>
      </w:r>
      <w:r w:rsidRPr="00E77F58">
        <w:rPr>
          <w:w w:val="105"/>
          <w:sz w:val="20"/>
          <w:szCs w:val="20"/>
        </w:rPr>
        <w:t>территориальный</w:t>
      </w:r>
      <w:r w:rsidRPr="00E77F58">
        <w:rPr>
          <w:spacing w:val="80"/>
          <w:w w:val="105"/>
          <w:sz w:val="20"/>
          <w:szCs w:val="20"/>
        </w:rPr>
        <w:t xml:space="preserve"> </w:t>
      </w:r>
      <w:r w:rsidRPr="00E77F58">
        <w:rPr>
          <w:w w:val="105"/>
          <w:sz w:val="20"/>
          <w:szCs w:val="20"/>
        </w:rPr>
        <w:t>орган</w:t>
      </w:r>
      <w:r w:rsidR="008D1603">
        <w:rPr>
          <w:w w:val="105"/>
          <w:sz w:val="20"/>
          <w:szCs w:val="20"/>
        </w:rPr>
        <w:t xml:space="preserve"> </w:t>
      </w:r>
      <w:r w:rsidRPr="00E77F58">
        <w:rPr>
          <w:sz w:val="20"/>
          <w:szCs w:val="20"/>
        </w:rPr>
        <w:t>федерального органа исполнительной власти, осуществляющего правоприменительные</w:t>
      </w:r>
      <w:r w:rsidRPr="00E77F58">
        <w:rPr>
          <w:spacing w:val="40"/>
          <w:sz w:val="20"/>
          <w:szCs w:val="20"/>
        </w:rPr>
        <w:t xml:space="preserve"> </w:t>
      </w:r>
      <w:r w:rsidRPr="00E77F58">
        <w:rPr>
          <w:sz w:val="20"/>
          <w:szCs w:val="20"/>
        </w:rPr>
        <w:t>функции,</w:t>
      </w:r>
      <w:r w:rsidRPr="00E77F58">
        <w:rPr>
          <w:spacing w:val="40"/>
          <w:sz w:val="20"/>
          <w:szCs w:val="20"/>
        </w:rPr>
        <w:t xml:space="preserve"> </w:t>
      </w:r>
      <w:r w:rsidRPr="00E77F58">
        <w:rPr>
          <w:sz w:val="20"/>
          <w:szCs w:val="20"/>
        </w:rPr>
        <w:t>функции</w:t>
      </w:r>
      <w:r w:rsidRPr="00E77F58">
        <w:rPr>
          <w:spacing w:val="40"/>
          <w:sz w:val="20"/>
          <w:szCs w:val="20"/>
        </w:rPr>
        <w:t xml:space="preserve"> </w:t>
      </w:r>
      <w:r w:rsidRPr="00E77F58">
        <w:rPr>
          <w:sz w:val="20"/>
          <w:szCs w:val="20"/>
        </w:rPr>
        <w:t>по</w:t>
      </w:r>
      <w:r w:rsidRPr="00E77F58">
        <w:rPr>
          <w:spacing w:val="40"/>
          <w:sz w:val="20"/>
          <w:szCs w:val="20"/>
        </w:rPr>
        <w:t xml:space="preserve"> </w:t>
      </w:r>
      <w:r w:rsidRPr="00E77F58">
        <w:rPr>
          <w:sz w:val="20"/>
          <w:szCs w:val="20"/>
        </w:rPr>
        <w:t>контролю,</w:t>
      </w:r>
      <w:r w:rsidRPr="00E77F58">
        <w:rPr>
          <w:spacing w:val="40"/>
          <w:sz w:val="20"/>
          <w:szCs w:val="20"/>
        </w:rPr>
        <w:t xml:space="preserve"> </w:t>
      </w:r>
      <w:r w:rsidRPr="00E77F58">
        <w:rPr>
          <w:sz w:val="20"/>
          <w:szCs w:val="20"/>
        </w:rPr>
        <w:t>надзору</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оказанию государственных услуг в сфере миграции, и высшему должностному лицу субъекта Российской Федерации (руководителю</w:t>
      </w:r>
      <w:r w:rsidRPr="00E77F58">
        <w:rPr>
          <w:spacing w:val="80"/>
          <w:sz w:val="20"/>
          <w:szCs w:val="20"/>
        </w:rPr>
        <w:t xml:space="preserve"> </w:t>
      </w:r>
      <w:r w:rsidRPr="00E77F58">
        <w:rPr>
          <w:sz w:val="20"/>
          <w:szCs w:val="20"/>
        </w:rPr>
        <w:t>высшего исполнительного органа государственной власти субъекта Российской Федерации)</w:t>
      </w:r>
      <w:r w:rsidRPr="00E77F58">
        <w:rPr>
          <w:spacing w:val="40"/>
          <w:sz w:val="20"/>
          <w:szCs w:val="20"/>
        </w:rPr>
        <w:t xml:space="preserve"> </w:t>
      </w:r>
      <w:r w:rsidRPr="00E77F58">
        <w:rPr>
          <w:color w:val="161616"/>
          <w:sz w:val="20"/>
          <w:szCs w:val="20"/>
        </w:rPr>
        <w:t xml:space="preserve">с </w:t>
      </w:r>
      <w:r w:rsidRPr="00E77F58">
        <w:rPr>
          <w:sz w:val="20"/>
          <w:szCs w:val="20"/>
        </w:rPr>
        <w:t>уведомлением</w:t>
      </w:r>
      <w:r w:rsidRPr="00E77F58">
        <w:rPr>
          <w:spacing w:val="40"/>
          <w:sz w:val="20"/>
          <w:szCs w:val="20"/>
        </w:rPr>
        <w:t xml:space="preserve"> </w:t>
      </w:r>
      <w:r w:rsidRPr="00E77F58">
        <w:rPr>
          <w:sz w:val="20"/>
          <w:szCs w:val="20"/>
        </w:rPr>
        <w:t>об этом автора;</w:t>
      </w:r>
    </w:p>
    <w:p w:rsidR="00131A96" w:rsidRPr="00E77F58" w:rsidRDefault="00131A96" w:rsidP="002D169A">
      <w:pPr>
        <w:pStyle w:val="a8"/>
        <w:numPr>
          <w:ilvl w:val="1"/>
          <w:numId w:val="26"/>
        </w:numPr>
        <w:tabs>
          <w:tab w:val="left" w:pos="2397"/>
        </w:tabs>
        <w:spacing w:before="14" w:line="244" w:lineRule="auto"/>
        <w:ind w:left="1268" w:right="732" w:firstLine="707"/>
        <w:rPr>
          <w:sz w:val="20"/>
          <w:szCs w:val="20"/>
        </w:rPr>
      </w:pPr>
      <w:r w:rsidRPr="00E77F58">
        <w:rPr>
          <w:sz w:val="20"/>
          <w:szCs w:val="20"/>
        </w:rPr>
        <w:t>принять меры, направленные на восстановление или защиту нарушенных прав, свобод и законные интересов автора, направив в надзорный или контрольный орган:</w:t>
      </w:r>
    </w:p>
    <w:p w:rsidR="00131A96" w:rsidRPr="00E77F58" w:rsidRDefault="00131A96" w:rsidP="00131A96">
      <w:pPr>
        <w:pStyle w:val="a2"/>
        <w:spacing w:before="15" w:line="256" w:lineRule="auto"/>
        <w:ind w:left="1265" w:right="765" w:firstLine="711"/>
        <w:rPr>
          <w:sz w:val="20"/>
          <w:szCs w:val="20"/>
        </w:rPr>
      </w:pPr>
      <w:r w:rsidRPr="00E77F58">
        <w:rPr>
          <w:sz w:val="20"/>
          <w:szCs w:val="20"/>
        </w:rPr>
        <w:t>запрос документов и материалов, необходимых для рассмотрения обращения автора;</w:t>
      </w:r>
    </w:p>
    <w:p w:rsidR="00131A96" w:rsidRPr="00E77F58" w:rsidRDefault="00131A96" w:rsidP="00131A96">
      <w:pPr>
        <w:pStyle w:val="a2"/>
        <w:spacing w:line="301" w:lineRule="exact"/>
        <w:ind w:left="1980"/>
        <w:rPr>
          <w:sz w:val="20"/>
          <w:szCs w:val="20"/>
        </w:rPr>
      </w:pPr>
      <w:r w:rsidRPr="00E77F58">
        <w:rPr>
          <w:sz w:val="20"/>
          <w:szCs w:val="20"/>
        </w:rPr>
        <w:t>копию</w:t>
      </w:r>
      <w:r w:rsidRPr="00E77F58">
        <w:rPr>
          <w:spacing w:val="21"/>
          <w:sz w:val="20"/>
          <w:szCs w:val="20"/>
        </w:rPr>
        <w:t xml:space="preserve"> </w:t>
      </w:r>
      <w:r w:rsidRPr="00E77F58">
        <w:rPr>
          <w:sz w:val="20"/>
          <w:szCs w:val="20"/>
        </w:rPr>
        <w:t>обращения</w:t>
      </w:r>
      <w:r w:rsidRPr="00E77F58">
        <w:rPr>
          <w:spacing w:val="41"/>
          <w:sz w:val="20"/>
          <w:szCs w:val="20"/>
        </w:rPr>
        <w:t xml:space="preserve"> </w:t>
      </w:r>
      <w:r w:rsidRPr="00E77F58">
        <w:rPr>
          <w:color w:val="181818"/>
          <w:sz w:val="20"/>
          <w:szCs w:val="20"/>
        </w:rPr>
        <w:t>в</w:t>
      </w:r>
      <w:r w:rsidRPr="00E77F58">
        <w:rPr>
          <w:color w:val="181818"/>
          <w:spacing w:val="4"/>
          <w:sz w:val="20"/>
          <w:szCs w:val="20"/>
        </w:rPr>
        <w:t xml:space="preserve"> </w:t>
      </w:r>
      <w:r w:rsidRPr="00E77F58">
        <w:rPr>
          <w:sz w:val="20"/>
          <w:szCs w:val="20"/>
        </w:rPr>
        <w:t>надзорный</w:t>
      </w:r>
      <w:r w:rsidRPr="00E77F58">
        <w:rPr>
          <w:spacing w:val="42"/>
          <w:sz w:val="20"/>
          <w:szCs w:val="20"/>
        </w:rPr>
        <w:t xml:space="preserve"> </w:t>
      </w:r>
      <w:r w:rsidRPr="00E77F58">
        <w:rPr>
          <w:sz w:val="20"/>
          <w:szCs w:val="20"/>
        </w:rPr>
        <w:t>или</w:t>
      </w:r>
      <w:r w:rsidRPr="00E77F58">
        <w:rPr>
          <w:spacing w:val="16"/>
          <w:sz w:val="20"/>
          <w:szCs w:val="20"/>
        </w:rPr>
        <w:t xml:space="preserve"> </w:t>
      </w:r>
      <w:r w:rsidRPr="00E77F58">
        <w:rPr>
          <w:sz w:val="20"/>
          <w:szCs w:val="20"/>
        </w:rPr>
        <w:t>контрольный</w:t>
      </w:r>
      <w:r w:rsidRPr="00E77F58">
        <w:rPr>
          <w:spacing w:val="37"/>
          <w:sz w:val="20"/>
          <w:szCs w:val="20"/>
        </w:rPr>
        <w:t xml:space="preserve"> </w:t>
      </w:r>
      <w:r w:rsidRPr="00E77F58">
        <w:rPr>
          <w:spacing w:val="-2"/>
          <w:sz w:val="20"/>
          <w:szCs w:val="20"/>
        </w:rPr>
        <w:t>орган;</w:t>
      </w:r>
    </w:p>
    <w:p w:rsidR="00131A96" w:rsidRPr="00E77F58" w:rsidRDefault="00131A96" w:rsidP="002D169A">
      <w:pPr>
        <w:pStyle w:val="a8"/>
        <w:numPr>
          <w:ilvl w:val="0"/>
          <w:numId w:val="26"/>
        </w:numPr>
        <w:tabs>
          <w:tab w:val="left" w:pos="2614"/>
        </w:tabs>
        <w:spacing w:before="13" w:line="244" w:lineRule="auto"/>
        <w:ind w:left="1265" w:right="749" w:firstLine="715"/>
        <w:jc w:val="both"/>
        <w:rPr>
          <w:sz w:val="20"/>
          <w:szCs w:val="20"/>
        </w:rPr>
      </w:pPr>
      <w:r w:rsidRPr="00E77F58">
        <w:rPr>
          <w:sz w:val="20"/>
          <w:szCs w:val="20"/>
        </w:rPr>
        <w:t xml:space="preserve">По результатам рассмотрения обращений, для которых установлен отдельный порядок рассмотрения, принимаются следующие </w:t>
      </w:r>
      <w:r w:rsidRPr="00E77F58">
        <w:rPr>
          <w:spacing w:val="-2"/>
          <w:sz w:val="20"/>
          <w:szCs w:val="20"/>
        </w:rPr>
        <w:t>решения:</w:t>
      </w:r>
    </w:p>
    <w:p w:rsidR="00131A96" w:rsidRPr="00E77F58" w:rsidRDefault="00131A96" w:rsidP="00131A96">
      <w:pPr>
        <w:pStyle w:val="a2"/>
        <w:spacing w:before="1" w:line="249" w:lineRule="auto"/>
        <w:ind w:left="1256" w:right="745" w:firstLine="720"/>
        <w:rPr>
          <w:sz w:val="20"/>
          <w:szCs w:val="20"/>
        </w:rPr>
      </w:pPr>
      <w:r w:rsidRPr="00E77F58">
        <w:rPr>
          <w:sz w:val="20"/>
          <w:szCs w:val="20"/>
        </w:rPr>
        <w:t>если в обращении не указаны фамилия гражданина, направившего обращение,</w:t>
      </w:r>
      <w:r w:rsidRPr="00E77F58">
        <w:rPr>
          <w:spacing w:val="40"/>
          <w:sz w:val="20"/>
          <w:szCs w:val="20"/>
        </w:rPr>
        <w:t xml:space="preserve"> </w:t>
      </w:r>
      <w:r w:rsidRPr="00E77F58">
        <w:rPr>
          <w:sz w:val="20"/>
          <w:szCs w:val="20"/>
        </w:rPr>
        <w:t>или</w:t>
      </w:r>
      <w:r w:rsidRPr="00E77F58">
        <w:rPr>
          <w:spacing w:val="40"/>
          <w:sz w:val="20"/>
          <w:szCs w:val="20"/>
        </w:rPr>
        <w:t xml:space="preserve"> </w:t>
      </w:r>
      <w:r w:rsidRPr="00E77F58">
        <w:rPr>
          <w:sz w:val="20"/>
          <w:szCs w:val="20"/>
        </w:rPr>
        <w:t>почтовый</w:t>
      </w:r>
      <w:r w:rsidRPr="00E77F58">
        <w:rPr>
          <w:spacing w:val="40"/>
          <w:sz w:val="20"/>
          <w:szCs w:val="20"/>
        </w:rPr>
        <w:t xml:space="preserve"> </w:t>
      </w:r>
      <w:r w:rsidRPr="00E77F58">
        <w:rPr>
          <w:sz w:val="20"/>
          <w:szCs w:val="20"/>
        </w:rPr>
        <w:t>адрес,</w:t>
      </w:r>
      <w:r w:rsidRPr="00E77F58">
        <w:rPr>
          <w:spacing w:val="40"/>
          <w:sz w:val="20"/>
          <w:szCs w:val="20"/>
        </w:rPr>
        <w:t xml:space="preserve"> </w:t>
      </w:r>
      <w:r w:rsidRPr="00E77F58">
        <w:rPr>
          <w:sz w:val="20"/>
          <w:szCs w:val="20"/>
        </w:rPr>
        <w:t>по</w:t>
      </w:r>
      <w:r w:rsidRPr="00E77F58">
        <w:rPr>
          <w:spacing w:val="40"/>
          <w:sz w:val="20"/>
          <w:szCs w:val="20"/>
        </w:rPr>
        <w:t xml:space="preserve"> </w:t>
      </w:r>
      <w:r w:rsidRPr="00E77F58">
        <w:rPr>
          <w:sz w:val="20"/>
          <w:szCs w:val="20"/>
        </w:rPr>
        <w:t>которому</w:t>
      </w:r>
      <w:r w:rsidRPr="00E77F58">
        <w:rPr>
          <w:spacing w:val="40"/>
          <w:sz w:val="20"/>
          <w:szCs w:val="20"/>
        </w:rPr>
        <w:t xml:space="preserve"> </w:t>
      </w:r>
      <w:r w:rsidRPr="00E77F58">
        <w:rPr>
          <w:sz w:val="20"/>
          <w:szCs w:val="20"/>
        </w:rPr>
        <w:t>должен</w:t>
      </w:r>
      <w:r w:rsidRPr="00E77F58">
        <w:rPr>
          <w:spacing w:val="40"/>
          <w:sz w:val="20"/>
          <w:szCs w:val="20"/>
        </w:rPr>
        <w:t xml:space="preserve"> </w:t>
      </w:r>
      <w:r w:rsidRPr="00E77F58">
        <w:rPr>
          <w:sz w:val="20"/>
          <w:szCs w:val="20"/>
        </w:rPr>
        <w:t>быть</w:t>
      </w:r>
      <w:r w:rsidRPr="00E77F58">
        <w:rPr>
          <w:spacing w:val="40"/>
          <w:sz w:val="20"/>
          <w:szCs w:val="20"/>
        </w:rPr>
        <w:t xml:space="preserve"> </w:t>
      </w:r>
      <w:r w:rsidRPr="00E77F58">
        <w:rPr>
          <w:sz w:val="20"/>
          <w:szCs w:val="20"/>
        </w:rPr>
        <w:t>направлен ответ (далее - анонимное обращение), в соответствии с частью 1 статьи 11 Федерального</w:t>
      </w:r>
      <w:r w:rsidRPr="00E77F58">
        <w:rPr>
          <w:spacing w:val="40"/>
          <w:sz w:val="20"/>
          <w:szCs w:val="20"/>
        </w:rPr>
        <w:t xml:space="preserve"> </w:t>
      </w:r>
      <w:r w:rsidRPr="00E77F58">
        <w:rPr>
          <w:sz w:val="20"/>
          <w:szCs w:val="20"/>
        </w:rPr>
        <w:t>закона</w:t>
      </w:r>
      <w:r w:rsidRPr="00E77F58">
        <w:rPr>
          <w:spacing w:val="40"/>
          <w:sz w:val="20"/>
          <w:szCs w:val="20"/>
        </w:rPr>
        <w:t xml:space="preserve"> </w:t>
      </w:r>
      <w:r w:rsidRPr="00E77F58">
        <w:rPr>
          <w:sz w:val="20"/>
          <w:szCs w:val="20"/>
        </w:rPr>
        <w:t>от</w:t>
      </w:r>
      <w:r w:rsidRPr="00E77F58">
        <w:rPr>
          <w:spacing w:val="40"/>
          <w:sz w:val="20"/>
          <w:szCs w:val="20"/>
        </w:rPr>
        <w:t xml:space="preserve"> </w:t>
      </w:r>
      <w:r w:rsidRPr="00E77F58">
        <w:rPr>
          <w:sz w:val="20"/>
          <w:szCs w:val="20"/>
        </w:rPr>
        <w:t>2</w:t>
      </w:r>
      <w:r w:rsidRPr="00E77F58">
        <w:rPr>
          <w:spacing w:val="40"/>
          <w:sz w:val="20"/>
          <w:szCs w:val="20"/>
        </w:rPr>
        <w:t xml:space="preserve"> </w:t>
      </w:r>
      <w:r w:rsidRPr="00E77F58">
        <w:rPr>
          <w:sz w:val="20"/>
          <w:szCs w:val="20"/>
        </w:rPr>
        <w:t>мая</w:t>
      </w:r>
      <w:r w:rsidRPr="00E77F58">
        <w:rPr>
          <w:spacing w:val="40"/>
          <w:sz w:val="20"/>
          <w:szCs w:val="20"/>
        </w:rPr>
        <w:t xml:space="preserve"> </w:t>
      </w:r>
      <w:r w:rsidRPr="00E77F58">
        <w:rPr>
          <w:sz w:val="20"/>
          <w:szCs w:val="20"/>
        </w:rPr>
        <w:t>2006</w:t>
      </w:r>
      <w:r w:rsidRPr="00E77F58">
        <w:rPr>
          <w:spacing w:val="40"/>
          <w:sz w:val="20"/>
          <w:szCs w:val="20"/>
        </w:rPr>
        <w:t xml:space="preserve"> </w:t>
      </w:r>
      <w:r w:rsidRPr="00E77F58">
        <w:rPr>
          <w:sz w:val="20"/>
          <w:szCs w:val="20"/>
        </w:rPr>
        <w:t>года</w:t>
      </w:r>
      <w:r w:rsidRPr="00E77F58">
        <w:rPr>
          <w:spacing w:val="40"/>
          <w:sz w:val="20"/>
          <w:szCs w:val="20"/>
        </w:rPr>
        <w:t xml:space="preserve"> </w:t>
      </w:r>
      <w:r w:rsidRPr="00E77F58">
        <w:rPr>
          <w:sz w:val="20"/>
          <w:szCs w:val="20"/>
        </w:rPr>
        <w:t>N-</w:t>
      </w:r>
      <w:r w:rsidRPr="00E77F58">
        <w:rPr>
          <w:spacing w:val="40"/>
          <w:sz w:val="20"/>
          <w:szCs w:val="20"/>
        </w:rPr>
        <w:t xml:space="preserve"> </w:t>
      </w:r>
      <w:r w:rsidRPr="00E77F58">
        <w:rPr>
          <w:sz w:val="20"/>
          <w:szCs w:val="20"/>
        </w:rPr>
        <w:t>59-ФЗ</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порядке рассмотрения обращений граждан Российской Федерации» ответ автору обращения</w:t>
      </w:r>
      <w:r w:rsidRPr="00E77F58">
        <w:rPr>
          <w:spacing w:val="40"/>
          <w:sz w:val="20"/>
          <w:szCs w:val="20"/>
        </w:rPr>
        <w:t xml:space="preserve"> </w:t>
      </w:r>
      <w:r w:rsidRPr="00E77F58">
        <w:rPr>
          <w:sz w:val="20"/>
          <w:szCs w:val="20"/>
        </w:rPr>
        <w:t>не дается и обращение</w:t>
      </w:r>
      <w:r w:rsidRPr="00E77F58">
        <w:rPr>
          <w:spacing w:val="40"/>
          <w:sz w:val="20"/>
          <w:szCs w:val="20"/>
        </w:rPr>
        <w:t xml:space="preserve"> </w:t>
      </w:r>
      <w:r w:rsidRPr="00E77F58">
        <w:rPr>
          <w:sz w:val="20"/>
          <w:szCs w:val="20"/>
        </w:rPr>
        <w:t>списывается</w:t>
      </w:r>
      <w:r w:rsidRPr="00E77F58">
        <w:rPr>
          <w:spacing w:val="40"/>
          <w:sz w:val="20"/>
          <w:szCs w:val="20"/>
        </w:rPr>
        <w:t xml:space="preserve"> </w:t>
      </w:r>
      <w:r w:rsidRPr="00E77F58">
        <w:rPr>
          <w:sz w:val="20"/>
          <w:szCs w:val="20"/>
        </w:rPr>
        <w:t>в дело;</w:t>
      </w:r>
    </w:p>
    <w:p w:rsidR="00131A96" w:rsidRPr="00E77F58" w:rsidRDefault="00131A96" w:rsidP="00131A96">
      <w:pPr>
        <w:pStyle w:val="a2"/>
        <w:spacing w:before="6" w:line="247" w:lineRule="auto"/>
        <w:ind w:left="1257" w:right="727" w:firstLine="719"/>
        <w:rPr>
          <w:sz w:val="20"/>
          <w:szCs w:val="20"/>
        </w:rPr>
      </w:pPr>
      <w:r w:rsidRPr="00E77F58">
        <w:rPr>
          <w:sz w:val="20"/>
          <w:szCs w:val="20"/>
        </w:rPr>
        <w:t>анонимное обращение, содержащее сведения о подготавливаемом, совершаемом</w:t>
      </w:r>
      <w:r w:rsidRPr="00E77F58">
        <w:rPr>
          <w:spacing w:val="40"/>
          <w:sz w:val="20"/>
          <w:szCs w:val="20"/>
        </w:rPr>
        <w:t xml:space="preserve"> </w:t>
      </w:r>
      <w:r w:rsidRPr="00E77F58">
        <w:rPr>
          <w:sz w:val="20"/>
          <w:szCs w:val="20"/>
        </w:rPr>
        <w:t>или</w:t>
      </w:r>
      <w:r w:rsidRPr="00E77F58">
        <w:rPr>
          <w:spacing w:val="40"/>
          <w:sz w:val="20"/>
          <w:szCs w:val="20"/>
        </w:rPr>
        <w:t xml:space="preserve"> </w:t>
      </w:r>
      <w:r w:rsidRPr="00E77F58">
        <w:rPr>
          <w:sz w:val="20"/>
          <w:szCs w:val="20"/>
        </w:rPr>
        <w:t>совершенном</w:t>
      </w:r>
      <w:r w:rsidRPr="00E77F58">
        <w:rPr>
          <w:spacing w:val="40"/>
          <w:sz w:val="20"/>
          <w:szCs w:val="20"/>
        </w:rPr>
        <w:t xml:space="preserve"> </w:t>
      </w:r>
      <w:r w:rsidRPr="00E77F58">
        <w:rPr>
          <w:sz w:val="20"/>
          <w:szCs w:val="20"/>
        </w:rPr>
        <w:t>противоправном</w:t>
      </w:r>
      <w:r w:rsidRPr="00E77F58">
        <w:rPr>
          <w:spacing w:val="40"/>
          <w:sz w:val="20"/>
          <w:szCs w:val="20"/>
        </w:rPr>
        <w:t xml:space="preserve"> </w:t>
      </w:r>
      <w:r w:rsidRPr="00E77F58">
        <w:rPr>
          <w:sz w:val="20"/>
          <w:szCs w:val="20"/>
        </w:rPr>
        <w:t>деянии,</w:t>
      </w:r>
      <w:r w:rsidRPr="00E77F58">
        <w:rPr>
          <w:spacing w:val="40"/>
          <w:sz w:val="20"/>
          <w:szCs w:val="20"/>
        </w:rPr>
        <w:t xml:space="preserve"> </w:t>
      </w:r>
      <w:r w:rsidRPr="00E77F58">
        <w:rPr>
          <w:sz w:val="20"/>
          <w:szCs w:val="20"/>
        </w:rPr>
        <w:t>а</w:t>
      </w:r>
      <w:r w:rsidRPr="00E77F58">
        <w:rPr>
          <w:spacing w:val="40"/>
          <w:sz w:val="20"/>
          <w:szCs w:val="20"/>
        </w:rPr>
        <w:t xml:space="preserve"> </w:t>
      </w:r>
      <w:r w:rsidRPr="00E77F58">
        <w:rPr>
          <w:sz w:val="20"/>
          <w:szCs w:val="20"/>
        </w:rPr>
        <w:t>также</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лице, его подготавливающем, совершающем или совершившем, направляется в соответствии</w:t>
      </w:r>
      <w:r w:rsidRPr="00E77F58">
        <w:rPr>
          <w:spacing w:val="47"/>
          <w:sz w:val="20"/>
          <w:szCs w:val="20"/>
        </w:rPr>
        <w:t xml:space="preserve"> </w:t>
      </w:r>
      <w:r w:rsidRPr="00E77F58">
        <w:rPr>
          <w:sz w:val="20"/>
          <w:szCs w:val="20"/>
        </w:rPr>
        <w:t>с</w:t>
      </w:r>
      <w:r w:rsidRPr="00E77F58">
        <w:rPr>
          <w:spacing w:val="17"/>
          <w:sz w:val="20"/>
          <w:szCs w:val="20"/>
        </w:rPr>
        <w:t xml:space="preserve"> </w:t>
      </w:r>
      <w:r w:rsidRPr="00E77F58">
        <w:rPr>
          <w:sz w:val="20"/>
          <w:szCs w:val="20"/>
        </w:rPr>
        <w:t>частью</w:t>
      </w:r>
      <w:r w:rsidRPr="00E77F58">
        <w:rPr>
          <w:spacing w:val="32"/>
          <w:sz w:val="20"/>
          <w:szCs w:val="20"/>
        </w:rPr>
        <w:t xml:space="preserve"> </w:t>
      </w:r>
      <w:r w:rsidRPr="00E77F58">
        <w:rPr>
          <w:sz w:val="20"/>
          <w:szCs w:val="20"/>
        </w:rPr>
        <w:t>1</w:t>
      </w:r>
      <w:r w:rsidRPr="00E77F58">
        <w:rPr>
          <w:spacing w:val="17"/>
          <w:sz w:val="20"/>
          <w:szCs w:val="20"/>
        </w:rPr>
        <w:t xml:space="preserve"> </w:t>
      </w:r>
      <w:r w:rsidRPr="00E77F58">
        <w:rPr>
          <w:sz w:val="20"/>
          <w:szCs w:val="20"/>
        </w:rPr>
        <w:t>статьи</w:t>
      </w:r>
      <w:r w:rsidRPr="00E77F58">
        <w:rPr>
          <w:spacing w:val="32"/>
          <w:sz w:val="20"/>
          <w:szCs w:val="20"/>
        </w:rPr>
        <w:t xml:space="preserve"> </w:t>
      </w:r>
      <w:r w:rsidRPr="00E77F58">
        <w:rPr>
          <w:sz w:val="20"/>
          <w:szCs w:val="20"/>
        </w:rPr>
        <w:t>11</w:t>
      </w:r>
      <w:r w:rsidRPr="00E77F58">
        <w:rPr>
          <w:spacing w:val="17"/>
          <w:sz w:val="20"/>
          <w:szCs w:val="20"/>
        </w:rPr>
        <w:t xml:space="preserve"> </w:t>
      </w:r>
      <w:r w:rsidRPr="00E77F58">
        <w:rPr>
          <w:sz w:val="20"/>
          <w:szCs w:val="20"/>
        </w:rPr>
        <w:t>Федерального</w:t>
      </w:r>
      <w:r w:rsidRPr="00E77F58">
        <w:rPr>
          <w:spacing w:val="40"/>
          <w:sz w:val="20"/>
          <w:szCs w:val="20"/>
        </w:rPr>
        <w:t xml:space="preserve"> </w:t>
      </w:r>
      <w:r w:rsidRPr="00E77F58">
        <w:rPr>
          <w:sz w:val="20"/>
          <w:szCs w:val="20"/>
        </w:rPr>
        <w:t>закона</w:t>
      </w:r>
      <w:r w:rsidRPr="00E77F58">
        <w:rPr>
          <w:spacing w:val="30"/>
          <w:sz w:val="20"/>
          <w:szCs w:val="20"/>
        </w:rPr>
        <w:t xml:space="preserve"> </w:t>
      </w:r>
      <w:r w:rsidRPr="00E77F58">
        <w:rPr>
          <w:sz w:val="20"/>
          <w:szCs w:val="20"/>
        </w:rPr>
        <w:t>от</w:t>
      </w:r>
      <w:r w:rsidRPr="00E77F58">
        <w:rPr>
          <w:spacing w:val="18"/>
          <w:sz w:val="20"/>
          <w:szCs w:val="20"/>
        </w:rPr>
        <w:t xml:space="preserve"> </w:t>
      </w:r>
      <w:r w:rsidRPr="00E77F58">
        <w:rPr>
          <w:sz w:val="20"/>
          <w:szCs w:val="20"/>
        </w:rPr>
        <w:t>2</w:t>
      </w:r>
      <w:r w:rsidRPr="00E77F58">
        <w:rPr>
          <w:spacing w:val="13"/>
          <w:sz w:val="20"/>
          <w:szCs w:val="20"/>
        </w:rPr>
        <w:t xml:space="preserve"> </w:t>
      </w:r>
      <w:r w:rsidRPr="00E77F58">
        <w:rPr>
          <w:sz w:val="20"/>
          <w:szCs w:val="20"/>
        </w:rPr>
        <w:t>мая</w:t>
      </w:r>
      <w:r w:rsidRPr="00E77F58">
        <w:rPr>
          <w:spacing w:val="16"/>
          <w:sz w:val="20"/>
          <w:szCs w:val="20"/>
        </w:rPr>
        <w:t xml:space="preserve"> </w:t>
      </w:r>
      <w:r w:rsidRPr="00E77F58">
        <w:rPr>
          <w:sz w:val="20"/>
          <w:szCs w:val="20"/>
        </w:rPr>
        <w:t>2006</w:t>
      </w:r>
      <w:r w:rsidRPr="00E77F58">
        <w:rPr>
          <w:spacing w:val="27"/>
          <w:sz w:val="20"/>
          <w:szCs w:val="20"/>
        </w:rPr>
        <w:t xml:space="preserve"> </w:t>
      </w:r>
      <w:r w:rsidRPr="00E77F58">
        <w:rPr>
          <w:spacing w:val="-4"/>
          <w:sz w:val="20"/>
          <w:szCs w:val="20"/>
        </w:rPr>
        <w:t>года</w:t>
      </w:r>
    </w:p>
    <w:p w:rsidR="00131A96" w:rsidRPr="00E77F58" w:rsidRDefault="00131A96" w:rsidP="00131A96">
      <w:pPr>
        <w:pStyle w:val="a2"/>
        <w:spacing w:before="3" w:line="249" w:lineRule="auto"/>
        <w:ind w:left="1264" w:right="762" w:hanging="7"/>
        <w:rPr>
          <w:sz w:val="20"/>
          <w:szCs w:val="20"/>
        </w:rPr>
      </w:pPr>
      <w:r w:rsidRPr="00E77F58">
        <w:rPr>
          <w:w w:val="105"/>
          <w:sz w:val="20"/>
          <w:szCs w:val="20"/>
        </w:rPr>
        <w:t>№ 59-ФЗ «О порядке рассмотрения обращений граждан Российской Федерации» в</w:t>
      </w:r>
      <w:r w:rsidRPr="00E77F58">
        <w:rPr>
          <w:spacing w:val="-5"/>
          <w:w w:val="105"/>
          <w:sz w:val="20"/>
          <w:szCs w:val="20"/>
        </w:rPr>
        <w:t xml:space="preserve"> </w:t>
      </w:r>
      <w:r w:rsidRPr="00E77F58">
        <w:rPr>
          <w:w w:val="105"/>
          <w:sz w:val="20"/>
          <w:szCs w:val="20"/>
        </w:rPr>
        <w:t>государственный</w:t>
      </w:r>
      <w:r w:rsidRPr="00E77F58">
        <w:rPr>
          <w:spacing w:val="-18"/>
          <w:w w:val="105"/>
          <w:sz w:val="20"/>
          <w:szCs w:val="20"/>
        </w:rPr>
        <w:t xml:space="preserve"> </w:t>
      </w:r>
      <w:r w:rsidRPr="00E77F58">
        <w:rPr>
          <w:w w:val="105"/>
          <w:sz w:val="20"/>
          <w:szCs w:val="20"/>
        </w:rPr>
        <w:t>орган</w:t>
      </w:r>
      <w:r w:rsidRPr="00E77F58">
        <w:rPr>
          <w:spacing w:val="-7"/>
          <w:w w:val="105"/>
          <w:sz w:val="20"/>
          <w:szCs w:val="20"/>
        </w:rPr>
        <w:t xml:space="preserve"> </w:t>
      </w:r>
      <w:r w:rsidRPr="00E77F58">
        <w:rPr>
          <w:w w:val="105"/>
          <w:sz w:val="20"/>
          <w:szCs w:val="20"/>
        </w:rPr>
        <w:t>в</w:t>
      </w:r>
      <w:r w:rsidRPr="00E77F58">
        <w:rPr>
          <w:spacing w:val="-16"/>
          <w:w w:val="105"/>
          <w:sz w:val="20"/>
          <w:szCs w:val="20"/>
        </w:rPr>
        <w:t xml:space="preserve"> </w:t>
      </w:r>
      <w:r w:rsidRPr="00E77F58">
        <w:rPr>
          <w:w w:val="105"/>
          <w:sz w:val="20"/>
          <w:szCs w:val="20"/>
        </w:rPr>
        <w:t>соответствии</w:t>
      </w:r>
      <w:r w:rsidRPr="00E77F58">
        <w:rPr>
          <w:spacing w:val="14"/>
          <w:w w:val="105"/>
          <w:sz w:val="20"/>
          <w:szCs w:val="20"/>
        </w:rPr>
        <w:t xml:space="preserve"> </w:t>
      </w:r>
      <w:r w:rsidRPr="00E77F58">
        <w:rPr>
          <w:w w:val="105"/>
          <w:sz w:val="20"/>
          <w:szCs w:val="20"/>
        </w:rPr>
        <w:t>с</w:t>
      </w:r>
      <w:r w:rsidRPr="00E77F58">
        <w:rPr>
          <w:spacing w:val="-16"/>
          <w:w w:val="105"/>
          <w:sz w:val="20"/>
          <w:szCs w:val="20"/>
        </w:rPr>
        <w:t xml:space="preserve"> </w:t>
      </w:r>
      <w:r w:rsidRPr="00E77F58">
        <w:rPr>
          <w:w w:val="105"/>
          <w:sz w:val="20"/>
          <w:szCs w:val="20"/>
        </w:rPr>
        <w:t>его</w:t>
      </w:r>
      <w:r w:rsidRPr="00E77F58">
        <w:rPr>
          <w:spacing w:val="-9"/>
          <w:w w:val="105"/>
          <w:sz w:val="20"/>
          <w:szCs w:val="20"/>
        </w:rPr>
        <w:t xml:space="preserve"> </w:t>
      </w:r>
      <w:r w:rsidRPr="00E77F58">
        <w:rPr>
          <w:w w:val="105"/>
          <w:sz w:val="20"/>
          <w:szCs w:val="20"/>
        </w:rPr>
        <w:t>компетенцией;</w:t>
      </w:r>
    </w:p>
    <w:p w:rsidR="00131A96" w:rsidRPr="00E77F58" w:rsidRDefault="00131A96" w:rsidP="00131A96">
      <w:pPr>
        <w:pStyle w:val="a2"/>
        <w:spacing w:line="249" w:lineRule="auto"/>
        <w:ind w:left="1256" w:right="739" w:firstLine="724"/>
        <w:rPr>
          <w:sz w:val="20"/>
          <w:szCs w:val="20"/>
        </w:rPr>
      </w:pPr>
      <w:r w:rsidRPr="00E77F58">
        <w:rPr>
          <w:sz w:val="20"/>
          <w:szCs w:val="20"/>
        </w:rPr>
        <w:t>на обращение, в котором обжалуется судебное решение,</w:t>
      </w:r>
      <w:r w:rsidRPr="00E77F58">
        <w:rPr>
          <w:spacing w:val="40"/>
          <w:sz w:val="20"/>
          <w:szCs w:val="20"/>
        </w:rPr>
        <w:t xml:space="preserve"> </w:t>
      </w:r>
      <w:r w:rsidRPr="00E77F58">
        <w:rPr>
          <w:sz w:val="20"/>
          <w:szCs w:val="20"/>
        </w:rPr>
        <w:t>в течение</w:t>
      </w:r>
      <w:r w:rsidRPr="00E77F58">
        <w:rPr>
          <w:spacing w:val="40"/>
          <w:sz w:val="20"/>
          <w:szCs w:val="20"/>
        </w:rPr>
        <w:t xml:space="preserve"> </w:t>
      </w:r>
      <w:r w:rsidRPr="00E77F58">
        <w:rPr>
          <w:sz w:val="20"/>
          <w:szCs w:val="20"/>
        </w:rPr>
        <w:t>семи дней со дня регистрации обращения направляется ответ автору о возвращении</w:t>
      </w:r>
      <w:r w:rsidRPr="00E77F58">
        <w:rPr>
          <w:spacing w:val="80"/>
          <w:sz w:val="20"/>
          <w:szCs w:val="20"/>
        </w:rPr>
        <w:t xml:space="preserve"> </w:t>
      </w:r>
      <w:r w:rsidRPr="00E77F58">
        <w:rPr>
          <w:sz w:val="20"/>
          <w:szCs w:val="20"/>
        </w:rPr>
        <w:t>ему</w:t>
      </w:r>
      <w:r w:rsidRPr="00E77F58">
        <w:rPr>
          <w:spacing w:val="40"/>
          <w:sz w:val="20"/>
          <w:szCs w:val="20"/>
        </w:rPr>
        <w:t xml:space="preserve"> </w:t>
      </w:r>
      <w:r w:rsidRPr="00E77F58">
        <w:rPr>
          <w:sz w:val="20"/>
          <w:szCs w:val="20"/>
        </w:rPr>
        <w:t>обращения</w:t>
      </w:r>
      <w:r w:rsidRPr="00E77F58">
        <w:rPr>
          <w:spacing w:val="80"/>
          <w:sz w:val="20"/>
          <w:szCs w:val="20"/>
        </w:rPr>
        <w:t xml:space="preserve"> </w:t>
      </w:r>
      <w:r w:rsidRPr="00E77F58">
        <w:rPr>
          <w:sz w:val="20"/>
          <w:szCs w:val="20"/>
        </w:rPr>
        <w:t>с</w:t>
      </w:r>
      <w:r w:rsidRPr="00E77F58">
        <w:rPr>
          <w:spacing w:val="40"/>
          <w:sz w:val="20"/>
          <w:szCs w:val="20"/>
        </w:rPr>
        <w:t xml:space="preserve"> </w:t>
      </w:r>
      <w:r w:rsidRPr="00E77F58">
        <w:rPr>
          <w:sz w:val="20"/>
          <w:szCs w:val="20"/>
        </w:rPr>
        <w:t>разъяснением</w:t>
      </w:r>
      <w:r w:rsidRPr="00E77F58">
        <w:rPr>
          <w:spacing w:val="80"/>
          <w:sz w:val="20"/>
          <w:szCs w:val="20"/>
        </w:rPr>
        <w:t xml:space="preserve"> </w:t>
      </w:r>
      <w:r w:rsidRPr="00E77F58">
        <w:rPr>
          <w:sz w:val="20"/>
          <w:szCs w:val="20"/>
        </w:rPr>
        <w:t>порядка</w:t>
      </w:r>
      <w:r w:rsidRPr="00E77F58">
        <w:rPr>
          <w:spacing w:val="40"/>
          <w:sz w:val="20"/>
          <w:szCs w:val="20"/>
        </w:rPr>
        <w:t xml:space="preserve"> </w:t>
      </w:r>
      <w:r w:rsidRPr="00E77F58">
        <w:rPr>
          <w:sz w:val="20"/>
          <w:szCs w:val="20"/>
        </w:rPr>
        <w:t xml:space="preserve">обжалования данного судебного решения в соответствии с частью </w:t>
      </w:r>
      <w:r w:rsidRPr="00E77F58">
        <w:rPr>
          <w:color w:val="111111"/>
          <w:sz w:val="20"/>
          <w:szCs w:val="20"/>
        </w:rPr>
        <w:t xml:space="preserve">2 </w:t>
      </w:r>
      <w:r w:rsidRPr="00E77F58">
        <w:rPr>
          <w:sz w:val="20"/>
          <w:szCs w:val="20"/>
        </w:rPr>
        <w:t>статьи 11 Федерального</w:t>
      </w:r>
      <w:r w:rsidRPr="00E77F58">
        <w:rPr>
          <w:spacing w:val="40"/>
          <w:sz w:val="20"/>
          <w:szCs w:val="20"/>
        </w:rPr>
        <w:t xml:space="preserve"> </w:t>
      </w:r>
      <w:r w:rsidRPr="00E77F58">
        <w:rPr>
          <w:sz w:val="20"/>
          <w:szCs w:val="20"/>
        </w:rPr>
        <w:t>закона</w:t>
      </w:r>
      <w:r w:rsidRPr="00E77F58">
        <w:rPr>
          <w:spacing w:val="40"/>
          <w:sz w:val="20"/>
          <w:szCs w:val="20"/>
        </w:rPr>
        <w:t xml:space="preserve"> </w:t>
      </w:r>
      <w:r w:rsidRPr="00E77F58">
        <w:rPr>
          <w:sz w:val="20"/>
          <w:szCs w:val="20"/>
        </w:rPr>
        <w:t>от</w:t>
      </w:r>
      <w:r w:rsidRPr="00E77F58">
        <w:rPr>
          <w:spacing w:val="40"/>
          <w:sz w:val="20"/>
          <w:szCs w:val="20"/>
        </w:rPr>
        <w:t xml:space="preserve"> </w:t>
      </w:r>
      <w:r w:rsidRPr="00E77F58">
        <w:rPr>
          <w:sz w:val="20"/>
          <w:szCs w:val="20"/>
        </w:rPr>
        <w:t>2</w:t>
      </w:r>
      <w:r w:rsidRPr="00E77F58">
        <w:rPr>
          <w:spacing w:val="40"/>
          <w:sz w:val="20"/>
          <w:szCs w:val="20"/>
        </w:rPr>
        <w:t xml:space="preserve"> </w:t>
      </w:r>
      <w:r w:rsidRPr="00E77F58">
        <w:rPr>
          <w:sz w:val="20"/>
          <w:szCs w:val="20"/>
        </w:rPr>
        <w:t>мая</w:t>
      </w:r>
      <w:r w:rsidRPr="00E77F58">
        <w:rPr>
          <w:spacing w:val="40"/>
          <w:sz w:val="20"/>
          <w:szCs w:val="20"/>
        </w:rPr>
        <w:t xml:space="preserve"> </w:t>
      </w:r>
      <w:r w:rsidRPr="00E77F58">
        <w:rPr>
          <w:sz w:val="20"/>
          <w:szCs w:val="20"/>
        </w:rPr>
        <w:t>2006</w:t>
      </w:r>
      <w:r w:rsidRPr="00E77F58">
        <w:rPr>
          <w:spacing w:val="40"/>
          <w:sz w:val="20"/>
          <w:szCs w:val="20"/>
        </w:rPr>
        <w:t xml:space="preserve"> </w:t>
      </w:r>
      <w:r w:rsidRPr="00E77F58">
        <w:rPr>
          <w:sz w:val="20"/>
          <w:szCs w:val="20"/>
        </w:rPr>
        <w:t>года</w:t>
      </w:r>
      <w:r w:rsidRPr="00E77F58">
        <w:rPr>
          <w:spacing w:val="40"/>
          <w:sz w:val="20"/>
          <w:szCs w:val="20"/>
        </w:rPr>
        <w:t xml:space="preserve"> </w:t>
      </w:r>
      <w:r w:rsidRPr="00E77F58">
        <w:rPr>
          <w:color w:val="111111"/>
          <w:sz w:val="20"/>
          <w:szCs w:val="20"/>
        </w:rPr>
        <w:t>№</w:t>
      </w:r>
      <w:r w:rsidRPr="00E77F58">
        <w:rPr>
          <w:color w:val="111111"/>
          <w:spacing w:val="40"/>
          <w:sz w:val="20"/>
          <w:szCs w:val="20"/>
        </w:rPr>
        <w:t xml:space="preserve"> </w:t>
      </w:r>
      <w:r w:rsidRPr="00E77F58">
        <w:rPr>
          <w:sz w:val="20"/>
          <w:szCs w:val="20"/>
        </w:rPr>
        <w:t>59-ФЗ</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порядке рассмотрения обращений граждан Российской Федерации»;</w:t>
      </w:r>
    </w:p>
    <w:p w:rsidR="00131A96" w:rsidRPr="00E77F58" w:rsidRDefault="00131A96" w:rsidP="00131A96">
      <w:pPr>
        <w:pStyle w:val="a2"/>
        <w:spacing w:line="247" w:lineRule="auto"/>
        <w:ind w:left="1257" w:right="734" w:firstLine="715"/>
        <w:rPr>
          <w:sz w:val="20"/>
          <w:szCs w:val="20"/>
        </w:rPr>
      </w:pPr>
      <w:r w:rsidRPr="00E77F58">
        <w:rPr>
          <w:w w:val="105"/>
          <w:sz w:val="20"/>
          <w:szCs w:val="20"/>
        </w:rPr>
        <w:t>на обращение с вопросом, ответ на который не может быть дан без разглашения сведений, составляющих государственную или иную охраняемую федеральным законом тайну, направляется ответ автору ответа о невозможности дать ответ по существу поставленного в нем вопроса в связи с недопустимостью разглашения указанных сведений в соответствии</w:t>
      </w:r>
      <w:r w:rsidRPr="00E77F58">
        <w:rPr>
          <w:spacing w:val="5"/>
          <w:w w:val="105"/>
          <w:sz w:val="20"/>
          <w:szCs w:val="20"/>
        </w:rPr>
        <w:t xml:space="preserve"> </w:t>
      </w:r>
      <w:r w:rsidRPr="00E77F58">
        <w:rPr>
          <w:w w:val="105"/>
          <w:sz w:val="20"/>
          <w:szCs w:val="20"/>
        </w:rPr>
        <w:t>с</w:t>
      </w:r>
      <w:r w:rsidRPr="00E77F58">
        <w:rPr>
          <w:spacing w:val="-17"/>
          <w:w w:val="105"/>
          <w:sz w:val="20"/>
          <w:szCs w:val="20"/>
        </w:rPr>
        <w:t xml:space="preserve"> </w:t>
      </w:r>
      <w:r w:rsidRPr="00E77F58">
        <w:rPr>
          <w:w w:val="105"/>
          <w:sz w:val="20"/>
          <w:szCs w:val="20"/>
        </w:rPr>
        <w:t>частью 6</w:t>
      </w:r>
      <w:r w:rsidRPr="00E77F58">
        <w:rPr>
          <w:spacing w:val="-14"/>
          <w:w w:val="105"/>
          <w:sz w:val="20"/>
          <w:szCs w:val="20"/>
        </w:rPr>
        <w:t xml:space="preserve"> </w:t>
      </w:r>
      <w:r w:rsidRPr="00E77F58">
        <w:rPr>
          <w:w w:val="105"/>
          <w:sz w:val="20"/>
          <w:szCs w:val="20"/>
        </w:rPr>
        <w:t>статьи</w:t>
      </w:r>
      <w:r w:rsidRPr="00E77F58">
        <w:rPr>
          <w:spacing w:val="1"/>
          <w:w w:val="105"/>
          <w:sz w:val="20"/>
          <w:szCs w:val="20"/>
        </w:rPr>
        <w:t xml:space="preserve"> </w:t>
      </w:r>
      <w:r w:rsidRPr="00E77F58">
        <w:rPr>
          <w:w w:val="105"/>
          <w:sz w:val="20"/>
          <w:szCs w:val="20"/>
        </w:rPr>
        <w:t>11</w:t>
      </w:r>
      <w:r w:rsidRPr="00E77F58">
        <w:rPr>
          <w:spacing w:val="-9"/>
          <w:w w:val="105"/>
          <w:sz w:val="20"/>
          <w:szCs w:val="20"/>
        </w:rPr>
        <w:t xml:space="preserve"> </w:t>
      </w:r>
      <w:r w:rsidRPr="00E77F58">
        <w:rPr>
          <w:w w:val="105"/>
          <w:sz w:val="20"/>
          <w:szCs w:val="20"/>
        </w:rPr>
        <w:t>Федерального</w:t>
      </w:r>
      <w:r w:rsidRPr="00E77F58">
        <w:rPr>
          <w:spacing w:val="10"/>
          <w:w w:val="105"/>
          <w:sz w:val="20"/>
          <w:szCs w:val="20"/>
        </w:rPr>
        <w:t xml:space="preserve"> </w:t>
      </w:r>
      <w:r w:rsidRPr="00E77F58">
        <w:rPr>
          <w:w w:val="105"/>
          <w:sz w:val="20"/>
          <w:szCs w:val="20"/>
        </w:rPr>
        <w:t>закона</w:t>
      </w:r>
      <w:r w:rsidRPr="00E77F58">
        <w:rPr>
          <w:spacing w:val="-1"/>
          <w:w w:val="105"/>
          <w:sz w:val="20"/>
          <w:szCs w:val="20"/>
        </w:rPr>
        <w:t xml:space="preserve"> </w:t>
      </w:r>
      <w:r w:rsidRPr="00E77F58">
        <w:rPr>
          <w:w w:val="105"/>
          <w:sz w:val="20"/>
          <w:szCs w:val="20"/>
        </w:rPr>
        <w:t>от</w:t>
      </w:r>
      <w:r w:rsidRPr="00E77F58">
        <w:rPr>
          <w:spacing w:val="-15"/>
          <w:w w:val="105"/>
          <w:sz w:val="20"/>
          <w:szCs w:val="20"/>
        </w:rPr>
        <w:t xml:space="preserve"> </w:t>
      </w:r>
      <w:r w:rsidRPr="00E77F58">
        <w:rPr>
          <w:w w:val="105"/>
          <w:sz w:val="20"/>
          <w:szCs w:val="20"/>
        </w:rPr>
        <w:t>2</w:t>
      </w:r>
      <w:r w:rsidRPr="00E77F58">
        <w:rPr>
          <w:spacing w:val="-17"/>
          <w:w w:val="105"/>
          <w:sz w:val="20"/>
          <w:szCs w:val="20"/>
        </w:rPr>
        <w:t xml:space="preserve"> </w:t>
      </w:r>
      <w:r w:rsidRPr="00E77F58">
        <w:rPr>
          <w:w w:val="105"/>
          <w:sz w:val="20"/>
          <w:szCs w:val="20"/>
        </w:rPr>
        <w:t>мая</w:t>
      </w:r>
      <w:r w:rsidRPr="00E77F58">
        <w:rPr>
          <w:spacing w:val="-5"/>
          <w:w w:val="105"/>
          <w:sz w:val="20"/>
          <w:szCs w:val="20"/>
        </w:rPr>
        <w:t xml:space="preserve"> </w:t>
      </w:r>
      <w:r w:rsidRPr="00E77F58">
        <w:rPr>
          <w:w w:val="105"/>
          <w:sz w:val="20"/>
          <w:szCs w:val="20"/>
        </w:rPr>
        <w:t>2006</w:t>
      </w:r>
      <w:r w:rsidRPr="00E77F58">
        <w:rPr>
          <w:spacing w:val="-3"/>
          <w:w w:val="105"/>
          <w:sz w:val="20"/>
          <w:szCs w:val="20"/>
        </w:rPr>
        <w:t xml:space="preserve"> </w:t>
      </w:r>
      <w:r w:rsidRPr="00E77F58">
        <w:rPr>
          <w:spacing w:val="-4"/>
          <w:w w:val="105"/>
          <w:sz w:val="20"/>
          <w:szCs w:val="20"/>
        </w:rPr>
        <w:t>года</w:t>
      </w:r>
    </w:p>
    <w:p w:rsidR="00131A96" w:rsidRPr="00E77F58" w:rsidRDefault="00131A96" w:rsidP="00131A96">
      <w:pPr>
        <w:pStyle w:val="a2"/>
        <w:spacing w:line="244" w:lineRule="auto"/>
        <w:ind w:left="1264" w:right="762" w:hanging="7"/>
        <w:rPr>
          <w:sz w:val="20"/>
          <w:szCs w:val="20"/>
        </w:rPr>
      </w:pPr>
      <w:r w:rsidRPr="00E77F58">
        <w:rPr>
          <w:sz w:val="20"/>
          <w:szCs w:val="20"/>
        </w:rPr>
        <w:t xml:space="preserve">№ 59-ФЗ «О порядке рассмотрения обращений граждан Российской </w:t>
      </w:r>
      <w:r w:rsidRPr="00E77F58">
        <w:rPr>
          <w:spacing w:val="-2"/>
          <w:sz w:val="20"/>
          <w:szCs w:val="20"/>
        </w:rPr>
        <w:t>Федерации»;</w:t>
      </w:r>
    </w:p>
    <w:p w:rsidR="00131A96" w:rsidRPr="00E77F58" w:rsidRDefault="00131A96" w:rsidP="00131A96">
      <w:pPr>
        <w:pStyle w:val="a2"/>
        <w:spacing w:line="244" w:lineRule="auto"/>
        <w:ind w:left="1256" w:right="762" w:firstLine="717"/>
        <w:rPr>
          <w:sz w:val="20"/>
          <w:szCs w:val="20"/>
        </w:rPr>
      </w:pPr>
      <w:r w:rsidRPr="00E77F58">
        <w:rPr>
          <w:sz w:val="20"/>
          <w:szCs w:val="20"/>
        </w:rPr>
        <w:t>на обращение, содержащее вопрос, на который автору неоднократно давались</w:t>
      </w:r>
      <w:r w:rsidRPr="00E77F58">
        <w:rPr>
          <w:spacing w:val="40"/>
          <w:sz w:val="20"/>
          <w:szCs w:val="20"/>
        </w:rPr>
        <w:t xml:space="preserve"> </w:t>
      </w:r>
      <w:r w:rsidRPr="00E77F58">
        <w:rPr>
          <w:sz w:val="20"/>
          <w:szCs w:val="20"/>
        </w:rPr>
        <w:t>письменные</w:t>
      </w:r>
      <w:r w:rsidRPr="00E77F58">
        <w:rPr>
          <w:spacing w:val="70"/>
          <w:sz w:val="20"/>
          <w:szCs w:val="20"/>
        </w:rPr>
        <w:t xml:space="preserve"> </w:t>
      </w:r>
      <w:r w:rsidRPr="00E77F58">
        <w:rPr>
          <w:sz w:val="20"/>
          <w:szCs w:val="20"/>
        </w:rPr>
        <w:t>ответы</w:t>
      </w:r>
      <w:r w:rsidRPr="00E77F58">
        <w:rPr>
          <w:spacing w:val="40"/>
          <w:sz w:val="20"/>
          <w:szCs w:val="20"/>
        </w:rPr>
        <w:t xml:space="preserve"> </w:t>
      </w:r>
      <w:r w:rsidRPr="00E77F58">
        <w:rPr>
          <w:sz w:val="20"/>
          <w:szCs w:val="20"/>
        </w:rPr>
        <w:t>по</w:t>
      </w:r>
      <w:r w:rsidRPr="00E77F58">
        <w:rPr>
          <w:spacing w:val="34"/>
          <w:sz w:val="20"/>
          <w:szCs w:val="20"/>
        </w:rPr>
        <w:t xml:space="preserve"> </w:t>
      </w:r>
      <w:r w:rsidRPr="00E77F58">
        <w:rPr>
          <w:sz w:val="20"/>
          <w:szCs w:val="20"/>
        </w:rPr>
        <w:t>существу</w:t>
      </w:r>
      <w:r w:rsidRPr="00E77F58">
        <w:rPr>
          <w:spacing w:val="40"/>
          <w:sz w:val="20"/>
          <w:szCs w:val="20"/>
        </w:rPr>
        <w:t xml:space="preserve"> </w:t>
      </w:r>
      <w:r w:rsidRPr="00E77F58">
        <w:rPr>
          <w:sz w:val="20"/>
          <w:szCs w:val="20"/>
        </w:rPr>
        <w:t>в</w:t>
      </w:r>
      <w:r w:rsidRPr="00E77F58">
        <w:rPr>
          <w:spacing w:val="33"/>
          <w:sz w:val="20"/>
          <w:szCs w:val="20"/>
        </w:rPr>
        <w:t xml:space="preserve"> </w:t>
      </w:r>
      <w:r w:rsidRPr="00E77F58">
        <w:rPr>
          <w:sz w:val="20"/>
          <w:szCs w:val="20"/>
        </w:rPr>
        <w:t>связи</w:t>
      </w:r>
      <w:r w:rsidRPr="00E77F58">
        <w:rPr>
          <w:spacing w:val="40"/>
          <w:sz w:val="20"/>
          <w:szCs w:val="20"/>
        </w:rPr>
        <w:t xml:space="preserve"> </w:t>
      </w:r>
      <w:r w:rsidRPr="00E77F58">
        <w:rPr>
          <w:sz w:val="20"/>
          <w:szCs w:val="20"/>
        </w:rPr>
        <w:t>с</w:t>
      </w:r>
      <w:r w:rsidRPr="00E77F58">
        <w:rPr>
          <w:spacing w:val="37"/>
          <w:sz w:val="20"/>
          <w:szCs w:val="20"/>
        </w:rPr>
        <w:t xml:space="preserve"> </w:t>
      </w:r>
      <w:r w:rsidRPr="00E77F58">
        <w:rPr>
          <w:sz w:val="20"/>
          <w:szCs w:val="20"/>
        </w:rPr>
        <w:t>ранее</w:t>
      </w:r>
      <w:r w:rsidRPr="00E77F58">
        <w:rPr>
          <w:spacing w:val="40"/>
          <w:sz w:val="20"/>
          <w:szCs w:val="20"/>
        </w:rPr>
        <w:t xml:space="preserve"> </w:t>
      </w:r>
      <w:r w:rsidRPr="00E77F58">
        <w:rPr>
          <w:sz w:val="20"/>
          <w:szCs w:val="20"/>
        </w:rPr>
        <w:t>направленными</w:t>
      </w:r>
    </w:p>
    <w:p w:rsidR="00131A96" w:rsidRPr="00E77F58" w:rsidRDefault="00131A96" w:rsidP="00131A96">
      <w:pPr>
        <w:pStyle w:val="a2"/>
        <w:spacing w:line="244" w:lineRule="auto"/>
        <w:rPr>
          <w:sz w:val="20"/>
          <w:szCs w:val="20"/>
        </w:rPr>
        <w:sectPr w:rsidR="00131A96" w:rsidRPr="00E77F58">
          <w:pgSz w:w="11910" w:h="16840"/>
          <w:pgMar w:top="1300" w:right="425" w:bottom="280" w:left="425" w:header="720" w:footer="720" w:gutter="0"/>
          <w:cols w:space="720"/>
        </w:sectPr>
      </w:pPr>
    </w:p>
    <w:p w:rsidR="00131A96" w:rsidRPr="00E77F58" w:rsidRDefault="00131A96" w:rsidP="00131A96">
      <w:pPr>
        <w:pStyle w:val="a2"/>
        <w:spacing w:before="68" w:line="252" w:lineRule="auto"/>
        <w:ind w:left="1272" w:right="729" w:firstLine="7"/>
        <w:rPr>
          <w:sz w:val="20"/>
          <w:szCs w:val="20"/>
        </w:rPr>
      </w:pPr>
      <w:r w:rsidRPr="00E77F58">
        <w:rPr>
          <w:w w:val="105"/>
          <w:sz w:val="20"/>
          <w:szCs w:val="20"/>
        </w:rPr>
        <w:lastRenderedPageBreak/>
        <w:t xml:space="preserve">обращениями, автору дается ответ о безосновательности очередного обращения и прекращении с ним переписки в соответствии с частью 5 статьи 11 Федерального закона от 2 мая </w:t>
      </w:r>
      <w:r w:rsidRPr="00E77F58">
        <w:rPr>
          <w:b/>
          <w:w w:val="105"/>
          <w:sz w:val="20"/>
          <w:szCs w:val="20"/>
        </w:rPr>
        <w:t xml:space="preserve">2006 </w:t>
      </w:r>
      <w:r w:rsidRPr="00E77F58">
        <w:rPr>
          <w:w w:val="105"/>
          <w:sz w:val="20"/>
          <w:szCs w:val="20"/>
        </w:rPr>
        <w:t>года №</w:t>
      </w:r>
      <w:r w:rsidRPr="00E77F58">
        <w:rPr>
          <w:spacing w:val="40"/>
          <w:w w:val="105"/>
          <w:sz w:val="20"/>
          <w:szCs w:val="20"/>
        </w:rPr>
        <w:t xml:space="preserve"> </w:t>
      </w:r>
      <w:r w:rsidRPr="00E77F58">
        <w:rPr>
          <w:w w:val="105"/>
          <w:sz w:val="20"/>
          <w:szCs w:val="20"/>
        </w:rPr>
        <w:t>59-ФЗ «О порядке рассмотрения</w:t>
      </w:r>
      <w:r w:rsidRPr="00E77F58">
        <w:rPr>
          <w:spacing w:val="3"/>
          <w:w w:val="105"/>
          <w:sz w:val="20"/>
          <w:szCs w:val="20"/>
        </w:rPr>
        <w:t xml:space="preserve"> </w:t>
      </w:r>
      <w:r w:rsidRPr="00E77F58">
        <w:rPr>
          <w:w w:val="105"/>
          <w:sz w:val="20"/>
          <w:szCs w:val="20"/>
        </w:rPr>
        <w:t>обращений</w:t>
      </w:r>
      <w:r w:rsidRPr="00E77F58">
        <w:rPr>
          <w:spacing w:val="-9"/>
          <w:w w:val="105"/>
          <w:sz w:val="20"/>
          <w:szCs w:val="20"/>
        </w:rPr>
        <w:t xml:space="preserve"> </w:t>
      </w:r>
      <w:r w:rsidRPr="00E77F58">
        <w:rPr>
          <w:w w:val="105"/>
          <w:sz w:val="20"/>
          <w:szCs w:val="20"/>
        </w:rPr>
        <w:t>граждан</w:t>
      </w:r>
      <w:r w:rsidRPr="00E77F58">
        <w:rPr>
          <w:spacing w:val="-15"/>
          <w:w w:val="105"/>
          <w:sz w:val="20"/>
          <w:szCs w:val="20"/>
        </w:rPr>
        <w:t xml:space="preserve"> </w:t>
      </w:r>
      <w:r w:rsidRPr="00E77F58">
        <w:rPr>
          <w:w w:val="105"/>
          <w:sz w:val="20"/>
          <w:szCs w:val="20"/>
        </w:rPr>
        <w:t>Российской</w:t>
      </w:r>
      <w:r w:rsidRPr="00E77F58">
        <w:rPr>
          <w:spacing w:val="-5"/>
          <w:w w:val="105"/>
          <w:sz w:val="20"/>
          <w:szCs w:val="20"/>
        </w:rPr>
        <w:t xml:space="preserve"> </w:t>
      </w:r>
      <w:r w:rsidRPr="00E77F58">
        <w:rPr>
          <w:w w:val="105"/>
          <w:sz w:val="20"/>
          <w:szCs w:val="20"/>
        </w:rPr>
        <w:t>Федерации»;</w:t>
      </w:r>
    </w:p>
    <w:p w:rsidR="00131A96" w:rsidRPr="00E77F58" w:rsidRDefault="00131A96" w:rsidP="00131A96">
      <w:pPr>
        <w:pStyle w:val="a2"/>
        <w:spacing w:line="249" w:lineRule="auto"/>
        <w:ind w:left="1268" w:right="724" w:firstLine="720"/>
        <w:rPr>
          <w:sz w:val="20"/>
          <w:szCs w:val="20"/>
        </w:rPr>
      </w:pPr>
      <w:r w:rsidRPr="00E77F58">
        <w:rPr>
          <w:w w:val="105"/>
          <w:sz w:val="20"/>
          <w:szCs w:val="20"/>
        </w:rPr>
        <w:t>по обращению автора, с которым была прекращена переписка, обращение списывается в дело с направлением уведомления автору о ранее принятом решении о прекращении переписки по поставленному в обращении вопросу с</w:t>
      </w:r>
      <w:r w:rsidRPr="00E77F58">
        <w:rPr>
          <w:spacing w:val="-12"/>
          <w:w w:val="105"/>
          <w:sz w:val="20"/>
          <w:szCs w:val="20"/>
        </w:rPr>
        <w:t xml:space="preserve"> </w:t>
      </w:r>
      <w:r w:rsidRPr="00E77F58">
        <w:rPr>
          <w:w w:val="105"/>
          <w:sz w:val="20"/>
          <w:szCs w:val="20"/>
        </w:rPr>
        <w:t>указанием регистрационного</w:t>
      </w:r>
      <w:r w:rsidRPr="00E77F58">
        <w:rPr>
          <w:spacing w:val="-18"/>
          <w:w w:val="105"/>
          <w:sz w:val="20"/>
          <w:szCs w:val="20"/>
        </w:rPr>
        <w:t xml:space="preserve"> </w:t>
      </w:r>
      <w:r w:rsidRPr="00E77F58">
        <w:rPr>
          <w:w w:val="105"/>
          <w:sz w:val="20"/>
          <w:szCs w:val="20"/>
        </w:rPr>
        <w:t>номера</w:t>
      </w:r>
      <w:r w:rsidRPr="00E77F58">
        <w:rPr>
          <w:spacing w:val="-4"/>
          <w:w w:val="105"/>
          <w:sz w:val="20"/>
          <w:szCs w:val="20"/>
        </w:rPr>
        <w:t xml:space="preserve"> </w:t>
      </w:r>
      <w:r w:rsidRPr="00E77F58">
        <w:rPr>
          <w:w w:val="105"/>
          <w:sz w:val="20"/>
          <w:szCs w:val="20"/>
        </w:rPr>
        <w:t>и</w:t>
      </w:r>
      <w:r w:rsidRPr="00E77F58">
        <w:rPr>
          <w:spacing w:val="-17"/>
          <w:w w:val="105"/>
          <w:sz w:val="20"/>
          <w:szCs w:val="20"/>
        </w:rPr>
        <w:t xml:space="preserve"> </w:t>
      </w:r>
      <w:r w:rsidRPr="00E77F58">
        <w:rPr>
          <w:w w:val="105"/>
          <w:sz w:val="20"/>
          <w:szCs w:val="20"/>
        </w:rPr>
        <w:t>даты</w:t>
      </w:r>
      <w:r w:rsidRPr="00E77F58">
        <w:rPr>
          <w:spacing w:val="-4"/>
          <w:w w:val="105"/>
          <w:sz w:val="20"/>
          <w:szCs w:val="20"/>
        </w:rPr>
        <w:t xml:space="preserve"> </w:t>
      </w:r>
      <w:r w:rsidRPr="00E77F58">
        <w:rPr>
          <w:w w:val="105"/>
          <w:sz w:val="20"/>
          <w:szCs w:val="20"/>
        </w:rPr>
        <w:t>ответа</w:t>
      </w:r>
      <w:r w:rsidRPr="00E77F58">
        <w:rPr>
          <w:spacing w:val="-3"/>
          <w:w w:val="105"/>
          <w:sz w:val="20"/>
          <w:szCs w:val="20"/>
        </w:rPr>
        <w:t xml:space="preserve"> </w:t>
      </w:r>
      <w:r w:rsidRPr="00E77F58">
        <w:rPr>
          <w:w w:val="105"/>
          <w:sz w:val="20"/>
          <w:szCs w:val="20"/>
        </w:rPr>
        <w:t>о прекращении</w:t>
      </w:r>
      <w:r w:rsidRPr="00E77F58">
        <w:rPr>
          <w:spacing w:val="-18"/>
          <w:w w:val="105"/>
          <w:sz w:val="20"/>
          <w:szCs w:val="20"/>
        </w:rPr>
        <w:t xml:space="preserve"> </w:t>
      </w:r>
      <w:r w:rsidRPr="00E77F58">
        <w:rPr>
          <w:w w:val="105"/>
          <w:sz w:val="20"/>
          <w:szCs w:val="20"/>
        </w:rPr>
        <w:t>переписки</w:t>
      </w:r>
      <w:r w:rsidRPr="00E77F58">
        <w:rPr>
          <w:spacing w:val="-16"/>
          <w:w w:val="105"/>
          <w:sz w:val="20"/>
          <w:szCs w:val="20"/>
        </w:rPr>
        <w:t xml:space="preserve"> </w:t>
      </w:r>
      <w:r w:rsidRPr="00E77F58">
        <w:rPr>
          <w:w w:val="105"/>
          <w:sz w:val="20"/>
          <w:szCs w:val="20"/>
        </w:rPr>
        <w:t>в</w:t>
      </w:r>
      <w:r w:rsidRPr="00E77F58">
        <w:rPr>
          <w:spacing w:val="-18"/>
          <w:w w:val="105"/>
          <w:sz w:val="20"/>
          <w:szCs w:val="20"/>
        </w:rPr>
        <w:t xml:space="preserve"> </w:t>
      </w:r>
      <w:r w:rsidRPr="00E77F58">
        <w:rPr>
          <w:w w:val="105"/>
          <w:sz w:val="20"/>
          <w:szCs w:val="20"/>
        </w:rPr>
        <w:t>соответствии</w:t>
      </w:r>
      <w:r w:rsidRPr="00E77F58">
        <w:rPr>
          <w:spacing w:val="-8"/>
          <w:w w:val="105"/>
          <w:sz w:val="20"/>
          <w:szCs w:val="20"/>
        </w:rPr>
        <w:t xml:space="preserve"> </w:t>
      </w:r>
      <w:r w:rsidRPr="00E77F58">
        <w:rPr>
          <w:w w:val="105"/>
          <w:sz w:val="20"/>
          <w:szCs w:val="20"/>
        </w:rPr>
        <w:t>с</w:t>
      </w:r>
      <w:r w:rsidRPr="00E77F58">
        <w:rPr>
          <w:spacing w:val="-18"/>
          <w:w w:val="105"/>
          <w:sz w:val="20"/>
          <w:szCs w:val="20"/>
        </w:rPr>
        <w:t xml:space="preserve"> </w:t>
      </w:r>
      <w:r w:rsidRPr="00E77F58">
        <w:rPr>
          <w:w w:val="105"/>
          <w:sz w:val="20"/>
          <w:szCs w:val="20"/>
        </w:rPr>
        <w:t>частью</w:t>
      </w:r>
      <w:r w:rsidRPr="00E77F58">
        <w:rPr>
          <w:spacing w:val="-11"/>
          <w:w w:val="105"/>
          <w:sz w:val="20"/>
          <w:szCs w:val="20"/>
        </w:rPr>
        <w:t xml:space="preserve"> </w:t>
      </w:r>
      <w:r w:rsidRPr="00E77F58">
        <w:rPr>
          <w:w w:val="105"/>
          <w:sz w:val="20"/>
          <w:szCs w:val="20"/>
        </w:rPr>
        <w:t>5</w:t>
      </w:r>
      <w:r w:rsidRPr="00E77F58">
        <w:rPr>
          <w:spacing w:val="-18"/>
          <w:w w:val="105"/>
          <w:sz w:val="20"/>
          <w:szCs w:val="20"/>
        </w:rPr>
        <w:t xml:space="preserve"> </w:t>
      </w:r>
      <w:r w:rsidRPr="00E77F58">
        <w:rPr>
          <w:w w:val="105"/>
          <w:sz w:val="20"/>
          <w:szCs w:val="20"/>
        </w:rPr>
        <w:t>статьи</w:t>
      </w:r>
      <w:r w:rsidRPr="00E77F58">
        <w:rPr>
          <w:spacing w:val="-13"/>
          <w:w w:val="105"/>
          <w:sz w:val="20"/>
          <w:szCs w:val="20"/>
        </w:rPr>
        <w:t xml:space="preserve"> </w:t>
      </w:r>
      <w:r w:rsidRPr="00E77F58">
        <w:rPr>
          <w:w w:val="105"/>
          <w:sz w:val="20"/>
          <w:szCs w:val="20"/>
        </w:rPr>
        <w:t>11</w:t>
      </w:r>
      <w:r w:rsidRPr="00E77F58">
        <w:rPr>
          <w:spacing w:val="-18"/>
          <w:w w:val="105"/>
          <w:sz w:val="20"/>
          <w:szCs w:val="20"/>
        </w:rPr>
        <w:t xml:space="preserve"> </w:t>
      </w:r>
      <w:r w:rsidRPr="00E77F58">
        <w:rPr>
          <w:w w:val="105"/>
          <w:sz w:val="20"/>
          <w:szCs w:val="20"/>
        </w:rPr>
        <w:t>Федерального закона от 2 мая 2006 года N- 59-ФЗ «О порядке рассмотрения обращений граждан Российской Федерации»;</w:t>
      </w:r>
    </w:p>
    <w:p w:rsidR="00131A96" w:rsidRPr="00E77F58" w:rsidRDefault="00131A96" w:rsidP="00131A96">
      <w:pPr>
        <w:pStyle w:val="a2"/>
        <w:spacing w:before="7" w:line="249" w:lineRule="auto"/>
        <w:ind w:left="1263" w:right="721" w:firstLine="725"/>
        <w:rPr>
          <w:sz w:val="20"/>
          <w:szCs w:val="20"/>
        </w:rPr>
      </w:pPr>
      <w:r w:rsidRPr="00E77F58">
        <w:rPr>
          <w:sz w:val="20"/>
          <w:szCs w:val="20"/>
        </w:rPr>
        <w:t>на</w:t>
      </w:r>
      <w:r w:rsidRPr="00E77F58">
        <w:rPr>
          <w:spacing w:val="40"/>
          <w:sz w:val="20"/>
          <w:szCs w:val="20"/>
        </w:rPr>
        <w:t xml:space="preserve"> </w:t>
      </w:r>
      <w:r w:rsidRPr="00E77F58">
        <w:rPr>
          <w:sz w:val="20"/>
          <w:szCs w:val="20"/>
        </w:rPr>
        <w:t>обращение,</w:t>
      </w:r>
      <w:r w:rsidRPr="00E77F58">
        <w:rPr>
          <w:spacing w:val="40"/>
          <w:sz w:val="20"/>
          <w:szCs w:val="20"/>
        </w:rPr>
        <w:t xml:space="preserve"> </w:t>
      </w:r>
      <w:r w:rsidRPr="00E77F58">
        <w:rPr>
          <w:sz w:val="20"/>
          <w:szCs w:val="20"/>
        </w:rPr>
        <w:t>не</w:t>
      </w:r>
      <w:r w:rsidRPr="00E77F58">
        <w:rPr>
          <w:spacing w:val="40"/>
          <w:sz w:val="20"/>
          <w:szCs w:val="20"/>
        </w:rPr>
        <w:t xml:space="preserve"> </w:t>
      </w:r>
      <w:r w:rsidRPr="00E77F58">
        <w:rPr>
          <w:sz w:val="20"/>
          <w:szCs w:val="20"/>
        </w:rPr>
        <w:t>поддающееся</w:t>
      </w:r>
      <w:r w:rsidRPr="00E77F58">
        <w:rPr>
          <w:spacing w:val="40"/>
          <w:sz w:val="20"/>
          <w:szCs w:val="20"/>
        </w:rPr>
        <w:t xml:space="preserve"> </w:t>
      </w:r>
      <w:r w:rsidRPr="00E77F58">
        <w:rPr>
          <w:sz w:val="20"/>
          <w:szCs w:val="20"/>
        </w:rPr>
        <w:t>прочтению,</w:t>
      </w:r>
      <w:r w:rsidRPr="00E77F58">
        <w:rPr>
          <w:spacing w:val="40"/>
          <w:sz w:val="20"/>
          <w:szCs w:val="20"/>
        </w:rPr>
        <w:t xml:space="preserve"> </w:t>
      </w:r>
      <w:r w:rsidRPr="00E77F58">
        <w:rPr>
          <w:sz w:val="20"/>
          <w:szCs w:val="20"/>
        </w:rPr>
        <w:t>если</w:t>
      </w:r>
      <w:r w:rsidRPr="00E77F58">
        <w:rPr>
          <w:spacing w:val="40"/>
          <w:sz w:val="20"/>
          <w:szCs w:val="20"/>
        </w:rPr>
        <w:t xml:space="preserve"> </w:t>
      </w:r>
      <w:r w:rsidRPr="00E77F58">
        <w:rPr>
          <w:sz w:val="20"/>
          <w:szCs w:val="20"/>
        </w:rPr>
        <w:t>фамилия</w:t>
      </w:r>
      <w:r w:rsidRPr="00E77F58">
        <w:rPr>
          <w:spacing w:val="40"/>
          <w:sz w:val="20"/>
          <w:szCs w:val="20"/>
        </w:rPr>
        <w:t xml:space="preserve"> </w:t>
      </w:r>
      <w:r w:rsidRPr="00E77F58">
        <w:rPr>
          <w:sz w:val="20"/>
          <w:szCs w:val="20"/>
        </w:rPr>
        <w:t>и почтовый</w:t>
      </w:r>
      <w:r w:rsidRPr="00E77F58">
        <w:rPr>
          <w:spacing w:val="40"/>
          <w:sz w:val="20"/>
          <w:szCs w:val="20"/>
        </w:rPr>
        <w:t xml:space="preserve"> </w:t>
      </w:r>
      <w:r w:rsidRPr="00E77F58">
        <w:rPr>
          <w:sz w:val="20"/>
          <w:szCs w:val="20"/>
        </w:rPr>
        <w:t>адрес автора</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поддаются</w:t>
      </w:r>
      <w:r w:rsidRPr="00E77F58">
        <w:rPr>
          <w:spacing w:val="40"/>
          <w:sz w:val="20"/>
          <w:szCs w:val="20"/>
        </w:rPr>
        <w:t xml:space="preserve"> </w:t>
      </w:r>
      <w:r w:rsidRPr="00E77F58">
        <w:rPr>
          <w:sz w:val="20"/>
          <w:szCs w:val="20"/>
        </w:rPr>
        <w:t>прочтению,</w:t>
      </w:r>
      <w:r w:rsidRPr="00E77F58">
        <w:rPr>
          <w:spacing w:val="40"/>
          <w:sz w:val="20"/>
          <w:szCs w:val="20"/>
        </w:rPr>
        <w:t xml:space="preserve"> </w:t>
      </w:r>
      <w:r w:rsidRPr="00E77F58">
        <w:rPr>
          <w:sz w:val="20"/>
          <w:szCs w:val="20"/>
        </w:rPr>
        <w:t>направляется ответ</w:t>
      </w:r>
      <w:r w:rsidRPr="00E77F58">
        <w:rPr>
          <w:spacing w:val="40"/>
          <w:sz w:val="20"/>
          <w:szCs w:val="20"/>
        </w:rPr>
        <w:t xml:space="preserve"> </w:t>
      </w:r>
      <w:r w:rsidRPr="00E77F58">
        <w:rPr>
          <w:sz w:val="20"/>
          <w:szCs w:val="20"/>
        </w:rPr>
        <w:t>автору</w:t>
      </w:r>
      <w:r w:rsidRPr="00E77F58">
        <w:rPr>
          <w:spacing w:val="40"/>
          <w:sz w:val="20"/>
          <w:szCs w:val="20"/>
        </w:rPr>
        <w:t xml:space="preserve"> </w:t>
      </w:r>
      <w:r w:rsidRPr="00E77F58">
        <w:rPr>
          <w:sz w:val="20"/>
          <w:szCs w:val="20"/>
        </w:rPr>
        <w:t>о невозможности</w:t>
      </w:r>
      <w:r w:rsidRPr="00E77F58">
        <w:rPr>
          <w:spacing w:val="40"/>
          <w:sz w:val="20"/>
          <w:szCs w:val="20"/>
        </w:rPr>
        <w:t xml:space="preserve"> </w:t>
      </w:r>
      <w:r w:rsidRPr="00E77F58">
        <w:rPr>
          <w:sz w:val="20"/>
          <w:szCs w:val="20"/>
        </w:rPr>
        <w:t>прочтения</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в соответствии</w:t>
      </w:r>
      <w:r w:rsidRPr="00E77F58">
        <w:rPr>
          <w:spacing w:val="40"/>
          <w:sz w:val="20"/>
          <w:szCs w:val="20"/>
        </w:rPr>
        <w:t xml:space="preserve"> </w:t>
      </w:r>
      <w:r w:rsidRPr="00E77F58">
        <w:rPr>
          <w:sz w:val="20"/>
          <w:szCs w:val="20"/>
        </w:rPr>
        <w:t>с частью</w:t>
      </w:r>
      <w:r w:rsidRPr="00E77F58">
        <w:rPr>
          <w:spacing w:val="80"/>
          <w:sz w:val="20"/>
          <w:szCs w:val="20"/>
        </w:rPr>
        <w:t xml:space="preserve"> </w:t>
      </w:r>
      <w:r w:rsidRPr="00E77F58">
        <w:rPr>
          <w:sz w:val="20"/>
          <w:szCs w:val="20"/>
        </w:rPr>
        <w:t>4</w:t>
      </w:r>
      <w:r w:rsidRPr="00E77F58">
        <w:rPr>
          <w:spacing w:val="69"/>
          <w:sz w:val="20"/>
          <w:szCs w:val="20"/>
        </w:rPr>
        <w:t xml:space="preserve"> </w:t>
      </w:r>
      <w:r w:rsidRPr="00E77F58">
        <w:rPr>
          <w:sz w:val="20"/>
          <w:szCs w:val="20"/>
        </w:rPr>
        <w:t>статьи</w:t>
      </w:r>
      <w:r w:rsidRPr="00E77F58">
        <w:rPr>
          <w:spacing w:val="80"/>
          <w:sz w:val="20"/>
          <w:szCs w:val="20"/>
        </w:rPr>
        <w:t xml:space="preserve"> </w:t>
      </w:r>
      <w:r w:rsidRPr="00E77F58">
        <w:rPr>
          <w:sz w:val="20"/>
          <w:szCs w:val="20"/>
        </w:rPr>
        <w:t>11</w:t>
      </w:r>
      <w:r w:rsidRPr="00E77F58">
        <w:rPr>
          <w:spacing w:val="79"/>
          <w:sz w:val="20"/>
          <w:szCs w:val="20"/>
        </w:rPr>
        <w:t xml:space="preserve"> </w:t>
      </w:r>
      <w:r w:rsidRPr="00E77F58">
        <w:rPr>
          <w:sz w:val="20"/>
          <w:szCs w:val="20"/>
        </w:rPr>
        <w:t>Федерального</w:t>
      </w:r>
      <w:r w:rsidRPr="00E77F58">
        <w:rPr>
          <w:spacing w:val="79"/>
          <w:w w:val="150"/>
          <w:sz w:val="20"/>
          <w:szCs w:val="20"/>
        </w:rPr>
        <w:t xml:space="preserve"> </w:t>
      </w:r>
      <w:r w:rsidRPr="00E77F58">
        <w:rPr>
          <w:sz w:val="20"/>
          <w:szCs w:val="20"/>
        </w:rPr>
        <w:t>закона</w:t>
      </w:r>
      <w:r w:rsidRPr="00E77F58">
        <w:rPr>
          <w:spacing w:val="80"/>
          <w:sz w:val="20"/>
          <w:szCs w:val="20"/>
        </w:rPr>
        <w:t xml:space="preserve"> </w:t>
      </w:r>
      <w:r w:rsidRPr="00E77F58">
        <w:rPr>
          <w:sz w:val="20"/>
          <w:szCs w:val="20"/>
        </w:rPr>
        <w:t>от</w:t>
      </w:r>
      <w:r w:rsidRPr="00E77F58">
        <w:rPr>
          <w:spacing w:val="76"/>
          <w:sz w:val="20"/>
          <w:szCs w:val="20"/>
        </w:rPr>
        <w:t xml:space="preserve"> </w:t>
      </w:r>
      <w:r w:rsidRPr="00E77F58">
        <w:rPr>
          <w:sz w:val="20"/>
          <w:szCs w:val="20"/>
        </w:rPr>
        <w:t>2</w:t>
      </w:r>
      <w:r w:rsidRPr="00E77F58">
        <w:rPr>
          <w:spacing w:val="63"/>
          <w:sz w:val="20"/>
          <w:szCs w:val="20"/>
        </w:rPr>
        <w:t xml:space="preserve"> </w:t>
      </w:r>
      <w:r w:rsidRPr="00E77F58">
        <w:rPr>
          <w:sz w:val="20"/>
          <w:szCs w:val="20"/>
        </w:rPr>
        <w:t>мая</w:t>
      </w:r>
      <w:r w:rsidRPr="00E77F58">
        <w:rPr>
          <w:spacing w:val="80"/>
          <w:sz w:val="20"/>
          <w:szCs w:val="20"/>
        </w:rPr>
        <w:t xml:space="preserve"> </w:t>
      </w:r>
      <w:r w:rsidRPr="00E77F58">
        <w:rPr>
          <w:b/>
          <w:sz w:val="20"/>
          <w:szCs w:val="20"/>
        </w:rPr>
        <w:t>2006</w:t>
      </w:r>
      <w:r w:rsidRPr="00E77F58">
        <w:rPr>
          <w:b/>
          <w:spacing w:val="80"/>
          <w:sz w:val="20"/>
          <w:szCs w:val="20"/>
        </w:rPr>
        <w:t xml:space="preserve"> </w:t>
      </w:r>
      <w:r w:rsidRPr="00E77F58">
        <w:rPr>
          <w:sz w:val="20"/>
          <w:szCs w:val="20"/>
        </w:rPr>
        <w:t>года</w:t>
      </w:r>
      <w:r w:rsidRPr="00E77F58">
        <w:rPr>
          <w:spacing w:val="77"/>
          <w:sz w:val="20"/>
          <w:szCs w:val="20"/>
        </w:rPr>
        <w:t xml:space="preserve"> </w:t>
      </w:r>
      <w:r w:rsidRPr="00E77F58">
        <w:rPr>
          <w:sz w:val="20"/>
          <w:szCs w:val="20"/>
        </w:rPr>
        <w:t>№</w:t>
      </w:r>
      <w:r w:rsidRPr="00E77F58">
        <w:rPr>
          <w:spacing w:val="80"/>
          <w:w w:val="150"/>
          <w:sz w:val="20"/>
          <w:szCs w:val="20"/>
        </w:rPr>
        <w:t xml:space="preserve"> </w:t>
      </w:r>
      <w:r w:rsidRPr="00E77F58">
        <w:rPr>
          <w:sz w:val="20"/>
          <w:szCs w:val="20"/>
        </w:rPr>
        <w:t>59-ФЗ</w:t>
      </w:r>
    </w:p>
    <w:p w:rsidR="00131A96" w:rsidRPr="00E77F58" w:rsidRDefault="00131A96" w:rsidP="00131A96">
      <w:pPr>
        <w:pStyle w:val="a2"/>
        <w:spacing w:line="244" w:lineRule="auto"/>
        <w:ind w:left="1977" w:right="758" w:hanging="713"/>
        <w:rPr>
          <w:w w:val="105"/>
          <w:sz w:val="20"/>
          <w:szCs w:val="20"/>
        </w:rPr>
      </w:pPr>
      <w:r w:rsidRPr="00E77F58">
        <w:rPr>
          <w:w w:val="105"/>
          <w:sz w:val="20"/>
          <w:szCs w:val="20"/>
        </w:rPr>
        <w:t>«О порядке рассмотрения обращений граждан Российской Федерации»; обращение, не поддающееся прочтению, если одновременно фамилия и почтовый адрес автора обращения не поддаются прочтению, списывается в дело без направления ответа автору в соответствии с частью 4 статьи 11 Федерального закона от 2 мая 2006 года № 59-ФЗ «О порядке рассмотрения обращений граждан Российской Федерации»;</w:t>
      </w:r>
    </w:p>
    <w:p w:rsidR="00131A96" w:rsidRPr="00E77F58" w:rsidRDefault="00131A96" w:rsidP="00131A96">
      <w:pPr>
        <w:pStyle w:val="a2"/>
        <w:spacing w:line="247" w:lineRule="auto"/>
        <w:ind w:left="1260" w:right="732" w:firstLine="720"/>
        <w:rPr>
          <w:sz w:val="20"/>
          <w:szCs w:val="20"/>
        </w:rPr>
      </w:pPr>
      <w:r w:rsidRPr="00E77F58">
        <w:rPr>
          <w:w w:val="105"/>
          <w:sz w:val="20"/>
          <w:szCs w:val="20"/>
        </w:rPr>
        <w:t xml:space="preserve">по обращениям, в которых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w:t>
      </w:r>
      <w:r w:rsidRPr="00E77F58">
        <w:rPr>
          <w:color w:val="080808"/>
          <w:w w:val="105"/>
          <w:sz w:val="20"/>
          <w:szCs w:val="20"/>
        </w:rPr>
        <w:t xml:space="preserve">в </w:t>
      </w:r>
      <w:r w:rsidRPr="00E77F58">
        <w:rPr>
          <w:w w:val="105"/>
          <w:sz w:val="20"/>
          <w:szCs w:val="20"/>
        </w:rPr>
        <w:t>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в соответствии с частью 4.1 статьи 11 Федерального закона от 2 мая 2006 года № 59-ФЗ «О порядке рассмотрения обращений</w:t>
      </w:r>
      <w:r w:rsidRPr="00E77F58">
        <w:rPr>
          <w:spacing w:val="-5"/>
          <w:w w:val="105"/>
          <w:sz w:val="20"/>
          <w:szCs w:val="20"/>
        </w:rPr>
        <w:t xml:space="preserve"> </w:t>
      </w:r>
      <w:r w:rsidRPr="00E77F58">
        <w:rPr>
          <w:w w:val="105"/>
          <w:sz w:val="20"/>
          <w:szCs w:val="20"/>
        </w:rPr>
        <w:t>граждан</w:t>
      </w:r>
      <w:r w:rsidRPr="00E77F58">
        <w:rPr>
          <w:spacing w:val="-9"/>
          <w:w w:val="105"/>
          <w:sz w:val="20"/>
          <w:szCs w:val="20"/>
        </w:rPr>
        <w:t xml:space="preserve"> </w:t>
      </w:r>
      <w:r w:rsidRPr="00E77F58">
        <w:rPr>
          <w:w w:val="105"/>
          <w:sz w:val="20"/>
          <w:szCs w:val="20"/>
        </w:rPr>
        <w:t>Российской</w:t>
      </w:r>
      <w:r w:rsidRPr="00E77F58">
        <w:rPr>
          <w:spacing w:val="-6"/>
          <w:w w:val="105"/>
          <w:sz w:val="20"/>
          <w:szCs w:val="20"/>
        </w:rPr>
        <w:t xml:space="preserve"> </w:t>
      </w:r>
      <w:r w:rsidRPr="00E77F58">
        <w:rPr>
          <w:w w:val="105"/>
          <w:sz w:val="20"/>
          <w:szCs w:val="20"/>
        </w:rPr>
        <w:t>Федерации»;</w:t>
      </w:r>
    </w:p>
    <w:p w:rsidR="00131A96" w:rsidRPr="00E77F58" w:rsidRDefault="00131A96" w:rsidP="00131A96">
      <w:pPr>
        <w:pStyle w:val="a2"/>
        <w:spacing w:before="4" w:line="249" w:lineRule="auto"/>
        <w:ind w:left="1264" w:right="726" w:firstLine="715"/>
        <w:rPr>
          <w:sz w:val="20"/>
          <w:szCs w:val="20"/>
        </w:rPr>
      </w:pPr>
      <w:r w:rsidRPr="00E77F58">
        <w:rPr>
          <w:sz w:val="20"/>
          <w:szCs w:val="20"/>
        </w:rPr>
        <w:t>по обращениям противоправного характера принимается одно из следующих решений:</w:t>
      </w:r>
    </w:p>
    <w:p w:rsidR="00131A96" w:rsidRPr="00E77F58" w:rsidRDefault="00131A96" w:rsidP="00131A96">
      <w:pPr>
        <w:pStyle w:val="a2"/>
        <w:spacing w:before="2" w:line="249" w:lineRule="auto"/>
        <w:ind w:left="1256" w:right="727" w:firstLine="720"/>
        <w:rPr>
          <w:sz w:val="20"/>
          <w:szCs w:val="20"/>
        </w:rPr>
      </w:pPr>
      <w:r w:rsidRPr="00E77F58">
        <w:rPr>
          <w:sz w:val="20"/>
          <w:szCs w:val="20"/>
        </w:rPr>
        <w:t>об</w:t>
      </w:r>
      <w:r w:rsidRPr="00E77F58">
        <w:rPr>
          <w:spacing w:val="40"/>
          <w:sz w:val="20"/>
          <w:szCs w:val="20"/>
        </w:rPr>
        <w:t xml:space="preserve"> </w:t>
      </w:r>
      <w:r w:rsidRPr="00E77F58">
        <w:rPr>
          <w:sz w:val="20"/>
          <w:szCs w:val="20"/>
        </w:rPr>
        <w:t>оставлении</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без</w:t>
      </w:r>
      <w:r w:rsidRPr="00E77F58">
        <w:rPr>
          <w:spacing w:val="40"/>
          <w:sz w:val="20"/>
          <w:szCs w:val="20"/>
        </w:rPr>
        <w:t xml:space="preserve"> </w:t>
      </w:r>
      <w:r w:rsidRPr="00E77F58">
        <w:rPr>
          <w:sz w:val="20"/>
          <w:szCs w:val="20"/>
        </w:rPr>
        <w:t>ответа</w:t>
      </w:r>
      <w:r w:rsidRPr="00E77F58">
        <w:rPr>
          <w:spacing w:val="40"/>
          <w:sz w:val="20"/>
          <w:szCs w:val="20"/>
        </w:rPr>
        <w:t xml:space="preserve"> </w:t>
      </w:r>
      <w:r w:rsidRPr="00E77F58">
        <w:rPr>
          <w:sz w:val="20"/>
          <w:szCs w:val="20"/>
        </w:rPr>
        <w:t>по</w:t>
      </w:r>
      <w:r w:rsidRPr="00E77F58">
        <w:rPr>
          <w:spacing w:val="40"/>
          <w:sz w:val="20"/>
          <w:szCs w:val="20"/>
        </w:rPr>
        <w:t xml:space="preserve"> </w:t>
      </w:r>
      <w:r w:rsidRPr="00E77F58">
        <w:rPr>
          <w:sz w:val="20"/>
          <w:szCs w:val="20"/>
        </w:rPr>
        <w:t>существу</w:t>
      </w:r>
      <w:r w:rsidRPr="00E77F58">
        <w:rPr>
          <w:spacing w:val="40"/>
          <w:sz w:val="20"/>
          <w:szCs w:val="20"/>
        </w:rPr>
        <w:t xml:space="preserve"> </w:t>
      </w:r>
      <w:r w:rsidRPr="00E77F58">
        <w:rPr>
          <w:sz w:val="20"/>
          <w:szCs w:val="20"/>
        </w:rPr>
        <w:t>поставленных</w:t>
      </w:r>
      <w:r w:rsidRPr="00E77F58">
        <w:rPr>
          <w:spacing w:val="40"/>
          <w:sz w:val="20"/>
          <w:szCs w:val="20"/>
        </w:rPr>
        <w:t xml:space="preserve"> </w:t>
      </w:r>
      <w:r w:rsidRPr="00E77F58">
        <w:rPr>
          <w:sz w:val="20"/>
          <w:szCs w:val="20"/>
        </w:rPr>
        <w:t>в нем вопросов и направлением автору ответа о недопустимости злоупотребления</w:t>
      </w:r>
      <w:r w:rsidRPr="00E77F58">
        <w:rPr>
          <w:spacing w:val="40"/>
          <w:sz w:val="20"/>
          <w:szCs w:val="20"/>
        </w:rPr>
        <w:t xml:space="preserve"> </w:t>
      </w:r>
      <w:r w:rsidRPr="00E77F58">
        <w:rPr>
          <w:sz w:val="20"/>
          <w:szCs w:val="20"/>
        </w:rPr>
        <w:t>правом</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соответствии</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частью</w:t>
      </w:r>
      <w:r w:rsidRPr="00E77F58">
        <w:rPr>
          <w:spacing w:val="40"/>
          <w:sz w:val="20"/>
          <w:szCs w:val="20"/>
        </w:rPr>
        <w:t xml:space="preserve"> </w:t>
      </w:r>
      <w:r w:rsidRPr="00E77F58">
        <w:rPr>
          <w:sz w:val="20"/>
          <w:szCs w:val="20"/>
        </w:rPr>
        <w:t>3</w:t>
      </w:r>
      <w:r w:rsidRPr="00E77F58">
        <w:rPr>
          <w:spacing w:val="40"/>
          <w:sz w:val="20"/>
          <w:szCs w:val="20"/>
        </w:rPr>
        <w:t xml:space="preserve"> </w:t>
      </w:r>
      <w:r w:rsidRPr="00E77F58">
        <w:rPr>
          <w:sz w:val="20"/>
          <w:szCs w:val="20"/>
        </w:rPr>
        <w:t>статьи</w:t>
      </w:r>
      <w:r w:rsidRPr="00E77F58">
        <w:rPr>
          <w:spacing w:val="40"/>
          <w:sz w:val="20"/>
          <w:szCs w:val="20"/>
        </w:rPr>
        <w:t xml:space="preserve"> </w:t>
      </w:r>
      <w:r w:rsidRPr="00E77F58">
        <w:rPr>
          <w:sz w:val="20"/>
          <w:szCs w:val="20"/>
        </w:rPr>
        <w:t>11 Федерального</w:t>
      </w:r>
      <w:r w:rsidRPr="00E77F58">
        <w:rPr>
          <w:spacing w:val="40"/>
          <w:sz w:val="20"/>
          <w:szCs w:val="20"/>
        </w:rPr>
        <w:t xml:space="preserve"> </w:t>
      </w:r>
      <w:r w:rsidRPr="00E77F58">
        <w:rPr>
          <w:sz w:val="20"/>
          <w:szCs w:val="20"/>
        </w:rPr>
        <w:t>закона</w:t>
      </w:r>
      <w:r w:rsidRPr="00E77F58">
        <w:rPr>
          <w:spacing w:val="40"/>
          <w:sz w:val="20"/>
          <w:szCs w:val="20"/>
        </w:rPr>
        <w:t xml:space="preserve"> </w:t>
      </w:r>
      <w:r w:rsidRPr="00E77F58">
        <w:rPr>
          <w:sz w:val="20"/>
          <w:szCs w:val="20"/>
        </w:rPr>
        <w:t>от</w:t>
      </w:r>
      <w:r w:rsidRPr="00E77F58">
        <w:rPr>
          <w:spacing w:val="40"/>
          <w:sz w:val="20"/>
          <w:szCs w:val="20"/>
        </w:rPr>
        <w:t xml:space="preserve"> </w:t>
      </w:r>
      <w:r w:rsidRPr="00E77F58">
        <w:rPr>
          <w:sz w:val="20"/>
          <w:szCs w:val="20"/>
        </w:rPr>
        <w:t>2</w:t>
      </w:r>
      <w:r w:rsidRPr="00E77F58">
        <w:rPr>
          <w:spacing w:val="40"/>
          <w:sz w:val="20"/>
          <w:szCs w:val="20"/>
        </w:rPr>
        <w:t xml:space="preserve"> </w:t>
      </w:r>
      <w:r w:rsidRPr="00E77F58">
        <w:rPr>
          <w:sz w:val="20"/>
          <w:szCs w:val="20"/>
        </w:rPr>
        <w:t>мая</w:t>
      </w:r>
      <w:r w:rsidRPr="00E77F58">
        <w:rPr>
          <w:spacing w:val="40"/>
          <w:sz w:val="20"/>
          <w:szCs w:val="20"/>
        </w:rPr>
        <w:t xml:space="preserve"> </w:t>
      </w:r>
      <w:r w:rsidRPr="00E77F58">
        <w:rPr>
          <w:sz w:val="20"/>
          <w:szCs w:val="20"/>
        </w:rPr>
        <w:t>2006</w:t>
      </w:r>
      <w:r w:rsidRPr="00E77F58">
        <w:rPr>
          <w:spacing w:val="40"/>
          <w:sz w:val="20"/>
          <w:szCs w:val="20"/>
        </w:rPr>
        <w:t xml:space="preserve"> </w:t>
      </w:r>
      <w:r w:rsidRPr="00E77F58">
        <w:rPr>
          <w:sz w:val="20"/>
          <w:szCs w:val="20"/>
        </w:rPr>
        <w:t>года</w:t>
      </w:r>
      <w:r w:rsidRPr="00E77F58">
        <w:rPr>
          <w:spacing w:val="40"/>
          <w:sz w:val="20"/>
          <w:szCs w:val="20"/>
        </w:rPr>
        <w:t xml:space="preserve"> </w:t>
      </w:r>
      <w:r w:rsidRPr="00E77F58">
        <w:rPr>
          <w:sz w:val="20"/>
          <w:szCs w:val="20"/>
        </w:rPr>
        <w:t>№</w:t>
      </w:r>
      <w:r w:rsidRPr="00E77F58">
        <w:rPr>
          <w:spacing w:val="40"/>
          <w:sz w:val="20"/>
          <w:szCs w:val="20"/>
        </w:rPr>
        <w:t xml:space="preserve"> </w:t>
      </w:r>
      <w:r w:rsidRPr="00E77F58">
        <w:rPr>
          <w:sz w:val="20"/>
          <w:szCs w:val="20"/>
        </w:rPr>
        <w:t>59-ФЗ</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порядке рассмотрения</w:t>
      </w:r>
      <w:r w:rsidRPr="00E77F58">
        <w:rPr>
          <w:spacing w:val="40"/>
          <w:sz w:val="20"/>
          <w:szCs w:val="20"/>
        </w:rPr>
        <w:t xml:space="preserve"> </w:t>
      </w:r>
      <w:r w:rsidRPr="00E77F58">
        <w:rPr>
          <w:sz w:val="20"/>
          <w:szCs w:val="20"/>
        </w:rPr>
        <w:t>обращений граждан Российской Федерации»;</w:t>
      </w:r>
    </w:p>
    <w:p w:rsidR="00131A96" w:rsidRPr="00E77F58" w:rsidRDefault="00131A96" w:rsidP="008D1603">
      <w:pPr>
        <w:pStyle w:val="a2"/>
        <w:spacing w:line="244" w:lineRule="auto"/>
        <w:ind w:left="1256" w:right="727" w:firstLine="721"/>
        <w:rPr>
          <w:sz w:val="20"/>
          <w:szCs w:val="20"/>
        </w:rPr>
      </w:pPr>
      <w:r w:rsidRPr="00E77F58">
        <w:rPr>
          <w:w w:val="105"/>
          <w:sz w:val="20"/>
          <w:szCs w:val="20"/>
        </w:rPr>
        <w:t>о рассмотрении обращения с направлением автору ответа по существу поставленных в</w:t>
      </w:r>
      <w:r w:rsidRPr="00E77F58">
        <w:rPr>
          <w:spacing w:val="-6"/>
          <w:w w:val="105"/>
          <w:sz w:val="20"/>
          <w:szCs w:val="20"/>
        </w:rPr>
        <w:t xml:space="preserve"> </w:t>
      </w:r>
      <w:r w:rsidRPr="00E77F58">
        <w:rPr>
          <w:w w:val="105"/>
          <w:sz w:val="20"/>
          <w:szCs w:val="20"/>
        </w:rPr>
        <w:t>нем вопросов с</w:t>
      </w:r>
      <w:r w:rsidRPr="00E77F58">
        <w:rPr>
          <w:spacing w:val="-6"/>
          <w:w w:val="105"/>
          <w:sz w:val="20"/>
          <w:szCs w:val="20"/>
        </w:rPr>
        <w:t xml:space="preserve"> </w:t>
      </w:r>
      <w:r w:rsidRPr="00E77F58">
        <w:rPr>
          <w:w w:val="105"/>
          <w:sz w:val="20"/>
          <w:szCs w:val="20"/>
        </w:rPr>
        <w:t>информацией о</w:t>
      </w:r>
      <w:r w:rsidRPr="00E77F58">
        <w:rPr>
          <w:spacing w:val="-7"/>
          <w:w w:val="105"/>
          <w:sz w:val="20"/>
          <w:szCs w:val="20"/>
        </w:rPr>
        <w:t xml:space="preserve"> </w:t>
      </w:r>
      <w:r w:rsidRPr="00E77F58">
        <w:rPr>
          <w:w w:val="105"/>
          <w:sz w:val="20"/>
          <w:szCs w:val="20"/>
        </w:rPr>
        <w:t>недопустимости злоупотребления правом в соответствии с пунктом 4 части 1 статьи 10 Федерального закона от 2 мая 2006 года № 59-ФЗ «О порядке рассмотрения</w:t>
      </w:r>
      <w:r w:rsidRPr="00E77F58">
        <w:rPr>
          <w:spacing w:val="4"/>
          <w:w w:val="105"/>
          <w:sz w:val="20"/>
          <w:szCs w:val="20"/>
        </w:rPr>
        <w:t xml:space="preserve"> </w:t>
      </w:r>
      <w:r w:rsidRPr="00E77F58">
        <w:rPr>
          <w:w w:val="105"/>
          <w:sz w:val="20"/>
          <w:szCs w:val="20"/>
        </w:rPr>
        <w:t>обращений</w:t>
      </w:r>
      <w:r w:rsidRPr="00E77F58">
        <w:rPr>
          <w:spacing w:val="4"/>
          <w:w w:val="105"/>
          <w:sz w:val="20"/>
          <w:szCs w:val="20"/>
        </w:rPr>
        <w:t xml:space="preserve"> </w:t>
      </w:r>
      <w:r w:rsidRPr="00E77F58">
        <w:rPr>
          <w:w w:val="105"/>
          <w:sz w:val="20"/>
          <w:szCs w:val="20"/>
        </w:rPr>
        <w:t>граждан Российской</w:t>
      </w:r>
      <w:r w:rsidRPr="00E77F58">
        <w:rPr>
          <w:spacing w:val="2"/>
          <w:w w:val="105"/>
          <w:sz w:val="20"/>
          <w:szCs w:val="20"/>
        </w:rPr>
        <w:t xml:space="preserve"> </w:t>
      </w:r>
      <w:r w:rsidRPr="00E77F58">
        <w:rPr>
          <w:w w:val="105"/>
          <w:sz w:val="20"/>
          <w:szCs w:val="20"/>
        </w:rPr>
        <w:t>Федерации»</w:t>
      </w:r>
      <w:r w:rsidRPr="00E77F58">
        <w:rPr>
          <w:spacing w:val="7"/>
          <w:w w:val="105"/>
          <w:sz w:val="20"/>
          <w:szCs w:val="20"/>
        </w:rPr>
        <w:t xml:space="preserve"> </w:t>
      </w:r>
      <w:r w:rsidRPr="00E77F58">
        <w:rPr>
          <w:w w:val="105"/>
          <w:sz w:val="20"/>
          <w:szCs w:val="20"/>
        </w:rPr>
        <w:t>с</w:t>
      </w:r>
      <w:r w:rsidRPr="00E77F58">
        <w:rPr>
          <w:spacing w:val="-16"/>
          <w:w w:val="105"/>
          <w:sz w:val="20"/>
          <w:szCs w:val="20"/>
        </w:rPr>
        <w:t xml:space="preserve"> </w:t>
      </w:r>
      <w:r w:rsidRPr="00E77F58">
        <w:rPr>
          <w:w w:val="105"/>
          <w:sz w:val="20"/>
          <w:szCs w:val="20"/>
        </w:rPr>
        <w:t>учетом</w:t>
      </w:r>
      <w:r w:rsidRPr="00E77F58">
        <w:rPr>
          <w:spacing w:val="-5"/>
          <w:w w:val="105"/>
          <w:sz w:val="20"/>
          <w:szCs w:val="20"/>
        </w:rPr>
        <w:t xml:space="preserve"> </w:t>
      </w:r>
      <w:r w:rsidRPr="00E77F58">
        <w:rPr>
          <w:w w:val="105"/>
          <w:sz w:val="20"/>
          <w:szCs w:val="20"/>
        </w:rPr>
        <w:t>части</w:t>
      </w:r>
      <w:r w:rsidR="008D1603">
        <w:rPr>
          <w:w w:val="105"/>
          <w:sz w:val="20"/>
          <w:szCs w:val="20"/>
        </w:rPr>
        <w:t xml:space="preserve"> </w:t>
      </w:r>
      <w:r w:rsidRPr="00E77F58">
        <w:rPr>
          <w:sz w:val="20"/>
          <w:szCs w:val="20"/>
        </w:rPr>
        <w:t>3 статьи 11 Федерального закона от 2 мая 2006 года 3s 59-ФЗ «О порядке рассмотрения</w:t>
      </w:r>
      <w:r w:rsidRPr="00E77F58">
        <w:rPr>
          <w:spacing w:val="40"/>
          <w:sz w:val="20"/>
          <w:szCs w:val="20"/>
        </w:rPr>
        <w:t xml:space="preserve"> </w:t>
      </w:r>
      <w:r w:rsidRPr="00E77F58">
        <w:rPr>
          <w:sz w:val="20"/>
          <w:szCs w:val="20"/>
        </w:rPr>
        <w:t>обращений граждан Российской Федерации»;</w:t>
      </w:r>
    </w:p>
    <w:p w:rsidR="00131A96" w:rsidRPr="00E77F58" w:rsidRDefault="00131A96" w:rsidP="00131A96">
      <w:pPr>
        <w:pStyle w:val="a2"/>
        <w:spacing w:before="10" w:line="249" w:lineRule="auto"/>
        <w:ind w:left="1236" w:right="768" w:firstLine="712"/>
        <w:rPr>
          <w:sz w:val="20"/>
          <w:szCs w:val="20"/>
        </w:rPr>
      </w:pPr>
      <w:r w:rsidRPr="00E77F58">
        <w:rPr>
          <w:sz w:val="20"/>
          <w:szCs w:val="20"/>
        </w:rPr>
        <w:t>о</w:t>
      </w:r>
      <w:r w:rsidRPr="00E77F58">
        <w:rPr>
          <w:spacing w:val="40"/>
          <w:sz w:val="20"/>
          <w:szCs w:val="20"/>
        </w:rPr>
        <w:t xml:space="preserve"> </w:t>
      </w:r>
      <w:r w:rsidRPr="00E77F58">
        <w:rPr>
          <w:sz w:val="20"/>
          <w:szCs w:val="20"/>
        </w:rPr>
        <w:t>направлении</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на</w:t>
      </w:r>
      <w:r w:rsidRPr="00E77F58">
        <w:rPr>
          <w:spacing w:val="40"/>
          <w:sz w:val="20"/>
          <w:szCs w:val="20"/>
        </w:rPr>
        <w:t xml:space="preserve"> </w:t>
      </w:r>
      <w:r w:rsidRPr="00E77F58">
        <w:rPr>
          <w:sz w:val="20"/>
          <w:szCs w:val="20"/>
        </w:rPr>
        <w:t>рассмотрение</w:t>
      </w:r>
      <w:r w:rsidRPr="00E77F58">
        <w:rPr>
          <w:spacing w:val="80"/>
          <w:sz w:val="20"/>
          <w:szCs w:val="20"/>
        </w:rPr>
        <w:t xml:space="preserve"> </w:t>
      </w:r>
      <w:r w:rsidRPr="00E77F58">
        <w:rPr>
          <w:sz w:val="20"/>
          <w:szCs w:val="20"/>
        </w:rPr>
        <w:t>с</w:t>
      </w:r>
      <w:r w:rsidRPr="00E77F58">
        <w:rPr>
          <w:spacing w:val="40"/>
          <w:sz w:val="20"/>
          <w:szCs w:val="20"/>
        </w:rPr>
        <w:t xml:space="preserve"> </w:t>
      </w:r>
      <w:r w:rsidRPr="00E77F58">
        <w:rPr>
          <w:sz w:val="20"/>
          <w:szCs w:val="20"/>
        </w:rPr>
        <w:t>уведомлением</w:t>
      </w:r>
      <w:r w:rsidRPr="00E77F58">
        <w:rPr>
          <w:spacing w:val="80"/>
          <w:sz w:val="20"/>
          <w:szCs w:val="20"/>
        </w:rPr>
        <w:t xml:space="preserve"> </w:t>
      </w:r>
      <w:r w:rsidRPr="00E77F58">
        <w:rPr>
          <w:sz w:val="20"/>
          <w:szCs w:val="20"/>
        </w:rPr>
        <w:t>автора об этом и с информацией о недопустимости злоупотребления правом в соответствии</w:t>
      </w:r>
      <w:r w:rsidRPr="00E77F58">
        <w:rPr>
          <w:spacing w:val="69"/>
          <w:sz w:val="20"/>
          <w:szCs w:val="20"/>
        </w:rPr>
        <w:t xml:space="preserve"> </w:t>
      </w:r>
      <w:r w:rsidRPr="00E77F58">
        <w:rPr>
          <w:sz w:val="20"/>
          <w:szCs w:val="20"/>
        </w:rPr>
        <w:t>с</w:t>
      </w:r>
      <w:r w:rsidRPr="00E77F58">
        <w:rPr>
          <w:spacing w:val="27"/>
          <w:sz w:val="20"/>
          <w:szCs w:val="20"/>
        </w:rPr>
        <w:t xml:space="preserve"> </w:t>
      </w:r>
      <w:r w:rsidRPr="00E77F58">
        <w:rPr>
          <w:sz w:val="20"/>
          <w:szCs w:val="20"/>
        </w:rPr>
        <w:t>частью</w:t>
      </w:r>
      <w:r w:rsidRPr="00E77F58">
        <w:rPr>
          <w:spacing w:val="40"/>
          <w:sz w:val="20"/>
          <w:szCs w:val="20"/>
        </w:rPr>
        <w:t xml:space="preserve"> </w:t>
      </w:r>
      <w:r w:rsidRPr="00E77F58">
        <w:rPr>
          <w:sz w:val="20"/>
          <w:szCs w:val="20"/>
        </w:rPr>
        <w:t>3</w:t>
      </w:r>
      <w:r w:rsidRPr="00E77F58">
        <w:rPr>
          <w:spacing w:val="30"/>
          <w:sz w:val="20"/>
          <w:szCs w:val="20"/>
        </w:rPr>
        <w:t xml:space="preserve"> </w:t>
      </w:r>
      <w:r w:rsidRPr="00E77F58">
        <w:rPr>
          <w:sz w:val="20"/>
          <w:szCs w:val="20"/>
        </w:rPr>
        <w:t>статьи</w:t>
      </w:r>
      <w:r w:rsidRPr="00E77F58">
        <w:rPr>
          <w:spacing w:val="40"/>
          <w:sz w:val="20"/>
          <w:szCs w:val="20"/>
        </w:rPr>
        <w:t xml:space="preserve"> </w:t>
      </w:r>
      <w:r w:rsidRPr="00E77F58">
        <w:rPr>
          <w:sz w:val="20"/>
          <w:szCs w:val="20"/>
        </w:rPr>
        <w:t>8</w:t>
      </w:r>
      <w:r w:rsidRPr="00E77F58">
        <w:rPr>
          <w:spacing w:val="39"/>
          <w:sz w:val="20"/>
          <w:szCs w:val="20"/>
        </w:rPr>
        <w:t xml:space="preserve"> </w:t>
      </w:r>
      <w:r w:rsidRPr="00E77F58">
        <w:rPr>
          <w:sz w:val="20"/>
          <w:szCs w:val="20"/>
        </w:rPr>
        <w:t>Федерального</w:t>
      </w:r>
      <w:r w:rsidRPr="00E77F58">
        <w:rPr>
          <w:spacing w:val="40"/>
          <w:sz w:val="20"/>
          <w:szCs w:val="20"/>
        </w:rPr>
        <w:t xml:space="preserve"> </w:t>
      </w:r>
      <w:r w:rsidRPr="00E77F58">
        <w:rPr>
          <w:sz w:val="20"/>
          <w:szCs w:val="20"/>
        </w:rPr>
        <w:t>закона</w:t>
      </w:r>
      <w:r w:rsidRPr="00E77F58">
        <w:rPr>
          <w:spacing w:val="40"/>
          <w:sz w:val="20"/>
          <w:szCs w:val="20"/>
        </w:rPr>
        <w:t xml:space="preserve"> </w:t>
      </w:r>
      <w:r w:rsidRPr="00E77F58">
        <w:rPr>
          <w:sz w:val="20"/>
          <w:szCs w:val="20"/>
        </w:rPr>
        <w:t>от</w:t>
      </w:r>
      <w:r w:rsidRPr="00E77F58">
        <w:rPr>
          <w:spacing w:val="29"/>
          <w:sz w:val="20"/>
          <w:szCs w:val="20"/>
        </w:rPr>
        <w:t xml:space="preserve"> </w:t>
      </w:r>
      <w:r w:rsidRPr="00E77F58">
        <w:rPr>
          <w:sz w:val="20"/>
          <w:szCs w:val="20"/>
        </w:rPr>
        <w:t>2</w:t>
      </w:r>
      <w:r w:rsidRPr="00E77F58">
        <w:rPr>
          <w:spacing w:val="30"/>
          <w:sz w:val="20"/>
          <w:szCs w:val="20"/>
        </w:rPr>
        <w:t xml:space="preserve"> </w:t>
      </w:r>
      <w:r w:rsidRPr="00E77F58">
        <w:rPr>
          <w:sz w:val="20"/>
          <w:szCs w:val="20"/>
        </w:rPr>
        <w:t>мая</w:t>
      </w:r>
      <w:r w:rsidRPr="00E77F58">
        <w:rPr>
          <w:spacing w:val="40"/>
          <w:sz w:val="20"/>
          <w:szCs w:val="20"/>
        </w:rPr>
        <w:t xml:space="preserve"> </w:t>
      </w:r>
      <w:r w:rsidRPr="00E77F58">
        <w:rPr>
          <w:b/>
          <w:sz w:val="20"/>
          <w:szCs w:val="20"/>
        </w:rPr>
        <w:t>2006</w:t>
      </w:r>
      <w:r w:rsidRPr="00E77F58">
        <w:rPr>
          <w:b/>
          <w:spacing w:val="39"/>
          <w:sz w:val="20"/>
          <w:szCs w:val="20"/>
        </w:rPr>
        <w:t xml:space="preserve"> </w:t>
      </w:r>
      <w:r w:rsidRPr="00E77F58">
        <w:rPr>
          <w:sz w:val="20"/>
          <w:szCs w:val="20"/>
        </w:rPr>
        <w:t>года</w:t>
      </w:r>
    </w:p>
    <w:p w:rsidR="00131A96" w:rsidRPr="00E77F58" w:rsidRDefault="00131A96" w:rsidP="00131A96">
      <w:pPr>
        <w:pStyle w:val="a2"/>
        <w:spacing w:line="247" w:lineRule="auto"/>
        <w:ind w:left="1226" w:right="776" w:firstLine="16"/>
        <w:rPr>
          <w:sz w:val="20"/>
          <w:szCs w:val="20"/>
        </w:rPr>
      </w:pPr>
      <w:r w:rsidRPr="00E77F58">
        <w:rPr>
          <w:i/>
          <w:sz w:val="20"/>
          <w:szCs w:val="20"/>
        </w:rPr>
        <w:t xml:space="preserve">№ </w:t>
      </w:r>
      <w:r w:rsidRPr="00E77F58">
        <w:rPr>
          <w:sz w:val="20"/>
          <w:szCs w:val="20"/>
        </w:rPr>
        <w:t>59-ФЗ «О порядке рассмотрения обращений граждан Российской Федерации»</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учетом</w:t>
      </w:r>
      <w:r w:rsidRPr="00E77F58">
        <w:rPr>
          <w:spacing w:val="40"/>
          <w:sz w:val="20"/>
          <w:szCs w:val="20"/>
        </w:rPr>
        <w:t xml:space="preserve"> </w:t>
      </w:r>
      <w:r w:rsidRPr="00E77F58">
        <w:rPr>
          <w:sz w:val="20"/>
          <w:szCs w:val="20"/>
        </w:rPr>
        <w:t>части</w:t>
      </w:r>
      <w:r w:rsidRPr="00E77F58">
        <w:rPr>
          <w:spacing w:val="40"/>
          <w:sz w:val="20"/>
          <w:szCs w:val="20"/>
        </w:rPr>
        <w:t xml:space="preserve"> </w:t>
      </w:r>
      <w:r w:rsidRPr="00E77F58">
        <w:rPr>
          <w:sz w:val="20"/>
          <w:szCs w:val="20"/>
        </w:rPr>
        <w:t>3</w:t>
      </w:r>
      <w:r w:rsidRPr="00E77F58">
        <w:rPr>
          <w:spacing w:val="40"/>
          <w:sz w:val="20"/>
          <w:szCs w:val="20"/>
        </w:rPr>
        <w:t xml:space="preserve"> </w:t>
      </w:r>
      <w:r w:rsidRPr="00E77F58">
        <w:rPr>
          <w:sz w:val="20"/>
          <w:szCs w:val="20"/>
        </w:rPr>
        <w:t>статьи</w:t>
      </w:r>
      <w:r w:rsidRPr="00E77F58">
        <w:rPr>
          <w:spacing w:val="40"/>
          <w:sz w:val="20"/>
          <w:szCs w:val="20"/>
        </w:rPr>
        <w:t xml:space="preserve"> </w:t>
      </w:r>
      <w:r w:rsidRPr="00E77F58">
        <w:rPr>
          <w:sz w:val="20"/>
          <w:szCs w:val="20"/>
        </w:rPr>
        <w:t>11</w:t>
      </w:r>
      <w:r w:rsidRPr="00E77F58">
        <w:rPr>
          <w:spacing w:val="40"/>
          <w:sz w:val="20"/>
          <w:szCs w:val="20"/>
        </w:rPr>
        <w:t xml:space="preserve"> </w:t>
      </w:r>
      <w:r w:rsidRPr="00E77F58">
        <w:rPr>
          <w:sz w:val="20"/>
          <w:szCs w:val="20"/>
        </w:rPr>
        <w:t>Федерального</w:t>
      </w:r>
      <w:r w:rsidRPr="00E77F58">
        <w:rPr>
          <w:spacing w:val="80"/>
          <w:sz w:val="20"/>
          <w:szCs w:val="20"/>
        </w:rPr>
        <w:t xml:space="preserve"> </w:t>
      </w:r>
      <w:r w:rsidRPr="00E77F58">
        <w:rPr>
          <w:sz w:val="20"/>
          <w:szCs w:val="20"/>
        </w:rPr>
        <w:t>закона</w:t>
      </w:r>
      <w:r w:rsidRPr="00E77F58">
        <w:rPr>
          <w:spacing w:val="40"/>
          <w:sz w:val="20"/>
          <w:szCs w:val="20"/>
        </w:rPr>
        <w:t xml:space="preserve"> </w:t>
      </w:r>
      <w:r w:rsidRPr="00E77F58">
        <w:rPr>
          <w:sz w:val="20"/>
          <w:szCs w:val="20"/>
        </w:rPr>
        <w:t>от</w:t>
      </w:r>
      <w:r w:rsidRPr="00E77F58">
        <w:rPr>
          <w:spacing w:val="40"/>
          <w:sz w:val="20"/>
          <w:szCs w:val="20"/>
        </w:rPr>
        <w:t xml:space="preserve"> </w:t>
      </w:r>
      <w:r w:rsidRPr="00E77F58">
        <w:rPr>
          <w:sz w:val="20"/>
          <w:szCs w:val="20"/>
        </w:rPr>
        <w:t>2</w:t>
      </w:r>
      <w:r w:rsidRPr="00E77F58">
        <w:rPr>
          <w:spacing w:val="40"/>
          <w:sz w:val="20"/>
          <w:szCs w:val="20"/>
        </w:rPr>
        <w:t xml:space="preserve"> </w:t>
      </w:r>
      <w:r w:rsidRPr="00E77F58">
        <w:rPr>
          <w:sz w:val="20"/>
          <w:szCs w:val="20"/>
        </w:rPr>
        <w:t>мая 2006 года №</w:t>
      </w:r>
      <w:r w:rsidRPr="00E77F58">
        <w:rPr>
          <w:spacing w:val="40"/>
          <w:sz w:val="20"/>
          <w:szCs w:val="20"/>
        </w:rPr>
        <w:t xml:space="preserve"> </w:t>
      </w:r>
      <w:r w:rsidRPr="00E77F58">
        <w:rPr>
          <w:sz w:val="20"/>
          <w:szCs w:val="20"/>
        </w:rPr>
        <w:t>59-ФЗ «О порядке рассмотрения обращений граждан</w:t>
      </w:r>
      <w:r w:rsidRPr="00E77F58">
        <w:rPr>
          <w:spacing w:val="40"/>
          <w:sz w:val="20"/>
          <w:szCs w:val="20"/>
        </w:rPr>
        <w:t xml:space="preserve"> </w:t>
      </w:r>
      <w:r w:rsidRPr="00E77F58">
        <w:rPr>
          <w:sz w:val="20"/>
          <w:szCs w:val="20"/>
        </w:rPr>
        <w:t>Российской Федерации»;</w:t>
      </w:r>
    </w:p>
    <w:p w:rsidR="00131A96" w:rsidRPr="00E77F58" w:rsidRDefault="00131A96" w:rsidP="00131A96">
      <w:pPr>
        <w:pStyle w:val="a2"/>
        <w:ind w:left="1940"/>
        <w:rPr>
          <w:sz w:val="20"/>
          <w:szCs w:val="20"/>
        </w:rPr>
      </w:pPr>
      <w:r w:rsidRPr="00E77F58">
        <w:rPr>
          <w:sz w:val="20"/>
          <w:szCs w:val="20"/>
        </w:rPr>
        <w:t>дополнительно</w:t>
      </w:r>
      <w:r w:rsidRPr="00E77F58">
        <w:rPr>
          <w:spacing w:val="53"/>
          <w:sz w:val="20"/>
          <w:szCs w:val="20"/>
        </w:rPr>
        <w:t xml:space="preserve"> </w:t>
      </w:r>
      <w:r w:rsidRPr="00E77F58">
        <w:rPr>
          <w:sz w:val="20"/>
          <w:szCs w:val="20"/>
        </w:rPr>
        <w:t>о</w:t>
      </w:r>
      <w:r w:rsidRPr="00E77F58">
        <w:rPr>
          <w:spacing w:val="8"/>
          <w:sz w:val="20"/>
          <w:szCs w:val="20"/>
        </w:rPr>
        <w:t xml:space="preserve"> </w:t>
      </w:r>
      <w:r w:rsidRPr="00E77F58">
        <w:rPr>
          <w:sz w:val="20"/>
          <w:szCs w:val="20"/>
        </w:rPr>
        <w:t>направлении</w:t>
      </w:r>
      <w:r w:rsidRPr="00E77F58">
        <w:rPr>
          <w:spacing w:val="41"/>
          <w:sz w:val="20"/>
          <w:szCs w:val="20"/>
        </w:rPr>
        <w:t xml:space="preserve"> </w:t>
      </w:r>
      <w:r w:rsidRPr="00E77F58">
        <w:rPr>
          <w:spacing w:val="-2"/>
          <w:sz w:val="20"/>
          <w:szCs w:val="20"/>
        </w:rPr>
        <w:t>обращения:</w:t>
      </w:r>
    </w:p>
    <w:p w:rsidR="00131A96" w:rsidRPr="00E77F58" w:rsidRDefault="00131A96" w:rsidP="00131A96">
      <w:pPr>
        <w:pStyle w:val="a2"/>
        <w:spacing w:before="26" w:line="249" w:lineRule="auto"/>
        <w:ind w:left="1220" w:right="775" w:firstLine="717"/>
        <w:rPr>
          <w:sz w:val="20"/>
          <w:szCs w:val="20"/>
        </w:rPr>
      </w:pPr>
      <w:r w:rsidRPr="00E77F58">
        <w:rPr>
          <w:sz w:val="20"/>
          <w:szCs w:val="20"/>
        </w:rPr>
        <w:t>в</w:t>
      </w:r>
      <w:r w:rsidRPr="00E77F58">
        <w:rPr>
          <w:spacing w:val="40"/>
          <w:sz w:val="20"/>
          <w:szCs w:val="20"/>
        </w:rPr>
        <w:t xml:space="preserve"> </w:t>
      </w:r>
      <w:r w:rsidRPr="00E77F58">
        <w:rPr>
          <w:sz w:val="20"/>
          <w:szCs w:val="20"/>
        </w:rPr>
        <w:t>органы</w:t>
      </w:r>
      <w:r w:rsidRPr="00E77F58">
        <w:rPr>
          <w:spacing w:val="40"/>
          <w:sz w:val="20"/>
          <w:szCs w:val="20"/>
        </w:rPr>
        <w:t xml:space="preserve"> </w:t>
      </w:r>
      <w:r w:rsidRPr="00E77F58">
        <w:rPr>
          <w:sz w:val="20"/>
          <w:szCs w:val="20"/>
        </w:rPr>
        <w:t>прокуратуры</w:t>
      </w:r>
      <w:r w:rsidRPr="00E77F58">
        <w:rPr>
          <w:spacing w:val="80"/>
          <w:sz w:val="20"/>
          <w:szCs w:val="20"/>
        </w:rPr>
        <w:t xml:space="preserve"> </w:t>
      </w:r>
      <w:r w:rsidRPr="00E77F58">
        <w:rPr>
          <w:sz w:val="20"/>
          <w:szCs w:val="20"/>
        </w:rPr>
        <w:t>для</w:t>
      </w:r>
      <w:r w:rsidRPr="00E77F58">
        <w:rPr>
          <w:spacing w:val="40"/>
          <w:sz w:val="20"/>
          <w:szCs w:val="20"/>
        </w:rPr>
        <w:t xml:space="preserve"> </w:t>
      </w:r>
      <w:r w:rsidRPr="00E77F58">
        <w:rPr>
          <w:sz w:val="20"/>
          <w:szCs w:val="20"/>
        </w:rPr>
        <w:t>рассмотрения</w:t>
      </w:r>
      <w:r w:rsidRPr="00E77F58">
        <w:rPr>
          <w:spacing w:val="80"/>
          <w:sz w:val="20"/>
          <w:szCs w:val="20"/>
        </w:rPr>
        <w:t xml:space="preserve"> </w:t>
      </w:r>
      <w:r w:rsidRPr="00E77F58">
        <w:rPr>
          <w:sz w:val="20"/>
          <w:szCs w:val="20"/>
        </w:rPr>
        <w:t>вопроса</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возбуждении дела об административном правонарушении по обращению, содержащему оскорбления, непристойную лексику и фразеологию, оскорбляющую общественную мораль и нарушающую нормы общественных приличий, с сообщением об этом автору;</w:t>
      </w:r>
    </w:p>
    <w:p w:rsidR="00131A96" w:rsidRPr="00E77F58" w:rsidRDefault="00131A96" w:rsidP="00131A96">
      <w:pPr>
        <w:pStyle w:val="a2"/>
        <w:spacing w:line="247" w:lineRule="auto"/>
        <w:ind w:left="1220" w:right="781" w:firstLine="709"/>
        <w:rPr>
          <w:sz w:val="20"/>
          <w:szCs w:val="20"/>
        </w:rPr>
      </w:pPr>
      <w:r w:rsidRPr="00E77F58">
        <w:rPr>
          <w:sz w:val="20"/>
          <w:szCs w:val="20"/>
        </w:rPr>
        <w:t>в органы внутренних</w:t>
      </w:r>
      <w:r w:rsidRPr="00E77F58">
        <w:rPr>
          <w:spacing w:val="40"/>
          <w:sz w:val="20"/>
          <w:szCs w:val="20"/>
        </w:rPr>
        <w:t xml:space="preserve"> </w:t>
      </w:r>
      <w:r w:rsidRPr="00E77F58">
        <w:rPr>
          <w:sz w:val="20"/>
          <w:szCs w:val="20"/>
        </w:rPr>
        <w:t>дел для организации проверки в рамках</w:t>
      </w:r>
      <w:r w:rsidRPr="00E77F58">
        <w:rPr>
          <w:spacing w:val="80"/>
          <w:sz w:val="20"/>
          <w:szCs w:val="20"/>
        </w:rPr>
        <w:t xml:space="preserve"> </w:t>
      </w:r>
      <w:r w:rsidRPr="00E77F58">
        <w:rPr>
          <w:sz w:val="20"/>
          <w:szCs w:val="20"/>
        </w:rPr>
        <w:t>уголовно-процессуального законодательства по факту угроз</w:t>
      </w:r>
      <w:r w:rsidRPr="00E77F58">
        <w:rPr>
          <w:spacing w:val="40"/>
          <w:sz w:val="20"/>
          <w:szCs w:val="20"/>
        </w:rPr>
        <w:t xml:space="preserve"> </w:t>
      </w:r>
      <w:r w:rsidRPr="00E77F58">
        <w:rPr>
          <w:sz w:val="20"/>
          <w:szCs w:val="20"/>
        </w:rPr>
        <w:t>жизни,</w:t>
      </w:r>
      <w:r w:rsidRPr="00E77F58">
        <w:rPr>
          <w:spacing w:val="80"/>
          <w:sz w:val="20"/>
          <w:szCs w:val="20"/>
        </w:rPr>
        <w:t xml:space="preserve"> </w:t>
      </w:r>
      <w:r w:rsidRPr="00E77F58">
        <w:rPr>
          <w:sz w:val="20"/>
          <w:szCs w:val="20"/>
        </w:rPr>
        <w:t>здоровью</w:t>
      </w:r>
      <w:r w:rsidRPr="00E77F58">
        <w:rPr>
          <w:spacing w:val="40"/>
          <w:sz w:val="20"/>
          <w:szCs w:val="20"/>
        </w:rPr>
        <w:t xml:space="preserve"> </w:t>
      </w:r>
      <w:r w:rsidRPr="00E77F58">
        <w:rPr>
          <w:sz w:val="20"/>
          <w:szCs w:val="20"/>
        </w:rPr>
        <w:t>и имуществу</w:t>
      </w:r>
      <w:r w:rsidRPr="00E77F58">
        <w:rPr>
          <w:spacing w:val="40"/>
          <w:sz w:val="20"/>
          <w:szCs w:val="20"/>
        </w:rPr>
        <w:t xml:space="preserve"> </w:t>
      </w:r>
      <w:r w:rsidRPr="00E77F58">
        <w:rPr>
          <w:sz w:val="20"/>
          <w:szCs w:val="20"/>
        </w:rPr>
        <w:t>должностного</w:t>
      </w:r>
      <w:r w:rsidRPr="00E77F58">
        <w:rPr>
          <w:spacing w:val="40"/>
          <w:sz w:val="20"/>
          <w:szCs w:val="20"/>
        </w:rPr>
        <w:t xml:space="preserve"> </w:t>
      </w:r>
      <w:r w:rsidRPr="00E77F58">
        <w:rPr>
          <w:sz w:val="20"/>
          <w:szCs w:val="20"/>
        </w:rPr>
        <w:t>лица</w:t>
      </w:r>
      <w:r w:rsidRPr="00E77F58">
        <w:rPr>
          <w:spacing w:val="40"/>
          <w:sz w:val="20"/>
          <w:szCs w:val="20"/>
        </w:rPr>
        <w:t xml:space="preserve"> </w:t>
      </w:r>
      <w:r w:rsidRPr="00E77F58">
        <w:rPr>
          <w:sz w:val="20"/>
          <w:szCs w:val="20"/>
        </w:rPr>
        <w:t>либо членов</w:t>
      </w:r>
      <w:r w:rsidRPr="00E77F58">
        <w:rPr>
          <w:spacing w:val="40"/>
          <w:sz w:val="20"/>
          <w:szCs w:val="20"/>
        </w:rPr>
        <w:t xml:space="preserve"> </w:t>
      </w:r>
      <w:r w:rsidRPr="00E77F58">
        <w:rPr>
          <w:sz w:val="20"/>
          <w:szCs w:val="20"/>
        </w:rPr>
        <w:t>его семьи;</w:t>
      </w:r>
    </w:p>
    <w:p w:rsidR="00131A96" w:rsidRPr="00E77F58" w:rsidRDefault="00131A96" w:rsidP="002D169A">
      <w:pPr>
        <w:pStyle w:val="a8"/>
        <w:numPr>
          <w:ilvl w:val="0"/>
          <w:numId w:val="26"/>
        </w:numPr>
        <w:tabs>
          <w:tab w:val="left" w:pos="2578"/>
        </w:tabs>
        <w:spacing w:line="249" w:lineRule="auto"/>
        <w:ind w:left="1213" w:right="771" w:firstLine="724"/>
        <w:jc w:val="both"/>
        <w:rPr>
          <w:sz w:val="20"/>
          <w:szCs w:val="20"/>
        </w:rPr>
      </w:pPr>
      <w:r w:rsidRPr="00E77F58">
        <w:rPr>
          <w:w w:val="105"/>
          <w:sz w:val="20"/>
          <w:szCs w:val="20"/>
        </w:rPr>
        <w:t xml:space="preserve">При принятии решения о направлении обращения на рассмотрение в орган или организацию, </w:t>
      </w:r>
      <w:r w:rsidRPr="00E77F58">
        <w:rPr>
          <w:color w:val="111111"/>
          <w:w w:val="105"/>
          <w:sz w:val="20"/>
          <w:szCs w:val="20"/>
        </w:rPr>
        <w:t xml:space="preserve">в </w:t>
      </w:r>
      <w:r w:rsidRPr="00E77F58">
        <w:rPr>
          <w:w w:val="105"/>
          <w:sz w:val="20"/>
          <w:szCs w:val="20"/>
        </w:rPr>
        <w:t xml:space="preserve">компетенцию которых входит решение поставленного </w:t>
      </w:r>
      <w:r w:rsidRPr="00E77F58">
        <w:rPr>
          <w:color w:val="181818"/>
          <w:w w:val="105"/>
          <w:sz w:val="20"/>
          <w:szCs w:val="20"/>
        </w:rPr>
        <w:t xml:space="preserve">в </w:t>
      </w:r>
      <w:r w:rsidRPr="00E77F58">
        <w:rPr>
          <w:w w:val="105"/>
          <w:sz w:val="20"/>
          <w:szCs w:val="20"/>
        </w:rPr>
        <w:t>обращении вопроса, с уведомлением автора обращения, а также о направлении уведомлений в порядке, указанном</w:t>
      </w:r>
      <w:r w:rsidRPr="00E77F58">
        <w:rPr>
          <w:spacing w:val="40"/>
          <w:w w:val="105"/>
          <w:sz w:val="20"/>
          <w:szCs w:val="20"/>
        </w:rPr>
        <w:t xml:space="preserve"> </w:t>
      </w:r>
      <w:r w:rsidRPr="00E77F58">
        <w:rPr>
          <w:w w:val="105"/>
          <w:sz w:val="20"/>
          <w:szCs w:val="20"/>
        </w:rPr>
        <w:t>в пункте 27 настоящей Инструкции, определяются тип сопроводительного бланка и тип уведомления авторам обращений в соответствии с приложениями</w:t>
      </w:r>
      <w:r w:rsidRPr="00E77F58">
        <w:rPr>
          <w:spacing w:val="16"/>
          <w:w w:val="105"/>
          <w:sz w:val="20"/>
          <w:szCs w:val="20"/>
        </w:rPr>
        <w:t xml:space="preserve"> </w:t>
      </w:r>
      <w:r w:rsidRPr="00E77F58">
        <w:rPr>
          <w:w w:val="105"/>
          <w:sz w:val="20"/>
          <w:szCs w:val="20"/>
        </w:rPr>
        <w:t>N-</w:t>
      </w:r>
      <w:r w:rsidRPr="00E77F58">
        <w:rPr>
          <w:spacing w:val="-7"/>
          <w:w w:val="105"/>
          <w:sz w:val="20"/>
          <w:szCs w:val="20"/>
        </w:rPr>
        <w:t xml:space="preserve"> </w:t>
      </w:r>
      <w:r w:rsidRPr="00E77F58">
        <w:rPr>
          <w:w w:val="105"/>
          <w:sz w:val="20"/>
          <w:szCs w:val="20"/>
        </w:rPr>
        <w:t>4-18</w:t>
      </w:r>
      <w:r w:rsidRPr="00E77F58">
        <w:rPr>
          <w:spacing w:val="-5"/>
          <w:w w:val="105"/>
          <w:sz w:val="20"/>
          <w:szCs w:val="20"/>
        </w:rPr>
        <w:t xml:space="preserve"> </w:t>
      </w:r>
      <w:r w:rsidRPr="00E77F58">
        <w:rPr>
          <w:color w:val="111111"/>
          <w:w w:val="105"/>
          <w:sz w:val="20"/>
          <w:szCs w:val="20"/>
        </w:rPr>
        <w:t>к</w:t>
      </w:r>
      <w:r w:rsidRPr="00E77F58">
        <w:rPr>
          <w:color w:val="111111"/>
          <w:spacing w:val="-16"/>
          <w:w w:val="105"/>
          <w:sz w:val="20"/>
          <w:szCs w:val="20"/>
        </w:rPr>
        <w:t xml:space="preserve"> </w:t>
      </w:r>
      <w:r w:rsidRPr="00E77F58">
        <w:rPr>
          <w:w w:val="105"/>
          <w:sz w:val="20"/>
          <w:szCs w:val="20"/>
        </w:rPr>
        <w:t>настоящей Инструкции.</w:t>
      </w:r>
    </w:p>
    <w:p w:rsidR="00131A96" w:rsidRPr="00E77F58" w:rsidRDefault="00131A96" w:rsidP="002D169A">
      <w:pPr>
        <w:pStyle w:val="a8"/>
        <w:numPr>
          <w:ilvl w:val="0"/>
          <w:numId w:val="26"/>
        </w:numPr>
        <w:tabs>
          <w:tab w:val="left" w:pos="2393"/>
        </w:tabs>
        <w:spacing w:line="254" w:lineRule="auto"/>
        <w:ind w:left="1210" w:right="788" w:firstLine="720"/>
        <w:jc w:val="both"/>
        <w:rPr>
          <w:sz w:val="20"/>
          <w:szCs w:val="20"/>
        </w:rPr>
      </w:pPr>
      <w:r w:rsidRPr="00E77F58">
        <w:rPr>
          <w:sz w:val="20"/>
          <w:szCs w:val="20"/>
        </w:rPr>
        <w:t>Сопроводительные письма готовятся с использованием СЭД на типографских</w:t>
      </w:r>
      <w:r w:rsidRPr="00E77F58">
        <w:rPr>
          <w:spacing w:val="40"/>
          <w:sz w:val="20"/>
          <w:szCs w:val="20"/>
        </w:rPr>
        <w:t xml:space="preserve"> </w:t>
      </w:r>
      <w:r w:rsidRPr="00E77F58">
        <w:rPr>
          <w:sz w:val="20"/>
          <w:szCs w:val="20"/>
        </w:rPr>
        <w:t>бланках</w:t>
      </w:r>
      <w:r w:rsidRPr="00E77F58">
        <w:rPr>
          <w:spacing w:val="40"/>
          <w:sz w:val="20"/>
          <w:szCs w:val="20"/>
        </w:rPr>
        <w:t xml:space="preserve"> </w:t>
      </w:r>
      <w:r w:rsidRPr="00E77F58">
        <w:rPr>
          <w:sz w:val="20"/>
          <w:szCs w:val="20"/>
        </w:rPr>
        <w:t>Отдела</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горизонтальным</w:t>
      </w:r>
      <w:r w:rsidRPr="00E77F58">
        <w:rPr>
          <w:spacing w:val="40"/>
          <w:sz w:val="20"/>
          <w:szCs w:val="20"/>
        </w:rPr>
        <w:t xml:space="preserve"> </w:t>
      </w:r>
      <w:r w:rsidRPr="00E77F58">
        <w:rPr>
          <w:sz w:val="20"/>
          <w:szCs w:val="20"/>
        </w:rPr>
        <w:t>расположением</w:t>
      </w:r>
      <w:r w:rsidRPr="00E77F58">
        <w:rPr>
          <w:spacing w:val="40"/>
          <w:sz w:val="20"/>
          <w:szCs w:val="20"/>
        </w:rPr>
        <w:t xml:space="preserve"> </w:t>
      </w:r>
      <w:r w:rsidRPr="00E77F58">
        <w:rPr>
          <w:sz w:val="20"/>
          <w:szCs w:val="20"/>
        </w:rPr>
        <w:t xml:space="preserve">реквизитов </w:t>
      </w:r>
      <w:r w:rsidRPr="00E77F58">
        <w:rPr>
          <w:color w:val="0E0E0E"/>
          <w:sz w:val="20"/>
          <w:szCs w:val="20"/>
        </w:rPr>
        <w:t xml:space="preserve">в </w:t>
      </w:r>
      <w:r w:rsidRPr="00E77F58">
        <w:rPr>
          <w:sz w:val="20"/>
          <w:szCs w:val="20"/>
        </w:rPr>
        <w:t>черном цветовом исполнении.</w:t>
      </w:r>
    </w:p>
    <w:p w:rsidR="00131A96" w:rsidRPr="00E77F58" w:rsidRDefault="00131A96" w:rsidP="002D169A">
      <w:pPr>
        <w:pStyle w:val="a8"/>
        <w:numPr>
          <w:ilvl w:val="0"/>
          <w:numId w:val="26"/>
        </w:numPr>
        <w:tabs>
          <w:tab w:val="left" w:pos="2421"/>
        </w:tabs>
        <w:spacing w:line="295" w:lineRule="exact"/>
        <w:ind w:left="2421" w:hanging="496"/>
        <w:jc w:val="both"/>
        <w:rPr>
          <w:sz w:val="20"/>
          <w:szCs w:val="20"/>
        </w:rPr>
      </w:pPr>
      <w:r w:rsidRPr="00E77F58">
        <w:rPr>
          <w:sz w:val="20"/>
          <w:szCs w:val="20"/>
        </w:rPr>
        <w:t>Уведомления</w:t>
      </w:r>
      <w:r w:rsidRPr="00E77F58">
        <w:rPr>
          <w:spacing w:val="26"/>
          <w:sz w:val="20"/>
          <w:szCs w:val="20"/>
        </w:rPr>
        <w:t xml:space="preserve"> </w:t>
      </w:r>
      <w:r w:rsidRPr="00E77F58">
        <w:rPr>
          <w:sz w:val="20"/>
          <w:szCs w:val="20"/>
        </w:rPr>
        <w:t>авторам</w:t>
      </w:r>
      <w:r w:rsidRPr="00E77F58">
        <w:rPr>
          <w:spacing w:val="23"/>
          <w:sz w:val="20"/>
          <w:szCs w:val="20"/>
        </w:rPr>
        <w:t xml:space="preserve"> </w:t>
      </w:r>
      <w:r w:rsidRPr="00E77F58">
        <w:rPr>
          <w:sz w:val="20"/>
          <w:szCs w:val="20"/>
        </w:rPr>
        <w:t>обращений</w:t>
      </w:r>
      <w:r w:rsidRPr="00E77F58">
        <w:rPr>
          <w:spacing w:val="23"/>
          <w:sz w:val="20"/>
          <w:szCs w:val="20"/>
        </w:rPr>
        <w:t xml:space="preserve"> </w:t>
      </w:r>
      <w:r w:rsidRPr="00E77F58">
        <w:rPr>
          <w:sz w:val="20"/>
          <w:szCs w:val="20"/>
        </w:rPr>
        <w:t>готовятся</w:t>
      </w:r>
      <w:r w:rsidRPr="00E77F58">
        <w:rPr>
          <w:spacing w:val="75"/>
          <w:w w:val="150"/>
          <w:sz w:val="20"/>
          <w:szCs w:val="20"/>
        </w:rPr>
        <w:t xml:space="preserve"> </w:t>
      </w:r>
      <w:r w:rsidRPr="00E77F58">
        <w:rPr>
          <w:color w:val="0C0C0C"/>
          <w:sz w:val="20"/>
          <w:szCs w:val="20"/>
        </w:rPr>
        <w:t>с</w:t>
      </w:r>
      <w:r w:rsidRPr="00E77F58">
        <w:rPr>
          <w:color w:val="0C0C0C"/>
          <w:spacing w:val="48"/>
          <w:w w:val="150"/>
          <w:sz w:val="20"/>
          <w:szCs w:val="20"/>
        </w:rPr>
        <w:t xml:space="preserve"> </w:t>
      </w:r>
      <w:r w:rsidRPr="00E77F58">
        <w:rPr>
          <w:spacing w:val="-2"/>
          <w:sz w:val="20"/>
          <w:szCs w:val="20"/>
        </w:rPr>
        <w:t>использованием</w:t>
      </w:r>
    </w:p>
    <w:p w:rsidR="00131A96" w:rsidRPr="00E77F58" w:rsidRDefault="00131A96" w:rsidP="00131A96">
      <w:pPr>
        <w:pStyle w:val="a2"/>
        <w:spacing w:line="247" w:lineRule="auto"/>
        <w:ind w:left="1214" w:right="794" w:hanging="8"/>
        <w:rPr>
          <w:sz w:val="20"/>
          <w:szCs w:val="20"/>
        </w:rPr>
      </w:pPr>
      <w:r w:rsidRPr="00E77F58">
        <w:rPr>
          <w:w w:val="105"/>
          <w:sz w:val="20"/>
          <w:szCs w:val="20"/>
        </w:rPr>
        <w:t xml:space="preserve">СЭД на типографских бланках с угловым расположением реквизитов Отдела с воспроизведением малого герба Нерехтского района </w:t>
      </w:r>
      <w:r w:rsidRPr="00E77F58">
        <w:rPr>
          <w:color w:val="181818"/>
          <w:w w:val="105"/>
          <w:sz w:val="20"/>
          <w:szCs w:val="20"/>
        </w:rPr>
        <w:t xml:space="preserve">в </w:t>
      </w:r>
      <w:r w:rsidRPr="00E77F58">
        <w:rPr>
          <w:w w:val="105"/>
          <w:sz w:val="20"/>
          <w:szCs w:val="20"/>
        </w:rPr>
        <w:t>черном цветовом исполнении.</w:t>
      </w:r>
    </w:p>
    <w:p w:rsidR="00131A96" w:rsidRPr="00E77F58" w:rsidRDefault="00131A96" w:rsidP="002D169A">
      <w:pPr>
        <w:pStyle w:val="a8"/>
        <w:numPr>
          <w:ilvl w:val="0"/>
          <w:numId w:val="26"/>
        </w:numPr>
        <w:tabs>
          <w:tab w:val="left" w:pos="2398"/>
        </w:tabs>
        <w:spacing w:line="252" w:lineRule="auto"/>
        <w:ind w:left="1210" w:right="774" w:firstLine="715"/>
        <w:jc w:val="both"/>
        <w:rPr>
          <w:sz w:val="20"/>
          <w:szCs w:val="20"/>
        </w:rPr>
      </w:pPr>
      <w:r w:rsidRPr="00E77F58">
        <w:rPr>
          <w:sz w:val="20"/>
          <w:szCs w:val="20"/>
        </w:rPr>
        <w:t>После подписания сопроводительные бланки с обращениями и уведомления вместе с реестром почтовых отправлений направляются в структурное</w:t>
      </w:r>
      <w:r w:rsidRPr="00E77F58">
        <w:rPr>
          <w:spacing w:val="40"/>
          <w:sz w:val="20"/>
          <w:szCs w:val="20"/>
        </w:rPr>
        <w:t xml:space="preserve"> </w:t>
      </w:r>
      <w:r w:rsidRPr="00E77F58">
        <w:rPr>
          <w:sz w:val="20"/>
          <w:szCs w:val="20"/>
        </w:rPr>
        <w:t>подразделение</w:t>
      </w:r>
      <w:r w:rsidRPr="00E77F58">
        <w:rPr>
          <w:spacing w:val="40"/>
          <w:sz w:val="20"/>
          <w:szCs w:val="20"/>
        </w:rPr>
        <w:t xml:space="preserve"> </w:t>
      </w:r>
      <w:r w:rsidRPr="00E77F58">
        <w:rPr>
          <w:sz w:val="20"/>
          <w:szCs w:val="20"/>
        </w:rPr>
        <w:t>аппарата администрации</w:t>
      </w:r>
      <w:r w:rsidRPr="00E77F58">
        <w:rPr>
          <w:spacing w:val="40"/>
          <w:sz w:val="20"/>
          <w:szCs w:val="20"/>
        </w:rPr>
        <w:t xml:space="preserve"> </w:t>
      </w:r>
      <w:r w:rsidRPr="00E77F58">
        <w:rPr>
          <w:sz w:val="20"/>
          <w:szCs w:val="20"/>
        </w:rPr>
        <w:t>муниципального района город Нерехта и Нерехтский район, обеспечивающее отправку почтовой корреспонденции.</w:t>
      </w:r>
    </w:p>
    <w:p w:rsidR="00131A96" w:rsidRPr="00E77F58" w:rsidRDefault="00131A96" w:rsidP="00131A96">
      <w:pPr>
        <w:pStyle w:val="a2"/>
        <w:spacing w:line="293" w:lineRule="exact"/>
        <w:ind w:left="1917"/>
        <w:rPr>
          <w:sz w:val="20"/>
          <w:szCs w:val="20"/>
        </w:rPr>
      </w:pPr>
      <w:r w:rsidRPr="00E77F58">
        <w:rPr>
          <w:sz w:val="20"/>
          <w:szCs w:val="20"/>
        </w:rPr>
        <w:t>Копии</w:t>
      </w:r>
      <w:r w:rsidRPr="00E77F58">
        <w:rPr>
          <w:spacing w:val="57"/>
          <w:sz w:val="20"/>
          <w:szCs w:val="20"/>
        </w:rPr>
        <w:t xml:space="preserve"> </w:t>
      </w:r>
      <w:r w:rsidRPr="00E77F58">
        <w:rPr>
          <w:sz w:val="20"/>
          <w:szCs w:val="20"/>
        </w:rPr>
        <w:t>сопроводительных</w:t>
      </w:r>
      <w:r w:rsidRPr="00E77F58">
        <w:rPr>
          <w:spacing w:val="38"/>
          <w:sz w:val="20"/>
          <w:szCs w:val="20"/>
        </w:rPr>
        <w:t xml:space="preserve"> </w:t>
      </w:r>
      <w:r w:rsidRPr="00E77F58">
        <w:rPr>
          <w:sz w:val="20"/>
          <w:szCs w:val="20"/>
        </w:rPr>
        <w:t>писем</w:t>
      </w:r>
      <w:r w:rsidRPr="00E77F58">
        <w:rPr>
          <w:spacing w:val="55"/>
          <w:sz w:val="20"/>
          <w:szCs w:val="20"/>
        </w:rPr>
        <w:t xml:space="preserve"> </w:t>
      </w:r>
      <w:r w:rsidRPr="00E77F58">
        <w:rPr>
          <w:sz w:val="20"/>
          <w:szCs w:val="20"/>
        </w:rPr>
        <w:t>и</w:t>
      </w:r>
      <w:r w:rsidRPr="00E77F58">
        <w:rPr>
          <w:spacing w:val="42"/>
          <w:sz w:val="20"/>
          <w:szCs w:val="20"/>
        </w:rPr>
        <w:t xml:space="preserve"> </w:t>
      </w:r>
      <w:r w:rsidRPr="00E77F58">
        <w:rPr>
          <w:sz w:val="20"/>
          <w:szCs w:val="20"/>
        </w:rPr>
        <w:t>уведомлений</w:t>
      </w:r>
      <w:r w:rsidRPr="00E77F58">
        <w:rPr>
          <w:spacing w:val="46"/>
          <w:w w:val="150"/>
          <w:sz w:val="20"/>
          <w:szCs w:val="20"/>
        </w:rPr>
        <w:t xml:space="preserve"> </w:t>
      </w:r>
      <w:r w:rsidRPr="00E77F58">
        <w:rPr>
          <w:sz w:val="20"/>
          <w:szCs w:val="20"/>
        </w:rPr>
        <w:t>в</w:t>
      </w:r>
      <w:r w:rsidRPr="00E77F58">
        <w:rPr>
          <w:spacing w:val="40"/>
          <w:sz w:val="20"/>
          <w:szCs w:val="20"/>
        </w:rPr>
        <w:t xml:space="preserve"> </w:t>
      </w:r>
      <w:r w:rsidRPr="00E77F58">
        <w:rPr>
          <w:sz w:val="20"/>
          <w:szCs w:val="20"/>
        </w:rPr>
        <w:t>виде</w:t>
      </w:r>
      <w:r w:rsidRPr="00E77F58">
        <w:rPr>
          <w:spacing w:val="48"/>
          <w:sz w:val="20"/>
          <w:szCs w:val="20"/>
        </w:rPr>
        <w:t xml:space="preserve"> </w:t>
      </w:r>
      <w:r w:rsidRPr="00E77F58">
        <w:rPr>
          <w:spacing w:val="-2"/>
          <w:sz w:val="20"/>
          <w:szCs w:val="20"/>
        </w:rPr>
        <w:t>электронных</w:t>
      </w:r>
    </w:p>
    <w:p w:rsidR="00131A96" w:rsidRPr="00E77F58" w:rsidRDefault="00131A96" w:rsidP="00131A96">
      <w:pPr>
        <w:pStyle w:val="a2"/>
        <w:spacing w:before="1"/>
        <w:ind w:left="1207"/>
        <w:rPr>
          <w:sz w:val="20"/>
          <w:szCs w:val="20"/>
        </w:rPr>
      </w:pPr>
      <w:r w:rsidRPr="00E77F58">
        <w:rPr>
          <w:sz w:val="20"/>
          <w:szCs w:val="20"/>
        </w:rPr>
        <w:t>образов</w:t>
      </w:r>
      <w:r w:rsidRPr="00E77F58">
        <w:rPr>
          <w:spacing w:val="30"/>
          <w:sz w:val="20"/>
          <w:szCs w:val="20"/>
        </w:rPr>
        <w:t xml:space="preserve"> </w:t>
      </w:r>
      <w:r w:rsidRPr="00E77F58">
        <w:rPr>
          <w:sz w:val="20"/>
          <w:szCs w:val="20"/>
        </w:rPr>
        <w:t>документов</w:t>
      </w:r>
      <w:r w:rsidRPr="00E77F58">
        <w:rPr>
          <w:spacing w:val="38"/>
          <w:sz w:val="20"/>
          <w:szCs w:val="20"/>
        </w:rPr>
        <w:t xml:space="preserve"> </w:t>
      </w:r>
      <w:r w:rsidRPr="00E77F58">
        <w:rPr>
          <w:sz w:val="20"/>
          <w:szCs w:val="20"/>
        </w:rPr>
        <w:t>вносятся</w:t>
      </w:r>
      <w:r w:rsidRPr="00E77F58">
        <w:rPr>
          <w:spacing w:val="37"/>
          <w:sz w:val="20"/>
          <w:szCs w:val="20"/>
        </w:rPr>
        <w:t xml:space="preserve"> </w:t>
      </w:r>
      <w:r w:rsidRPr="00E77F58">
        <w:rPr>
          <w:sz w:val="20"/>
          <w:szCs w:val="20"/>
        </w:rPr>
        <w:t>в</w:t>
      </w:r>
      <w:r w:rsidRPr="00E77F58">
        <w:rPr>
          <w:spacing w:val="14"/>
          <w:sz w:val="20"/>
          <w:szCs w:val="20"/>
        </w:rPr>
        <w:t xml:space="preserve"> </w:t>
      </w:r>
      <w:r w:rsidRPr="00E77F58">
        <w:rPr>
          <w:sz w:val="20"/>
          <w:szCs w:val="20"/>
        </w:rPr>
        <w:t>базу</w:t>
      </w:r>
      <w:r w:rsidRPr="00E77F58">
        <w:rPr>
          <w:spacing w:val="18"/>
          <w:sz w:val="20"/>
          <w:szCs w:val="20"/>
        </w:rPr>
        <w:t xml:space="preserve"> </w:t>
      </w:r>
      <w:r w:rsidRPr="00E77F58">
        <w:rPr>
          <w:sz w:val="20"/>
          <w:szCs w:val="20"/>
        </w:rPr>
        <w:t>данных</w:t>
      </w:r>
      <w:r w:rsidRPr="00E77F58">
        <w:rPr>
          <w:spacing w:val="24"/>
          <w:sz w:val="20"/>
          <w:szCs w:val="20"/>
        </w:rPr>
        <w:t xml:space="preserve"> </w:t>
      </w:r>
      <w:r w:rsidRPr="00E77F58">
        <w:rPr>
          <w:spacing w:val="-4"/>
          <w:sz w:val="20"/>
          <w:szCs w:val="20"/>
        </w:rPr>
        <w:t>СЭД.</w:t>
      </w:r>
    </w:p>
    <w:p w:rsidR="00131A96" w:rsidRPr="00E77F58" w:rsidRDefault="00131A96" w:rsidP="002D169A">
      <w:pPr>
        <w:pStyle w:val="a8"/>
        <w:numPr>
          <w:ilvl w:val="0"/>
          <w:numId w:val="26"/>
        </w:numPr>
        <w:tabs>
          <w:tab w:val="left" w:pos="2419"/>
        </w:tabs>
        <w:spacing w:before="6" w:line="244" w:lineRule="auto"/>
        <w:ind w:left="1207" w:right="817" w:firstLine="710"/>
        <w:jc w:val="both"/>
        <w:rPr>
          <w:sz w:val="20"/>
          <w:szCs w:val="20"/>
        </w:rPr>
      </w:pPr>
      <w:r w:rsidRPr="00E77F58">
        <w:rPr>
          <w:sz w:val="20"/>
          <w:szCs w:val="20"/>
        </w:rPr>
        <w:lastRenderedPageBreak/>
        <w:t>По результатам рассмотрения запросов Отделом принимается</w:t>
      </w:r>
      <w:r w:rsidRPr="00E77F58">
        <w:rPr>
          <w:spacing w:val="80"/>
          <w:sz w:val="20"/>
          <w:szCs w:val="20"/>
        </w:rPr>
        <w:t xml:space="preserve"> </w:t>
      </w:r>
      <w:r w:rsidRPr="00E77F58">
        <w:rPr>
          <w:sz w:val="20"/>
          <w:szCs w:val="20"/>
        </w:rPr>
        <w:t>одно из следующих решений:</w:t>
      </w:r>
    </w:p>
    <w:p w:rsidR="00131A96" w:rsidRPr="00E77F58" w:rsidRDefault="00131A96" w:rsidP="002D169A">
      <w:pPr>
        <w:pStyle w:val="a8"/>
        <w:numPr>
          <w:ilvl w:val="1"/>
          <w:numId w:val="26"/>
        </w:numPr>
        <w:tabs>
          <w:tab w:val="left" w:pos="2231"/>
        </w:tabs>
        <w:spacing w:before="1" w:line="249" w:lineRule="auto"/>
        <w:ind w:left="1210" w:right="781" w:firstLine="716"/>
        <w:rPr>
          <w:sz w:val="20"/>
          <w:szCs w:val="20"/>
        </w:rPr>
      </w:pPr>
      <w:r w:rsidRPr="00E77F58">
        <w:rPr>
          <w:sz w:val="20"/>
          <w:szCs w:val="20"/>
        </w:rPr>
        <w:t>принять запрос к рассмотрению в администрации муниципального района город Нерехта и Нерехткий</w:t>
      </w:r>
      <w:r w:rsidRPr="00E77F58">
        <w:rPr>
          <w:spacing w:val="40"/>
          <w:sz w:val="20"/>
          <w:szCs w:val="20"/>
        </w:rPr>
        <w:t xml:space="preserve"> </w:t>
      </w:r>
      <w:r w:rsidRPr="00E77F58">
        <w:rPr>
          <w:sz w:val="20"/>
          <w:szCs w:val="20"/>
        </w:rPr>
        <w:t>район;</w:t>
      </w:r>
    </w:p>
    <w:p w:rsidR="00131A96" w:rsidRPr="00E77F58" w:rsidRDefault="00131A96" w:rsidP="002D169A">
      <w:pPr>
        <w:pStyle w:val="a8"/>
        <w:numPr>
          <w:ilvl w:val="1"/>
          <w:numId w:val="26"/>
        </w:numPr>
        <w:tabs>
          <w:tab w:val="left" w:pos="2296"/>
        </w:tabs>
        <w:spacing w:before="66" w:line="249" w:lineRule="auto"/>
        <w:ind w:left="1265" w:right="724" w:firstLine="723"/>
        <w:rPr>
          <w:sz w:val="20"/>
          <w:szCs w:val="20"/>
        </w:rPr>
      </w:pPr>
      <w:r w:rsidRPr="00E77F58">
        <w:rPr>
          <w:sz w:val="20"/>
          <w:szCs w:val="20"/>
        </w:rPr>
        <w:t>принять запрос к рассмотрению в администрации муниципального района город Нерехта и Нерехтский район с направлением в течение семи дней со дня его регистрации уведомления пользователю информации о принятии</w:t>
      </w:r>
      <w:r w:rsidRPr="00E77F58">
        <w:rPr>
          <w:spacing w:val="38"/>
          <w:sz w:val="20"/>
          <w:szCs w:val="20"/>
        </w:rPr>
        <w:t xml:space="preserve"> </w:t>
      </w:r>
      <w:r w:rsidRPr="00E77F58">
        <w:rPr>
          <w:sz w:val="20"/>
          <w:szCs w:val="20"/>
        </w:rPr>
        <w:t>запроса</w:t>
      </w:r>
      <w:r w:rsidRPr="00E77F58">
        <w:rPr>
          <w:spacing w:val="33"/>
          <w:sz w:val="20"/>
          <w:szCs w:val="20"/>
        </w:rPr>
        <w:t xml:space="preserve"> </w:t>
      </w:r>
      <w:r w:rsidRPr="00E77F58">
        <w:rPr>
          <w:sz w:val="20"/>
          <w:szCs w:val="20"/>
        </w:rPr>
        <w:t>к рассмотрению</w:t>
      </w:r>
      <w:r w:rsidRPr="00E77F58">
        <w:rPr>
          <w:spacing w:val="40"/>
          <w:sz w:val="20"/>
          <w:szCs w:val="20"/>
        </w:rPr>
        <w:t xml:space="preserve"> </w:t>
      </w:r>
      <w:r w:rsidRPr="00E77F58">
        <w:rPr>
          <w:sz w:val="20"/>
          <w:szCs w:val="20"/>
        </w:rPr>
        <w:t>и</w:t>
      </w:r>
      <w:r w:rsidRPr="00E77F58">
        <w:rPr>
          <w:spacing w:val="36"/>
          <w:sz w:val="20"/>
          <w:szCs w:val="20"/>
        </w:rPr>
        <w:t xml:space="preserve"> </w:t>
      </w:r>
      <w:r w:rsidRPr="00E77F58">
        <w:rPr>
          <w:sz w:val="20"/>
          <w:szCs w:val="20"/>
        </w:rPr>
        <w:t>отсрочке</w:t>
      </w:r>
      <w:r w:rsidRPr="00E77F58">
        <w:rPr>
          <w:spacing w:val="40"/>
          <w:sz w:val="20"/>
          <w:szCs w:val="20"/>
        </w:rPr>
        <w:t xml:space="preserve"> </w:t>
      </w:r>
      <w:r w:rsidRPr="00E77F58">
        <w:rPr>
          <w:sz w:val="20"/>
          <w:szCs w:val="20"/>
        </w:rPr>
        <w:t>ответа</w:t>
      </w:r>
      <w:r w:rsidRPr="00E77F58">
        <w:rPr>
          <w:spacing w:val="33"/>
          <w:sz w:val="20"/>
          <w:szCs w:val="20"/>
        </w:rPr>
        <w:t xml:space="preserve"> </w:t>
      </w:r>
      <w:r w:rsidRPr="00E77F58">
        <w:rPr>
          <w:sz w:val="20"/>
          <w:szCs w:val="20"/>
        </w:rPr>
        <w:t>на запрос с указанием ее</w:t>
      </w:r>
      <w:r w:rsidRPr="00E77F58">
        <w:rPr>
          <w:spacing w:val="40"/>
          <w:sz w:val="20"/>
          <w:szCs w:val="20"/>
        </w:rPr>
        <w:t xml:space="preserve"> </w:t>
      </w:r>
      <w:r w:rsidRPr="00E77F58">
        <w:rPr>
          <w:sz w:val="20"/>
          <w:szCs w:val="20"/>
        </w:rPr>
        <w:t>причины</w:t>
      </w:r>
      <w:r w:rsidRPr="00E77F58">
        <w:rPr>
          <w:spacing w:val="80"/>
          <w:sz w:val="20"/>
          <w:szCs w:val="20"/>
        </w:rPr>
        <w:t xml:space="preserve"> </w:t>
      </w:r>
      <w:r w:rsidRPr="00E77F58">
        <w:rPr>
          <w:sz w:val="20"/>
          <w:szCs w:val="20"/>
        </w:rPr>
        <w:t>и</w:t>
      </w:r>
      <w:r w:rsidRPr="00E77F58">
        <w:rPr>
          <w:spacing w:val="40"/>
          <w:sz w:val="20"/>
          <w:szCs w:val="20"/>
        </w:rPr>
        <w:t xml:space="preserve"> </w:t>
      </w:r>
      <w:r w:rsidRPr="00E77F58">
        <w:rPr>
          <w:sz w:val="20"/>
          <w:szCs w:val="20"/>
        </w:rPr>
        <w:t>срока</w:t>
      </w:r>
      <w:r w:rsidRPr="00E77F58">
        <w:rPr>
          <w:spacing w:val="40"/>
          <w:sz w:val="20"/>
          <w:szCs w:val="20"/>
        </w:rPr>
        <w:t xml:space="preserve"> </w:t>
      </w:r>
      <w:r w:rsidRPr="00E77F58">
        <w:rPr>
          <w:sz w:val="20"/>
          <w:szCs w:val="20"/>
        </w:rPr>
        <w:t>предоставления</w:t>
      </w:r>
      <w:r w:rsidRPr="00E77F58">
        <w:rPr>
          <w:spacing w:val="40"/>
          <w:sz w:val="20"/>
          <w:szCs w:val="20"/>
        </w:rPr>
        <w:t xml:space="preserve"> </w:t>
      </w:r>
      <w:r w:rsidRPr="00E77F58">
        <w:rPr>
          <w:sz w:val="20"/>
          <w:szCs w:val="20"/>
        </w:rPr>
        <w:t>запрашиваемой</w:t>
      </w:r>
      <w:r w:rsidRPr="00E77F58">
        <w:rPr>
          <w:spacing w:val="80"/>
          <w:sz w:val="20"/>
          <w:szCs w:val="20"/>
        </w:rPr>
        <w:t xml:space="preserve"> </w:t>
      </w:r>
      <w:r w:rsidRPr="00E77F58">
        <w:rPr>
          <w:sz w:val="20"/>
          <w:szCs w:val="20"/>
        </w:rPr>
        <w:t>информации.</w:t>
      </w:r>
      <w:r w:rsidRPr="00E77F58">
        <w:rPr>
          <w:spacing w:val="80"/>
          <w:sz w:val="20"/>
          <w:szCs w:val="20"/>
        </w:rPr>
        <w:t xml:space="preserve"> </w:t>
      </w:r>
      <w:r w:rsidRPr="00E77F58">
        <w:rPr>
          <w:sz w:val="20"/>
          <w:szCs w:val="20"/>
        </w:rPr>
        <w:t>При этом срок ответа на запрос не может превышать пятнадцать дней сверх установленного Федеральным законом от 9 февраля 2009 года 3° 8-ФЗ «Об обеспечении</w:t>
      </w:r>
      <w:r w:rsidRPr="00E77F58">
        <w:rPr>
          <w:spacing w:val="40"/>
          <w:sz w:val="20"/>
          <w:szCs w:val="20"/>
        </w:rPr>
        <w:t xml:space="preserve"> </w:t>
      </w:r>
      <w:r w:rsidRPr="00E77F58">
        <w:rPr>
          <w:sz w:val="20"/>
          <w:szCs w:val="20"/>
        </w:rPr>
        <w:t>доступа к информации</w:t>
      </w:r>
      <w:r w:rsidRPr="00E77F58">
        <w:rPr>
          <w:spacing w:val="40"/>
          <w:sz w:val="20"/>
          <w:szCs w:val="20"/>
        </w:rPr>
        <w:t xml:space="preserve"> </w:t>
      </w:r>
      <w:r w:rsidRPr="00E77F58">
        <w:rPr>
          <w:sz w:val="20"/>
          <w:szCs w:val="20"/>
        </w:rPr>
        <w:t>о деятельности</w:t>
      </w:r>
      <w:r w:rsidRPr="00E77F58">
        <w:rPr>
          <w:spacing w:val="40"/>
          <w:sz w:val="20"/>
          <w:szCs w:val="20"/>
        </w:rPr>
        <w:t xml:space="preserve"> </w:t>
      </w:r>
      <w:r w:rsidRPr="00E77F58">
        <w:rPr>
          <w:sz w:val="20"/>
          <w:szCs w:val="20"/>
        </w:rPr>
        <w:t>государственных органов и органов</w:t>
      </w:r>
      <w:r w:rsidRPr="00E77F58">
        <w:rPr>
          <w:spacing w:val="40"/>
          <w:sz w:val="20"/>
          <w:szCs w:val="20"/>
        </w:rPr>
        <w:t xml:space="preserve"> </w:t>
      </w:r>
      <w:r w:rsidRPr="00E77F58">
        <w:rPr>
          <w:sz w:val="20"/>
          <w:szCs w:val="20"/>
        </w:rPr>
        <w:t>местного</w:t>
      </w:r>
      <w:r w:rsidRPr="00E77F58">
        <w:rPr>
          <w:spacing w:val="40"/>
          <w:sz w:val="20"/>
          <w:szCs w:val="20"/>
        </w:rPr>
        <w:t xml:space="preserve"> </w:t>
      </w:r>
      <w:r w:rsidRPr="00E77F58">
        <w:rPr>
          <w:sz w:val="20"/>
          <w:szCs w:val="20"/>
        </w:rPr>
        <w:t>самоуправления» срока;</w:t>
      </w:r>
    </w:p>
    <w:p w:rsidR="00131A96" w:rsidRPr="00E77F58" w:rsidRDefault="00131A96" w:rsidP="002D169A">
      <w:pPr>
        <w:pStyle w:val="a8"/>
        <w:numPr>
          <w:ilvl w:val="1"/>
          <w:numId w:val="26"/>
        </w:numPr>
        <w:tabs>
          <w:tab w:val="left" w:pos="2425"/>
        </w:tabs>
        <w:spacing w:before="17" w:line="254" w:lineRule="auto"/>
        <w:ind w:left="1263" w:right="737" w:firstLine="712"/>
        <w:rPr>
          <w:sz w:val="20"/>
          <w:szCs w:val="20"/>
        </w:rPr>
      </w:pPr>
      <w:r w:rsidRPr="00E77F58">
        <w:rPr>
          <w:sz w:val="20"/>
          <w:szCs w:val="20"/>
        </w:rPr>
        <w:t xml:space="preserve">направить запрос </w:t>
      </w:r>
      <w:r w:rsidRPr="00E77F58">
        <w:rPr>
          <w:color w:val="0C0C0C"/>
          <w:sz w:val="20"/>
          <w:szCs w:val="20"/>
        </w:rPr>
        <w:t xml:space="preserve">в </w:t>
      </w:r>
      <w:r w:rsidRPr="00E77F58">
        <w:rPr>
          <w:sz w:val="20"/>
          <w:szCs w:val="20"/>
        </w:rPr>
        <w:t>орган(ы), к полномочиям которого(ых)</w:t>
      </w:r>
      <w:r w:rsidRPr="00E77F58">
        <w:rPr>
          <w:spacing w:val="80"/>
          <w:sz w:val="20"/>
          <w:szCs w:val="20"/>
        </w:rPr>
        <w:t xml:space="preserve"> </w:t>
      </w:r>
      <w:r w:rsidRPr="00E77F58">
        <w:rPr>
          <w:sz w:val="20"/>
          <w:szCs w:val="20"/>
        </w:rPr>
        <w:t>отнесено предоставление запрашиваемой</w:t>
      </w:r>
      <w:r w:rsidRPr="00E77F58">
        <w:rPr>
          <w:spacing w:val="40"/>
          <w:sz w:val="20"/>
          <w:szCs w:val="20"/>
        </w:rPr>
        <w:t xml:space="preserve"> </w:t>
      </w:r>
      <w:r w:rsidRPr="00E77F58">
        <w:rPr>
          <w:sz w:val="20"/>
          <w:szCs w:val="20"/>
        </w:rPr>
        <w:t>информации,</w:t>
      </w:r>
      <w:r w:rsidRPr="00E77F58">
        <w:rPr>
          <w:spacing w:val="40"/>
          <w:sz w:val="20"/>
          <w:szCs w:val="20"/>
        </w:rPr>
        <w:t xml:space="preserve"> </w:t>
      </w:r>
      <w:r w:rsidRPr="00E77F58">
        <w:rPr>
          <w:sz w:val="20"/>
          <w:szCs w:val="20"/>
        </w:rPr>
        <w:t>с сообщением</w:t>
      </w:r>
      <w:r w:rsidRPr="00E77F58">
        <w:rPr>
          <w:spacing w:val="40"/>
          <w:sz w:val="20"/>
          <w:szCs w:val="20"/>
        </w:rPr>
        <w:t xml:space="preserve"> </w:t>
      </w:r>
      <w:r w:rsidRPr="00E77F58">
        <w:rPr>
          <w:sz w:val="20"/>
          <w:szCs w:val="20"/>
        </w:rPr>
        <w:t>об этом пользователю</w:t>
      </w:r>
      <w:r w:rsidRPr="00E77F58">
        <w:rPr>
          <w:spacing w:val="40"/>
          <w:sz w:val="20"/>
          <w:szCs w:val="20"/>
        </w:rPr>
        <w:t xml:space="preserve"> </w:t>
      </w:r>
      <w:r w:rsidRPr="00E77F58">
        <w:rPr>
          <w:sz w:val="20"/>
          <w:szCs w:val="20"/>
        </w:rPr>
        <w:t>информацией;</w:t>
      </w:r>
    </w:p>
    <w:p w:rsidR="00131A96" w:rsidRPr="00E77F58" w:rsidRDefault="00131A96" w:rsidP="002D169A">
      <w:pPr>
        <w:pStyle w:val="a8"/>
        <w:numPr>
          <w:ilvl w:val="1"/>
          <w:numId w:val="26"/>
        </w:numPr>
        <w:tabs>
          <w:tab w:val="left" w:pos="2343"/>
        </w:tabs>
        <w:spacing w:line="244" w:lineRule="auto"/>
        <w:ind w:left="1262" w:right="736" w:firstLine="713"/>
        <w:rPr>
          <w:sz w:val="20"/>
          <w:szCs w:val="20"/>
        </w:rPr>
      </w:pPr>
      <w:r w:rsidRPr="00E77F58">
        <w:rPr>
          <w:sz w:val="20"/>
          <w:szCs w:val="20"/>
        </w:rPr>
        <w:t>сообщить направившему запрос пользователю информацией об отсутствии у администрации муниципального района город Нерехта и Нерехтский район запрашиваемой</w:t>
      </w:r>
      <w:r w:rsidRPr="00E77F58">
        <w:rPr>
          <w:spacing w:val="40"/>
          <w:sz w:val="20"/>
          <w:szCs w:val="20"/>
        </w:rPr>
        <w:t xml:space="preserve"> </w:t>
      </w:r>
      <w:r w:rsidRPr="00E77F58">
        <w:rPr>
          <w:sz w:val="20"/>
          <w:szCs w:val="20"/>
        </w:rPr>
        <w:t>информации;</w:t>
      </w:r>
    </w:p>
    <w:p w:rsidR="00131A96" w:rsidRPr="00E77F58" w:rsidRDefault="00131A96" w:rsidP="002D169A">
      <w:pPr>
        <w:pStyle w:val="a8"/>
        <w:numPr>
          <w:ilvl w:val="1"/>
          <w:numId w:val="26"/>
        </w:numPr>
        <w:tabs>
          <w:tab w:val="left" w:pos="2350"/>
        </w:tabs>
        <w:spacing w:line="244" w:lineRule="auto"/>
        <w:ind w:left="1257" w:right="737" w:firstLine="723"/>
        <w:rPr>
          <w:sz w:val="20"/>
          <w:szCs w:val="20"/>
        </w:rPr>
      </w:pPr>
      <w:r w:rsidRPr="00E77F58">
        <w:rPr>
          <w:sz w:val="20"/>
          <w:szCs w:val="20"/>
        </w:rPr>
        <w:t>сообщить направившему запрос пользователю информацией об отказе в предоставлении информации.</w:t>
      </w:r>
    </w:p>
    <w:p w:rsidR="00131A96" w:rsidRPr="00E77F58" w:rsidRDefault="00131A96" w:rsidP="002D169A">
      <w:pPr>
        <w:pStyle w:val="a8"/>
        <w:numPr>
          <w:ilvl w:val="0"/>
          <w:numId w:val="26"/>
        </w:numPr>
        <w:tabs>
          <w:tab w:val="left" w:pos="2750"/>
        </w:tabs>
        <w:spacing w:line="249" w:lineRule="auto"/>
        <w:ind w:left="1260" w:right="745" w:firstLine="715"/>
        <w:jc w:val="both"/>
        <w:rPr>
          <w:sz w:val="20"/>
          <w:szCs w:val="20"/>
        </w:rPr>
      </w:pPr>
      <w:r w:rsidRPr="00E77F58">
        <w:rPr>
          <w:sz w:val="20"/>
          <w:szCs w:val="20"/>
        </w:rPr>
        <w:t xml:space="preserve">Информация о деятельности главы администрации муниципального района город Нерехта </w:t>
      </w:r>
      <w:r w:rsidRPr="00E77F58">
        <w:rPr>
          <w:color w:val="111111"/>
          <w:sz w:val="20"/>
          <w:szCs w:val="20"/>
        </w:rPr>
        <w:t xml:space="preserve">и </w:t>
      </w:r>
      <w:r w:rsidRPr="00E77F58">
        <w:rPr>
          <w:sz w:val="20"/>
          <w:szCs w:val="20"/>
        </w:rPr>
        <w:t>Нерехтский район не предоставляется в случае, если:</w:t>
      </w:r>
    </w:p>
    <w:p w:rsidR="00131A96" w:rsidRPr="00E77F58" w:rsidRDefault="00131A96" w:rsidP="002D169A">
      <w:pPr>
        <w:pStyle w:val="a8"/>
        <w:numPr>
          <w:ilvl w:val="1"/>
          <w:numId w:val="26"/>
        </w:numPr>
        <w:tabs>
          <w:tab w:val="left" w:pos="2386"/>
        </w:tabs>
        <w:spacing w:before="10" w:line="247" w:lineRule="auto"/>
        <w:ind w:left="1260" w:right="738" w:firstLine="716"/>
        <w:rPr>
          <w:sz w:val="20"/>
          <w:szCs w:val="20"/>
        </w:rPr>
      </w:pPr>
      <w:r w:rsidRPr="00E77F58">
        <w:rPr>
          <w:sz w:val="20"/>
          <w:szCs w:val="20"/>
        </w:rPr>
        <w:t>содержание запроса не позволяет установить запрашиваемую информацию</w:t>
      </w:r>
      <w:r w:rsidRPr="00E77F58">
        <w:rPr>
          <w:spacing w:val="80"/>
          <w:sz w:val="20"/>
          <w:szCs w:val="20"/>
        </w:rPr>
        <w:t xml:space="preserve"> </w:t>
      </w:r>
      <w:r w:rsidRPr="00E77F58">
        <w:rPr>
          <w:sz w:val="20"/>
          <w:szCs w:val="20"/>
        </w:rPr>
        <w:t>о</w:t>
      </w:r>
      <w:r w:rsidRPr="00E77F58">
        <w:rPr>
          <w:spacing w:val="40"/>
          <w:sz w:val="20"/>
          <w:szCs w:val="20"/>
        </w:rPr>
        <w:t xml:space="preserve"> </w:t>
      </w:r>
      <w:r w:rsidRPr="00E77F58">
        <w:rPr>
          <w:sz w:val="20"/>
          <w:szCs w:val="20"/>
        </w:rPr>
        <w:t>деятельности</w:t>
      </w:r>
      <w:r w:rsidRPr="00E77F58">
        <w:rPr>
          <w:spacing w:val="80"/>
          <w:sz w:val="20"/>
          <w:szCs w:val="20"/>
        </w:rPr>
        <w:t xml:space="preserve"> </w:t>
      </w:r>
      <w:r w:rsidRPr="00E77F58">
        <w:rPr>
          <w:sz w:val="20"/>
          <w:szCs w:val="20"/>
        </w:rPr>
        <w:t>главы</w:t>
      </w:r>
      <w:r w:rsidRPr="00E77F58">
        <w:rPr>
          <w:spacing w:val="40"/>
          <w:sz w:val="20"/>
          <w:szCs w:val="20"/>
        </w:rPr>
        <w:t xml:space="preserve"> </w:t>
      </w:r>
      <w:r w:rsidRPr="00E77F58">
        <w:rPr>
          <w:sz w:val="20"/>
          <w:szCs w:val="20"/>
        </w:rPr>
        <w:t>администрации</w:t>
      </w:r>
      <w:r w:rsidRPr="00E77F58">
        <w:rPr>
          <w:spacing w:val="80"/>
          <w:sz w:val="20"/>
          <w:szCs w:val="20"/>
        </w:rPr>
        <w:t xml:space="preserve"> </w:t>
      </w:r>
      <w:r w:rsidRPr="00E77F58">
        <w:rPr>
          <w:sz w:val="20"/>
          <w:szCs w:val="20"/>
        </w:rPr>
        <w:t>муниципального района город Нерехта и Нерехтский район;</w:t>
      </w:r>
    </w:p>
    <w:p w:rsidR="00131A96" w:rsidRPr="00E77F58" w:rsidRDefault="00131A96" w:rsidP="002D169A">
      <w:pPr>
        <w:pStyle w:val="a8"/>
        <w:numPr>
          <w:ilvl w:val="1"/>
          <w:numId w:val="26"/>
        </w:numPr>
        <w:tabs>
          <w:tab w:val="left" w:pos="2281"/>
        </w:tabs>
        <w:spacing w:line="249" w:lineRule="auto"/>
        <w:ind w:left="1260" w:right="755" w:firstLine="713"/>
        <w:rPr>
          <w:sz w:val="20"/>
          <w:szCs w:val="20"/>
        </w:rPr>
      </w:pPr>
      <w:r w:rsidRPr="00E77F58">
        <w:rPr>
          <w:sz w:val="20"/>
          <w:szCs w:val="20"/>
        </w:rPr>
        <w:t xml:space="preserve">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w:t>
      </w:r>
      <w:r w:rsidRPr="00E77F58">
        <w:rPr>
          <w:spacing w:val="-2"/>
          <w:sz w:val="20"/>
          <w:szCs w:val="20"/>
        </w:rPr>
        <w:t>информацией;</w:t>
      </w:r>
    </w:p>
    <w:p w:rsidR="00131A96" w:rsidRPr="00E77F58" w:rsidRDefault="00131A96" w:rsidP="002D169A">
      <w:pPr>
        <w:pStyle w:val="a8"/>
        <w:numPr>
          <w:ilvl w:val="1"/>
          <w:numId w:val="26"/>
        </w:numPr>
        <w:tabs>
          <w:tab w:val="left" w:pos="2327"/>
        </w:tabs>
        <w:spacing w:line="247" w:lineRule="auto"/>
        <w:ind w:left="1257" w:right="762" w:firstLine="711"/>
        <w:rPr>
          <w:sz w:val="20"/>
          <w:szCs w:val="20"/>
        </w:rPr>
      </w:pPr>
      <w:r w:rsidRPr="00E77F58">
        <w:rPr>
          <w:sz w:val="20"/>
          <w:szCs w:val="20"/>
        </w:rPr>
        <w:t>запрашиваемая информация не относится к деятельности главы 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40"/>
          <w:sz w:val="20"/>
          <w:szCs w:val="20"/>
        </w:rPr>
        <w:t xml:space="preserve"> </w:t>
      </w:r>
      <w:r w:rsidRPr="00E77F58">
        <w:rPr>
          <w:sz w:val="20"/>
          <w:szCs w:val="20"/>
        </w:rPr>
        <w:t>район, которым поступил запрос;</w:t>
      </w:r>
    </w:p>
    <w:p w:rsidR="00131A96" w:rsidRPr="00E77F58" w:rsidRDefault="00131A96" w:rsidP="002D169A">
      <w:pPr>
        <w:pStyle w:val="a8"/>
        <w:numPr>
          <w:ilvl w:val="1"/>
          <w:numId w:val="26"/>
        </w:numPr>
        <w:tabs>
          <w:tab w:val="left" w:pos="2593"/>
        </w:tabs>
        <w:spacing w:before="1" w:line="249" w:lineRule="auto"/>
        <w:ind w:left="1257" w:right="770" w:firstLine="717"/>
        <w:rPr>
          <w:sz w:val="20"/>
          <w:szCs w:val="20"/>
        </w:rPr>
      </w:pPr>
      <w:r w:rsidRPr="00E77F58">
        <w:rPr>
          <w:sz w:val="20"/>
          <w:szCs w:val="20"/>
        </w:rPr>
        <w:t xml:space="preserve">запрашиваемая информация относится </w:t>
      </w:r>
      <w:r w:rsidRPr="00E77F58">
        <w:rPr>
          <w:color w:val="0F0F0F"/>
          <w:sz w:val="20"/>
          <w:szCs w:val="20"/>
        </w:rPr>
        <w:t xml:space="preserve">к </w:t>
      </w:r>
      <w:r w:rsidRPr="00E77F58">
        <w:rPr>
          <w:sz w:val="20"/>
          <w:szCs w:val="20"/>
        </w:rPr>
        <w:t>информации ограниченного доступа;</w:t>
      </w:r>
    </w:p>
    <w:p w:rsidR="00131A96" w:rsidRPr="00E77F58" w:rsidRDefault="00131A96" w:rsidP="002D169A">
      <w:pPr>
        <w:pStyle w:val="a8"/>
        <w:numPr>
          <w:ilvl w:val="1"/>
          <w:numId w:val="26"/>
        </w:numPr>
        <w:tabs>
          <w:tab w:val="left" w:pos="2298"/>
        </w:tabs>
        <w:spacing w:before="3" w:line="256" w:lineRule="auto"/>
        <w:ind w:left="1260" w:right="776" w:firstLine="713"/>
        <w:rPr>
          <w:sz w:val="20"/>
          <w:szCs w:val="20"/>
        </w:rPr>
      </w:pPr>
      <w:r w:rsidRPr="00E77F58">
        <w:rPr>
          <w:sz w:val="20"/>
          <w:szCs w:val="20"/>
        </w:rPr>
        <w:t xml:space="preserve">запрашиваемая информация ранее предоставлялась пользователю </w:t>
      </w:r>
      <w:r w:rsidRPr="00E77F58">
        <w:rPr>
          <w:spacing w:val="-2"/>
          <w:sz w:val="20"/>
          <w:szCs w:val="20"/>
        </w:rPr>
        <w:t>информацией;</w:t>
      </w:r>
    </w:p>
    <w:p w:rsidR="00131A96" w:rsidRPr="00E77F58" w:rsidRDefault="00131A96" w:rsidP="002D169A">
      <w:pPr>
        <w:pStyle w:val="a8"/>
        <w:numPr>
          <w:ilvl w:val="1"/>
          <w:numId w:val="26"/>
        </w:numPr>
        <w:tabs>
          <w:tab w:val="left" w:pos="2340"/>
        </w:tabs>
        <w:spacing w:line="287" w:lineRule="exact"/>
        <w:ind w:left="2340" w:hanging="372"/>
        <w:rPr>
          <w:sz w:val="20"/>
          <w:szCs w:val="20"/>
        </w:rPr>
      </w:pPr>
      <w:r w:rsidRPr="00E77F58">
        <w:rPr>
          <w:sz w:val="20"/>
          <w:szCs w:val="20"/>
        </w:rPr>
        <w:t>в</w:t>
      </w:r>
      <w:r w:rsidRPr="00E77F58">
        <w:rPr>
          <w:spacing w:val="79"/>
          <w:sz w:val="20"/>
          <w:szCs w:val="20"/>
        </w:rPr>
        <w:t xml:space="preserve"> </w:t>
      </w:r>
      <w:r w:rsidRPr="00E77F58">
        <w:rPr>
          <w:sz w:val="20"/>
          <w:szCs w:val="20"/>
        </w:rPr>
        <w:t>запросе</w:t>
      </w:r>
      <w:r w:rsidRPr="00E77F58">
        <w:rPr>
          <w:spacing w:val="54"/>
          <w:w w:val="150"/>
          <w:sz w:val="20"/>
          <w:szCs w:val="20"/>
        </w:rPr>
        <w:t xml:space="preserve"> </w:t>
      </w:r>
      <w:r w:rsidRPr="00E77F58">
        <w:rPr>
          <w:sz w:val="20"/>
          <w:szCs w:val="20"/>
        </w:rPr>
        <w:t>ставится</w:t>
      </w:r>
      <w:r w:rsidRPr="00E77F58">
        <w:rPr>
          <w:spacing w:val="69"/>
          <w:w w:val="150"/>
          <w:sz w:val="20"/>
          <w:szCs w:val="20"/>
        </w:rPr>
        <w:t xml:space="preserve"> </w:t>
      </w:r>
      <w:r w:rsidRPr="00E77F58">
        <w:rPr>
          <w:sz w:val="20"/>
          <w:szCs w:val="20"/>
        </w:rPr>
        <w:t>вопрос</w:t>
      </w:r>
      <w:r w:rsidRPr="00E77F58">
        <w:rPr>
          <w:spacing w:val="62"/>
          <w:w w:val="150"/>
          <w:sz w:val="20"/>
          <w:szCs w:val="20"/>
        </w:rPr>
        <w:t xml:space="preserve"> </w:t>
      </w:r>
      <w:r w:rsidRPr="00E77F58">
        <w:rPr>
          <w:sz w:val="20"/>
          <w:szCs w:val="20"/>
        </w:rPr>
        <w:t>о</w:t>
      </w:r>
      <w:r w:rsidRPr="00E77F58">
        <w:rPr>
          <w:spacing w:val="76"/>
          <w:sz w:val="20"/>
          <w:szCs w:val="20"/>
        </w:rPr>
        <w:t xml:space="preserve"> </w:t>
      </w:r>
      <w:r w:rsidRPr="00E77F58">
        <w:rPr>
          <w:sz w:val="20"/>
          <w:szCs w:val="20"/>
        </w:rPr>
        <w:t>правовой</w:t>
      </w:r>
      <w:r w:rsidRPr="00E77F58">
        <w:rPr>
          <w:spacing w:val="66"/>
          <w:w w:val="150"/>
          <w:sz w:val="20"/>
          <w:szCs w:val="20"/>
        </w:rPr>
        <w:t xml:space="preserve"> </w:t>
      </w:r>
      <w:r w:rsidRPr="00E77F58">
        <w:rPr>
          <w:sz w:val="20"/>
          <w:szCs w:val="20"/>
        </w:rPr>
        <w:t>оценке</w:t>
      </w:r>
      <w:r w:rsidRPr="00E77F58">
        <w:rPr>
          <w:spacing w:val="61"/>
          <w:w w:val="150"/>
          <w:sz w:val="20"/>
          <w:szCs w:val="20"/>
        </w:rPr>
        <w:t xml:space="preserve"> </w:t>
      </w:r>
      <w:r w:rsidRPr="00E77F58">
        <w:rPr>
          <w:sz w:val="20"/>
          <w:szCs w:val="20"/>
        </w:rPr>
        <w:t>актов,</w:t>
      </w:r>
      <w:r w:rsidRPr="00E77F58">
        <w:rPr>
          <w:spacing w:val="53"/>
          <w:w w:val="150"/>
          <w:sz w:val="20"/>
          <w:szCs w:val="20"/>
        </w:rPr>
        <w:t xml:space="preserve"> </w:t>
      </w:r>
      <w:r w:rsidRPr="00E77F58">
        <w:rPr>
          <w:spacing w:val="-2"/>
          <w:sz w:val="20"/>
          <w:szCs w:val="20"/>
        </w:rPr>
        <w:t>принятых</w:t>
      </w:r>
    </w:p>
    <w:p w:rsidR="00131A96" w:rsidRPr="00E77F58" w:rsidRDefault="00131A96" w:rsidP="00131A96">
      <w:pPr>
        <w:pStyle w:val="a2"/>
        <w:spacing w:before="13" w:line="247" w:lineRule="auto"/>
        <w:ind w:left="1253" w:right="738" w:firstLine="9"/>
        <w:rPr>
          <w:sz w:val="20"/>
          <w:szCs w:val="20"/>
        </w:rPr>
      </w:pPr>
      <w:r w:rsidRPr="00E77F58">
        <w:rPr>
          <w:sz w:val="20"/>
          <w:szCs w:val="20"/>
        </w:rPr>
        <w:t>главой администрации муниципального района и администрацией 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проведении</w:t>
      </w:r>
      <w:r w:rsidRPr="00E77F58">
        <w:rPr>
          <w:spacing w:val="40"/>
          <w:sz w:val="20"/>
          <w:szCs w:val="20"/>
        </w:rPr>
        <w:t xml:space="preserve"> </w:t>
      </w:r>
      <w:r w:rsidRPr="00E77F58">
        <w:rPr>
          <w:sz w:val="20"/>
          <w:szCs w:val="20"/>
        </w:rPr>
        <w:t>анализа</w:t>
      </w:r>
      <w:r w:rsidRPr="00E77F58">
        <w:rPr>
          <w:spacing w:val="40"/>
          <w:sz w:val="20"/>
          <w:szCs w:val="20"/>
        </w:rPr>
        <w:t xml:space="preserve"> </w:t>
      </w:r>
      <w:r w:rsidRPr="00E77F58">
        <w:rPr>
          <w:sz w:val="20"/>
          <w:szCs w:val="20"/>
        </w:rPr>
        <w:t>деятельности государственного органа либо подведомственных организаций или проведении иной аналитической работы, непосредственно не связанной с защитой прав направившего</w:t>
      </w:r>
      <w:r w:rsidRPr="00E77F58">
        <w:rPr>
          <w:spacing w:val="40"/>
          <w:sz w:val="20"/>
          <w:szCs w:val="20"/>
        </w:rPr>
        <w:t xml:space="preserve"> </w:t>
      </w:r>
      <w:r w:rsidRPr="00E77F58">
        <w:rPr>
          <w:sz w:val="20"/>
          <w:szCs w:val="20"/>
        </w:rPr>
        <w:t>запрос пользователя</w:t>
      </w:r>
      <w:r w:rsidRPr="00E77F58">
        <w:rPr>
          <w:spacing w:val="40"/>
          <w:sz w:val="20"/>
          <w:szCs w:val="20"/>
        </w:rPr>
        <w:t xml:space="preserve"> </w:t>
      </w:r>
      <w:r w:rsidRPr="00E77F58">
        <w:rPr>
          <w:sz w:val="20"/>
          <w:szCs w:val="20"/>
        </w:rPr>
        <w:t>информацией.</w:t>
      </w:r>
    </w:p>
    <w:p w:rsidR="00131A96" w:rsidRPr="00E77F58" w:rsidRDefault="00131A96" w:rsidP="002D169A">
      <w:pPr>
        <w:pStyle w:val="a8"/>
        <w:numPr>
          <w:ilvl w:val="0"/>
          <w:numId w:val="26"/>
        </w:numPr>
        <w:tabs>
          <w:tab w:val="left" w:pos="2413"/>
        </w:tabs>
        <w:spacing w:line="247" w:lineRule="auto"/>
        <w:ind w:left="1247" w:right="762" w:firstLine="720"/>
        <w:jc w:val="both"/>
        <w:rPr>
          <w:sz w:val="20"/>
          <w:szCs w:val="20"/>
        </w:rPr>
      </w:pPr>
      <w:r w:rsidRPr="00E77F58">
        <w:rPr>
          <w:sz w:val="20"/>
          <w:szCs w:val="20"/>
        </w:rPr>
        <w:t>О поступивших обращениях и устных сообщениям по вопросам, затрагивающим</w:t>
      </w:r>
      <w:r w:rsidRPr="00E77F58">
        <w:rPr>
          <w:spacing w:val="40"/>
          <w:sz w:val="20"/>
          <w:szCs w:val="20"/>
        </w:rPr>
        <w:t xml:space="preserve"> </w:t>
      </w:r>
      <w:r w:rsidRPr="00E77F58">
        <w:rPr>
          <w:sz w:val="20"/>
          <w:szCs w:val="20"/>
        </w:rPr>
        <w:t>права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интересы</w:t>
      </w:r>
      <w:r w:rsidRPr="00E77F58">
        <w:rPr>
          <w:spacing w:val="40"/>
          <w:sz w:val="20"/>
          <w:szCs w:val="20"/>
        </w:rPr>
        <w:t xml:space="preserve"> </w:t>
      </w:r>
      <w:r w:rsidRPr="00E77F58">
        <w:rPr>
          <w:sz w:val="20"/>
          <w:szCs w:val="20"/>
        </w:rPr>
        <w:t>значительного</w:t>
      </w:r>
      <w:r w:rsidRPr="00E77F58">
        <w:rPr>
          <w:spacing w:val="40"/>
          <w:sz w:val="20"/>
          <w:szCs w:val="20"/>
        </w:rPr>
        <w:t xml:space="preserve"> </w:t>
      </w:r>
      <w:r w:rsidRPr="00E77F58">
        <w:rPr>
          <w:sz w:val="20"/>
          <w:szCs w:val="20"/>
        </w:rPr>
        <w:t>числа</w:t>
      </w:r>
      <w:r w:rsidRPr="00E77F58">
        <w:rPr>
          <w:spacing w:val="40"/>
          <w:sz w:val="20"/>
          <w:szCs w:val="20"/>
        </w:rPr>
        <w:t xml:space="preserve"> </w:t>
      </w:r>
      <w:r w:rsidRPr="00E77F58">
        <w:rPr>
          <w:sz w:val="20"/>
          <w:szCs w:val="20"/>
        </w:rPr>
        <w:t>жителей Нерехтского</w:t>
      </w:r>
      <w:r w:rsidRPr="00E77F58">
        <w:rPr>
          <w:spacing w:val="80"/>
          <w:w w:val="150"/>
          <w:sz w:val="20"/>
          <w:szCs w:val="20"/>
        </w:rPr>
        <w:t xml:space="preserve"> </w:t>
      </w:r>
      <w:r w:rsidRPr="00E77F58">
        <w:rPr>
          <w:sz w:val="20"/>
          <w:szCs w:val="20"/>
        </w:rPr>
        <w:t>района,</w:t>
      </w:r>
      <w:r w:rsidRPr="00E77F58">
        <w:rPr>
          <w:spacing w:val="76"/>
          <w:w w:val="150"/>
          <w:sz w:val="20"/>
          <w:szCs w:val="20"/>
        </w:rPr>
        <w:t xml:space="preserve"> </w:t>
      </w:r>
      <w:r w:rsidRPr="00E77F58">
        <w:rPr>
          <w:sz w:val="20"/>
          <w:szCs w:val="20"/>
        </w:rPr>
        <w:t>начальник</w:t>
      </w:r>
      <w:r w:rsidRPr="00E77F58">
        <w:rPr>
          <w:spacing w:val="73"/>
          <w:w w:val="150"/>
          <w:sz w:val="20"/>
          <w:szCs w:val="20"/>
        </w:rPr>
        <w:t xml:space="preserve"> </w:t>
      </w:r>
      <w:r w:rsidRPr="00E77F58">
        <w:rPr>
          <w:sz w:val="20"/>
          <w:szCs w:val="20"/>
        </w:rPr>
        <w:t>(заместитель</w:t>
      </w:r>
      <w:r w:rsidRPr="00E77F58">
        <w:rPr>
          <w:spacing w:val="75"/>
          <w:w w:val="150"/>
          <w:sz w:val="20"/>
          <w:szCs w:val="20"/>
        </w:rPr>
        <w:t xml:space="preserve"> </w:t>
      </w:r>
      <w:r w:rsidRPr="00E77F58">
        <w:rPr>
          <w:sz w:val="20"/>
          <w:szCs w:val="20"/>
        </w:rPr>
        <w:t>начальника)</w:t>
      </w:r>
      <w:r w:rsidRPr="00E77F58">
        <w:rPr>
          <w:spacing w:val="75"/>
          <w:w w:val="150"/>
          <w:sz w:val="20"/>
          <w:szCs w:val="20"/>
        </w:rPr>
        <w:t xml:space="preserve"> </w:t>
      </w:r>
      <w:r w:rsidRPr="00E77F58">
        <w:rPr>
          <w:sz w:val="20"/>
          <w:szCs w:val="20"/>
        </w:rPr>
        <w:t>Отдела</w:t>
      </w:r>
    </w:p>
    <w:p w:rsidR="00131A96" w:rsidRPr="00E77F58" w:rsidRDefault="00131A96" w:rsidP="00131A96">
      <w:pPr>
        <w:pStyle w:val="a2"/>
        <w:spacing w:before="72" w:line="247" w:lineRule="auto"/>
        <w:ind w:left="1289" w:right="733" w:firstLine="7"/>
        <w:rPr>
          <w:sz w:val="20"/>
          <w:szCs w:val="20"/>
        </w:rPr>
      </w:pPr>
      <w:r w:rsidRPr="00E77F58">
        <w:rPr>
          <w:sz w:val="20"/>
          <w:szCs w:val="20"/>
        </w:rPr>
        <w:t>незамедлительно информирует руководителя аппарата администрации 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для</w:t>
      </w:r>
      <w:r w:rsidRPr="00E77F58">
        <w:rPr>
          <w:spacing w:val="40"/>
          <w:sz w:val="20"/>
          <w:szCs w:val="20"/>
        </w:rPr>
        <w:t xml:space="preserve"> </w:t>
      </w:r>
      <w:r w:rsidRPr="00E77F58">
        <w:rPr>
          <w:sz w:val="20"/>
          <w:szCs w:val="20"/>
        </w:rPr>
        <w:t>доклада</w:t>
      </w:r>
      <w:r w:rsidRPr="00E77F58">
        <w:rPr>
          <w:spacing w:val="80"/>
          <w:sz w:val="20"/>
          <w:szCs w:val="20"/>
        </w:rPr>
        <w:t xml:space="preserve"> </w:t>
      </w:r>
      <w:r w:rsidRPr="00E77F58">
        <w:rPr>
          <w:sz w:val="20"/>
          <w:szCs w:val="20"/>
        </w:rPr>
        <w:t>главе</w:t>
      </w:r>
      <w:r w:rsidRPr="00E77F58">
        <w:rPr>
          <w:spacing w:val="40"/>
          <w:sz w:val="20"/>
          <w:szCs w:val="20"/>
        </w:rPr>
        <w:t xml:space="preserve"> </w:t>
      </w:r>
      <w:r w:rsidRPr="00E77F58">
        <w:rPr>
          <w:sz w:val="20"/>
          <w:szCs w:val="20"/>
        </w:rPr>
        <w:t>администрации</w:t>
      </w:r>
      <w:r w:rsidRPr="00E77F58">
        <w:rPr>
          <w:spacing w:val="80"/>
          <w:sz w:val="20"/>
          <w:szCs w:val="20"/>
        </w:rPr>
        <w:t xml:space="preserve"> </w:t>
      </w:r>
      <w:r w:rsidRPr="00E77F58">
        <w:rPr>
          <w:sz w:val="20"/>
          <w:szCs w:val="20"/>
        </w:rPr>
        <w:t>муниципального района</w:t>
      </w:r>
      <w:r w:rsidRPr="00E77F58">
        <w:rPr>
          <w:spacing w:val="40"/>
          <w:sz w:val="20"/>
          <w:szCs w:val="20"/>
        </w:rPr>
        <w:t xml:space="preserve"> </w:t>
      </w:r>
      <w:r w:rsidRPr="00E77F58">
        <w:rPr>
          <w:sz w:val="20"/>
          <w:szCs w:val="20"/>
        </w:rPr>
        <w:t>город Нерехта</w:t>
      </w:r>
      <w:r w:rsidRPr="00E77F58">
        <w:rPr>
          <w:spacing w:val="40"/>
          <w:sz w:val="20"/>
          <w:szCs w:val="20"/>
        </w:rPr>
        <w:t xml:space="preserve"> </w:t>
      </w:r>
      <w:r w:rsidRPr="00E77F58">
        <w:rPr>
          <w:sz w:val="20"/>
          <w:szCs w:val="20"/>
        </w:rPr>
        <w:t>и Нерехтский</w:t>
      </w:r>
      <w:r w:rsidRPr="00E77F58">
        <w:rPr>
          <w:spacing w:val="40"/>
          <w:sz w:val="20"/>
          <w:szCs w:val="20"/>
        </w:rPr>
        <w:t xml:space="preserve"> </w:t>
      </w:r>
      <w:r w:rsidRPr="00E77F58">
        <w:rPr>
          <w:sz w:val="20"/>
          <w:szCs w:val="20"/>
        </w:rPr>
        <w:t>район.</w:t>
      </w:r>
    </w:p>
    <w:p w:rsidR="00131A96" w:rsidRPr="00E77F58" w:rsidRDefault="00131A96" w:rsidP="002D169A">
      <w:pPr>
        <w:pStyle w:val="a8"/>
        <w:numPr>
          <w:ilvl w:val="0"/>
          <w:numId w:val="26"/>
        </w:numPr>
        <w:tabs>
          <w:tab w:val="left" w:pos="2609"/>
        </w:tabs>
        <w:spacing w:before="6" w:line="249" w:lineRule="auto"/>
        <w:ind w:left="1283" w:right="726" w:firstLine="721"/>
        <w:jc w:val="both"/>
        <w:rPr>
          <w:sz w:val="20"/>
          <w:szCs w:val="20"/>
        </w:rPr>
      </w:pPr>
      <w:r w:rsidRPr="00E77F58">
        <w:rPr>
          <w:sz w:val="20"/>
          <w:szCs w:val="20"/>
        </w:rPr>
        <w:t>Обращение, по которому имеется поручение Президента Российской</w:t>
      </w:r>
      <w:r w:rsidRPr="00E77F58">
        <w:rPr>
          <w:spacing w:val="40"/>
          <w:sz w:val="20"/>
          <w:szCs w:val="20"/>
        </w:rPr>
        <w:t xml:space="preserve"> </w:t>
      </w:r>
      <w:r w:rsidRPr="00E77F58">
        <w:rPr>
          <w:sz w:val="20"/>
          <w:szCs w:val="20"/>
        </w:rPr>
        <w:t>Федерации,</w:t>
      </w:r>
      <w:r w:rsidRPr="00E77F58">
        <w:rPr>
          <w:spacing w:val="40"/>
          <w:sz w:val="20"/>
          <w:szCs w:val="20"/>
        </w:rPr>
        <w:t xml:space="preserve"> </w:t>
      </w:r>
      <w:r w:rsidRPr="00E77F58">
        <w:rPr>
          <w:sz w:val="20"/>
          <w:szCs w:val="20"/>
        </w:rPr>
        <w:t>Председателя</w:t>
      </w:r>
      <w:r w:rsidRPr="00E77F58">
        <w:rPr>
          <w:spacing w:val="40"/>
          <w:sz w:val="20"/>
          <w:szCs w:val="20"/>
        </w:rPr>
        <w:t xml:space="preserve"> </w:t>
      </w:r>
      <w:r w:rsidRPr="00E77F58">
        <w:rPr>
          <w:sz w:val="20"/>
          <w:szCs w:val="20"/>
        </w:rPr>
        <w:t>Правительства</w:t>
      </w:r>
      <w:r w:rsidRPr="00E77F58">
        <w:rPr>
          <w:spacing w:val="40"/>
          <w:sz w:val="20"/>
          <w:szCs w:val="20"/>
        </w:rPr>
        <w:t xml:space="preserve"> </w:t>
      </w:r>
      <w:r w:rsidRPr="00E77F58">
        <w:rPr>
          <w:sz w:val="20"/>
          <w:szCs w:val="20"/>
        </w:rPr>
        <w:t>Российской Федерации или его заместителей, председателей палат Федерального Собрания</w:t>
      </w:r>
      <w:r w:rsidRPr="00E77F58">
        <w:rPr>
          <w:spacing w:val="40"/>
          <w:sz w:val="20"/>
          <w:szCs w:val="20"/>
        </w:rPr>
        <w:t xml:space="preserve"> </w:t>
      </w:r>
      <w:r w:rsidRPr="00E77F58">
        <w:rPr>
          <w:sz w:val="20"/>
          <w:szCs w:val="20"/>
        </w:rPr>
        <w:t>Российской</w:t>
      </w:r>
      <w:r w:rsidRPr="00E77F58">
        <w:rPr>
          <w:spacing w:val="40"/>
          <w:sz w:val="20"/>
          <w:szCs w:val="20"/>
        </w:rPr>
        <w:t xml:space="preserve"> </w:t>
      </w:r>
      <w:r w:rsidRPr="00E77F58">
        <w:rPr>
          <w:sz w:val="20"/>
          <w:szCs w:val="20"/>
        </w:rPr>
        <w:t>Федерации,</w:t>
      </w:r>
      <w:r w:rsidRPr="00E77F58">
        <w:rPr>
          <w:spacing w:val="40"/>
          <w:sz w:val="20"/>
          <w:szCs w:val="20"/>
        </w:rPr>
        <w:t xml:space="preserve"> </w:t>
      </w:r>
      <w:r w:rsidRPr="00E77F58">
        <w:rPr>
          <w:sz w:val="20"/>
          <w:szCs w:val="20"/>
        </w:rPr>
        <w:t>руководителя</w:t>
      </w:r>
      <w:r w:rsidRPr="00E77F58">
        <w:rPr>
          <w:spacing w:val="40"/>
          <w:sz w:val="20"/>
          <w:szCs w:val="20"/>
        </w:rPr>
        <w:t xml:space="preserve"> </w:t>
      </w:r>
      <w:r w:rsidRPr="00E77F58">
        <w:rPr>
          <w:sz w:val="20"/>
          <w:szCs w:val="20"/>
        </w:rPr>
        <w:t>Администрации</w:t>
      </w:r>
      <w:r w:rsidRPr="00E77F58">
        <w:rPr>
          <w:spacing w:val="40"/>
          <w:sz w:val="20"/>
          <w:szCs w:val="20"/>
        </w:rPr>
        <w:t xml:space="preserve"> </w:t>
      </w:r>
      <w:r w:rsidRPr="00E77F58">
        <w:rPr>
          <w:sz w:val="20"/>
          <w:szCs w:val="20"/>
        </w:rPr>
        <w:t>Президента Российской Федерации, запрос члена Совета Федерации Федерального Собрания Российской Федерации, запрос депутата Государственной Думы Федерального Собрания Российской Федерации, запрос</w:t>
      </w:r>
      <w:r w:rsidRPr="00E77F58">
        <w:rPr>
          <w:spacing w:val="40"/>
          <w:sz w:val="20"/>
          <w:szCs w:val="20"/>
        </w:rPr>
        <w:t xml:space="preserve"> </w:t>
      </w:r>
      <w:r w:rsidRPr="00E77F58">
        <w:rPr>
          <w:sz w:val="20"/>
          <w:szCs w:val="20"/>
        </w:rPr>
        <w:t>депутата</w:t>
      </w:r>
      <w:r w:rsidRPr="00E77F58">
        <w:rPr>
          <w:spacing w:val="40"/>
          <w:sz w:val="20"/>
          <w:szCs w:val="20"/>
        </w:rPr>
        <w:t xml:space="preserve"> </w:t>
      </w:r>
      <w:r w:rsidRPr="00E77F58">
        <w:rPr>
          <w:sz w:val="20"/>
          <w:szCs w:val="20"/>
        </w:rPr>
        <w:t>Костромской</w:t>
      </w:r>
      <w:r w:rsidRPr="00E77F58">
        <w:rPr>
          <w:spacing w:val="40"/>
          <w:sz w:val="20"/>
          <w:szCs w:val="20"/>
        </w:rPr>
        <w:t xml:space="preserve"> </w:t>
      </w:r>
      <w:r w:rsidRPr="00E77F58">
        <w:rPr>
          <w:sz w:val="20"/>
          <w:szCs w:val="20"/>
        </w:rPr>
        <w:t>областной</w:t>
      </w:r>
      <w:r w:rsidRPr="00E77F58">
        <w:rPr>
          <w:spacing w:val="40"/>
          <w:sz w:val="20"/>
          <w:szCs w:val="20"/>
        </w:rPr>
        <w:t xml:space="preserve"> </w:t>
      </w:r>
      <w:r w:rsidRPr="00E77F58">
        <w:rPr>
          <w:sz w:val="20"/>
          <w:szCs w:val="20"/>
        </w:rPr>
        <w:t>Думы, коллективные</w:t>
      </w:r>
      <w:r w:rsidRPr="00E77F58">
        <w:rPr>
          <w:spacing w:val="40"/>
          <w:sz w:val="20"/>
          <w:szCs w:val="20"/>
        </w:rPr>
        <w:t xml:space="preserve"> </w:t>
      </w:r>
      <w:r w:rsidRPr="00E77F58">
        <w:rPr>
          <w:sz w:val="20"/>
          <w:szCs w:val="20"/>
        </w:rPr>
        <w:t>обращения, по вопросам, затрагивающим права и законные интересы значительного</w:t>
      </w:r>
      <w:r w:rsidRPr="00E77F58">
        <w:rPr>
          <w:spacing w:val="40"/>
          <w:sz w:val="20"/>
          <w:szCs w:val="20"/>
        </w:rPr>
        <w:t xml:space="preserve"> </w:t>
      </w:r>
      <w:r w:rsidRPr="00E77F58">
        <w:rPr>
          <w:sz w:val="20"/>
          <w:szCs w:val="20"/>
        </w:rPr>
        <w:t>числа жителей Нерехтского района, направляются на рассмотрение главе муниципального района.</w:t>
      </w:r>
    </w:p>
    <w:p w:rsidR="00131A96" w:rsidRPr="00E77F58" w:rsidRDefault="00131A96" w:rsidP="002D169A">
      <w:pPr>
        <w:pStyle w:val="a8"/>
        <w:numPr>
          <w:ilvl w:val="0"/>
          <w:numId w:val="26"/>
        </w:numPr>
        <w:tabs>
          <w:tab w:val="left" w:pos="2444"/>
        </w:tabs>
        <w:spacing w:before="5" w:line="249" w:lineRule="auto"/>
        <w:ind w:left="1278" w:right="714" w:firstLine="726"/>
        <w:jc w:val="both"/>
        <w:rPr>
          <w:sz w:val="20"/>
          <w:szCs w:val="20"/>
        </w:rPr>
      </w:pPr>
      <w:r w:rsidRPr="00E77F58">
        <w:rPr>
          <w:sz w:val="20"/>
          <w:szCs w:val="20"/>
        </w:rPr>
        <w:t>Обращения, взятые на контроль иными федеральными органами государственной</w:t>
      </w:r>
      <w:r w:rsidRPr="00E77F58">
        <w:rPr>
          <w:spacing w:val="80"/>
          <w:sz w:val="20"/>
          <w:szCs w:val="20"/>
        </w:rPr>
        <w:t xml:space="preserve"> </w:t>
      </w:r>
      <w:r w:rsidRPr="00E77F58">
        <w:rPr>
          <w:sz w:val="20"/>
          <w:szCs w:val="20"/>
        </w:rPr>
        <w:t>власти,</w:t>
      </w:r>
      <w:r w:rsidRPr="00E77F58">
        <w:rPr>
          <w:spacing w:val="80"/>
          <w:sz w:val="20"/>
          <w:szCs w:val="20"/>
        </w:rPr>
        <w:t xml:space="preserve"> </w:t>
      </w:r>
      <w:r w:rsidRPr="00E77F58">
        <w:rPr>
          <w:sz w:val="20"/>
          <w:szCs w:val="20"/>
        </w:rPr>
        <w:t>главным</w:t>
      </w:r>
      <w:r w:rsidRPr="00E77F58">
        <w:rPr>
          <w:spacing w:val="80"/>
          <w:sz w:val="20"/>
          <w:szCs w:val="20"/>
        </w:rPr>
        <w:t xml:space="preserve"> </w:t>
      </w:r>
      <w:r w:rsidRPr="00E77F58">
        <w:rPr>
          <w:sz w:val="20"/>
          <w:szCs w:val="20"/>
        </w:rPr>
        <w:t>федеральным</w:t>
      </w:r>
      <w:r w:rsidRPr="00E77F58">
        <w:rPr>
          <w:spacing w:val="80"/>
          <w:sz w:val="20"/>
          <w:szCs w:val="20"/>
        </w:rPr>
        <w:t xml:space="preserve"> </w:t>
      </w:r>
      <w:r w:rsidRPr="00E77F58">
        <w:rPr>
          <w:sz w:val="20"/>
          <w:szCs w:val="20"/>
        </w:rPr>
        <w:t>инспектором (федеральным инспектором) аппарата Полномочного представителя Президента Российской Федерации в Центральном Федеральном округе, направляются для рассмотрения должностным лицам администрации 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color w:val="0F0F0F"/>
          <w:sz w:val="20"/>
          <w:szCs w:val="20"/>
        </w:rPr>
        <w:t xml:space="preserve">и </w:t>
      </w:r>
      <w:r w:rsidRPr="00E77F58">
        <w:rPr>
          <w:sz w:val="20"/>
          <w:szCs w:val="20"/>
        </w:rPr>
        <w:t>Нерехтский</w:t>
      </w:r>
      <w:r w:rsidRPr="00E77F58">
        <w:rPr>
          <w:spacing w:val="40"/>
          <w:sz w:val="20"/>
          <w:szCs w:val="20"/>
        </w:rPr>
        <w:t xml:space="preserve"> </w:t>
      </w:r>
      <w:r w:rsidRPr="00E77F58">
        <w:rPr>
          <w:sz w:val="20"/>
          <w:szCs w:val="20"/>
        </w:rPr>
        <w:t>район,</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органы</w:t>
      </w:r>
      <w:r w:rsidRPr="00E77F58">
        <w:rPr>
          <w:spacing w:val="40"/>
          <w:sz w:val="20"/>
          <w:szCs w:val="20"/>
        </w:rPr>
        <w:t xml:space="preserve"> </w:t>
      </w:r>
      <w:r w:rsidRPr="00E77F58">
        <w:rPr>
          <w:sz w:val="20"/>
          <w:szCs w:val="20"/>
        </w:rPr>
        <w:t>и иные</w:t>
      </w:r>
      <w:r w:rsidRPr="00E77F58">
        <w:rPr>
          <w:spacing w:val="40"/>
          <w:sz w:val="20"/>
          <w:szCs w:val="20"/>
        </w:rPr>
        <w:t xml:space="preserve"> </w:t>
      </w:r>
      <w:r w:rsidRPr="00E77F58">
        <w:rPr>
          <w:sz w:val="20"/>
          <w:szCs w:val="20"/>
        </w:rPr>
        <w:t>организации</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соответствии</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их</w:t>
      </w:r>
      <w:r w:rsidRPr="00E77F58">
        <w:rPr>
          <w:spacing w:val="40"/>
          <w:sz w:val="20"/>
          <w:szCs w:val="20"/>
        </w:rPr>
        <w:t xml:space="preserve"> </w:t>
      </w:r>
      <w:r w:rsidRPr="00E77F58">
        <w:rPr>
          <w:sz w:val="20"/>
          <w:szCs w:val="20"/>
        </w:rPr>
        <w:t>компетенцией.</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 xml:space="preserve">направлении такого обращения </w:t>
      </w:r>
      <w:r w:rsidRPr="00E77F58">
        <w:rPr>
          <w:color w:val="111111"/>
          <w:sz w:val="20"/>
          <w:szCs w:val="20"/>
        </w:rPr>
        <w:t xml:space="preserve">в </w:t>
      </w:r>
      <w:r w:rsidRPr="00E77F58">
        <w:rPr>
          <w:sz w:val="20"/>
          <w:szCs w:val="20"/>
        </w:rPr>
        <w:t xml:space="preserve">органы и иные организации для рассмотрения по компетенции информируются соответственно федеральный орган государственной власти, главный федеральный инспектор (федеральный инспектор) аппарата Полномочного представителя Президента Российской Федерации в Центральном Федеральном округе, взявший обращение на </w:t>
      </w:r>
      <w:r w:rsidRPr="00E77F58">
        <w:rPr>
          <w:spacing w:val="-2"/>
          <w:sz w:val="20"/>
          <w:szCs w:val="20"/>
        </w:rPr>
        <w:t>контроль.</w:t>
      </w:r>
    </w:p>
    <w:p w:rsidR="00131A96" w:rsidRPr="00E77F58" w:rsidRDefault="00131A96" w:rsidP="002D169A">
      <w:pPr>
        <w:pStyle w:val="a8"/>
        <w:numPr>
          <w:ilvl w:val="0"/>
          <w:numId w:val="26"/>
        </w:numPr>
        <w:tabs>
          <w:tab w:val="left" w:pos="2472"/>
        </w:tabs>
        <w:spacing w:line="289" w:lineRule="exact"/>
        <w:ind w:left="2472" w:hanging="475"/>
        <w:jc w:val="both"/>
        <w:rPr>
          <w:sz w:val="20"/>
          <w:szCs w:val="20"/>
        </w:rPr>
      </w:pPr>
      <w:r w:rsidRPr="00E77F58">
        <w:rPr>
          <w:sz w:val="20"/>
          <w:szCs w:val="20"/>
        </w:rPr>
        <w:t>Обращение</w:t>
      </w:r>
      <w:r w:rsidRPr="00E77F58">
        <w:rPr>
          <w:spacing w:val="70"/>
          <w:w w:val="150"/>
          <w:sz w:val="20"/>
          <w:szCs w:val="20"/>
        </w:rPr>
        <w:t xml:space="preserve"> </w:t>
      </w:r>
      <w:r w:rsidRPr="00E77F58">
        <w:rPr>
          <w:color w:val="0F0F0F"/>
          <w:sz w:val="20"/>
          <w:szCs w:val="20"/>
        </w:rPr>
        <w:t>с</w:t>
      </w:r>
      <w:r w:rsidRPr="00E77F58">
        <w:rPr>
          <w:color w:val="0F0F0F"/>
          <w:spacing w:val="79"/>
          <w:sz w:val="20"/>
          <w:szCs w:val="20"/>
        </w:rPr>
        <w:t xml:space="preserve"> </w:t>
      </w:r>
      <w:r w:rsidRPr="00E77F58">
        <w:rPr>
          <w:sz w:val="20"/>
          <w:szCs w:val="20"/>
        </w:rPr>
        <w:t>просьбой</w:t>
      </w:r>
      <w:r w:rsidRPr="00E77F58">
        <w:rPr>
          <w:spacing w:val="62"/>
          <w:w w:val="150"/>
          <w:sz w:val="20"/>
          <w:szCs w:val="20"/>
        </w:rPr>
        <w:t xml:space="preserve"> </w:t>
      </w:r>
      <w:r w:rsidRPr="00E77F58">
        <w:rPr>
          <w:sz w:val="20"/>
          <w:szCs w:val="20"/>
        </w:rPr>
        <w:t>о</w:t>
      </w:r>
      <w:r w:rsidRPr="00E77F58">
        <w:rPr>
          <w:spacing w:val="74"/>
          <w:sz w:val="20"/>
          <w:szCs w:val="20"/>
        </w:rPr>
        <w:t xml:space="preserve"> </w:t>
      </w:r>
      <w:r w:rsidRPr="00E77F58">
        <w:rPr>
          <w:sz w:val="20"/>
          <w:szCs w:val="20"/>
        </w:rPr>
        <w:t>личном</w:t>
      </w:r>
      <w:r w:rsidRPr="00E77F58">
        <w:rPr>
          <w:spacing w:val="58"/>
          <w:w w:val="150"/>
          <w:sz w:val="20"/>
          <w:szCs w:val="20"/>
        </w:rPr>
        <w:t xml:space="preserve"> </w:t>
      </w:r>
      <w:r w:rsidRPr="00E77F58">
        <w:rPr>
          <w:sz w:val="20"/>
          <w:szCs w:val="20"/>
        </w:rPr>
        <w:t>приеме</w:t>
      </w:r>
      <w:r w:rsidRPr="00E77F58">
        <w:rPr>
          <w:spacing w:val="46"/>
          <w:w w:val="150"/>
          <w:sz w:val="20"/>
          <w:szCs w:val="20"/>
        </w:rPr>
        <w:t xml:space="preserve"> </w:t>
      </w:r>
      <w:r w:rsidRPr="00E77F58">
        <w:rPr>
          <w:sz w:val="20"/>
          <w:szCs w:val="20"/>
        </w:rPr>
        <w:t>должностным</w:t>
      </w:r>
      <w:r w:rsidRPr="00E77F58">
        <w:rPr>
          <w:spacing w:val="73"/>
          <w:w w:val="150"/>
          <w:sz w:val="20"/>
          <w:szCs w:val="20"/>
        </w:rPr>
        <w:t xml:space="preserve"> </w:t>
      </w:r>
      <w:r w:rsidRPr="00E77F58">
        <w:rPr>
          <w:spacing w:val="-2"/>
          <w:sz w:val="20"/>
          <w:szCs w:val="20"/>
        </w:rPr>
        <w:t>лицом</w:t>
      </w:r>
    </w:p>
    <w:p w:rsidR="00131A96" w:rsidRPr="00E77F58" w:rsidRDefault="00131A96" w:rsidP="00131A96">
      <w:pPr>
        <w:pStyle w:val="a2"/>
        <w:spacing w:before="13" w:line="249" w:lineRule="auto"/>
        <w:ind w:left="1275" w:right="716" w:firstLine="3"/>
        <w:rPr>
          <w:sz w:val="20"/>
          <w:szCs w:val="20"/>
        </w:rPr>
      </w:pPr>
      <w:r w:rsidRPr="00E77F58">
        <w:rPr>
          <w:sz w:val="20"/>
          <w:szCs w:val="20"/>
        </w:rPr>
        <w:t>администрации муниципального района рассматривается как обычное обращение. Отделом автору обращения направляется разъяснение порядка личного приема должностным лицом администрации муниципального</w:t>
      </w:r>
      <w:r w:rsidRPr="00E77F58">
        <w:rPr>
          <w:spacing w:val="80"/>
          <w:sz w:val="20"/>
          <w:szCs w:val="20"/>
        </w:rPr>
        <w:t xml:space="preserve"> </w:t>
      </w:r>
      <w:r w:rsidRPr="00E77F58">
        <w:rPr>
          <w:sz w:val="20"/>
          <w:szCs w:val="20"/>
        </w:rPr>
        <w:t>района город Нерехта и Нерехтский</w:t>
      </w:r>
      <w:r w:rsidRPr="00E77F58">
        <w:rPr>
          <w:spacing w:val="40"/>
          <w:sz w:val="20"/>
          <w:szCs w:val="20"/>
        </w:rPr>
        <w:t xml:space="preserve"> </w:t>
      </w:r>
      <w:r w:rsidRPr="00E77F58">
        <w:rPr>
          <w:sz w:val="20"/>
          <w:szCs w:val="20"/>
        </w:rPr>
        <w:t>район.</w:t>
      </w:r>
    </w:p>
    <w:p w:rsidR="00131A96" w:rsidRPr="00E77F58" w:rsidRDefault="00131A96" w:rsidP="002D169A">
      <w:pPr>
        <w:pStyle w:val="a8"/>
        <w:numPr>
          <w:ilvl w:val="0"/>
          <w:numId w:val="26"/>
        </w:numPr>
        <w:tabs>
          <w:tab w:val="left" w:pos="2552"/>
        </w:tabs>
        <w:spacing w:before="5" w:line="249" w:lineRule="auto"/>
        <w:ind w:left="1275" w:right="718" w:firstLine="722"/>
        <w:jc w:val="both"/>
        <w:rPr>
          <w:sz w:val="20"/>
          <w:szCs w:val="20"/>
        </w:rPr>
      </w:pPr>
      <w:r w:rsidRPr="00E77F58">
        <w:rPr>
          <w:sz w:val="20"/>
          <w:szCs w:val="20"/>
        </w:rPr>
        <w:t>Обращения, содержащие аудиозаписи и (или) видеозаписи,</w:t>
      </w:r>
      <w:r w:rsidRPr="00E77F58">
        <w:rPr>
          <w:spacing w:val="80"/>
          <w:sz w:val="20"/>
          <w:szCs w:val="20"/>
        </w:rPr>
        <w:t xml:space="preserve"> </w:t>
      </w:r>
      <w:r w:rsidRPr="00E77F58">
        <w:rPr>
          <w:sz w:val="20"/>
          <w:szCs w:val="20"/>
        </w:rPr>
        <w:t>ссылку</w:t>
      </w:r>
      <w:r w:rsidRPr="00E77F58">
        <w:rPr>
          <w:spacing w:val="40"/>
          <w:sz w:val="20"/>
          <w:szCs w:val="20"/>
        </w:rPr>
        <w:t xml:space="preserve"> </w:t>
      </w:r>
      <w:r w:rsidRPr="00E77F58">
        <w:rPr>
          <w:sz w:val="20"/>
          <w:szCs w:val="20"/>
        </w:rPr>
        <w:t>(гиперссылку)</w:t>
      </w:r>
      <w:r w:rsidRPr="00E77F58">
        <w:rPr>
          <w:spacing w:val="40"/>
          <w:sz w:val="20"/>
          <w:szCs w:val="20"/>
        </w:rPr>
        <w:t xml:space="preserve"> </w:t>
      </w:r>
      <w:r w:rsidRPr="00E77F58">
        <w:rPr>
          <w:sz w:val="20"/>
          <w:szCs w:val="20"/>
        </w:rPr>
        <w:t>на</w:t>
      </w:r>
      <w:r w:rsidRPr="00E77F58">
        <w:rPr>
          <w:spacing w:val="40"/>
          <w:sz w:val="20"/>
          <w:szCs w:val="20"/>
        </w:rPr>
        <w:t xml:space="preserve"> </w:t>
      </w:r>
      <w:r w:rsidRPr="00E77F58">
        <w:rPr>
          <w:sz w:val="20"/>
          <w:szCs w:val="20"/>
        </w:rPr>
        <w:lastRenderedPageBreak/>
        <w:t>контент</w:t>
      </w:r>
      <w:r w:rsidRPr="00E77F58">
        <w:rPr>
          <w:spacing w:val="40"/>
          <w:sz w:val="20"/>
          <w:szCs w:val="20"/>
        </w:rPr>
        <w:t xml:space="preserve"> </w:t>
      </w:r>
      <w:r w:rsidRPr="00E77F58">
        <w:rPr>
          <w:sz w:val="20"/>
          <w:szCs w:val="20"/>
        </w:rPr>
        <w:t>интернет-сайтов,</w:t>
      </w:r>
      <w:r w:rsidRPr="00E77F58">
        <w:rPr>
          <w:spacing w:val="40"/>
          <w:sz w:val="20"/>
          <w:szCs w:val="20"/>
        </w:rPr>
        <w:t xml:space="preserve"> </w:t>
      </w:r>
      <w:r w:rsidRPr="00E77F58">
        <w:rPr>
          <w:sz w:val="20"/>
          <w:szCs w:val="20"/>
        </w:rPr>
        <w:t>являющихся хранилищем файлов аудиозаписей и видеозаписей, иных информационных файлов,</w:t>
      </w:r>
      <w:r w:rsidRPr="00E77F58">
        <w:rPr>
          <w:spacing w:val="40"/>
          <w:sz w:val="20"/>
          <w:szCs w:val="20"/>
        </w:rPr>
        <w:t xml:space="preserve"> </w:t>
      </w:r>
      <w:r w:rsidRPr="00E77F58">
        <w:rPr>
          <w:sz w:val="20"/>
          <w:szCs w:val="20"/>
        </w:rPr>
        <w:t>рассматриваются</w:t>
      </w:r>
      <w:r w:rsidRPr="00E77F58">
        <w:rPr>
          <w:spacing w:val="34"/>
          <w:sz w:val="20"/>
          <w:szCs w:val="20"/>
        </w:rPr>
        <w:t xml:space="preserve"> </w:t>
      </w:r>
      <w:r w:rsidRPr="00E77F58">
        <w:rPr>
          <w:sz w:val="20"/>
          <w:szCs w:val="20"/>
        </w:rPr>
        <w:t>при</w:t>
      </w:r>
      <w:r w:rsidRPr="00E77F58">
        <w:rPr>
          <w:spacing w:val="40"/>
          <w:sz w:val="20"/>
          <w:szCs w:val="20"/>
        </w:rPr>
        <w:t xml:space="preserve"> </w:t>
      </w:r>
      <w:r w:rsidRPr="00E77F58">
        <w:rPr>
          <w:sz w:val="20"/>
          <w:szCs w:val="20"/>
        </w:rPr>
        <w:t>наличии</w:t>
      </w:r>
      <w:r w:rsidRPr="00E77F58">
        <w:rPr>
          <w:spacing w:val="40"/>
          <w:sz w:val="20"/>
          <w:szCs w:val="20"/>
        </w:rPr>
        <w:t xml:space="preserve"> </w:t>
      </w:r>
      <w:r w:rsidRPr="00E77F58">
        <w:rPr>
          <w:sz w:val="20"/>
          <w:szCs w:val="20"/>
        </w:rPr>
        <w:t>изложения</w:t>
      </w:r>
      <w:r w:rsidRPr="00E77F58">
        <w:rPr>
          <w:spacing w:val="76"/>
          <w:sz w:val="20"/>
          <w:szCs w:val="20"/>
        </w:rPr>
        <w:t xml:space="preserve"> </w:t>
      </w:r>
      <w:r w:rsidRPr="00E77F58">
        <w:rPr>
          <w:sz w:val="20"/>
          <w:szCs w:val="20"/>
        </w:rPr>
        <w:t>сути</w:t>
      </w:r>
      <w:r w:rsidRPr="00E77F58">
        <w:rPr>
          <w:spacing w:val="40"/>
          <w:sz w:val="20"/>
          <w:szCs w:val="20"/>
        </w:rPr>
        <w:t xml:space="preserve"> </w:t>
      </w:r>
      <w:r w:rsidRPr="00E77F58">
        <w:rPr>
          <w:sz w:val="20"/>
          <w:szCs w:val="20"/>
        </w:rPr>
        <w:t>заявления,</w:t>
      </w:r>
      <w:r w:rsidRPr="00E77F58">
        <w:rPr>
          <w:spacing w:val="40"/>
          <w:sz w:val="20"/>
          <w:szCs w:val="20"/>
        </w:rPr>
        <w:t xml:space="preserve"> </w:t>
      </w:r>
      <w:r w:rsidRPr="00E77F58">
        <w:rPr>
          <w:sz w:val="20"/>
          <w:szCs w:val="20"/>
        </w:rPr>
        <w:t>жалобы в письменном</w:t>
      </w:r>
      <w:r w:rsidRPr="00E77F58">
        <w:rPr>
          <w:spacing w:val="40"/>
          <w:sz w:val="20"/>
          <w:szCs w:val="20"/>
        </w:rPr>
        <w:t xml:space="preserve"> </w:t>
      </w:r>
      <w:r w:rsidRPr="00E77F58">
        <w:rPr>
          <w:sz w:val="20"/>
          <w:szCs w:val="20"/>
        </w:rPr>
        <w:t>виде</w:t>
      </w:r>
      <w:r w:rsidRPr="00E77F58">
        <w:rPr>
          <w:spacing w:val="40"/>
          <w:sz w:val="20"/>
          <w:szCs w:val="20"/>
        </w:rPr>
        <w:t xml:space="preserve"> </w:t>
      </w:r>
      <w:r w:rsidRPr="00E77F58">
        <w:rPr>
          <w:sz w:val="20"/>
          <w:szCs w:val="20"/>
        </w:rPr>
        <w:t>или в форме электронного</w:t>
      </w:r>
      <w:r w:rsidRPr="00E77F58">
        <w:rPr>
          <w:spacing w:val="40"/>
          <w:sz w:val="20"/>
          <w:szCs w:val="20"/>
        </w:rPr>
        <w:t xml:space="preserve"> </w:t>
      </w:r>
      <w:r w:rsidRPr="00E77F58">
        <w:rPr>
          <w:sz w:val="20"/>
          <w:szCs w:val="20"/>
        </w:rPr>
        <w:t>документа.</w:t>
      </w:r>
    </w:p>
    <w:p w:rsidR="00131A96" w:rsidRPr="00E77F58" w:rsidRDefault="00131A96" w:rsidP="002D169A">
      <w:pPr>
        <w:pStyle w:val="a8"/>
        <w:numPr>
          <w:ilvl w:val="0"/>
          <w:numId w:val="26"/>
        </w:numPr>
        <w:tabs>
          <w:tab w:val="left" w:pos="2521"/>
        </w:tabs>
        <w:spacing w:line="249" w:lineRule="auto"/>
        <w:ind w:left="1279" w:right="724" w:firstLine="703"/>
        <w:jc w:val="both"/>
        <w:rPr>
          <w:sz w:val="20"/>
          <w:szCs w:val="20"/>
        </w:rPr>
      </w:pPr>
      <w:r w:rsidRPr="00E77F58">
        <w:rPr>
          <w:sz w:val="20"/>
          <w:szCs w:val="20"/>
        </w:rPr>
        <w:t>Не допускается</w:t>
      </w:r>
      <w:r w:rsidRPr="00E77F58">
        <w:rPr>
          <w:spacing w:val="40"/>
          <w:sz w:val="20"/>
          <w:szCs w:val="20"/>
        </w:rPr>
        <w:t xml:space="preserve"> </w:t>
      </w:r>
      <w:r w:rsidRPr="00E77F58">
        <w:rPr>
          <w:sz w:val="20"/>
          <w:szCs w:val="20"/>
        </w:rPr>
        <w:t>направление</w:t>
      </w:r>
      <w:r w:rsidRPr="00E77F58">
        <w:rPr>
          <w:spacing w:val="40"/>
          <w:sz w:val="20"/>
          <w:szCs w:val="20"/>
        </w:rPr>
        <w:t xml:space="preserve"> </w:t>
      </w:r>
      <w:r w:rsidRPr="00E77F58">
        <w:rPr>
          <w:sz w:val="20"/>
          <w:szCs w:val="20"/>
        </w:rPr>
        <w:t>обращений</w:t>
      </w:r>
      <w:r w:rsidRPr="00E77F58">
        <w:rPr>
          <w:spacing w:val="40"/>
          <w:sz w:val="20"/>
          <w:szCs w:val="20"/>
        </w:rPr>
        <w:t xml:space="preserve"> </w:t>
      </w:r>
      <w:r w:rsidRPr="00E77F58">
        <w:rPr>
          <w:sz w:val="20"/>
          <w:szCs w:val="20"/>
        </w:rPr>
        <w:t>на рассмотрение</w:t>
      </w:r>
      <w:r w:rsidRPr="00E77F58">
        <w:rPr>
          <w:spacing w:val="40"/>
          <w:sz w:val="20"/>
          <w:szCs w:val="20"/>
        </w:rPr>
        <w:t xml:space="preserve"> </w:t>
      </w:r>
      <w:r w:rsidRPr="00E77F58">
        <w:rPr>
          <w:sz w:val="20"/>
          <w:szCs w:val="20"/>
        </w:rPr>
        <w:t xml:space="preserve">в органы и организации, решения или действия (бездействие) которых </w:t>
      </w:r>
      <w:r w:rsidRPr="00E77F58">
        <w:rPr>
          <w:spacing w:val="-2"/>
          <w:sz w:val="20"/>
          <w:szCs w:val="20"/>
        </w:rPr>
        <w:t>обжалуется.</w:t>
      </w:r>
    </w:p>
    <w:p w:rsidR="00131A96" w:rsidRPr="00E77F58" w:rsidRDefault="00131A96" w:rsidP="008D1603">
      <w:pPr>
        <w:pStyle w:val="a2"/>
        <w:spacing w:line="244" w:lineRule="auto"/>
        <w:ind w:left="1284" w:right="724" w:firstLine="705"/>
        <w:rPr>
          <w:sz w:val="20"/>
          <w:szCs w:val="20"/>
        </w:rPr>
      </w:pPr>
      <w:r w:rsidRPr="00E77F58">
        <w:rPr>
          <w:sz w:val="20"/>
          <w:szCs w:val="20"/>
        </w:rPr>
        <w:t>В случае если направление жалобы на рассмотрение в</w:t>
      </w:r>
      <w:r w:rsidRPr="00E77F58">
        <w:rPr>
          <w:spacing w:val="80"/>
          <w:sz w:val="20"/>
          <w:szCs w:val="20"/>
        </w:rPr>
        <w:t xml:space="preserve"> </w:t>
      </w:r>
      <w:r w:rsidRPr="00E77F58">
        <w:rPr>
          <w:sz w:val="20"/>
          <w:szCs w:val="20"/>
        </w:rPr>
        <w:t>государственный</w:t>
      </w:r>
      <w:r w:rsidRPr="00E77F58">
        <w:rPr>
          <w:spacing w:val="40"/>
          <w:sz w:val="20"/>
          <w:szCs w:val="20"/>
        </w:rPr>
        <w:t xml:space="preserve"> </w:t>
      </w:r>
      <w:r w:rsidRPr="00E77F58">
        <w:rPr>
          <w:sz w:val="20"/>
          <w:szCs w:val="20"/>
        </w:rPr>
        <w:t>орган,</w:t>
      </w:r>
      <w:r w:rsidRPr="00E77F58">
        <w:rPr>
          <w:spacing w:val="40"/>
          <w:sz w:val="20"/>
          <w:szCs w:val="20"/>
        </w:rPr>
        <w:t xml:space="preserve"> </w:t>
      </w:r>
      <w:r w:rsidRPr="00E77F58">
        <w:rPr>
          <w:sz w:val="20"/>
          <w:szCs w:val="20"/>
        </w:rPr>
        <w:t>орган</w:t>
      </w:r>
      <w:r w:rsidRPr="00E77F58">
        <w:rPr>
          <w:spacing w:val="40"/>
          <w:sz w:val="20"/>
          <w:szCs w:val="20"/>
        </w:rPr>
        <w:t xml:space="preserve"> </w:t>
      </w:r>
      <w:r w:rsidRPr="00E77F58">
        <w:rPr>
          <w:sz w:val="20"/>
          <w:szCs w:val="20"/>
        </w:rPr>
        <w:t>местного</w:t>
      </w:r>
      <w:r w:rsidRPr="00E77F58">
        <w:rPr>
          <w:spacing w:val="40"/>
          <w:sz w:val="20"/>
          <w:szCs w:val="20"/>
        </w:rPr>
        <w:t xml:space="preserve"> </w:t>
      </w:r>
      <w:r w:rsidRPr="00E77F58">
        <w:rPr>
          <w:sz w:val="20"/>
          <w:szCs w:val="20"/>
        </w:rPr>
        <w:t>самоуправления</w:t>
      </w:r>
      <w:r w:rsidRPr="00E77F58">
        <w:rPr>
          <w:spacing w:val="40"/>
          <w:sz w:val="20"/>
          <w:szCs w:val="20"/>
        </w:rPr>
        <w:t xml:space="preserve"> </w:t>
      </w:r>
      <w:r w:rsidRPr="00E77F58">
        <w:rPr>
          <w:sz w:val="20"/>
          <w:szCs w:val="20"/>
        </w:rPr>
        <w:t>или</w:t>
      </w:r>
      <w:r w:rsidRPr="00E77F58">
        <w:rPr>
          <w:spacing w:val="80"/>
          <w:w w:val="150"/>
          <w:sz w:val="20"/>
          <w:szCs w:val="20"/>
        </w:rPr>
        <w:t xml:space="preserve"> </w:t>
      </w:r>
      <w:r w:rsidRPr="00E77F58">
        <w:rPr>
          <w:sz w:val="20"/>
          <w:szCs w:val="20"/>
        </w:rPr>
        <w:t>должностному</w:t>
      </w:r>
      <w:r w:rsidRPr="00E77F58">
        <w:rPr>
          <w:spacing w:val="80"/>
          <w:w w:val="150"/>
          <w:sz w:val="20"/>
          <w:szCs w:val="20"/>
        </w:rPr>
        <w:t xml:space="preserve"> </w:t>
      </w:r>
      <w:r w:rsidRPr="00E77F58">
        <w:rPr>
          <w:sz w:val="20"/>
          <w:szCs w:val="20"/>
        </w:rPr>
        <w:t>лицу,</w:t>
      </w:r>
      <w:r w:rsidRPr="00E77F58">
        <w:rPr>
          <w:spacing w:val="80"/>
          <w:w w:val="150"/>
          <w:sz w:val="20"/>
          <w:szCs w:val="20"/>
        </w:rPr>
        <w:t xml:space="preserve"> </w:t>
      </w:r>
      <w:r w:rsidRPr="00E77F58">
        <w:rPr>
          <w:color w:val="2A2A2A"/>
          <w:sz w:val="20"/>
          <w:szCs w:val="20"/>
        </w:rPr>
        <w:t>в</w:t>
      </w:r>
      <w:r w:rsidRPr="00E77F58">
        <w:rPr>
          <w:color w:val="2A2A2A"/>
          <w:spacing w:val="73"/>
          <w:w w:val="150"/>
          <w:sz w:val="20"/>
          <w:szCs w:val="20"/>
        </w:rPr>
        <w:t xml:space="preserve"> </w:t>
      </w:r>
      <w:r w:rsidRPr="00E77F58">
        <w:rPr>
          <w:sz w:val="20"/>
          <w:szCs w:val="20"/>
        </w:rPr>
        <w:t>компетенцию</w:t>
      </w:r>
      <w:r w:rsidRPr="00E77F58">
        <w:rPr>
          <w:spacing w:val="80"/>
          <w:w w:val="150"/>
          <w:sz w:val="20"/>
          <w:szCs w:val="20"/>
        </w:rPr>
        <w:t xml:space="preserve"> </w:t>
      </w:r>
      <w:r w:rsidRPr="00E77F58">
        <w:rPr>
          <w:sz w:val="20"/>
          <w:szCs w:val="20"/>
        </w:rPr>
        <w:t>которых</w:t>
      </w:r>
      <w:r w:rsidRPr="00E77F58">
        <w:rPr>
          <w:spacing w:val="80"/>
          <w:w w:val="150"/>
          <w:sz w:val="20"/>
          <w:szCs w:val="20"/>
        </w:rPr>
        <w:t xml:space="preserve"> </w:t>
      </w:r>
      <w:r w:rsidRPr="00E77F58">
        <w:rPr>
          <w:sz w:val="20"/>
          <w:szCs w:val="20"/>
        </w:rPr>
        <w:t>входит</w:t>
      </w:r>
      <w:r w:rsidRPr="00E77F58">
        <w:rPr>
          <w:spacing w:val="80"/>
          <w:w w:val="150"/>
          <w:sz w:val="20"/>
          <w:szCs w:val="20"/>
        </w:rPr>
        <w:t xml:space="preserve"> </w:t>
      </w:r>
      <w:r w:rsidRPr="00E77F58">
        <w:rPr>
          <w:sz w:val="20"/>
          <w:szCs w:val="20"/>
        </w:rPr>
        <w:t>решение</w:t>
      </w:r>
      <w:r w:rsidR="008D1603">
        <w:rPr>
          <w:sz w:val="20"/>
          <w:szCs w:val="20"/>
        </w:rPr>
        <w:t xml:space="preserve"> </w:t>
      </w:r>
      <w:r w:rsidRPr="00E77F58">
        <w:rPr>
          <w:w w:val="105"/>
          <w:sz w:val="20"/>
          <w:szCs w:val="20"/>
        </w:rPr>
        <w:t xml:space="preserve">поставленных в обращении вопросов, невозможно, Отделом жалоба возвращается автору обращения с разъяснением его права обжаловать соответствующие решение или действие (бездействие) в судебном </w:t>
      </w:r>
      <w:r w:rsidRPr="00E77F58">
        <w:rPr>
          <w:spacing w:val="-2"/>
          <w:w w:val="105"/>
          <w:sz w:val="20"/>
          <w:szCs w:val="20"/>
        </w:rPr>
        <w:t>порядке.</w:t>
      </w:r>
    </w:p>
    <w:p w:rsidR="00131A96" w:rsidRPr="00E77F58" w:rsidRDefault="00131A96" w:rsidP="00131A96">
      <w:pPr>
        <w:pStyle w:val="a2"/>
        <w:spacing w:before="36"/>
        <w:jc w:val="left"/>
        <w:rPr>
          <w:sz w:val="20"/>
          <w:szCs w:val="20"/>
        </w:rPr>
      </w:pPr>
    </w:p>
    <w:p w:rsidR="00131A96" w:rsidRPr="00E77F58" w:rsidRDefault="00131A96" w:rsidP="00131A96">
      <w:pPr>
        <w:pStyle w:val="a2"/>
        <w:ind w:left="1292" w:right="872"/>
        <w:jc w:val="center"/>
        <w:rPr>
          <w:sz w:val="20"/>
          <w:szCs w:val="20"/>
        </w:rPr>
      </w:pPr>
      <w:r w:rsidRPr="00E77F58">
        <w:rPr>
          <w:sz w:val="20"/>
          <w:szCs w:val="20"/>
        </w:rPr>
        <w:t>Глава</w:t>
      </w:r>
      <w:r w:rsidRPr="00E77F58">
        <w:rPr>
          <w:spacing w:val="24"/>
          <w:sz w:val="20"/>
          <w:szCs w:val="20"/>
        </w:rPr>
        <w:t xml:space="preserve"> </w:t>
      </w:r>
      <w:r w:rsidRPr="00E77F58">
        <w:rPr>
          <w:sz w:val="20"/>
          <w:szCs w:val="20"/>
        </w:rPr>
        <w:t>5.</w:t>
      </w:r>
      <w:r w:rsidRPr="00E77F58">
        <w:rPr>
          <w:spacing w:val="5"/>
          <w:sz w:val="20"/>
          <w:szCs w:val="20"/>
        </w:rPr>
        <w:t xml:space="preserve"> </w:t>
      </w:r>
      <w:r w:rsidRPr="00E77F58">
        <w:rPr>
          <w:sz w:val="20"/>
          <w:szCs w:val="20"/>
        </w:rPr>
        <w:t>Рассмотрение</w:t>
      </w:r>
      <w:r w:rsidRPr="00E77F58">
        <w:rPr>
          <w:spacing w:val="54"/>
          <w:sz w:val="20"/>
          <w:szCs w:val="20"/>
        </w:rPr>
        <w:t xml:space="preserve"> </w:t>
      </w:r>
      <w:r w:rsidRPr="00E77F58">
        <w:rPr>
          <w:sz w:val="20"/>
          <w:szCs w:val="20"/>
        </w:rPr>
        <w:t>обращений</w:t>
      </w:r>
      <w:r w:rsidRPr="00E77F58">
        <w:rPr>
          <w:spacing w:val="26"/>
          <w:sz w:val="20"/>
          <w:szCs w:val="20"/>
        </w:rPr>
        <w:t xml:space="preserve"> </w:t>
      </w:r>
      <w:r w:rsidRPr="00E77F58">
        <w:rPr>
          <w:sz w:val="20"/>
          <w:szCs w:val="20"/>
        </w:rPr>
        <w:t>и</w:t>
      </w:r>
      <w:r w:rsidRPr="00E77F58">
        <w:rPr>
          <w:spacing w:val="12"/>
          <w:sz w:val="20"/>
          <w:szCs w:val="20"/>
        </w:rPr>
        <w:t xml:space="preserve"> </w:t>
      </w:r>
      <w:r w:rsidRPr="00E77F58">
        <w:rPr>
          <w:spacing w:val="-2"/>
          <w:sz w:val="20"/>
          <w:szCs w:val="20"/>
        </w:rPr>
        <w:t>запросов</w:t>
      </w:r>
    </w:p>
    <w:p w:rsidR="00131A96" w:rsidRPr="00E77F58" w:rsidRDefault="00131A96" w:rsidP="00131A96">
      <w:pPr>
        <w:pStyle w:val="a2"/>
        <w:spacing w:before="14" w:line="256" w:lineRule="auto"/>
        <w:ind w:left="1292" w:right="781"/>
        <w:jc w:val="center"/>
        <w:rPr>
          <w:sz w:val="20"/>
          <w:szCs w:val="20"/>
        </w:rPr>
      </w:pPr>
      <w:proofErr w:type="gramStart"/>
      <w:r w:rsidRPr="00E77F58">
        <w:rPr>
          <w:sz w:val="20"/>
          <w:szCs w:val="20"/>
        </w:rPr>
        <w:t>по существу</w:t>
      </w:r>
      <w:proofErr w:type="gramEnd"/>
      <w:r w:rsidRPr="00E77F58">
        <w:rPr>
          <w:sz w:val="20"/>
          <w:szCs w:val="20"/>
        </w:rPr>
        <w:t xml:space="preserve"> поставленных в них вопросов должностными</w:t>
      </w:r>
      <w:r w:rsidRPr="00E77F58">
        <w:rPr>
          <w:spacing w:val="40"/>
          <w:sz w:val="20"/>
          <w:szCs w:val="20"/>
        </w:rPr>
        <w:t xml:space="preserve"> </w:t>
      </w:r>
      <w:r w:rsidRPr="00E77F58">
        <w:rPr>
          <w:sz w:val="20"/>
          <w:szCs w:val="20"/>
        </w:rPr>
        <w:t xml:space="preserve">лицами </w:t>
      </w:r>
      <w:r w:rsidRPr="00E77F58">
        <w:rPr>
          <w:color w:val="0F0F0F"/>
          <w:sz w:val="20"/>
          <w:szCs w:val="20"/>
        </w:rPr>
        <w:t xml:space="preserve">и </w:t>
      </w:r>
      <w:r w:rsidRPr="00E77F58">
        <w:rPr>
          <w:sz w:val="20"/>
          <w:szCs w:val="20"/>
        </w:rPr>
        <w:t>руководителями структурных подразделений администрации муниципального района</w:t>
      </w:r>
      <w:r w:rsidRPr="00E77F58">
        <w:rPr>
          <w:spacing w:val="40"/>
          <w:sz w:val="20"/>
          <w:szCs w:val="20"/>
        </w:rPr>
        <w:t xml:space="preserve"> </w:t>
      </w:r>
      <w:r w:rsidRPr="00E77F58">
        <w:rPr>
          <w:sz w:val="20"/>
          <w:szCs w:val="20"/>
        </w:rPr>
        <w:t>город Нерехта</w:t>
      </w:r>
      <w:r w:rsidRPr="00E77F58">
        <w:rPr>
          <w:spacing w:val="40"/>
          <w:sz w:val="20"/>
          <w:szCs w:val="20"/>
        </w:rPr>
        <w:t xml:space="preserve"> </w:t>
      </w:r>
      <w:r w:rsidRPr="00E77F58">
        <w:rPr>
          <w:sz w:val="20"/>
          <w:szCs w:val="20"/>
        </w:rPr>
        <w:t>и Нерехтский</w:t>
      </w:r>
      <w:r w:rsidRPr="00E77F58">
        <w:rPr>
          <w:spacing w:val="40"/>
          <w:sz w:val="20"/>
          <w:szCs w:val="20"/>
        </w:rPr>
        <w:t xml:space="preserve"> </w:t>
      </w:r>
      <w:r w:rsidRPr="00E77F58">
        <w:rPr>
          <w:sz w:val="20"/>
          <w:szCs w:val="20"/>
        </w:rPr>
        <w:t>район</w:t>
      </w:r>
    </w:p>
    <w:p w:rsidR="00131A96" w:rsidRPr="00E77F58" w:rsidRDefault="00131A96" w:rsidP="002D169A">
      <w:pPr>
        <w:pStyle w:val="a8"/>
        <w:numPr>
          <w:ilvl w:val="0"/>
          <w:numId w:val="26"/>
        </w:numPr>
        <w:tabs>
          <w:tab w:val="left" w:pos="2594"/>
          <w:tab w:val="left" w:pos="3744"/>
          <w:tab w:val="left" w:pos="5979"/>
          <w:tab w:val="left" w:pos="8438"/>
        </w:tabs>
        <w:spacing w:before="307" w:line="249" w:lineRule="auto"/>
        <w:ind w:left="1249" w:right="750" w:firstLine="719"/>
        <w:jc w:val="both"/>
        <w:rPr>
          <w:sz w:val="20"/>
          <w:szCs w:val="20"/>
        </w:rPr>
      </w:pPr>
      <w:r w:rsidRPr="00E77F58">
        <w:rPr>
          <w:sz w:val="20"/>
          <w:szCs w:val="20"/>
        </w:rPr>
        <w:t>Для рассмотрения обращений и запросов по существу поставленных в них вопросов, обращения и запросы направляются должностным</w:t>
      </w:r>
      <w:r w:rsidRPr="00E77F58">
        <w:rPr>
          <w:spacing w:val="40"/>
          <w:sz w:val="20"/>
          <w:szCs w:val="20"/>
        </w:rPr>
        <w:t xml:space="preserve"> </w:t>
      </w:r>
      <w:r w:rsidRPr="00E77F58">
        <w:rPr>
          <w:sz w:val="20"/>
          <w:szCs w:val="20"/>
        </w:rPr>
        <w:t>лицам</w:t>
      </w:r>
      <w:r w:rsidRPr="00E77F58">
        <w:rPr>
          <w:spacing w:val="40"/>
          <w:sz w:val="20"/>
          <w:szCs w:val="20"/>
        </w:rPr>
        <w:t xml:space="preserve"> </w:t>
      </w:r>
      <w:r w:rsidRPr="00E77F58">
        <w:rPr>
          <w:sz w:val="20"/>
          <w:szCs w:val="20"/>
        </w:rPr>
        <w:t>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 xml:space="preserve">района, </w:t>
      </w:r>
      <w:r w:rsidRPr="00E77F58">
        <w:rPr>
          <w:spacing w:val="-2"/>
          <w:sz w:val="20"/>
          <w:szCs w:val="20"/>
        </w:rPr>
        <w:t>руководителям</w:t>
      </w:r>
      <w:r w:rsidRPr="00E77F58">
        <w:rPr>
          <w:sz w:val="20"/>
          <w:szCs w:val="20"/>
        </w:rPr>
        <w:tab/>
      </w:r>
      <w:r w:rsidRPr="00E77F58">
        <w:rPr>
          <w:spacing w:val="-2"/>
          <w:sz w:val="20"/>
          <w:szCs w:val="20"/>
        </w:rPr>
        <w:t>структурных</w:t>
      </w:r>
      <w:r w:rsidRPr="00E77F58">
        <w:rPr>
          <w:sz w:val="20"/>
          <w:szCs w:val="20"/>
        </w:rPr>
        <w:tab/>
      </w:r>
      <w:r w:rsidRPr="00E77F58">
        <w:rPr>
          <w:spacing w:val="-2"/>
          <w:sz w:val="20"/>
          <w:szCs w:val="20"/>
        </w:rPr>
        <w:t>подразделений</w:t>
      </w:r>
      <w:r w:rsidRPr="00E77F58">
        <w:rPr>
          <w:sz w:val="20"/>
          <w:szCs w:val="20"/>
        </w:rPr>
        <w:tab/>
      </w:r>
      <w:r w:rsidRPr="00E77F58">
        <w:rPr>
          <w:spacing w:val="-2"/>
          <w:sz w:val="20"/>
          <w:szCs w:val="20"/>
        </w:rPr>
        <w:t xml:space="preserve">администрации </w:t>
      </w:r>
      <w:r w:rsidRPr="00E77F58">
        <w:rPr>
          <w:sz w:val="20"/>
          <w:szCs w:val="20"/>
        </w:rPr>
        <w:t>муниципального района в соответствии с распределением обязанностей должностных</w:t>
      </w:r>
      <w:r w:rsidRPr="00E77F58">
        <w:rPr>
          <w:spacing w:val="40"/>
          <w:sz w:val="20"/>
          <w:szCs w:val="20"/>
        </w:rPr>
        <w:t xml:space="preserve"> </w:t>
      </w:r>
      <w:r w:rsidRPr="00E77F58">
        <w:rPr>
          <w:sz w:val="20"/>
          <w:szCs w:val="20"/>
        </w:rPr>
        <w:t>лиц</w:t>
      </w:r>
      <w:r w:rsidRPr="00E77F58">
        <w:rPr>
          <w:spacing w:val="40"/>
          <w:sz w:val="20"/>
          <w:szCs w:val="20"/>
        </w:rPr>
        <w:t xml:space="preserve"> </w:t>
      </w:r>
      <w:r w:rsidRPr="00E77F58">
        <w:rPr>
          <w:sz w:val="20"/>
          <w:szCs w:val="20"/>
        </w:rPr>
        <w:t>администрации</w:t>
      </w:r>
      <w:r w:rsidRPr="00E77F58">
        <w:rPr>
          <w:spacing w:val="8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и</w:t>
      </w:r>
      <w:r w:rsidRPr="00E77F58">
        <w:rPr>
          <w:spacing w:val="39"/>
          <w:sz w:val="20"/>
          <w:szCs w:val="20"/>
        </w:rPr>
        <w:t xml:space="preserve"> </w:t>
      </w:r>
      <w:r w:rsidRPr="00E77F58">
        <w:rPr>
          <w:sz w:val="20"/>
          <w:szCs w:val="20"/>
        </w:rPr>
        <w:t>положениями о структурных подразделениях администрации муниципального района, утвержденных</w:t>
      </w:r>
      <w:r w:rsidRPr="00E77F58">
        <w:rPr>
          <w:spacing w:val="80"/>
          <w:sz w:val="20"/>
          <w:szCs w:val="20"/>
        </w:rPr>
        <w:t xml:space="preserve"> </w:t>
      </w:r>
      <w:r w:rsidRPr="00E77F58">
        <w:rPr>
          <w:sz w:val="20"/>
          <w:szCs w:val="20"/>
        </w:rPr>
        <w:t>главой</w:t>
      </w:r>
      <w:r w:rsidRPr="00E77F58">
        <w:rPr>
          <w:spacing w:val="8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80"/>
          <w:sz w:val="20"/>
          <w:szCs w:val="20"/>
        </w:rPr>
        <w:t xml:space="preserve"> </w:t>
      </w:r>
      <w:r w:rsidRPr="00E77F58">
        <w:rPr>
          <w:color w:val="131313"/>
          <w:sz w:val="20"/>
          <w:szCs w:val="20"/>
        </w:rPr>
        <w:t xml:space="preserve">и </w:t>
      </w:r>
      <w:r w:rsidRPr="00E77F58">
        <w:rPr>
          <w:sz w:val="20"/>
          <w:szCs w:val="20"/>
        </w:rPr>
        <w:t>Нерехтский район.</w:t>
      </w:r>
    </w:p>
    <w:p w:rsidR="00131A96" w:rsidRPr="00E77F58" w:rsidRDefault="00131A96" w:rsidP="002D169A">
      <w:pPr>
        <w:pStyle w:val="a8"/>
        <w:numPr>
          <w:ilvl w:val="0"/>
          <w:numId w:val="26"/>
        </w:numPr>
        <w:tabs>
          <w:tab w:val="left" w:pos="2426"/>
        </w:tabs>
        <w:spacing w:line="249" w:lineRule="auto"/>
        <w:ind w:left="1253" w:right="738" w:firstLine="714"/>
        <w:jc w:val="both"/>
        <w:rPr>
          <w:sz w:val="20"/>
          <w:szCs w:val="20"/>
        </w:rPr>
      </w:pPr>
      <w:r w:rsidRPr="00E77F58">
        <w:rPr>
          <w:w w:val="105"/>
          <w:sz w:val="20"/>
          <w:szCs w:val="20"/>
        </w:rPr>
        <w:t>Помощник должностного лица администрации муниципального района готовит поручение, включающее в</w:t>
      </w:r>
      <w:r w:rsidRPr="00E77F58">
        <w:rPr>
          <w:spacing w:val="-6"/>
          <w:w w:val="105"/>
          <w:sz w:val="20"/>
          <w:szCs w:val="20"/>
        </w:rPr>
        <w:t xml:space="preserve"> </w:t>
      </w:r>
      <w:r w:rsidRPr="00E77F58">
        <w:rPr>
          <w:w w:val="105"/>
          <w:sz w:val="20"/>
          <w:szCs w:val="20"/>
        </w:rPr>
        <w:t>себя:</w:t>
      </w:r>
    </w:p>
    <w:p w:rsidR="00131A96" w:rsidRPr="00E77F58" w:rsidRDefault="00131A96" w:rsidP="00131A96">
      <w:pPr>
        <w:pStyle w:val="a2"/>
        <w:spacing w:line="249" w:lineRule="auto"/>
        <w:ind w:left="1253" w:right="775" w:firstLine="712"/>
        <w:rPr>
          <w:sz w:val="20"/>
          <w:szCs w:val="20"/>
        </w:rPr>
      </w:pPr>
      <w:r w:rsidRPr="00E77F58">
        <w:rPr>
          <w:sz w:val="20"/>
          <w:szCs w:val="20"/>
        </w:rPr>
        <w:t>наименование структурного подразделения администрации 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или</w:t>
      </w:r>
      <w:r w:rsidRPr="00E77F58">
        <w:rPr>
          <w:spacing w:val="40"/>
          <w:sz w:val="20"/>
          <w:szCs w:val="20"/>
        </w:rPr>
        <w:t xml:space="preserve"> </w:t>
      </w:r>
      <w:r w:rsidRPr="00E77F58">
        <w:rPr>
          <w:sz w:val="20"/>
          <w:szCs w:val="20"/>
        </w:rPr>
        <w:t>фамилию</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инициалы</w:t>
      </w:r>
      <w:r w:rsidRPr="00E77F58">
        <w:rPr>
          <w:spacing w:val="40"/>
          <w:sz w:val="20"/>
          <w:szCs w:val="20"/>
        </w:rPr>
        <w:t xml:space="preserve"> </w:t>
      </w:r>
      <w:r w:rsidRPr="00E77F58">
        <w:rPr>
          <w:sz w:val="20"/>
          <w:szCs w:val="20"/>
        </w:rPr>
        <w:t>исполнителей,</w:t>
      </w:r>
      <w:r w:rsidRPr="00E77F58">
        <w:rPr>
          <w:spacing w:val="40"/>
          <w:sz w:val="20"/>
          <w:szCs w:val="20"/>
        </w:rPr>
        <w:t xml:space="preserve"> </w:t>
      </w:r>
      <w:r w:rsidRPr="00E77F58">
        <w:rPr>
          <w:sz w:val="20"/>
          <w:szCs w:val="20"/>
        </w:rPr>
        <w:t>которым дается поручение;</w:t>
      </w:r>
    </w:p>
    <w:p w:rsidR="00131A96" w:rsidRPr="00E77F58" w:rsidRDefault="00131A96" w:rsidP="00131A96">
      <w:pPr>
        <w:pStyle w:val="a2"/>
        <w:spacing w:line="244" w:lineRule="auto"/>
        <w:ind w:left="1253" w:right="766" w:firstLine="712"/>
        <w:rPr>
          <w:sz w:val="20"/>
          <w:szCs w:val="20"/>
        </w:rPr>
      </w:pPr>
      <w:r w:rsidRPr="00E77F58">
        <w:rPr>
          <w:sz w:val="20"/>
          <w:szCs w:val="20"/>
        </w:rPr>
        <w:t>кратко</w:t>
      </w:r>
      <w:r w:rsidRPr="00E77F58">
        <w:rPr>
          <w:spacing w:val="40"/>
          <w:sz w:val="20"/>
          <w:szCs w:val="20"/>
        </w:rPr>
        <w:t xml:space="preserve"> </w:t>
      </w:r>
      <w:r w:rsidRPr="00E77F58">
        <w:rPr>
          <w:sz w:val="20"/>
          <w:szCs w:val="20"/>
        </w:rPr>
        <w:t>сформулированный</w:t>
      </w:r>
      <w:r w:rsidRPr="00E77F58">
        <w:rPr>
          <w:spacing w:val="40"/>
          <w:sz w:val="20"/>
          <w:szCs w:val="20"/>
        </w:rPr>
        <w:t xml:space="preserve"> </w:t>
      </w:r>
      <w:r w:rsidRPr="00E77F58">
        <w:rPr>
          <w:sz w:val="20"/>
          <w:szCs w:val="20"/>
        </w:rPr>
        <w:t>текст,</w:t>
      </w:r>
      <w:r w:rsidRPr="00E77F58">
        <w:rPr>
          <w:spacing w:val="40"/>
          <w:sz w:val="20"/>
          <w:szCs w:val="20"/>
        </w:rPr>
        <w:t xml:space="preserve"> </w:t>
      </w:r>
      <w:r w:rsidRPr="00E77F58">
        <w:rPr>
          <w:sz w:val="20"/>
          <w:szCs w:val="20"/>
        </w:rPr>
        <w:t>предписывающий</w:t>
      </w:r>
      <w:r w:rsidRPr="00E77F58">
        <w:rPr>
          <w:spacing w:val="40"/>
          <w:sz w:val="20"/>
          <w:szCs w:val="20"/>
        </w:rPr>
        <w:t xml:space="preserve"> </w:t>
      </w:r>
      <w:r w:rsidRPr="00E77F58">
        <w:rPr>
          <w:sz w:val="20"/>
          <w:szCs w:val="20"/>
        </w:rPr>
        <w:t>действие,</w:t>
      </w:r>
      <w:r w:rsidRPr="00E77F58">
        <w:rPr>
          <w:spacing w:val="40"/>
          <w:sz w:val="20"/>
          <w:szCs w:val="20"/>
        </w:rPr>
        <w:t xml:space="preserve"> </w:t>
      </w:r>
      <w:r w:rsidRPr="00E77F58">
        <w:rPr>
          <w:sz w:val="20"/>
          <w:szCs w:val="20"/>
        </w:rPr>
        <w:t>порядок и срок исполнения;</w:t>
      </w:r>
    </w:p>
    <w:p w:rsidR="00131A96" w:rsidRPr="00E77F58" w:rsidRDefault="00131A96" w:rsidP="00131A96">
      <w:pPr>
        <w:pStyle w:val="a2"/>
        <w:ind w:left="1966"/>
        <w:rPr>
          <w:sz w:val="20"/>
          <w:szCs w:val="20"/>
        </w:rPr>
      </w:pPr>
      <w:r w:rsidRPr="00E77F58">
        <w:rPr>
          <w:sz w:val="20"/>
          <w:szCs w:val="20"/>
        </w:rPr>
        <w:t>подпись</w:t>
      </w:r>
      <w:r w:rsidRPr="00E77F58">
        <w:rPr>
          <w:spacing w:val="36"/>
          <w:sz w:val="20"/>
          <w:szCs w:val="20"/>
        </w:rPr>
        <w:t xml:space="preserve"> </w:t>
      </w:r>
      <w:r w:rsidRPr="00E77F58">
        <w:rPr>
          <w:sz w:val="20"/>
          <w:szCs w:val="20"/>
        </w:rPr>
        <w:t>руководителя</w:t>
      </w:r>
      <w:r w:rsidRPr="00E77F58">
        <w:rPr>
          <w:spacing w:val="57"/>
          <w:sz w:val="20"/>
          <w:szCs w:val="20"/>
        </w:rPr>
        <w:t xml:space="preserve"> </w:t>
      </w:r>
      <w:r w:rsidRPr="00E77F58">
        <w:rPr>
          <w:sz w:val="20"/>
          <w:szCs w:val="20"/>
        </w:rPr>
        <w:t>с</w:t>
      </w:r>
      <w:r w:rsidRPr="00E77F58">
        <w:rPr>
          <w:spacing w:val="14"/>
          <w:sz w:val="20"/>
          <w:szCs w:val="20"/>
        </w:rPr>
        <w:t xml:space="preserve"> </w:t>
      </w:r>
      <w:r w:rsidRPr="00E77F58">
        <w:rPr>
          <w:sz w:val="20"/>
          <w:szCs w:val="20"/>
        </w:rPr>
        <w:t>расшифровкой</w:t>
      </w:r>
      <w:r w:rsidRPr="00E77F58">
        <w:rPr>
          <w:spacing w:val="65"/>
          <w:sz w:val="20"/>
          <w:szCs w:val="20"/>
        </w:rPr>
        <w:t xml:space="preserve"> </w:t>
      </w:r>
      <w:r w:rsidRPr="00E77F58">
        <w:rPr>
          <w:sz w:val="20"/>
          <w:szCs w:val="20"/>
        </w:rPr>
        <w:t>и</w:t>
      </w:r>
      <w:r w:rsidRPr="00E77F58">
        <w:rPr>
          <w:spacing w:val="14"/>
          <w:sz w:val="20"/>
          <w:szCs w:val="20"/>
        </w:rPr>
        <w:t xml:space="preserve"> </w:t>
      </w:r>
      <w:r w:rsidRPr="00E77F58">
        <w:rPr>
          <w:spacing w:val="-2"/>
          <w:sz w:val="20"/>
          <w:szCs w:val="20"/>
        </w:rPr>
        <w:t>датой;</w:t>
      </w:r>
    </w:p>
    <w:p w:rsidR="00131A96" w:rsidRPr="00E77F58" w:rsidRDefault="00131A96" w:rsidP="00131A96">
      <w:pPr>
        <w:pStyle w:val="a2"/>
        <w:ind w:left="1970"/>
        <w:rPr>
          <w:sz w:val="20"/>
          <w:szCs w:val="20"/>
        </w:rPr>
      </w:pPr>
      <w:r w:rsidRPr="00E77F58">
        <w:rPr>
          <w:sz w:val="20"/>
          <w:szCs w:val="20"/>
        </w:rPr>
        <w:t>ссылку</w:t>
      </w:r>
      <w:r w:rsidRPr="00E77F58">
        <w:rPr>
          <w:spacing w:val="36"/>
          <w:sz w:val="20"/>
          <w:szCs w:val="20"/>
        </w:rPr>
        <w:t xml:space="preserve"> </w:t>
      </w:r>
      <w:r w:rsidRPr="00E77F58">
        <w:rPr>
          <w:sz w:val="20"/>
          <w:szCs w:val="20"/>
        </w:rPr>
        <w:t>на</w:t>
      </w:r>
      <w:r w:rsidRPr="00E77F58">
        <w:rPr>
          <w:spacing w:val="27"/>
          <w:sz w:val="20"/>
          <w:szCs w:val="20"/>
        </w:rPr>
        <w:t xml:space="preserve"> </w:t>
      </w:r>
      <w:r w:rsidRPr="00E77F58">
        <w:rPr>
          <w:sz w:val="20"/>
          <w:szCs w:val="20"/>
        </w:rPr>
        <w:t>регистрационный</w:t>
      </w:r>
      <w:r w:rsidRPr="00E77F58">
        <w:rPr>
          <w:spacing w:val="19"/>
          <w:sz w:val="20"/>
          <w:szCs w:val="20"/>
        </w:rPr>
        <w:t xml:space="preserve"> </w:t>
      </w:r>
      <w:r w:rsidRPr="00E77F58">
        <w:rPr>
          <w:sz w:val="20"/>
          <w:szCs w:val="20"/>
        </w:rPr>
        <w:t>номер</w:t>
      </w:r>
      <w:r w:rsidRPr="00E77F58">
        <w:rPr>
          <w:spacing w:val="37"/>
          <w:sz w:val="20"/>
          <w:szCs w:val="20"/>
        </w:rPr>
        <w:t xml:space="preserve"> </w:t>
      </w:r>
      <w:r w:rsidRPr="00E77F58">
        <w:rPr>
          <w:sz w:val="20"/>
          <w:szCs w:val="20"/>
        </w:rPr>
        <w:t>прилагаемого</w:t>
      </w:r>
      <w:r w:rsidRPr="00E77F58">
        <w:rPr>
          <w:spacing w:val="53"/>
          <w:sz w:val="20"/>
          <w:szCs w:val="20"/>
        </w:rPr>
        <w:t xml:space="preserve"> </w:t>
      </w:r>
      <w:r w:rsidRPr="00E77F58">
        <w:rPr>
          <w:spacing w:val="-2"/>
          <w:sz w:val="20"/>
          <w:szCs w:val="20"/>
        </w:rPr>
        <w:t>обращения.</w:t>
      </w:r>
    </w:p>
    <w:p w:rsidR="00131A96" w:rsidRPr="00E77F58" w:rsidRDefault="00131A96" w:rsidP="00131A96">
      <w:pPr>
        <w:pStyle w:val="a2"/>
        <w:spacing w:before="6" w:line="254" w:lineRule="auto"/>
        <w:ind w:left="1253" w:right="758" w:firstLine="714"/>
        <w:rPr>
          <w:sz w:val="20"/>
          <w:szCs w:val="20"/>
        </w:rPr>
      </w:pPr>
      <w:r w:rsidRPr="00E77F58">
        <w:rPr>
          <w:w w:val="105"/>
          <w:sz w:val="20"/>
          <w:szCs w:val="20"/>
        </w:rPr>
        <w:t>Поручение может состоять из несколько частей, предписывающих каждому исполнителю самостоятельное действие, порядок и срок исполнения поручения.</w:t>
      </w:r>
    </w:p>
    <w:p w:rsidR="00131A96" w:rsidRPr="00E77F58" w:rsidRDefault="00131A96" w:rsidP="002D169A">
      <w:pPr>
        <w:pStyle w:val="a8"/>
        <w:numPr>
          <w:ilvl w:val="0"/>
          <w:numId w:val="26"/>
        </w:numPr>
        <w:tabs>
          <w:tab w:val="left" w:pos="2385"/>
        </w:tabs>
        <w:spacing w:line="302" w:lineRule="exact"/>
        <w:ind w:left="2385" w:hanging="424"/>
        <w:jc w:val="both"/>
        <w:rPr>
          <w:sz w:val="20"/>
          <w:szCs w:val="20"/>
        </w:rPr>
      </w:pPr>
      <w:r w:rsidRPr="00E77F58">
        <w:rPr>
          <w:sz w:val="20"/>
          <w:szCs w:val="20"/>
        </w:rPr>
        <w:t>В</w:t>
      </w:r>
      <w:r w:rsidRPr="00E77F58">
        <w:rPr>
          <w:spacing w:val="18"/>
          <w:sz w:val="20"/>
          <w:szCs w:val="20"/>
        </w:rPr>
        <w:t xml:space="preserve"> </w:t>
      </w:r>
      <w:r w:rsidRPr="00E77F58">
        <w:rPr>
          <w:sz w:val="20"/>
          <w:szCs w:val="20"/>
        </w:rPr>
        <w:t>тексте</w:t>
      </w:r>
      <w:r w:rsidRPr="00E77F58">
        <w:rPr>
          <w:spacing w:val="28"/>
          <w:sz w:val="20"/>
          <w:szCs w:val="20"/>
        </w:rPr>
        <w:t xml:space="preserve"> </w:t>
      </w:r>
      <w:r w:rsidRPr="00E77F58">
        <w:rPr>
          <w:sz w:val="20"/>
          <w:szCs w:val="20"/>
        </w:rPr>
        <w:t>поручения</w:t>
      </w:r>
      <w:r w:rsidRPr="00E77F58">
        <w:rPr>
          <w:spacing w:val="26"/>
          <w:sz w:val="20"/>
          <w:szCs w:val="20"/>
        </w:rPr>
        <w:t xml:space="preserve"> </w:t>
      </w:r>
      <w:r w:rsidRPr="00E77F58">
        <w:rPr>
          <w:sz w:val="20"/>
          <w:szCs w:val="20"/>
        </w:rPr>
        <w:t>могут</w:t>
      </w:r>
      <w:r w:rsidRPr="00E77F58">
        <w:rPr>
          <w:spacing w:val="20"/>
          <w:sz w:val="20"/>
          <w:szCs w:val="20"/>
        </w:rPr>
        <w:t xml:space="preserve"> </w:t>
      </w:r>
      <w:r w:rsidRPr="00E77F58">
        <w:rPr>
          <w:sz w:val="20"/>
          <w:szCs w:val="20"/>
        </w:rPr>
        <w:t>быть</w:t>
      </w:r>
      <w:r w:rsidRPr="00E77F58">
        <w:rPr>
          <w:spacing w:val="21"/>
          <w:sz w:val="20"/>
          <w:szCs w:val="20"/>
        </w:rPr>
        <w:t xml:space="preserve"> </w:t>
      </w:r>
      <w:r w:rsidRPr="00E77F58">
        <w:rPr>
          <w:sz w:val="20"/>
          <w:szCs w:val="20"/>
        </w:rPr>
        <w:t>даны</w:t>
      </w:r>
      <w:r w:rsidRPr="00E77F58">
        <w:rPr>
          <w:spacing w:val="6"/>
          <w:sz w:val="20"/>
          <w:szCs w:val="20"/>
        </w:rPr>
        <w:t xml:space="preserve"> </w:t>
      </w:r>
      <w:r w:rsidRPr="00E77F58">
        <w:rPr>
          <w:spacing w:val="-2"/>
          <w:sz w:val="20"/>
          <w:szCs w:val="20"/>
        </w:rPr>
        <w:t>указания:</w:t>
      </w:r>
    </w:p>
    <w:p w:rsidR="00131A96" w:rsidRPr="00E77F58" w:rsidRDefault="00131A96" w:rsidP="00131A96">
      <w:pPr>
        <w:pStyle w:val="a2"/>
        <w:spacing w:before="14" w:line="247" w:lineRule="auto"/>
        <w:ind w:left="1253" w:right="756" w:firstLine="717"/>
        <w:rPr>
          <w:sz w:val="20"/>
          <w:szCs w:val="20"/>
        </w:rPr>
      </w:pPr>
      <w:r w:rsidRPr="00E77F58">
        <w:rPr>
          <w:sz w:val="20"/>
          <w:szCs w:val="20"/>
        </w:rPr>
        <w:t>«весьма срочно» («незамедлительно»), «срочно» или «оперативно», которые</w:t>
      </w:r>
      <w:r w:rsidRPr="00E77F58">
        <w:rPr>
          <w:spacing w:val="80"/>
          <w:w w:val="150"/>
          <w:sz w:val="20"/>
          <w:szCs w:val="20"/>
        </w:rPr>
        <w:t xml:space="preserve"> </w:t>
      </w:r>
      <w:r w:rsidRPr="00E77F58">
        <w:rPr>
          <w:sz w:val="20"/>
          <w:szCs w:val="20"/>
        </w:rPr>
        <w:t>предусматривают</w:t>
      </w:r>
      <w:r w:rsidRPr="00E77F58">
        <w:rPr>
          <w:spacing w:val="80"/>
          <w:w w:val="150"/>
          <w:sz w:val="20"/>
          <w:szCs w:val="20"/>
        </w:rPr>
        <w:t xml:space="preserve"> </w:t>
      </w:r>
      <w:r w:rsidRPr="00E77F58">
        <w:rPr>
          <w:sz w:val="20"/>
          <w:szCs w:val="20"/>
        </w:rPr>
        <w:t>соответственно</w:t>
      </w:r>
      <w:r w:rsidRPr="00E77F58">
        <w:rPr>
          <w:spacing w:val="80"/>
          <w:w w:val="150"/>
          <w:sz w:val="20"/>
          <w:szCs w:val="20"/>
        </w:rPr>
        <w:t xml:space="preserve"> </w:t>
      </w:r>
      <w:r w:rsidRPr="00E77F58">
        <w:rPr>
          <w:sz w:val="20"/>
          <w:szCs w:val="20"/>
        </w:rPr>
        <w:t>1-дневный,</w:t>
      </w:r>
      <w:r w:rsidRPr="00E77F58">
        <w:rPr>
          <w:spacing w:val="80"/>
          <w:w w:val="150"/>
          <w:sz w:val="20"/>
          <w:szCs w:val="20"/>
        </w:rPr>
        <w:t xml:space="preserve"> </w:t>
      </w:r>
      <w:r w:rsidRPr="00E77F58">
        <w:rPr>
          <w:sz w:val="20"/>
          <w:szCs w:val="20"/>
        </w:rPr>
        <w:t>5-дневный</w:t>
      </w:r>
      <w:r w:rsidRPr="00E77F58">
        <w:rPr>
          <w:spacing w:val="80"/>
          <w:w w:val="150"/>
          <w:sz w:val="20"/>
          <w:szCs w:val="20"/>
        </w:rPr>
        <w:t xml:space="preserve"> </w:t>
      </w:r>
      <w:r w:rsidRPr="00E77F58">
        <w:rPr>
          <w:sz w:val="20"/>
          <w:szCs w:val="20"/>
        </w:rPr>
        <w:t>или</w:t>
      </w:r>
      <w:r w:rsidRPr="00E77F58">
        <w:rPr>
          <w:spacing w:val="40"/>
          <w:sz w:val="20"/>
          <w:szCs w:val="20"/>
        </w:rPr>
        <w:t xml:space="preserve"> </w:t>
      </w:r>
      <w:r w:rsidRPr="00E77F58">
        <w:rPr>
          <w:sz w:val="20"/>
          <w:szCs w:val="20"/>
        </w:rPr>
        <w:t>10-дневный</w:t>
      </w:r>
      <w:r w:rsidRPr="00E77F58">
        <w:rPr>
          <w:spacing w:val="40"/>
          <w:sz w:val="20"/>
          <w:szCs w:val="20"/>
        </w:rPr>
        <w:t xml:space="preserve"> </w:t>
      </w:r>
      <w:r w:rsidRPr="00E77F58">
        <w:rPr>
          <w:sz w:val="20"/>
          <w:szCs w:val="20"/>
        </w:rPr>
        <w:t>сроки</w:t>
      </w:r>
      <w:r w:rsidRPr="00E77F58">
        <w:rPr>
          <w:spacing w:val="40"/>
          <w:sz w:val="20"/>
          <w:szCs w:val="20"/>
        </w:rPr>
        <w:t xml:space="preserve"> </w:t>
      </w:r>
      <w:r w:rsidRPr="00E77F58">
        <w:rPr>
          <w:sz w:val="20"/>
          <w:szCs w:val="20"/>
        </w:rPr>
        <w:t>исполнения</w:t>
      </w:r>
      <w:r w:rsidRPr="00E77F58">
        <w:rPr>
          <w:spacing w:val="40"/>
          <w:sz w:val="20"/>
          <w:szCs w:val="20"/>
        </w:rPr>
        <w:t xml:space="preserve"> </w:t>
      </w:r>
      <w:r w:rsidRPr="00E77F58">
        <w:rPr>
          <w:sz w:val="20"/>
          <w:szCs w:val="20"/>
        </w:rPr>
        <w:t>поручения,</w:t>
      </w:r>
      <w:r w:rsidRPr="00E77F58">
        <w:rPr>
          <w:spacing w:val="40"/>
          <w:sz w:val="20"/>
          <w:szCs w:val="20"/>
        </w:rPr>
        <w:t xml:space="preserve"> </w:t>
      </w:r>
      <w:r w:rsidRPr="00E77F58">
        <w:rPr>
          <w:sz w:val="20"/>
          <w:szCs w:val="20"/>
        </w:rPr>
        <w:t>считая</w:t>
      </w:r>
      <w:r w:rsidRPr="00E77F58">
        <w:rPr>
          <w:spacing w:val="40"/>
          <w:sz w:val="20"/>
          <w:szCs w:val="20"/>
        </w:rPr>
        <w:t xml:space="preserve"> </w:t>
      </w:r>
      <w:r w:rsidRPr="00E77F58">
        <w:rPr>
          <w:sz w:val="20"/>
          <w:szCs w:val="20"/>
        </w:rPr>
        <w:t>от даты</w:t>
      </w:r>
      <w:r w:rsidRPr="00E77F58">
        <w:rPr>
          <w:spacing w:val="40"/>
          <w:sz w:val="20"/>
          <w:szCs w:val="20"/>
        </w:rPr>
        <w:t xml:space="preserve"> </w:t>
      </w:r>
      <w:r w:rsidRPr="00E77F58">
        <w:rPr>
          <w:sz w:val="20"/>
          <w:szCs w:val="20"/>
        </w:rPr>
        <w:t>его подписания.</w:t>
      </w:r>
    </w:p>
    <w:p w:rsidR="00131A96" w:rsidRPr="008D1603" w:rsidRDefault="00131A96" w:rsidP="002D169A">
      <w:pPr>
        <w:pStyle w:val="a8"/>
        <w:numPr>
          <w:ilvl w:val="0"/>
          <w:numId w:val="26"/>
        </w:numPr>
        <w:tabs>
          <w:tab w:val="left" w:pos="2439"/>
        </w:tabs>
        <w:spacing w:before="63" w:line="242" w:lineRule="auto"/>
        <w:ind w:left="1325" w:right="681" w:firstLine="2"/>
        <w:jc w:val="both"/>
        <w:rPr>
          <w:sz w:val="20"/>
          <w:szCs w:val="20"/>
        </w:rPr>
      </w:pPr>
      <w:r w:rsidRPr="008D1603">
        <w:rPr>
          <w:sz w:val="20"/>
          <w:szCs w:val="20"/>
        </w:rPr>
        <w:t>Запрос подлежит рассмотрению в 30-дневный срок со дня его регистрации, если иное не предусмотрено законодательством Российской Федерации. В случае если предоставление запрашиваемой информации невозможно</w:t>
      </w:r>
      <w:r w:rsidRPr="008D1603">
        <w:rPr>
          <w:spacing w:val="40"/>
          <w:sz w:val="20"/>
          <w:szCs w:val="20"/>
        </w:rPr>
        <w:t xml:space="preserve"> </w:t>
      </w:r>
      <w:r w:rsidRPr="008D1603">
        <w:rPr>
          <w:sz w:val="20"/>
          <w:szCs w:val="20"/>
        </w:rPr>
        <w:t>в</w:t>
      </w:r>
      <w:r w:rsidRPr="008D1603">
        <w:rPr>
          <w:spacing w:val="40"/>
          <w:sz w:val="20"/>
          <w:szCs w:val="20"/>
        </w:rPr>
        <w:t xml:space="preserve"> </w:t>
      </w:r>
      <w:r w:rsidRPr="008D1603">
        <w:rPr>
          <w:sz w:val="20"/>
          <w:szCs w:val="20"/>
        </w:rPr>
        <w:t>указанный</w:t>
      </w:r>
      <w:r w:rsidRPr="008D1603">
        <w:rPr>
          <w:spacing w:val="40"/>
          <w:sz w:val="20"/>
          <w:szCs w:val="20"/>
        </w:rPr>
        <w:t xml:space="preserve"> </w:t>
      </w:r>
      <w:r w:rsidRPr="008D1603">
        <w:rPr>
          <w:sz w:val="20"/>
          <w:szCs w:val="20"/>
        </w:rPr>
        <w:t>срок,</w:t>
      </w:r>
      <w:r w:rsidRPr="008D1603">
        <w:rPr>
          <w:spacing w:val="40"/>
          <w:sz w:val="20"/>
          <w:szCs w:val="20"/>
        </w:rPr>
        <w:t xml:space="preserve"> </w:t>
      </w:r>
      <w:r w:rsidRPr="008D1603">
        <w:rPr>
          <w:sz w:val="20"/>
          <w:szCs w:val="20"/>
        </w:rPr>
        <w:t>в</w:t>
      </w:r>
      <w:r w:rsidRPr="008D1603">
        <w:rPr>
          <w:spacing w:val="40"/>
          <w:sz w:val="20"/>
          <w:szCs w:val="20"/>
        </w:rPr>
        <w:t xml:space="preserve"> </w:t>
      </w:r>
      <w:r w:rsidRPr="008D1603">
        <w:rPr>
          <w:sz w:val="20"/>
          <w:szCs w:val="20"/>
        </w:rPr>
        <w:t>течение</w:t>
      </w:r>
      <w:r w:rsidRPr="008D1603">
        <w:rPr>
          <w:spacing w:val="40"/>
          <w:sz w:val="20"/>
          <w:szCs w:val="20"/>
        </w:rPr>
        <w:t xml:space="preserve"> </w:t>
      </w:r>
      <w:r w:rsidRPr="008D1603">
        <w:rPr>
          <w:sz w:val="20"/>
          <w:szCs w:val="20"/>
        </w:rPr>
        <w:t>7</w:t>
      </w:r>
      <w:r w:rsidRPr="008D1603">
        <w:rPr>
          <w:spacing w:val="40"/>
          <w:sz w:val="20"/>
          <w:szCs w:val="20"/>
        </w:rPr>
        <w:t xml:space="preserve"> </w:t>
      </w:r>
      <w:r w:rsidRPr="008D1603">
        <w:rPr>
          <w:sz w:val="20"/>
          <w:szCs w:val="20"/>
        </w:rPr>
        <w:t>дней</w:t>
      </w:r>
      <w:r w:rsidRPr="008D1603">
        <w:rPr>
          <w:spacing w:val="40"/>
          <w:sz w:val="20"/>
          <w:szCs w:val="20"/>
        </w:rPr>
        <w:t xml:space="preserve"> </w:t>
      </w:r>
      <w:r w:rsidRPr="008D1603">
        <w:rPr>
          <w:sz w:val="20"/>
          <w:szCs w:val="20"/>
        </w:rPr>
        <w:t>со</w:t>
      </w:r>
      <w:r w:rsidRPr="008D1603">
        <w:rPr>
          <w:spacing w:val="40"/>
          <w:sz w:val="20"/>
          <w:szCs w:val="20"/>
        </w:rPr>
        <w:t xml:space="preserve"> </w:t>
      </w:r>
      <w:r w:rsidRPr="008D1603">
        <w:rPr>
          <w:sz w:val="20"/>
          <w:szCs w:val="20"/>
        </w:rPr>
        <w:t>дня</w:t>
      </w:r>
      <w:r w:rsidRPr="008D1603">
        <w:rPr>
          <w:spacing w:val="40"/>
          <w:sz w:val="20"/>
          <w:szCs w:val="20"/>
        </w:rPr>
        <w:t xml:space="preserve"> </w:t>
      </w:r>
      <w:r w:rsidRPr="008D1603">
        <w:rPr>
          <w:sz w:val="20"/>
          <w:szCs w:val="20"/>
        </w:rPr>
        <w:t xml:space="preserve">регистрации запроса пользователь информацией уведомляется об отсрочке ответа на запрос с указанием ее причины </w:t>
      </w:r>
      <w:r w:rsidRPr="008D1603">
        <w:rPr>
          <w:color w:val="0E0E0E"/>
          <w:sz w:val="20"/>
          <w:szCs w:val="20"/>
        </w:rPr>
        <w:t xml:space="preserve">и </w:t>
      </w:r>
      <w:r w:rsidRPr="008D1603">
        <w:rPr>
          <w:sz w:val="20"/>
          <w:szCs w:val="20"/>
        </w:rPr>
        <w:t>срока предоставления запрашиваемой информации, который не может превышать 15 дней сверх установленного Федеральным</w:t>
      </w:r>
      <w:r w:rsidRPr="008D1603">
        <w:rPr>
          <w:spacing w:val="80"/>
          <w:sz w:val="20"/>
          <w:szCs w:val="20"/>
        </w:rPr>
        <w:t xml:space="preserve"> </w:t>
      </w:r>
      <w:r w:rsidRPr="008D1603">
        <w:rPr>
          <w:sz w:val="20"/>
          <w:szCs w:val="20"/>
        </w:rPr>
        <w:t>законом</w:t>
      </w:r>
      <w:r w:rsidRPr="008D1603">
        <w:rPr>
          <w:spacing w:val="77"/>
          <w:sz w:val="20"/>
          <w:szCs w:val="20"/>
        </w:rPr>
        <w:t xml:space="preserve"> </w:t>
      </w:r>
      <w:r w:rsidRPr="008D1603">
        <w:rPr>
          <w:sz w:val="20"/>
          <w:szCs w:val="20"/>
        </w:rPr>
        <w:t>от</w:t>
      </w:r>
      <w:r w:rsidRPr="008D1603">
        <w:rPr>
          <w:spacing w:val="40"/>
          <w:sz w:val="20"/>
          <w:szCs w:val="20"/>
        </w:rPr>
        <w:t xml:space="preserve"> </w:t>
      </w:r>
      <w:r w:rsidRPr="008D1603">
        <w:rPr>
          <w:sz w:val="20"/>
          <w:szCs w:val="20"/>
        </w:rPr>
        <w:t>9</w:t>
      </w:r>
      <w:r w:rsidRPr="008D1603">
        <w:rPr>
          <w:spacing w:val="40"/>
          <w:sz w:val="20"/>
          <w:szCs w:val="20"/>
        </w:rPr>
        <w:t xml:space="preserve"> </w:t>
      </w:r>
      <w:r w:rsidRPr="008D1603">
        <w:rPr>
          <w:sz w:val="20"/>
          <w:szCs w:val="20"/>
        </w:rPr>
        <w:t>февраля</w:t>
      </w:r>
      <w:r w:rsidRPr="008D1603">
        <w:rPr>
          <w:spacing w:val="79"/>
          <w:sz w:val="20"/>
          <w:szCs w:val="20"/>
        </w:rPr>
        <w:t xml:space="preserve"> </w:t>
      </w:r>
      <w:r w:rsidRPr="008D1603">
        <w:rPr>
          <w:sz w:val="20"/>
          <w:szCs w:val="20"/>
        </w:rPr>
        <w:t>2009</w:t>
      </w:r>
      <w:r w:rsidRPr="008D1603">
        <w:rPr>
          <w:spacing w:val="68"/>
          <w:sz w:val="20"/>
          <w:szCs w:val="20"/>
        </w:rPr>
        <w:t xml:space="preserve"> </w:t>
      </w:r>
      <w:r w:rsidRPr="008D1603">
        <w:rPr>
          <w:sz w:val="20"/>
          <w:szCs w:val="20"/>
        </w:rPr>
        <w:t>года</w:t>
      </w:r>
      <w:r w:rsidRPr="008D1603">
        <w:rPr>
          <w:spacing w:val="72"/>
          <w:sz w:val="20"/>
          <w:szCs w:val="20"/>
        </w:rPr>
        <w:t xml:space="preserve"> </w:t>
      </w:r>
      <w:r w:rsidRPr="008D1603">
        <w:rPr>
          <w:sz w:val="20"/>
          <w:szCs w:val="20"/>
        </w:rPr>
        <w:t>N.</w:t>
      </w:r>
      <w:r w:rsidRPr="008D1603">
        <w:rPr>
          <w:spacing w:val="40"/>
          <w:sz w:val="20"/>
          <w:szCs w:val="20"/>
        </w:rPr>
        <w:t xml:space="preserve"> </w:t>
      </w:r>
      <w:r w:rsidRPr="008D1603">
        <w:rPr>
          <w:sz w:val="20"/>
          <w:szCs w:val="20"/>
        </w:rPr>
        <w:t>8-ФЗ</w:t>
      </w:r>
      <w:r w:rsidRPr="008D1603">
        <w:rPr>
          <w:spacing w:val="66"/>
          <w:sz w:val="20"/>
          <w:szCs w:val="20"/>
        </w:rPr>
        <w:t xml:space="preserve"> </w:t>
      </w:r>
      <w:r w:rsidRPr="008D1603">
        <w:rPr>
          <w:sz w:val="20"/>
          <w:szCs w:val="20"/>
        </w:rPr>
        <w:t>«Об</w:t>
      </w:r>
      <w:r w:rsidRPr="008D1603">
        <w:rPr>
          <w:spacing w:val="40"/>
          <w:sz w:val="20"/>
          <w:szCs w:val="20"/>
        </w:rPr>
        <w:t xml:space="preserve"> </w:t>
      </w:r>
      <w:r w:rsidRPr="008D1603">
        <w:rPr>
          <w:sz w:val="20"/>
          <w:szCs w:val="20"/>
        </w:rPr>
        <w:t>обеспечении</w:t>
      </w:r>
      <w:r w:rsidR="008D1603">
        <w:rPr>
          <w:sz w:val="20"/>
          <w:szCs w:val="20"/>
        </w:rPr>
        <w:t xml:space="preserve"> </w:t>
      </w:r>
      <w:r w:rsidRPr="008D1603">
        <w:rPr>
          <w:sz w:val="20"/>
          <w:szCs w:val="20"/>
        </w:rPr>
        <w:t>доступа к</w:t>
      </w:r>
      <w:r w:rsidRPr="008D1603">
        <w:rPr>
          <w:spacing w:val="-1"/>
          <w:sz w:val="20"/>
          <w:szCs w:val="20"/>
        </w:rPr>
        <w:t xml:space="preserve"> </w:t>
      </w:r>
      <w:r w:rsidRPr="008D1603">
        <w:rPr>
          <w:sz w:val="20"/>
          <w:szCs w:val="20"/>
        </w:rPr>
        <w:t>информации о</w:t>
      </w:r>
      <w:r w:rsidRPr="008D1603">
        <w:rPr>
          <w:spacing w:val="-11"/>
          <w:sz w:val="20"/>
          <w:szCs w:val="20"/>
        </w:rPr>
        <w:t xml:space="preserve"> </w:t>
      </w:r>
      <w:r w:rsidRPr="008D1603">
        <w:rPr>
          <w:sz w:val="20"/>
          <w:szCs w:val="20"/>
        </w:rPr>
        <w:t>деятельности государственных</w:t>
      </w:r>
      <w:r w:rsidRPr="008D1603">
        <w:rPr>
          <w:spacing w:val="-11"/>
          <w:sz w:val="20"/>
          <w:szCs w:val="20"/>
        </w:rPr>
        <w:t xml:space="preserve"> </w:t>
      </w:r>
      <w:r w:rsidRPr="008D1603">
        <w:rPr>
          <w:sz w:val="20"/>
          <w:szCs w:val="20"/>
        </w:rPr>
        <w:t>органов и</w:t>
      </w:r>
      <w:r w:rsidRPr="008D1603">
        <w:rPr>
          <w:spacing w:val="-8"/>
          <w:sz w:val="20"/>
          <w:szCs w:val="20"/>
        </w:rPr>
        <w:t xml:space="preserve"> </w:t>
      </w:r>
      <w:r w:rsidRPr="008D1603">
        <w:rPr>
          <w:sz w:val="20"/>
          <w:szCs w:val="20"/>
        </w:rPr>
        <w:t>органов местного самоуправления» срока для ответа на запрос.</w:t>
      </w:r>
    </w:p>
    <w:p w:rsidR="00131A96" w:rsidRPr="00E77F58" w:rsidRDefault="00131A96" w:rsidP="002D169A">
      <w:pPr>
        <w:pStyle w:val="a8"/>
        <w:numPr>
          <w:ilvl w:val="0"/>
          <w:numId w:val="26"/>
        </w:numPr>
        <w:tabs>
          <w:tab w:val="left" w:pos="2671"/>
        </w:tabs>
        <w:spacing w:before="8" w:line="237" w:lineRule="auto"/>
        <w:ind w:left="1328" w:right="660" w:firstLine="718"/>
        <w:jc w:val="both"/>
        <w:rPr>
          <w:sz w:val="20"/>
          <w:szCs w:val="20"/>
        </w:rPr>
      </w:pPr>
      <w:r w:rsidRPr="00E77F58">
        <w:rPr>
          <w:sz w:val="20"/>
          <w:szCs w:val="20"/>
        </w:rPr>
        <w:t>Исполнение запроса Управления Президента Российской Федерации по работе с обращениями граждан и организаций о рассмотрении обращений осуществляется в 10-дневный срок со дня регистрации запроса в Отделе.</w:t>
      </w:r>
    </w:p>
    <w:p w:rsidR="00131A96" w:rsidRPr="00E77F58" w:rsidRDefault="00131A96" w:rsidP="002D169A">
      <w:pPr>
        <w:pStyle w:val="a8"/>
        <w:numPr>
          <w:ilvl w:val="0"/>
          <w:numId w:val="26"/>
        </w:numPr>
        <w:tabs>
          <w:tab w:val="left" w:pos="2484"/>
        </w:tabs>
        <w:spacing w:before="11"/>
        <w:ind w:left="1325" w:right="668" w:firstLine="721"/>
        <w:jc w:val="both"/>
        <w:rPr>
          <w:sz w:val="20"/>
          <w:szCs w:val="20"/>
        </w:rPr>
      </w:pPr>
      <w:r w:rsidRPr="00E77F58">
        <w:rPr>
          <w:sz w:val="20"/>
          <w:szCs w:val="20"/>
        </w:rPr>
        <w:t>Парламентский запрос рассматривается в срок до 15 дней со дня регистрации или в иной установленный соответствующей палатой Федерального Собрания Российской Федерации срок.</w:t>
      </w:r>
    </w:p>
    <w:p w:rsidR="00131A96" w:rsidRPr="00E77F58" w:rsidRDefault="00131A96" w:rsidP="002D169A">
      <w:pPr>
        <w:pStyle w:val="a8"/>
        <w:numPr>
          <w:ilvl w:val="0"/>
          <w:numId w:val="26"/>
        </w:numPr>
        <w:tabs>
          <w:tab w:val="left" w:pos="2641"/>
        </w:tabs>
        <w:spacing w:line="242" w:lineRule="auto"/>
        <w:ind w:left="1321" w:right="675" w:firstLine="718"/>
        <w:jc w:val="both"/>
        <w:rPr>
          <w:sz w:val="20"/>
          <w:szCs w:val="20"/>
        </w:rPr>
      </w:pPr>
      <w:r w:rsidRPr="00E77F58">
        <w:rPr>
          <w:sz w:val="20"/>
          <w:szCs w:val="20"/>
        </w:rPr>
        <w:t>Запрос члена Совета Федерации Федерального Собрания Российской Федерации, депутата Государственной Думы Федерального Собрания</w:t>
      </w:r>
      <w:r w:rsidRPr="00E77F58">
        <w:rPr>
          <w:spacing w:val="-1"/>
          <w:sz w:val="20"/>
          <w:szCs w:val="20"/>
        </w:rPr>
        <w:t xml:space="preserve"> </w:t>
      </w:r>
      <w:r w:rsidRPr="00E77F58">
        <w:rPr>
          <w:sz w:val="20"/>
          <w:szCs w:val="20"/>
        </w:rPr>
        <w:t>Российской Федерации (депутатский запрос)</w:t>
      </w:r>
      <w:r w:rsidRPr="00E77F58">
        <w:rPr>
          <w:spacing w:val="-4"/>
          <w:sz w:val="20"/>
          <w:szCs w:val="20"/>
        </w:rPr>
        <w:t xml:space="preserve"> </w:t>
      </w:r>
      <w:r w:rsidRPr="00E77F58">
        <w:rPr>
          <w:sz w:val="20"/>
          <w:szCs w:val="20"/>
        </w:rPr>
        <w:t>рассматривается</w:t>
      </w:r>
      <w:r w:rsidRPr="00E77F58">
        <w:rPr>
          <w:spacing w:val="-12"/>
          <w:sz w:val="20"/>
          <w:szCs w:val="20"/>
        </w:rPr>
        <w:t xml:space="preserve"> </w:t>
      </w:r>
      <w:r w:rsidRPr="00E77F58">
        <w:rPr>
          <w:sz w:val="20"/>
          <w:szCs w:val="20"/>
        </w:rPr>
        <w:t xml:space="preserve">не позднее 30 дней со дня его регистрации или </w:t>
      </w:r>
      <w:r w:rsidRPr="00E77F58">
        <w:rPr>
          <w:color w:val="151515"/>
          <w:sz w:val="20"/>
          <w:szCs w:val="20"/>
        </w:rPr>
        <w:t xml:space="preserve">в </w:t>
      </w:r>
      <w:r w:rsidRPr="00E77F58">
        <w:rPr>
          <w:sz w:val="20"/>
          <w:szCs w:val="20"/>
        </w:rPr>
        <w:t>иной согласованный с инициатором запроса срок.</w:t>
      </w:r>
    </w:p>
    <w:p w:rsidR="00131A96" w:rsidRPr="00E77F58" w:rsidRDefault="00131A96" w:rsidP="002D169A">
      <w:pPr>
        <w:pStyle w:val="a8"/>
        <w:numPr>
          <w:ilvl w:val="0"/>
          <w:numId w:val="26"/>
        </w:numPr>
        <w:tabs>
          <w:tab w:val="left" w:pos="2491"/>
        </w:tabs>
        <w:spacing w:before="5" w:line="235" w:lineRule="auto"/>
        <w:ind w:left="1322" w:right="680" w:firstLine="718"/>
        <w:jc w:val="both"/>
        <w:rPr>
          <w:sz w:val="20"/>
          <w:szCs w:val="20"/>
        </w:rPr>
      </w:pPr>
      <w:r w:rsidRPr="00E77F58">
        <w:rPr>
          <w:sz w:val="20"/>
          <w:szCs w:val="20"/>
        </w:rPr>
        <w:t>Запрос депутата Костромской областной Дуры рассматривается не позднее пятнадцати дней со дня его регистрации или в иной согласованный</w:t>
      </w:r>
      <w:r w:rsidRPr="00E77F58">
        <w:rPr>
          <w:spacing w:val="40"/>
          <w:sz w:val="20"/>
          <w:szCs w:val="20"/>
        </w:rPr>
        <w:t xml:space="preserve"> </w:t>
      </w:r>
      <w:r w:rsidRPr="00E77F58">
        <w:rPr>
          <w:sz w:val="20"/>
          <w:szCs w:val="20"/>
        </w:rPr>
        <w:t>с инициатором</w:t>
      </w:r>
      <w:r w:rsidRPr="00E77F58">
        <w:rPr>
          <w:spacing w:val="40"/>
          <w:sz w:val="20"/>
          <w:szCs w:val="20"/>
        </w:rPr>
        <w:t xml:space="preserve"> </w:t>
      </w:r>
      <w:r w:rsidRPr="00E77F58">
        <w:rPr>
          <w:sz w:val="20"/>
          <w:szCs w:val="20"/>
        </w:rPr>
        <w:t>запроса срок.</w:t>
      </w:r>
    </w:p>
    <w:p w:rsidR="00131A96" w:rsidRPr="00E77F58" w:rsidRDefault="00131A96" w:rsidP="002D169A">
      <w:pPr>
        <w:pStyle w:val="a8"/>
        <w:numPr>
          <w:ilvl w:val="0"/>
          <w:numId w:val="26"/>
        </w:numPr>
        <w:tabs>
          <w:tab w:val="left" w:pos="2544"/>
        </w:tabs>
        <w:spacing w:before="6"/>
        <w:ind w:left="1314" w:right="686" w:firstLine="725"/>
        <w:jc w:val="both"/>
        <w:rPr>
          <w:sz w:val="20"/>
          <w:szCs w:val="20"/>
        </w:rPr>
      </w:pPr>
      <w:r w:rsidRPr="00E77F58">
        <w:rPr>
          <w:sz w:val="20"/>
          <w:szCs w:val="20"/>
        </w:rPr>
        <w:t>Обращение члена Совета Федерации Федерального Собрания Российской Федерации, депутата Государственной Думы Федерального Собрания Российской Федерации, депутата Костромской областной Думы с просьбой о рассмотрении обращения гражданина, рассматривается не позднее 30 дней со дня регистрации обращения.</w:t>
      </w:r>
    </w:p>
    <w:p w:rsidR="00131A96" w:rsidRPr="00E77F58" w:rsidRDefault="00131A96" w:rsidP="002D169A">
      <w:pPr>
        <w:pStyle w:val="a8"/>
        <w:numPr>
          <w:ilvl w:val="0"/>
          <w:numId w:val="26"/>
        </w:numPr>
        <w:tabs>
          <w:tab w:val="left" w:pos="2573"/>
        </w:tabs>
        <w:spacing w:before="5" w:line="237" w:lineRule="auto"/>
        <w:ind w:left="1314" w:right="684" w:firstLine="726"/>
        <w:jc w:val="both"/>
        <w:rPr>
          <w:sz w:val="20"/>
          <w:szCs w:val="20"/>
        </w:rPr>
      </w:pPr>
      <w:r w:rsidRPr="00E77F58">
        <w:rPr>
          <w:sz w:val="20"/>
          <w:szCs w:val="20"/>
        </w:rPr>
        <w:t>Согласно</w:t>
      </w:r>
      <w:r w:rsidRPr="00E77F58">
        <w:rPr>
          <w:spacing w:val="80"/>
          <w:sz w:val="20"/>
          <w:szCs w:val="20"/>
        </w:rPr>
        <w:t xml:space="preserve"> </w:t>
      </w:r>
      <w:r w:rsidRPr="00E77F58">
        <w:rPr>
          <w:sz w:val="20"/>
          <w:szCs w:val="20"/>
        </w:rPr>
        <w:t>статье</w:t>
      </w:r>
      <w:r w:rsidRPr="00E77F58">
        <w:rPr>
          <w:spacing w:val="40"/>
          <w:sz w:val="20"/>
          <w:szCs w:val="20"/>
        </w:rPr>
        <w:t xml:space="preserve"> </w:t>
      </w:r>
      <w:r w:rsidRPr="00E77F58">
        <w:rPr>
          <w:sz w:val="20"/>
          <w:szCs w:val="20"/>
        </w:rPr>
        <w:t>34</w:t>
      </w:r>
      <w:r w:rsidRPr="00E77F58">
        <w:rPr>
          <w:spacing w:val="40"/>
          <w:sz w:val="20"/>
          <w:szCs w:val="20"/>
        </w:rPr>
        <w:t xml:space="preserve"> </w:t>
      </w:r>
      <w:r w:rsidRPr="00E77F58">
        <w:rPr>
          <w:sz w:val="20"/>
          <w:szCs w:val="20"/>
        </w:rPr>
        <w:t>Федерального</w:t>
      </w:r>
      <w:r w:rsidRPr="00E77F58">
        <w:rPr>
          <w:spacing w:val="80"/>
          <w:sz w:val="20"/>
          <w:szCs w:val="20"/>
        </w:rPr>
        <w:t xml:space="preserve"> </w:t>
      </w:r>
      <w:r w:rsidRPr="00E77F58">
        <w:rPr>
          <w:sz w:val="20"/>
          <w:szCs w:val="20"/>
        </w:rPr>
        <w:t>конституционного</w:t>
      </w:r>
      <w:r w:rsidRPr="00E77F58">
        <w:rPr>
          <w:spacing w:val="40"/>
          <w:sz w:val="20"/>
          <w:szCs w:val="20"/>
        </w:rPr>
        <w:t xml:space="preserve"> </w:t>
      </w:r>
      <w:r w:rsidRPr="00E77F58">
        <w:rPr>
          <w:sz w:val="20"/>
          <w:szCs w:val="20"/>
        </w:rPr>
        <w:t>закона</w:t>
      </w:r>
      <w:r w:rsidRPr="00E77F58">
        <w:rPr>
          <w:spacing w:val="80"/>
          <w:sz w:val="20"/>
          <w:szCs w:val="20"/>
        </w:rPr>
        <w:t xml:space="preserve"> </w:t>
      </w:r>
      <w:r w:rsidRPr="00E77F58">
        <w:rPr>
          <w:sz w:val="20"/>
          <w:szCs w:val="20"/>
        </w:rPr>
        <w:t>от 26 февраля 1997 года № 1-ФКЗ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регистрации запроса, если в запросе не установлен иной срок.</w:t>
      </w:r>
    </w:p>
    <w:p w:rsidR="00131A96" w:rsidRPr="00E77F58" w:rsidRDefault="00131A96" w:rsidP="002D169A">
      <w:pPr>
        <w:pStyle w:val="a8"/>
        <w:numPr>
          <w:ilvl w:val="0"/>
          <w:numId w:val="26"/>
        </w:numPr>
        <w:tabs>
          <w:tab w:val="left" w:pos="2508"/>
        </w:tabs>
        <w:spacing w:before="8"/>
        <w:ind w:left="1305" w:right="696" w:firstLine="725"/>
        <w:jc w:val="both"/>
        <w:rPr>
          <w:sz w:val="20"/>
          <w:szCs w:val="20"/>
        </w:rPr>
      </w:pPr>
      <w:r w:rsidRPr="00E77F58">
        <w:rPr>
          <w:sz w:val="20"/>
          <w:szCs w:val="20"/>
        </w:rPr>
        <w:t>Согласно части 3 статьи 24 Федерального закона от 4 апреля 2005 года N. 32-ФЗ «Об Общественной палате Российской Федерации</w:t>
      </w:r>
      <w:proofErr w:type="gramStart"/>
      <w:r w:rsidRPr="00E77F58">
        <w:rPr>
          <w:sz w:val="20"/>
          <w:szCs w:val="20"/>
        </w:rPr>
        <w:t>»</w:t>
      </w:r>
      <w:proofErr w:type="gramEnd"/>
      <w:r w:rsidRPr="00E77F58">
        <w:rPr>
          <w:sz w:val="20"/>
          <w:szCs w:val="20"/>
        </w:rPr>
        <w:t xml:space="preserve"> ответ на запрос Общественной палаты Российской Федерации направляется не позднее 30 дней со дня его получения, а в исключительных случаях, </w:t>
      </w:r>
      <w:r w:rsidRPr="00E77F58">
        <w:rPr>
          <w:sz w:val="20"/>
          <w:szCs w:val="20"/>
        </w:rPr>
        <w:lastRenderedPageBreak/>
        <w:t xml:space="preserve">определяемых Общественной палатой Российской Федерации, </w:t>
      </w:r>
      <w:r w:rsidRPr="00E77F58">
        <w:rPr>
          <w:color w:val="181818"/>
          <w:sz w:val="20"/>
          <w:szCs w:val="20"/>
        </w:rPr>
        <w:t xml:space="preserve">- </w:t>
      </w:r>
      <w:r w:rsidRPr="00E77F58">
        <w:rPr>
          <w:sz w:val="20"/>
          <w:szCs w:val="20"/>
        </w:rPr>
        <w:t>не позднее</w:t>
      </w:r>
      <w:r w:rsidRPr="00E77F58">
        <w:rPr>
          <w:spacing w:val="40"/>
          <w:sz w:val="20"/>
          <w:szCs w:val="20"/>
        </w:rPr>
        <w:t xml:space="preserve"> </w:t>
      </w:r>
      <w:r w:rsidRPr="00E77F58">
        <w:rPr>
          <w:sz w:val="20"/>
          <w:szCs w:val="20"/>
        </w:rPr>
        <w:t>14 дней.</w:t>
      </w:r>
    </w:p>
    <w:p w:rsidR="00131A96" w:rsidRPr="00E77F58" w:rsidRDefault="00131A96" w:rsidP="002D169A">
      <w:pPr>
        <w:pStyle w:val="a8"/>
        <w:numPr>
          <w:ilvl w:val="0"/>
          <w:numId w:val="26"/>
        </w:numPr>
        <w:tabs>
          <w:tab w:val="left" w:pos="2746"/>
        </w:tabs>
        <w:spacing w:before="5" w:line="242" w:lineRule="auto"/>
        <w:ind w:left="1307" w:right="687" w:firstLine="716"/>
        <w:jc w:val="both"/>
        <w:rPr>
          <w:sz w:val="20"/>
          <w:szCs w:val="20"/>
        </w:rPr>
      </w:pPr>
      <w:r w:rsidRPr="00E77F58">
        <w:rPr>
          <w:sz w:val="20"/>
          <w:szCs w:val="20"/>
        </w:rPr>
        <w:t>Обращения и запросы, поступающие от участников специальной военной операции и членов их семей, рассматриваются в приоритетном</w:t>
      </w:r>
      <w:r w:rsidRPr="00E77F58">
        <w:rPr>
          <w:spacing w:val="40"/>
          <w:sz w:val="20"/>
          <w:szCs w:val="20"/>
        </w:rPr>
        <w:t xml:space="preserve"> </w:t>
      </w:r>
      <w:r w:rsidRPr="00E77F58">
        <w:rPr>
          <w:sz w:val="20"/>
          <w:szCs w:val="20"/>
        </w:rPr>
        <w:t>порядке.</w:t>
      </w:r>
    </w:p>
    <w:p w:rsidR="00131A96" w:rsidRPr="00E77F58" w:rsidRDefault="00131A96" w:rsidP="002D169A">
      <w:pPr>
        <w:pStyle w:val="a8"/>
        <w:numPr>
          <w:ilvl w:val="0"/>
          <w:numId w:val="26"/>
        </w:numPr>
        <w:tabs>
          <w:tab w:val="left" w:pos="2746"/>
        </w:tabs>
        <w:spacing w:line="242" w:lineRule="auto"/>
        <w:ind w:left="1303" w:right="698" w:firstLine="720"/>
        <w:jc w:val="both"/>
        <w:rPr>
          <w:sz w:val="20"/>
          <w:szCs w:val="20"/>
        </w:rPr>
      </w:pPr>
      <w:r w:rsidRPr="00E77F58">
        <w:rPr>
          <w:sz w:val="20"/>
          <w:szCs w:val="20"/>
        </w:rPr>
        <w:t>Обращения и запросы участников специальной военной операции и членов их семей рассматриваются в течении</w:t>
      </w:r>
      <w:r w:rsidRPr="00E77F58">
        <w:rPr>
          <w:spacing w:val="40"/>
          <w:sz w:val="20"/>
          <w:szCs w:val="20"/>
        </w:rPr>
        <w:t xml:space="preserve"> </w:t>
      </w:r>
      <w:r w:rsidRPr="00E77F58">
        <w:rPr>
          <w:sz w:val="20"/>
          <w:szCs w:val="20"/>
        </w:rPr>
        <w:t xml:space="preserve">15 дней со дня </w:t>
      </w:r>
      <w:r w:rsidRPr="00E77F58">
        <w:rPr>
          <w:spacing w:val="-2"/>
          <w:sz w:val="20"/>
          <w:szCs w:val="20"/>
        </w:rPr>
        <w:t>регистрации.</w:t>
      </w:r>
    </w:p>
    <w:p w:rsidR="00131A96" w:rsidRPr="008D1603" w:rsidRDefault="00131A96" w:rsidP="002D169A">
      <w:pPr>
        <w:pStyle w:val="a8"/>
        <w:numPr>
          <w:ilvl w:val="0"/>
          <w:numId w:val="26"/>
        </w:numPr>
        <w:tabs>
          <w:tab w:val="left" w:pos="2745"/>
        </w:tabs>
        <w:spacing w:before="76" w:line="235" w:lineRule="auto"/>
        <w:ind w:left="1239" w:right="779" w:firstLine="2"/>
        <w:jc w:val="both"/>
        <w:rPr>
          <w:sz w:val="20"/>
          <w:szCs w:val="20"/>
        </w:rPr>
      </w:pPr>
      <w:r w:rsidRPr="008D1603">
        <w:rPr>
          <w:sz w:val="20"/>
          <w:szCs w:val="20"/>
        </w:rPr>
        <w:t>В</w:t>
      </w:r>
      <w:r w:rsidRPr="008D1603">
        <w:rPr>
          <w:spacing w:val="30"/>
          <w:sz w:val="20"/>
          <w:szCs w:val="20"/>
        </w:rPr>
        <w:t xml:space="preserve"> </w:t>
      </w:r>
      <w:proofErr w:type="gramStart"/>
      <w:r w:rsidRPr="008D1603">
        <w:rPr>
          <w:sz w:val="20"/>
          <w:szCs w:val="20"/>
        </w:rPr>
        <w:t>исключительных</w:t>
      </w:r>
      <w:r w:rsidRPr="008D1603">
        <w:rPr>
          <w:spacing w:val="24"/>
          <w:sz w:val="20"/>
          <w:szCs w:val="20"/>
        </w:rPr>
        <w:t xml:space="preserve">  </w:t>
      </w:r>
      <w:r w:rsidRPr="008D1603">
        <w:rPr>
          <w:sz w:val="20"/>
          <w:szCs w:val="20"/>
        </w:rPr>
        <w:t>случаях</w:t>
      </w:r>
      <w:proofErr w:type="gramEnd"/>
      <w:r w:rsidRPr="008D1603">
        <w:rPr>
          <w:spacing w:val="35"/>
          <w:sz w:val="20"/>
          <w:szCs w:val="20"/>
        </w:rPr>
        <w:t xml:space="preserve">  </w:t>
      </w:r>
      <w:r w:rsidRPr="008D1603">
        <w:rPr>
          <w:sz w:val="20"/>
          <w:szCs w:val="20"/>
        </w:rPr>
        <w:t>глава</w:t>
      </w:r>
      <w:r w:rsidRPr="008D1603">
        <w:rPr>
          <w:spacing w:val="29"/>
          <w:sz w:val="20"/>
          <w:szCs w:val="20"/>
        </w:rPr>
        <w:t xml:space="preserve">  </w:t>
      </w:r>
      <w:r w:rsidRPr="008D1603">
        <w:rPr>
          <w:sz w:val="20"/>
          <w:szCs w:val="20"/>
        </w:rPr>
        <w:t>муниципального</w:t>
      </w:r>
      <w:r w:rsidRPr="008D1603">
        <w:rPr>
          <w:spacing w:val="77"/>
          <w:w w:val="150"/>
          <w:sz w:val="20"/>
          <w:szCs w:val="20"/>
        </w:rPr>
        <w:t xml:space="preserve"> </w:t>
      </w:r>
      <w:r w:rsidRPr="008D1603">
        <w:rPr>
          <w:spacing w:val="-2"/>
          <w:sz w:val="20"/>
          <w:szCs w:val="20"/>
        </w:rPr>
        <w:t>района</w:t>
      </w:r>
      <w:r w:rsidR="008D1603" w:rsidRPr="008D1603">
        <w:rPr>
          <w:spacing w:val="-2"/>
          <w:sz w:val="20"/>
          <w:szCs w:val="20"/>
        </w:rPr>
        <w:t xml:space="preserve"> </w:t>
      </w:r>
      <w:r w:rsidRPr="008D1603">
        <w:rPr>
          <w:sz w:val="20"/>
          <w:szCs w:val="20"/>
        </w:rPr>
        <w:t>вправе продлить срок рассмотрения обращения или запроса участника специальной</w:t>
      </w:r>
      <w:r w:rsidRPr="008D1603">
        <w:rPr>
          <w:spacing w:val="40"/>
          <w:sz w:val="20"/>
          <w:szCs w:val="20"/>
        </w:rPr>
        <w:t xml:space="preserve"> </w:t>
      </w:r>
      <w:r w:rsidRPr="008D1603">
        <w:rPr>
          <w:sz w:val="20"/>
          <w:szCs w:val="20"/>
        </w:rPr>
        <w:t>военной</w:t>
      </w:r>
      <w:r w:rsidRPr="008D1603">
        <w:rPr>
          <w:spacing w:val="40"/>
          <w:sz w:val="20"/>
          <w:szCs w:val="20"/>
        </w:rPr>
        <w:t xml:space="preserve"> </w:t>
      </w:r>
      <w:r w:rsidRPr="008D1603">
        <w:rPr>
          <w:sz w:val="20"/>
          <w:szCs w:val="20"/>
        </w:rPr>
        <w:t>операции</w:t>
      </w:r>
      <w:r w:rsidRPr="008D1603">
        <w:rPr>
          <w:spacing w:val="40"/>
          <w:sz w:val="20"/>
          <w:szCs w:val="20"/>
        </w:rPr>
        <w:t xml:space="preserve"> </w:t>
      </w:r>
      <w:r w:rsidRPr="008D1603">
        <w:rPr>
          <w:sz w:val="20"/>
          <w:szCs w:val="20"/>
        </w:rPr>
        <w:t>или</w:t>
      </w:r>
      <w:r w:rsidRPr="008D1603">
        <w:rPr>
          <w:spacing w:val="37"/>
          <w:sz w:val="20"/>
          <w:szCs w:val="20"/>
        </w:rPr>
        <w:t xml:space="preserve"> </w:t>
      </w:r>
      <w:r w:rsidRPr="008D1603">
        <w:rPr>
          <w:sz w:val="20"/>
          <w:szCs w:val="20"/>
        </w:rPr>
        <w:t>члена</w:t>
      </w:r>
      <w:r w:rsidRPr="008D1603">
        <w:rPr>
          <w:spacing w:val="40"/>
          <w:sz w:val="20"/>
          <w:szCs w:val="20"/>
        </w:rPr>
        <w:t xml:space="preserve"> </w:t>
      </w:r>
      <w:r w:rsidRPr="008D1603">
        <w:rPr>
          <w:sz w:val="20"/>
          <w:szCs w:val="20"/>
        </w:rPr>
        <w:t>его</w:t>
      </w:r>
      <w:r w:rsidRPr="008D1603">
        <w:rPr>
          <w:spacing w:val="37"/>
          <w:sz w:val="20"/>
          <w:szCs w:val="20"/>
        </w:rPr>
        <w:t xml:space="preserve"> </w:t>
      </w:r>
      <w:r w:rsidRPr="008D1603">
        <w:rPr>
          <w:sz w:val="20"/>
          <w:szCs w:val="20"/>
        </w:rPr>
        <w:t>семьи</w:t>
      </w:r>
      <w:r w:rsidRPr="008D1603">
        <w:rPr>
          <w:spacing w:val="37"/>
          <w:sz w:val="20"/>
          <w:szCs w:val="20"/>
        </w:rPr>
        <w:t xml:space="preserve"> </w:t>
      </w:r>
      <w:r w:rsidRPr="008D1603">
        <w:rPr>
          <w:sz w:val="20"/>
          <w:szCs w:val="20"/>
        </w:rPr>
        <w:t>не</w:t>
      </w:r>
      <w:r w:rsidRPr="008D1603">
        <w:rPr>
          <w:spacing w:val="35"/>
          <w:sz w:val="20"/>
          <w:szCs w:val="20"/>
        </w:rPr>
        <w:t xml:space="preserve"> </w:t>
      </w:r>
      <w:r w:rsidRPr="008D1603">
        <w:rPr>
          <w:sz w:val="20"/>
          <w:szCs w:val="20"/>
        </w:rPr>
        <w:t>более</w:t>
      </w:r>
      <w:r w:rsidRPr="008D1603">
        <w:rPr>
          <w:spacing w:val="40"/>
          <w:sz w:val="20"/>
          <w:szCs w:val="20"/>
        </w:rPr>
        <w:t xml:space="preserve"> </w:t>
      </w:r>
      <w:r w:rsidRPr="008D1603">
        <w:rPr>
          <w:sz w:val="20"/>
          <w:szCs w:val="20"/>
        </w:rPr>
        <w:t>чем</w:t>
      </w:r>
      <w:r w:rsidRPr="008D1603">
        <w:rPr>
          <w:spacing w:val="37"/>
          <w:sz w:val="20"/>
          <w:szCs w:val="20"/>
        </w:rPr>
        <w:t xml:space="preserve"> </w:t>
      </w:r>
      <w:r w:rsidRPr="008D1603">
        <w:rPr>
          <w:sz w:val="20"/>
          <w:szCs w:val="20"/>
        </w:rPr>
        <w:t>на</w:t>
      </w:r>
      <w:r w:rsidRPr="008D1603">
        <w:rPr>
          <w:spacing w:val="33"/>
          <w:sz w:val="20"/>
          <w:szCs w:val="20"/>
        </w:rPr>
        <w:t xml:space="preserve"> </w:t>
      </w:r>
      <w:r w:rsidRPr="008D1603">
        <w:rPr>
          <w:sz w:val="20"/>
          <w:szCs w:val="20"/>
        </w:rPr>
        <w:t>30</w:t>
      </w:r>
      <w:r w:rsidR="008D1603" w:rsidRPr="008D1603">
        <w:rPr>
          <w:sz w:val="20"/>
          <w:szCs w:val="20"/>
        </w:rPr>
        <w:t xml:space="preserve"> </w:t>
      </w:r>
      <w:r w:rsidRPr="008D1603">
        <w:rPr>
          <w:sz w:val="20"/>
          <w:szCs w:val="20"/>
        </w:rPr>
        <w:t>дней, уведомив о продлении срока гражданина, направившего</w:t>
      </w:r>
      <w:r w:rsidRPr="008D1603">
        <w:rPr>
          <w:spacing w:val="40"/>
          <w:sz w:val="20"/>
          <w:szCs w:val="20"/>
        </w:rPr>
        <w:t xml:space="preserve"> </w:t>
      </w:r>
      <w:r w:rsidRPr="008D1603">
        <w:rPr>
          <w:sz w:val="20"/>
          <w:szCs w:val="20"/>
        </w:rPr>
        <w:t>обращение</w:t>
      </w:r>
      <w:r w:rsidRPr="008D1603">
        <w:rPr>
          <w:spacing w:val="40"/>
          <w:sz w:val="20"/>
          <w:szCs w:val="20"/>
        </w:rPr>
        <w:t xml:space="preserve"> </w:t>
      </w:r>
      <w:r w:rsidRPr="008D1603">
        <w:rPr>
          <w:sz w:val="20"/>
          <w:szCs w:val="20"/>
        </w:rPr>
        <w:t>или запрос.</w:t>
      </w:r>
    </w:p>
    <w:p w:rsidR="00131A96" w:rsidRPr="00E77F58" w:rsidRDefault="00131A96" w:rsidP="002D169A">
      <w:pPr>
        <w:pStyle w:val="a8"/>
        <w:numPr>
          <w:ilvl w:val="0"/>
          <w:numId w:val="26"/>
        </w:numPr>
        <w:tabs>
          <w:tab w:val="left" w:pos="2672"/>
        </w:tabs>
        <w:spacing w:before="19" w:line="252" w:lineRule="auto"/>
        <w:ind w:left="1236" w:right="760" w:firstLine="716"/>
        <w:jc w:val="both"/>
        <w:rPr>
          <w:sz w:val="20"/>
          <w:szCs w:val="20"/>
        </w:rPr>
      </w:pPr>
      <w:r w:rsidRPr="00E77F58">
        <w:rPr>
          <w:sz w:val="20"/>
          <w:szCs w:val="20"/>
        </w:rPr>
        <w:t>Глава</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исходя</w:t>
      </w:r>
      <w:r w:rsidRPr="00E77F58">
        <w:rPr>
          <w:spacing w:val="40"/>
          <w:sz w:val="20"/>
          <w:szCs w:val="20"/>
        </w:rPr>
        <w:t xml:space="preserve"> </w:t>
      </w:r>
      <w:r w:rsidRPr="00E77F58">
        <w:rPr>
          <w:sz w:val="20"/>
          <w:szCs w:val="20"/>
        </w:rPr>
        <w:t>из</w:t>
      </w:r>
      <w:r w:rsidRPr="00E77F58">
        <w:rPr>
          <w:spacing w:val="40"/>
          <w:sz w:val="20"/>
          <w:szCs w:val="20"/>
        </w:rPr>
        <w:t xml:space="preserve"> </w:t>
      </w:r>
      <w:r w:rsidRPr="00E77F58">
        <w:rPr>
          <w:sz w:val="20"/>
          <w:szCs w:val="20"/>
        </w:rPr>
        <w:t>неотложности решения вопроса вправе дать поручение о рассмотрении обращения с указанием «весьма срочно», «срочно», «оперативно», которые предусматривают</w:t>
      </w:r>
      <w:r w:rsidRPr="00E77F58">
        <w:rPr>
          <w:spacing w:val="40"/>
          <w:sz w:val="20"/>
          <w:szCs w:val="20"/>
        </w:rPr>
        <w:t xml:space="preserve"> </w:t>
      </w:r>
      <w:r w:rsidRPr="00E77F58">
        <w:rPr>
          <w:sz w:val="20"/>
          <w:szCs w:val="20"/>
        </w:rPr>
        <w:t>соответственно</w:t>
      </w:r>
      <w:r w:rsidRPr="00E77F58">
        <w:rPr>
          <w:spacing w:val="40"/>
          <w:sz w:val="20"/>
          <w:szCs w:val="20"/>
        </w:rPr>
        <w:t xml:space="preserve"> </w:t>
      </w:r>
      <w:r w:rsidRPr="00E77F58">
        <w:rPr>
          <w:sz w:val="20"/>
          <w:szCs w:val="20"/>
        </w:rPr>
        <w:t>1-дневный,</w:t>
      </w:r>
      <w:r w:rsidRPr="00E77F58">
        <w:rPr>
          <w:spacing w:val="40"/>
          <w:sz w:val="20"/>
          <w:szCs w:val="20"/>
        </w:rPr>
        <w:t xml:space="preserve"> </w:t>
      </w:r>
      <w:r w:rsidRPr="00E77F58">
        <w:rPr>
          <w:sz w:val="20"/>
          <w:szCs w:val="20"/>
        </w:rPr>
        <w:t>5-дневный,</w:t>
      </w:r>
      <w:r w:rsidRPr="00E77F58">
        <w:rPr>
          <w:spacing w:val="40"/>
          <w:sz w:val="20"/>
          <w:szCs w:val="20"/>
        </w:rPr>
        <w:t xml:space="preserve"> </w:t>
      </w:r>
      <w:r w:rsidRPr="00E77F58">
        <w:rPr>
          <w:sz w:val="20"/>
          <w:szCs w:val="20"/>
        </w:rPr>
        <w:t>10-дневный</w:t>
      </w:r>
      <w:r w:rsidRPr="00E77F58">
        <w:rPr>
          <w:spacing w:val="80"/>
          <w:sz w:val="20"/>
          <w:szCs w:val="20"/>
        </w:rPr>
        <w:t xml:space="preserve"> </w:t>
      </w:r>
      <w:r w:rsidRPr="00E77F58">
        <w:rPr>
          <w:sz w:val="20"/>
          <w:szCs w:val="20"/>
        </w:rPr>
        <w:t>сроки</w:t>
      </w:r>
      <w:r w:rsidRPr="00E77F58">
        <w:rPr>
          <w:spacing w:val="40"/>
          <w:sz w:val="20"/>
          <w:szCs w:val="20"/>
        </w:rPr>
        <w:t xml:space="preserve"> </w:t>
      </w:r>
      <w:r w:rsidRPr="00E77F58">
        <w:rPr>
          <w:sz w:val="20"/>
          <w:szCs w:val="20"/>
        </w:rPr>
        <w:t>рассмотрения</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или</w:t>
      </w:r>
      <w:r w:rsidRPr="00E77F58">
        <w:rPr>
          <w:spacing w:val="40"/>
          <w:sz w:val="20"/>
          <w:szCs w:val="20"/>
        </w:rPr>
        <w:t xml:space="preserve"> </w:t>
      </w:r>
      <w:r w:rsidRPr="00E77F58">
        <w:rPr>
          <w:sz w:val="20"/>
          <w:szCs w:val="20"/>
        </w:rPr>
        <w:t>запроса</w:t>
      </w:r>
      <w:r w:rsidRPr="00E77F58">
        <w:rPr>
          <w:spacing w:val="40"/>
          <w:sz w:val="20"/>
          <w:szCs w:val="20"/>
        </w:rPr>
        <w:t xml:space="preserve"> </w:t>
      </w:r>
      <w:r w:rsidRPr="00E77F58">
        <w:rPr>
          <w:sz w:val="20"/>
          <w:szCs w:val="20"/>
        </w:rPr>
        <w:t>участника</w:t>
      </w:r>
      <w:r w:rsidRPr="00E77F58">
        <w:rPr>
          <w:spacing w:val="40"/>
          <w:sz w:val="20"/>
          <w:szCs w:val="20"/>
        </w:rPr>
        <w:t xml:space="preserve"> </w:t>
      </w:r>
      <w:r w:rsidRPr="00E77F58">
        <w:rPr>
          <w:sz w:val="20"/>
          <w:szCs w:val="20"/>
        </w:rPr>
        <w:t>специальной военной</w:t>
      </w:r>
      <w:r w:rsidRPr="00E77F58">
        <w:rPr>
          <w:spacing w:val="40"/>
          <w:sz w:val="20"/>
          <w:szCs w:val="20"/>
        </w:rPr>
        <w:t xml:space="preserve"> </w:t>
      </w:r>
      <w:r w:rsidRPr="00E77F58">
        <w:rPr>
          <w:sz w:val="20"/>
          <w:szCs w:val="20"/>
        </w:rPr>
        <w:t>операции или члена его семьи</w:t>
      </w:r>
      <w:r w:rsidRPr="00E77F58">
        <w:rPr>
          <w:spacing w:val="40"/>
          <w:sz w:val="20"/>
          <w:szCs w:val="20"/>
        </w:rPr>
        <w:t xml:space="preserve"> </w:t>
      </w:r>
      <w:r w:rsidRPr="00E77F58">
        <w:rPr>
          <w:sz w:val="20"/>
          <w:szCs w:val="20"/>
        </w:rPr>
        <w:t>с даты его регистрации.</w:t>
      </w:r>
    </w:p>
    <w:p w:rsidR="00131A96" w:rsidRPr="00E77F58" w:rsidRDefault="00131A96" w:rsidP="002D169A">
      <w:pPr>
        <w:pStyle w:val="a8"/>
        <w:numPr>
          <w:ilvl w:val="0"/>
          <w:numId w:val="26"/>
        </w:numPr>
        <w:tabs>
          <w:tab w:val="left" w:pos="2672"/>
        </w:tabs>
        <w:spacing w:line="252" w:lineRule="auto"/>
        <w:ind w:left="1226" w:right="781" w:firstLine="726"/>
        <w:jc w:val="both"/>
        <w:rPr>
          <w:sz w:val="20"/>
          <w:szCs w:val="20"/>
        </w:rPr>
      </w:pPr>
      <w:r w:rsidRPr="00E77F58">
        <w:rPr>
          <w:sz w:val="20"/>
          <w:szCs w:val="20"/>
        </w:rPr>
        <w:t>При завершении рассмотрения обращения или запроса</w:t>
      </w:r>
      <w:r w:rsidRPr="00E77F58">
        <w:rPr>
          <w:spacing w:val="80"/>
          <w:sz w:val="20"/>
          <w:szCs w:val="20"/>
        </w:rPr>
        <w:t xml:space="preserve"> </w:t>
      </w:r>
      <w:r w:rsidRPr="00E77F58">
        <w:rPr>
          <w:sz w:val="20"/>
          <w:szCs w:val="20"/>
        </w:rPr>
        <w:t>участника специальной военной операции или члена его семьи</w:t>
      </w:r>
      <w:r w:rsidRPr="00E77F58">
        <w:rPr>
          <w:spacing w:val="40"/>
          <w:sz w:val="20"/>
          <w:szCs w:val="20"/>
        </w:rPr>
        <w:t xml:space="preserve"> </w:t>
      </w:r>
      <w:r w:rsidRPr="00E77F58">
        <w:rPr>
          <w:sz w:val="20"/>
          <w:szCs w:val="20"/>
        </w:rPr>
        <w:t>глава муниципального района направляет на имя заместителя губернатора Костромской области, курирующего работу с обращениями граждан, информацию</w:t>
      </w:r>
      <w:r w:rsidRPr="00E77F58">
        <w:rPr>
          <w:spacing w:val="40"/>
          <w:sz w:val="20"/>
          <w:szCs w:val="20"/>
        </w:rPr>
        <w:t xml:space="preserve"> </w:t>
      </w:r>
      <w:r w:rsidRPr="00E77F58">
        <w:rPr>
          <w:sz w:val="20"/>
          <w:szCs w:val="20"/>
        </w:rPr>
        <w:t>о решении</w:t>
      </w:r>
      <w:r w:rsidRPr="00E77F58">
        <w:rPr>
          <w:spacing w:val="40"/>
          <w:sz w:val="20"/>
          <w:szCs w:val="20"/>
        </w:rPr>
        <w:t xml:space="preserve"> </w:t>
      </w:r>
      <w:r w:rsidRPr="00E77F58">
        <w:rPr>
          <w:sz w:val="20"/>
          <w:szCs w:val="20"/>
        </w:rPr>
        <w:t>вопросов,</w:t>
      </w:r>
      <w:r w:rsidRPr="00E77F58">
        <w:rPr>
          <w:spacing w:val="40"/>
          <w:sz w:val="20"/>
          <w:szCs w:val="20"/>
        </w:rPr>
        <w:t xml:space="preserve"> </w:t>
      </w:r>
      <w:r w:rsidRPr="00E77F58">
        <w:rPr>
          <w:sz w:val="20"/>
          <w:szCs w:val="20"/>
        </w:rPr>
        <w:t>указанных</w:t>
      </w:r>
      <w:r w:rsidRPr="00E77F58">
        <w:rPr>
          <w:spacing w:val="40"/>
          <w:sz w:val="20"/>
          <w:szCs w:val="20"/>
        </w:rPr>
        <w:t xml:space="preserve"> </w:t>
      </w:r>
      <w:r w:rsidRPr="00E77F58">
        <w:rPr>
          <w:sz w:val="20"/>
          <w:szCs w:val="20"/>
        </w:rPr>
        <w:t>в обращении,</w:t>
      </w:r>
      <w:r w:rsidRPr="00E77F58">
        <w:rPr>
          <w:spacing w:val="40"/>
          <w:sz w:val="20"/>
          <w:szCs w:val="20"/>
        </w:rPr>
        <w:t xml:space="preserve"> </w:t>
      </w:r>
      <w:r w:rsidRPr="00E77F58">
        <w:rPr>
          <w:sz w:val="20"/>
          <w:szCs w:val="20"/>
        </w:rPr>
        <w:t>по существу.</w:t>
      </w:r>
    </w:p>
    <w:p w:rsidR="00131A96" w:rsidRPr="00E77F58" w:rsidRDefault="00131A96" w:rsidP="00131A96">
      <w:pPr>
        <w:pStyle w:val="a2"/>
        <w:spacing w:line="247" w:lineRule="auto"/>
        <w:ind w:left="1224" w:right="771" w:firstLine="714"/>
        <w:rPr>
          <w:sz w:val="20"/>
          <w:szCs w:val="20"/>
        </w:rPr>
      </w:pPr>
      <w:r w:rsidRPr="00E77F58">
        <w:rPr>
          <w:sz w:val="20"/>
          <w:szCs w:val="20"/>
        </w:rPr>
        <w:t>После подписания поручения должностным лицом администрации муниципального района, руководителем структурного подразделения администрации муниципального района, помощник должностного лица администрации муниципального района, специалист, ответственный за делопроизводство в структурном подразделении администрации муниципального района,</w:t>
      </w:r>
      <w:r w:rsidRPr="00E77F58">
        <w:rPr>
          <w:spacing w:val="40"/>
          <w:sz w:val="20"/>
          <w:szCs w:val="20"/>
        </w:rPr>
        <w:t xml:space="preserve"> </w:t>
      </w:r>
      <w:r w:rsidRPr="00E77F58">
        <w:rPr>
          <w:sz w:val="20"/>
          <w:szCs w:val="20"/>
        </w:rPr>
        <w:t>вносит</w:t>
      </w:r>
      <w:r w:rsidRPr="00E77F58">
        <w:rPr>
          <w:spacing w:val="40"/>
          <w:sz w:val="20"/>
          <w:szCs w:val="20"/>
        </w:rPr>
        <w:t xml:space="preserve"> </w:t>
      </w:r>
      <w:r w:rsidRPr="00E77F58">
        <w:rPr>
          <w:sz w:val="20"/>
          <w:szCs w:val="20"/>
        </w:rPr>
        <w:t>поручение</w:t>
      </w:r>
      <w:r w:rsidRPr="00E77F58">
        <w:rPr>
          <w:spacing w:val="40"/>
          <w:sz w:val="20"/>
          <w:szCs w:val="20"/>
        </w:rPr>
        <w:t xml:space="preserve"> </w:t>
      </w:r>
      <w:r w:rsidRPr="00E77F58">
        <w:rPr>
          <w:sz w:val="20"/>
          <w:szCs w:val="20"/>
        </w:rPr>
        <w:t>в базу данных</w:t>
      </w:r>
      <w:r w:rsidRPr="00E77F58">
        <w:rPr>
          <w:spacing w:val="40"/>
          <w:sz w:val="20"/>
          <w:szCs w:val="20"/>
        </w:rPr>
        <w:t xml:space="preserve"> </w:t>
      </w:r>
      <w:r w:rsidRPr="00E77F58">
        <w:rPr>
          <w:sz w:val="20"/>
          <w:szCs w:val="20"/>
        </w:rPr>
        <w:t>СЭД.</w:t>
      </w:r>
    </w:p>
    <w:p w:rsidR="00131A96" w:rsidRPr="00E77F58" w:rsidRDefault="00131A96" w:rsidP="002D169A">
      <w:pPr>
        <w:pStyle w:val="a8"/>
        <w:numPr>
          <w:ilvl w:val="0"/>
          <w:numId w:val="26"/>
        </w:numPr>
        <w:tabs>
          <w:tab w:val="left" w:pos="2363"/>
        </w:tabs>
        <w:spacing w:line="249" w:lineRule="auto"/>
        <w:ind w:left="1224" w:right="793" w:firstLine="713"/>
        <w:jc w:val="both"/>
        <w:rPr>
          <w:sz w:val="20"/>
          <w:szCs w:val="20"/>
        </w:rPr>
      </w:pPr>
      <w:r w:rsidRPr="00E77F58">
        <w:rPr>
          <w:sz w:val="20"/>
          <w:szCs w:val="20"/>
        </w:rPr>
        <w:t xml:space="preserve">Документы для рассмотрения обращений </w:t>
      </w:r>
      <w:r w:rsidRPr="00E77F58">
        <w:rPr>
          <w:color w:val="1A1A1A"/>
          <w:sz w:val="20"/>
          <w:szCs w:val="20"/>
        </w:rPr>
        <w:t xml:space="preserve">и </w:t>
      </w:r>
      <w:r w:rsidRPr="00E77F58">
        <w:rPr>
          <w:sz w:val="20"/>
          <w:szCs w:val="20"/>
        </w:rPr>
        <w:t>запросов по существу поставленных в них вопросов направляются исполнителям в форме электронного</w:t>
      </w:r>
      <w:r w:rsidRPr="00E77F58">
        <w:rPr>
          <w:spacing w:val="40"/>
          <w:sz w:val="20"/>
          <w:szCs w:val="20"/>
        </w:rPr>
        <w:t xml:space="preserve"> </w:t>
      </w:r>
      <w:r w:rsidRPr="00E77F58">
        <w:rPr>
          <w:sz w:val="20"/>
          <w:szCs w:val="20"/>
        </w:rPr>
        <w:t>документа через СЭД.</w:t>
      </w:r>
    </w:p>
    <w:p w:rsidR="00131A96" w:rsidRPr="00E77F58" w:rsidRDefault="00131A96" w:rsidP="002D169A">
      <w:pPr>
        <w:pStyle w:val="a8"/>
        <w:numPr>
          <w:ilvl w:val="0"/>
          <w:numId w:val="26"/>
        </w:numPr>
        <w:tabs>
          <w:tab w:val="left" w:pos="2398"/>
        </w:tabs>
        <w:spacing w:line="249" w:lineRule="auto"/>
        <w:ind w:left="1220" w:right="777" w:firstLine="724"/>
        <w:jc w:val="both"/>
        <w:rPr>
          <w:sz w:val="20"/>
          <w:szCs w:val="20"/>
        </w:rPr>
      </w:pPr>
      <w:r w:rsidRPr="00E77F58">
        <w:rPr>
          <w:w w:val="105"/>
          <w:sz w:val="20"/>
          <w:szCs w:val="20"/>
        </w:rPr>
        <w:t>В случае если обращение или запрос Отделом</w:t>
      </w:r>
      <w:r w:rsidRPr="00E77F58">
        <w:rPr>
          <w:spacing w:val="40"/>
          <w:w w:val="105"/>
          <w:sz w:val="20"/>
          <w:szCs w:val="20"/>
        </w:rPr>
        <w:t xml:space="preserve"> </w:t>
      </w:r>
      <w:r w:rsidRPr="00E77F58">
        <w:rPr>
          <w:w w:val="105"/>
          <w:sz w:val="20"/>
          <w:szCs w:val="20"/>
        </w:rPr>
        <w:t>направлены для рассмотрения должностному лицу, руководителю структурного подразделения аппарата администрации муниципального района не по компетенции, помощник должностного лица (руководитель структурного подразделения аппарата администрации муниципального района) возвращает обращение (запрос) в Отдел в двухдневный срок с указанием должностного лица,</w:t>
      </w:r>
      <w:r w:rsidRPr="00E77F58">
        <w:rPr>
          <w:spacing w:val="-6"/>
          <w:w w:val="105"/>
          <w:sz w:val="20"/>
          <w:szCs w:val="20"/>
        </w:rPr>
        <w:t xml:space="preserve"> </w:t>
      </w:r>
      <w:r w:rsidRPr="00E77F58">
        <w:rPr>
          <w:w w:val="105"/>
          <w:sz w:val="20"/>
          <w:szCs w:val="20"/>
        </w:rPr>
        <w:t>структурного подразделения,</w:t>
      </w:r>
      <w:r w:rsidRPr="00E77F58">
        <w:rPr>
          <w:spacing w:val="-14"/>
          <w:w w:val="105"/>
          <w:sz w:val="20"/>
          <w:szCs w:val="20"/>
        </w:rPr>
        <w:t xml:space="preserve"> </w:t>
      </w:r>
      <w:r w:rsidRPr="00E77F58">
        <w:rPr>
          <w:w w:val="105"/>
          <w:sz w:val="20"/>
          <w:szCs w:val="20"/>
        </w:rPr>
        <w:t>к</w:t>
      </w:r>
      <w:r w:rsidRPr="00E77F58">
        <w:rPr>
          <w:spacing w:val="-4"/>
          <w:w w:val="105"/>
          <w:sz w:val="20"/>
          <w:szCs w:val="20"/>
        </w:rPr>
        <w:t xml:space="preserve"> </w:t>
      </w:r>
      <w:r w:rsidRPr="00E77F58">
        <w:rPr>
          <w:w w:val="105"/>
          <w:sz w:val="20"/>
          <w:szCs w:val="20"/>
        </w:rPr>
        <w:t>компетенции которых отнесены вопросы,</w:t>
      </w:r>
      <w:r w:rsidRPr="00E77F58">
        <w:rPr>
          <w:spacing w:val="-4"/>
          <w:w w:val="105"/>
          <w:sz w:val="20"/>
          <w:szCs w:val="20"/>
        </w:rPr>
        <w:t xml:space="preserve"> </w:t>
      </w:r>
      <w:r w:rsidRPr="00E77F58">
        <w:rPr>
          <w:w w:val="105"/>
          <w:sz w:val="20"/>
          <w:szCs w:val="20"/>
        </w:rPr>
        <w:t>обозначенные</w:t>
      </w:r>
      <w:r w:rsidRPr="00E77F58">
        <w:rPr>
          <w:spacing w:val="13"/>
          <w:w w:val="105"/>
          <w:sz w:val="20"/>
          <w:szCs w:val="20"/>
        </w:rPr>
        <w:t xml:space="preserve"> </w:t>
      </w:r>
      <w:r w:rsidRPr="00E77F58">
        <w:rPr>
          <w:w w:val="105"/>
          <w:sz w:val="20"/>
          <w:szCs w:val="20"/>
        </w:rPr>
        <w:t>в</w:t>
      </w:r>
      <w:r w:rsidRPr="00E77F58">
        <w:rPr>
          <w:spacing w:val="-16"/>
          <w:w w:val="105"/>
          <w:sz w:val="20"/>
          <w:szCs w:val="20"/>
        </w:rPr>
        <w:t xml:space="preserve"> </w:t>
      </w:r>
      <w:r w:rsidRPr="00E77F58">
        <w:rPr>
          <w:w w:val="105"/>
          <w:sz w:val="20"/>
          <w:szCs w:val="20"/>
        </w:rPr>
        <w:t>обращении (запросе).</w:t>
      </w:r>
    </w:p>
    <w:p w:rsidR="00131A96" w:rsidRPr="00E77F58" w:rsidRDefault="00131A96" w:rsidP="002D169A">
      <w:pPr>
        <w:pStyle w:val="a8"/>
        <w:numPr>
          <w:ilvl w:val="0"/>
          <w:numId w:val="26"/>
        </w:numPr>
        <w:tabs>
          <w:tab w:val="left" w:pos="2441"/>
        </w:tabs>
        <w:spacing w:line="247" w:lineRule="auto"/>
        <w:ind w:left="1217" w:right="772" w:firstLine="720"/>
        <w:jc w:val="both"/>
        <w:rPr>
          <w:sz w:val="20"/>
          <w:szCs w:val="20"/>
        </w:rPr>
      </w:pPr>
      <w:r w:rsidRPr="00E77F58">
        <w:rPr>
          <w:sz w:val="20"/>
          <w:szCs w:val="20"/>
        </w:rPr>
        <w:t>Контроль за сроками исполнения, а также централизованную подготовку</w:t>
      </w:r>
      <w:r w:rsidRPr="00E77F58">
        <w:rPr>
          <w:spacing w:val="40"/>
          <w:sz w:val="20"/>
          <w:szCs w:val="20"/>
        </w:rPr>
        <w:t xml:space="preserve"> </w:t>
      </w:r>
      <w:r w:rsidRPr="00E77F58">
        <w:rPr>
          <w:sz w:val="20"/>
          <w:szCs w:val="20"/>
        </w:rPr>
        <w:t>ответа</w:t>
      </w:r>
      <w:r w:rsidRPr="00E77F58">
        <w:rPr>
          <w:spacing w:val="40"/>
          <w:sz w:val="20"/>
          <w:szCs w:val="20"/>
        </w:rPr>
        <w:t xml:space="preserve"> </w:t>
      </w:r>
      <w:r w:rsidRPr="00E77F58">
        <w:rPr>
          <w:sz w:val="20"/>
          <w:szCs w:val="20"/>
        </w:rPr>
        <w:t>заявителю</w:t>
      </w:r>
      <w:r w:rsidRPr="00E77F58">
        <w:rPr>
          <w:spacing w:val="40"/>
          <w:sz w:val="20"/>
          <w:szCs w:val="20"/>
        </w:rPr>
        <w:t xml:space="preserve"> </w:t>
      </w:r>
      <w:r w:rsidRPr="00E77F58">
        <w:rPr>
          <w:sz w:val="20"/>
          <w:szCs w:val="20"/>
        </w:rPr>
        <w:t>(для</w:t>
      </w:r>
      <w:r w:rsidRPr="00E77F58">
        <w:rPr>
          <w:spacing w:val="40"/>
          <w:sz w:val="20"/>
          <w:szCs w:val="20"/>
        </w:rPr>
        <w:t xml:space="preserve"> </w:t>
      </w:r>
      <w:r w:rsidRPr="00E77F58">
        <w:rPr>
          <w:sz w:val="20"/>
          <w:szCs w:val="20"/>
        </w:rPr>
        <w:t>контрольных</w:t>
      </w:r>
      <w:r w:rsidRPr="00E77F58">
        <w:rPr>
          <w:spacing w:val="40"/>
          <w:sz w:val="20"/>
          <w:szCs w:val="20"/>
        </w:rPr>
        <w:t xml:space="preserve"> </w:t>
      </w:r>
      <w:r w:rsidRPr="00E77F58">
        <w:rPr>
          <w:sz w:val="20"/>
          <w:szCs w:val="20"/>
        </w:rPr>
        <w:t>поручений</w:t>
      </w:r>
      <w:r w:rsidRPr="00E77F58">
        <w:rPr>
          <w:spacing w:val="40"/>
          <w:sz w:val="20"/>
          <w:szCs w:val="20"/>
        </w:rPr>
        <w:t xml:space="preserve"> </w:t>
      </w:r>
      <w:r w:rsidRPr="00E77F58">
        <w:rPr>
          <w:color w:val="0C0C0C"/>
          <w:sz w:val="20"/>
          <w:szCs w:val="20"/>
        </w:rPr>
        <w:t>и</w:t>
      </w:r>
      <w:r w:rsidRPr="00E77F58">
        <w:rPr>
          <w:color w:val="0C0C0C"/>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 xml:space="preserve">федеральные органы </w:t>
      </w:r>
      <w:r w:rsidRPr="00E77F58">
        <w:rPr>
          <w:w w:val="95"/>
          <w:sz w:val="20"/>
          <w:szCs w:val="20"/>
        </w:rPr>
        <w:t xml:space="preserve">— </w:t>
      </w:r>
      <w:r w:rsidRPr="00E77F58">
        <w:rPr>
          <w:sz w:val="20"/>
          <w:szCs w:val="20"/>
        </w:rPr>
        <w:t>соответствующего ответа) осуществляет</w:t>
      </w:r>
      <w:r w:rsidRPr="00E77F58">
        <w:rPr>
          <w:spacing w:val="40"/>
          <w:sz w:val="20"/>
          <w:szCs w:val="20"/>
        </w:rPr>
        <w:t xml:space="preserve"> </w:t>
      </w:r>
      <w:r w:rsidRPr="00E77F58">
        <w:rPr>
          <w:sz w:val="20"/>
          <w:szCs w:val="20"/>
        </w:rPr>
        <w:t xml:space="preserve">исполнитель, указанный в поручении первым (далее </w:t>
      </w:r>
      <w:r w:rsidRPr="00E77F58">
        <w:rPr>
          <w:w w:val="95"/>
          <w:sz w:val="20"/>
          <w:szCs w:val="20"/>
        </w:rPr>
        <w:t xml:space="preserve">— </w:t>
      </w:r>
      <w:r w:rsidRPr="00E77F58">
        <w:rPr>
          <w:sz w:val="20"/>
          <w:szCs w:val="20"/>
        </w:rPr>
        <w:t xml:space="preserve">ответственный </w:t>
      </w:r>
      <w:r w:rsidRPr="00E77F58">
        <w:rPr>
          <w:spacing w:val="-2"/>
          <w:sz w:val="20"/>
          <w:szCs w:val="20"/>
        </w:rPr>
        <w:t>исполнитель).</w:t>
      </w:r>
    </w:p>
    <w:p w:rsidR="00131A96" w:rsidRPr="00E77F58" w:rsidRDefault="00131A96" w:rsidP="00131A96">
      <w:pPr>
        <w:pStyle w:val="a2"/>
        <w:spacing w:line="249" w:lineRule="auto"/>
        <w:ind w:left="1217" w:right="778" w:firstLine="716"/>
        <w:rPr>
          <w:sz w:val="20"/>
          <w:szCs w:val="20"/>
        </w:rPr>
      </w:pPr>
      <w:r w:rsidRPr="00E77F58">
        <w:rPr>
          <w:sz w:val="20"/>
          <w:szCs w:val="20"/>
        </w:rPr>
        <w:t>Соисполнители не позднее 7 дней до истечения срока исполнения поручения по обращению обязаны представить ответственному</w:t>
      </w:r>
      <w:r w:rsidRPr="00E77F58">
        <w:rPr>
          <w:spacing w:val="40"/>
          <w:sz w:val="20"/>
          <w:szCs w:val="20"/>
        </w:rPr>
        <w:t xml:space="preserve"> </w:t>
      </w:r>
      <w:r w:rsidRPr="00E77F58">
        <w:rPr>
          <w:sz w:val="20"/>
          <w:szCs w:val="20"/>
        </w:rPr>
        <w:t xml:space="preserve">исполнителю все необходимые материалы для обобщения и подготовки </w:t>
      </w:r>
      <w:r w:rsidRPr="00E77F58">
        <w:rPr>
          <w:spacing w:val="-2"/>
          <w:sz w:val="20"/>
          <w:szCs w:val="20"/>
        </w:rPr>
        <w:t>ответа.</w:t>
      </w:r>
    </w:p>
    <w:p w:rsidR="00131A96" w:rsidRPr="00E77F58" w:rsidRDefault="00131A96" w:rsidP="002D169A">
      <w:pPr>
        <w:pStyle w:val="a8"/>
        <w:numPr>
          <w:ilvl w:val="0"/>
          <w:numId w:val="26"/>
        </w:numPr>
        <w:tabs>
          <w:tab w:val="left" w:pos="2348"/>
        </w:tabs>
        <w:spacing w:line="307" w:lineRule="exact"/>
        <w:ind w:left="2348" w:hanging="410"/>
        <w:jc w:val="both"/>
        <w:rPr>
          <w:sz w:val="20"/>
          <w:szCs w:val="20"/>
        </w:rPr>
      </w:pPr>
      <w:r w:rsidRPr="00E77F58">
        <w:rPr>
          <w:spacing w:val="-2"/>
          <w:sz w:val="20"/>
          <w:szCs w:val="20"/>
        </w:rPr>
        <w:t>Исполнители:</w:t>
      </w:r>
    </w:p>
    <w:p w:rsidR="00131A96" w:rsidRPr="00E77F58" w:rsidRDefault="00131A96" w:rsidP="008D1603">
      <w:pPr>
        <w:pStyle w:val="a2"/>
        <w:spacing w:line="247" w:lineRule="auto"/>
        <w:ind w:left="1220" w:right="795" w:firstLine="714"/>
        <w:rPr>
          <w:sz w:val="20"/>
          <w:szCs w:val="20"/>
        </w:rPr>
      </w:pPr>
      <w:r w:rsidRPr="00E77F58">
        <w:rPr>
          <w:sz w:val="20"/>
          <w:szCs w:val="20"/>
        </w:rPr>
        <w:t>обеспечивает объективное, всестороннее и своевременное рассмотрение обращения, вправе пригласить заявителя для личной беседы, запросить</w:t>
      </w:r>
      <w:r w:rsidRPr="00E77F58">
        <w:rPr>
          <w:spacing w:val="80"/>
          <w:w w:val="150"/>
          <w:sz w:val="20"/>
          <w:szCs w:val="20"/>
        </w:rPr>
        <w:t xml:space="preserve"> </w:t>
      </w:r>
      <w:r w:rsidRPr="00E77F58">
        <w:rPr>
          <w:sz w:val="20"/>
          <w:szCs w:val="20"/>
        </w:rPr>
        <w:t>в</w:t>
      </w:r>
      <w:r w:rsidRPr="00E77F58">
        <w:rPr>
          <w:spacing w:val="80"/>
          <w:sz w:val="20"/>
          <w:szCs w:val="20"/>
        </w:rPr>
        <w:t xml:space="preserve"> </w:t>
      </w:r>
      <w:r w:rsidRPr="00E77F58">
        <w:rPr>
          <w:sz w:val="20"/>
          <w:szCs w:val="20"/>
        </w:rPr>
        <w:t>случае</w:t>
      </w:r>
      <w:r w:rsidRPr="00E77F58">
        <w:rPr>
          <w:spacing w:val="80"/>
          <w:sz w:val="20"/>
          <w:szCs w:val="20"/>
        </w:rPr>
        <w:t xml:space="preserve"> </w:t>
      </w:r>
      <w:r w:rsidRPr="00E77F58">
        <w:rPr>
          <w:sz w:val="20"/>
          <w:szCs w:val="20"/>
        </w:rPr>
        <w:t>необходимости</w:t>
      </w:r>
      <w:r w:rsidRPr="00E77F58">
        <w:rPr>
          <w:spacing w:val="80"/>
          <w:w w:val="150"/>
          <w:sz w:val="20"/>
          <w:szCs w:val="20"/>
        </w:rPr>
        <w:t xml:space="preserve"> </w:t>
      </w:r>
      <w:r w:rsidRPr="00E77F58">
        <w:rPr>
          <w:sz w:val="20"/>
          <w:szCs w:val="20"/>
        </w:rPr>
        <w:t>в</w:t>
      </w:r>
      <w:r w:rsidRPr="00E77F58">
        <w:rPr>
          <w:spacing w:val="80"/>
          <w:sz w:val="20"/>
          <w:szCs w:val="20"/>
        </w:rPr>
        <w:t xml:space="preserve"> </w:t>
      </w:r>
      <w:r w:rsidRPr="00E77F58">
        <w:rPr>
          <w:sz w:val="20"/>
          <w:szCs w:val="20"/>
        </w:rPr>
        <w:t>установленном</w:t>
      </w:r>
      <w:r w:rsidRPr="00E77F58">
        <w:rPr>
          <w:spacing w:val="80"/>
          <w:w w:val="150"/>
          <w:sz w:val="20"/>
          <w:szCs w:val="20"/>
        </w:rPr>
        <w:t xml:space="preserve"> </w:t>
      </w:r>
      <w:r w:rsidRPr="00E77F58">
        <w:rPr>
          <w:sz w:val="20"/>
          <w:szCs w:val="20"/>
        </w:rPr>
        <w:t>законодательством</w:t>
      </w:r>
      <w:r w:rsidR="008D1603">
        <w:rPr>
          <w:sz w:val="20"/>
          <w:szCs w:val="20"/>
        </w:rPr>
        <w:t xml:space="preserve"> </w:t>
      </w:r>
      <w:r w:rsidRPr="00E77F58">
        <w:rPr>
          <w:sz w:val="20"/>
          <w:szCs w:val="20"/>
        </w:rPr>
        <w:t xml:space="preserve">порядке дополнительные материалы и получить объяснения у заявителя и иных физических </w:t>
      </w:r>
      <w:r w:rsidRPr="00E77F58">
        <w:rPr>
          <w:color w:val="151515"/>
          <w:sz w:val="20"/>
          <w:szCs w:val="20"/>
        </w:rPr>
        <w:t xml:space="preserve">и </w:t>
      </w:r>
      <w:r w:rsidRPr="00E77F58">
        <w:rPr>
          <w:sz w:val="20"/>
          <w:szCs w:val="20"/>
        </w:rPr>
        <w:t>юридических</w:t>
      </w:r>
      <w:r w:rsidRPr="00E77F58">
        <w:rPr>
          <w:spacing w:val="40"/>
          <w:sz w:val="20"/>
          <w:szCs w:val="20"/>
        </w:rPr>
        <w:t xml:space="preserve"> </w:t>
      </w:r>
      <w:r w:rsidRPr="00E77F58">
        <w:rPr>
          <w:sz w:val="20"/>
          <w:szCs w:val="20"/>
        </w:rPr>
        <w:t>лиц;</w:t>
      </w:r>
    </w:p>
    <w:p w:rsidR="00131A96" w:rsidRPr="00E77F58" w:rsidRDefault="00131A96" w:rsidP="00131A96">
      <w:pPr>
        <w:pStyle w:val="a2"/>
        <w:spacing w:before="6" w:line="244" w:lineRule="auto"/>
        <w:ind w:left="1347" w:right="681" w:firstLine="719"/>
        <w:rPr>
          <w:sz w:val="20"/>
          <w:szCs w:val="20"/>
        </w:rPr>
      </w:pPr>
      <w:r w:rsidRPr="00E77F58">
        <w:rPr>
          <w:sz w:val="20"/>
          <w:szCs w:val="20"/>
        </w:rPr>
        <w:t>в необходимых случаях привлекают к рассмотрению обращения переводчиков и экспертов;</w:t>
      </w:r>
    </w:p>
    <w:p w:rsidR="00131A96" w:rsidRPr="00E77F58" w:rsidRDefault="00131A96" w:rsidP="00131A96">
      <w:pPr>
        <w:pStyle w:val="a2"/>
        <w:spacing w:before="15"/>
        <w:ind w:left="2060"/>
        <w:rPr>
          <w:sz w:val="20"/>
          <w:szCs w:val="20"/>
        </w:rPr>
      </w:pPr>
      <w:r w:rsidRPr="00E77F58">
        <w:rPr>
          <w:sz w:val="20"/>
          <w:szCs w:val="20"/>
        </w:rPr>
        <w:t>принимают</w:t>
      </w:r>
      <w:r w:rsidRPr="00E77F58">
        <w:rPr>
          <w:spacing w:val="44"/>
          <w:sz w:val="20"/>
          <w:szCs w:val="20"/>
        </w:rPr>
        <w:t xml:space="preserve"> </w:t>
      </w:r>
      <w:r w:rsidRPr="00E77F58">
        <w:rPr>
          <w:sz w:val="20"/>
          <w:szCs w:val="20"/>
        </w:rPr>
        <w:t>меры,</w:t>
      </w:r>
      <w:r w:rsidRPr="00E77F58">
        <w:rPr>
          <w:spacing w:val="41"/>
          <w:sz w:val="20"/>
          <w:szCs w:val="20"/>
        </w:rPr>
        <w:t xml:space="preserve"> </w:t>
      </w:r>
      <w:r w:rsidRPr="00E77F58">
        <w:rPr>
          <w:sz w:val="20"/>
          <w:szCs w:val="20"/>
        </w:rPr>
        <w:t>направленные</w:t>
      </w:r>
      <w:r w:rsidRPr="00E77F58">
        <w:rPr>
          <w:spacing w:val="54"/>
          <w:sz w:val="20"/>
          <w:szCs w:val="20"/>
        </w:rPr>
        <w:t xml:space="preserve"> </w:t>
      </w:r>
      <w:r w:rsidRPr="00E77F58">
        <w:rPr>
          <w:sz w:val="20"/>
          <w:szCs w:val="20"/>
        </w:rPr>
        <w:t>на</w:t>
      </w:r>
      <w:r w:rsidRPr="00E77F58">
        <w:rPr>
          <w:spacing w:val="39"/>
          <w:sz w:val="20"/>
          <w:szCs w:val="20"/>
        </w:rPr>
        <w:t xml:space="preserve"> </w:t>
      </w:r>
      <w:r w:rsidRPr="00E77F58">
        <w:rPr>
          <w:sz w:val="20"/>
          <w:szCs w:val="20"/>
        </w:rPr>
        <w:t>восстановление</w:t>
      </w:r>
      <w:r w:rsidRPr="00E77F58">
        <w:rPr>
          <w:spacing w:val="34"/>
          <w:sz w:val="20"/>
          <w:szCs w:val="20"/>
        </w:rPr>
        <w:t xml:space="preserve"> </w:t>
      </w:r>
      <w:r w:rsidRPr="00E77F58">
        <w:rPr>
          <w:sz w:val="20"/>
          <w:szCs w:val="20"/>
        </w:rPr>
        <w:t>или</w:t>
      </w:r>
      <w:r w:rsidRPr="00E77F58">
        <w:rPr>
          <w:spacing w:val="39"/>
          <w:sz w:val="20"/>
          <w:szCs w:val="20"/>
        </w:rPr>
        <w:t xml:space="preserve"> </w:t>
      </w:r>
      <w:r w:rsidRPr="00E77F58">
        <w:rPr>
          <w:spacing w:val="-2"/>
          <w:sz w:val="20"/>
          <w:szCs w:val="20"/>
        </w:rPr>
        <w:t>защиту</w:t>
      </w:r>
    </w:p>
    <w:p w:rsidR="00131A96" w:rsidRPr="00E77F58" w:rsidRDefault="00131A96" w:rsidP="00131A96">
      <w:pPr>
        <w:spacing w:before="11"/>
        <w:ind w:left="1339"/>
        <w:jc w:val="both"/>
        <w:rPr>
          <w:sz w:val="20"/>
          <w:szCs w:val="20"/>
        </w:rPr>
      </w:pPr>
      <w:r w:rsidRPr="00E77F58">
        <w:rPr>
          <w:sz w:val="20"/>
          <w:szCs w:val="20"/>
        </w:rPr>
        <w:t>нарушенных</w:t>
      </w:r>
      <w:r w:rsidRPr="00E77F58">
        <w:rPr>
          <w:spacing w:val="3"/>
          <w:sz w:val="20"/>
          <w:szCs w:val="20"/>
        </w:rPr>
        <w:t xml:space="preserve"> </w:t>
      </w:r>
      <w:r w:rsidRPr="00E77F58">
        <w:rPr>
          <w:sz w:val="20"/>
          <w:szCs w:val="20"/>
        </w:rPr>
        <w:t>прав,</w:t>
      </w:r>
      <w:r w:rsidRPr="00E77F58">
        <w:rPr>
          <w:spacing w:val="-3"/>
          <w:sz w:val="20"/>
          <w:szCs w:val="20"/>
        </w:rPr>
        <w:t xml:space="preserve"> </w:t>
      </w:r>
      <w:r w:rsidRPr="00E77F58">
        <w:rPr>
          <w:sz w:val="20"/>
          <w:szCs w:val="20"/>
        </w:rPr>
        <w:t>свобод</w:t>
      </w:r>
      <w:r w:rsidRPr="00E77F58">
        <w:rPr>
          <w:spacing w:val="-7"/>
          <w:sz w:val="20"/>
          <w:szCs w:val="20"/>
        </w:rPr>
        <w:t xml:space="preserve"> </w:t>
      </w:r>
      <w:r w:rsidRPr="00E77F58">
        <w:rPr>
          <w:sz w:val="20"/>
          <w:szCs w:val="20"/>
        </w:rPr>
        <w:t>и</w:t>
      </w:r>
      <w:r w:rsidRPr="00E77F58">
        <w:rPr>
          <w:spacing w:val="-13"/>
          <w:sz w:val="20"/>
          <w:szCs w:val="20"/>
        </w:rPr>
        <w:t xml:space="preserve"> </w:t>
      </w:r>
      <w:r w:rsidRPr="00E77F58">
        <w:rPr>
          <w:sz w:val="20"/>
          <w:szCs w:val="20"/>
        </w:rPr>
        <w:t>законные</w:t>
      </w:r>
      <w:r w:rsidRPr="00E77F58">
        <w:rPr>
          <w:spacing w:val="5"/>
          <w:sz w:val="20"/>
          <w:szCs w:val="20"/>
        </w:rPr>
        <w:t xml:space="preserve"> </w:t>
      </w:r>
      <w:r w:rsidRPr="00E77F58">
        <w:rPr>
          <w:sz w:val="20"/>
          <w:szCs w:val="20"/>
        </w:rPr>
        <w:t>интересов</w:t>
      </w:r>
      <w:r w:rsidRPr="00E77F58">
        <w:rPr>
          <w:spacing w:val="12"/>
          <w:sz w:val="20"/>
          <w:szCs w:val="20"/>
        </w:rPr>
        <w:t xml:space="preserve"> </w:t>
      </w:r>
      <w:r w:rsidRPr="00E77F58">
        <w:rPr>
          <w:spacing w:val="-2"/>
          <w:sz w:val="20"/>
          <w:szCs w:val="20"/>
        </w:rPr>
        <w:t>гражданина;</w:t>
      </w:r>
    </w:p>
    <w:p w:rsidR="00131A96" w:rsidRPr="00E77F58" w:rsidRDefault="00131A96" w:rsidP="00131A96">
      <w:pPr>
        <w:pStyle w:val="a2"/>
        <w:spacing w:before="18" w:line="247" w:lineRule="auto"/>
        <w:ind w:left="1342" w:right="651" w:firstLine="717"/>
        <w:rPr>
          <w:sz w:val="20"/>
          <w:szCs w:val="20"/>
        </w:rPr>
      </w:pPr>
      <w:r w:rsidRPr="00E77F58">
        <w:rPr>
          <w:sz w:val="20"/>
          <w:szCs w:val="20"/>
        </w:rPr>
        <w:t>вправе уточнять содержание запроса в целях предоставления пользователю</w:t>
      </w:r>
      <w:r w:rsidRPr="00E77F58">
        <w:rPr>
          <w:spacing w:val="40"/>
          <w:sz w:val="20"/>
          <w:szCs w:val="20"/>
        </w:rPr>
        <w:t xml:space="preserve"> </w:t>
      </w:r>
      <w:r w:rsidRPr="00E77F58">
        <w:rPr>
          <w:sz w:val="20"/>
          <w:szCs w:val="20"/>
        </w:rPr>
        <w:t>информацией</w:t>
      </w:r>
      <w:r w:rsidRPr="00E77F58">
        <w:rPr>
          <w:spacing w:val="40"/>
          <w:sz w:val="20"/>
          <w:szCs w:val="20"/>
        </w:rPr>
        <w:t xml:space="preserve"> </w:t>
      </w:r>
      <w:r w:rsidRPr="00E77F58">
        <w:rPr>
          <w:sz w:val="20"/>
          <w:szCs w:val="20"/>
        </w:rPr>
        <w:t>необходимой</w:t>
      </w:r>
      <w:r w:rsidRPr="00E77F58">
        <w:rPr>
          <w:spacing w:val="40"/>
          <w:sz w:val="20"/>
          <w:szCs w:val="20"/>
        </w:rPr>
        <w:t xml:space="preserve"> </w:t>
      </w:r>
      <w:r w:rsidRPr="00E77F58">
        <w:rPr>
          <w:sz w:val="20"/>
          <w:szCs w:val="20"/>
        </w:rPr>
        <w:t>информации</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 xml:space="preserve">деятельности главы муниципального района город Нерехта </w:t>
      </w:r>
      <w:r w:rsidRPr="00E77F58">
        <w:rPr>
          <w:color w:val="080808"/>
          <w:sz w:val="20"/>
          <w:szCs w:val="20"/>
        </w:rPr>
        <w:t xml:space="preserve">и </w:t>
      </w:r>
      <w:r w:rsidRPr="00E77F58">
        <w:rPr>
          <w:sz w:val="20"/>
          <w:szCs w:val="20"/>
        </w:rPr>
        <w:t>Нерехтский район и 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40"/>
          <w:sz w:val="20"/>
          <w:szCs w:val="20"/>
        </w:rPr>
        <w:t xml:space="preserve"> </w:t>
      </w:r>
      <w:r w:rsidRPr="00E77F58">
        <w:rPr>
          <w:spacing w:val="-2"/>
          <w:sz w:val="20"/>
          <w:szCs w:val="20"/>
        </w:rPr>
        <w:t>район.</w:t>
      </w:r>
    </w:p>
    <w:p w:rsidR="00131A96" w:rsidRPr="00E77F58" w:rsidRDefault="00131A96" w:rsidP="00131A96">
      <w:pPr>
        <w:pStyle w:val="a2"/>
        <w:spacing w:before="14"/>
        <w:ind w:left="2055"/>
        <w:rPr>
          <w:sz w:val="20"/>
          <w:szCs w:val="20"/>
        </w:rPr>
      </w:pPr>
      <w:r w:rsidRPr="00E77F58">
        <w:rPr>
          <w:sz w:val="20"/>
          <w:szCs w:val="20"/>
        </w:rPr>
        <w:t>дают</w:t>
      </w:r>
      <w:r w:rsidRPr="00E77F58">
        <w:rPr>
          <w:spacing w:val="50"/>
          <w:sz w:val="20"/>
          <w:szCs w:val="20"/>
        </w:rPr>
        <w:t xml:space="preserve"> </w:t>
      </w:r>
      <w:r w:rsidRPr="00E77F58">
        <w:rPr>
          <w:sz w:val="20"/>
          <w:szCs w:val="20"/>
        </w:rPr>
        <w:t>ответ</w:t>
      </w:r>
      <w:r w:rsidRPr="00E77F58">
        <w:rPr>
          <w:spacing w:val="47"/>
          <w:sz w:val="20"/>
          <w:szCs w:val="20"/>
        </w:rPr>
        <w:t xml:space="preserve"> </w:t>
      </w:r>
      <w:r w:rsidRPr="00E77F58">
        <w:rPr>
          <w:sz w:val="20"/>
          <w:szCs w:val="20"/>
        </w:rPr>
        <w:t>по</w:t>
      </w:r>
      <w:r w:rsidRPr="00E77F58">
        <w:rPr>
          <w:spacing w:val="42"/>
          <w:sz w:val="20"/>
          <w:szCs w:val="20"/>
        </w:rPr>
        <w:t xml:space="preserve"> </w:t>
      </w:r>
      <w:r w:rsidRPr="00E77F58">
        <w:rPr>
          <w:sz w:val="20"/>
          <w:szCs w:val="20"/>
        </w:rPr>
        <w:t>существу</w:t>
      </w:r>
      <w:r w:rsidRPr="00E77F58">
        <w:rPr>
          <w:spacing w:val="55"/>
          <w:sz w:val="20"/>
          <w:szCs w:val="20"/>
        </w:rPr>
        <w:t xml:space="preserve"> </w:t>
      </w:r>
      <w:r w:rsidRPr="00E77F58">
        <w:rPr>
          <w:sz w:val="20"/>
          <w:szCs w:val="20"/>
        </w:rPr>
        <w:t>поставленных</w:t>
      </w:r>
      <w:r w:rsidRPr="00E77F58">
        <w:rPr>
          <w:spacing w:val="55"/>
          <w:sz w:val="20"/>
          <w:szCs w:val="20"/>
        </w:rPr>
        <w:t xml:space="preserve"> </w:t>
      </w:r>
      <w:r w:rsidRPr="00E77F58">
        <w:rPr>
          <w:sz w:val="20"/>
          <w:szCs w:val="20"/>
        </w:rPr>
        <w:t>в</w:t>
      </w:r>
      <w:r w:rsidRPr="00E77F58">
        <w:rPr>
          <w:spacing w:val="41"/>
          <w:sz w:val="20"/>
          <w:szCs w:val="20"/>
        </w:rPr>
        <w:t xml:space="preserve"> </w:t>
      </w:r>
      <w:r w:rsidRPr="00E77F58">
        <w:rPr>
          <w:sz w:val="20"/>
          <w:szCs w:val="20"/>
        </w:rPr>
        <w:t>обращении</w:t>
      </w:r>
      <w:r w:rsidRPr="00E77F58">
        <w:rPr>
          <w:spacing w:val="50"/>
          <w:sz w:val="20"/>
          <w:szCs w:val="20"/>
        </w:rPr>
        <w:t xml:space="preserve"> </w:t>
      </w:r>
      <w:r w:rsidRPr="00E77F58">
        <w:rPr>
          <w:spacing w:val="-2"/>
          <w:sz w:val="20"/>
          <w:szCs w:val="20"/>
        </w:rPr>
        <w:t>(запросе) вопросов.</w:t>
      </w:r>
    </w:p>
    <w:p w:rsidR="00131A96" w:rsidRPr="00E77F58" w:rsidRDefault="00131A96" w:rsidP="002D169A">
      <w:pPr>
        <w:pStyle w:val="a8"/>
        <w:numPr>
          <w:ilvl w:val="0"/>
          <w:numId w:val="26"/>
        </w:numPr>
        <w:tabs>
          <w:tab w:val="left" w:pos="2499"/>
        </w:tabs>
        <w:spacing w:before="38" w:line="249" w:lineRule="auto"/>
        <w:ind w:left="1340" w:right="668" w:firstLine="721"/>
        <w:jc w:val="both"/>
        <w:rPr>
          <w:sz w:val="20"/>
          <w:szCs w:val="20"/>
        </w:rPr>
      </w:pPr>
      <w:r w:rsidRPr="00E77F58">
        <w:rPr>
          <w:sz w:val="20"/>
          <w:szCs w:val="20"/>
        </w:rPr>
        <w:t>При рассмотрении обращения (запроса) за подписью нескольких авторов ответ на обращение (запрос) направляется каждому из них или одному из них (как правило, первому по расположению подписи) с предложением</w:t>
      </w:r>
      <w:r w:rsidRPr="00E77F58">
        <w:rPr>
          <w:spacing w:val="40"/>
          <w:sz w:val="20"/>
          <w:szCs w:val="20"/>
        </w:rPr>
        <w:t xml:space="preserve"> </w:t>
      </w:r>
      <w:r w:rsidRPr="00E77F58">
        <w:rPr>
          <w:sz w:val="20"/>
          <w:szCs w:val="20"/>
        </w:rPr>
        <w:t>довести его содержание</w:t>
      </w:r>
      <w:r w:rsidRPr="00E77F58">
        <w:rPr>
          <w:spacing w:val="40"/>
          <w:sz w:val="20"/>
          <w:szCs w:val="20"/>
        </w:rPr>
        <w:t xml:space="preserve"> </w:t>
      </w:r>
      <w:r w:rsidRPr="00E77F58">
        <w:rPr>
          <w:sz w:val="20"/>
          <w:szCs w:val="20"/>
        </w:rPr>
        <w:t>до сведения</w:t>
      </w:r>
      <w:r w:rsidRPr="00E77F58">
        <w:rPr>
          <w:spacing w:val="40"/>
          <w:sz w:val="20"/>
          <w:szCs w:val="20"/>
        </w:rPr>
        <w:t xml:space="preserve"> </w:t>
      </w:r>
      <w:r w:rsidRPr="00E77F58">
        <w:rPr>
          <w:sz w:val="20"/>
          <w:szCs w:val="20"/>
        </w:rPr>
        <w:t>остальных</w:t>
      </w:r>
      <w:r w:rsidRPr="00E77F58">
        <w:rPr>
          <w:spacing w:val="40"/>
          <w:sz w:val="20"/>
          <w:szCs w:val="20"/>
        </w:rPr>
        <w:t xml:space="preserve"> </w:t>
      </w:r>
      <w:r w:rsidRPr="00E77F58">
        <w:rPr>
          <w:sz w:val="20"/>
          <w:szCs w:val="20"/>
        </w:rPr>
        <w:t>авторов.</w:t>
      </w:r>
    </w:p>
    <w:p w:rsidR="00131A96" w:rsidRPr="00E77F58" w:rsidRDefault="00131A96" w:rsidP="002D169A">
      <w:pPr>
        <w:pStyle w:val="a8"/>
        <w:numPr>
          <w:ilvl w:val="0"/>
          <w:numId w:val="26"/>
        </w:numPr>
        <w:tabs>
          <w:tab w:val="left" w:pos="2491"/>
        </w:tabs>
        <w:spacing w:line="249" w:lineRule="auto"/>
        <w:ind w:left="1337" w:right="660" w:firstLine="717"/>
        <w:jc w:val="both"/>
        <w:rPr>
          <w:sz w:val="20"/>
          <w:szCs w:val="20"/>
        </w:rPr>
      </w:pPr>
      <w:r w:rsidRPr="00E77F58">
        <w:rPr>
          <w:sz w:val="20"/>
          <w:szCs w:val="20"/>
        </w:rPr>
        <w:t xml:space="preserve">Если при рассмотрении запроса установлено, что запрашиваемая информация опубликована </w:t>
      </w:r>
      <w:r w:rsidRPr="00E77F58">
        <w:rPr>
          <w:color w:val="161616"/>
          <w:sz w:val="20"/>
          <w:szCs w:val="20"/>
        </w:rPr>
        <w:t xml:space="preserve">в </w:t>
      </w:r>
      <w:r w:rsidRPr="00E77F58">
        <w:rPr>
          <w:sz w:val="20"/>
          <w:szCs w:val="20"/>
        </w:rPr>
        <w:t>средствах массовой информации либо размещена в информационно-телекоммуникационной сети «Интернет», в ответе на запрос администрация муниципального района может</w:t>
      </w:r>
      <w:r w:rsidRPr="00E77F58">
        <w:rPr>
          <w:spacing w:val="80"/>
          <w:w w:val="150"/>
          <w:sz w:val="20"/>
          <w:szCs w:val="20"/>
        </w:rPr>
        <w:t xml:space="preserve"> </w:t>
      </w:r>
      <w:r w:rsidRPr="00E77F58">
        <w:rPr>
          <w:sz w:val="20"/>
          <w:szCs w:val="20"/>
        </w:rPr>
        <w:t>ограничиться</w:t>
      </w:r>
      <w:r w:rsidRPr="00E77F58">
        <w:rPr>
          <w:spacing w:val="40"/>
          <w:sz w:val="20"/>
          <w:szCs w:val="20"/>
        </w:rPr>
        <w:t xml:space="preserve"> </w:t>
      </w:r>
      <w:r w:rsidRPr="00E77F58">
        <w:rPr>
          <w:sz w:val="20"/>
          <w:szCs w:val="20"/>
        </w:rPr>
        <w:t>указанием</w:t>
      </w:r>
      <w:r w:rsidRPr="00E77F58">
        <w:rPr>
          <w:spacing w:val="40"/>
          <w:sz w:val="20"/>
          <w:szCs w:val="20"/>
        </w:rPr>
        <w:t xml:space="preserve"> </w:t>
      </w:r>
      <w:r w:rsidRPr="00E77F58">
        <w:rPr>
          <w:sz w:val="20"/>
          <w:szCs w:val="20"/>
        </w:rPr>
        <w:t>названия,</w:t>
      </w:r>
      <w:r w:rsidRPr="00E77F58">
        <w:rPr>
          <w:spacing w:val="40"/>
          <w:sz w:val="20"/>
          <w:szCs w:val="20"/>
        </w:rPr>
        <w:t xml:space="preserve"> </w:t>
      </w:r>
      <w:r w:rsidRPr="00E77F58">
        <w:rPr>
          <w:sz w:val="20"/>
          <w:szCs w:val="20"/>
        </w:rPr>
        <w:t>даты</w:t>
      </w:r>
      <w:r w:rsidRPr="00E77F58">
        <w:rPr>
          <w:spacing w:val="40"/>
          <w:sz w:val="20"/>
          <w:szCs w:val="20"/>
        </w:rPr>
        <w:t xml:space="preserve"> </w:t>
      </w:r>
      <w:r w:rsidRPr="00E77F58">
        <w:rPr>
          <w:sz w:val="20"/>
          <w:szCs w:val="20"/>
        </w:rPr>
        <w:t>выхода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номера</w:t>
      </w:r>
      <w:r w:rsidRPr="00E77F58">
        <w:rPr>
          <w:spacing w:val="40"/>
          <w:sz w:val="20"/>
          <w:szCs w:val="20"/>
        </w:rPr>
        <w:t xml:space="preserve"> </w:t>
      </w:r>
      <w:r w:rsidRPr="00E77F58">
        <w:rPr>
          <w:sz w:val="20"/>
          <w:szCs w:val="20"/>
        </w:rPr>
        <w:t>средства</w:t>
      </w:r>
      <w:r w:rsidRPr="00E77F58">
        <w:rPr>
          <w:spacing w:val="40"/>
          <w:sz w:val="20"/>
          <w:szCs w:val="20"/>
        </w:rPr>
        <w:t xml:space="preserve"> </w:t>
      </w:r>
      <w:r w:rsidRPr="00E77F58">
        <w:rPr>
          <w:sz w:val="20"/>
          <w:szCs w:val="20"/>
        </w:rPr>
        <w:t>массовой</w:t>
      </w:r>
      <w:r w:rsidRPr="00E77F58">
        <w:rPr>
          <w:spacing w:val="40"/>
          <w:sz w:val="20"/>
          <w:szCs w:val="20"/>
        </w:rPr>
        <w:t xml:space="preserve"> </w:t>
      </w:r>
      <w:r w:rsidRPr="00E77F58">
        <w:rPr>
          <w:sz w:val="20"/>
          <w:szCs w:val="20"/>
        </w:rPr>
        <w:t>информации,</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котором</w:t>
      </w:r>
      <w:r w:rsidRPr="00E77F58">
        <w:rPr>
          <w:spacing w:val="40"/>
          <w:sz w:val="20"/>
          <w:szCs w:val="20"/>
        </w:rPr>
        <w:t xml:space="preserve"> </w:t>
      </w:r>
      <w:r w:rsidRPr="00E77F58">
        <w:rPr>
          <w:sz w:val="20"/>
          <w:szCs w:val="20"/>
        </w:rPr>
        <w:t>опубликована</w:t>
      </w:r>
      <w:r w:rsidRPr="00E77F58">
        <w:rPr>
          <w:spacing w:val="40"/>
          <w:sz w:val="20"/>
          <w:szCs w:val="20"/>
        </w:rPr>
        <w:t xml:space="preserve"> </w:t>
      </w:r>
      <w:r w:rsidRPr="00E77F58">
        <w:rPr>
          <w:sz w:val="20"/>
          <w:szCs w:val="20"/>
        </w:rPr>
        <w:t>запрашиваемая</w:t>
      </w:r>
      <w:r w:rsidRPr="00E77F58">
        <w:rPr>
          <w:spacing w:val="40"/>
          <w:sz w:val="20"/>
          <w:szCs w:val="20"/>
        </w:rPr>
        <w:t xml:space="preserve"> </w:t>
      </w:r>
      <w:r w:rsidRPr="00E77F58">
        <w:rPr>
          <w:sz w:val="20"/>
          <w:szCs w:val="20"/>
        </w:rPr>
        <w:t>информация, и (или) электронного адреса официального сайта, на котором размещена запрашиваемая</w:t>
      </w:r>
      <w:r w:rsidRPr="00E77F58">
        <w:rPr>
          <w:spacing w:val="40"/>
          <w:sz w:val="20"/>
          <w:szCs w:val="20"/>
        </w:rPr>
        <w:t xml:space="preserve"> </w:t>
      </w:r>
      <w:r w:rsidRPr="00E77F58">
        <w:rPr>
          <w:sz w:val="20"/>
          <w:szCs w:val="20"/>
        </w:rPr>
        <w:t>информация.</w:t>
      </w:r>
    </w:p>
    <w:p w:rsidR="00131A96" w:rsidRPr="00E77F58" w:rsidRDefault="00131A96" w:rsidP="002D169A">
      <w:pPr>
        <w:pStyle w:val="a8"/>
        <w:numPr>
          <w:ilvl w:val="0"/>
          <w:numId w:val="26"/>
        </w:numPr>
        <w:tabs>
          <w:tab w:val="left" w:pos="2665"/>
        </w:tabs>
        <w:spacing w:line="249" w:lineRule="auto"/>
        <w:ind w:left="1335" w:right="668" w:firstLine="719"/>
        <w:jc w:val="both"/>
        <w:rPr>
          <w:sz w:val="20"/>
          <w:szCs w:val="20"/>
        </w:rPr>
      </w:pPr>
      <w:r w:rsidRPr="00E77F58">
        <w:rPr>
          <w:sz w:val="20"/>
          <w:szCs w:val="20"/>
        </w:rPr>
        <w:t>В случае если запрашиваемая информация относится к информации ограниченного доступа, в ответе на запрос указываются вид, наименование,</w:t>
      </w:r>
      <w:r w:rsidRPr="00E77F58">
        <w:rPr>
          <w:spacing w:val="40"/>
          <w:sz w:val="20"/>
          <w:szCs w:val="20"/>
        </w:rPr>
        <w:t xml:space="preserve"> </w:t>
      </w:r>
      <w:r w:rsidRPr="00E77F58">
        <w:rPr>
          <w:sz w:val="20"/>
          <w:szCs w:val="20"/>
        </w:rPr>
        <w:t>номер</w:t>
      </w:r>
      <w:r w:rsidRPr="00E77F58">
        <w:rPr>
          <w:spacing w:val="40"/>
          <w:sz w:val="20"/>
          <w:szCs w:val="20"/>
        </w:rPr>
        <w:t xml:space="preserve"> </w:t>
      </w:r>
      <w:r w:rsidRPr="00E77F58">
        <w:rPr>
          <w:sz w:val="20"/>
          <w:szCs w:val="20"/>
        </w:rPr>
        <w:t>и дата</w:t>
      </w:r>
      <w:r w:rsidRPr="00E77F58">
        <w:rPr>
          <w:spacing w:val="40"/>
          <w:sz w:val="20"/>
          <w:szCs w:val="20"/>
        </w:rPr>
        <w:t xml:space="preserve"> </w:t>
      </w:r>
      <w:r w:rsidRPr="00E77F58">
        <w:rPr>
          <w:sz w:val="20"/>
          <w:szCs w:val="20"/>
        </w:rPr>
        <w:t>принятия</w:t>
      </w:r>
      <w:r w:rsidRPr="00E77F58">
        <w:rPr>
          <w:spacing w:val="40"/>
          <w:sz w:val="20"/>
          <w:szCs w:val="20"/>
        </w:rPr>
        <w:t xml:space="preserve"> </w:t>
      </w:r>
      <w:r w:rsidRPr="00E77F58">
        <w:rPr>
          <w:sz w:val="20"/>
          <w:szCs w:val="20"/>
        </w:rPr>
        <w:t>акта,</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соответствии</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 xml:space="preserve">которым доступ </w:t>
      </w:r>
      <w:r w:rsidRPr="00E77F58">
        <w:rPr>
          <w:color w:val="0C0C0C"/>
          <w:sz w:val="20"/>
          <w:szCs w:val="20"/>
        </w:rPr>
        <w:t xml:space="preserve">к </w:t>
      </w:r>
      <w:r w:rsidRPr="00E77F58">
        <w:rPr>
          <w:sz w:val="20"/>
          <w:szCs w:val="20"/>
        </w:rPr>
        <w:t>этой информации ограничен. В случае если часть запрашиваемой информации относится к информации ограниченного доступа, а остальная информация является общедоступной, пользователю информации предоставляется</w:t>
      </w:r>
      <w:r w:rsidRPr="00E77F58">
        <w:rPr>
          <w:spacing w:val="80"/>
          <w:sz w:val="20"/>
          <w:szCs w:val="20"/>
        </w:rPr>
        <w:t xml:space="preserve"> </w:t>
      </w:r>
      <w:r w:rsidRPr="00E77F58">
        <w:rPr>
          <w:sz w:val="20"/>
          <w:szCs w:val="20"/>
        </w:rPr>
        <w:t>запрашиваемая</w:t>
      </w:r>
      <w:r w:rsidRPr="00E77F58">
        <w:rPr>
          <w:spacing w:val="80"/>
          <w:sz w:val="20"/>
          <w:szCs w:val="20"/>
        </w:rPr>
        <w:t xml:space="preserve"> </w:t>
      </w:r>
      <w:r w:rsidRPr="00E77F58">
        <w:rPr>
          <w:sz w:val="20"/>
          <w:szCs w:val="20"/>
        </w:rPr>
        <w:t>информация,</w:t>
      </w:r>
      <w:r w:rsidRPr="00E77F58">
        <w:rPr>
          <w:spacing w:val="80"/>
          <w:sz w:val="20"/>
          <w:szCs w:val="20"/>
        </w:rPr>
        <w:t xml:space="preserve"> </w:t>
      </w:r>
      <w:r w:rsidRPr="00E77F58">
        <w:rPr>
          <w:sz w:val="20"/>
          <w:szCs w:val="20"/>
        </w:rPr>
        <w:t>за</w:t>
      </w:r>
      <w:r w:rsidRPr="00E77F58">
        <w:rPr>
          <w:spacing w:val="80"/>
          <w:sz w:val="20"/>
          <w:szCs w:val="20"/>
        </w:rPr>
        <w:t xml:space="preserve"> </w:t>
      </w:r>
      <w:r w:rsidRPr="00E77F58">
        <w:rPr>
          <w:sz w:val="20"/>
          <w:szCs w:val="20"/>
        </w:rPr>
        <w:t>исключением</w:t>
      </w:r>
      <w:r w:rsidRPr="00E77F58">
        <w:rPr>
          <w:spacing w:val="40"/>
          <w:sz w:val="20"/>
          <w:szCs w:val="20"/>
        </w:rPr>
        <w:t xml:space="preserve"> </w:t>
      </w:r>
      <w:r w:rsidRPr="00E77F58">
        <w:rPr>
          <w:sz w:val="20"/>
          <w:szCs w:val="20"/>
        </w:rPr>
        <w:t>информации ограниченного</w:t>
      </w:r>
      <w:r w:rsidRPr="00E77F58">
        <w:rPr>
          <w:spacing w:val="40"/>
          <w:sz w:val="20"/>
          <w:szCs w:val="20"/>
        </w:rPr>
        <w:t xml:space="preserve"> </w:t>
      </w:r>
      <w:r w:rsidRPr="00E77F58">
        <w:rPr>
          <w:sz w:val="20"/>
          <w:szCs w:val="20"/>
        </w:rPr>
        <w:t>доступа.</w:t>
      </w:r>
    </w:p>
    <w:p w:rsidR="00131A96" w:rsidRPr="00E77F58" w:rsidRDefault="00131A96" w:rsidP="002D169A">
      <w:pPr>
        <w:pStyle w:val="a8"/>
        <w:numPr>
          <w:ilvl w:val="0"/>
          <w:numId w:val="26"/>
        </w:numPr>
        <w:tabs>
          <w:tab w:val="left" w:pos="2502"/>
        </w:tabs>
        <w:spacing w:line="247" w:lineRule="auto"/>
        <w:ind w:left="1335" w:right="659" w:firstLine="719"/>
        <w:jc w:val="both"/>
        <w:rPr>
          <w:sz w:val="20"/>
          <w:szCs w:val="20"/>
        </w:rPr>
      </w:pPr>
      <w:r w:rsidRPr="00E77F58">
        <w:rPr>
          <w:sz w:val="20"/>
          <w:szCs w:val="20"/>
        </w:rPr>
        <w:t xml:space="preserve">«Не обращения», то есть тексты в письменной форме </w:t>
      </w:r>
      <w:r w:rsidRPr="00E77F58">
        <w:rPr>
          <w:color w:val="0F0F0F"/>
          <w:sz w:val="20"/>
          <w:szCs w:val="20"/>
        </w:rPr>
        <w:t xml:space="preserve">и </w:t>
      </w:r>
      <w:r w:rsidRPr="00E77F58">
        <w:rPr>
          <w:color w:val="1C1C1C"/>
          <w:sz w:val="20"/>
          <w:szCs w:val="20"/>
        </w:rPr>
        <w:t xml:space="preserve">в </w:t>
      </w:r>
      <w:r w:rsidRPr="00E77F58">
        <w:rPr>
          <w:sz w:val="20"/>
          <w:szCs w:val="20"/>
        </w:rPr>
        <w:t>форме электронного</w:t>
      </w:r>
      <w:r w:rsidRPr="00E77F58">
        <w:rPr>
          <w:spacing w:val="40"/>
          <w:sz w:val="20"/>
          <w:szCs w:val="20"/>
        </w:rPr>
        <w:t xml:space="preserve"> </w:t>
      </w:r>
      <w:r w:rsidRPr="00E77F58">
        <w:rPr>
          <w:sz w:val="20"/>
          <w:szCs w:val="20"/>
        </w:rPr>
        <w:t>документа,</w:t>
      </w:r>
      <w:r w:rsidRPr="00E77F58">
        <w:rPr>
          <w:spacing w:val="40"/>
          <w:sz w:val="20"/>
          <w:szCs w:val="20"/>
        </w:rPr>
        <w:t xml:space="preserve"> </w:t>
      </w:r>
      <w:r w:rsidRPr="00E77F58">
        <w:rPr>
          <w:sz w:val="20"/>
          <w:szCs w:val="20"/>
        </w:rPr>
        <w:t xml:space="preserve">не </w:t>
      </w:r>
      <w:r w:rsidRPr="00E77F58">
        <w:rPr>
          <w:sz w:val="20"/>
          <w:szCs w:val="20"/>
        </w:rPr>
        <w:lastRenderedPageBreak/>
        <w:t>содержащие</w:t>
      </w:r>
      <w:r w:rsidRPr="00E77F58">
        <w:rPr>
          <w:spacing w:val="40"/>
          <w:sz w:val="20"/>
          <w:szCs w:val="20"/>
        </w:rPr>
        <w:t xml:space="preserve"> </w:t>
      </w:r>
      <w:r w:rsidRPr="00E77F58">
        <w:rPr>
          <w:sz w:val="20"/>
          <w:szCs w:val="20"/>
        </w:rPr>
        <w:t>заявлений,</w:t>
      </w:r>
      <w:r w:rsidRPr="00E77F58">
        <w:rPr>
          <w:spacing w:val="40"/>
          <w:sz w:val="20"/>
          <w:szCs w:val="20"/>
        </w:rPr>
        <w:t xml:space="preserve"> </w:t>
      </w:r>
      <w:r w:rsidRPr="00E77F58">
        <w:rPr>
          <w:sz w:val="20"/>
          <w:szCs w:val="20"/>
        </w:rPr>
        <w:t>жалоб</w:t>
      </w:r>
      <w:r w:rsidRPr="00E77F58">
        <w:rPr>
          <w:spacing w:val="40"/>
          <w:sz w:val="20"/>
          <w:szCs w:val="20"/>
        </w:rPr>
        <w:t xml:space="preserve"> </w:t>
      </w:r>
      <w:r w:rsidRPr="00E77F58">
        <w:rPr>
          <w:color w:val="1D1D1D"/>
          <w:sz w:val="20"/>
          <w:szCs w:val="20"/>
        </w:rPr>
        <w:t xml:space="preserve">и </w:t>
      </w:r>
      <w:r w:rsidRPr="00E77F58">
        <w:rPr>
          <w:sz w:val="20"/>
          <w:szCs w:val="20"/>
        </w:rPr>
        <w:t>предложений, на рассмотрение должностным лицам администрации муниципального района,</w:t>
      </w:r>
      <w:r w:rsidRPr="00E77F58">
        <w:rPr>
          <w:spacing w:val="40"/>
          <w:sz w:val="20"/>
          <w:szCs w:val="20"/>
        </w:rPr>
        <w:t xml:space="preserve"> </w:t>
      </w:r>
      <w:r w:rsidRPr="00E77F58">
        <w:rPr>
          <w:sz w:val="20"/>
          <w:szCs w:val="20"/>
        </w:rPr>
        <w:t>руководителям</w:t>
      </w:r>
      <w:r w:rsidRPr="00E77F58">
        <w:rPr>
          <w:spacing w:val="40"/>
          <w:sz w:val="20"/>
          <w:szCs w:val="20"/>
        </w:rPr>
        <w:t xml:space="preserve"> </w:t>
      </w:r>
      <w:r w:rsidRPr="00E77F58">
        <w:rPr>
          <w:sz w:val="20"/>
          <w:szCs w:val="20"/>
        </w:rPr>
        <w:t>структурных</w:t>
      </w:r>
      <w:r w:rsidRPr="00E77F58">
        <w:rPr>
          <w:spacing w:val="40"/>
          <w:sz w:val="20"/>
          <w:szCs w:val="20"/>
        </w:rPr>
        <w:t xml:space="preserve"> </w:t>
      </w:r>
      <w:r w:rsidRPr="00E77F58">
        <w:rPr>
          <w:sz w:val="20"/>
          <w:szCs w:val="20"/>
        </w:rPr>
        <w:t>подразделений</w:t>
      </w:r>
      <w:r w:rsidRPr="00E77F58">
        <w:rPr>
          <w:spacing w:val="40"/>
          <w:sz w:val="20"/>
          <w:szCs w:val="20"/>
        </w:rPr>
        <w:t xml:space="preserve"> </w:t>
      </w:r>
      <w:r w:rsidRPr="00E77F58">
        <w:rPr>
          <w:sz w:val="20"/>
          <w:szCs w:val="20"/>
        </w:rPr>
        <w:t xml:space="preserve">аппарата администрации муниципального района, в органы и организации не направляются. Ответы на «не обращения» даются Отделом, а сами «не обращения» списываются </w:t>
      </w:r>
      <w:r w:rsidRPr="00E77F58">
        <w:rPr>
          <w:color w:val="111111"/>
          <w:sz w:val="20"/>
          <w:szCs w:val="20"/>
        </w:rPr>
        <w:t xml:space="preserve">в </w:t>
      </w:r>
      <w:r w:rsidRPr="00E77F58">
        <w:rPr>
          <w:sz w:val="20"/>
          <w:szCs w:val="20"/>
        </w:rPr>
        <w:t>дело.</w:t>
      </w:r>
    </w:p>
    <w:p w:rsidR="00131A96" w:rsidRPr="00E77F58" w:rsidRDefault="00131A96" w:rsidP="00C8371B">
      <w:pPr>
        <w:pStyle w:val="a2"/>
        <w:spacing w:before="297"/>
        <w:jc w:val="center"/>
        <w:rPr>
          <w:sz w:val="20"/>
          <w:szCs w:val="20"/>
        </w:rPr>
      </w:pPr>
      <w:r w:rsidRPr="00E77F58">
        <w:rPr>
          <w:sz w:val="20"/>
          <w:szCs w:val="20"/>
        </w:rPr>
        <w:t>Глава</w:t>
      </w:r>
      <w:r w:rsidRPr="00E77F58">
        <w:rPr>
          <w:spacing w:val="24"/>
          <w:sz w:val="20"/>
          <w:szCs w:val="20"/>
        </w:rPr>
        <w:t xml:space="preserve"> </w:t>
      </w:r>
      <w:r w:rsidRPr="00E77F58">
        <w:rPr>
          <w:sz w:val="20"/>
          <w:szCs w:val="20"/>
        </w:rPr>
        <w:t>6.</w:t>
      </w:r>
      <w:r w:rsidRPr="00E77F58">
        <w:rPr>
          <w:spacing w:val="10"/>
          <w:sz w:val="20"/>
          <w:szCs w:val="20"/>
        </w:rPr>
        <w:t xml:space="preserve"> </w:t>
      </w:r>
      <w:r w:rsidRPr="00E77F58">
        <w:rPr>
          <w:sz w:val="20"/>
          <w:szCs w:val="20"/>
        </w:rPr>
        <w:t>Подготовка</w:t>
      </w:r>
      <w:r w:rsidRPr="00E77F58">
        <w:rPr>
          <w:spacing w:val="36"/>
          <w:sz w:val="20"/>
          <w:szCs w:val="20"/>
        </w:rPr>
        <w:t xml:space="preserve"> </w:t>
      </w:r>
      <w:r w:rsidRPr="00E77F58">
        <w:rPr>
          <w:sz w:val="20"/>
          <w:szCs w:val="20"/>
        </w:rPr>
        <w:t>и</w:t>
      </w:r>
      <w:r w:rsidRPr="00E77F58">
        <w:rPr>
          <w:spacing w:val="15"/>
          <w:sz w:val="20"/>
          <w:szCs w:val="20"/>
        </w:rPr>
        <w:t xml:space="preserve"> </w:t>
      </w:r>
      <w:r w:rsidRPr="00E77F58">
        <w:rPr>
          <w:sz w:val="20"/>
          <w:szCs w:val="20"/>
        </w:rPr>
        <w:t>направление</w:t>
      </w:r>
      <w:r w:rsidRPr="00E77F58">
        <w:rPr>
          <w:spacing w:val="39"/>
          <w:sz w:val="20"/>
          <w:szCs w:val="20"/>
        </w:rPr>
        <w:t xml:space="preserve"> </w:t>
      </w:r>
      <w:r w:rsidRPr="00E77F58">
        <w:rPr>
          <w:sz w:val="20"/>
          <w:szCs w:val="20"/>
        </w:rPr>
        <w:t>ответов</w:t>
      </w:r>
      <w:r w:rsidRPr="00E77F58">
        <w:rPr>
          <w:spacing w:val="18"/>
          <w:sz w:val="20"/>
          <w:szCs w:val="20"/>
        </w:rPr>
        <w:t xml:space="preserve"> </w:t>
      </w:r>
      <w:r w:rsidRPr="00E77F58">
        <w:rPr>
          <w:spacing w:val="-2"/>
          <w:sz w:val="20"/>
          <w:szCs w:val="20"/>
        </w:rPr>
        <w:t>заявителям</w:t>
      </w:r>
    </w:p>
    <w:p w:rsidR="00C8371B" w:rsidRDefault="00131A96" w:rsidP="00C8371B">
      <w:pPr>
        <w:pStyle w:val="a2"/>
        <w:spacing w:before="6"/>
        <w:jc w:val="center"/>
        <w:rPr>
          <w:spacing w:val="-2"/>
          <w:sz w:val="20"/>
          <w:szCs w:val="20"/>
        </w:rPr>
      </w:pPr>
      <w:r w:rsidRPr="00E77F58">
        <w:rPr>
          <w:sz w:val="20"/>
          <w:szCs w:val="20"/>
        </w:rPr>
        <w:t>на</w:t>
      </w:r>
      <w:r w:rsidRPr="00E77F58">
        <w:rPr>
          <w:spacing w:val="14"/>
          <w:sz w:val="20"/>
          <w:szCs w:val="20"/>
        </w:rPr>
        <w:t xml:space="preserve"> </w:t>
      </w:r>
      <w:r w:rsidRPr="00E77F58">
        <w:rPr>
          <w:sz w:val="20"/>
          <w:szCs w:val="20"/>
        </w:rPr>
        <w:t>обращения</w:t>
      </w:r>
      <w:r w:rsidRPr="00E77F58">
        <w:rPr>
          <w:spacing w:val="41"/>
          <w:sz w:val="20"/>
          <w:szCs w:val="20"/>
        </w:rPr>
        <w:t xml:space="preserve"> </w:t>
      </w:r>
      <w:r w:rsidRPr="00E77F58">
        <w:rPr>
          <w:sz w:val="20"/>
          <w:szCs w:val="20"/>
        </w:rPr>
        <w:t>и</w:t>
      </w:r>
      <w:r w:rsidRPr="00E77F58">
        <w:rPr>
          <w:spacing w:val="4"/>
          <w:sz w:val="20"/>
          <w:szCs w:val="20"/>
        </w:rPr>
        <w:t xml:space="preserve"> </w:t>
      </w:r>
      <w:r w:rsidRPr="00E77F58">
        <w:rPr>
          <w:spacing w:val="-2"/>
          <w:sz w:val="20"/>
          <w:szCs w:val="20"/>
        </w:rPr>
        <w:t>запросы</w:t>
      </w:r>
    </w:p>
    <w:p w:rsidR="00C8371B" w:rsidRDefault="00C8371B" w:rsidP="00C8371B">
      <w:pPr>
        <w:pStyle w:val="a2"/>
        <w:spacing w:before="6"/>
        <w:jc w:val="center"/>
        <w:rPr>
          <w:spacing w:val="-2"/>
          <w:sz w:val="20"/>
          <w:szCs w:val="20"/>
        </w:rPr>
      </w:pPr>
    </w:p>
    <w:p w:rsidR="00131A96" w:rsidRPr="00E77F58" w:rsidRDefault="00131A96" w:rsidP="00C8371B">
      <w:pPr>
        <w:pStyle w:val="a2"/>
        <w:spacing w:before="6"/>
        <w:ind w:left="545" w:firstLine="708"/>
        <w:jc w:val="left"/>
        <w:rPr>
          <w:sz w:val="20"/>
          <w:szCs w:val="20"/>
        </w:rPr>
      </w:pPr>
      <w:r w:rsidRPr="00E77F58">
        <w:rPr>
          <w:sz w:val="20"/>
          <w:szCs w:val="20"/>
        </w:rPr>
        <w:t>Исполнитель</w:t>
      </w:r>
      <w:r w:rsidRPr="00E77F58">
        <w:rPr>
          <w:spacing w:val="38"/>
          <w:sz w:val="20"/>
          <w:szCs w:val="20"/>
        </w:rPr>
        <w:t xml:space="preserve"> </w:t>
      </w:r>
      <w:r w:rsidRPr="00E77F58">
        <w:rPr>
          <w:sz w:val="20"/>
          <w:szCs w:val="20"/>
        </w:rPr>
        <w:t>при</w:t>
      </w:r>
      <w:r w:rsidRPr="00E77F58">
        <w:rPr>
          <w:spacing w:val="16"/>
          <w:sz w:val="20"/>
          <w:szCs w:val="20"/>
        </w:rPr>
        <w:t xml:space="preserve"> </w:t>
      </w:r>
      <w:r w:rsidRPr="00E77F58">
        <w:rPr>
          <w:sz w:val="20"/>
          <w:szCs w:val="20"/>
        </w:rPr>
        <w:t>подготовке</w:t>
      </w:r>
      <w:r w:rsidRPr="00E77F58">
        <w:rPr>
          <w:spacing w:val="43"/>
          <w:sz w:val="20"/>
          <w:szCs w:val="20"/>
        </w:rPr>
        <w:t xml:space="preserve"> </w:t>
      </w:r>
      <w:r w:rsidRPr="00E77F58">
        <w:rPr>
          <w:sz w:val="20"/>
          <w:szCs w:val="20"/>
        </w:rPr>
        <w:t>проекта</w:t>
      </w:r>
      <w:r w:rsidRPr="00E77F58">
        <w:rPr>
          <w:spacing w:val="33"/>
          <w:sz w:val="20"/>
          <w:szCs w:val="20"/>
        </w:rPr>
        <w:t xml:space="preserve"> </w:t>
      </w:r>
      <w:r w:rsidRPr="00E77F58">
        <w:rPr>
          <w:spacing w:val="-2"/>
          <w:sz w:val="20"/>
          <w:szCs w:val="20"/>
        </w:rPr>
        <w:t>ответа:</w:t>
      </w:r>
    </w:p>
    <w:p w:rsidR="00131A96" w:rsidRPr="00E77F58" w:rsidRDefault="00131A96" w:rsidP="002D169A">
      <w:pPr>
        <w:pStyle w:val="a8"/>
        <w:numPr>
          <w:ilvl w:val="1"/>
          <w:numId w:val="26"/>
        </w:numPr>
        <w:tabs>
          <w:tab w:val="left" w:pos="2298"/>
        </w:tabs>
        <w:spacing w:before="14" w:line="249" w:lineRule="auto"/>
        <w:ind w:left="1253" w:right="763" w:firstLine="716"/>
        <w:rPr>
          <w:sz w:val="20"/>
          <w:szCs w:val="20"/>
        </w:rPr>
      </w:pPr>
      <w:r w:rsidRPr="00E77F58">
        <w:rPr>
          <w:sz w:val="20"/>
          <w:szCs w:val="20"/>
        </w:rPr>
        <w:t>четко,</w:t>
      </w:r>
      <w:r w:rsidRPr="00E77F58">
        <w:rPr>
          <w:spacing w:val="40"/>
          <w:sz w:val="20"/>
          <w:szCs w:val="20"/>
        </w:rPr>
        <w:t xml:space="preserve"> </w:t>
      </w:r>
      <w:r w:rsidRPr="00E77F58">
        <w:rPr>
          <w:sz w:val="20"/>
          <w:szCs w:val="20"/>
        </w:rPr>
        <w:t>последовательно, кратко</w:t>
      </w:r>
      <w:r w:rsidRPr="00E77F58">
        <w:rPr>
          <w:spacing w:val="40"/>
          <w:sz w:val="20"/>
          <w:szCs w:val="20"/>
        </w:rPr>
        <w:t xml:space="preserve"> </w:t>
      </w:r>
      <w:r w:rsidRPr="00E77F58">
        <w:rPr>
          <w:sz w:val="20"/>
          <w:szCs w:val="20"/>
        </w:rPr>
        <w:t>и исчерпывающе</w:t>
      </w:r>
      <w:r w:rsidRPr="00E77F58">
        <w:rPr>
          <w:spacing w:val="40"/>
          <w:sz w:val="20"/>
          <w:szCs w:val="20"/>
        </w:rPr>
        <w:t xml:space="preserve"> </w:t>
      </w:r>
      <w:r w:rsidRPr="00E77F58">
        <w:rPr>
          <w:sz w:val="20"/>
          <w:szCs w:val="20"/>
        </w:rPr>
        <w:t>излагает</w:t>
      </w:r>
      <w:r w:rsidRPr="00E77F58">
        <w:rPr>
          <w:spacing w:val="40"/>
          <w:sz w:val="20"/>
          <w:szCs w:val="20"/>
        </w:rPr>
        <w:t xml:space="preserve"> </w:t>
      </w:r>
      <w:r w:rsidRPr="00E77F58">
        <w:rPr>
          <w:sz w:val="20"/>
          <w:szCs w:val="20"/>
        </w:rPr>
        <w:t>ответы на все поставленные вопросы в обращении, раскрывает установленные обстоятельства по всем доводам заявителя, указанным в обращении, раскрывает все установленные</w:t>
      </w:r>
      <w:r w:rsidRPr="00E77F58">
        <w:rPr>
          <w:spacing w:val="40"/>
          <w:sz w:val="20"/>
          <w:szCs w:val="20"/>
        </w:rPr>
        <w:t xml:space="preserve"> </w:t>
      </w:r>
      <w:r w:rsidRPr="00E77F58">
        <w:rPr>
          <w:sz w:val="20"/>
          <w:szCs w:val="20"/>
        </w:rPr>
        <w:t>обстоятельства;</w:t>
      </w:r>
    </w:p>
    <w:p w:rsidR="00131A96" w:rsidRPr="00E77F58" w:rsidRDefault="00131A96" w:rsidP="002D169A">
      <w:pPr>
        <w:pStyle w:val="a8"/>
        <w:numPr>
          <w:ilvl w:val="1"/>
          <w:numId w:val="26"/>
        </w:numPr>
        <w:tabs>
          <w:tab w:val="left" w:pos="2293"/>
        </w:tabs>
        <w:spacing w:before="4" w:line="252" w:lineRule="auto"/>
        <w:ind w:left="1253" w:right="750" w:firstLine="713"/>
        <w:rPr>
          <w:sz w:val="20"/>
          <w:szCs w:val="20"/>
        </w:rPr>
      </w:pPr>
      <w:r w:rsidRPr="00E77F58">
        <w:rPr>
          <w:sz w:val="20"/>
          <w:szCs w:val="20"/>
        </w:rPr>
        <w:t>указывает, какие меры приняты к виновным лицам для защиты и восстановления нарушенных</w:t>
      </w:r>
      <w:r w:rsidRPr="00E77F58">
        <w:rPr>
          <w:spacing w:val="40"/>
          <w:sz w:val="20"/>
          <w:szCs w:val="20"/>
        </w:rPr>
        <w:t xml:space="preserve"> </w:t>
      </w:r>
      <w:r w:rsidRPr="00E77F58">
        <w:rPr>
          <w:sz w:val="20"/>
          <w:szCs w:val="20"/>
        </w:rPr>
        <w:t>прав, свобод и законных интересов</w:t>
      </w:r>
      <w:r w:rsidRPr="00E77F58">
        <w:rPr>
          <w:spacing w:val="80"/>
          <w:sz w:val="20"/>
          <w:szCs w:val="20"/>
        </w:rPr>
        <w:t xml:space="preserve"> </w:t>
      </w:r>
      <w:r w:rsidRPr="00E77F58">
        <w:rPr>
          <w:sz w:val="20"/>
          <w:szCs w:val="20"/>
        </w:rPr>
        <w:t>заявителей</w:t>
      </w:r>
      <w:r w:rsidRPr="00E77F58">
        <w:rPr>
          <w:spacing w:val="40"/>
          <w:sz w:val="20"/>
          <w:szCs w:val="20"/>
        </w:rPr>
        <w:t xml:space="preserve"> </w:t>
      </w:r>
      <w:r w:rsidRPr="00E77F58">
        <w:rPr>
          <w:sz w:val="20"/>
          <w:szCs w:val="20"/>
        </w:rPr>
        <w:t>при подтверждении</w:t>
      </w:r>
      <w:r w:rsidRPr="00E77F58">
        <w:rPr>
          <w:spacing w:val="40"/>
          <w:sz w:val="20"/>
          <w:szCs w:val="20"/>
        </w:rPr>
        <w:t xml:space="preserve"> </w:t>
      </w:r>
      <w:r w:rsidRPr="00E77F58">
        <w:rPr>
          <w:sz w:val="20"/>
          <w:szCs w:val="20"/>
        </w:rPr>
        <w:t>фактов, изложенных</w:t>
      </w:r>
      <w:r w:rsidRPr="00E77F58">
        <w:rPr>
          <w:spacing w:val="40"/>
          <w:sz w:val="20"/>
          <w:szCs w:val="20"/>
        </w:rPr>
        <w:t xml:space="preserve"> </w:t>
      </w:r>
      <w:r w:rsidRPr="00E77F58">
        <w:rPr>
          <w:sz w:val="20"/>
          <w:szCs w:val="20"/>
        </w:rPr>
        <w:t>в обращении;</w:t>
      </w:r>
    </w:p>
    <w:p w:rsidR="00131A96" w:rsidRPr="00E77F58" w:rsidRDefault="00131A96" w:rsidP="002D169A">
      <w:pPr>
        <w:pStyle w:val="a8"/>
        <w:numPr>
          <w:ilvl w:val="1"/>
          <w:numId w:val="26"/>
        </w:numPr>
        <w:tabs>
          <w:tab w:val="left" w:pos="2292"/>
        </w:tabs>
        <w:spacing w:line="256" w:lineRule="auto"/>
        <w:ind w:left="1253" w:right="764" w:firstLine="707"/>
        <w:rPr>
          <w:sz w:val="20"/>
          <w:szCs w:val="20"/>
        </w:rPr>
      </w:pPr>
      <w:r w:rsidRPr="00E77F58">
        <w:rPr>
          <w:sz w:val="20"/>
          <w:szCs w:val="20"/>
        </w:rPr>
        <w:t>указывает, по каким причинам, со ссылкой на конкретные нормы права,</w:t>
      </w:r>
      <w:r w:rsidRPr="00E77F58">
        <w:rPr>
          <w:spacing w:val="40"/>
          <w:sz w:val="20"/>
          <w:szCs w:val="20"/>
        </w:rPr>
        <w:t xml:space="preserve"> </w:t>
      </w:r>
      <w:r w:rsidRPr="00E77F58">
        <w:rPr>
          <w:sz w:val="20"/>
          <w:szCs w:val="20"/>
        </w:rPr>
        <w:t>вопрос,</w:t>
      </w:r>
      <w:r w:rsidRPr="00E77F58">
        <w:rPr>
          <w:spacing w:val="40"/>
          <w:sz w:val="20"/>
          <w:szCs w:val="20"/>
        </w:rPr>
        <w:t xml:space="preserve"> </w:t>
      </w:r>
      <w:r w:rsidRPr="00E77F58">
        <w:rPr>
          <w:sz w:val="20"/>
          <w:szCs w:val="20"/>
        </w:rPr>
        <w:t>содержащийся</w:t>
      </w:r>
      <w:r w:rsidRPr="00E77F58">
        <w:rPr>
          <w:spacing w:val="40"/>
          <w:sz w:val="20"/>
          <w:szCs w:val="20"/>
        </w:rPr>
        <w:t xml:space="preserve"> </w:t>
      </w:r>
      <w:r w:rsidRPr="00E77F58">
        <w:rPr>
          <w:sz w:val="20"/>
          <w:szCs w:val="20"/>
        </w:rPr>
        <w:t>в обращении,</w:t>
      </w:r>
      <w:r w:rsidRPr="00E77F58">
        <w:rPr>
          <w:spacing w:val="40"/>
          <w:sz w:val="20"/>
          <w:szCs w:val="20"/>
        </w:rPr>
        <w:t xml:space="preserve"> </w:t>
      </w:r>
      <w:r w:rsidRPr="00E77F58">
        <w:rPr>
          <w:sz w:val="20"/>
          <w:szCs w:val="20"/>
        </w:rPr>
        <w:t>не может быть удовлетворен;</w:t>
      </w:r>
    </w:p>
    <w:p w:rsidR="00131A96" w:rsidRPr="00E77F58" w:rsidRDefault="00131A96" w:rsidP="002D169A">
      <w:pPr>
        <w:pStyle w:val="a8"/>
        <w:numPr>
          <w:ilvl w:val="1"/>
          <w:numId w:val="26"/>
        </w:numPr>
        <w:tabs>
          <w:tab w:val="left" w:pos="2448"/>
        </w:tabs>
        <w:spacing w:line="294" w:lineRule="exact"/>
        <w:ind w:left="2448" w:hanging="480"/>
        <w:rPr>
          <w:sz w:val="20"/>
          <w:szCs w:val="20"/>
        </w:rPr>
      </w:pPr>
      <w:r w:rsidRPr="00E77F58">
        <w:rPr>
          <w:sz w:val="20"/>
          <w:szCs w:val="20"/>
        </w:rPr>
        <w:t>разъясняет</w:t>
      </w:r>
      <w:r w:rsidRPr="00E77F58">
        <w:rPr>
          <w:spacing w:val="70"/>
          <w:sz w:val="20"/>
          <w:szCs w:val="20"/>
        </w:rPr>
        <w:t xml:space="preserve"> </w:t>
      </w:r>
      <w:r w:rsidRPr="00E77F58">
        <w:rPr>
          <w:sz w:val="20"/>
          <w:szCs w:val="20"/>
        </w:rPr>
        <w:t>порядок</w:t>
      </w:r>
      <w:r w:rsidRPr="00E77F58">
        <w:rPr>
          <w:spacing w:val="76"/>
          <w:sz w:val="20"/>
          <w:szCs w:val="20"/>
        </w:rPr>
        <w:t xml:space="preserve"> </w:t>
      </w:r>
      <w:r w:rsidRPr="00E77F58">
        <w:rPr>
          <w:sz w:val="20"/>
          <w:szCs w:val="20"/>
        </w:rPr>
        <w:t>реализации</w:t>
      </w:r>
      <w:r w:rsidRPr="00E77F58">
        <w:rPr>
          <w:spacing w:val="79"/>
          <w:sz w:val="20"/>
          <w:szCs w:val="20"/>
        </w:rPr>
        <w:t xml:space="preserve"> </w:t>
      </w:r>
      <w:r w:rsidRPr="00E77F58">
        <w:rPr>
          <w:sz w:val="20"/>
          <w:szCs w:val="20"/>
        </w:rPr>
        <w:t>прав,</w:t>
      </w:r>
      <w:r w:rsidRPr="00E77F58">
        <w:rPr>
          <w:spacing w:val="63"/>
          <w:sz w:val="20"/>
          <w:szCs w:val="20"/>
        </w:rPr>
        <w:t xml:space="preserve"> </w:t>
      </w:r>
      <w:r w:rsidRPr="00E77F58">
        <w:rPr>
          <w:sz w:val="20"/>
          <w:szCs w:val="20"/>
        </w:rPr>
        <w:t>свобод</w:t>
      </w:r>
      <w:r w:rsidRPr="00E77F58">
        <w:rPr>
          <w:spacing w:val="66"/>
          <w:sz w:val="20"/>
          <w:szCs w:val="20"/>
        </w:rPr>
        <w:t xml:space="preserve"> </w:t>
      </w:r>
      <w:r w:rsidRPr="00E77F58">
        <w:rPr>
          <w:sz w:val="20"/>
          <w:szCs w:val="20"/>
        </w:rPr>
        <w:t>и</w:t>
      </w:r>
      <w:r w:rsidRPr="00E77F58">
        <w:rPr>
          <w:spacing w:val="62"/>
          <w:sz w:val="20"/>
          <w:szCs w:val="20"/>
        </w:rPr>
        <w:t xml:space="preserve"> </w:t>
      </w:r>
      <w:r w:rsidRPr="00E77F58">
        <w:rPr>
          <w:spacing w:val="-2"/>
          <w:sz w:val="20"/>
          <w:szCs w:val="20"/>
        </w:rPr>
        <w:t>законных</w:t>
      </w:r>
    </w:p>
    <w:p w:rsidR="00131A96" w:rsidRPr="00E77F58" w:rsidRDefault="00131A96" w:rsidP="00131A96">
      <w:pPr>
        <w:pStyle w:val="a2"/>
        <w:spacing w:before="3"/>
        <w:ind w:left="1253"/>
        <w:rPr>
          <w:sz w:val="20"/>
          <w:szCs w:val="20"/>
        </w:rPr>
      </w:pPr>
      <w:r w:rsidRPr="00E77F58">
        <w:rPr>
          <w:sz w:val="20"/>
          <w:szCs w:val="20"/>
        </w:rPr>
        <w:t>интересов</w:t>
      </w:r>
      <w:r w:rsidRPr="00E77F58">
        <w:rPr>
          <w:spacing w:val="29"/>
          <w:sz w:val="20"/>
          <w:szCs w:val="20"/>
        </w:rPr>
        <w:t xml:space="preserve"> </w:t>
      </w:r>
      <w:r w:rsidRPr="00E77F58">
        <w:rPr>
          <w:sz w:val="20"/>
          <w:szCs w:val="20"/>
        </w:rPr>
        <w:t>заявителя</w:t>
      </w:r>
      <w:r w:rsidRPr="00E77F58">
        <w:rPr>
          <w:spacing w:val="37"/>
          <w:sz w:val="20"/>
          <w:szCs w:val="20"/>
        </w:rPr>
        <w:t xml:space="preserve"> </w:t>
      </w:r>
      <w:r w:rsidRPr="00E77F58">
        <w:rPr>
          <w:sz w:val="20"/>
          <w:szCs w:val="20"/>
        </w:rPr>
        <w:t>со</w:t>
      </w:r>
      <w:r w:rsidRPr="00E77F58">
        <w:rPr>
          <w:spacing w:val="18"/>
          <w:sz w:val="20"/>
          <w:szCs w:val="20"/>
        </w:rPr>
        <w:t xml:space="preserve"> </w:t>
      </w:r>
      <w:r w:rsidRPr="00E77F58">
        <w:rPr>
          <w:sz w:val="20"/>
          <w:szCs w:val="20"/>
        </w:rPr>
        <w:t>ссылкой</w:t>
      </w:r>
      <w:r w:rsidRPr="00E77F58">
        <w:rPr>
          <w:spacing w:val="25"/>
          <w:sz w:val="20"/>
          <w:szCs w:val="20"/>
        </w:rPr>
        <w:t xml:space="preserve"> </w:t>
      </w:r>
      <w:r w:rsidRPr="00E77F58">
        <w:rPr>
          <w:sz w:val="20"/>
          <w:szCs w:val="20"/>
        </w:rPr>
        <w:t>на</w:t>
      </w:r>
      <w:r w:rsidRPr="00E77F58">
        <w:rPr>
          <w:spacing w:val="9"/>
          <w:sz w:val="20"/>
          <w:szCs w:val="20"/>
        </w:rPr>
        <w:t xml:space="preserve"> </w:t>
      </w:r>
      <w:r w:rsidRPr="00E77F58">
        <w:rPr>
          <w:sz w:val="20"/>
          <w:szCs w:val="20"/>
        </w:rPr>
        <w:t>конкретные</w:t>
      </w:r>
      <w:r w:rsidRPr="00E77F58">
        <w:rPr>
          <w:spacing w:val="45"/>
          <w:sz w:val="20"/>
          <w:szCs w:val="20"/>
        </w:rPr>
        <w:t xml:space="preserve"> </w:t>
      </w:r>
      <w:r w:rsidRPr="00E77F58">
        <w:rPr>
          <w:sz w:val="20"/>
          <w:szCs w:val="20"/>
        </w:rPr>
        <w:t>нормы</w:t>
      </w:r>
      <w:r w:rsidRPr="00E77F58">
        <w:rPr>
          <w:spacing w:val="22"/>
          <w:sz w:val="20"/>
          <w:szCs w:val="20"/>
        </w:rPr>
        <w:t xml:space="preserve"> </w:t>
      </w:r>
      <w:r w:rsidRPr="00E77F58">
        <w:rPr>
          <w:spacing w:val="-2"/>
          <w:sz w:val="20"/>
          <w:szCs w:val="20"/>
        </w:rPr>
        <w:t>права;</w:t>
      </w:r>
    </w:p>
    <w:p w:rsidR="00131A96" w:rsidRPr="00E77F58" w:rsidRDefault="00131A96" w:rsidP="002D169A">
      <w:pPr>
        <w:pStyle w:val="a8"/>
        <w:numPr>
          <w:ilvl w:val="1"/>
          <w:numId w:val="26"/>
        </w:numPr>
        <w:tabs>
          <w:tab w:val="left" w:pos="2274"/>
        </w:tabs>
        <w:spacing w:before="13" w:line="244" w:lineRule="auto"/>
        <w:ind w:left="1253" w:right="762" w:firstLine="713"/>
        <w:rPr>
          <w:sz w:val="20"/>
          <w:szCs w:val="20"/>
        </w:rPr>
      </w:pPr>
      <w:r w:rsidRPr="00E77F58">
        <w:rPr>
          <w:sz w:val="20"/>
          <w:szCs w:val="20"/>
        </w:rPr>
        <w:t>представляет информацию о полученных сведениях в случае, если рассмотрение</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производилось</w:t>
      </w:r>
      <w:r w:rsidRPr="00E77F58">
        <w:rPr>
          <w:spacing w:val="40"/>
          <w:sz w:val="20"/>
          <w:szCs w:val="20"/>
        </w:rPr>
        <w:t xml:space="preserve"> </w:t>
      </w:r>
      <w:r w:rsidRPr="00E77F58">
        <w:rPr>
          <w:sz w:val="20"/>
          <w:szCs w:val="20"/>
        </w:rPr>
        <w:t>с выездом на место.</w:t>
      </w:r>
    </w:p>
    <w:p w:rsidR="00131A96" w:rsidRPr="00E77F58" w:rsidRDefault="00131A96" w:rsidP="002D169A">
      <w:pPr>
        <w:pStyle w:val="a8"/>
        <w:numPr>
          <w:ilvl w:val="0"/>
          <w:numId w:val="26"/>
        </w:numPr>
        <w:tabs>
          <w:tab w:val="left" w:pos="2386"/>
        </w:tabs>
        <w:ind w:left="2386" w:hanging="426"/>
        <w:jc w:val="both"/>
        <w:rPr>
          <w:sz w:val="20"/>
          <w:szCs w:val="20"/>
        </w:rPr>
      </w:pPr>
      <w:r w:rsidRPr="00E77F58">
        <w:rPr>
          <w:sz w:val="20"/>
          <w:szCs w:val="20"/>
        </w:rPr>
        <w:t>Ответы</w:t>
      </w:r>
      <w:r w:rsidRPr="00E77F58">
        <w:rPr>
          <w:spacing w:val="22"/>
          <w:sz w:val="20"/>
          <w:szCs w:val="20"/>
        </w:rPr>
        <w:t xml:space="preserve"> </w:t>
      </w:r>
      <w:r w:rsidRPr="00E77F58">
        <w:rPr>
          <w:spacing w:val="-2"/>
          <w:sz w:val="20"/>
          <w:szCs w:val="20"/>
        </w:rPr>
        <w:t>подписываются:</w:t>
      </w:r>
    </w:p>
    <w:p w:rsidR="00131A96" w:rsidRPr="00E77F58" w:rsidRDefault="00131A96" w:rsidP="00131A96">
      <w:pPr>
        <w:pStyle w:val="a2"/>
        <w:spacing w:before="21" w:line="247" w:lineRule="auto"/>
        <w:ind w:left="1240" w:right="745" w:firstLine="722"/>
        <w:rPr>
          <w:sz w:val="20"/>
          <w:szCs w:val="20"/>
        </w:rPr>
      </w:pPr>
      <w:r w:rsidRPr="00E77F58">
        <w:rPr>
          <w:sz w:val="20"/>
          <w:szCs w:val="20"/>
        </w:rPr>
        <w:t>с поручениями главы муниципального района</w:t>
      </w:r>
      <w:r w:rsidRPr="00E77F58">
        <w:rPr>
          <w:spacing w:val="40"/>
          <w:sz w:val="20"/>
          <w:szCs w:val="20"/>
        </w:rPr>
        <w:t xml:space="preserve"> </w:t>
      </w:r>
      <w:r w:rsidRPr="00E77F58">
        <w:rPr>
          <w:sz w:val="20"/>
          <w:szCs w:val="20"/>
        </w:rPr>
        <w:t>город Нерехта и Нерехтский район - главой муниципального района город Нерехта и Нерехтский район, заместителем главы администрации муниципального района город Нерехта и Нерехтский район, руководителем аппарата муниципального района</w:t>
      </w:r>
      <w:r w:rsidRPr="00E77F58">
        <w:rPr>
          <w:spacing w:val="40"/>
          <w:sz w:val="20"/>
          <w:szCs w:val="20"/>
        </w:rPr>
        <w:t xml:space="preserve"> </w:t>
      </w:r>
      <w:r w:rsidRPr="00E77F58">
        <w:rPr>
          <w:sz w:val="20"/>
          <w:szCs w:val="20"/>
        </w:rPr>
        <w:t xml:space="preserve">город Нерехта </w:t>
      </w:r>
      <w:r w:rsidRPr="00E77F58">
        <w:rPr>
          <w:color w:val="242424"/>
          <w:sz w:val="20"/>
          <w:szCs w:val="20"/>
        </w:rPr>
        <w:t xml:space="preserve">и </w:t>
      </w:r>
      <w:r w:rsidRPr="00E77F58">
        <w:rPr>
          <w:sz w:val="20"/>
          <w:szCs w:val="20"/>
        </w:rPr>
        <w:t>Нерехтский район области в соответствии с распределением обязанностей;</w:t>
      </w:r>
    </w:p>
    <w:p w:rsidR="00131A96" w:rsidRPr="00E77F58" w:rsidRDefault="00131A96" w:rsidP="00131A96">
      <w:pPr>
        <w:pStyle w:val="a2"/>
        <w:spacing w:before="4" w:line="249" w:lineRule="auto"/>
        <w:ind w:left="1239" w:right="761" w:firstLine="724"/>
        <w:rPr>
          <w:sz w:val="20"/>
          <w:szCs w:val="20"/>
        </w:rPr>
      </w:pPr>
      <w:r w:rsidRPr="00E77F58">
        <w:rPr>
          <w:sz w:val="20"/>
          <w:szCs w:val="20"/>
        </w:rPr>
        <w:t xml:space="preserve">с поручениями первого заместителя главы администрации муниципального района город Нерехта </w:t>
      </w:r>
      <w:r w:rsidRPr="00E77F58">
        <w:rPr>
          <w:color w:val="151515"/>
          <w:sz w:val="20"/>
          <w:szCs w:val="20"/>
        </w:rPr>
        <w:t xml:space="preserve">и </w:t>
      </w:r>
      <w:r w:rsidRPr="00E77F58">
        <w:rPr>
          <w:sz w:val="20"/>
          <w:szCs w:val="20"/>
        </w:rPr>
        <w:t>Нерехтский район - первым заместителем</w:t>
      </w:r>
      <w:r w:rsidRPr="00E77F58">
        <w:rPr>
          <w:spacing w:val="80"/>
          <w:sz w:val="20"/>
          <w:szCs w:val="20"/>
        </w:rPr>
        <w:t xml:space="preserve"> </w:t>
      </w:r>
      <w:r w:rsidRPr="00E77F58">
        <w:rPr>
          <w:sz w:val="20"/>
          <w:szCs w:val="20"/>
        </w:rPr>
        <w:t>главы</w:t>
      </w:r>
      <w:r w:rsidRPr="00E77F58">
        <w:rPr>
          <w:spacing w:val="80"/>
          <w:sz w:val="20"/>
          <w:szCs w:val="20"/>
        </w:rPr>
        <w:t xml:space="preserve"> </w:t>
      </w:r>
      <w:r w:rsidRPr="00E77F58">
        <w:rPr>
          <w:sz w:val="20"/>
          <w:szCs w:val="20"/>
        </w:rPr>
        <w:t>администрации</w:t>
      </w:r>
      <w:r w:rsidRPr="00E77F58">
        <w:rPr>
          <w:spacing w:val="80"/>
          <w:sz w:val="20"/>
          <w:szCs w:val="20"/>
        </w:rPr>
        <w:t xml:space="preserve"> </w:t>
      </w:r>
      <w:r w:rsidRPr="00E77F58">
        <w:rPr>
          <w:sz w:val="20"/>
          <w:szCs w:val="20"/>
        </w:rPr>
        <w:t>муниципального</w:t>
      </w:r>
      <w:r w:rsidRPr="00E77F58">
        <w:rPr>
          <w:spacing w:val="80"/>
          <w:sz w:val="20"/>
          <w:szCs w:val="20"/>
        </w:rPr>
        <w:t xml:space="preserve"> </w:t>
      </w:r>
      <w:r w:rsidRPr="00E77F58">
        <w:rPr>
          <w:sz w:val="20"/>
          <w:szCs w:val="20"/>
        </w:rPr>
        <w:t>района</w:t>
      </w:r>
      <w:r w:rsidRPr="00E77F58">
        <w:rPr>
          <w:spacing w:val="80"/>
          <w:sz w:val="20"/>
          <w:szCs w:val="20"/>
        </w:rPr>
        <w:t xml:space="preserve"> </w:t>
      </w:r>
      <w:r w:rsidRPr="00E77F58">
        <w:rPr>
          <w:sz w:val="20"/>
          <w:szCs w:val="20"/>
        </w:rPr>
        <w:t>город Нерехта и Нерехтский район, руководителем аппарата администрации муниципального района</w:t>
      </w:r>
      <w:r w:rsidRPr="00E77F58">
        <w:rPr>
          <w:spacing w:val="40"/>
          <w:sz w:val="20"/>
          <w:szCs w:val="20"/>
        </w:rPr>
        <w:t xml:space="preserve"> </w:t>
      </w:r>
      <w:r w:rsidRPr="00E77F58">
        <w:rPr>
          <w:sz w:val="20"/>
          <w:szCs w:val="20"/>
        </w:rPr>
        <w:t>город Нерехта</w:t>
      </w:r>
      <w:r w:rsidRPr="00E77F58">
        <w:rPr>
          <w:spacing w:val="40"/>
          <w:sz w:val="20"/>
          <w:szCs w:val="20"/>
        </w:rPr>
        <w:t xml:space="preserve"> </w:t>
      </w:r>
      <w:r w:rsidRPr="00E77F58">
        <w:rPr>
          <w:sz w:val="20"/>
          <w:szCs w:val="20"/>
        </w:rPr>
        <w:t>и Нерехтский</w:t>
      </w:r>
      <w:r w:rsidRPr="00E77F58">
        <w:rPr>
          <w:spacing w:val="40"/>
          <w:sz w:val="20"/>
          <w:szCs w:val="20"/>
        </w:rPr>
        <w:t xml:space="preserve"> </w:t>
      </w:r>
      <w:r w:rsidRPr="00E77F58">
        <w:rPr>
          <w:sz w:val="20"/>
          <w:szCs w:val="20"/>
        </w:rPr>
        <w:t>район;</w:t>
      </w:r>
    </w:p>
    <w:p w:rsidR="00131A96" w:rsidRPr="00E77F58" w:rsidRDefault="00131A96" w:rsidP="00131A96">
      <w:pPr>
        <w:pStyle w:val="a2"/>
        <w:tabs>
          <w:tab w:val="left" w:pos="2650"/>
          <w:tab w:val="left" w:pos="3051"/>
          <w:tab w:val="left" w:pos="3217"/>
          <w:tab w:val="left" w:pos="3551"/>
          <w:tab w:val="left" w:pos="4630"/>
          <w:tab w:val="left" w:pos="4684"/>
          <w:tab w:val="left" w:pos="4991"/>
          <w:tab w:val="left" w:pos="5670"/>
          <w:tab w:val="left" w:pos="6251"/>
          <w:tab w:val="left" w:pos="6460"/>
          <w:tab w:val="left" w:pos="6837"/>
          <w:tab w:val="left" w:pos="6964"/>
          <w:tab w:val="left" w:pos="7419"/>
          <w:tab w:val="left" w:pos="8292"/>
          <w:tab w:val="left" w:pos="8450"/>
          <w:tab w:val="left" w:pos="9138"/>
        </w:tabs>
        <w:spacing w:line="247" w:lineRule="auto"/>
        <w:ind w:left="1240" w:right="745" w:firstLine="722"/>
        <w:jc w:val="left"/>
        <w:rPr>
          <w:sz w:val="20"/>
          <w:szCs w:val="20"/>
        </w:rPr>
      </w:pPr>
      <w:r w:rsidRPr="00E77F58">
        <w:rPr>
          <w:spacing w:val="-10"/>
          <w:sz w:val="20"/>
          <w:szCs w:val="20"/>
        </w:rPr>
        <w:t>с</w:t>
      </w:r>
      <w:r w:rsidRPr="00E77F58">
        <w:rPr>
          <w:sz w:val="20"/>
          <w:szCs w:val="20"/>
        </w:rPr>
        <w:tab/>
      </w:r>
      <w:r w:rsidRPr="00E77F58">
        <w:rPr>
          <w:spacing w:val="-2"/>
          <w:sz w:val="20"/>
          <w:szCs w:val="20"/>
        </w:rPr>
        <w:t>поручением</w:t>
      </w:r>
      <w:r w:rsidRPr="00E77F58">
        <w:rPr>
          <w:sz w:val="20"/>
          <w:szCs w:val="20"/>
        </w:rPr>
        <w:tab/>
      </w:r>
      <w:r w:rsidRPr="00E77F58">
        <w:rPr>
          <w:spacing w:val="-2"/>
          <w:sz w:val="20"/>
          <w:szCs w:val="20"/>
        </w:rPr>
        <w:t>руководителя</w:t>
      </w:r>
      <w:r w:rsidRPr="00E77F58">
        <w:rPr>
          <w:sz w:val="20"/>
          <w:szCs w:val="20"/>
        </w:rPr>
        <w:tab/>
      </w:r>
      <w:r w:rsidRPr="00E77F58">
        <w:rPr>
          <w:sz w:val="20"/>
          <w:szCs w:val="20"/>
        </w:rPr>
        <w:tab/>
      </w:r>
      <w:r w:rsidRPr="00E77F58">
        <w:rPr>
          <w:sz w:val="20"/>
          <w:szCs w:val="20"/>
        </w:rPr>
        <w:tab/>
      </w:r>
      <w:r w:rsidRPr="00E77F58">
        <w:rPr>
          <w:spacing w:val="-2"/>
          <w:sz w:val="20"/>
          <w:szCs w:val="20"/>
        </w:rPr>
        <w:t>аппарата</w:t>
      </w:r>
      <w:r w:rsidRPr="00E77F58">
        <w:rPr>
          <w:sz w:val="20"/>
          <w:szCs w:val="20"/>
        </w:rPr>
        <w:tab/>
      </w:r>
      <w:r w:rsidRPr="00E77F58">
        <w:rPr>
          <w:sz w:val="20"/>
          <w:szCs w:val="20"/>
        </w:rPr>
        <w:tab/>
      </w:r>
      <w:r w:rsidRPr="00E77F58">
        <w:rPr>
          <w:spacing w:val="-2"/>
          <w:sz w:val="20"/>
          <w:szCs w:val="20"/>
        </w:rPr>
        <w:t>администрации муниципального</w:t>
      </w:r>
      <w:r w:rsidRPr="00E77F58">
        <w:rPr>
          <w:sz w:val="20"/>
          <w:szCs w:val="20"/>
        </w:rPr>
        <w:tab/>
      </w:r>
      <w:r w:rsidRPr="00E77F58">
        <w:rPr>
          <w:sz w:val="20"/>
          <w:szCs w:val="20"/>
        </w:rPr>
        <w:tab/>
      </w:r>
      <w:r w:rsidRPr="00E77F58">
        <w:rPr>
          <w:spacing w:val="-2"/>
          <w:sz w:val="20"/>
          <w:szCs w:val="20"/>
        </w:rPr>
        <w:t>района</w:t>
      </w:r>
      <w:r w:rsidRPr="00E77F58">
        <w:rPr>
          <w:sz w:val="20"/>
          <w:szCs w:val="20"/>
        </w:rPr>
        <w:tab/>
      </w:r>
      <w:r w:rsidRPr="00E77F58">
        <w:rPr>
          <w:sz w:val="20"/>
          <w:szCs w:val="20"/>
        </w:rPr>
        <w:tab/>
      </w:r>
      <w:r w:rsidRPr="00E77F58">
        <w:rPr>
          <w:spacing w:val="-2"/>
          <w:sz w:val="20"/>
          <w:szCs w:val="20"/>
        </w:rPr>
        <w:t>город</w:t>
      </w:r>
      <w:r w:rsidRPr="00E77F58">
        <w:rPr>
          <w:sz w:val="20"/>
          <w:szCs w:val="20"/>
        </w:rPr>
        <w:tab/>
      </w:r>
      <w:r w:rsidRPr="00E77F58">
        <w:rPr>
          <w:spacing w:val="-2"/>
          <w:sz w:val="20"/>
          <w:szCs w:val="20"/>
        </w:rPr>
        <w:t>Нерехта</w:t>
      </w:r>
      <w:r w:rsidRPr="00E77F58">
        <w:rPr>
          <w:sz w:val="20"/>
          <w:szCs w:val="20"/>
        </w:rPr>
        <w:tab/>
      </w:r>
      <w:r w:rsidRPr="00E77F58">
        <w:rPr>
          <w:sz w:val="20"/>
          <w:szCs w:val="20"/>
        </w:rPr>
        <w:tab/>
      </w:r>
      <w:r w:rsidRPr="00E77F58">
        <w:rPr>
          <w:spacing w:val="-10"/>
          <w:sz w:val="20"/>
          <w:szCs w:val="20"/>
        </w:rPr>
        <w:t>и</w:t>
      </w:r>
      <w:r w:rsidRPr="00E77F58">
        <w:rPr>
          <w:sz w:val="20"/>
          <w:szCs w:val="20"/>
        </w:rPr>
        <w:tab/>
      </w:r>
      <w:r w:rsidRPr="00E77F58">
        <w:rPr>
          <w:spacing w:val="-2"/>
          <w:sz w:val="20"/>
          <w:szCs w:val="20"/>
        </w:rPr>
        <w:t>Нерехтский</w:t>
      </w:r>
      <w:r w:rsidRPr="00E77F58">
        <w:rPr>
          <w:sz w:val="20"/>
          <w:szCs w:val="20"/>
        </w:rPr>
        <w:tab/>
      </w:r>
      <w:r w:rsidRPr="00E77F58">
        <w:rPr>
          <w:spacing w:val="-2"/>
          <w:sz w:val="20"/>
          <w:szCs w:val="20"/>
        </w:rPr>
        <w:t>район руководителем</w:t>
      </w:r>
      <w:r w:rsidRPr="00E77F58">
        <w:rPr>
          <w:sz w:val="20"/>
          <w:szCs w:val="20"/>
        </w:rPr>
        <w:tab/>
      </w:r>
      <w:r w:rsidRPr="00E77F58">
        <w:rPr>
          <w:sz w:val="20"/>
          <w:szCs w:val="20"/>
        </w:rPr>
        <w:tab/>
        <w:t>аппарата</w:t>
      </w:r>
      <w:r w:rsidRPr="00E77F58">
        <w:rPr>
          <w:spacing w:val="80"/>
          <w:sz w:val="20"/>
          <w:szCs w:val="20"/>
        </w:rPr>
        <w:t xml:space="preserve"> </w:t>
      </w:r>
      <w:r w:rsidRPr="00E77F58">
        <w:rPr>
          <w:sz w:val="20"/>
          <w:szCs w:val="20"/>
        </w:rPr>
        <w:t>администрации</w:t>
      </w:r>
      <w:r w:rsidRPr="00E77F58">
        <w:rPr>
          <w:sz w:val="20"/>
          <w:szCs w:val="20"/>
        </w:rPr>
        <w:tab/>
        <w:t>муниципального</w:t>
      </w:r>
      <w:r w:rsidRPr="00E77F58">
        <w:rPr>
          <w:spacing w:val="80"/>
          <w:sz w:val="20"/>
          <w:szCs w:val="20"/>
        </w:rPr>
        <w:t xml:space="preserve"> </w:t>
      </w:r>
      <w:r w:rsidRPr="00E77F58">
        <w:rPr>
          <w:sz w:val="20"/>
          <w:szCs w:val="20"/>
        </w:rPr>
        <w:t>района</w:t>
      </w:r>
      <w:r w:rsidRPr="00E77F58">
        <w:rPr>
          <w:spacing w:val="80"/>
          <w:sz w:val="20"/>
          <w:szCs w:val="20"/>
        </w:rPr>
        <w:t xml:space="preserve"> </w:t>
      </w:r>
      <w:r w:rsidRPr="00E77F58">
        <w:rPr>
          <w:sz w:val="20"/>
          <w:szCs w:val="20"/>
        </w:rPr>
        <w:t>город Нерехта</w:t>
      </w:r>
      <w:r w:rsidRPr="00E77F58">
        <w:rPr>
          <w:spacing w:val="40"/>
          <w:sz w:val="20"/>
          <w:szCs w:val="20"/>
        </w:rPr>
        <w:t xml:space="preserve"> </w:t>
      </w:r>
      <w:r w:rsidRPr="00E77F58">
        <w:rPr>
          <w:sz w:val="20"/>
          <w:szCs w:val="20"/>
        </w:rPr>
        <w:t>и Нерехтский</w:t>
      </w:r>
      <w:r w:rsidRPr="00E77F58">
        <w:rPr>
          <w:spacing w:val="40"/>
          <w:sz w:val="20"/>
          <w:szCs w:val="20"/>
        </w:rPr>
        <w:t xml:space="preserve"> </w:t>
      </w:r>
      <w:r w:rsidRPr="00E77F58">
        <w:rPr>
          <w:sz w:val="20"/>
          <w:szCs w:val="20"/>
        </w:rPr>
        <w:t>район, руководителем</w:t>
      </w:r>
      <w:r w:rsidRPr="00E77F58">
        <w:rPr>
          <w:spacing w:val="40"/>
          <w:sz w:val="20"/>
          <w:szCs w:val="20"/>
        </w:rPr>
        <w:t xml:space="preserve"> </w:t>
      </w:r>
      <w:r w:rsidRPr="00E77F58">
        <w:rPr>
          <w:sz w:val="20"/>
          <w:szCs w:val="20"/>
        </w:rPr>
        <w:t>(заместителем</w:t>
      </w:r>
      <w:r w:rsidRPr="00E77F58">
        <w:rPr>
          <w:spacing w:val="40"/>
          <w:sz w:val="20"/>
          <w:szCs w:val="20"/>
        </w:rPr>
        <w:t xml:space="preserve"> </w:t>
      </w:r>
      <w:r w:rsidRPr="00E77F58">
        <w:rPr>
          <w:sz w:val="20"/>
          <w:szCs w:val="20"/>
        </w:rPr>
        <w:t xml:space="preserve">руководителя) </w:t>
      </w:r>
      <w:r w:rsidRPr="00E77F58">
        <w:rPr>
          <w:spacing w:val="-2"/>
          <w:sz w:val="20"/>
          <w:szCs w:val="20"/>
        </w:rPr>
        <w:t>структурного</w:t>
      </w:r>
      <w:r w:rsidRPr="00E77F58">
        <w:rPr>
          <w:sz w:val="20"/>
          <w:szCs w:val="20"/>
        </w:rPr>
        <w:tab/>
      </w:r>
      <w:r w:rsidRPr="00E77F58">
        <w:rPr>
          <w:spacing w:val="-2"/>
          <w:sz w:val="20"/>
          <w:szCs w:val="20"/>
        </w:rPr>
        <w:t>подразделения</w:t>
      </w:r>
      <w:r w:rsidRPr="00E77F58">
        <w:rPr>
          <w:sz w:val="20"/>
          <w:szCs w:val="20"/>
        </w:rPr>
        <w:tab/>
      </w:r>
      <w:r w:rsidRPr="00E77F58">
        <w:rPr>
          <w:spacing w:val="-2"/>
          <w:sz w:val="20"/>
          <w:szCs w:val="20"/>
        </w:rPr>
        <w:t>аппарата</w:t>
      </w:r>
      <w:r w:rsidRPr="00E77F58">
        <w:rPr>
          <w:sz w:val="20"/>
          <w:szCs w:val="20"/>
        </w:rPr>
        <w:tab/>
      </w:r>
      <w:r w:rsidRPr="00E77F58">
        <w:rPr>
          <w:spacing w:val="-2"/>
          <w:sz w:val="20"/>
          <w:szCs w:val="20"/>
        </w:rPr>
        <w:t>администрации</w:t>
      </w:r>
      <w:r w:rsidRPr="00E77F58">
        <w:rPr>
          <w:sz w:val="20"/>
          <w:szCs w:val="20"/>
        </w:rPr>
        <w:tab/>
      </w:r>
      <w:r w:rsidRPr="00E77F58">
        <w:rPr>
          <w:spacing w:val="-2"/>
          <w:sz w:val="20"/>
          <w:szCs w:val="20"/>
        </w:rPr>
        <w:t xml:space="preserve">муниципального </w:t>
      </w:r>
      <w:r w:rsidRPr="00E77F58">
        <w:rPr>
          <w:sz w:val="20"/>
          <w:szCs w:val="20"/>
        </w:rPr>
        <w:t>района город Нерехта и Нерехтский район.</w:t>
      </w:r>
    </w:p>
    <w:p w:rsidR="00131A96" w:rsidRPr="00E77F58" w:rsidRDefault="00131A96" w:rsidP="002D169A">
      <w:pPr>
        <w:pStyle w:val="a8"/>
        <w:numPr>
          <w:ilvl w:val="0"/>
          <w:numId w:val="26"/>
        </w:numPr>
        <w:tabs>
          <w:tab w:val="left" w:pos="2465"/>
        </w:tabs>
        <w:spacing w:before="9" w:line="252" w:lineRule="auto"/>
        <w:ind w:left="1241" w:right="759" w:firstLine="719"/>
        <w:jc w:val="both"/>
        <w:rPr>
          <w:sz w:val="20"/>
          <w:szCs w:val="20"/>
        </w:rPr>
      </w:pPr>
      <w:r w:rsidRPr="00E77F58">
        <w:rPr>
          <w:sz w:val="20"/>
          <w:szCs w:val="20"/>
        </w:rPr>
        <w:t>Ответ на обращение и запрос оформляется исполнителем на</w:t>
      </w:r>
      <w:r w:rsidRPr="00E77F58">
        <w:rPr>
          <w:spacing w:val="80"/>
          <w:sz w:val="20"/>
          <w:szCs w:val="20"/>
        </w:rPr>
        <w:t xml:space="preserve"> </w:t>
      </w:r>
      <w:r w:rsidRPr="00E77F58">
        <w:rPr>
          <w:sz w:val="20"/>
          <w:szCs w:val="20"/>
        </w:rPr>
        <w:t xml:space="preserve">бланке установленной формы </w:t>
      </w:r>
      <w:r w:rsidRPr="00E77F58">
        <w:rPr>
          <w:color w:val="111111"/>
          <w:sz w:val="20"/>
          <w:szCs w:val="20"/>
        </w:rPr>
        <w:t xml:space="preserve">в </w:t>
      </w:r>
      <w:r w:rsidRPr="00E77F58">
        <w:rPr>
          <w:sz w:val="20"/>
          <w:szCs w:val="20"/>
        </w:rPr>
        <w:t>соответствии с Инструкцией по делопроизводству в</w:t>
      </w:r>
      <w:r w:rsidRPr="00E77F58">
        <w:rPr>
          <w:spacing w:val="40"/>
          <w:sz w:val="20"/>
          <w:szCs w:val="20"/>
        </w:rPr>
        <w:t xml:space="preserve"> </w:t>
      </w:r>
      <w:r w:rsidRPr="00E77F58">
        <w:rPr>
          <w:sz w:val="20"/>
          <w:szCs w:val="20"/>
        </w:rPr>
        <w:t>администрации</w:t>
      </w:r>
      <w:r w:rsidRPr="00E77F58">
        <w:rPr>
          <w:spacing w:val="40"/>
          <w:sz w:val="20"/>
          <w:szCs w:val="20"/>
        </w:rPr>
        <w:t xml:space="preserve"> </w:t>
      </w:r>
      <w:r w:rsidRPr="00E77F58">
        <w:rPr>
          <w:sz w:val="20"/>
          <w:szCs w:val="20"/>
        </w:rPr>
        <w:t>муниципального 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 и Нерехтский район.</w:t>
      </w:r>
    </w:p>
    <w:p w:rsidR="00131A96" w:rsidRPr="00E77F58" w:rsidRDefault="00131A96" w:rsidP="002D169A">
      <w:pPr>
        <w:pStyle w:val="a8"/>
        <w:numPr>
          <w:ilvl w:val="0"/>
          <w:numId w:val="26"/>
        </w:numPr>
        <w:tabs>
          <w:tab w:val="left" w:pos="2405"/>
        </w:tabs>
        <w:spacing w:line="295" w:lineRule="exact"/>
        <w:ind w:left="2405" w:hanging="445"/>
        <w:jc w:val="both"/>
        <w:rPr>
          <w:sz w:val="20"/>
          <w:szCs w:val="20"/>
        </w:rPr>
      </w:pPr>
      <w:r w:rsidRPr="00E77F58">
        <w:rPr>
          <w:sz w:val="20"/>
          <w:szCs w:val="20"/>
        </w:rPr>
        <w:t>Информации</w:t>
      </w:r>
      <w:r w:rsidRPr="00E77F58">
        <w:rPr>
          <w:spacing w:val="76"/>
          <w:sz w:val="20"/>
          <w:szCs w:val="20"/>
        </w:rPr>
        <w:t xml:space="preserve"> </w:t>
      </w:r>
      <w:r w:rsidRPr="00E77F58">
        <w:rPr>
          <w:sz w:val="20"/>
          <w:szCs w:val="20"/>
        </w:rPr>
        <w:t>о</w:t>
      </w:r>
      <w:r w:rsidRPr="00E77F58">
        <w:rPr>
          <w:spacing w:val="39"/>
          <w:sz w:val="20"/>
          <w:szCs w:val="20"/>
        </w:rPr>
        <w:t xml:space="preserve"> </w:t>
      </w:r>
      <w:r w:rsidRPr="00E77F58">
        <w:rPr>
          <w:sz w:val="20"/>
          <w:szCs w:val="20"/>
        </w:rPr>
        <w:t>рассмотрении</w:t>
      </w:r>
      <w:r w:rsidRPr="00E77F58">
        <w:rPr>
          <w:spacing w:val="78"/>
          <w:sz w:val="20"/>
          <w:szCs w:val="20"/>
        </w:rPr>
        <w:t xml:space="preserve"> </w:t>
      </w:r>
      <w:r w:rsidRPr="00E77F58">
        <w:rPr>
          <w:sz w:val="20"/>
          <w:szCs w:val="20"/>
        </w:rPr>
        <w:t>обращения</w:t>
      </w:r>
      <w:r w:rsidRPr="00E77F58">
        <w:rPr>
          <w:spacing w:val="68"/>
          <w:sz w:val="20"/>
          <w:szCs w:val="20"/>
        </w:rPr>
        <w:t xml:space="preserve"> </w:t>
      </w:r>
      <w:r w:rsidRPr="00E77F58">
        <w:rPr>
          <w:sz w:val="20"/>
          <w:szCs w:val="20"/>
        </w:rPr>
        <w:t>и</w:t>
      </w:r>
      <w:r w:rsidRPr="00E77F58">
        <w:rPr>
          <w:spacing w:val="40"/>
          <w:sz w:val="20"/>
          <w:szCs w:val="20"/>
        </w:rPr>
        <w:t xml:space="preserve"> </w:t>
      </w:r>
      <w:r w:rsidRPr="00E77F58">
        <w:rPr>
          <w:sz w:val="20"/>
          <w:szCs w:val="20"/>
        </w:rPr>
        <w:t>запроса,</w:t>
      </w:r>
      <w:r w:rsidRPr="00E77F58">
        <w:rPr>
          <w:spacing w:val="66"/>
          <w:sz w:val="20"/>
          <w:szCs w:val="20"/>
        </w:rPr>
        <w:t xml:space="preserve"> </w:t>
      </w:r>
      <w:r w:rsidRPr="00E77F58">
        <w:rPr>
          <w:spacing w:val="-2"/>
          <w:sz w:val="20"/>
          <w:szCs w:val="20"/>
        </w:rPr>
        <w:t>выполнении</w:t>
      </w:r>
    </w:p>
    <w:p w:rsidR="00131A96" w:rsidRPr="00E77F58" w:rsidRDefault="00131A96" w:rsidP="00C8371B">
      <w:pPr>
        <w:pStyle w:val="a2"/>
        <w:spacing w:before="6" w:line="247" w:lineRule="auto"/>
        <w:ind w:left="1240" w:right="780" w:firstLine="6"/>
        <w:rPr>
          <w:sz w:val="20"/>
          <w:szCs w:val="20"/>
        </w:rPr>
      </w:pPr>
      <w:r w:rsidRPr="00E77F58">
        <w:rPr>
          <w:sz w:val="20"/>
          <w:szCs w:val="20"/>
        </w:rPr>
        <w:t>поручений по обращению и запросу, направляемые в адрес Президента Российской Федерации, руководителей структурных подразделений Администрации Президента Российской Федерации, Председателя Правительства Российской Федерации, заместителей Председателя Правительства</w:t>
      </w:r>
      <w:r w:rsidRPr="00E77F58">
        <w:rPr>
          <w:spacing w:val="70"/>
          <w:sz w:val="20"/>
          <w:szCs w:val="20"/>
        </w:rPr>
        <w:t xml:space="preserve"> </w:t>
      </w:r>
      <w:r w:rsidRPr="00E77F58">
        <w:rPr>
          <w:sz w:val="20"/>
          <w:szCs w:val="20"/>
        </w:rPr>
        <w:t>Российской</w:t>
      </w:r>
      <w:r w:rsidRPr="00E77F58">
        <w:rPr>
          <w:spacing w:val="68"/>
          <w:sz w:val="20"/>
          <w:szCs w:val="20"/>
        </w:rPr>
        <w:t xml:space="preserve">  </w:t>
      </w:r>
      <w:r w:rsidRPr="00E77F58">
        <w:rPr>
          <w:sz w:val="20"/>
          <w:szCs w:val="20"/>
        </w:rPr>
        <w:t>Федерации,</w:t>
      </w:r>
      <w:r w:rsidRPr="00E77F58">
        <w:rPr>
          <w:spacing w:val="66"/>
          <w:sz w:val="20"/>
          <w:szCs w:val="20"/>
        </w:rPr>
        <w:t xml:space="preserve">  </w:t>
      </w:r>
      <w:r w:rsidRPr="00E77F58">
        <w:rPr>
          <w:sz w:val="20"/>
          <w:szCs w:val="20"/>
        </w:rPr>
        <w:t>Председателя</w:t>
      </w:r>
      <w:r w:rsidRPr="00E77F58">
        <w:rPr>
          <w:spacing w:val="75"/>
          <w:sz w:val="20"/>
          <w:szCs w:val="20"/>
        </w:rPr>
        <w:t xml:space="preserve">  </w:t>
      </w:r>
      <w:r w:rsidRPr="00E77F58">
        <w:rPr>
          <w:sz w:val="20"/>
          <w:szCs w:val="20"/>
        </w:rPr>
        <w:t>и</w:t>
      </w:r>
      <w:r w:rsidRPr="00E77F58">
        <w:rPr>
          <w:spacing w:val="40"/>
          <w:sz w:val="20"/>
          <w:szCs w:val="20"/>
        </w:rPr>
        <w:t xml:space="preserve">  </w:t>
      </w:r>
      <w:r w:rsidRPr="00E77F58">
        <w:rPr>
          <w:sz w:val="20"/>
          <w:szCs w:val="20"/>
        </w:rPr>
        <w:t>заместителей</w:t>
      </w:r>
      <w:r w:rsidR="00C8371B">
        <w:rPr>
          <w:sz w:val="20"/>
          <w:szCs w:val="20"/>
        </w:rPr>
        <w:t xml:space="preserve"> </w:t>
      </w:r>
      <w:r w:rsidRPr="00E77F58">
        <w:rPr>
          <w:w w:val="105"/>
          <w:sz w:val="20"/>
          <w:szCs w:val="20"/>
        </w:rPr>
        <w:t>Председателя Совета Федерации Федерального Собрания Российской Федерации, Председателя и заместителей Председателя Государственной Думы Федерального Собрания Российской Федерации, членов Совета Федерации Федерального Собрания Российской Федерации, депутатов Государственной Думы Федерального Собрания Российской Федерации руководителей федеральных органов исполнительной власти, оформляются на бланке установленной формы в соответствии с Инструкцией по делопроизводству в Администрации муниципального района город Нерехта и</w:t>
      </w:r>
      <w:r w:rsidRPr="00E77F58">
        <w:rPr>
          <w:spacing w:val="-2"/>
          <w:w w:val="105"/>
          <w:sz w:val="20"/>
          <w:szCs w:val="20"/>
        </w:rPr>
        <w:t xml:space="preserve"> </w:t>
      </w:r>
      <w:r w:rsidRPr="00E77F58">
        <w:rPr>
          <w:w w:val="105"/>
          <w:sz w:val="20"/>
          <w:szCs w:val="20"/>
        </w:rPr>
        <w:t>Нерехтский район.</w:t>
      </w:r>
    </w:p>
    <w:p w:rsidR="00131A96" w:rsidRPr="00E77F58" w:rsidRDefault="00131A96" w:rsidP="002D169A">
      <w:pPr>
        <w:pStyle w:val="a8"/>
        <w:numPr>
          <w:ilvl w:val="0"/>
          <w:numId w:val="26"/>
        </w:numPr>
        <w:tabs>
          <w:tab w:val="left" w:pos="2326"/>
        </w:tabs>
        <w:spacing w:before="2" w:line="249" w:lineRule="auto"/>
        <w:ind w:left="1233" w:right="765" w:firstLine="576"/>
        <w:jc w:val="both"/>
        <w:rPr>
          <w:sz w:val="20"/>
          <w:szCs w:val="20"/>
        </w:rPr>
      </w:pPr>
      <w:r w:rsidRPr="00E77F58">
        <w:rPr>
          <w:sz w:val="20"/>
          <w:szCs w:val="20"/>
        </w:rPr>
        <w:t>После</w:t>
      </w:r>
      <w:r w:rsidRPr="00E77F58">
        <w:rPr>
          <w:spacing w:val="40"/>
          <w:sz w:val="20"/>
          <w:szCs w:val="20"/>
        </w:rPr>
        <w:t xml:space="preserve"> </w:t>
      </w:r>
      <w:r w:rsidRPr="00E77F58">
        <w:rPr>
          <w:sz w:val="20"/>
          <w:szCs w:val="20"/>
        </w:rPr>
        <w:t>подготовки</w:t>
      </w:r>
      <w:r w:rsidRPr="00E77F58">
        <w:rPr>
          <w:spacing w:val="40"/>
          <w:sz w:val="20"/>
          <w:szCs w:val="20"/>
        </w:rPr>
        <w:t xml:space="preserve"> </w:t>
      </w:r>
      <w:r w:rsidRPr="00E77F58">
        <w:rPr>
          <w:sz w:val="20"/>
          <w:szCs w:val="20"/>
        </w:rPr>
        <w:t>исполнителем</w:t>
      </w:r>
      <w:r w:rsidRPr="00E77F58">
        <w:rPr>
          <w:spacing w:val="40"/>
          <w:sz w:val="20"/>
          <w:szCs w:val="20"/>
        </w:rPr>
        <w:t xml:space="preserve"> </w:t>
      </w:r>
      <w:r w:rsidRPr="00E77F58">
        <w:rPr>
          <w:sz w:val="20"/>
          <w:szCs w:val="20"/>
        </w:rPr>
        <w:t>проекта</w:t>
      </w:r>
      <w:r w:rsidRPr="00E77F58">
        <w:rPr>
          <w:spacing w:val="40"/>
          <w:sz w:val="20"/>
          <w:szCs w:val="20"/>
        </w:rPr>
        <w:t xml:space="preserve"> </w:t>
      </w:r>
      <w:r w:rsidRPr="00E77F58">
        <w:rPr>
          <w:sz w:val="20"/>
          <w:szCs w:val="20"/>
        </w:rPr>
        <w:t>ответа</w:t>
      </w:r>
      <w:r w:rsidRPr="00E77F58">
        <w:rPr>
          <w:spacing w:val="40"/>
          <w:sz w:val="20"/>
          <w:szCs w:val="20"/>
        </w:rPr>
        <w:t xml:space="preserve"> </w:t>
      </w:r>
      <w:r w:rsidRPr="00E77F58">
        <w:rPr>
          <w:sz w:val="20"/>
          <w:szCs w:val="20"/>
        </w:rPr>
        <w:t>за</w:t>
      </w:r>
      <w:r w:rsidRPr="00E77F58">
        <w:rPr>
          <w:spacing w:val="40"/>
          <w:sz w:val="20"/>
          <w:szCs w:val="20"/>
        </w:rPr>
        <w:t xml:space="preserve"> </w:t>
      </w:r>
      <w:r w:rsidRPr="00E77F58">
        <w:rPr>
          <w:sz w:val="20"/>
          <w:szCs w:val="20"/>
        </w:rPr>
        <w:t>подписью главы</w:t>
      </w:r>
      <w:r w:rsidRPr="00E77F58">
        <w:rPr>
          <w:spacing w:val="80"/>
          <w:sz w:val="20"/>
          <w:szCs w:val="20"/>
        </w:rPr>
        <w:t xml:space="preserve"> </w:t>
      </w:r>
      <w:r w:rsidRPr="00E77F58">
        <w:rPr>
          <w:sz w:val="20"/>
          <w:szCs w:val="20"/>
        </w:rPr>
        <w:t>администрации</w:t>
      </w:r>
      <w:r w:rsidRPr="00E77F58">
        <w:rPr>
          <w:spacing w:val="8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 район, проект ответа согласовывается с первым заместителем, заместителями главы администрации муниципального района,</w:t>
      </w:r>
      <w:r w:rsidRPr="00E77F58">
        <w:rPr>
          <w:spacing w:val="80"/>
          <w:sz w:val="20"/>
          <w:szCs w:val="20"/>
        </w:rPr>
        <w:t xml:space="preserve"> </w:t>
      </w:r>
      <w:r w:rsidRPr="00E77F58">
        <w:rPr>
          <w:sz w:val="20"/>
          <w:szCs w:val="20"/>
        </w:rPr>
        <w:t>руководителем аппарата администрации муниципального района город Нерехта и Нерехтский район, курирующими соответствующую сферу деятельности, направляется в Отдел.</w:t>
      </w:r>
    </w:p>
    <w:p w:rsidR="00131A96" w:rsidRPr="00E77F58" w:rsidRDefault="00131A96" w:rsidP="002D169A">
      <w:pPr>
        <w:pStyle w:val="a8"/>
        <w:numPr>
          <w:ilvl w:val="0"/>
          <w:numId w:val="26"/>
        </w:numPr>
        <w:tabs>
          <w:tab w:val="left" w:pos="2226"/>
        </w:tabs>
        <w:spacing w:line="304" w:lineRule="exact"/>
        <w:ind w:left="2226" w:hanging="424"/>
        <w:jc w:val="both"/>
        <w:rPr>
          <w:sz w:val="20"/>
          <w:szCs w:val="20"/>
        </w:rPr>
      </w:pPr>
      <w:r w:rsidRPr="00E77F58">
        <w:rPr>
          <w:sz w:val="20"/>
          <w:szCs w:val="20"/>
        </w:rPr>
        <w:t>Начальник</w:t>
      </w:r>
      <w:r w:rsidRPr="00E77F58">
        <w:rPr>
          <w:spacing w:val="33"/>
          <w:sz w:val="20"/>
          <w:szCs w:val="20"/>
        </w:rPr>
        <w:t xml:space="preserve"> </w:t>
      </w:r>
      <w:r w:rsidRPr="00E77F58">
        <w:rPr>
          <w:sz w:val="20"/>
          <w:szCs w:val="20"/>
        </w:rPr>
        <w:t>Отдела</w:t>
      </w:r>
      <w:r w:rsidRPr="00E77F58">
        <w:rPr>
          <w:spacing w:val="30"/>
          <w:sz w:val="20"/>
          <w:szCs w:val="20"/>
        </w:rPr>
        <w:t xml:space="preserve"> </w:t>
      </w:r>
      <w:r w:rsidRPr="00E77F58">
        <w:rPr>
          <w:sz w:val="20"/>
          <w:szCs w:val="20"/>
        </w:rPr>
        <w:t>(заместитель</w:t>
      </w:r>
      <w:r w:rsidRPr="00E77F58">
        <w:rPr>
          <w:spacing w:val="48"/>
          <w:sz w:val="20"/>
          <w:szCs w:val="20"/>
        </w:rPr>
        <w:t xml:space="preserve"> </w:t>
      </w:r>
      <w:r w:rsidRPr="00E77F58">
        <w:rPr>
          <w:sz w:val="20"/>
          <w:szCs w:val="20"/>
        </w:rPr>
        <w:t>начальника)</w:t>
      </w:r>
      <w:r w:rsidRPr="00E77F58">
        <w:rPr>
          <w:spacing w:val="33"/>
          <w:sz w:val="20"/>
          <w:szCs w:val="20"/>
        </w:rPr>
        <w:t xml:space="preserve"> </w:t>
      </w:r>
      <w:r w:rsidRPr="00E77F58">
        <w:rPr>
          <w:spacing w:val="-2"/>
          <w:sz w:val="20"/>
          <w:szCs w:val="20"/>
        </w:rPr>
        <w:t>осуществляет:</w:t>
      </w:r>
    </w:p>
    <w:p w:rsidR="00131A96" w:rsidRPr="00E77F58" w:rsidRDefault="00131A96" w:rsidP="002D169A">
      <w:pPr>
        <w:pStyle w:val="a8"/>
        <w:numPr>
          <w:ilvl w:val="1"/>
          <w:numId w:val="26"/>
        </w:numPr>
        <w:tabs>
          <w:tab w:val="left" w:pos="1951"/>
          <w:tab w:val="left" w:pos="2252"/>
        </w:tabs>
        <w:spacing w:before="14" w:line="244" w:lineRule="auto"/>
        <w:ind w:left="1951" w:right="3065" w:hanging="4"/>
        <w:rPr>
          <w:sz w:val="20"/>
          <w:szCs w:val="20"/>
        </w:rPr>
      </w:pPr>
      <w:r w:rsidRPr="00E77F58">
        <w:rPr>
          <w:sz w:val="20"/>
          <w:szCs w:val="20"/>
        </w:rPr>
        <w:t>проверку проекта ответа на соблюдение сроков: рассмотрения обращения;</w:t>
      </w:r>
    </w:p>
    <w:p w:rsidR="00131A96" w:rsidRPr="00E77F58" w:rsidRDefault="00131A96" w:rsidP="00131A96">
      <w:pPr>
        <w:pStyle w:val="a2"/>
        <w:spacing w:before="7" w:line="249" w:lineRule="auto"/>
        <w:ind w:left="1231" w:right="770" w:firstLine="713"/>
        <w:rPr>
          <w:sz w:val="20"/>
          <w:szCs w:val="20"/>
        </w:rPr>
      </w:pPr>
      <w:r w:rsidRPr="00E77F58">
        <w:rPr>
          <w:sz w:val="20"/>
          <w:szCs w:val="20"/>
        </w:rPr>
        <w:t>представления документов и материалов, необходимых для</w:t>
      </w:r>
      <w:r w:rsidRPr="00E77F58">
        <w:rPr>
          <w:spacing w:val="80"/>
          <w:w w:val="150"/>
          <w:sz w:val="20"/>
          <w:szCs w:val="20"/>
        </w:rPr>
        <w:t xml:space="preserve"> </w:t>
      </w:r>
      <w:r w:rsidRPr="00E77F58">
        <w:rPr>
          <w:sz w:val="20"/>
          <w:szCs w:val="20"/>
        </w:rPr>
        <w:t>рассмотрения</w:t>
      </w:r>
      <w:r w:rsidRPr="00E77F58">
        <w:rPr>
          <w:spacing w:val="40"/>
          <w:sz w:val="20"/>
          <w:szCs w:val="20"/>
        </w:rPr>
        <w:t xml:space="preserve"> </w:t>
      </w:r>
      <w:r w:rsidRPr="00E77F58">
        <w:rPr>
          <w:sz w:val="20"/>
          <w:szCs w:val="20"/>
        </w:rPr>
        <w:t>обращения по запросам;</w:t>
      </w:r>
    </w:p>
    <w:p w:rsidR="00131A96" w:rsidRPr="00E77F58" w:rsidRDefault="00131A96" w:rsidP="002D169A">
      <w:pPr>
        <w:pStyle w:val="a8"/>
        <w:numPr>
          <w:ilvl w:val="1"/>
          <w:numId w:val="26"/>
        </w:numPr>
        <w:tabs>
          <w:tab w:val="left" w:pos="2252"/>
        </w:tabs>
        <w:spacing w:before="3" w:line="247" w:lineRule="auto"/>
        <w:ind w:left="1947" w:right="2284" w:firstLine="4"/>
        <w:rPr>
          <w:sz w:val="20"/>
          <w:szCs w:val="20"/>
        </w:rPr>
      </w:pPr>
      <w:r w:rsidRPr="00E77F58">
        <w:rPr>
          <w:sz w:val="20"/>
          <w:szCs w:val="20"/>
        </w:rPr>
        <w:t>проверку ответа на наличие необходимых реквизитов: бланка государственного органа или должностного лица; даты и исходящего номера;</w:t>
      </w:r>
    </w:p>
    <w:p w:rsidR="00131A96" w:rsidRPr="00E77F58" w:rsidRDefault="00131A96" w:rsidP="00131A96">
      <w:pPr>
        <w:pStyle w:val="a2"/>
        <w:spacing w:before="5"/>
        <w:ind w:left="1948"/>
        <w:rPr>
          <w:sz w:val="20"/>
          <w:szCs w:val="20"/>
        </w:rPr>
      </w:pPr>
      <w:r w:rsidRPr="00E77F58">
        <w:rPr>
          <w:sz w:val="20"/>
          <w:szCs w:val="20"/>
        </w:rPr>
        <w:t>ссылки</w:t>
      </w:r>
      <w:r w:rsidRPr="00E77F58">
        <w:rPr>
          <w:spacing w:val="30"/>
          <w:sz w:val="20"/>
          <w:szCs w:val="20"/>
        </w:rPr>
        <w:t xml:space="preserve"> </w:t>
      </w:r>
      <w:r w:rsidRPr="00E77F58">
        <w:rPr>
          <w:sz w:val="20"/>
          <w:szCs w:val="20"/>
        </w:rPr>
        <w:t>на</w:t>
      </w:r>
      <w:r w:rsidRPr="00E77F58">
        <w:rPr>
          <w:spacing w:val="9"/>
          <w:sz w:val="20"/>
          <w:szCs w:val="20"/>
        </w:rPr>
        <w:t xml:space="preserve"> </w:t>
      </w:r>
      <w:r w:rsidRPr="00E77F58">
        <w:rPr>
          <w:sz w:val="20"/>
          <w:szCs w:val="20"/>
        </w:rPr>
        <w:t>дату</w:t>
      </w:r>
      <w:r w:rsidRPr="00E77F58">
        <w:rPr>
          <w:spacing w:val="28"/>
          <w:sz w:val="20"/>
          <w:szCs w:val="20"/>
        </w:rPr>
        <w:t xml:space="preserve"> </w:t>
      </w:r>
      <w:r w:rsidRPr="00E77F58">
        <w:rPr>
          <w:sz w:val="20"/>
          <w:szCs w:val="20"/>
        </w:rPr>
        <w:t>и</w:t>
      </w:r>
      <w:r w:rsidRPr="00E77F58">
        <w:rPr>
          <w:spacing w:val="6"/>
          <w:sz w:val="20"/>
          <w:szCs w:val="20"/>
        </w:rPr>
        <w:t xml:space="preserve"> </w:t>
      </w:r>
      <w:r w:rsidRPr="00E77F58">
        <w:rPr>
          <w:sz w:val="20"/>
          <w:szCs w:val="20"/>
        </w:rPr>
        <w:t>номер</w:t>
      </w:r>
      <w:r w:rsidRPr="00E77F58">
        <w:rPr>
          <w:spacing w:val="25"/>
          <w:sz w:val="20"/>
          <w:szCs w:val="20"/>
        </w:rPr>
        <w:t xml:space="preserve"> </w:t>
      </w:r>
      <w:r w:rsidRPr="00E77F58">
        <w:rPr>
          <w:sz w:val="20"/>
          <w:szCs w:val="20"/>
        </w:rPr>
        <w:t>контрольного</w:t>
      </w:r>
      <w:r w:rsidRPr="00E77F58">
        <w:rPr>
          <w:spacing w:val="43"/>
          <w:sz w:val="20"/>
          <w:szCs w:val="20"/>
        </w:rPr>
        <w:t xml:space="preserve"> </w:t>
      </w:r>
      <w:r w:rsidRPr="00E77F58">
        <w:rPr>
          <w:spacing w:val="-2"/>
          <w:sz w:val="20"/>
          <w:szCs w:val="20"/>
        </w:rPr>
        <w:t>обращения;</w:t>
      </w:r>
    </w:p>
    <w:p w:rsidR="00131A96" w:rsidRPr="00E77F58" w:rsidRDefault="00131A96" w:rsidP="002D169A">
      <w:pPr>
        <w:pStyle w:val="a8"/>
        <w:numPr>
          <w:ilvl w:val="1"/>
          <w:numId w:val="26"/>
        </w:numPr>
        <w:tabs>
          <w:tab w:val="left" w:pos="2368"/>
        </w:tabs>
        <w:spacing w:before="14" w:line="244" w:lineRule="auto"/>
        <w:ind w:left="1229" w:right="769" w:firstLine="710"/>
        <w:rPr>
          <w:sz w:val="20"/>
          <w:szCs w:val="20"/>
        </w:rPr>
      </w:pPr>
      <w:r w:rsidRPr="00E77F58">
        <w:rPr>
          <w:sz w:val="20"/>
          <w:szCs w:val="20"/>
        </w:rPr>
        <w:lastRenderedPageBreak/>
        <w:t>проверку наличия документов и материалов, прилагаемых к обращению (запросу);</w:t>
      </w:r>
    </w:p>
    <w:p w:rsidR="00131A96" w:rsidRPr="00E77F58" w:rsidRDefault="00131A96" w:rsidP="002D169A">
      <w:pPr>
        <w:pStyle w:val="a8"/>
        <w:numPr>
          <w:ilvl w:val="1"/>
          <w:numId w:val="26"/>
        </w:numPr>
        <w:tabs>
          <w:tab w:val="left" w:pos="2522"/>
        </w:tabs>
        <w:spacing w:line="249" w:lineRule="auto"/>
        <w:ind w:left="1224" w:right="763" w:firstLine="721"/>
        <w:rPr>
          <w:sz w:val="20"/>
          <w:szCs w:val="20"/>
        </w:rPr>
      </w:pPr>
      <w:r w:rsidRPr="00E77F58">
        <w:rPr>
          <w:w w:val="105"/>
          <w:sz w:val="20"/>
          <w:szCs w:val="20"/>
        </w:rPr>
        <w:t>анализ содержания ответа на обращение (запрос) и представленных</w:t>
      </w:r>
      <w:r w:rsidRPr="00E77F58">
        <w:rPr>
          <w:spacing w:val="-18"/>
          <w:w w:val="105"/>
          <w:sz w:val="20"/>
          <w:szCs w:val="20"/>
        </w:rPr>
        <w:t xml:space="preserve"> </w:t>
      </w:r>
      <w:r w:rsidRPr="00E77F58">
        <w:rPr>
          <w:w w:val="105"/>
          <w:sz w:val="20"/>
          <w:szCs w:val="20"/>
        </w:rPr>
        <w:t>необходимых для</w:t>
      </w:r>
      <w:r w:rsidRPr="00E77F58">
        <w:rPr>
          <w:spacing w:val="-10"/>
          <w:w w:val="105"/>
          <w:sz w:val="20"/>
          <w:szCs w:val="20"/>
        </w:rPr>
        <w:t xml:space="preserve"> </w:t>
      </w:r>
      <w:r w:rsidRPr="00E77F58">
        <w:rPr>
          <w:w w:val="105"/>
          <w:sz w:val="20"/>
          <w:szCs w:val="20"/>
        </w:rPr>
        <w:t xml:space="preserve">рассмотрения обращения документов и </w:t>
      </w:r>
      <w:r w:rsidRPr="00E77F58">
        <w:rPr>
          <w:spacing w:val="-2"/>
          <w:w w:val="105"/>
          <w:sz w:val="20"/>
          <w:szCs w:val="20"/>
        </w:rPr>
        <w:t>материалов:</w:t>
      </w:r>
    </w:p>
    <w:p w:rsidR="00131A96" w:rsidRPr="00E77F58" w:rsidRDefault="00131A96" w:rsidP="00131A96">
      <w:pPr>
        <w:pStyle w:val="a2"/>
        <w:spacing w:line="249" w:lineRule="auto"/>
        <w:ind w:left="1944" w:right="2219"/>
        <w:jc w:val="left"/>
        <w:rPr>
          <w:sz w:val="20"/>
          <w:szCs w:val="20"/>
        </w:rPr>
      </w:pPr>
      <w:r w:rsidRPr="00E77F58">
        <w:rPr>
          <w:sz w:val="20"/>
          <w:szCs w:val="20"/>
        </w:rPr>
        <w:t>на освещение всех вопросов, поставленных в обращении; на раскрытие всех установленных</w:t>
      </w:r>
      <w:r w:rsidRPr="00E77F58">
        <w:rPr>
          <w:spacing w:val="40"/>
          <w:sz w:val="20"/>
          <w:szCs w:val="20"/>
        </w:rPr>
        <w:t xml:space="preserve"> </w:t>
      </w:r>
      <w:r w:rsidRPr="00E77F58">
        <w:rPr>
          <w:sz w:val="20"/>
          <w:szCs w:val="20"/>
        </w:rPr>
        <w:t>обстоятельств;</w:t>
      </w:r>
    </w:p>
    <w:p w:rsidR="00131A96" w:rsidRPr="00E77F58" w:rsidRDefault="00131A96" w:rsidP="00131A96">
      <w:pPr>
        <w:pStyle w:val="a2"/>
        <w:spacing w:before="5"/>
        <w:ind w:left="1944"/>
        <w:jc w:val="left"/>
        <w:rPr>
          <w:sz w:val="20"/>
          <w:szCs w:val="20"/>
        </w:rPr>
      </w:pPr>
      <w:r w:rsidRPr="00E77F58">
        <w:rPr>
          <w:sz w:val="20"/>
          <w:szCs w:val="20"/>
        </w:rPr>
        <w:t>на</w:t>
      </w:r>
      <w:r w:rsidRPr="00E77F58">
        <w:rPr>
          <w:spacing w:val="12"/>
          <w:sz w:val="20"/>
          <w:szCs w:val="20"/>
        </w:rPr>
        <w:t xml:space="preserve"> </w:t>
      </w:r>
      <w:r w:rsidRPr="00E77F58">
        <w:rPr>
          <w:sz w:val="20"/>
          <w:szCs w:val="20"/>
        </w:rPr>
        <w:t>отражение</w:t>
      </w:r>
      <w:r w:rsidRPr="00E77F58">
        <w:rPr>
          <w:spacing w:val="31"/>
          <w:sz w:val="20"/>
          <w:szCs w:val="20"/>
        </w:rPr>
        <w:t xml:space="preserve"> </w:t>
      </w:r>
      <w:r w:rsidRPr="00E77F58">
        <w:rPr>
          <w:sz w:val="20"/>
          <w:szCs w:val="20"/>
        </w:rPr>
        <w:t>всех</w:t>
      </w:r>
      <w:r w:rsidRPr="00E77F58">
        <w:rPr>
          <w:spacing w:val="20"/>
          <w:sz w:val="20"/>
          <w:szCs w:val="20"/>
        </w:rPr>
        <w:t xml:space="preserve"> </w:t>
      </w:r>
      <w:r w:rsidRPr="00E77F58">
        <w:rPr>
          <w:sz w:val="20"/>
          <w:szCs w:val="20"/>
        </w:rPr>
        <w:t>доводов</w:t>
      </w:r>
      <w:r w:rsidRPr="00E77F58">
        <w:rPr>
          <w:spacing w:val="22"/>
          <w:sz w:val="20"/>
          <w:szCs w:val="20"/>
        </w:rPr>
        <w:t xml:space="preserve"> </w:t>
      </w:r>
      <w:r w:rsidRPr="00E77F58">
        <w:rPr>
          <w:spacing w:val="-2"/>
          <w:sz w:val="20"/>
          <w:szCs w:val="20"/>
        </w:rPr>
        <w:t>автора(ов);</w:t>
      </w:r>
    </w:p>
    <w:p w:rsidR="00131A96" w:rsidRPr="00E77F58" w:rsidRDefault="00131A96" w:rsidP="002D169A">
      <w:pPr>
        <w:pStyle w:val="a8"/>
        <w:numPr>
          <w:ilvl w:val="1"/>
          <w:numId w:val="26"/>
        </w:numPr>
        <w:tabs>
          <w:tab w:val="left" w:pos="2246"/>
        </w:tabs>
        <w:spacing w:before="7"/>
        <w:ind w:left="2246" w:hanging="301"/>
        <w:rPr>
          <w:sz w:val="20"/>
          <w:szCs w:val="20"/>
        </w:rPr>
      </w:pPr>
      <w:r w:rsidRPr="00E77F58">
        <w:rPr>
          <w:sz w:val="20"/>
          <w:szCs w:val="20"/>
        </w:rPr>
        <w:t>проверку</w:t>
      </w:r>
      <w:r w:rsidRPr="00E77F58">
        <w:rPr>
          <w:spacing w:val="40"/>
          <w:sz w:val="20"/>
          <w:szCs w:val="20"/>
        </w:rPr>
        <w:t xml:space="preserve"> </w:t>
      </w:r>
      <w:r w:rsidRPr="00E77F58">
        <w:rPr>
          <w:sz w:val="20"/>
          <w:szCs w:val="20"/>
        </w:rPr>
        <w:t>наличия</w:t>
      </w:r>
      <w:r w:rsidRPr="00E77F58">
        <w:rPr>
          <w:spacing w:val="31"/>
          <w:sz w:val="20"/>
          <w:szCs w:val="20"/>
        </w:rPr>
        <w:t xml:space="preserve"> </w:t>
      </w:r>
      <w:r w:rsidRPr="00E77F58">
        <w:rPr>
          <w:sz w:val="20"/>
          <w:szCs w:val="20"/>
        </w:rPr>
        <w:t>ссылок</w:t>
      </w:r>
      <w:r w:rsidRPr="00E77F58">
        <w:rPr>
          <w:spacing w:val="24"/>
          <w:sz w:val="20"/>
          <w:szCs w:val="20"/>
        </w:rPr>
        <w:t xml:space="preserve"> </w:t>
      </w:r>
      <w:r w:rsidRPr="00E77F58">
        <w:rPr>
          <w:sz w:val="20"/>
          <w:szCs w:val="20"/>
        </w:rPr>
        <w:t>на</w:t>
      </w:r>
      <w:r w:rsidRPr="00E77F58">
        <w:rPr>
          <w:spacing w:val="15"/>
          <w:sz w:val="20"/>
          <w:szCs w:val="20"/>
        </w:rPr>
        <w:t xml:space="preserve"> </w:t>
      </w:r>
      <w:r w:rsidRPr="00E77F58">
        <w:rPr>
          <w:sz w:val="20"/>
          <w:szCs w:val="20"/>
        </w:rPr>
        <w:t>конкретные</w:t>
      </w:r>
      <w:r w:rsidRPr="00E77F58">
        <w:rPr>
          <w:spacing w:val="35"/>
          <w:sz w:val="20"/>
          <w:szCs w:val="20"/>
        </w:rPr>
        <w:t xml:space="preserve"> </w:t>
      </w:r>
      <w:r w:rsidRPr="00E77F58">
        <w:rPr>
          <w:sz w:val="20"/>
          <w:szCs w:val="20"/>
        </w:rPr>
        <w:t>нормы</w:t>
      </w:r>
      <w:r w:rsidRPr="00E77F58">
        <w:rPr>
          <w:spacing w:val="19"/>
          <w:sz w:val="20"/>
          <w:szCs w:val="20"/>
        </w:rPr>
        <w:t xml:space="preserve"> </w:t>
      </w:r>
      <w:r w:rsidRPr="00E77F58">
        <w:rPr>
          <w:spacing w:val="-2"/>
          <w:sz w:val="20"/>
          <w:szCs w:val="20"/>
        </w:rPr>
        <w:t>права.</w:t>
      </w:r>
    </w:p>
    <w:p w:rsidR="00131A96" w:rsidRPr="00E77F58" w:rsidRDefault="00131A96" w:rsidP="00131A96">
      <w:pPr>
        <w:pStyle w:val="a2"/>
        <w:spacing w:before="19"/>
        <w:jc w:val="left"/>
        <w:rPr>
          <w:sz w:val="20"/>
          <w:szCs w:val="20"/>
        </w:rPr>
      </w:pPr>
    </w:p>
    <w:p w:rsidR="00131A96" w:rsidRPr="00E77F58" w:rsidRDefault="00131A96" w:rsidP="002D169A">
      <w:pPr>
        <w:pStyle w:val="a8"/>
        <w:numPr>
          <w:ilvl w:val="0"/>
          <w:numId w:val="26"/>
        </w:numPr>
        <w:tabs>
          <w:tab w:val="left" w:pos="2779"/>
        </w:tabs>
        <w:spacing w:line="249" w:lineRule="auto"/>
        <w:ind w:left="1224" w:right="772" w:firstLine="867"/>
        <w:jc w:val="both"/>
        <w:rPr>
          <w:sz w:val="20"/>
          <w:szCs w:val="20"/>
        </w:rPr>
      </w:pPr>
      <w:r w:rsidRPr="00E77F58">
        <w:rPr>
          <w:sz w:val="20"/>
          <w:szCs w:val="20"/>
        </w:rPr>
        <w:t>По результатам проверки ответа на обращение и представленных необходимых для рассмотрения обращения документов и материалов, уполномоченное лицо Отдела, помощник должностного лица администрации</w:t>
      </w:r>
      <w:r w:rsidRPr="00E77F58">
        <w:rPr>
          <w:spacing w:val="8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80"/>
          <w:sz w:val="20"/>
          <w:szCs w:val="20"/>
        </w:rPr>
        <w:t xml:space="preserve"> </w:t>
      </w:r>
      <w:r w:rsidRPr="00E77F58">
        <w:rPr>
          <w:sz w:val="20"/>
          <w:szCs w:val="20"/>
        </w:rPr>
        <w:t>район дают оценку:</w:t>
      </w:r>
    </w:p>
    <w:p w:rsidR="00131A96" w:rsidRPr="00E77F58" w:rsidRDefault="00131A96" w:rsidP="00131A96">
      <w:pPr>
        <w:pStyle w:val="a2"/>
        <w:spacing w:line="244" w:lineRule="auto"/>
        <w:ind w:left="1941" w:right="2503" w:hanging="1"/>
        <w:jc w:val="left"/>
        <w:rPr>
          <w:sz w:val="20"/>
          <w:szCs w:val="20"/>
        </w:rPr>
      </w:pPr>
      <w:r w:rsidRPr="00E77F58">
        <w:rPr>
          <w:sz w:val="20"/>
          <w:szCs w:val="20"/>
        </w:rPr>
        <w:t>своевременности рассмотрения</w:t>
      </w:r>
      <w:r w:rsidRPr="00E77F58">
        <w:rPr>
          <w:spacing w:val="40"/>
          <w:sz w:val="20"/>
          <w:szCs w:val="20"/>
        </w:rPr>
        <w:t xml:space="preserve"> </w:t>
      </w:r>
      <w:r w:rsidRPr="00E77F58">
        <w:rPr>
          <w:sz w:val="20"/>
          <w:szCs w:val="20"/>
        </w:rPr>
        <w:t>обращения; всесторонности рассмотрения</w:t>
      </w:r>
      <w:r w:rsidRPr="00E77F58">
        <w:rPr>
          <w:spacing w:val="40"/>
          <w:sz w:val="20"/>
          <w:szCs w:val="20"/>
        </w:rPr>
        <w:t xml:space="preserve"> </w:t>
      </w:r>
      <w:r w:rsidRPr="00E77F58">
        <w:rPr>
          <w:sz w:val="20"/>
          <w:szCs w:val="20"/>
        </w:rPr>
        <w:t>обращения; объективности</w:t>
      </w:r>
      <w:r w:rsidRPr="00E77F58">
        <w:rPr>
          <w:spacing w:val="40"/>
          <w:sz w:val="20"/>
          <w:szCs w:val="20"/>
        </w:rPr>
        <w:t xml:space="preserve"> </w:t>
      </w:r>
      <w:r w:rsidRPr="00E77F58">
        <w:rPr>
          <w:sz w:val="20"/>
          <w:szCs w:val="20"/>
        </w:rPr>
        <w:t>рассмотрения</w:t>
      </w:r>
      <w:r w:rsidRPr="00E77F58">
        <w:rPr>
          <w:spacing w:val="40"/>
          <w:sz w:val="20"/>
          <w:szCs w:val="20"/>
        </w:rPr>
        <w:t xml:space="preserve"> </w:t>
      </w:r>
      <w:r w:rsidRPr="00E77F58">
        <w:rPr>
          <w:sz w:val="20"/>
          <w:szCs w:val="20"/>
        </w:rPr>
        <w:t>обращения;</w:t>
      </w:r>
    </w:p>
    <w:p w:rsidR="00131A96" w:rsidRPr="00E77F58" w:rsidRDefault="00131A96" w:rsidP="00131A96">
      <w:pPr>
        <w:pStyle w:val="a2"/>
        <w:spacing w:before="65"/>
        <w:ind w:left="1358" w:right="664" w:firstLine="730"/>
        <w:rPr>
          <w:sz w:val="20"/>
          <w:szCs w:val="20"/>
        </w:rPr>
      </w:pPr>
      <w:r w:rsidRPr="00E77F58">
        <w:rPr>
          <w:sz w:val="20"/>
          <w:szCs w:val="20"/>
        </w:rPr>
        <w:t>правовой обоснованности принятых по результатам рассмотрения обращения решений.</w:t>
      </w:r>
    </w:p>
    <w:p w:rsidR="00131A96" w:rsidRPr="00E77F58" w:rsidRDefault="00131A96" w:rsidP="002D169A">
      <w:pPr>
        <w:pStyle w:val="a8"/>
        <w:numPr>
          <w:ilvl w:val="0"/>
          <w:numId w:val="26"/>
        </w:numPr>
        <w:tabs>
          <w:tab w:val="left" w:pos="2693"/>
        </w:tabs>
        <w:spacing w:before="20" w:line="249" w:lineRule="auto"/>
        <w:ind w:left="1354" w:right="630" w:firstLine="730"/>
        <w:jc w:val="both"/>
        <w:rPr>
          <w:sz w:val="20"/>
          <w:szCs w:val="20"/>
        </w:rPr>
      </w:pPr>
      <w:r w:rsidRPr="00E77F58">
        <w:rPr>
          <w:sz w:val="20"/>
          <w:szCs w:val="20"/>
        </w:rPr>
        <w:t>В случае если проект ответа удовлетворяет критериям, определенным в пункте 67 настоящей Инструкции, уполномоченное лицо Отдела, помощник должностного лица администрации муниципального района город</w:t>
      </w:r>
      <w:r w:rsidRPr="00E77F58">
        <w:rPr>
          <w:spacing w:val="40"/>
          <w:sz w:val="20"/>
          <w:szCs w:val="20"/>
        </w:rPr>
        <w:t xml:space="preserve"> </w:t>
      </w:r>
      <w:r w:rsidRPr="00E77F58">
        <w:rPr>
          <w:sz w:val="20"/>
          <w:szCs w:val="20"/>
        </w:rPr>
        <w:t>Нерехта и Нерехтский район принимает решение о</w:t>
      </w:r>
      <w:r w:rsidRPr="00E77F58">
        <w:rPr>
          <w:spacing w:val="80"/>
          <w:sz w:val="20"/>
          <w:szCs w:val="20"/>
        </w:rPr>
        <w:t xml:space="preserve"> </w:t>
      </w:r>
      <w:r w:rsidRPr="00E77F58">
        <w:rPr>
          <w:sz w:val="20"/>
          <w:szCs w:val="20"/>
        </w:rPr>
        <w:t>направлении проекта ответа должностному лицу администрации муниципального района</w:t>
      </w:r>
      <w:r w:rsidRPr="00E77F58">
        <w:rPr>
          <w:spacing w:val="80"/>
          <w:sz w:val="20"/>
          <w:szCs w:val="20"/>
        </w:rPr>
        <w:t xml:space="preserve"> </w:t>
      </w:r>
      <w:r w:rsidRPr="00E77F58">
        <w:rPr>
          <w:sz w:val="20"/>
          <w:szCs w:val="20"/>
        </w:rPr>
        <w:t>на согласование</w:t>
      </w:r>
      <w:r w:rsidRPr="00E77F58">
        <w:rPr>
          <w:spacing w:val="40"/>
          <w:sz w:val="20"/>
          <w:szCs w:val="20"/>
        </w:rPr>
        <w:t xml:space="preserve"> </w:t>
      </w:r>
      <w:r w:rsidRPr="00E77F58">
        <w:rPr>
          <w:color w:val="0F0F0F"/>
          <w:sz w:val="20"/>
          <w:szCs w:val="20"/>
        </w:rPr>
        <w:t xml:space="preserve">и </w:t>
      </w:r>
      <w:r w:rsidRPr="00E77F58">
        <w:rPr>
          <w:sz w:val="20"/>
          <w:szCs w:val="20"/>
        </w:rPr>
        <w:t>(или)</w:t>
      </w:r>
      <w:r w:rsidRPr="00E77F58">
        <w:rPr>
          <w:spacing w:val="40"/>
          <w:sz w:val="20"/>
          <w:szCs w:val="20"/>
        </w:rPr>
        <w:t xml:space="preserve"> </w:t>
      </w:r>
      <w:r w:rsidRPr="00E77F58">
        <w:rPr>
          <w:sz w:val="20"/>
          <w:szCs w:val="20"/>
        </w:rPr>
        <w:t>подписание.</w:t>
      </w:r>
    </w:p>
    <w:p w:rsidR="00131A96" w:rsidRPr="00E77F58" w:rsidRDefault="00131A96" w:rsidP="002D169A">
      <w:pPr>
        <w:pStyle w:val="a8"/>
        <w:numPr>
          <w:ilvl w:val="0"/>
          <w:numId w:val="26"/>
        </w:numPr>
        <w:tabs>
          <w:tab w:val="left" w:pos="2585"/>
        </w:tabs>
        <w:spacing w:before="7" w:line="249" w:lineRule="auto"/>
        <w:ind w:left="1361" w:right="642" w:firstLine="716"/>
        <w:jc w:val="both"/>
        <w:rPr>
          <w:sz w:val="20"/>
          <w:szCs w:val="20"/>
        </w:rPr>
      </w:pPr>
      <w:r w:rsidRPr="00E77F58">
        <w:rPr>
          <w:sz w:val="20"/>
          <w:szCs w:val="20"/>
        </w:rPr>
        <w:t>В случае если проект ответа не удовлетворяет требованиям, предусмотренным пунктом 67 настоящей Инструкции, проект ответа и представленные материалы возвращаются исполнителю на доработку с указанием</w:t>
      </w:r>
      <w:r w:rsidRPr="00E77F58">
        <w:rPr>
          <w:spacing w:val="40"/>
          <w:sz w:val="20"/>
          <w:szCs w:val="20"/>
        </w:rPr>
        <w:t xml:space="preserve"> </w:t>
      </w:r>
      <w:r w:rsidRPr="00E77F58">
        <w:rPr>
          <w:sz w:val="20"/>
          <w:szCs w:val="20"/>
        </w:rPr>
        <w:t>срока исполнения.</w:t>
      </w:r>
    </w:p>
    <w:p w:rsidR="00131A96" w:rsidRPr="00E77F58" w:rsidRDefault="00131A96" w:rsidP="002D169A">
      <w:pPr>
        <w:pStyle w:val="a8"/>
        <w:numPr>
          <w:ilvl w:val="0"/>
          <w:numId w:val="26"/>
        </w:numPr>
        <w:tabs>
          <w:tab w:val="left" w:pos="2513"/>
        </w:tabs>
        <w:spacing w:before="4" w:line="244" w:lineRule="auto"/>
        <w:ind w:left="1358" w:right="648" w:firstLine="719"/>
        <w:jc w:val="both"/>
        <w:rPr>
          <w:sz w:val="20"/>
          <w:szCs w:val="20"/>
        </w:rPr>
      </w:pPr>
      <w:r w:rsidRPr="00E77F58">
        <w:rPr>
          <w:sz w:val="20"/>
          <w:szCs w:val="20"/>
        </w:rPr>
        <w:t>Исполнитель в случае возврата проекта ответа в зависимости от оснований возврата:</w:t>
      </w:r>
    </w:p>
    <w:p w:rsidR="00131A96" w:rsidRPr="00E77F58" w:rsidRDefault="00131A96" w:rsidP="002D169A">
      <w:pPr>
        <w:pStyle w:val="a8"/>
        <w:numPr>
          <w:ilvl w:val="1"/>
          <w:numId w:val="26"/>
        </w:numPr>
        <w:tabs>
          <w:tab w:val="left" w:pos="2373"/>
        </w:tabs>
        <w:spacing w:before="8"/>
        <w:ind w:left="2373" w:hanging="303"/>
        <w:rPr>
          <w:sz w:val="20"/>
          <w:szCs w:val="20"/>
        </w:rPr>
      </w:pPr>
      <w:r w:rsidRPr="00E77F58">
        <w:rPr>
          <w:sz w:val="20"/>
          <w:szCs w:val="20"/>
        </w:rPr>
        <w:t>устраняет</w:t>
      </w:r>
      <w:r w:rsidRPr="00E77F58">
        <w:rPr>
          <w:spacing w:val="34"/>
          <w:sz w:val="20"/>
          <w:szCs w:val="20"/>
        </w:rPr>
        <w:t xml:space="preserve"> </w:t>
      </w:r>
      <w:r w:rsidRPr="00E77F58">
        <w:rPr>
          <w:sz w:val="20"/>
          <w:szCs w:val="20"/>
        </w:rPr>
        <w:t>выявленные</w:t>
      </w:r>
      <w:r w:rsidRPr="00E77F58">
        <w:rPr>
          <w:spacing w:val="43"/>
          <w:sz w:val="20"/>
          <w:szCs w:val="20"/>
        </w:rPr>
        <w:t xml:space="preserve"> </w:t>
      </w:r>
      <w:r w:rsidRPr="00E77F58">
        <w:rPr>
          <w:spacing w:val="-2"/>
          <w:sz w:val="20"/>
          <w:szCs w:val="20"/>
        </w:rPr>
        <w:t>нарушения;</w:t>
      </w:r>
    </w:p>
    <w:p w:rsidR="00131A96" w:rsidRPr="00E77F58" w:rsidRDefault="00131A96" w:rsidP="002D169A">
      <w:pPr>
        <w:pStyle w:val="a8"/>
        <w:numPr>
          <w:ilvl w:val="1"/>
          <w:numId w:val="26"/>
        </w:numPr>
        <w:tabs>
          <w:tab w:val="left" w:pos="2396"/>
        </w:tabs>
        <w:spacing w:before="13" w:line="247" w:lineRule="auto"/>
        <w:ind w:left="1354" w:right="650" w:firstLine="720"/>
        <w:rPr>
          <w:sz w:val="20"/>
          <w:szCs w:val="20"/>
        </w:rPr>
      </w:pPr>
      <w:r w:rsidRPr="00E77F58">
        <w:rPr>
          <w:sz w:val="20"/>
          <w:szCs w:val="20"/>
        </w:rPr>
        <w:t xml:space="preserve">проводит повторное (дополнительное) </w:t>
      </w:r>
      <w:proofErr w:type="gramStart"/>
      <w:r w:rsidRPr="00E77F58">
        <w:rPr>
          <w:sz w:val="20"/>
          <w:szCs w:val="20"/>
        </w:rPr>
        <w:t>рассмотрение</w:t>
      </w:r>
      <w:proofErr w:type="gramEnd"/>
      <w:r w:rsidRPr="00E77F58">
        <w:rPr>
          <w:sz w:val="20"/>
          <w:szCs w:val="20"/>
        </w:rPr>
        <w:t xml:space="preserve"> по существу. При этом готовит для подписания должностным лицом администрации муниципального</w:t>
      </w:r>
      <w:r w:rsidRPr="00E77F58">
        <w:rPr>
          <w:spacing w:val="80"/>
          <w:sz w:val="20"/>
          <w:szCs w:val="20"/>
        </w:rPr>
        <w:t xml:space="preserve"> </w:t>
      </w:r>
      <w:r w:rsidRPr="00E77F58">
        <w:rPr>
          <w:sz w:val="20"/>
          <w:szCs w:val="20"/>
        </w:rPr>
        <w:t>района</w:t>
      </w:r>
      <w:r w:rsidRPr="00E77F58">
        <w:rPr>
          <w:spacing w:val="80"/>
          <w:sz w:val="20"/>
          <w:szCs w:val="20"/>
        </w:rPr>
        <w:t xml:space="preserve"> </w:t>
      </w:r>
      <w:r w:rsidRPr="00E77F58">
        <w:rPr>
          <w:sz w:val="20"/>
          <w:szCs w:val="20"/>
        </w:rPr>
        <w:t>город</w:t>
      </w:r>
      <w:r w:rsidRPr="00E77F58">
        <w:rPr>
          <w:spacing w:val="80"/>
          <w:sz w:val="20"/>
          <w:szCs w:val="20"/>
        </w:rPr>
        <w:t xml:space="preserve"> </w:t>
      </w:r>
      <w:r w:rsidRPr="00E77F58">
        <w:rPr>
          <w:sz w:val="20"/>
          <w:szCs w:val="20"/>
        </w:rPr>
        <w:t>Нерехта</w:t>
      </w:r>
      <w:r w:rsidRPr="00E77F58">
        <w:rPr>
          <w:spacing w:val="8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80"/>
          <w:sz w:val="20"/>
          <w:szCs w:val="20"/>
        </w:rPr>
        <w:t xml:space="preserve"> </w:t>
      </w:r>
      <w:r w:rsidRPr="00E77F58">
        <w:rPr>
          <w:sz w:val="20"/>
          <w:szCs w:val="20"/>
        </w:rPr>
        <w:t>район, руководителем (заместителем) руководителя структурного подразделения администрации муниципального района, давшим поручение, уведомление заявителю о продлении срока рассмотрения обращения и после его подписания осуществляет</w:t>
      </w:r>
      <w:r w:rsidRPr="00E77F58">
        <w:rPr>
          <w:spacing w:val="40"/>
          <w:sz w:val="20"/>
          <w:szCs w:val="20"/>
        </w:rPr>
        <w:t xml:space="preserve"> </w:t>
      </w:r>
      <w:r w:rsidRPr="00E77F58">
        <w:rPr>
          <w:sz w:val="20"/>
          <w:szCs w:val="20"/>
        </w:rPr>
        <w:t>почтовую рассылку.</w:t>
      </w:r>
    </w:p>
    <w:p w:rsidR="00131A96" w:rsidRPr="00E77F58" w:rsidRDefault="00131A96" w:rsidP="002D169A">
      <w:pPr>
        <w:pStyle w:val="a8"/>
        <w:numPr>
          <w:ilvl w:val="0"/>
          <w:numId w:val="26"/>
        </w:numPr>
        <w:tabs>
          <w:tab w:val="left" w:pos="2569"/>
        </w:tabs>
        <w:spacing w:before="8" w:line="249" w:lineRule="auto"/>
        <w:ind w:left="1349" w:right="638" w:firstLine="583"/>
        <w:jc w:val="both"/>
        <w:rPr>
          <w:sz w:val="20"/>
          <w:szCs w:val="20"/>
        </w:rPr>
      </w:pPr>
      <w:r w:rsidRPr="00E77F58">
        <w:rPr>
          <w:sz w:val="20"/>
          <w:szCs w:val="20"/>
        </w:rPr>
        <w:t>После подписания ответа специалист, ответственный за делопроизводство, вносит в СЭД отчет о результатах рассмотрения обращения</w:t>
      </w:r>
      <w:r w:rsidRPr="00E77F58">
        <w:rPr>
          <w:spacing w:val="80"/>
          <w:sz w:val="20"/>
          <w:szCs w:val="20"/>
        </w:rPr>
        <w:t xml:space="preserve"> </w:t>
      </w:r>
      <w:r w:rsidRPr="00E77F58">
        <w:rPr>
          <w:sz w:val="20"/>
          <w:szCs w:val="20"/>
        </w:rPr>
        <w:t>с</w:t>
      </w:r>
      <w:r w:rsidRPr="00E77F58">
        <w:rPr>
          <w:spacing w:val="40"/>
          <w:sz w:val="20"/>
          <w:szCs w:val="20"/>
        </w:rPr>
        <w:t xml:space="preserve"> </w:t>
      </w:r>
      <w:r w:rsidRPr="00E77F58">
        <w:rPr>
          <w:sz w:val="20"/>
          <w:szCs w:val="20"/>
        </w:rPr>
        <w:t>формированием</w:t>
      </w:r>
      <w:r w:rsidRPr="00E77F58">
        <w:rPr>
          <w:spacing w:val="80"/>
          <w:sz w:val="20"/>
          <w:szCs w:val="20"/>
        </w:rPr>
        <w:t xml:space="preserve"> </w:t>
      </w:r>
      <w:r w:rsidRPr="00E77F58">
        <w:rPr>
          <w:sz w:val="20"/>
          <w:szCs w:val="20"/>
        </w:rPr>
        <w:t>электронного</w:t>
      </w:r>
      <w:r w:rsidRPr="00E77F58">
        <w:rPr>
          <w:spacing w:val="80"/>
          <w:sz w:val="20"/>
          <w:szCs w:val="20"/>
        </w:rPr>
        <w:t xml:space="preserve"> </w:t>
      </w:r>
      <w:r w:rsidRPr="00E77F58">
        <w:rPr>
          <w:sz w:val="20"/>
          <w:szCs w:val="20"/>
        </w:rPr>
        <w:t>образа</w:t>
      </w:r>
      <w:r w:rsidRPr="00E77F58">
        <w:rPr>
          <w:spacing w:val="80"/>
          <w:sz w:val="20"/>
          <w:szCs w:val="20"/>
        </w:rPr>
        <w:t xml:space="preserve"> </w:t>
      </w:r>
      <w:r w:rsidRPr="00E77F58">
        <w:rPr>
          <w:sz w:val="20"/>
          <w:szCs w:val="20"/>
        </w:rPr>
        <w:t>документа, обеспечивает отправку почтовой корреспонденции. Копия ответа с материалами</w:t>
      </w:r>
      <w:r w:rsidRPr="00E77F58">
        <w:rPr>
          <w:spacing w:val="40"/>
          <w:sz w:val="20"/>
          <w:szCs w:val="20"/>
        </w:rPr>
        <w:t xml:space="preserve"> </w:t>
      </w:r>
      <w:r w:rsidRPr="00E77F58">
        <w:rPr>
          <w:sz w:val="20"/>
          <w:szCs w:val="20"/>
        </w:rPr>
        <w:t>дела по обращению</w:t>
      </w:r>
      <w:r w:rsidRPr="00E77F58">
        <w:rPr>
          <w:spacing w:val="80"/>
          <w:w w:val="150"/>
          <w:sz w:val="20"/>
          <w:szCs w:val="20"/>
        </w:rPr>
        <w:t xml:space="preserve"> </w:t>
      </w:r>
      <w:r w:rsidRPr="00E77F58">
        <w:rPr>
          <w:sz w:val="20"/>
          <w:szCs w:val="20"/>
        </w:rPr>
        <w:t>формируется</w:t>
      </w:r>
      <w:r w:rsidRPr="00E77F58">
        <w:rPr>
          <w:spacing w:val="40"/>
          <w:sz w:val="20"/>
          <w:szCs w:val="20"/>
        </w:rPr>
        <w:t xml:space="preserve"> </w:t>
      </w:r>
      <w:r w:rsidRPr="00E77F58">
        <w:rPr>
          <w:sz w:val="20"/>
          <w:szCs w:val="20"/>
        </w:rPr>
        <w:t>в дело</w:t>
      </w:r>
      <w:r w:rsidRPr="00E77F58">
        <w:rPr>
          <w:spacing w:val="26"/>
          <w:sz w:val="20"/>
          <w:szCs w:val="20"/>
        </w:rPr>
        <w:t xml:space="preserve"> </w:t>
      </w:r>
      <w:r w:rsidRPr="00E77F58">
        <w:rPr>
          <w:sz w:val="20"/>
          <w:szCs w:val="20"/>
        </w:rPr>
        <w:t>архивного</w:t>
      </w:r>
      <w:r w:rsidRPr="00E77F58">
        <w:rPr>
          <w:spacing w:val="36"/>
          <w:sz w:val="20"/>
          <w:szCs w:val="20"/>
        </w:rPr>
        <w:t xml:space="preserve"> </w:t>
      </w:r>
      <w:r w:rsidRPr="00E77F58">
        <w:rPr>
          <w:sz w:val="20"/>
          <w:szCs w:val="20"/>
        </w:rPr>
        <w:t>хранения.</w:t>
      </w:r>
    </w:p>
    <w:p w:rsidR="00131A96" w:rsidRPr="00E77F58" w:rsidRDefault="00131A96" w:rsidP="002D169A">
      <w:pPr>
        <w:pStyle w:val="a8"/>
        <w:numPr>
          <w:ilvl w:val="0"/>
          <w:numId w:val="26"/>
        </w:numPr>
        <w:tabs>
          <w:tab w:val="left" w:pos="2522"/>
        </w:tabs>
        <w:spacing w:line="249" w:lineRule="auto"/>
        <w:ind w:left="1349" w:right="649" w:firstLine="576"/>
        <w:jc w:val="both"/>
        <w:rPr>
          <w:sz w:val="20"/>
          <w:szCs w:val="20"/>
        </w:rPr>
      </w:pPr>
      <w:r w:rsidRPr="00E77F58">
        <w:rPr>
          <w:sz w:val="20"/>
          <w:szCs w:val="20"/>
        </w:rPr>
        <w:t>Ответ на обращение</w:t>
      </w:r>
      <w:r w:rsidRPr="00E77F58">
        <w:rPr>
          <w:spacing w:val="40"/>
          <w:sz w:val="20"/>
          <w:szCs w:val="20"/>
        </w:rPr>
        <w:t xml:space="preserve"> </w:t>
      </w:r>
      <w:r w:rsidRPr="00E77F58">
        <w:rPr>
          <w:sz w:val="20"/>
          <w:szCs w:val="20"/>
        </w:rPr>
        <w:t>направляется</w:t>
      </w:r>
      <w:r w:rsidRPr="00E77F58">
        <w:rPr>
          <w:spacing w:val="40"/>
          <w:sz w:val="20"/>
          <w:szCs w:val="20"/>
        </w:rPr>
        <w:t xml:space="preserve"> </w:t>
      </w:r>
      <w:r w:rsidRPr="00E77F58">
        <w:rPr>
          <w:color w:val="1A1A1A"/>
          <w:sz w:val="20"/>
          <w:szCs w:val="20"/>
        </w:rPr>
        <w:t xml:space="preserve">в </w:t>
      </w:r>
      <w:r w:rsidRPr="00E77F58">
        <w:rPr>
          <w:sz w:val="20"/>
          <w:szCs w:val="20"/>
        </w:rPr>
        <w:t>форме электронного</w:t>
      </w:r>
      <w:r w:rsidRPr="00E77F58">
        <w:rPr>
          <w:spacing w:val="40"/>
          <w:sz w:val="20"/>
          <w:szCs w:val="20"/>
        </w:rPr>
        <w:t xml:space="preserve"> </w:t>
      </w:r>
      <w:r w:rsidRPr="00E77F58">
        <w:rPr>
          <w:sz w:val="20"/>
          <w:szCs w:val="20"/>
        </w:rPr>
        <w:t>документа по адресу электронной почты, указанному в обращении, поступившем в администрацию муниципального района в форме электронного документа, и в письменной форме по почтовому адресу, указанному в обращении, поступившем в администрацию муниципального района</w:t>
      </w:r>
      <w:r w:rsidRPr="00E77F58">
        <w:rPr>
          <w:spacing w:val="40"/>
          <w:sz w:val="20"/>
          <w:szCs w:val="20"/>
        </w:rPr>
        <w:t xml:space="preserve"> </w:t>
      </w:r>
      <w:r w:rsidRPr="00E77F58">
        <w:rPr>
          <w:sz w:val="20"/>
          <w:szCs w:val="20"/>
        </w:rPr>
        <w:t>в письменной форме.</w:t>
      </w:r>
    </w:p>
    <w:p w:rsidR="00131A96" w:rsidRPr="00E77F58" w:rsidRDefault="00131A96" w:rsidP="002D169A">
      <w:pPr>
        <w:pStyle w:val="a8"/>
        <w:numPr>
          <w:ilvl w:val="0"/>
          <w:numId w:val="26"/>
        </w:numPr>
        <w:tabs>
          <w:tab w:val="left" w:pos="2602"/>
        </w:tabs>
        <w:spacing w:line="247" w:lineRule="auto"/>
        <w:ind w:left="1347" w:right="639" w:firstLine="723"/>
        <w:jc w:val="both"/>
        <w:rPr>
          <w:sz w:val="20"/>
          <w:szCs w:val="20"/>
        </w:rPr>
      </w:pPr>
      <w:r w:rsidRPr="00E77F58">
        <w:rPr>
          <w:sz w:val="20"/>
          <w:szCs w:val="20"/>
        </w:rPr>
        <w:t xml:space="preserve">Обращения рассматриваются в течение 30 дней со дня их регистрации, если должностным лицом администрации муниципального района город Нерехта и Нерехтский район, руководителем структурного подразделения администрации муниципального района не установлен сокращенный срок рассмотрения в соответствии с пунктом 42 настоящей </w:t>
      </w:r>
      <w:r w:rsidRPr="00E77F58">
        <w:rPr>
          <w:spacing w:val="-2"/>
          <w:sz w:val="20"/>
          <w:szCs w:val="20"/>
        </w:rPr>
        <w:t>Инструкции.</w:t>
      </w:r>
    </w:p>
    <w:p w:rsidR="00131A96" w:rsidRPr="00C8371B" w:rsidRDefault="00131A96" w:rsidP="002D169A">
      <w:pPr>
        <w:pStyle w:val="a8"/>
        <w:numPr>
          <w:ilvl w:val="0"/>
          <w:numId w:val="26"/>
        </w:numPr>
        <w:tabs>
          <w:tab w:val="left" w:pos="2581"/>
        </w:tabs>
        <w:spacing w:before="73" w:line="244" w:lineRule="auto"/>
        <w:ind w:left="1250" w:right="644" w:firstLine="721"/>
        <w:jc w:val="both"/>
        <w:rPr>
          <w:sz w:val="20"/>
          <w:szCs w:val="20"/>
        </w:rPr>
      </w:pPr>
      <w:r w:rsidRPr="00C8371B">
        <w:rPr>
          <w:sz w:val="20"/>
          <w:szCs w:val="20"/>
        </w:rPr>
        <w:t>Обращение, поступившее главе администрации муниципального района город Нерехта и Нерехтский район содержащее</w:t>
      </w:r>
      <w:r w:rsidRPr="00C8371B">
        <w:rPr>
          <w:spacing w:val="40"/>
          <w:sz w:val="20"/>
          <w:szCs w:val="20"/>
        </w:rPr>
        <w:t xml:space="preserve"> </w:t>
      </w:r>
      <w:r w:rsidRPr="00C8371B">
        <w:rPr>
          <w:sz w:val="20"/>
          <w:szCs w:val="20"/>
        </w:rPr>
        <w:t>информацию</w:t>
      </w:r>
      <w:r w:rsidRPr="00C8371B">
        <w:rPr>
          <w:spacing w:val="40"/>
          <w:sz w:val="20"/>
          <w:szCs w:val="20"/>
        </w:rPr>
        <w:t xml:space="preserve"> </w:t>
      </w:r>
      <w:r w:rsidRPr="00C8371B">
        <w:rPr>
          <w:sz w:val="20"/>
          <w:szCs w:val="20"/>
        </w:rPr>
        <w:t>о фактах</w:t>
      </w:r>
      <w:r w:rsidRPr="00C8371B">
        <w:rPr>
          <w:spacing w:val="40"/>
          <w:sz w:val="20"/>
          <w:szCs w:val="20"/>
        </w:rPr>
        <w:t xml:space="preserve"> </w:t>
      </w:r>
      <w:r w:rsidRPr="00C8371B">
        <w:rPr>
          <w:sz w:val="20"/>
          <w:szCs w:val="20"/>
        </w:rPr>
        <w:t>возможных</w:t>
      </w:r>
      <w:r w:rsidRPr="00C8371B">
        <w:rPr>
          <w:spacing w:val="40"/>
          <w:sz w:val="20"/>
          <w:szCs w:val="20"/>
        </w:rPr>
        <w:t xml:space="preserve"> </w:t>
      </w:r>
      <w:r w:rsidRPr="00C8371B">
        <w:rPr>
          <w:sz w:val="20"/>
          <w:szCs w:val="20"/>
        </w:rPr>
        <w:t>нарушений</w:t>
      </w:r>
      <w:r w:rsidRPr="00C8371B">
        <w:rPr>
          <w:spacing w:val="80"/>
          <w:sz w:val="20"/>
          <w:szCs w:val="20"/>
        </w:rPr>
        <w:t xml:space="preserve"> </w:t>
      </w:r>
      <w:r w:rsidRPr="00C8371B">
        <w:rPr>
          <w:sz w:val="20"/>
          <w:szCs w:val="20"/>
        </w:rPr>
        <w:t>законодательства</w:t>
      </w:r>
      <w:r w:rsidRPr="00C8371B">
        <w:rPr>
          <w:spacing w:val="40"/>
          <w:sz w:val="20"/>
          <w:szCs w:val="20"/>
        </w:rPr>
        <w:t xml:space="preserve"> </w:t>
      </w:r>
      <w:r w:rsidRPr="00C8371B">
        <w:rPr>
          <w:sz w:val="20"/>
          <w:szCs w:val="20"/>
        </w:rPr>
        <w:t>Российской</w:t>
      </w:r>
      <w:r w:rsidRPr="00C8371B">
        <w:rPr>
          <w:spacing w:val="80"/>
          <w:sz w:val="20"/>
          <w:szCs w:val="20"/>
        </w:rPr>
        <w:t xml:space="preserve"> </w:t>
      </w:r>
      <w:r w:rsidRPr="00C8371B">
        <w:rPr>
          <w:sz w:val="20"/>
          <w:szCs w:val="20"/>
        </w:rPr>
        <w:t>Федерации</w:t>
      </w:r>
      <w:r w:rsidRPr="00C8371B">
        <w:rPr>
          <w:spacing w:val="40"/>
          <w:sz w:val="20"/>
          <w:szCs w:val="20"/>
        </w:rPr>
        <w:t xml:space="preserve"> </w:t>
      </w:r>
      <w:r w:rsidRPr="00C8371B">
        <w:rPr>
          <w:sz w:val="20"/>
          <w:szCs w:val="20"/>
        </w:rPr>
        <w:t>в</w:t>
      </w:r>
      <w:r w:rsidR="00C8371B" w:rsidRPr="00C8371B">
        <w:rPr>
          <w:sz w:val="20"/>
          <w:szCs w:val="20"/>
        </w:rPr>
        <w:t xml:space="preserve"> </w:t>
      </w:r>
      <w:r w:rsidRPr="00C8371B">
        <w:rPr>
          <w:sz w:val="20"/>
          <w:szCs w:val="20"/>
        </w:rPr>
        <w:t>сфере</w:t>
      </w:r>
      <w:r w:rsidRPr="00C8371B">
        <w:rPr>
          <w:spacing w:val="52"/>
          <w:sz w:val="20"/>
          <w:szCs w:val="20"/>
        </w:rPr>
        <w:t xml:space="preserve"> </w:t>
      </w:r>
      <w:r w:rsidRPr="00C8371B">
        <w:rPr>
          <w:sz w:val="20"/>
          <w:szCs w:val="20"/>
        </w:rPr>
        <w:t>миграции,</w:t>
      </w:r>
      <w:r w:rsidRPr="00C8371B">
        <w:rPr>
          <w:spacing w:val="64"/>
          <w:sz w:val="20"/>
          <w:szCs w:val="20"/>
        </w:rPr>
        <w:t xml:space="preserve"> </w:t>
      </w:r>
      <w:r w:rsidRPr="00C8371B">
        <w:rPr>
          <w:sz w:val="20"/>
          <w:szCs w:val="20"/>
        </w:rPr>
        <w:t>рассматривается</w:t>
      </w:r>
      <w:r w:rsidRPr="00C8371B">
        <w:rPr>
          <w:spacing w:val="26"/>
          <w:sz w:val="20"/>
          <w:szCs w:val="20"/>
        </w:rPr>
        <w:t xml:space="preserve"> </w:t>
      </w:r>
      <w:r w:rsidRPr="00C8371B">
        <w:rPr>
          <w:sz w:val="20"/>
          <w:szCs w:val="20"/>
        </w:rPr>
        <w:t>в</w:t>
      </w:r>
      <w:r w:rsidRPr="00C8371B">
        <w:rPr>
          <w:spacing w:val="45"/>
          <w:sz w:val="20"/>
          <w:szCs w:val="20"/>
        </w:rPr>
        <w:t xml:space="preserve"> </w:t>
      </w:r>
      <w:r w:rsidRPr="00C8371B">
        <w:rPr>
          <w:sz w:val="20"/>
          <w:szCs w:val="20"/>
        </w:rPr>
        <w:t>течение</w:t>
      </w:r>
      <w:r w:rsidRPr="00C8371B">
        <w:rPr>
          <w:spacing w:val="53"/>
          <w:sz w:val="20"/>
          <w:szCs w:val="20"/>
        </w:rPr>
        <w:t xml:space="preserve"> </w:t>
      </w:r>
      <w:r w:rsidRPr="00C8371B">
        <w:rPr>
          <w:sz w:val="20"/>
          <w:szCs w:val="20"/>
        </w:rPr>
        <w:t>20</w:t>
      </w:r>
      <w:r w:rsidRPr="00C8371B">
        <w:rPr>
          <w:spacing w:val="38"/>
          <w:sz w:val="20"/>
          <w:szCs w:val="20"/>
        </w:rPr>
        <w:t xml:space="preserve"> </w:t>
      </w:r>
      <w:r w:rsidRPr="00C8371B">
        <w:rPr>
          <w:sz w:val="20"/>
          <w:szCs w:val="20"/>
        </w:rPr>
        <w:t>дней</w:t>
      </w:r>
      <w:r w:rsidRPr="00C8371B">
        <w:rPr>
          <w:spacing w:val="40"/>
          <w:sz w:val="20"/>
          <w:szCs w:val="20"/>
        </w:rPr>
        <w:t xml:space="preserve"> </w:t>
      </w:r>
      <w:r w:rsidRPr="00C8371B">
        <w:rPr>
          <w:sz w:val="20"/>
          <w:szCs w:val="20"/>
        </w:rPr>
        <w:t>со</w:t>
      </w:r>
      <w:r w:rsidRPr="00C8371B">
        <w:rPr>
          <w:spacing w:val="38"/>
          <w:sz w:val="20"/>
          <w:szCs w:val="20"/>
        </w:rPr>
        <w:t xml:space="preserve"> </w:t>
      </w:r>
      <w:r w:rsidRPr="00C8371B">
        <w:rPr>
          <w:sz w:val="20"/>
          <w:szCs w:val="20"/>
        </w:rPr>
        <w:t>дня</w:t>
      </w:r>
      <w:r w:rsidRPr="00C8371B">
        <w:rPr>
          <w:spacing w:val="34"/>
          <w:sz w:val="20"/>
          <w:szCs w:val="20"/>
        </w:rPr>
        <w:t xml:space="preserve"> </w:t>
      </w:r>
      <w:r w:rsidRPr="00C8371B">
        <w:rPr>
          <w:spacing w:val="-2"/>
          <w:sz w:val="20"/>
          <w:szCs w:val="20"/>
        </w:rPr>
        <w:t>регистрации</w:t>
      </w:r>
    </w:p>
    <w:p w:rsidR="00131A96" w:rsidRPr="00E77F58" w:rsidRDefault="00131A96" w:rsidP="00131A96">
      <w:pPr>
        <w:pStyle w:val="a2"/>
        <w:spacing w:before="5"/>
        <w:ind w:left="1250"/>
        <w:jc w:val="left"/>
        <w:rPr>
          <w:sz w:val="20"/>
          <w:szCs w:val="20"/>
        </w:rPr>
      </w:pPr>
      <w:r w:rsidRPr="00E77F58">
        <w:rPr>
          <w:spacing w:val="-2"/>
          <w:sz w:val="20"/>
          <w:szCs w:val="20"/>
        </w:rPr>
        <w:t>обращения.</w:t>
      </w:r>
    </w:p>
    <w:p w:rsidR="00131A96" w:rsidRPr="00E77F58" w:rsidRDefault="00131A96" w:rsidP="002D169A">
      <w:pPr>
        <w:pStyle w:val="a8"/>
        <w:numPr>
          <w:ilvl w:val="0"/>
          <w:numId w:val="26"/>
        </w:numPr>
        <w:tabs>
          <w:tab w:val="left" w:pos="2439"/>
        </w:tabs>
        <w:spacing w:before="20" w:line="244" w:lineRule="auto"/>
        <w:ind w:left="1250" w:right="753" w:firstLine="711"/>
        <w:jc w:val="both"/>
        <w:rPr>
          <w:sz w:val="20"/>
          <w:szCs w:val="20"/>
        </w:rPr>
      </w:pPr>
      <w:r w:rsidRPr="00E77F58">
        <w:rPr>
          <w:sz w:val="20"/>
          <w:szCs w:val="20"/>
        </w:rPr>
        <w:t>Если установленный срок рассмотрения обращения истекает в выходной</w:t>
      </w:r>
      <w:r w:rsidRPr="00E77F58">
        <w:rPr>
          <w:spacing w:val="40"/>
          <w:sz w:val="20"/>
          <w:szCs w:val="20"/>
        </w:rPr>
        <w:t xml:space="preserve"> </w:t>
      </w:r>
      <w:r w:rsidRPr="00E77F58">
        <w:rPr>
          <w:sz w:val="20"/>
          <w:szCs w:val="20"/>
        </w:rPr>
        <w:t>или</w:t>
      </w:r>
      <w:r w:rsidRPr="00E77F58">
        <w:rPr>
          <w:spacing w:val="40"/>
          <w:sz w:val="20"/>
          <w:szCs w:val="20"/>
        </w:rPr>
        <w:t xml:space="preserve"> </w:t>
      </w:r>
      <w:r w:rsidRPr="00E77F58">
        <w:rPr>
          <w:sz w:val="20"/>
          <w:szCs w:val="20"/>
        </w:rPr>
        <w:t>праздничный</w:t>
      </w:r>
      <w:r w:rsidRPr="00E77F58">
        <w:rPr>
          <w:spacing w:val="40"/>
          <w:sz w:val="20"/>
          <w:szCs w:val="20"/>
        </w:rPr>
        <w:t xml:space="preserve"> </w:t>
      </w:r>
      <w:r w:rsidRPr="00E77F58">
        <w:rPr>
          <w:sz w:val="20"/>
          <w:szCs w:val="20"/>
        </w:rPr>
        <w:t>день,</w:t>
      </w:r>
      <w:r w:rsidRPr="00E77F58">
        <w:rPr>
          <w:spacing w:val="40"/>
          <w:sz w:val="20"/>
          <w:szCs w:val="20"/>
        </w:rPr>
        <w:t xml:space="preserve"> </w:t>
      </w:r>
      <w:r w:rsidRPr="00E77F58">
        <w:rPr>
          <w:sz w:val="20"/>
          <w:szCs w:val="20"/>
        </w:rPr>
        <w:t>последним</w:t>
      </w:r>
      <w:r w:rsidRPr="00E77F58">
        <w:rPr>
          <w:spacing w:val="40"/>
          <w:sz w:val="20"/>
          <w:szCs w:val="20"/>
        </w:rPr>
        <w:t xml:space="preserve"> </w:t>
      </w:r>
      <w:r w:rsidRPr="00E77F58">
        <w:rPr>
          <w:sz w:val="20"/>
          <w:szCs w:val="20"/>
        </w:rPr>
        <w:t>днем</w:t>
      </w:r>
      <w:r w:rsidRPr="00E77F58">
        <w:rPr>
          <w:spacing w:val="40"/>
          <w:sz w:val="20"/>
          <w:szCs w:val="20"/>
        </w:rPr>
        <w:t xml:space="preserve"> </w:t>
      </w:r>
      <w:r w:rsidRPr="00E77F58">
        <w:rPr>
          <w:sz w:val="20"/>
          <w:szCs w:val="20"/>
        </w:rPr>
        <w:t>рассмотрения</w:t>
      </w:r>
      <w:r w:rsidRPr="00E77F58">
        <w:rPr>
          <w:spacing w:val="40"/>
          <w:sz w:val="20"/>
          <w:szCs w:val="20"/>
        </w:rPr>
        <w:t xml:space="preserve"> </w:t>
      </w:r>
      <w:r w:rsidRPr="00E77F58">
        <w:rPr>
          <w:sz w:val="20"/>
          <w:szCs w:val="20"/>
        </w:rPr>
        <w:t>обращения считается</w:t>
      </w:r>
      <w:r w:rsidRPr="00E77F58">
        <w:rPr>
          <w:spacing w:val="40"/>
          <w:sz w:val="20"/>
          <w:szCs w:val="20"/>
        </w:rPr>
        <w:t xml:space="preserve"> </w:t>
      </w:r>
      <w:r w:rsidRPr="00E77F58">
        <w:rPr>
          <w:sz w:val="20"/>
          <w:szCs w:val="20"/>
        </w:rPr>
        <w:t>следующий</w:t>
      </w:r>
      <w:r w:rsidRPr="00E77F58">
        <w:rPr>
          <w:spacing w:val="40"/>
          <w:sz w:val="20"/>
          <w:szCs w:val="20"/>
        </w:rPr>
        <w:t xml:space="preserve"> </w:t>
      </w:r>
      <w:r w:rsidRPr="00E77F58">
        <w:rPr>
          <w:sz w:val="20"/>
          <w:szCs w:val="20"/>
        </w:rPr>
        <w:t>за ним рабочий день.</w:t>
      </w:r>
    </w:p>
    <w:p w:rsidR="00131A96" w:rsidRPr="00E77F58" w:rsidRDefault="00131A96" w:rsidP="002D169A">
      <w:pPr>
        <w:pStyle w:val="a8"/>
        <w:numPr>
          <w:ilvl w:val="0"/>
          <w:numId w:val="26"/>
        </w:numPr>
        <w:tabs>
          <w:tab w:val="left" w:pos="2658"/>
        </w:tabs>
        <w:spacing w:before="1" w:line="252" w:lineRule="auto"/>
        <w:ind w:left="1235" w:right="752" w:firstLine="727"/>
        <w:jc w:val="both"/>
        <w:rPr>
          <w:sz w:val="20"/>
          <w:szCs w:val="20"/>
        </w:rPr>
      </w:pPr>
      <w:r w:rsidRPr="00E77F58">
        <w:rPr>
          <w:w w:val="105"/>
          <w:sz w:val="20"/>
          <w:szCs w:val="20"/>
        </w:rPr>
        <w:t>На поступившее в администрацию муниципального района город</w:t>
      </w:r>
      <w:r w:rsidRPr="00E77F58">
        <w:rPr>
          <w:spacing w:val="-7"/>
          <w:w w:val="105"/>
          <w:sz w:val="20"/>
          <w:szCs w:val="20"/>
        </w:rPr>
        <w:t xml:space="preserve"> </w:t>
      </w:r>
      <w:r w:rsidRPr="00E77F58">
        <w:rPr>
          <w:w w:val="105"/>
          <w:sz w:val="20"/>
          <w:szCs w:val="20"/>
        </w:rPr>
        <w:t>Нерехта и</w:t>
      </w:r>
      <w:r w:rsidRPr="00E77F58">
        <w:rPr>
          <w:spacing w:val="-5"/>
          <w:w w:val="105"/>
          <w:sz w:val="20"/>
          <w:szCs w:val="20"/>
        </w:rPr>
        <w:t xml:space="preserve"> </w:t>
      </w:r>
      <w:r w:rsidRPr="00E77F58">
        <w:rPr>
          <w:w w:val="105"/>
          <w:sz w:val="20"/>
          <w:szCs w:val="20"/>
        </w:rPr>
        <w:t>Нерехтский район обращение, содержащее предложение, заявление или жалобу, которые затрагивают интересы неопределенного круга лиц, в том числе на обращение, в котором обжалуется судебное решение,</w:t>
      </w:r>
      <w:r w:rsidRPr="00E77F58">
        <w:rPr>
          <w:spacing w:val="-2"/>
          <w:w w:val="105"/>
          <w:sz w:val="20"/>
          <w:szCs w:val="20"/>
        </w:rPr>
        <w:t xml:space="preserve"> </w:t>
      </w:r>
      <w:r w:rsidRPr="00E77F58">
        <w:rPr>
          <w:w w:val="105"/>
          <w:sz w:val="20"/>
          <w:szCs w:val="20"/>
        </w:rPr>
        <w:t>вынесенное в</w:t>
      </w:r>
      <w:r w:rsidRPr="00E77F58">
        <w:rPr>
          <w:spacing w:val="-9"/>
          <w:w w:val="105"/>
          <w:sz w:val="20"/>
          <w:szCs w:val="20"/>
        </w:rPr>
        <w:t xml:space="preserve"> </w:t>
      </w:r>
      <w:r w:rsidRPr="00E77F58">
        <w:rPr>
          <w:w w:val="105"/>
          <w:sz w:val="20"/>
          <w:szCs w:val="20"/>
        </w:rPr>
        <w:t>интересах неопределенного</w:t>
      </w:r>
      <w:r w:rsidRPr="00E77F58">
        <w:rPr>
          <w:spacing w:val="-18"/>
          <w:w w:val="105"/>
          <w:sz w:val="20"/>
          <w:szCs w:val="20"/>
        </w:rPr>
        <w:t xml:space="preserve"> </w:t>
      </w:r>
      <w:r w:rsidRPr="00E77F58">
        <w:rPr>
          <w:w w:val="105"/>
          <w:sz w:val="20"/>
          <w:szCs w:val="20"/>
        </w:rPr>
        <w:t>круга</w:t>
      </w:r>
      <w:r w:rsidRPr="00E77F58">
        <w:rPr>
          <w:spacing w:val="-9"/>
          <w:w w:val="105"/>
          <w:sz w:val="20"/>
          <w:szCs w:val="20"/>
        </w:rPr>
        <w:t xml:space="preserve"> </w:t>
      </w:r>
      <w:r w:rsidRPr="00E77F58">
        <w:rPr>
          <w:w w:val="105"/>
          <w:sz w:val="20"/>
          <w:szCs w:val="20"/>
        </w:rPr>
        <w:t>лиц,</w:t>
      </w:r>
      <w:r w:rsidRPr="00E77F58">
        <w:rPr>
          <w:spacing w:val="-5"/>
          <w:w w:val="105"/>
          <w:sz w:val="20"/>
          <w:szCs w:val="20"/>
        </w:rPr>
        <w:t xml:space="preserve"> </w:t>
      </w:r>
      <w:r w:rsidRPr="00E77F58">
        <w:rPr>
          <w:w w:val="105"/>
          <w:sz w:val="20"/>
          <w:szCs w:val="20"/>
        </w:rPr>
        <w:t>ответ, в</w:t>
      </w:r>
      <w:r w:rsidRPr="00E77F58">
        <w:rPr>
          <w:spacing w:val="-16"/>
          <w:w w:val="105"/>
          <w:sz w:val="20"/>
          <w:szCs w:val="20"/>
        </w:rPr>
        <w:t xml:space="preserve"> </w:t>
      </w:r>
      <w:r w:rsidRPr="00E77F58">
        <w:rPr>
          <w:w w:val="105"/>
          <w:sz w:val="20"/>
          <w:szCs w:val="20"/>
        </w:rPr>
        <w:t>том числе с разъяснением порядка обжалования судебного решения, может быть размещен с</w:t>
      </w:r>
      <w:r w:rsidRPr="00E77F58">
        <w:rPr>
          <w:spacing w:val="-12"/>
          <w:w w:val="105"/>
          <w:sz w:val="20"/>
          <w:szCs w:val="20"/>
        </w:rPr>
        <w:t xml:space="preserve"> </w:t>
      </w:r>
      <w:r w:rsidRPr="00E77F58">
        <w:rPr>
          <w:w w:val="105"/>
          <w:sz w:val="20"/>
          <w:szCs w:val="20"/>
        </w:rPr>
        <w:t>соблюдением требований части 2</w:t>
      </w:r>
      <w:r w:rsidRPr="00E77F58">
        <w:rPr>
          <w:spacing w:val="-9"/>
          <w:w w:val="105"/>
          <w:sz w:val="20"/>
          <w:szCs w:val="20"/>
        </w:rPr>
        <w:t xml:space="preserve"> </w:t>
      </w:r>
      <w:r w:rsidRPr="00E77F58">
        <w:rPr>
          <w:w w:val="105"/>
          <w:sz w:val="20"/>
          <w:szCs w:val="20"/>
        </w:rPr>
        <w:t>статьи 6</w:t>
      </w:r>
      <w:r w:rsidRPr="00E77F58">
        <w:rPr>
          <w:spacing w:val="-3"/>
          <w:w w:val="105"/>
          <w:sz w:val="20"/>
          <w:szCs w:val="20"/>
        </w:rPr>
        <w:t xml:space="preserve"> </w:t>
      </w:r>
      <w:r w:rsidRPr="00E77F58">
        <w:rPr>
          <w:w w:val="105"/>
          <w:sz w:val="20"/>
          <w:szCs w:val="20"/>
        </w:rPr>
        <w:t>Федерального закона от 2 мая 2006 года 3s 59-ФЗ «О порядке рассмотрения обращений граждан</w:t>
      </w:r>
      <w:r w:rsidRPr="00E77F58">
        <w:rPr>
          <w:spacing w:val="-6"/>
          <w:w w:val="105"/>
          <w:sz w:val="20"/>
          <w:szCs w:val="20"/>
        </w:rPr>
        <w:t xml:space="preserve"> </w:t>
      </w:r>
      <w:r w:rsidRPr="00E77F58">
        <w:rPr>
          <w:w w:val="105"/>
          <w:sz w:val="20"/>
          <w:szCs w:val="20"/>
        </w:rPr>
        <w:t>Российской Федерации» на</w:t>
      </w:r>
      <w:r w:rsidRPr="00E77F58">
        <w:rPr>
          <w:spacing w:val="-6"/>
          <w:w w:val="105"/>
          <w:sz w:val="20"/>
          <w:szCs w:val="20"/>
        </w:rPr>
        <w:t xml:space="preserve"> </w:t>
      </w:r>
      <w:r w:rsidRPr="00E77F58">
        <w:rPr>
          <w:w w:val="105"/>
          <w:sz w:val="20"/>
          <w:szCs w:val="20"/>
        </w:rPr>
        <w:t>официальном сайте Отдела по</w:t>
      </w:r>
      <w:r w:rsidRPr="00E77F58">
        <w:rPr>
          <w:spacing w:val="-6"/>
          <w:w w:val="105"/>
          <w:sz w:val="20"/>
          <w:szCs w:val="20"/>
        </w:rPr>
        <w:t xml:space="preserve"> </w:t>
      </w:r>
      <w:r w:rsidRPr="00E77F58">
        <w:rPr>
          <w:w w:val="105"/>
          <w:sz w:val="20"/>
          <w:szCs w:val="20"/>
        </w:rPr>
        <w:t>работе с обращениями граждан Портала государственных органов Костромской области.</w:t>
      </w:r>
      <w:r w:rsidRPr="00E77F58">
        <w:rPr>
          <w:spacing w:val="80"/>
          <w:w w:val="105"/>
          <w:sz w:val="20"/>
          <w:szCs w:val="20"/>
        </w:rPr>
        <w:t xml:space="preserve"> </w:t>
      </w:r>
      <w:r w:rsidRPr="00E77F58">
        <w:rPr>
          <w:w w:val="105"/>
          <w:sz w:val="20"/>
          <w:szCs w:val="20"/>
        </w:rPr>
        <w:t>При</w:t>
      </w:r>
      <w:r w:rsidRPr="00E77F58">
        <w:rPr>
          <w:spacing w:val="80"/>
          <w:w w:val="105"/>
          <w:sz w:val="20"/>
          <w:szCs w:val="20"/>
        </w:rPr>
        <w:t xml:space="preserve"> </w:t>
      </w:r>
      <w:r w:rsidRPr="00E77F58">
        <w:rPr>
          <w:w w:val="105"/>
          <w:sz w:val="20"/>
          <w:szCs w:val="20"/>
        </w:rPr>
        <w:t>этом</w:t>
      </w:r>
      <w:r w:rsidRPr="00E77F58">
        <w:rPr>
          <w:spacing w:val="80"/>
          <w:w w:val="105"/>
          <w:sz w:val="20"/>
          <w:szCs w:val="20"/>
        </w:rPr>
        <w:t xml:space="preserve"> </w:t>
      </w:r>
      <w:r w:rsidRPr="00E77F58">
        <w:rPr>
          <w:w w:val="105"/>
          <w:sz w:val="20"/>
          <w:szCs w:val="20"/>
        </w:rPr>
        <w:t>гражданину,</w:t>
      </w:r>
      <w:r w:rsidRPr="00E77F58">
        <w:rPr>
          <w:spacing w:val="80"/>
          <w:w w:val="105"/>
          <w:sz w:val="20"/>
          <w:szCs w:val="20"/>
        </w:rPr>
        <w:t xml:space="preserve"> </w:t>
      </w:r>
      <w:r w:rsidRPr="00E77F58">
        <w:rPr>
          <w:w w:val="105"/>
          <w:sz w:val="20"/>
          <w:szCs w:val="20"/>
        </w:rPr>
        <w:t>направившему</w:t>
      </w:r>
      <w:r w:rsidRPr="00E77F58">
        <w:rPr>
          <w:spacing w:val="80"/>
          <w:w w:val="105"/>
          <w:sz w:val="20"/>
          <w:szCs w:val="20"/>
        </w:rPr>
        <w:t xml:space="preserve"> </w:t>
      </w:r>
      <w:r w:rsidRPr="00E77F58">
        <w:rPr>
          <w:w w:val="105"/>
          <w:sz w:val="20"/>
          <w:szCs w:val="20"/>
        </w:rPr>
        <w:t>обращение,</w:t>
      </w:r>
      <w:r w:rsidRPr="00E77F58">
        <w:rPr>
          <w:spacing w:val="80"/>
          <w:w w:val="105"/>
          <w:sz w:val="20"/>
          <w:szCs w:val="20"/>
        </w:rPr>
        <w:t xml:space="preserve"> </w:t>
      </w:r>
      <w:r w:rsidRPr="00E77F58">
        <w:rPr>
          <w:w w:val="105"/>
          <w:sz w:val="20"/>
          <w:szCs w:val="20"/>
        </w:rPr>
        <w:t>в</w:t>
      </w:r>
      <w:r w:rsidRPr="00E77F58">
        <w:rPr>
          <w:spacing w:val="80"/>
          <w:w w:val="105"/>
          <w:sz w:val="20"/>
          <w:szCs w:val="20"/>
        </w:rPr>
        <w:t xml:space="preserve"> </w:t>
      </w:r>
      <w:r w:rsidRPr="00E77F58">
        <w:rPr>
          <w:w w:val="105"/>
          <w:sz w:val="20"/>
          <w:szCs w:val="20"/>
        </w:rPr>
        <w:t>течение</w:t>
      </w:r>
    </w:p>
    <w:p w:rsidR="00131A96" w:rsidRPr="00E77F58" w:rsidRDefault="00131A96" w:rsidP="00131A96">
      <w:pPr>
        <w:pStyle w:val="a2"/>
        <w:spacing w:line="249" w:lineRule="auto"/>
        <w:ind w:left="1236" w:right="774" w:firstLine="6"/>
        <w:rPr>
          <w:sz w:val="20"/>
          <w:szCs w:val="20"/>
        </w:rPr>
      </w:pPr>
      <w:r w:rsidRPr="00E77F58">
        <w:rPr>
          <w:w w:val="105"/>
          <w:sz w:val="20"/>
          <w:szCs w:val="20"/>
        </w:rPr>
        <w:t>7 дней со дня регистрации обращения сообщается электронный адрес официального сайта</w:t>
      </w:r>
      <w:r w:rsidRPr="00E77F58">
        <w:rPr>
          <w:spacing w:val="-9"/>
          <w:w w:val="105"/>
          <w:sz w:val="20"/>
          <w:szCs w:val="20"/>
        </w:rPr>
        <w:t xml:space="preserve"> </w:t>
      </w:r>
      <w:r w:rsidRPr="00E77F58">
        <w:rPr>
          <w:w w:val="105"/>
          <w:sz w:val="20"/>
          <w:szCs w:val="20"/>
        </w:rPr>
        <w:t>Отдела</w:t>
      </w:r>
      <w:r w:rsidRPr="00E77F58">
        <w:rPr>
          <w:spacing w:val="-9"/>
          <w:w w:val="105"/>
          <w:sz w:val="20"/>
          <w:szCs w:val="20"/>
        </w:rPr>
        <w:t xml:space="preserve"> </w:t>
      </w:r>
      <w:r w:rsidRPr="00E77F58">
        <w:rPr>
          <w:w w:val="105"/>
          <w:sz w:val="20"/>
          <w:szCs w:val="20"/>
        </w:rPr>
        <w:t>по</w:t>
      </w:r>
      <w:r w:rsidRPr="00E77F58">
        <w:rPr>
          <w:spacing w:val="-10"/>
          <w:w w:val="105"/>
          <w:sz w:val="20"/>
          <w:szCs w:val="20"/>
        </w:rPr>
        <w:t xml:space="preserve"> </w:t>
      </w:r>
      <w:r w:rsidRPr="00E77F58">
        <w:rPr>
          <w:w w:val="105"/>
          <w:sz w:val="20"/>
          <w:szCs w:val="20"/>
        </w:rPr>
        <w:t>работе</w:t>
      </w:r>
      <w:r w:rsidRPr="00E77F58">
        <w:rPr>
          <w:spacing w:val="-7"/>
          <w:w w:val="105"/>
          <w:sz w:val="20"/>
          <w:szCs w:val="20"/>
        </w:rPr>
        <w:t xml:space="preserve"> </w:t>
      </w:r>
      <w:r w:rsidRPr="00E77F58">
        <w:rPr>
          <w:w w:val="105"/>
          <w:sz w:val="20"/>
          <w:szCs w:val="20"/>
        </w:rPr>
        <w:t>с</w:t>
      </w:r>
      <w:r w:rsidRPr="00E77F58">
        <w:rPr>
          <w:spacing w:val="-15"/>
          <w:w w:val="105"/>
          <w:sz w:val="20"/>
          <w:szCs w:val="20"/>
        </w:rPr>
        <w:t xml:space="preserve"> </w:t>
      </w:r>
      <w:r w:rsidRPr="00E77F58">
        <w:rPr>
          <w:w w:val="105"/>
          <w:sz w:val="20"/>
          <w:szCs w:val="20"/>
        </w:rPr>
        <w:t>обращениями граждан</w:t>
      </w:r>
      <w:r w:rsidRPr="00E77F58">
        <w:rPr>
          <w:spacing w:val="-4"/>
          <w:w w:val="105"/>
          <w:sz w:val="20"/>
          <w:szCs w:val="20"/>
        </w:rPr>
        <w:t xml:space="preserve"> </w:t>
      </w:r>
      <w:r w:rsidRPr="00E77F58">
        <w:rPr>
          <w:w w:val="105"/>
          <w:sz w:val="20"/>
          <w:szCs w:val="20"/>
        </w:rPr>
        <w:t>на</w:t>
      </w:r>
      <w:r w:rsidRPr="00E77F58">
        <w:rPr>
          <w:spacing w:val="-13"/>
          <w:w w:val="105"/>
          <w:sz w:val="20"/>
          <w:szCs w:val="20"/>
        </w:rPr>
        <w:t xml:space="preserve"> </w:t>
      </w:r>
      <w:r w:rsidRPr="00E77F58">
        <w:rPr>
          <w:w w:val="105"/>
          <w:sz w:val="20"/>
          <w:szCs w:val="20"/>
        </w:rPr>
        <w:t>Портале государственных органов Костромской области, на котором размещен ответ по вопросу, поставленному в обращении.</w:t>
      </w:r>
    </w:p>
    <w:p w:rsidR="00131A96" w:rsidRPr="00E77F58" w:rsidRDefault="00131A96" w:rsidP="002D169A">
      <w:pPr>
        <w:pStyle w:val="a8"/>
        <w:numPr>
          <w:ilvl w:val="0"/>
          <w:numId w:val="26"/>
        </w:numPr>
        <w:tabs>
          <w:tab w:val="left" w:pos="2513"/>
        </w:tabs>
        <w:spacing w:line="249" w:lineRule="auto"/>
        <w:ind w:left="1234" w:right="752" w:firstLine="721"/>
        <w:jc w:val="both"/>
        <w:rPr>
          <w:sz w:val="20"/>
          <w:szCs w:val="20"/>
        </w:rPr>
      </w:pPr>
      <w:r w:rsidRPr="00E77F58">
        <w:rPr>
          <w:sz w:val="20"/>
          <w:szCs w:val="20"/>
        </w:rPr>
        <w:t>По сообщениям, поступившим по «телефону оперативного дежурного», оперативный дежурный администрации муниципального</w:t>
      </w:r>
      <w:r w:rsidRPr="00E77F58">
        <w:rPr>
          <w:spacing w:val="80"/>
          <w:w w:val="150"/>
          <w:sz w:val="20"/>
          <w:szCs w:val="20"/>
        </w:rPr>
        <w:t xml:space="preserve"> </w:t>
      </w:r>
      <w:r w:rsidRPr="00E77F58">
        <w:rPr>
          <w:sz w:val="20"/>
          <w:szCs w:val="20"/>
        </w:rPr>
        <w:t>района город Нерехта и Нерехтский район</w:t>
      </w:r>
      <w:r w:rsidRPr="00E77F58">
        <w:rPr>
          <w:spacing w:val="40"/>
          <w:sz w:val="20"/>
          <w:szCs w:val="20"/>
        </w:rPr>
        <w:t xml:space="preserve"> </w:t>
      </w:r>
      <w:r w:rsidRPr="00E77F58">
        <w:rPr>
          <w:sz w:val="20"/>
          <w:szCs w:val="20"/>
        </w:rPr>
        <w:t xml:space="preserve">докладывает </w:t>
      </w:r>
      <w:r w:rsidRPr="00E77F58">
        <w:rPr>
          <w:sz w:val="20"/>
          <w:szCs w:val="20"/>
        </w:rPr>
        <w:lastRenderedPageBreak/>
        <w:t>информацию о результатах рассмотрения сообщений руководителю аппарата</w:t>
      </w:r>
      <w:r w:rsidRPr="00E77F58">
        <w:rPr>
          <w:spacing w:val="80"/>
          <w:sz w:val="20"/>
          <w:szCs w:val="20"/>
        </w:rPr>
        <w:t xml:space="preserve"> </w:t>
      </w:r>
      <w:r w:rsidRPr="00E77F58">
        <w:rPr>
          <w:sz w:val="20"/>
          <w:szCs w:val="20"/>
        </w:rPr>
        <w:t>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40"/>
          <w:sz w:val="20"/>
          <w:szCs w:val="20"/>
        </w:rPr>
        <w:t xml:space="preserve"> </w:t>
      </w:r>
      <w:r w:rsidRPr="00E77F58">
        <w:rPr>
          <w:sz w:val="20"/>
          <w:szCs w:val="20"/>
        </w:rPr>
        <w:t>район, заносит информацию о результатах рассмотрения сообщения в</w:t>
      </w:r>
      <w:r w:rsidRPr="00E77F58">
        <w:rPr>
          <w:spacing w:val="80"/>
          <w:w w:val="150"/>
          <w:sz w:val="20"/>
          <w:szCs w:val="20"/>
        </w:rPr>
        <w:t xml:space="preserve"> </w:t>
      </w:r>
      <w:r w:rsidRPr="00E77F58">
        <w:rPr>
          <w:sz w:val="20"/>
          <w:szCs w:val="20"/>
        </w:rPr>
        <w:t>журнал и устно информирует заявителя.</w:t>
      </w:r>
    </w:p>
    <w:p w:rsidR="00131A96" w:rsidRPr="00E77F58" w:rsidRDefault="00131A96" w:rsidP="002D169A">
      <w:pPr>
        <w:pStyle w:val="a8"/>
        <w:numPr>
          <w:ilvl w:val="0"/>
          <w:numId w:val="26"/>
        </w:numPr>
        <w:tabs>
          <w:tab w:val="left" w:pos="2305"/>
        </w:tabs>
        <w:spacing w:line="247" w:lineRule="auto"/>
        <w:ind w:left="1232" w:right="790" w:firstLine="580"/>
        <w:jc w:val="both"/>
        <w:rPr>
          <w:sz w:val="20"/>
          <w:szCs w:val="20"/>
        </w:rPr>
      </w:pPr>
      <w:r w:rsidRPr="00E77F58">
        <w:rPr>
          <w:w w:val="105"/>
          <w:sz w:val="20"/>
          <w:szCs w:val="20"/>
        </w:rPr>
        <w:t xml:space="preserve">По результатам рассмотрения обращений глава администрации муниципального района город Нерехта </w:t>
      </w:r>
      <w:r w:rsidRPr="00E77F58">
        <w:rPr>
          <w:color w:val="0C0C0C"/>
          <w:w w:val="105"/>
          <w:sz w:val="20"/>
          <w:szCs w:val="20"/>
        </w:rPr>
        <w:t xml:space="preserve">и </w:t>
      </w:r>
      <w:r w:rsidRPr="00E77F58">
        <w:rPr>
          <w:w w:val="105"/>
          <w:sz w:val="20"/>
          <w:szCs w:val="20"/>
        </w:rPr>
        <w:t>Нерехтский район принимает одно из следующих решений:</w:t>
      </w:r>
    </w:p>
    <w:p w:rsidR="00131A96" w:rsidRPr="00E77F58" w:rsidRDefault="00131A96" w:rsidP="002D169A">
      <w:pPr>
        <w:pStyle w:val="a8"/>
        <w:numPr>
          <w:ilvl w:val="1"/>
          <w:numId w:val="26"/>
        </w:numPr>
        <w:tabs>
          <w:tab w:val="left" w:pos="2091"/>
        </w:tabs>
        <w:spacing w:line="309" w:lineRule="exact"/>
        <w:ind w:left="2091" w:hanging="309"/>
        <w:rPr>
          <w:sz w:val="20"/>
          <w:szCs w:val="20"/>
        </w:rPr>
      </w:pPr>
      <w:r w:rsidRPr="00E77F58">
        <w:rPr>
          <w:sz w:val="20"/>
          <w:szCs w:val="20"/>
        </w:rPr>
        <w:t>снять</w:t>
      </w:r>
      <w:r w:rsidRPr="00E77F58">
        <w:rPr>
          <w:spacing w:val="16"/>
          <w:sz w:val="20"/>
          <w:szCs w:val="20"/>
        </w:rPr>
        <w:t xml:space="preserve"> </w:t>
      </w:r>
      <w:r w:rsidRPr="00E77F58">
        <w:rPr>
          <w:sz w:val="20"/>
          <w:szCs w:val="20"/>
        </w:rPr>
        <w:t>обращение</w:t>
      </w:r>
      <w:r w:rsidRPr="00E77F58">
        <w:rPr>
          <w:spacing w:val="27"/>
          <w:sz w:val="20"/>
          <w:szCs w:val="20"/>
        </w:rPr>
        <w:t xml:space="preserve"> </w:t>
      </w:r>
      <w:r w:rsidRPr="00E77F58">
        <w:rPr>
          <w:sz w:val="20"/>
          <w:szCs w:val="20"/>
        </w:rPr>
        <w:t>с</w:t>
      </w:r>
      <w:r w:rsidRPr="00E77F58">
        <w:rPr>
          <w:spacing w:val="7"/>
          <w:sz w:val="20"/>
          <w:szCs w:val="20"/>
        </w:rPr>
        <w:t xml:space="preserve"> </w:t>
      </w:r>
      <w:r w:rsidRPr="00E77F58">
        <w:rPr>
          <w:spacing w:val="-2"/>
          <w:sz w:val="20"/>
          <w:szCs w:val="20"/>
        </w:rPr>
        <w:t>контроля;</w:t>
      </w:r>
    </w:p>
    <w:p w:rsidR="00131A96" w:rsidRPr="00E77F58" w:rsidRDefault="00131A96" w:rsidP="002D169A">
      <w:pPr>
        <w:pStyle w:val="a8"/>
        <w:numPr>
          <w:ilvl w:val="1"/>
          <w:numId w:val="26"/>
        </w:numPr>
        <w:tabs>
          <w:tab w:val="left" w:pos="2188"/>
        </w:tabs>
        <w:spacing w:line="247" w:lineRule="auto"/>
        <w:ind w:left="1232" w:right="786" w:firstLine="576"/>
        <w:rPr>
          <w:sz w:val="20"/>
          <w:szCs w:val="20"/>
        </w:rPr>
      </w:pPr>
      <w:r w:rsidRPr="00E77F58">
        <w:rPr>
          <w:sz w:val="20"/>
          <w:szCs w:val="20"/>
        </w:rPr>
        <w:t>поставить обращение на дополнительный контроль с указанием</w:t>
      </w:r>
      <w:r w:rsidRPr="00E77F58">
        <w:rPr>
          <w:spacing w:val="40"/>
          <w:sz w:val="20"/>
          <w:szCs w:val="20"/>
        </w:rPr>
        <w:t xml:space="preserve"> </w:t>
      </w:r>
      <w:r w:rsidRPr="00E77F58">
        <w:rPr>
          <w:sz w:val="20"/>
          <w:szCs w:val="20"/>
        </w:rPr>
        <w:t>срока</w:t>
      </w:r>
      <w:r w:rsidRPr="00E77F58">
        <w:rPr>
          <w:spacing w:val="40"/>
          <w:sz w:val="20"/>
          <w:szCs w:val="20"/>
        </w:rPr>
        <w:t xml:space="preserve"> </w:t>
      </w:r>
      <w:r w:rsidRPr="00E77F58">
        <w:rPr>
          <w:sz w:val="20"/>
          <w:szCs w:val="20"/>
        </w:rPr>
        <w:t>исполнения,</w:t>
      </w:r>
      <w:r w:rsidRPr="00E77F58">
        <w:rPr>
          <w:spacing w:val="40"/>
          <w:sz w:val="20"/>
          <w:szCs w:val="20"/>
        </w:rPr>
        <w:t xml:space="preserve"> </w:t>
      </w:r>
      <w:r w:rsidRPr="00E77F58">
        <w:rPr>
          <w:sz w:val="20"/>
          <w:szCs w:val="20"/>
        </w:rPr>
        <w:t>если</w:t>
      </w:r>
      <w:r w:rsidRPr="00E77F58">
        <w:rPr>
          <w:spacing w:val="40"/>
          <w:sz w:val="20"/>
          <w:szCs w:val="20"/>
        </w:rPr>
        <w:t xml:space="preserve"> </w:t>
      </w:r>
      <w:r w:rsidRPr="00E77F58">
        <w:rPr>
          <w:sz w:val="20"/>
          <w:szCs w:val="20"/>
        </w:rPr>
        <w:t>по</w:t>
      </w:r>
      <w:r w:rsidRPr="00E77F58">
        <w:rPr>
          <w:spacing w:val="40"/>
          <w:sz w:val="20"/>
          <w:szCs w:val="20"/>
        </w:rPr>
        <w:t xml:space="preserve"> </w:t>
      </w:r>
      <w:r w:rsidRPr="00E77F58">
        <w:rPr>
          <w:sz w:val="20"/>
          <w:szCs w:val="20"/>
        </w:rPr>
        <w:t>обращению</w:t>
      </w:r>
      <w:r w:rsidRPr="00E77F58">
        <w:rPr>
          <w:spacing w:val="40"/>
          <w:sz w:val="20"/>
          <w:szCs w:val="20"/>
        </w:rPr>
        <w:t xml:space="preserve"> </w:t>
      </w:r>
      <w:r w:rsidRPr="00E77F58">
        <w:rPr>
          <w:sz w:val="20"/>
          <w:szCs w:val="20"/>
        </w:rPr>
        <w:t>вынесено</w:t>
      </w:r>
      <w:r w:rsidRPr="00E77F58">
        <w:rPr>
          <w:spacing w:val="40"/>
          <w:sz w:val="20"/>
          <w:szCs w:val="20"/>
        </w:rPr>
        <w:t xml:space="preserve"> </w:t>
      </w:r>
      <w:r w:rsidRPr="00E77F58">
        <w:rPr>
          <w:sz w:val="20"/>
          <w:szCs w:val="20"/>
        </w:rPr>
        <w:t>решение</w:t>
      </w:r>
      <w:r w:rsidRPr="00E77F58">
        <w:rPr>
          <w:spacing w:val="40"/>
          <w:sz w:val="20"/>
          <w:szCs w:val="20"/>
        </w:rPr>
        <w:t xml:space="preserve"> </w:t>
      </w:r>
      <w:r w:rsidRPr="00E77F58">
        <w:rPr>
          <w:sz w:val="20"/>
          <w:szCs w:val="20"/>
        </w:rPr>
        <w:t>«поддержано», но</w:t>
      </w:r>
      <w:r w:rsidRPr="00E77F58">
        <w:rPr>
          <w:spacing w:val="40"/>
          <w:sz w:val="20"/>
          <w:szCs w:val="20"/>
        </w:rPr>
        <w:t xml:space="preserve"> </w:t>
      </w:r>
      <w:r w:rsidRPr="00E77F58">
        <w:rPr>
          <w:sz w:val="20"/>
          <w:szCs w:val="20"/>
        </w:rPr>
        <w:t>«меры</w:t>
      </w:r>
      <w:r w:rsidRPr="00E77F58">
        <w:rPr>
          <w:spacing w:val="40"/>
          <w:sz w:val="20"/>
          <w:szCs w:val="20"/>
        </w:rPr>
        <w:t xml:space="preserve"> </w:t>
      </w:r>
      <w:r w:rsidRPr="00E77F58">
        <w:rPr>
          <w:sz w:val="20"/>
          <w:szCs w:val="20"/>
        </w:rPr>
        <w:t>не</w:t>
      </w:r>
      <w:r w:rsidRPr="00E77F58">
        <w:rPr>
          <w:spacing w:val="40"/>
          <w:sz w:val="20"/>
          <w:szCs w:val="20"/>
        </w:rPr>
        <w:t xml:space="preserve"> </w:t>
      </w:r>
      <w:r w:rsidRPr="00E77F58">
        <w:rPr>
          <w:sz w:val="20"/>
          <w:szCs w:val="20"/>
        </w:rPr>
        <w:t>приняты».</w:t>
      </w:r>
      <w:r w:rsidRPr="00E77F58">
        <w:rPr>
          <w:spacing w:val="40"/>
          <w:sz w:val="20"/>
          <w:szCs w:val="20"/>
        </w:rPr>
        <w:t xml:space="preserve"> </w:t>
      </w:r>
      <w:r w:rsidRPr="00E77F58">
        <w:rPr>
          <w:sz w:val="20"/>
          <w:szCs w:val="20"/>
        </w:rPr>
        <w:t>Останавливается срок</w:t>
      </w:r>
      <w:r w:rsidRPr="00E77F58">
        <w:rPr>
          <w:spacing w:val="40"/>
          <w:sz w:val="20"/>
          <w:szCs w:val="20"/>
        </w:rPr>
        <w:t xml:space="preserve"> </w:t>
      </w:r>
      <w:r w:rsidRPr="00E77F58">
        <w:rPr>
          <w:sz w:val="20"/>
          <w:szCs w:val="20"/>
        </w:rPr>
        <w:t>дополнительного контроля.</w:t>
      </w:r>
    </w:p>
    <w:p w:rsidR="00131A96" w:rsidRPr="00E77F58" w:rsidRDefault="00131A96" w:rsidP="00131A96">
      <w:pPr>
        <w:pStyle w:val="a2"/>
        <w:spacing w:line="249" w:lineRule="auto"/>
        <w:ind w:left="1239" w:right="754" w:firstLine="570"/>
        <w:rPr>
          <w:sz w:val="20"/>
          <w:szCs w:val="20"/>
        </w:rPr>
      </w:pPr>
      <w:r w:rsidRPr="00E77F58">
        <w:rPr>
          <w:sz w:val="20"/>
          <w:szCs w:val="20"/>
        </w:rPr>
        <w:t>Решение о снятии с контроля или постановке на дополнительный контроль заносится в базу данных СЭД.</w:t>
      </w:r>
    </w:p>
    <w:p w:rsidR="00131A96" w:rsidRPr="00C8371B" w:rsidRDefault="00131A96" w:rsidP="002D169A">
      <w:pPr>
        <w:pStyle w:val="a8"/>
        <w:numPr>
          <w:ilvl w:val="0"/>
          <w:numId w:val="26"/>
        </w:numPr>
        <w:tabs>
          <w:tab w:val="left" w:pos="2411"/>
        </w:tabs>
        <w:spacing w:before="73" w:line="244" w:lineRule="auto"/>
        <w:ind w:left="1351" w:right="645" w:hanging="1"/>
        <w:jc w:val="both"/>
        <w:rPr>
          <w:sz w:val="20"/>
          <w:szCs w:val="20"/>
        </w:rPr>
      </w:pPr>
      <w:r w:rsidRPr="00C8371B">
        <w:rPr>
          <w:w w:val="105"/>
          <w:sz w:val="20"/>
          <w:szCs w:val="20"/>
        </w:rPr>
        <w:t xml:space="preserve">Заявитель либо его представитель </w:t>
      </w:r>
      <w:r w:rsidRPr="00C8371B">
        <w:rPr>
          <w:color w:val="161616"/>
          <w:w w:val="105"/>
          <w:sz w:val="20"/>
          <w:szCs w:val="20"/>
        </w:rPr>
        <w:t xml:space="preserve">- </w:t>
      </w:r>
      <w:r w:rsidRPr="00C8371B">
        <w:rPr>
          <w:w w:val="105"/>
          <w:sz w:val="20"/>
          <w:szCs w:val="20"/>
        </w:rPr>
        <w:t>лицо, полномочия которого подтверждены доверенностью, оформленной в установленном законом порядке, а также законный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w:t>
      </w:r>
      <w:r w:rsidRPr="00C8371B">
        <w:rPr>
          <w:spacing w:val="-4"/>
          <w:w w:val="105"/>
          <w:sz w:val="20"/>
          <w:szCs w:val="20"/>
        </w:rPr>
        <w:t xml:space="preserve"> </w:t>
      </w:r>
      <w:r w:rsidRPr="00C8371B">
        <w:rPr>
          <w:w w:val="105"/>
          <w:sz w:val="20"/>
          <w:szCs w:val="20"/>
        </w:rPr>
        <w:t>права и</w:t>
      </w:r>
      <w:r w:rsidRPr="00C8371B">
        <w:rPr>
          <w:spacing w:val="-6"/>
          <w:w w:val="105"/>
          <w:sz w:val="20"/>
          <w:szCs w:val="20"/>
        </w:rPr>
        <w:t xml:space="preserve"> </w:t>
      </w:r>
      <w:r w:rsidRPr="00C8371B">
        <w:rPr>
          <w:w w:val="105"/>
          <w:sz w:val="20"/>
          <w:szCs w:val="20"/>
        </w:rPr>
        <w:t>свободы, и</w:t>
      </w:r>
      <w:r w:rsidRPr="00C8371B">
        <w:rPr>
          <w:spacing w:val="-5"/>
          <w:w w:val="105"/>
          <w:sz w:val="20"/>
          <w:szCs w:val="20"/>
        </w:rPr>
        <w:t xml:space="preserve"> </w:t>
      </w:r>
      <w:r w:rsidRPr="00C8371B">
        <w:rPr>
          <w:color w:val="161616"/>
          <w:w w:val="105"/>
          <w:sz w:val="20"/>
          <w:szCs w:val="20"/>
        </w:rPr>
        <w:t>в</w:t>
      </w:r>
      <w:r w:rsidRPr="00C8371B">
        <w:rPr>
          <w:color w:val="161616"/>
          <w:spacing w:val="-10"/>
          <w:w w:val="105"/>
          <w:sz w:val="20"/>
          <w:szCs w:val="20"/>
        </w:rPr>
        <w:t xml:space="preserve"> </w:t>
      </w:r>
      <w:r w:rsidRPr="00C8371B">
        <w:rPr>
          <w:w w:val="105"/>
          <w:sz w:val="20"/>
          <w:szCs w:val="20"/>
        </w:rPr>
        <w:t>указанных документах и</w:t>
      </w:r>
      <w:r w:rsidRPr="00C8371B">
        <w:rPr>
          <w:spacing w:val="-4"/>
          <w:w w:val="105"/>
          <w:sz w:val="20"/>
          <w:szCs w:val="20"/>
        </w:rPr>
        <w:t xml:space="preserve"> </w:t>
      </w:r>
      <w:r w:rsidRPr="00C8371B">
        <w:rPr>
          <w:w w:val="105"/>
          <w:sz w:val="20"/>
          <w:szCs w:val="20"/>
        </w:rPr>
        <w:t>материалах не</w:t>
      </w:r>
      <w:r w:rsidRPr="00C8371B">
        <w:rPr>
          <w:spacing w:val="80"/>
          <w:w w:val="150"/>
          <w:sz w:val="20"/>
          <w:szCs w:val="20"/>
        </w:rPr>
        <w:t xml:space="preserve"> </w:t>
      </w:r>
      <w:r w:rsidRPr="00C8371B">
        <w:rPr>
          <w:w w:val="105"/>
          <w:sz w:val="20"/>
          <w:szCs w:val="20"/>
        </w:rPr>
        <w:t>содержатся</w:t>
      </w:r>
      <w:r w:rsidRPr="00C8371B">
        <w:rPr>
          <w:spacing w:val="80"/>
          <w:w w:val="150"/>
          <w:sz w:val="20"/>
          <w:szCs w:val="20"/>
        </w:rPr>
        <w:t xml:space="preserve"> </w:t>
      </w:r>
      <w:r w:rsidRPr="00C8371B">
        <w:rPr>
          <w:w w:val="105"/>
          <w:sz w:val="20"/>
          <w:szCs w:val="20"/>
        </w:rPr>
        <w:t>сведения,</w:t>
      </w:r>
      <w:r w:rsidRPr="00C8371B">
        <w:rPr>
          <w:spacing w:val="80"/>
          <w:w w:val="150"/>
          <w:sz w:val="20"/>
          <w:szCs w:val="20"/>
        </w:rPr>
        <w:t xml:space="preserve"> </w:t>
      </w:r>
      <w:r w:rsidRPr="00C8371B">
        <w:rPr>
          <w:w w:val="105"/>
          <w:sz w:val="20"/>
          <w:szCs w:val="20"/>
        </w:rPr>
        <w:t>составляющие</w:t>
      </w:r>
      <w:r w:rsidRPr="00C8371B">
        <w:rPr>
          <w:spacing w:val="40"/>
          <w:w w:val="105"/>
          <w:sz w:val="20"/>
          <w:szCs w:val="20"/>
        </w:rPr>
        <w:t xml:space="preserve"> </w:t>
      </w:r>
      <w:r w:rsidRPr="00C8371B">
        <w:rPr>
          <w:w w:val="105"/>
          <w:sz w:val="20"/>
          <w:szCs w:val="20"/>
        </w:rPr>
        <w:t>государственную</w:t>
      </w:r>
      <w:r w:rsidRPr="00C8371B">
        <w:rPr>
          <w:spacing w:val="80"/>
          <w:w w:val="150"/>
          <w:sz w:val="20"/>
          <w:szCs w:val="20"/>
        </w:rPr>
        <w:t xml:space="preserve"> </w:t>
      </w:r>
      <w:r w:rsidRPr="00C8371B">
        <w:rPr>
          <w:w w:val="105"/>
          <w:sz w:val="20"/>
          <w:szCs w:val="20"/>
        </w:rPr>
        <w:t>или</w:t>
      </w:r>
      <w:r w:rsidRPr="00C8371B">
        <w:rPr>
          <w:spacing w:val="80"/>
          <w:w w:val="150"/>
          <w:sz w:val="20"/>
          <w:szCs w:val="20"/>
        </w:rPr>
        <w:t xml:space="preserve"> </w:t>
      </w:r>
      <w:r w:rsidRPr="00C8371B">
        <w:rPr>
          <w:w w:val="105"/>
          <w:sz w:val="20"/>
          <w:szCs w:val="20"/>
        </w:rPr>
        <w:t>иную</w:t>
      </w:r>
      <w:r w:rsidR="00C8371B" w:rsidRPr="00C8371B">
        <w:rPr>
          <w:w w:val="105"/>
          <w:sz w:val="20"/>
          <w:szCs w:val="20"/>
        </w:rPr>
        <w:t xml:space="preserve"> </w:t>
      </w:r>
      <w:r w:rsidRPr="00C8371B">
        <w:rPr>
          <w:sz w:val="20"/>
          <w:szCs w:val="20"/>
        </w:rPr>
        <w:t>охраняемую федеральным законом тайну, а также снимать копии с</w:t>
      </w:r>
      <w:r w:rsidRPr="00C8371B">
        <w:rPr>
          <w:spacing w:val="80"/>
          <w:sz w:val="20"/>
          <w:szCs w:val="20"/>
        </w:rPr>
        <w:t xml:space="preserve"> </w:t>
      </w:r>
      <w:r w:rsidRPr="00C8371B">
        <w:rPr>
          <w:sz w:val="20"/>
          <w:szCs w:val="20"/>
        </w:rPr>
        <w:t>названных документов и материалов с использованием собственных технических средств.</w:t>
      </w:r>
    </w:p>
    <w:p w:rsidR="00131A96" w:rsidRPr="00E77F58" w:rsidRDefault="00131A96" w:rsidP="00131A96">
      <w:pPr>
        <w:pStyle w:val="a2"/>
        <w:spacing w:before="21"/>
        <w:jc w:val="left"/>
        <w:rPr>
          <w:sz w:val="20"/>
          <w:szCs w:val="20"/>
        </w:rPr>
      </w:pPr>
    </w:p>
    <w:p w:rsidR="00131A96" w:rsidRPr="00E77F58" w:rsidRDefault="00131A96" w:rsidP="00131A96">
      <w:pPr>
        <w:pStyle w:val="a2"/>
        <w:ind w:left="3076"/>
        <w:jc w:val="left"/>
        <w:rPr>
          <w:sz w:val="20"/>
          <w:szCs w:val="20"/>
        </w:rPr>
      </w:pPr>
      <w:r w:rsidRPr="00E77F58">
        <w:rPr>
          <w:sz w:val="20"/>
          <w:szCs w:val="20"/>
        </w:rPr>
        <w:t>Глава</w:t>
      </w:r>
      <w:r w:rsidRPr="00E77F58">
        <w:rPr>
          <w:spacing w:val="22"/>
          <w:sz w:val="20"/>
          <w:szCs w:val="20"/>
        </w:rPr>
        <w:t xml:space="preserve"> </w:t>
      </w:r>
      <w:r w:rsidRPr="00E77F58">
        <w:rPr>
          <w:sz w:val="20"/>
          <w:szCs w:val="20"/>
        </w:rPr>
        <w:t>7.</w:t>
      </w:r>
      <w:r w:rsidRPr="00E77F58">
        <w:rPr>
          <w:spacing w:val="17"/>
          <w:sz w:val="20"/>
          <w:szCs w:val="20"/>
        </w:rPr>
        <w:t xml:space="preserve"> </w:t>
      </w:r>
      <w:r w:rsidRPr="00E77F58">
        <w:rPr>
          <w:sz w:val="20"/>
          <w:szCs w:val="20"/>
        </w:rPr>
        <w:t>Организация</w:t>
      </w:r>
      <w:r w:rsidRPr="00E77F58">
        <w:rPr>
          <w:spacing w:val="43"/>
          <w:sz w:val="20"/>
          <w:szCs w:val="20"/>
        </w:rPr>
        <w:t xml:space="preserve"> </w:t>
      </w:r>
      <w:r w:rsidRPr="00E77F58">
        <w:rPr>
          <w:sz w:val="20"/>
          <w:szCs w:val="20"/>
        </w:rPr>
        <w:t>личного</w:t>
      </w:r>
      <w:r w:rsidRPr="00E77F58">
        <w:rPr>
          <w:spacing w:val="31"/>
          <w:sz w:val="20"/>
          <w:szCs w:val="20"/>
        </w:rPr>
        <w:t xml:space="preserve"> </w:t>
      </w:r>
      <w:r w:rsidRPr="00E77F58">
        <w:rPr>
          <w:sz w:val="20"/>
          <w:szCs w:val="20"/>
        </w:rPr>
        <w:t>приема</w:t>
      </w:r>
      <w:r w:rsidRPr="00E77F58">
        <w:rPr>
          <w:spacing w:val="24"/>
          <w:sz w:val="20"/>
          <w:szCs w:val="20"/>
        </w:rPr>
        <w:t xml:space="preserve"> </w:t>
      </w:r>
      <w:r w:rsidRPr="00E77F58">
        <w:rPr>
          <w:spacing w:val="-2"/>
          <w:sz w:val="20"/>
          <w:szCs w:val="20"/>
        </w:rPr>
        <w:t>граждан</w:t>
      </w:r>
    </w:p>
    <w:p w:rsidR="00131A96" w:rsidRPr="00E77F58" w:rsidRDefault="00131A96" w:rsidP="00131A96">
      <w:pPr>
        <w:pStyle w:val="a2"/>
        <w:spacing w:before="34"/>
        <w:jc w:val="left"/>
        <w:rPr>
          <w:sz w:val="20"/>
          <w:szCs w:val="20"/>
        </w:rPr>
      </w:pPr>
    </w:p>
    <w:p w:rsidR="00131A96" w:rsidRPr="00E77F58" w:rsidRDefault="00131A96" w:rsidP="002D169A">
      <w:pPr>
        <w:pStyle w:val="a8"/>
        <w:numPr>
          <w:ilvl w:val="0"/>
          <w:numId w:val="26"/>
        </w:numPr>
        <w:tabs>
          <w:tab w:val="left" w:pos="2364"/>
        </w:tabs>
        <w:spacing w:before="1" w:line="249" w:lineRule="auto"/>
        <w:ind w:left="1343" w:right="651" w:firstLine="583"/>
        <w:jc w:val="both"/>
        <w:rPr>
          <w:sz w:val="20"/>
          <w:szCs w:val="20"/>
        </w:rPr>
      </w:pPr>
      <w:r w:rsidRPr="00E77F58">
        <w:rPr>
          <w:sz w:val="20"/>
          <w:szCs w:val="20"/>
        </w:rPr>
        <w:t>Личный прием граждан в администрации муниципального района город Нерехта и Нерехтский район проводят глава администрации муниципального района, первый заместитель главы, заместители главы администрации муниципального района, руководитель аппарата 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40"/>
          <w:sz w:val="20"/>
          <w:szCs w:val="20"/>
        </w:rPr>
        <w:t xml:space="preserve"> </w:t>
      </w:r>
      <w:r w:rsidRPr="00E77F58">
        <w:rPr>
          <w:spacing w:val="-2"/>
          <w:sz w:val="20"/>
          <w:szCs w:val="20"/>
        </w:rPr>
        <w:t>район.</w:t>
      </w:r>
    </w:p>
    <w:p w:rsidR="00131A96" w:rsidRPr="00E77F58" w:rsidRDefault="00131A96" w:rsidP="002D169A">
      <w:pPr>
        <w:pStyle w:val="a8"/>
        <w:numPr>
          <w:ilvl w:val="0"/>
          <w:numId w:val="26"/>
        </w:numPr>
        <w:tabs>
          <w:tab w:val="left" w:pos="2509"/>
        </w:tabs>
        <w:spacing w:before="13" w:line="247" w:lineRule="auto"/>
        <w:ind w:left="1340" w:right="644" w:firstLine="580"/>
        <w:jc w:val="both"/>
        <w:rPr>
          <w:sz w:val="20"/>
          <w:szCs w:val="20"/>
        </w:rPr>
      </w:pPr>
      <w:r w:rsidRPr="00E77F58">
        <w:rPr>
          <w:sz w:val="20"/>
          <w:szCs w:val="20"/>
        </w:rPr>
        <w:t>Личный</w:t>
      </w:r>
      <w:r w:rsidRPr="00E77F58">
        <w:rPr>
          <w:spacing w:val="40"/>
          <w:sz w:val="20"/>
          <w:szCs w:val="20"/>
        </w:rPr>
        <w:t xml:space="preserve"> </w:t>
      </w:r>
      <w:r w:rsidRPr="00E77F58">
        <w:rPr>
          <w:sz w:val="20"/>
          <w:szCs w:val="20"/>
        </w:rPr>
        <w:t>прием</w:t>
      </w:r>
      <w:r w:rsidRPr="00E77F58">
        <w:rPr>
          <w:spacing w:val="40"/>
          <w:sz w:val="20"/>
          <w:szCs w:val="20"/>
        </w:rPr>
        <w:t xml:space="preserve"> </w:t>
      </w:r>
      <w:r w:rsidRPr="00E77F58">
        <w:rPr>
          <w:sz w:val="20"/>
          <w:szCs w:val="20"/>
        </w:rPr>
        <w:t>граждан</w:t>
      </w:r>
      <w:r w:rsidRPr="00E77F58">
        <w:rPr>
          <w:spacing w:val="40"/>
          <w:sz w:val="20"/>
          <w:szCs w:val="20"/>
        </w:rPr>
        <w:t xml:space="preserve"> </w:t>
      </w:r>
      <w:r w:rsidRPr="00E77F58">
        <w:rPr>
          <w:sz w:val="20"/>
          <w:szCs w:val="20"/>
        </w:rPr>
        <w:t>осуществляется</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соответствии</w:t>
      </w:r>
      <w:r w:rsidRPr="00E77F58">
        <w:rPr>
          <w:spacing w:val="40"/>
          <w:sz w:val="20"/>
          <w:szCs w:val="20"/>
        </w:rPr>
        <w:t xml:space="preserve"> </w:t>
      </w:r>
      <w:r w:rsidRPr="00E77F58">
        <w:rPr>
          <w:sz w:val="20"/>
          <w:szCs w:val="20"/>
        </w:rPr>
        <w:t>с графиком личного приема граждан, который ежеквартально утверждается главой</w:t>
      </w:r>
      <w:r w:rsidRPr="00E77F58">
        <w:rPr>
          <w:spacing w:val="40"/>
          <w:sz w:val="20"/>
          <w:szCs w:val="20"/>
        </w:rPr>
        <w:t xml:space="preserve"> </w:t>
      </w:r>
      <w:r w:rsidRPr="00E77F58">
        <w:rPr>
          <w:sz w:val="20"/>
          <w:szCs w:val="20"/>
        </w:rPr>
        <w:t>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 район. Должностные лица администрации муниципального района город Нерехта и Нерехтский район проводят личный прием участников специальной военной операции и членов их семей в</w:t>
      </w:r>
      <w:r w:rsidRPr="00E77F58">
        <w:rPr>
          <w:spacing w:val="40"/>
          <w:sz w:val="20"/>
          <w:szCs w:val="20"/>
        </w:rPr>
        <w:t xml:space="preserve"> </w:t>
      </w:r>
      <w:r w:rsidRPr="00E77F58">
        <w:rPr>
          <w:sz w:val="20"/>
          <w:szCs w:val="20"/>
        </w:rPr>
        <w:t>приоритетном</w:t>
      </w:r>
      <w:r w:rsidRPr="00E77F58">
        <w:rPr>
          <w:spacing w:val="40"/>
          <w:sz w:val="20"/>
          <w:szCs w:val="20"/>
        </w:rPr>
        <w:t xml:space="preserve"> </w:t>
      </w:r>
      <w:r w:rsidRPr="00E77F58">
        <w:rPr>
          <w:sz w:val="20"/>
          <w:szCs w:val="20"/>
        </w:rPr>
        <w:t>порядке.</w:t>
      </w:r>
    </w:p>
    <w:p w:rsidR="00131A96" w:rsidRPr="00E77F58" w:rsidRDefault="00131A96" w:rsidP="002D169A">
      <w:pPr>
        <w:pStyle w:val="a8"/>
        <w:numPr>
          <w:ilvl w:val="0"/>
          <w:numId w:val="26"/>
        </w:numPr>
        <w:tabs>
          <w:tab w:val="left" w:pos="2354"/>
        </w:tabs>
        <w:spacing w:before="1" w:line="249" w:lineRule="auto"/>
        <w:ind w:left="1339" w:right="644" w:firstLine="580"/>
        <w:jc w:val="both"/>
        <w:rPr>
          <w:sz w:val="20"/>
          <w:szCs w:val="20"/>
        </w:rPr>
      </w:pPr>
      <w:r w:rsidRPr="00E77F58">
        <w:rPr>
          <w:sz w:val="20"/>
          <w:szCs w:val="20"/>
        </w:rPr>
        <w:t xml:space="preserve">Запись граждан на прием к главе администрации муниципального района город Нерехта </w:t>
      </w:r>
      <w:r w:rsidRPr="00E77F58">
        <w:rPr>
          <w:color w:val="161616"/>
          <w:sz w:val="20"/>
          <w:szCs w:val="20"/>
        </w:rPr>
        <w:t xml:space="preserve">и </w:t>
      </w:r>
      <w:r w:rsidRPr="00E77F58">
        <w:rPr>
          <w:sz w:val="20"/>
          <w:szCs w:val="20"/>
        </w:rPr>
        <w:t>Нерехтский район, первому заместителю, заместителям</w:t>
      </w:r>
      <w:r w:rsidRPr="00E77F58">
        <w:rPr>
          <w:spacing w:val="80"/>
          <w:sz w:val="20"/>
          <w:szCs w:val="20"/>
        </w:rPr>
        <w:t xml:space="preserve"> </w:t>
      </w:r>
      <w:r w:rsidRPr="00E77F58">
        <w:rPr>
          <w:sz w:val="20"/>
          <w:szCs w:val="20"/>
        </w:rPr>
        <w:t>главы</w:t>
      </w:r>
      <w:r w:rsidRPr="00E77F58">
        <w:rPr>
          <w:spacing w:val="80"/>
          <w:sz w:val="20"/>
          <w:szCs w:val="20"/>
        </w:rPr>
        <w:t xml:space="preserve"> </w:t>
      </w:r>
      <w:r w:rsidRPr="00E77F58">
        <w:rPr>
          <w:sz w:val="20"/>
          <w:szCs w:val="20"/>
        </w:rPr>
        <w:t>администрации</w:t>
      </w:r>
      <w:r w:rsidRPr="00E77F58">
        <w:rPr>
          <w:spacing w:val="80"/>
          <w:sz w:val="20"/>
          <w:szCs w:val="20"/>
        </w:rPr>
        <w:t xml:space="preserve"> </w:t>
      </w:r>
      <w:r w:rsidRPr="00E77F58">
        <w:rPr>
          <w:sz w:val="20"/>
          <w:szCs w:val="20"/>
        </w:rPr>
        <w:t>муниципального</w:t>
      </w:r>
      <w:r w:rsidRPr="00E77F58">
        <w:rPr>
          <w:spacing w:val="80"/>
          <w:sz w:val="20"/>
          <w:szCs w:val="20"/>
        </w:rPr>
        <w:t xml:space="preserve"> </w:t>
      </w:r>
      <w:r w:rsidRPr="00E77F58">
        <w:rPr>
          <w:sz w:val="20"/>
          <w:szCs w:val="20"/>
        </w:rPr>
        <w:t>района, руководителю аппарата администрации муниципального района осуществляется Отделом.</w:t>
      </w:r>
    </w:p>
    <w:p w:rsidR="00131A96" w:rsidRPr="00E77F58" w:rsidRDefault="00131A96" w:rsidP="002D169A">
      <w:pPr>
        <w:pStyle w:val="a8"/>
        <w:numPr>
          <w:ilvl w:val="0"/>
          <w:numId w:val="26"/>
        </w:numPr>
        <w:tabs>
          <w:tab w:val="left" w:pos="2565"/>
        </w:tabs>
        <w:spacing w:before="6" w:line="247" w:lineRule="auto"/>
        <w:ind w:left="1335" w:right="671" w:firstLine="728"/>
        <w:jc w:val="both"/>
        <w:rPr>
          <w:sz w:val="20"/>
          <w:szCs w:val="20"/>
        </w:rPr>
      </w:pPr>
      <w:r w:rsidRPr="00E77F58">
        <w:rPr>
          <w:w w:val="105"/>
          <w:sz w:val="20"/>
          <w:szCs w:val="20"/>
        </w:rPr>
        <w:t xml:space="preserve">Личный прием уполномоченными лицами Отдела проводится ежедневно </w:t>
      </w:r>
      <w:r w:rsidRPr="00E77F58">
        <w:rPr>
          <w:color w:val="111111"/>
          <w:w w:val="105"/>
          <w:sz w:val="20"/>
          <w:szCs w:val="20"/>
        </w:rPr>
        <w:t xml:space="preserve">в </w:t>
      </w:r>
      <w:r w:rsidRPr="00E77F58">
        <w:rPr>
          <w:w w:val="105"/>
          <w:sz w:val="20"/>
          <w:szCs w:val="20"/>
        </w:rPr>
        <w:t xml:space="preserve">рабочее время за исключением выходных и праздничных </w:t>
      </w:r>
      <w:r w:rsidRPr="00E77F58">
        <w:rPr>
          <w:spacing w:val="-2"/>
          <w:w w:val="105"/>
          <w:sz w:val="20"/>
          <w:szCs w:val="20"/>
        </w:rPr>
        <w:t>дней.</w:t>
      </w:r>
    </w:p>
    <w:p w:rsidR="00131A96" w:rsidRPr="00E77F58" w:rsidRDefault="00131A96" w:rsidP="002D169A">
      <w:pPr>
        <w:pStyle w:val="a8"/>
        <w:numPr>
          <w:ilvl w:val="0"/>
          <w:numId w:val="26"/>
        </w:numPr>
        <w:tabs>
          <w:tab w:val="left" w:pos="2505"/>
        </w:tabs>
        <w:spacing w:line="249" w:lineRule="auto"/>
        <w:ind w:left="1340" w:right="652" w:firstLine="716"/>
        <w:jc w:val="both"/>
        <w:rPr>
          <w:sz w:val="20"/>
          <w:szCs w:val="20"/>
        </w:rPr>
      </w:pPr>
      <w:r w:rsidRPr="00E77F58">
        <w:rPr>
          <w:sz w:val="20"/>
          <w:szCs w:val="20"/>
        </w:rPr>
        <w:t xml:space="preserve">Информация о режиме работы </w:t>
      </w:r>
      <w:r w:rsidRPr="00E77F58">
        <w:rPr>
          <w:color w:val="131313"/>
          <w:sz w:val="20"/>
          <w:szCs w:val="20"/>
        </w:rPr>
        <w:t xml:space="preserve">и </w:t>
      </w:r>
      <w:r w:rsidRPr="00E77F58">
        <w:rPr>
          <w:sz w:val="20"/>
          <w:szCs w:val="20"/>
        </w:rPr>
        <w:t>адресе Отдела размещаются на информационных стендах Отдела и сайте администрации муниципального района город Нерехта и Нерехтский район.</w:t>
      </w:r>
    </w:p>
    <w:p w:rsidR="00131A96" w:rsidRPr="00E77F58" w:rsidRDefault="00131A96" w:rsidP="002D169A">
      <w:pPr>
        <w:pStyle w:val="a8"/>
        <w:numPr>
          <w:ilvl w:val="0"/>
          <w:numId w:val="26"/>
        </w:numPr>
        <w:tabs>
          <w:tab w:val="left" w:pos="2479"/>
        </w:tabs>
        <w:spacing w:before="1"/>
        <w:ind w:left="2479" w:hanging="415"/>
        <w:jc w:val="both"/>
        <w:rPr>
          <w:sz w:val="20"/>
          <w:szCs w:val="20"/>
        </w:rPr>
      </w:pPr>
      <w:r w:rsidRPr="00E77F58">
        <w:rPr>
          <w:sz w:val="20"/>
          <w:szCs w:val="20"/>
        </w:rPr>
        <w:t>Уполномоченные</w:t>
      </w:r>
      <w:r w:rsidRPr="00E77F58">
        <w:rPr>
          <w:spacing w:val="17"/>
          <w:sz w:val="20"/>
          <w:szCs w:val="20"/>
        </w:rPr>
        <w:t xml:space="preserve"> </w:t>
      </w:r>
      <w:r w:rsidRPr="00E77F58">
        <w:rPr>
          <w:sz w:val="20"/>
          <w:szCs w:val="20"/>
        </w:rPr>
        <w:t>лица</w:t>
      </w:r>
      <w:r w:rsidRPr="00E77F58">
        <w:rPr>
          <w:spacing w:val="33"/>
          <w:sz w:val="20"/>
          <w:szCs w:val="20"/>
        </w:rPr>
        <w:t xml:space="preserve"> </w:t>
      </w:r>
      <w:r w:rsidRPr="00E77F58">
        <w:rPr>
          <w:sz w:val="20"/>
          <w:szCs w:val="20"/>
        </w:rPr>
        <w:t>Отдела</w:t>
      </w:r>
      <w:r w:rsidRPr="00E77F58">
        <w:rPr>
          <w:spacing w:val="55"/>
          <w:sz w:val="20"/>
          <w:szCs w:val="20"/>
        </w:rPr>
        <w:t xml:space="preserve"> </w:t>
      </w:r>
      <w:r w:rsidRPr="00E77F58">
        <w:rPr>
          <w:spacing w:val="-2"/>
          <w:sz w:val="20"/>
          <w:szCs w:val="20"/>
        </w:rPr>
        <w:t>осуществляют:</w:t>
      </w:r>
    </w:p>
    <w:p w:rsidR="00131A96" w:rsidRPr="00E77F58" w:rsidRDefault="00131A96" w:rsidP="00131A96">
      <w:pPr>
        <w:pStyle w:val="a2"/>
        <w:spacing w:before="14" w:line="244" w:lineRule="auto"/>
        <w:ind w:left="1335" w:right="656" w:firstLine="721"/>
        <w:rPr>
          <w:sz w:val="20"/>
          <w:szCs w:val="20"/>
        </w:rPr>
      </w:pPr>
      <w:r w:rsidRPr="00E77F58">
        <w:rPr>
          <w:sz w:val="20"/>
          <w:szCs w:val="20"/>
        </w:rPr>
        <w:t>личный прием заявителей, пришедших в установленное режимом работы Отдела время;</w:t>
      </w:r>
    </w:p>
    <w:p w:rsidR="00131A96" w:rsidRPr="00E77F58" w:rsidRDefault="00131A96" w:rsidP="00131A96">
      <w:pPr>
        <w:pStyle w:val="a2"/>
        <w:spacing w:line="247" w:lineRule="auto"/>
        <w:ind w:left="1336" w:right="664" w:firstLine="723"/>
        <w:rPr>
          <w:sz w:val="20"/>
          <w:szCs w:val="20"/>
        </w:rPr>
      </w:pPr>
      <w:r w:rsidRPr="00E77F58">
        <w:rPr>
          <w:w w:val="105"/>
          <w:sz w:val="20"/>
          <w:szCs w:val="20"/>
        </w:rPr>
        <w:t>проведение приема заявителей с их согласия с использованием системы личного</w:t>
      </w:r>
      <w:r w:rsidRPr="00E77F58">
        <w:rPr>
          <w:spacing w:val="-4"/>
          <w:w w:val="105"/>
          <w:sz w:val="20"/>
          <w:szCs w:val="20"/>
        </w:rPr>
        <w:t xml:space="preserve"> </w:t>
      </w:r>
      <w:r w:rsidRPr="00E77F58">
        <w:rPr>
          <w:w w:val="105"/>
          <w:sz w:val="20"/>
          <w:szCs w:val="20"/>
        </w:rPr>
        <w:t>приема</w:t>
      </w:r>
      <w:r w:rsidRPr="00E77F58">
        <w:rPr>
          <w:spacing w:val="-6"/>
          <w:w w:val="105"/>
          <w:sz w:val="20"/>
          <w:szCs w:val="20"/>
        </w:rPr>
        <w:t xml:space="preserve"> </w:t>
      </w:r>
      <w:r w:rsidRPr="00E77F58">
        <w:rPr>
          <w:w w:val="105"/>
          <w:sz w:val="20"/>
          <w:szCs w:val="20"/>
        </w:rPr>
        <w:t>граждан, обеспечивающей</w:t>
      </w:r>
      <w:r w:rsidRPr="00E77F58">
        <w:rPr>
          <w:spacing w:val="-12"/>
          <w:w w:val="105"/>
          <w:sz w:val="20"/>
          <w:szCs w:val="20"/>
        </w:rPr>
        <w:t xml:space="preserve"> </w:t>
      </w:r>
      <w:r w:rsidRPr="00E77F58">
        <w:rPr>
          <w:w w:val="105"/>
          <w:sz w:val="20"/>
          <w:szCs w:val="20"/>
        </w:rPr>
        <w:t>права</w:t>
      </w:r>
      <w:r w:rsidRPr="00E77F58">
        <w:rPr>
          <w:spacing w:val="-4"/>
          <w:w w:val="105"/>
          <w:sz w:val="20"/>
          <w:szCs w:val="20"/>
        </w:rPr>
        <w:t xml:space="preserve"> </w:t>
      </w:r>
      <w:r w:rsidRPr="00E77F58">
        <w:rPr>
          <w:w w:val="105"/>
          <w:sz w:val="20"/>
          <w:szCs w:val="20"/>
        </w:rPr>
        <w:t>граждан, пришедших</w:t>
      </w:r>
      <w:r w:rsidRPr="00E77F58">
        <w:rPr>
          <w:spacing w:val="-18"/>
          <w:w w:val="105"/>
          <w:sz w:val="20"/>
          <w:szCs w:val="20"/>
        </w:rPr>
        <w:t xml:space="preserve"> </w:t>
      </w:r>
      <w:r w:rsidRPr="00E77F58">
        <w:rPr>
          <w:w w:val="105"/>
          <w:sz w:val="20"/>
          <w:szCs w:val="20"/>
        </w:rPr>
        <w:t>на</w:t>
      </w:r>
      <w:r w:rsidRPr="00E77F58">
        <w:rPr>
          <w:spacing w:val="-18"/>
          <w:w w:val="105"/>
          <w:sz w:val="20"/>
          <w:szCs w:val="20"/>
        </w:rPr>
        <w:t xml:space="preserve"> </w:t>
      </w:r>
      <w:r w:rsidRPr="00E77F58">
        <w:rPr>
          <w:w w:val="105"/>
          <w:sz w:val="20"/>
          <w:szCs w:val="20"/>
        </w:rPr>
        <w:t>личный</w:t>
      </w:r>
      <w:r w:rsidRPr="00E77F58">
        <w:rPr>
          <w:spacing w:val="-16"/>
          <w:w w:val="105"/>
          <w:sz w:val="20"/>
          <w:szCs w:val="20"/>
        </w:rPr>
        <w:t xml:space="preserve"> </w:t>
      </w:r>
      <w:r w:rsidRPr="00E77F58">
        <w:rPr>
          <w:w w:val="105"/>
          <w:sz w:val="20"/>
          <w:szCs w:val="20"/>
        </w:rPr>
        <w:t>прием</w:t>
      </w:r>
      <w:r w:rsidRPr="00E77F58">
        <w:rPr>
          <w:spacing w:val="-10"/>
          <w:w w:val="105"/>
          <w:sz w:val="20"/>
          <w:szCs w:val="20"/>
        </w:rPr>
        <w:t xml:space="preserve"> </w:t>
      </w:r>
      <w:r w:rsidRPr="00E77F58">
        <w:rPr>
          <w:w w:val="105"/>
          <w:sz w:val="20"/>
          <w:szCs w:val="20"/>
        </w:rPr>
        <w:t>в</w:t>
      </w:r>
      <w:r w:rsidRPr="00E77F58">
        <w:rPr>
          <w:spacing w:val="-18"/>
          <w:w w:val="105"/>
          <w:sz w:val="20"/>
          <w:szCs w:val="20"/>
        </w:rPr>
        <w:t xml:space="preserve"> </w:t>
      </w:r>
      <w:r w:rsidRPr="00E77F58">
        <w:rPr>
          <w:w w:val="105"/>
          <w:sz w:val="20"/>
          <w:szCs w:val="20"/>
        </w:rPr>
        <w:t>любую</w:t>
      </w:r>
      <w:r w:rsidRPr="00E77F58">
        <w:rPr>
          <w:spacing w:val="-10"/>
          <w:w w:val="105"/>
          <w:sz w:val="20"/>
          <w:szCs w:val="20"/>
        </w:rPr>
        <w:t xml:space="preserve"> </w:t>
      </w:r>
      <w:r w:rsidRPr="00E77F58">
        <w:rPr>
          <w:w w:val="105"/>
          <w:sz w:val="20"/>
          <w:szCs w:val="20"/>
        </w:rPr>
        <w:t>приемную</w:t>
      </w:r>
      <w:r w:rsidRPr="00E77F58">
        <w:rPr>
          <w:spacing w:val="-15"/>
          <w:w w:val="105"/>
          <w:sz w:val="20"/>
          <w:szCs w:val="20"/>
        </w:rPr>
        <w:t xml:space="preserve"> </w:t>
      </w:r>
      <w:r w:rsidRPr="00E77F58">
        <w:rPr>
          <w:w w:val="105"/>
          <w:sz w:val="20"/>
          <w:szCs w:val="20"/>
        </w:rPr>
        <w:t>Президента</w:t>
      </w:r>
      <w:r w:rsidRPr="00E77F58">
        <w:rPr>
          <w:spacing w:val="-16"/>
          <w:w w:val="105"/>
          <w:sz w:val="20"/>
          <w:szCs w:val="20"/>
        </w:rPr>
        <w:t xml:space="preserve"> </w:t>
      </w:r>
      <w:r w:rsidRPr="00E77F58">
        <w:rPr>
          <w:w w:val="105"/>
          <w:sz w:val="20"/>
          <w:szCs w:val="20"/>
        </w:rPr>
        <w:t>Российской</w:t>
      </w:r>
      <w:r w:rsidRPr="00E77F58">
        <w:rPr>
          <w:spacing w:val="-10"/>
          <w:w w:val="105"/>
          <w:sz w:val="20"/>
          <w:szCs w:val="20"/>
        </w:rPr>
        <w:t xml:space="preserve"> </w:t>
      </w:r>
      <w:r w:rsidRPr="00E77F58">
        <w:rPr>
          <w:w w:val="105"/>
          <w:sz w:val="20"/>
          <w:szCs w:val="20"/>
        </w:rPr>
        <w:t>Федерации, любую приемную государственного органа либо органа местного самоуправления на получение ответов, в том числе в режиме видеосвязи, аудиосвязи и</w:t>
      </w:r>
      <w:r w:rsidRPr="00E77F58">
        <w:rPr>
          <w:spacing w:val="-3"/>
          <w:w w:val="105"/>
          <w:sz w:val="20"/>
          <w:szCs w:val="20"/>
        </w:rPr>
        <w:t xml:space="preserve"> </w:t>
      </w:r>
      <w:r w:rsidRPr="00E77F58">
        <w:rPr>
          <w:w w:val="105"/>
          <w:sz w:val="20"/>
          <w:szCs w:val="20"/>
        </w:rPr>
        <w:t>иных</w:t>
      </w:r>
      <w:r w:rsidRPr="00E77F58">
        <w:rPr>
          <w:spacing w:val="-1"/>
          <w:w w:val="105"/>
          <w:sz w:val="20"/>
          <w:szCs w:val="20"/>
        </w:rPr>
        <w:t xml:space="preserve"> </w:t>
      </w:r>
      <w:r w:rsidRPr="00E77F58">
        <w:rPr>
          <w:w w:val="105"/>
          <w:sz w:val="20"/>
          <w:szCs w:val="20"/>
        </w:rPr>
        <w:t>видов связи, от</w:t>
      </w:r>
      <w:r w:rsidRPr="00E77F58">
        <w:rPr>
          <w:spacing w:val="-4"/>
          <w:w w:val="105"/>
          <w:sz w:val="20"/>
          <w:szCs w:val="20"/>
        </w:rPr>
        <w:t xml:space="preserve"> </w:t>
      </w:r>
      <w:r w:rsidRPr="00E77F58">
        <w:rPr>
          <w:w w:val="105"/>
          <w:sz w:val="20"/>
          <w:szCs w:val="20"/>
        </w:rPr>
        <w:t>иных государственных</w:t>
      </w:r>
      <w:r w:rsidRPr="00E77F58">
        <w:rPr>
          <w:spacing w:val="-4"/>
          <w:w w:val="105"/>
          <w:sz w:val="20"/>
          <w:szCs w:val="20"/>
        </w:rPr>
        <w:t xml:space="preserve"> </w:t>
      </w:r>
      <w:r w:rsidRPr="00E77F58">
        <w:rPr>
          <w:w w:val="105"/>
          <w:sz w:val="20"/>
          <w:szCs w:val="20"/>
        </w:rPr>
        <w:t>органов и</w:t>
      </w:r>
      <w:r w:rsidRPr="00E77F58">
        <w:rPr>
          <w:spacing w:val="-9"/>
          <w:w w:val="105"/>
          <w:sz w:val="20"/>
          <w:szCs w:val="20"/>
        </w:rPr>
        <w:t xml:space="preserve"> </w:t>
      </w:r>
      <w:r w:rsidRPr="00E77F58">
        <w:rPr>
          <w:w w:val="105"/>
          <w:sz w:val="20"/>
          <w:szCs w:val="20"/>
        </w:rPr>
        <w:t>иных органов местного самоуправления, в компетенцию которых входит реше</w:t>
      </w:r>
      <w:r w:rsidRPr="00E77F58">
        <w:rPr>
          <w:sz w:val="20"/>
          <w:szCs w:val="20"/>
        </w:rPr>
        <w:t xml:space="preserve">ние поставленных при личных обращениях вопросов, на базе специального </w:t>
      </w:r>
      <w:r w:rsidRPr="00E77F58">
        <w:rPr>
          <w:w w:val="105"/>
          <w:sz w:val="20"/>
          <w:szCs w:val="20"/>
        </w:rPr>
        <w:t>программного обеспечения по</w:t>
      </w:r>
      <w:r w:rsidRPr="00E77F58">
        <w:rPr>
          <w:spacing w:val="-11"/>
          <w:w w:val="105"/>
          <w:sz w:val="20"/>
          <w:szCs w:val="20"/>
        </w:rPr>
        <w:t xml:space="preserve"> </w:t>
      </w:r>
      <w:r w:rsidRPr="00E77F58">
        <w:rPr>
          <w:w w:val="105"/>
          <w:sz w:val="20"/>
          <w:szCs w:val="20"/>
        </w:rPr>
        <w:t>проведению личного</w:t>
      </w:r>
      <w:r w:rsidRPr="00E77F58">
        <w:rPr>
          <w:spacing w:val="-1"/>
          <w:w w:val="105"/>
          <w:sz w:val="20"/>
          <w:szCs w:val="20"/>
        </w:rPr>
        <w:t xml:space="preserve"> </w:t>
      </w:r>
      <w:r w:rsidRPr="00E77F58">
        <w:rPr>
          <w:w w:val="105"/>
          <w:sz w:val="20"/>
          <w:szCs w:val="20"/>
        </w:rPr>
        <w:t>приема</w:t>
      </w:r>
      <w:r w:rsidRPr="00E77F58">
        <w:rPr>
          <w:spacing w:val="-4"/>
          <w:w w:val="105"/>
          <w:sz w:val="20"/>
          <w:szCs w:val="20"/>
        </w:rPr>
        <w:t xml:space="preserve"> </w:t>
      </w:r>
      <w:r w:rsidRPr="00E77F58">
        <w:rPr>
          <w:w w:val="105"/>
          <w:sz w:val="20"/>
          <w:szCs w:val="20"/>
        </w:rPr>
        <w:t>и</w:t>
      </w:r>
      <w:r w:rsidRPr="00E77F58">
        <w:rPr>
          <w:spacing w:val="-14"/>
          <w:w w:val="105"/>
          <w:sz w:val="20"/>
          <w:szCs w:val="20"/>
        </w:rPr>
        <w:t xml:space="preserve"> </w:t>
      </w:r>
      <w:r w:rsidRPr="00E77F58">
        <w:rPr>
          <w:w w:val="105"/>
          <w:sz w:val="20"/>
          <w:szCs w:val="20"/>
        </w:rPr>
        <w:t>приема</w:t>
      </w:r>
      <w:r w:rsidRPr="00E77F58">
        <w:rPr>
          <w:spacing w:val="-4"/>
          <w:w w:val="105"/>
          <w:sz w:val="20"/>
          <w:szCs w:val="20"/>
        </w:rPr>
        <w:t xml:space="preserve"> </w:t>
      </w:r>
      <w:r w:rsidRPr="00E77F58">
        <w:rPr>
          <w:w w:val="105"/>
          <w:sz w:val="20"/>
          <w:szCs w:val="20"/>
        </w:rPr>
        <w:t>в</w:t>
      </w:r>
      <w:r w:rsidRPr="00E77F58">
        <w:rPr>
          <w:spacing w:val="-12"/>
          <w:w w:val="105"/>
          <w:sz w:val="20"/>
          <w:szCs w:val="20"/>
        </w:rPr>
        <w:t xml:space="preserve"> </w:t>
      </w:r>
      <w:r w:rsidRPr="00E77F58">
        <w:rPr>
          <w:w w:val="105"/>
          <w:sz w:val="20"/>
          <w:szCs w:val="20"/>
        </w:rPr>
        <w:t>ре- жиме</w:t>
      </w:r>
      <w:r w:rsidRPr="00E77F58">
        <w:rPr>
          <w:spacing w:val="-10"/>
          <w:w w:val="105"/>
          <w:sz w:val="20"/>
          <w:szCs w:val="20"/>
        </w:rPr>
        <w:t xml:space="preserve"> </w:t>
      </w:r>
      <w:r w:rsidRPr="00E77F58">
        <w:rPr>
          <w:w w:val="105"/>
          <w:sz w:val="20"/>
          <w:szCs w:val="20"/>
        </w:rPr>
        <w:t>видео-конференц-связи,</w:t>
      </w:r>
      <w:r w:rsidRPr="00E77F58">
        <w:rPr>
          <w:spacing w:val="-13"/>
          <w:w w:val="105"/>
          <w:sz w:val="20"/>
          <w:szCs w:val="20"/>
        </w:rPr>
        <w:t xml:space="preserve"> </w:t>
      </w:r>
      <w:r w:rsidRPr="00E77F58">
        <w:rPr>
          <w:w w:val="105"/>
          <w:sz w:val="20"/>
          <w:szCs w:val="20"/>
        </w:rPr>
        <w:t>видеосвязи,</w:t>
      </w:r>
      <w:r w:rsidRPr="00E77F58">
        <w:rPr>
          <w:spacing w:val="-3"/>
          <w:w w:val="105"/>
          <w:sz w:val="20"/>
          <w:szCs w:val="20"/>
        </w:rPr>
        <w:t xml:space="preserve"> </w:t>
      </w:r>
      <w:r w:rsidRPr="00E77F58">
        <w:rPr>
          <w:w w:val="105"/>
          <w:sz w:val="20"/>
          <w:szCs w:val="20"/>
        </w:rPr>
        <w:t xml:space="preserve">аудиосвязи </w:t>
      </w:r>
      <w:r w:rsidRPr="00E77F58">
        <w:rPr>
          <w:color w:val="1A1A1A"/>
          <w:w w:val="105"/>
          <w:sz w:val="20"/>
          <w:szCs w:val="20"/>
        </w:rPr>
        <w:t>и</w:t>
      </w:r>
      <w:r w:rsidRPr="00E77F58">
        <w:rPr>
          <w:color w:val="1A1A1A"/>
          <w:spacing w:val="-18"/>
          <w:w w:val="105"/>
          <w:sz w:val="20"/>
          <w:szCs w:val="20"/>
        </w:rPr>
        <w:t xml:space="preserve"> </w:t>
      </w:r>
      <w:r w:rsidRPr="00E77F58">
        <w:rPr>
          <w:w w:val="105"/>
          <w:sz w:val="20"/>
          <w:szCs w:val="20"/>
        </w:rPr>
        <w:t>иных</w:t>
      </w:r>
      <w:r w:rsidRPr="00E77F58">
        <w:rPr>
          <w:spacing w:val="-11"/>
          <w:w w:val="105"/>
          <w:sz w:val="20"/>
          <w:szCs w:val="20"/>
        </w:rPr>
        <w:t xml:space="preserve"> </w:t>
      </w:r>
      <w:r w:rsidRPr="00E77F58">
        <w:rPr>
          <w:w w:val="105"/>
          <w:sz w:val="20"/>
          <w:szCs w:val="20"/>
        </w:rPr>
        <w:t>видов</w:t>
      </w:r>
      <w:r w:rsidRPr="00E77F58">
        <w:rPr>
          <w:spacing w:val="-9"/>
          <w:w w:val="105"/>
          <w:sz w:val="20"/>
          <w:szCs w:val="20"/>
        </w:rPr>
        <w:t xml:space="preserve"> </w:t>
      </w:r>
      <w:r w:rsidRPr="00E77F58">
        <w:rPr>
          <w:w w:val="105"/>
          <w:sz w:val="20"/>
          <w:szCs w:val="20"/>
        </w:rPr>
        <w:t>связи;</w:t>
      </w:r>
    </w:p>
    <w:p w:rsidR="00131A96" w:rsidRPr="00E77F58" w:rsidRDefault="00131A96" w:rsidP="00131A96">
      <w:pPr>
        <w:pStyle w:val="a2"/>
        <w:spacing w:before="76" w:line="244" w:lineRule="auto"/>
        <w:ind w:left="1264" w:right="731" w:firstLine="716"/>
        <w:rPr>
          <w:sz w:val="20"/>
          <w:szCs w:val="20"/>
        </w:rPr>
      </w:pPr>
      <w:r w:rsidRPr="00E77F58">
        <w:rPr>
          <w:sz w:val="20"/>
          <w:szCs w:val="20"/>
        </w:rPr>
        <w:t>прием письменных обращений от всех заявителей, пришедших в</w:t>
      </w:r>
      <w:r w:rsidRPr="00E77F58">
        <w:rPr>
          <w:spacing w:val="80"/>
          <w:sz w:val="20"/>
          <w:szCs w:val="20"/>
        </w:rPr>
        <w:t xml:space="preserve"> </w:t>
      </w:r>
      <w:r w:rsidRPr="00E77F58">
        <w:rPr>
          <w:spacing w:val="-2"/>
          <w:sz w:val="20"/>
          <w:szCs w:val="20"/>
        </w:rPr>
        <w:t>Отдел;</w:t>
      </w:r>
    </w:p>
    <w:p w:rsidR="00131A96" w:rsidRPr="00E77F58" w:rsidRDefault="00131A96" w:rsidP="00131A96">
      <w:pPr>
        <w:pStyle w:val="a2"/>
        <w:spacing w:before="15" w:line="252" w:lineRule="auto"/>
        <w:ind w:left="1260" w:right="731" w:firstLine="717"/>
        <w:rPr>
          <w:sz w:val="20"/>
          <w:szCs w:val="20"/>
        </w:rPr>
      </w:pPr>
      <w:r w:rsidRPr="00E77F58">
        <w:rPr>
          <w:sz w:val="20"/>
          <w:szCs w:val="20"/>
        </w:rPr>
        <w:t>учет,</w:t>
      </w:r>
      <w:r w:rsidRPr="00E77F58">
        <w:rPr>
          <w:spacing w:val="40"/>
          <w:sz w:val="20"/>
          <w:szCs w:val="20"/>
        </w:rPr>
        <w:t xml:space="preserve"> </w:t>
      </w:r>
      <w:r w:rsidRPr="00E77F58">
        <w:rPr>
          <w:sz w:val="20"/>
          <w:szCs w:val="20"/>
        </w:rPr>
        <w:t>регистрацию</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течение</w:t>
      </w:r>
      <w:r w:rsidRPr="00E77F58">
        <w:rPr>
          <w:spacing w:val="40"/>
          <w:sz w:val="20"/>
          <w:szCs w:val="20"/>
        </w:rPr>
        <w:t xml:space="preserve"> </w:t>
      </w:r>
      <w:r w:rsidRPr="00E77F58">
        <w:rPr>
          <w:sz w:val="20"/>
          <w:szCs w:val="20"/>
        </w:rPr>
        <w:t>3</w:t>
      </w:r>
      <w:r w:rsidRPr="00E77F58">
        <w:rPr>
          <w:spacing w:val="40"/>
          <w:sz w:val="20"/>
          <w:szCs w:val="20"/>
        </w:rPr>
        <w:t xml:space="preserve"> </w:t>
      </w:r>
      <w:r w:rsidRPr="00E77F58">
        <w:rPr>
          <w:sz w:val="20"/>
          <w:szCs w:val="20"/>
        </w:rPr>
        <w:t>дней</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момента</w:t>
      </w:r>
      <w:r w:rsidRPr="00E77F58">
        <w:rPr>
          <w:spacing w:val="40"/>
          <w:sz w:val="20"/>
          <w:szCs w:val="20"/>
        </w:rPr>
        <w:t xml:space="preserve"> </w:t>
      </w:r>
      <w:r w:rsidRPr="00E77F58">
        <w:rPr>
          <w:sz w:val="20"/>
          <w:szCs w:val="20"/>
        </w:rPr>
        <w:t>их</w:t>
      </w:r>
      <w:r w:rsidRPr="00E77F58">
        <w:rPr>
          <w:spacing w:val="40"/>
          <w:sz w:val="20"/>
          <w:szCs w:val="20"/>
        </w:rPr>
        <w:t xml:space="preserve"> </w:t>
      </w:r>
      <w:r w:rsidRPr="00E77F58">
        <w:rPr>
          <w:sz w:val="20"/>
          <w:szCs w:val="20"/>
        </w:rPr>
        <w:t>поступления</w:t>
      </w:r>
      <w:r w:rsidRPr="00E77F58">
        <w:rPr>
          <w:spacing w:val="40"/>
          <w:sz w:val="20"/>
          <w:szCs w:val="20"/>
        </w:rPr>
        <w:t xml:space="preserve"> </w:t>
      </w:r>
      <w:r w:rsidRPr="00E77F58">
        <w:rPr>
          <w:sz w:val="20"/>
          <w:szCs w:val="20"/>
        </w:rPr>
        <w:t>в Отдел и рассмотрение данных письменных обращений в порядке, установленном Федеральным законом от 2 мая 2006 года №</w:t>
      </w:r>
      <w:r w:rsidRPr="00E77F58">
        <w:rPr>
          <w:spacing w:val="40"/>
          <w:sz w:val="20"/>
          <w:szCs w:val="20"/>
        </w:rPr>
        <w:t xml:space="preserve"> </w:t>
      </w:r>
      <w:r w:rsidRPr="00E77F58">
        <w:rPr>
          <w:sz w:val="20"/>
          <w:szCs w:val="20"/>
        </w:rPr>
        <w:t>59-ФЗ «О порядке рассмотрения обращений граждан Российской Федерации»;</w:t>
      </w:r>
    </w:p>
    <w:p w:rsidR="00131A96" w:rsidRPr="00E77F58" w:rsidRDefault="00131A96" w:rsidP="00131A96">
      <w:pPr>
        <w:pStyle w:val="a2"/>
        <w:spacing w:line="249" w:lineRule="auto"/>
        <w:ind w:left="1260" w:right="746" w:firstLine="720"/>
        <w:rPr>
          <w:sz w:val="20"/>
          <w:szCs w:val="20"/>
        </w:rPr>
      </w:pPr>
      <w:r w:rsidRPr="00E77F58">
        <w:rPr>
          <w:sz w:val="20"/>
          <w:szCs w:val="20"/>
        </w:rPr>
        <w:t>прием письменных запросов информации от всех заявителей, пришедших</w:t>
      </w:r>
      <w:r w:rsidRPr="00E77F58">
        <w:rPr>
          <w:spacing w:val="40"/>
          <w:sz w:val="20"/>
          <w:szCs w:val="20"/>
        </w:rPr>
        <w:t xml:space="preserve"> </w:t>
      </w:r>
      <w:r w:rsidRPr="00E77F58">
        <w:rPr>
          <w:sz w:val="20"/>
          <w:szCs w:val="20"/>
        </w:rPr>
        <w:t>в Отдел, в том числе</w:t>
      </w:r>
      <w:r w:rsidRPr="00E77F58">
        <w:rPr>
          <w:spacing w:val="40"/>
          <w:sz w:val="20"/>
          <w:szCs w:val="20"/>
        </w:rPr>
        <w:t xml:space="preserve"> </w:t>
      </w:r>
      <w:r w:rsidRPr="00E77F58">
        <w:rPr>
          <w:sz w:val="20"/>
          <w:szCs w:val="20"/>
        </w:rPr>
        <w:t>в ходе личного</w:t>
      </w:r>
      <w:r w:rsidRPr="00E77F58">
        <w:rPr>
          <w:spacing w:val="40"/>
          <w:sz w:val="20"/>
          <w:szCs w:val="20"/>
        </w:rPr>
        <w:t xml:space="preserve"> </w:t>
      </w:r>
      <w:r w:rsidRPr="00E77F58">
        <w:rPr>
          <w:sz w:val="20"/>
          <w:szCs w:val="20"/>
        </w:rPr>
        <w:t>приема;</w:t>
      </w:r>
    </w:p>
    <w:p w:rsidR="00131A96" w:rsidRPr="00E77F58" w:rsidRDefault="00131A96" w:rsidP="00131A96">
      <w:pPr>
        <w:pStyle w:val="a2"/>
        <w:spacing w:before="1" w:line="249" w:lineRule="auto"/>
        <w:ind w:left="1257" w:right="745" w:firstLine="713"/>
        <w:rPr>
          <w:sz w:val="20"/>
          <w:szCs w:val="20"/>
        </w:rPr>
      </w:pPr>
      <w:r w:rsidRPr="00E77F58">
        <w:rPr>
          <w:sz w:val="20"/>
          <w:szCs w:val="20"/>
        </w:rPr>
        <w:t xml:space="preserve">улет, регистрацию в течение 3 дней со дня их поступления в Отдел </w:t>
      </w:r>
      <w:r w:rsidRPr="00E77F58">
        <w:rPr>
          <w:color w:val="0C0C0C"/>
          <w:sz w:val="20"/>
          <w:szCs w:val="20"/>
        </w:rPr>
        <w:t xml:space="preserve">и </w:t>
      </w:r>
      <w:r w:rsidRPr="00E77F58">
        <w:rPr>
          <w:sz w:val="20"/>
          <w:szCs w:val="20"/>
        </w:rPr>
        <w:t>рассмотрение данных письменных запросов информации в порядке, установленном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131A96" w:rsidRPr="00E77F58" w:rsidRDefault="00131A96" w:rsidP="00131A96">
      <w:pPr>
        <w:pStyle w:val="a2"/>
        <w:spacing w:before="6" w:line="247" w:lineRule="auto"/>
        <w:ind w:left="1249" w:right="757" w:firstLine="724"/>
        <w:rPr>
          <w:sz w:val="20"/>
          <w:szCs w:val="20"/>
        </w:rPr>
      </w:pPr>
      <w:r w:rsidRPr="00E77F58">
        <w:rPr>
          <w:sz w:val="20"/>
          <w:szCs w:val="20"/>
        </w:rPr>
        <w:t xml:space="preserve">регистрацию в день их поступления в Отдел </w:t>
      </w:r>
      <w:r w:rsidRPr="00E77F58">
        <w:rPr>
          <w:color w:val="181818"/>
          <w:sz w:val="20"/>
          <w:szCs w:val="20"/>
        </w:rPr>
        <w:t xml:space="preserve">и </w:t>
      </w:r>
      <w:r w:rsidRPr="00E77F58">
        <w:rPr>
          <w:sz w:val="20"/>
          <w:szCs w:val="20"/>
        </w:rPr>
        <w:t>рассмотрение устных запросов информации, поступивших в ходе личного приема от всех заявителей, пришедших в Отдел;</w:t>
      </w:r>
    </w:p>
    <w:p w:rsidR="00131A96" w:rsidRPr="00E77F58" w:rsidRDefault="00131A96" w:rsidP="00131A96">
      <w:pPr>
        <w:pStyle w:val="a2"/>
        <w:spacing w:before="5" w:line="242" w:lineRule="auto"/>
        <w:ind w:left="1250" w:right="746" w:firstLine="708"/>
        <w:rPr>
          <w:sz w:val="20"/>
          <w:szCs w:val="20"/>
        </w:rPr>
      </w:pPr>
      <w:r w:rsidRPr="00E77F58">
        <w:rPr>
          <w:sz w:val="20"/>
          <w:szCs w:val="20"/>
        </w:rPr>
        <w:t>нанесение в карточки личного приема, составленные по форме согласно приложению № 19 к</w:t>
      </w:r>
      <w:r w:rsidRPr="00E77F58">
        <w:rPr>
          <w:spacing w:val="40"/>
          <w:sz w:val="20"/>
          <w:szCs w:val="20"/>
        </w:rPr>
        <w:t xml:space="preserve"> </w:t>
      </w:r>
      <w:r w:rsidRPr="00E77F58">
        <w:rPr>
          <w:sz w:val="20"/>
          <w:szCs w:val="20"/>
        </w:rPr>
        <w:t>настоящей</w:t>
      </w:r>
      <w:r w:rsidRPr="00E77F58">
        <w:rPr>
          <w:spacing w:val="40"/>
          <w:sz w:val="20"/>
          <w:szCs w:val="20"/>
        </w:rPr>
        <w:t xml:space="preserve"> </w:t>
      </w:r>
      <w:r w:rsidRPr="00E77F58">
        <w:rPr>
          <w:sz w:val="20"/>
          <w:szCs w:val="20"/>
        </w:rPr>
        <w:t>Инструкции, содержания устных обращений</w:t>
      </w:r>
      <w:r w:rsidRPr="00E77F58">
        <w:rPr>
          <w:spacing w:val="40"/>
          <w:sz w:val="20"/>
          <w:szCs w:val="20"/>
        </w:rPr>
        <w:t xml:space="preserve"> </w:t>
      </w:r>
      <w:r w:rsidRPr="00E77F58">
        <w:rPr>
          <w:sz w:val="20"/>
          <w:szCs w:val="20"/>
        </w:rPr>
        <w:t>заявителя</w:t>
      </w:r>
      <w:r w:rsidRPr="00E77F58">
        <w:rPr>
          <w:spacing w:val="40"/>
          <w:sz w:val="20"/>
          <w:szCs w:val="20"/>
        </w:rPr>
        <w:t xml:space="preserve"> </w:t>
      </w:r>
      <w:r w:rsidRPr="00E77F58">
        <w:rPr>
          <w:sz w:val="20"/>
          <w:szCs w:val="20"/>
        </w:rPr>
        <w:t>в день</w:t>
      </w:r>
      <w:r w:rsidRPr="00E77F58">
        <w:rPr>
          <w:spacing w:val="40"/>
          <w:sz w:val="20"/>
          <w:szCs w:val="20"/>
        </w:rPr>
        <w:t xml:space="preserve"> </w:t>
      </w:r>
      <w:r w:rsidRPr="00E77F58">
        <w:rPr>
          <w:sz w:val="20"/>
          <w:szCs w:val="20"/>
        </w:rPr>
        <w:t>их поступления</w:t>
      </w:r>
      <w:r w:rsidRPr="00E77F58">
        <w:rPr>
          <w:spacing w:val="40"/>
          <w:sz w:val="20"/>
          <w:szCs w:val="20"/>
        </w:rPr>
        <w:t xml:space="preserve"> </w:t>
      </w:r>
      <w:r w:rsidRPr="00E77F58">
        <w:rPr>
          <w:sz w:val="20"/>
          <w:szCs w:val="20"/>
        </w:rPr>
        <w:t>в Отдел.</w:t>
      </w:r>
    </w:p>
    <w:p w:rsidR="00131A96" w:rsidRPr="00E77F58" w:rsidRDefault="00131A96" w:rsidP="002D169A">
      <w:pPr>
        <w:pStyle w:val="a8"/>
        <w:numPr>
          <w:ilvl w:val="0"/>
          <w:numId w:val="26"/>
        </w:numPr>
        <w:tabs>
          <w:tab w:val="left" w:pos="2397"/>
        </w:tabs>
        <w:spacing w:before="10" w:line="249" w:lineRule="auto"/>
        <w:ind w:left="1246" w:right="780" w:firstLine="716"/>
        <w:jc w:val="left"/>
        <w:rPr>
          <w:sz w:val="20"/>
          <w:szCs w:val="20"/>
        </w:rPr>
      </w:pPr>
      <w:r w:rsidRPr="00E77F58">
        <w:rPr>
          <w:sz w:val="20"/>
          <w:szCs w:val="20"/>
        </w:rPr>
        <w:t>Заявитель</w:t>
      </w:r>
      <w:r w:rsidRPr="00E77F58">
        <w:rPr>
          <w:spacing w:val="40"/>
          <w:sz w:val="20"/>
          <w:szCs w:val="20"/>
        </w:rPr>
        <w:t xml:space="preserve"> </w:t>
      </w:r>
      <w:r w:rsidRPr="00E77F58">
        <w:rPr>
          <w:sz w:val="20"/>
          <w:szCs w:val="20"/>
        </w:rPr>
        <w:t>предъявляет</w:t>
      </w:r>
      <w:r w:rsidRPr="00E77F58">
        <w:rPr>
          <w:spacing w:val="40"/>
          <w:sz w:val="20"/>
          <w:szCs w:val="20"/>
        </w:rPr>
        <w:t xml:space="preserve"> </w:t>
      </w:r>
      <w:r w:rsidRPr="00E77F58">
        <w:rPr>
          <w:sz w:val="20"/>
          <w:szCs w:val="20"/>
        </w:rPr>
        <w:t>документ,</w:t>
      </w:r>
      <w:r w:rsidRPr="00E77F58">
        <w:rPr>
          <w:spacing w:val="40"/>
          <w:sz w:val="20"/>
          <w:szCs w:val="20"/>
        </w:rPr>
        <w:t xml:space="preserve"> </w:t>
      </w:r>
      <w:r w:rsidRPr="00E77F58">
        <w:rPr>
          <w:sz w:val="20"/>
          <w:szCs w:val="20"/>
        </w:rPr>
        <w:t>удостоверяющий</w:t>
      </w:r>
      <w:r w:rsidRPr="00E77F58">
        <w:rPr>
          <w:spacing w:val="40"/>
          <w:sz w:val="20"/>
          <w:szCs w:val="20"/>
        </w:rPr>
        <w:t xml:space="preserve"> </w:t>
      </w:r>
      <w:r w:rsidRPr="00E77F58">
        <w:rPr>
          <w:sz w:val="20"/>
          <w:szCs w:val="20"/>
        </w:rPr>
        <w:t>его</w:t>
      </w:r>
      <w:r w:rsidRPr="00E77F58">
        <w:rPr>
          <w:spacing w:val="40"/>
          <w:sz w:val="20"/>
          <w:szCs w:val="20"/>
        </w:rPr>
        <w:t xml:space="preserve"> </w:t>
      </w:r>
      <w:r w:rsidRPr="00E77F58">
        <w:rPr>
          <w:sz w:val="20"/>
          <w:szCs w:val="20"/>
        </w:rPr>
        <w:t xml:space="preserve">личность, и кратко излагает суть </w:t>
      </w:r>
      <w:r w:rsidRPr="00E77F58">
        <w:rPr>
          <w:sz w:val="20"/>
          <w:szCs w:val="20"/>
        </w:rPr>
        <w:lastRenderedPageBreak/>
        <w:t>обращения.</w:t>
      </w:r>
    </w:p>
    <w:p w:rsidR="00131A96" w:rsidRPr="00E77F58" w:rsidRDefault="00131A96" w:rsidP="002D169A">
      <w:pPr>
        <w:pStyle w:val="a8"/>
        <w:numPr>
          <w:ilvl w:val="0"/>
          <w:numId w:val="26"/>
        </w:numPr>
        <w:tabs>
          <w:tab w:val="left" w:pos="2383"/>
        </w:tabs>
        <w:spacing w:before="10"/>
        <w:ind w:left="2383" w:hanging="422"/>
        <w:jc w:val="left"/>
        <w:rPr>
          <w:sz w:val="20"/>
          <w:szCs w:val="20"/>
        </w:rPr>
      </w:pPr>
      <w:r w:rsidRPr="00E77F58">
        <w:rPr>
          <w:sz w:val="20"/>
          <w:szCs w:val="20"/>
        </w:rPr>
        <w:t>Заявителю</w:t>
      </w:r>
      <w:r w:rsidRPr="00E77F58">
        <w:rPr>
          <w:spacing w:val="41"/>
          <w:sz w:val="20"/>
          <w:szCs w:val="20"/>
        </w:rPr>
        <w:t xml:space="preserve"> </w:t>
      </w:r>
      <w:r w:rsidRPr="00E77F58">
        <w:rPr>
          <w:sz w:val="20"/>
          <w:szCs w:val="20"/>
        </w:rPr>
        <w:t>может</w:t>
      </w:r>
      <w:r w:rsidRPr="00E77F58">
        <w:rPr>
          <w:spacing w:val="20"/>
          <w:sz w:val="20"/>
          <w:szCs w:val="20"/>
        </w:rPr>
        <w:t xml:space="preserve"> </w:t>
      </w:r>
      <w:r w:rsidRPr="00E77F58">
        <w:rPr>
          <w:sz w:val="20"/>
          <w:szCs w:val="20"/>
        </w:rPr>
        <w:t>быть</w:t>
      </w:r>
      <w:r w:rsidRPr="00E77F58">
        <w:rPr>
          <w:spacing w:val="20"/>
          <w:sz w:val="20"/>
          <w:szCs w:val="20"/>
        </w:rPr>
        <w:t xml:space="preserve"> </w:t>
      </w:r>
      <w:r w:rsidRPr="00E77F58">
        <w:rPr>
          <w:sz w:val="20"/>
          <w:szCs w:val="20"/>
        </w:rPr>
        <w:t>отказано</w:t>
      </w:r>
      <w:r w:rsidRPr="00E77F58">
        <w:rPr>
          <w:spacing w:val="19"/>
          <w:sz w:val="20"/>
          <w:szCs w:val="20"/>
        </w:rPr>
        <w:t xml:space="preserve"> </w:t>
      </w:r>
      <w:r w:rsidRPr="00E77F58">
        <w:rPr>
          <w:sz w:val="20"/>
          <w:szCs w:val="20"/>
        </w:rPr>
        <w:t>в</w:t>
      </w:r>
      <w:r w:rsidRPr="00E77F58">
        <w:rPr>
          <w:spacing w:val="9"/>
          <w:sz w:val="20"/>
          <w:szCs w:val="20"/>
        </w:rPr>
        <w:t xml:space="preserve"> </w:t>
      </w:r>
      <w:r w:rsidRPr="00E77F58">
        <w:rPr>
          <w:sz w:val="20"/>
          <w:szCs w:val="20"/>
        </w:rPr>
        <w:t>личном</w:t>
      </w:r>
      <w:r w:rsidRPr="00E77F58">
        <w:rPr>
          <w:spacing w:val="29"/>
          <w:sz w:val="20"/>
          <w:szCs w:val="20"/>
        </w:rPr>
        <w:t xml:space="preserve"> </w:t>
      </w:r>
      <w:r w:rsidRPr="00E77F58">
        <w:rPr>
          <w:sz w:val="20"/>
          <w:szCs w:val="20"/>
        </w:rPr>
        <w:t>приеме</w:t>
      </w:r>
      <w:r w:rsidRPr="00E77F58">
        <w:rPr>
          <w:spacing w:val="19"/>
          <w:sz w:val="20"/>
          <w:szCs w:val="20"/>
        </w:rPr>
        <w:t xml:space="preserve"> </w:t>
      </w:r>
      <w:r w:rsidRPr="00E77F58">
        <w:rPr>
          <w:sz w:val="20"/>
          <w:szCs w:val="20"/>
        </w:rPr>
        <w:t>в</w:t>
      </w:r>
      <w:r w:rsidRPr="00E77F58">
        <w:rPr>
          <w:spacing w:val="9"/>
          <w:sz w:val="20"/>
          <w:szCs w:val="20"/>
        </w:rPr>
        <w:t xml:space="preserve"> </w:t>
      </w:r>
      <w:r w:rsidRPr="00E77F58">
        <w:rPr>
          <w:sz w:val="20"/>
          <w:szCs w:val="20"/>
        </w:rPr>
        <w:t>случае</w:t>
      </w:r>
      <w:r w:rsidRPr="00E77F58">
        <w:rPr>
          <w:spacing w:val="34"/>
          <w:sz w:val="20"/>
          <w:szCs w:val="20"/>
        </w:rPr>
        <w:t xml:space="preserve"> </w:t>
      </w:r>
      <w:r w:rsidRPr="00E77F58">
        <w:rPr>
          <w:spacing w:val="-2"/>
          <w:sz w:val="20"/>
          <w:szCs w:val="20"/>
        </w:rPr>
        <w:t>если:</w:t>
      </w:r>
    </w:p>
    <w:p w:rsidR="00131A96" w:rsidRPr="00E77F58" w:rsidRDefault="00131A96" w:rsidP="002D169A">
      <w:pPr>
        <w:pStyle w:val="a8"/>
        <w:numPr>
          <w:ilvl w:val="1"/>
          <w:numId w:val="26"/>
        </w:numPr>
        <w:tabs>
          <w:tab w:val="left" w:pos="2337"/>
        </w:tabs>
        <w:spacing w:before="81"/>
        <w:ind w:left="1248" w:hanging="375"/>
        <w:rPr>
          <w:b/>
          <w:sz w:val="20"/>
          <w:szCs w:val="20"/>
        </w:rPr>
      </w:pPr>
      <w:r w:rsidRPr="00E77F58">
        <w:rPr>
          <w:sz w:val="20"/>
          <w:szCs w:val="20"/>
        </w:rPr>
        <w:t>у</w:t>
      </w:r>
      <w:r w:rsidRPr="00E77F58">
        <w:rPr>
          <w:spacing w:val="56"/>
          <w:w w:val="150"/>
          <w:sz w:val="20"/>
          <w:szCs w:val="20"/>
        </w:rPr>
        <w:t xml:space="preserve"> </w:t>
      </w:r>
      <w:r w:rsidRPr="00E77F58">
        <w:rPr>
          <w:sz w:val="20"/>
          <w:szCs w:val="20"/>
        </w:rPr>
        <w:t>заявителя</w:t>
      </w:r>
      <w:r w:rsidRPr="00E77F58">
        <w:rPr>
          <w:spacing w:val="74"/>
          <w:w w:val="150"/>
          <w:sz w:val="20"/>
          <w:szCs w:val="20"/>
        </w:rPr>
        <w:t xml:space="preserve"> </w:t>
      </w:r>
      <w:r w:rsidRPr="00E77F58">
        <w:rPr>
          <w:sz w:val="20"/>
          <w:szCs w:val="20"/>
        </w:rPr>
        <w:t>отсутствуют</w:t>
      </w:r>
      <w:r w:rsidRPr="00E77F58">
        <w:rPr>
          <w:spacing w:val="24"/>
          <w:sz w:val="20"/>
          <w:szCs w:val="20"/>
        </w:rPr>
        <w:t xml:space="preserve"> </w:t>
      </w:r>
      <w:r w:rsidRPr="00E77F58">
        <w:rPr>
          <w:sz w:val="20"/>
          <w:szCs w:val="20"/>
        </w:rPr>
        <w:t>документы,</w:t>
      </w:r>
      <w:r w:rsidRPr="00E77F58">
        <w:rPr>
          <w:spacing w:val="30"/>
          <w:sz w:val="20"/>
          <w:szCs w:val="20"/>
        </w:rPr>
        <w:t xml:space="preserve"> </w:t>
      </w:r>
      <w:r w:rsidRPr="00E77F58">
        <w:rPr>
          <w:sz w:val="20"/>
          <w:szCs w:val="20"/>
        </w:rPr>
        <w:t>удостоверяющие</w:t>
      </w:r>
      <w:r w:rsidRPr="00E77F58">
        <w:rPr>
          <w:spacing w:val="66"/>
          <w:w w:val="150"/>
          <w:sz w:val="20"/>
          <w:szCs w:val="20"/>
        </w:rPr>
        <w:t xml:space="preserve"> </w:t>
      </w:r>
      <w:r w:rsidRPr="00E77F58">
        <w:rPr>
          <w:sz w:val="20"/>
          <w:szCs w:val="20"/>
        </w:rPr>
        <w:t>его</w:t>
      </w:r>
      <w:r w:rsidRPr="00E77F58">
        <w:rPr>
          <w:spacing w:val="70"/>
          <w:w w:val="150"/>
          <w:sz w:val="20"/>
          <w:szCs w:val="20"/>
        </w:rPr>
        <w:t xml:space="preserve"> </w:t>
      </w:r>
      <w:r w:rsidRPr="00E77F58">
        <w:rPr>
          <w:spacing w:val="-4"/>
          <w:sz w:val="20"/>
          <w:szCs w:val="20"/>
        </w:rPr>
        <w:t>личность</w:t>
      </w:r>
      <w:r w:rsidRPr="00E77F58">
        <w:rPr>
          <w:b/>
          <w:spacing w:val="-2"/>
          <w:sz w:val="20"/>
          <w:szCs w:val="20"/>
        </w:rPr>
        <w:t>;</w:t>
      </w:r>
    </w:p>
    <w:p w:rsidR="00131A96" w:rsidRPr="00E77F58" w:rsidRDefault="00131A96" w:rsidP="002D169A">
      <w:pPr>
        <w:pStyle w:val="a8"/>
        <w:numPr>
          <w:ilvl w:val="1"/>
          <w:numId w:val="26"/>
        </w:numPr>
        <w:tabs>
          <w:tab w:val="left" w:pos="2335"/>
        </w:tabs>
        <w:spacing w:before="38" w:line="247" w:lineRule="auto"/>
        <w:ind w:left="1235" w:right="759" w:firstLine="731"/>
        <w:rPr>
          <w:sz w:val="20"/>
          <w:szCs w:val="20"/>
        </w:rPr>
      </w:pPr>
      <w:r w:rsidRPr="00E77F58">
        <w:rPr>
          <w:sz w:val="20"/>
          <w:szCs w:val="20"/>
        </w:rPr>
        <w:t>заявитель</w:t>
      </w:r>
      <w:r w:rsidRPr="00E77F58">
        <w:rPr>
          <w:spacing w:val="40"/>
          <w:sz w:val="20"/>
          <w:szCs w:val="20"/>
        </w:rPr>
        <w:t xml:space="preserve"> </w:t>
      </w:r>
      <w:r w:rsidRPr="00E77F58">
        <w:rPr>
          <w:sz w:val="20"/>
          <w:szCs w:val="20"/>
        </w:rPr>
        <w:t>имеет</w:t>
      </w:r>
      <w:r w:rsidRPr="00E77F58">
        <w:rPr>
          <w:spacing w:val="40"/>
          <w:sz w:val="20"/>
          <w:szCs w:val="20"/>
        </w:rPr>
        <w:t xml:space="preserve"> </w:t>
      </w:r>
      <w:r w:rsidRPr="00E77F58">
        <w:rPr>
          <w:sz w:val="20"/>
          <w:szCs w:val="20"/>
        </w:rPr>
        <w:t>явные</w:t>
      </w:r>
      <w:r w:rsidRPr="00E77F58">
        <w:rPr>
          <w:spacing w:val="40"/>
          <w:sz w:val="20"/>
          <w:szCs w:val="20"/>
        </w:rPr>
        <w:t xml:space="preserve"> </w:t>
      </w:r>
      <w:r w:rsidRPr="00E77F58">
        <w:rPr>
          <w:sz w:val="20"/>
          <w:szCs w:val="20"/>
        </w:rPr>
        <w:t>признаки</w:t>
      </w:r>
      <w:r w:rsidRPr="00E77F58">
        <w:rPr>
          <w:spacing w:val="40"/>
          <w:sz w:val="20"/>
          <w:szCs w:val="20"/>
        </w:rPr>
        <w:t xml:space="preserve"> </w:t>
      </w:r>
      <w:r w:rsidRPr="00E77F58">
        <w:rPr>
          <w:sz w:val="20"/>
          <w:szCs w:val="20"/>
        </w:rPr>
        <w:t>наркотического,</w:t>
      </w:r>
      <w:r w:rsidRPr="00E77F58">
        <w:rPr>
          <w:spacing w:val="40"/>
          <w:sz w:val="20"/>
          <w:szCs w:val="20"/>
        </w:rPr>
        <w:t xml:space="preserve"> </w:t>
      </w:r>
      <w:r w:rsidRPr="00E77F58">
        <w:rPr>
          <w:sz w:val="20"/>
          <w:szCs w:val="20"/>
        </w:rPr>
        <w:t xml:space="preserve">токсического или алкогольного опьянения, или находится </w:t>
      </w:r>
      <w:r w:rsidRPr="00E77F58">
        <w:rPr>
          <w:color w:val="0E0E0E"/>
          <w:sz w:val="20"/>
          <w:szCs w:val="20"/>
        </w:rPr>
        <w:t xml:space="preserve">в </w:t>
      </w:r>
      <w:r w:rsidRPr="00E77F58">
        <w:rPr>
          <w:sz w:val="20"/>
          <w:szCs w:val="20"/>
        </w:rPr>
        <w:t>состоянии повышенной поведенческой активности с явными признаками агрессии (до устранения указанной причины).</w:t>
      </w:r>
    </w:p>
    <w:p w:rsidR="00131A96" w:rsidRPr="00E77F58" w:rsidRDefault="00131A96" w:rsidP="002D169A">
      <w:pPr>
        <w:pStyle w:val="a8"/>
        <w:numPr>
          <w:ilvl w:val="0"/>
          <w:numId w:val="24"/>
        </w:numPr>
        <w:tabs>
          <w:tab w:val="left" w:pos="2368"/>
        </w:tabs>
        <w:spacing w:before="2"/>
        <w:ind w:left="2368" w:hanging="407"/>
        <w:jc w:val="both"/>
        <w:rPr>
          <w:sz w:val="20"/>
          <w:szCs w:val="20"/>
        </w:rPr>
      </w:pPr>
      <w:r w:rsidRPr="00E77F58">
        <w:rPr>
          <w:sz w:val="20"/>
          <w:szCs w:val="20"/>
        </w:rPr>
        <w:t>Заявитель</w:t>
      </w:r>
      <w:r w:rsidRPr="00E77F58">
        <w:rPr>
          <w:spacing w:val="48"/>
          <w:sz w:val="20"/>
          <w:szCs w:val="20"/>
        </w:rPr>
        <w:t xml:space="preserve"> </w:t>
      </w:r>
      <w:r w:rsidRPr="00E77F58">
        <w:rPr>
          <w:sz w:val="20"/>
          <w:szCs w:val="20"/>
        </w:rPr>
        <w:t>сообщает</w:t>
      </w:r>
      <w:r w:rsidRPr="00E77F58">
        <w:rPr>
          <w:spacing w:val="55"/>
          <w:sz w:val="20"/>
          <w:szCs w:val="20"/>
        </w:rPr>
        <w:t xml:space="preserve"> </w:t>
      </w:r>
      <w:r w:rsidRPr="00E77F58">
        <w:rPr>
          <w:sz w:val="20"/>
          <w:szCs w:val="20"/>
        </w:rPr>
        <w:t>уполномоченному</w:t>
      </w:r>
      <w:r w:rsidRPr="00E77F58">
        <w:rPr>
          <w:spacing w:val="25"/>
          <w:sz w:val="20"/>
          <w:szCs w:val="20"/>
        </w:rPr>
        <w:t xml:space="preserve"> </w:t>
      </w:r>
      <w:r w:rsidRPr="00E77F58">
        <w:rPr>
          <w:sz w:val="20"/>
          <w:szCs w:val="20"/>
        </w:rPr>
        <w:t>лицу</w:t>
      </w:r>
      <w:r w:rsidRPr="00E77F58">
        <w:rPr>
          <w:spacing w:val="40"/>
          <w:sz w:val="20"/>
          <w:szCs w:val="20"/>
        </w:rPr>
        <w:t xml:space="preserve"> </w:t>
      </w:r>
      <w:r w:rsidRPr="00E77F58">
        <w:rPr>
          <w:spacing w:val="-2"/>
          <w:sz w:val="20"/>
          <w:szCs w:val="20"/>
        </w:rPr>
        <w:t>Отдела:</w:t>
      </w:r>
    </w:p>
    <w:p w:rsidR="00131A96" w:rsidRPr="00E77F58" w:rsidRDefault="00131A96" w:rsidP="00131A96">
      <w:pPr>
        <w:pStyle w:val="a2"/>
        <w:spacing w:before="14" w:line="247" w:lineRule="auto"/>
        <w:ind w:left="1227" w:right="755" w:firstLine="731"/>
        <w:rPr>
          <w:sz w:val="20"/>
          <w:szCs w:val="20"/>
        </w:rPr>
      </w:pPr>
      <w:r w:rsidRPr="00E77F58">
        <w:rPr>
          <w:sz w:val="20"/>
          <w:szCs w:val="20"/>
        </w:rPr>
        <w:t xml:space="preserve">при устном запросе информации: почтовый адрес для ответа, номер телефона и (или) факса либо адрес электронной почты для направления ответа на запрос или уточнения содержания запроса, а также фамилию, имя и отчество (последнее </w:t>
      </w:r>
      <w:r w:rsidRPr="00E77F58">
        <w:rPr>
          <w:color w:val="111111"/>
          <w:sz w:val="20"/>
          <w:szCs w:val="20"/>
        </w:rPr>
        <w:t xml:space="preserve">- </w:t>
      </w:r>
      <w:r w:rsidRPr="00E77F58">
        <w:rPr>
          <w:sz w:val="20"/>
          <w:szCs w:val="20"/>
        </w:rPr>
        <w:t>при наличии) заявителя и (или) фамилию, имя, отчество (последнее - при наличии), наименование объединения граждан, в том числе юридического лица, представителем которого он является, суть запрашиваемой информации, касающейся деятельности соответствующего государственного органа</w:t>
      </w:r>
      <w:r w:rsidRPr="00E77F58">
        <w:rPr>
          <w:spacing w:val="40"/>
          <w:sz w:val="20"/>
          <w:szCs w:val="20"/>
        </w:rPr>
        <w:t xml:space="preserve"> </w:t>
      </w:r>
      <w:r w:rsidRPr="00E77F58">
        <w:rPr>
          <w:sz w:val="20"/>
          <w:szCs w:val="20"/>
        </w:rPr>
        <w:t>или</w:t>
      </w:r>
      <w:r w:rsidRPr="00E77F58">
        <w:rPr>
          <w:spacing w:val="40"/>
          <w:sz w:val="20"/>
          <w:szCs w:val="20"/>
        </w:rPr>
        <w:t xml:space="preserve"> </w:t>
      </w:r>
      <w:r w:rsidRPr="00E77F58">
        <w:rPr>
          <w:sz w:val="20"/>
          <w:szCs w:val="20"/>
        </w:rPr>
        <w:t>органа</w:t>
      </w:r>
      <w:r w:rsidRPr="00E77F58">
        <w:rPr>
          <w:spacing w:val="40"/>
          <w:sz w:val="20"/>
          <w:szCs w:val="20"/>
        </w:rPr>
        <w:t xml:space="preserve"> </w:t>
      </w:r>
      <w:r w:rsidRPr="00E77F58">
        <w:rPr>
          <w:sz w:val="20"/>
          <w:szCs w:val="20"/>
        </w:rPr>
        <w:t>местного</w:t>
      </w:r>
      <w:r w:rsidRPr="00E77F58">
        <w:rPr>
          <w:spacing w:val="40"/>
          <w:sz w:val="20"/>
          <w:szCs w:val="20"/>
        </w:rPr>
        <w:t xml:space="preserve"> </w:t>
      </w:r>
      <w:r w:rsidRPr="00E77F58">
        <w:rPr>
          <w:sz w:val="20"/>
          <w:szCs w:val="20"/>
        </w:rPr>
        <w:t>самоуправления;</w:t>
      </w:r>
    </w:p>
    <w:p w:rsidR="00131A96" w:rsidRPr="00E77F58" w:rsidRDefault="00131A96" w:rsidP="00131A96">
      <w:pPr>
        <w:pStyle w:val="a2"/>
        <w:spacing w:before="12" w:line="247" w:lineRule="auto"/>
        <w:ind w:left="1229" w:right="772" w:firstLine="722"/>
        <w:rPr>
          <w:sz w:val="20"/>
          <w:szCs w:val="20"/>
        </w:rPr>
      </w:pPr>
      <w:r w:rsidRPr="00E77F58">
        <w:rPr>
          <w:sz w:val="20"/>
          <w:szCs w:val="20"/>
        </w:rPr>
        <w:t>при устном</w:t>
      </w:r>
      <w:r w:rsidRPr="00E77F58">
        <w:rPr>
          <w:spacing w:val="40"/>
          <w:sz w:val="20"/>
          <w:szCs w:val="20"/>
        </w:rPr>
        <w:t xml:space="preserve"> </w:t>
      </w:r>
      <w:r w:rsidRPr="00E77F58">
        <w:rPr>
          <w:sz w:val="20"/>
          <w:szCs w:val="20"/>
        </w:rPr>
        <w:t>обращении:</w:t>
      </w:r>
      <w:r w:rsidRPr="00E77F58">
        <w:rPr>
          <w:spacing w:val="40"/>
          <w:sz w:val="20"/>
          <w:szCs w:val="20"/>
        </w:rPr>
        <w:t xml:space="preserve"> </w:t>
      </w:r>
      <w:r w:rsidRPr="00E77F58">
        <w:rPr>
          <w:sz w:val="20"/>
          <w:szCs w:val="20"/>
        </w:rPr>
        <w:t>почтовый</w:t>
      </w:r>
      <w:r w:rsidRPr="00E77F58">
        <w:rPr>
          <w:spacing w:val="40"/>
          <w:sz w:val="20"/>
          <w:szCs w:val="20"/>
        </w:rPr>
        <w:t xml:space="preserve"> </w:t>
      </w:r>
      <w:r w:rsidRPr="00E77F58">
        <w:rPr>
          <w:sz w:val="20"/>
          <w:szCs w:val="20"/>
        </w:rPr>
        <w:t>адрес для ответа, а также фамилию,</w:t>
      </w:r>
      <w:r w:rsidRPr="00E77F58">
        <w:rPr>
          <w:spacing w:val="40"/>
          <w:sz w:val="20"/>
          <w:szCs w:val="20"/>
        </w:rPr>
        <w:t xml:space="preserve"> </w:t>
      </w:r>
      <w:r w:rsidRPr="00E77F58">
        <w:rPr>
          <w:sz w:val="20"/>
          <w:szCs w:val="20"/>
        </w:rPr>
        <w:t>имя</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отчество</w:t>
      </w:r>
      <w:r w:rsidRPr="00E77F58">
        <w:rPr>
          <w:spacing w:val="40"/>
          <w:sz w:val="20"/>
          <w:szCs w:val="20"/>
        </w:rPr>
        <w:t xml:space="preserve"> </w:t>
      </w:r>
      <w:r w:rsidRPr="00E77F58">
        <w:rPr>
          <w:sz w:val="20"/>
          <w:szCs w:val="20"/>
        </w:rPr>
        <w:t>(последнее</w:t>
      </w:r>
      <w:r w:rsidRPr="00E77F58">
        <w:rPr>
          <w:spacing w:val="40"/>
          <w:sz w:val="20"/>
          <w:szCs w:val="20"/>
        </w:rPr>
        <w:t xml:space="preserve"> </w:t>
      </w:r>
      <w:r w:rsidRPr="00E77F58">
        <w:rPr>
          <w:sz w:val="20"/>
          <w:szCs w:val="20"/>
        </w:rPr>
        <w:t>-</w:t>
      </w:r>
      <w:r w:rsidRPr="00E77F58">
        <w:rPr>
          <w:spacing w:val="40"/>
          <w:sz w:val="20"/>
          <w:szCs w:val="20"/>
        </w:rPr>
        <w:t xml:space="preserve"> </w:t>
      </w:r>
      <w:r w:rsidRPr="00E77F58">
        <w:rPr>
          <w:sz w:val="20"/>
          <w:szCs w:val="20"/>
        </w:rPr>
        <w:t>при</w:t>
      </w:r>
      <w:r w:rsidRPr="00E77F58">
        <w:rPr>
          <w:spacing w:val="40"/>
          <w:sz w:val="20"/>
          <w:szCs w:val="20"/>
        </w:rPr>
        <w:t xml:space="preserve"> </w:t>
      </w:r>
      <w:r w:rsidRPr="00E77F58">
        <w:rPr>
          <w:sz w:val="20"/>
          <w:szCs w:val="20"/>
        </w:rPr>
        <w:t>наличии)</w:t>
      </w:r>
      <w:r w:rsidRPr="00E77F58">
        <w:rPr>
          <w:spacing w:val="40"/>
          <w:sz w:val="20"/>
          <w:szCs w:val="20"/>
        </w:rPr>
        <w:t xml:space="preserve"> </w:t>
      </w:r>
      <w:r w:rsidRPr="00E77F58">
        <w:rPr>
          <w:sz w:val="20"/>
          <w:szCs w:val="20"/>
        </w:rPr>
        <w:t>заявителя</w:t>
      </w:r>
      <w:r w:rsidRPr="00E77F58">
        <w:rPr>
          <w:spacing w:val="40"/>
          <w:sz w:val="20"/>
          <w:szCs w:val="20"/>
        </w:rPr>
        <w:t xml:space="preserve"> </w:t>
      </w:r>
      <w:r w:rsidRPr="00E77F58">
        <w:rPr>
          <w:sz w:val="20"/>
          <w:szCs w:val="20"/>
        </w:rPr>
        <w:t>и (или)</w:t>
      </w:r>
      <w:r w:rsidRPr="00E77F58">
        <w:rPr>
          <w:spacing w:val="40"/>
          <w:sz w:val="20"/>
          <w:szCs w:val="20"/>
        </w:rPr>
        <w:t xml:space="preserve"> </w:t>
      </w:r>
      <w:r w:rsidRPr="00E77F58">
        <w:rPr>
          <w:sz w:val="20"/>
          <w:szCs w:val="20"/>
        </w:rPr>
        <w:t xml:space="preserve">фамилию, имя, отчество (последнее - при наличии), наименование объединения граждан, </w:t>
      </w:r>
      <w:r w:rsidRPr="00E77F58">
        <w:rPr>
          <w:color w:val="181818"/>
          <w:sz w:val="20"/>
          <w:szCs w:val="20"/>
        </w:rPr>
        <w:t xml:space="preserve">в </w:t>
      </w:r>
      <w:r w:rsidRPr="00E77F58">
        <w:rPr>
          <w:sz w:val="20"/>
          <w:szCs w:val="20"/>
        </w:rPr>
        <w:t>том числе юридического лица, представителем которого он является, суть обращения.</w:t>
      </w:r>
    </w:p>
    <w:p w:rsidR="00131A96" w:rsidRPr="00E77F58" w:rsidRDefault="00131A96" w:rsidP="002D169A">
      <w:pPr>
        <w:pStyle w:val="a8"/>
        <w:numPr>
          <w:ilvl w:val="0"/>
          <w:numId w:val="24"/>
        </w:numPr>
        <w:tabs>
          <w:tab w:val="left" w:pos="2363"/>
        </w:tabs>
        <w:spacing w:line="310" w:lineRule="exact"/>
        <w:ind w:left="2363" w:hanging="416"/>
        <w:jc w:val="both"/>
        <w:rPr>
          <w:sz w:val="20"/>
          <w:szCs w:val="20"/>
        </w:rPr>
      </w:pPr>
      <w:r w:rsidRPr="00E77F58">
        <w:rPr>
          <w:sz w:val="20"/>
          <w:szCs w:val="20"/>
        </w:rPr>
        <w:t>В</w:t>
      </w:r>
      <w:r w:rsidRPr="00E77F58">
        <w:rPr>
          <w:spacing w:val="16"/>
          <w:sz w:val="20"/>
          <w:szCs w:val="20"/>
        </w:rPr>
        <w:t xml:space="preserve"> </w:t>
      </w:r>
      <w:r w:rsidRPr="00E77F58">
        <w:rPr>
          <w:sz w:val="20"/>
          <w:szCs w:val="20"/>
        </w:rPr>
        <w:t>карточку</w:t>
      </w:r>
      <w:r w:rsidRPr="00E77F58">
        <w:rPr>
          <w:spacing w:val="25"/>
          <w:sz w:val="20"/>
          <w:szCs w:val="20"/>
        </w:rPr>
        <w:t xml:space="preserve"> </w:t>
      </w:r>
      <w:r w:rsidRPr="00E77F58">
        <w:rPr>
          <w:sz w:val="20"/>
          <w:szCs w:val="20"/>
        </w:rPr>
        <w:t>личного</w:t>
      </w:r>
      <w:r w:rsidRPr="00E77F58">
        <w:rPr>
          <w:spacing w:val="21"/>
          <w:sz w:val="20"/>
          <w:szCs w:val="20"/>
        </w:rPr>
        <w:t xml:space="preserve"> </w:t>
      </w:r>
      <w:r w:rsidRPr="00E77F58">
        <w:rPr>
          <w:sz w:val="20"/>
          <w:szCs w:val="20"/>
        </w:rPr>
        <w:t>приема</w:t>
      </w:r>
      <w:r w:rsidRPr="00E77F58">
        <w:rPr>
          <w:spacing w:val="35"/>
          <w:sz w:val="20"/>
          <w:szCs w:val="20"/>
        </w:rPr>
        <w:t xml:space="preserve"> </w:t>
      </w:r>
      <w:r w:rsidRPr="00E77F58">
        <w:rPr>
          <w:sz w:val="20"/>
          <w:szCs w:val="20"/>
        </w:rPr>
        <w:t>вносятся</w:t>
      </w:r>
      <w:r w:rsidRPr="00E77F58">
        <w:rPr>
          <w:spacing w:val="42"/>
          <w:sz w:val="20"/>
          <w:szCs w:val="20"/>
        </w:rPr>
        <w:t xml:space="preserve"> </w:t>
      </w:r>
      <w:r w:rsidRPr="00E77F58">
        <w:rPr>
          <w:sz w:val="20"/>
          <w:szCs w:val="20"/>
        </w:rPr>
        <w:t>следующие</w:t>
      </w:r>
      <w:r w:rsidRPr="00E77F58">
        <w:rPr>
          <w:spacing w:val="42"/>
          <w:sz w:val="20"/>
          <w:szCs w:val="20"/>
        </w:rPr>
        <w:t xml:space="preserve"> </w:t>
      </w:r>
      <w:r w:rsidRPr="00E77F58">
        <w:rPr>
          <w:spacing w:val="-2"/>
          <w:sz w:val="20"/>
          <w:szCs w:val="20"/>
        </w:rPr>
        <w:t>данные:</w:t>
      </w:r>
    </w:p>
    <w:p w:rsidR="00131A96" w:rsidRPr="00E77F58" w:rsidRDefault="00131A96" w:rsidP="00131A96">
      <w:pPr>
        <w:spacing w:before="72" w:line="249" w:lineRule="auto"/>
        <w:ind w:left="1275" w:right="729" w:firstLine="714"/>
        <w:jc w:val="both"/>
        <w:rPr>
          <w:sz w:val="20"/>
          <w:szCs w:val="20"/>
        </w:rPr>
      </w:pPr>
      <w:r w:rsidRPr="00E77F58">
        <w:rPr>
          <w:sz w:val="20"/>
          <w:szCs w:val="20"/>
        </w:rPr>
        <w:t>фамилия, имя, отчество (последнее - при наличии) заявителя и</w:t>
      </w:r>
      <w:r w:rsidRPr="00E77F58">
        <w:rPr>
          <w:spacing w:val="-6"/>
          <w:sz w:val="20"/>
          <w:szCs w:val="20"/>
        </w:rPr>
        <w:t xml:space="preserve"> </w:t>
      </w:r>
      <w:r w:rsidRPr="00E77F58">
        <w:rPr>
          <w:sz w:val="20"/>
          <w:szCs w:val="20"/>
        </w:rPr>
        <w:t>(или) фамилия, имя, отчество (последнее - при наличии), наименование объединения</w:t>
      </w:r>
      <w:r w:rsidRPr="00E77F58">
        <w:rPr>
          <w:spacing w:val="40"/>
          <w:sz w:val="20"/>
          <w:szCs w:val="20"/>
        </w:rPr>
        <w:t xml:space="preserve"> </w:t>
      </w:r>
      <w:r w:rsidRPr="00E77F58">
        <w:rPr>
          <w:sz w:val="20"/>
          <w:szCs w:val="20"/>
        </w:rPr>
        <w:t>граждан,</w:t>
      </w:r>
      <w:r w:rsidRPr="00E77F58">
        <w:rPr>
          <w:spacing w:val="40"/>
          <w:sz w:val="20"/>
          <w:szCs w:val="20"/>
        </w:rPr>
        <w:t xml:space="preserve"> </w:t>
      </w:r>
      <w:r w:rsidRPr="00E77F58">
        <w:rPr>
          <w:sz w:val="20"/>
          <w:szCs w:val="20"/>
        </w:rPr>
        <w:t>в том</w:t>
      </w:r>
      <w:r w:rsidRPr="00E77F58">
        <w:rPr>
          <w:spacing w:val="40"/>
          <w:sz w:val="20"/>
          <w:szCs w:val="20"/>
        </w:rPr>
        <w:t xml:space="preserve"> </w:t>
      </w:r>
      <w:r w:rsidRPr="00E77F58">
        <w:rPr>
          <w:sz w:val="20"/>
          <w:szCs w:val="20"/>
        </w:rPr>
        <w:t>числе</w:t>
      </w:r>
      <w:r w:rsidRPr="00E77F58">
        <w:rPr>
          <w:spacing w:val="40"/>
          <w:sz w:val="20"/>
          <w:szCs w:val="20"/>
        </w:rPr>
        <w:t xml:space="preserve"> </w:t>
      </w:r>
      <w:r w:rsidRPr="00E77F58">
        <w:rPr>
          <w:sz w:val="20"/>
          <w:szCs w:val="20"/>
        </w:rPr>
        <w:t>юридического</w:t>
      </w:r>
      <w:r w:rsidRPr="00E77F58">
        <w:rPr>
          <w:spacing w:val="40"/>
          <w:sz w:val="20"/>
          <w:szCs w:val="20"/>
        </w:rPr>
        <w:t xml:space="preserve"> </w:t>
      </w:r>
      <w:r w:rsidRPr="00E77F58">
        <w:rPr>
          <w:sz w:val="20"/>
          <w:szCs w:val="20"/>
        </w:rPr>
        <w:t>лица,</w:t>
      </w:r>
      <w:r w:rsidRPr="00E77F58">
        <w:rPr>
          <w:spacing w:val="40"/>
          <w:sz w:val="20"/>
          <w:szCs w:val="20"/>
        </w:rPr>
        <w:t xml:space="preserve"> </w:t>
      </w:r>
      <w:r w:rsidRPr="00E77F58">
        <w:rPr>
          <w:sz w:val="20"/>
          <w:szCs w:val="20"/>
        </w:rPr>
        <w:t>представителем</w:t>
      </w:r>
      <w:r w:rsidRPr="00E77F58">
        <w:rPr>
          <w:spacing w:val="40"/>
          <w:sz w:val="20"/>
          <w:szCs w:val="20"/>
        </w:rPr>
        <w:t xml:space="preserve"> </w:t>
      </w:r>
      <w:r w:rsidRPr="00E77F58">
        <w:rPr>
          <w:sz w:val="20"/>
          <w:szCs w:val="20"/>
        </w:rPr>
        <w:t>которого он является, отмечается наличие документа, удостоверяющего личность, почтовый адрес для направления ответа;</w:t>
      </w:r>
    </w:p>
    <w:p w:rsidR="00131A96" w:rsidRPr="00E77F58" w:rsidRDefault="00131A96" w:rsidP="00131A96">
      <w:pPr>
        <w:pStyle w:val="a2"/>
        <w:spacing w:line="249" w:lineRule="auto"/>
        <w:ind w:left="1272" w:right="728" w:firstLine="723"/>
        <w:rPr>
          <w:sz w:val="20"/>
          <w:szCs w:val="20"/>
        </w:rPr>
      </w:pPr>
      <w:r w:rsidRPr="00E77F58">
        <w:rPr>
          <w:sz w:val="20"/>
          <w:szCs w:val="20"/>
        </w:rPr>
        <w:t>по желанию заявителя год рождения, социальное положение или организационно-правовая форма юридического лица, льготный состав или основные</w:t>
      </w:r>
      <w:r w:rsidRPr="00E77F58">
        <w:rPr>
          <w:spacing w:val="40"/>
          <w:sz w:val="20"/>
          <w:szCs w:val="20"/>
        </w:rPr>
        <w:t xml:space="preserve"> </w:t>
      </w:r>
      <w:r w:rsidRPr="00E77F58">
        <w:rPr>
          <w:sz w:val="20"/>
          <w:szCs w:val="20"/>
        </w:rPr>
        <w:t>виды деятельности</w:t>
      </w:r>
      <w:r w:rsidRPr="00E77F58">
        <w:rPr>
          <w:spacing w:val="40"/>
          <w:sz w:val="20"/>
          <w:szCs w:val="20"/>
        </w:rPr>
        <w:t xml:space="preserve"> </w:t>
      </w:r>
      <w:r w:rsidRPr="00E77F58">
        <w:rPr>
          <w:sz w:val="20"/>
          <w:szCs w:val="20"/>
        </w:rPr>
        <w:t>юридического</w:t>
      </w:r>
      <w:r w:rsidRPr="00E77F58">
        <w:rPr>
          <w:spacing w:val="40"/>
          <w:sz w:val="20"/>
          <w:szCs w:val="20"/>
        </w:rPr>
        <w:t xml:space="preserve"> </w:t>
      </w:r>
      <w:r w:rsidRPr="00E77F58">
        <w:rPr>
          <w:sz w:val="20"/>
          <w:szCs w:val="20"/>
        </w:rPr>
        <w:t>лица, суть</w:t>
      </w:r>
      <w:r w:rsidRPr="00E77F58">
        <w:rPr>
          <w:spacing w:val="40"/>
          <w:sz w:val="20"/>
          <w:szCs w:val="20"/>
        </w:rPr>
        <w:t xml:space="preserve"> </w:t>
      </w:r>
      <w:r w:rsidRPr="00E77F58">
        <w:rPr>
          <w:sz w:val="20"/>
          <w:szCs w:val="20"/>
        </w:rPr>
        <w:t>обращения.</w:t>
      </w:r>
    </w:p>
    <w:p w:rsidR="00131A96" w:rsidRPr="00E77F58" w:rsidRDefault="00131A96" w:rsidP="002D169A">
      <w:pPr>
        <w:pStyle w:val="a8"/>
        <w:numPr>
          <w:ilvl w:val="0"/>
          <w:numId w:val="24"/>
        </w:numPr>
        <w:tabs>
          <w:tab w:val="left" w:pos="2413"/>
        </w:tabs>
        <w:spacing w:line="252" w:lineRule="auto"/>
        <w:ind w:left="1270" w:right="729" w:firstLine="720"/>
        <w:jc w:val="both"/>
        <w:rPr>
          <w:sz w:val="20"/>
          <w:szCs w:val="20"/>
        </w:rPr>
      </w:pPr>
      <w:r w:rsidRPr="00E77F58">
        <w:rPr>
          <w:sz w:val="20"/>
          <w:szCs w:val="20"/>
        </w:rPr>
        <w:t>При</w:t>
      </w:r>
      <w:r w:rsidRPr="00E77F58">
        <w:rPr>
          <w:spacing w:val="-14"/>
          <w:sz w:val="20"/>
          <w:szCs w:val="20"/>
        </w:rPr>
        <w:t xml:space="preserve"> </w:t>
      </w:r>
      <w:r w:rsidRPr="00E77F58">
        <w:rPr>
          <w:sz w:val="20"/>
          <w:szCs w:val="20"/>
        </w:rPr>
        <w:t>регистрации устного</w:t>
      </w:r>
      <w:r w:rsidRPr="00E77F58">
        <w:rPr>
          <w:spacing w:val="-4"/>
          <w:sz w:val="20"/>
          <w:szCs w:val="20"/>
        </w:rPr>
        <w:t xml:space="preserve"> </w:t>
      </w:r>
      <w:r w:rsidRPr="00E77F58">
        <w:rPr>
          <w:sz w:val="20"/>
          <w:szCs w:val="20"/>
        </w:rPr>
        <w:t>обращения и</w:t>
      </w:r>
      <w:r w:rsidRPr="00E77F58">
        <w:rPr>
          <w:spacing w:val="-18"/>
          <w:sz w:val="20"/>
          <w:szCs w:val="20"/>
        </w:rPr>
        <w:t xml:space="preserve"> </w:t>
      </w:r>
      <w:r w:rsidRPr="00E77F58">
        <w:rPr>
          <w:sz w:val="20"/>
          <w:szCs w:val="20"/>
        </w:rPr>
        <w:t>(или)</w:t>
      </w:r>
      <w:r w:rsidRPr="00E77F58">
        <w:rPr>
          <w:spacing w:val="-9"/>
          <w:sz w:val="20"/>
          <w:szCs w:val="20"/>
        </w:rPr>
        <w:t xml:space="preserve"> </w:t>
      </w:r>
      <w:r w:rsidRPr="00E77F58">
        <w:rPr>
          <w:sz w:val="20"/>
          <w:szCs w:val="20"/>
        </w:rPr>
        <w:t>запроса</w:t>
      </w:r>
      <w:r w:rsidRPr="00E77F58">
        <w:rPr>
          <w:spacing w:val="-6"/>
          <w:sz w:val="20"/>
          <w:szCs w:val="20"/>
        </w:rPr>
        <w:t xml:space="preserve"> </w:t>
      </w:r>
      <w:r w:rsidRPr="00E77F58">
        <w:rPr>
          <w:sz w:val="20"/>
          <w:szCs w:val="20"/>
        </w:rPr>
        <w:t>информации устанавливается повторность или неоднократность запросов информации и (или) обращений заявителя.</w:t>
      </w:r>
    </w:p>
    <w:p w:rsidR="00131A96" w:rsidRPr="00E77F58" w:rsidRDefault="00131A96" w:rsidP="00131A96">
      <w:pPr>
        <w:pStyle w:val="a2"/>
        <w:spacing w:line="247" w:lineRule="auto"/>
        <w:ind w:left="1268" w:right="729" w:firstLine="721"/>
        <w:rPr>
          <w:sz w:val="20"/>
          <w:szCs w:val="20"/>
        </w:rPr>
      </w:pPr>
      <w:r w:rsidRPr="00E77F58">
        <w:rPr>
          <w:sz w:val="20"/>
          <w:szCs w:val="20"/>
        </w:rPr>
        <w:t>В</w:t>
      </w:r>
      <w:r w:rsidRPr="00E77F58">
        <w:rPr>
          <w:spacing w:val="40"/>
          <w:sz w:val="20"/>
          <w:szCs w:val="20"/>
        </w:rPr>
        <w:t xml:space="preserve"> </w:t>
      </w:r>
      <w:r w:rsidRPr="00E77F58">
        <w:rPr>
          <w:sz w:val="20"/>
          <w:szCs w:val="20"/>
        </w:rPr>
        <w:t>случае</w:t>
      </w:r>
      <w:r w:rsidRPr="00E77F58">
        <w:rPr>
          <w:spacing w:val="40"/>
          <w:sz w:val="20"/>
          <w:szCs w:val="20"/>
        </w:rPr>
        <w:t xml:space="preserve"> </w:t>
      </w:r>
      <w:r w:rsidRPr="00E77F58">
        <w:rPr>
          <w:sz w:val="20"/>
          <w:szCs w:val="20"/>
        </w:rPr>
        <w:t>выявления</w:t>
      </w:r>
      <w:r w:rsidRPr="00E77F58">
        <w:rPr>
          <w:spacing w:val="40"/>
          <w:sz w:val="20"/>
          <w:szCs w:val="20"/>
        </w:rPr>
        <w:t xml:space="preserve"> </w:t>
      </w:r>
      <w:r w:rsidRPr="00E77F58">
        <w:rPr>
          <w:sz w:val="20"/>
          <w:szCs w:val="20"/>
        </w:rPr>
        <w:t>повторности</w:t>
      </w:r>
      <w:r w:rsidRPr="00E77F58">
        <w:rPr>
          <w:spacing w:val="40"/>
          <w:sz w:val="20"/>
          <w:szCs w:val="20"/>
        </w:rPr>
        <w:t xml:space="preserve"> </w:t>
      </w:r>
      <w:r w:rsidRPr="00E77F58">
        <w:rPr>
          <w:sz w:val="20"/>
          <w:szCs w:val="20"/>
        </w:rPr>
        <w:t>или</w:t>
      </w:r>
      <w:r w:rsidRPr="00E77F58">
        <w:rPr>
          <w:spacing w:val="40"/>
          <w:sz w:val="20"/>
          <w:szCs w:val="20"/>
        </w:rPr>
        <w:t xml:space="preserve"> </w:t>
      </w:r>
      <w:r w:rsidRPr="00E77F58">
        <w:rPr>
          <w:sz w:val="20"/>
          <w:szCs w:val="20"/>
        </w:rPr>
        <w:t>неоднократности поступления от заявителя запросов информации и (или) обращений подбираются все материалы</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документы</w:t>
      </w:r>
      <w:r w:rsidRPr="00E77F58">
        <w:rPr>
          <w:spacing w:val="40"/>
          <w:sz w:val="20"/>
          <w:szCs w:val="20"/>
        </w:rPr>
        <w:t xml:space="preserve"> </w:t>
      </w:r>
      <w:r w:rsidRPr="00E77F58">
        <w:rPr>
          <w:sz w:val="20"/>
          <w:szCs w:val="20"/>
        </w:rPr>
        <w:t>по</w:t>
      </w:r>
      <w:r w:rsidRPr="00E77F58">
        <w:rPr>
          <w:spacing w:val="40"/>
          <w:sz w:val="20"/>
          <w:szCs w:val="20"/>
        </w:rPr>
        <w:t xml:space="preserve"> </w:t>
      </w:r>
      <w:r w:rsidRPr="00E77F58">
        <w:rPr>
          <w:sz w:val="20"/>
          <w:szCs w:val="20"/>
        </w:rPr>
        <w:t>предшествующим</w:t>
      </w:r>
      <w:r w:rsidRPr="00E77F58">
        <w:rPr>
          <w:spacing w:val="40"/>
          <w:sz w:val="20"/>
          <w:szCs w:val="20"/>
        </w:rPr>
        <w:t xml:space="preserve"> </w:t>
      </w:r>
      <w:r w:rsidRPr="00E77F58">
        <w:rPr>
          <w:sz w:val="20"/>
          <w:szCs w:val="20"/>
        </w:rPr>
        <w:t>запросам</w:t>
      </w:r>
      <w:r w:rsidRPr="00E77F58">
        <w:rPr>
          <w:spacing w:val="40"/>
          <w:sz w:val="20"/>
          <w:szCs w:val="20"/>
        </w:rPr>
        <w:t xml:space="preserve"> </w:t>
      </w:r>
      <w:r w:rsidRPr="00E77F58">
        <w:rPr>
          <w:sz w:val="20"/>
          <w:szCs w:val="20"/>
        </w:rPr>
        <w:t>информации</w:t>
      </w:r>
      <w:r w:rsidRPr="00E77F58">
        <w:rPr>
          <w:spacing w:val="40"/>
          <w:sz w:val="20"/>
          <w:szCs w:val="20"/>
        </w:rPr>
        <w:t xml:space="preserve"> </w:t>
      </w:r>
      <w:r w:rsidRPr="00E77F58">
        <w:rPr>
          <w:sz w:val="20"/>
          <w:szCs w:val="20"/>
        </w:rPr>
        <w:t>и (или) обращениям данного заявителя.</w:t>
      </w:r>
    </w:p>
    <w:p w:rsidR="00131A96" w:rsidRPr="00E77F58" w:rsidRDefault="00131A96" w:rsidP="002D169A">
      <w:pPr>
        <w:pStyle w:val="a8"/>
        <w:numPr>
          <w:ilvl w:val="0"/>
          <w:numId w:val="24"/>
        </w:numPr>
        <w:tabs>
          <w:tab w:val="left" w:pos="2414"/>
        </w:tabs>
        <w:spacing w:line="247" w:lineRule="auto"/>
        <w:ind w:left="1269" w:right="733" w:firstLine="721"/>
        <w:jc w:val="both"/>
        <w:rPr>
          <w:sz w:val="20"/>
          <w:szCs w:val="20"/>
        </w:rPr>
      </w:pPr>
      <w:r w:rsidRPr="00E77F58">
        <w:rPr>
          <w:sz w:val="20"/>
          <w:szCs w:val="20"/>
        </w:rPr>
        <w:t>Должностное лицо администрации муниципального района город Нерехта и Нерехтский район (уполномоченное лицо Отдела), осуществляющее личный прием заявителя:</w:t>
      </w:r>
    </w:p>
    <w:p w:rsidR="00131A96" w:rsidRPr="00E77F58" w:rsidRDefault="00131A96" w:rsidP="00131A96">
      <w:pPr>
        <w:pStyle w:val="a2"/>
        <w:spacing w:before="3"/>
        <w:ind w:left="1988"/>
        <w:jc w:val="left"/>
        <w:rPr>
          <w:sz w:val="20"/>
          <w:szCs w:val="20"/>
        </w:rPr>
      </w:pPr>
      <w:r w:rsidRPr="00E77F58">
        <w:rPr>
          <w:spacing w:val="-2"/>
          <w:w w:val="105"/>
          <w:sz w:val="20"/>
          <w:szCs w:val="20"/>
        </w:rPr>
        <w:t>представляется;</w:t>
      </w:r>
    </w:p>
    <w:p w:rsidR="00131A96" w:rsidRPr="00E77F58" w:rsidRDefault="00131A96" w:rsidP="00131A96">
      <w:pPr>
        <w:pStyle w:val="a2"/>
        <w:spacing w:before="14" w:line="249" w:lineRule="auto"/>
        <w:ind w:left="1272" w:right="745" w:firstLine="711"/>
        <w:jc w:val="left"/>
        <w:rPr>
          <w:sz w:val="20"/>
          <w:szCs w:val="20"/>
        </w:rPr>
      </w:pPr>
      <w:r w:rsidRPr="00E77F58">
        <w:rPr>
          <w:sz w:val="20"/>
          <w:szCs w:val="20"/>
        </w:rPr>
        <w:t>знакомится</w:t>
      </w:r>
      <w:r w:rsidRPr="00E77F58">
        <w:rPr>
          <w:spacing w:val="80"/>
          <w:sz w:val="20"/>
          <w:szCs w:val="20"/>
        </w:rPr>
        <w:t xml:space="preserve"> </w:t>
      </w:r>
      <w:r w:rsidRPr="00E77F58">
        <w:rPr>
          <w:sz w:val="20"/>
          <w:szCs w:val="20"/>
        </w:rPr>
        <w:t>с</w:t>
      </w:r>
      <w:r w:rsidRPr="00E77F58">
        <w:rPr>
          <w:spacing w:val="40"/>
          <w:sz w:val="20"/>
          <w:szCs w:val="20"/>
        </w:rPr>
        <w:t xml:space="preserve"> </w:t>
      </w:r>
      <w:r w:rsidRPr="00E77F58">
        <w:rPr>
          <w:sz w:val="20"/>
          <w:szCs w:val="20"/>
        </w:rPr>
        <w:t>документом,</w:t>
      </w:r>
      <w:r w:rsidRPr="00E77F58">
        <w:rPr>
          <w:spacing w:val="80"/>
          <w:sz w:val="20"/>
          <w:szCs w:val="20"/>
        </w:rPr>
        <w:t xml:space="preserve"> </w:t>
      </w:r>
      <w:r w:rsidRPr="00E77F58">
        <w:rPr>
          <w:sz w:val="20"/>
          <w:szCs w:val="20"/>
        </w:rPr>
        <w:t>удостоверяющим</w:t>
      </w:r>
      <w:r w:rsidRPr="00E77F58">
        <w:rPr>
          <w:spacing w:val="40"/>
          <w:sz w:val="20"/>
          <w:szCs w:val="20"/>
        </w:rPr>
        <w:t xml:space="preserve"> </w:t>
      </w:r>
      <w:r w:rsidRPr="00E77F58">
        <w:rPr>
          <w:sz w:val="20"/>
          <w:szCs w:val="20"/>
        </w:rPr>
        <w:t>личность</w:t>
      </w:r>
      <w:r w:rsidRPr="00E77F58">
        <w:rPr>
          <w:spacing w:val="80"/>
          <w:sz w:val="20"/>
          <w:szCs w:val="20"/>
        </w:rPr>
        <w:t xml:space="preserve"> </w:t>
      </w:r>
      <w:r w:rsidRPr="00E77F58">
        <w:rPr>
          <w:sz w:val="20"/>
          <w:szCs w:val="20"/>
        </w:rPr>
        <w:t>заявителя,</w:t>
      </w:r>
      <w:r w:rsidRPr="00E77F58">
        <w:rPr>
          <w:spacing w:val="80"/>
          <w:sz w:val="20"/>
          <w:szCs w:val="20"/>
        </w:rPr>
        <w:t xml:space="preserve"> </w:t>
      </w:r>
      <w:r w:rsidRPr="00E77F58">
        <w:rPr>
          <w:sz w:val="20"/>
          <w:szCs w:val="20"/>
        </w:rPr>
        <w:t>в</w:t>
      </w:r>
      <w:r w:rsidRPr="00E77F58">
        <w:rPr>
          <w:spacing w:val="40"/>
          <w:sz w:val="20"/>
          <w:szCs w:val="20"/>
        </w:rPr>
        <w:t xml:space="preserve"> </w:t>
      </w:r>
      <w:r w:rsidRPr="00E77F58">
        <w:rPr>
          <w:sz w:val="20"/>
          <w:szCs w:val="20"/>
        </w:rPr>
        <w:t>соответствии</w:t>
      </w:r>
      <w:r w:rsidRPr="00E77F58">
        <w:rPr>
          <w:spacing w:val="43"/>
          <w:sz w:val="20"/>
          <w:szCs w:val="20"/>
        </w:rPr>
        <w:t xml:space="preserve"> </w:t>
      </w:r>
      <w:r w:rsidRPr="00E77F58">
        <w:rPr>
          <w:sz w:val="20"/>
          <w:szCs w:val="20"/>
        </w:rPr>
        <w:t>с</w:t>
      </w:r>
      <w:r w:rsidRPr="00E77F58">
        <w:rPr>
          <w:spacing w:val="21"/>
          <w:sz w:val="20"/>
          <w:szCs w:val="20"/>
        </w:rPr>
        <w:t xml:space="preserve"> </w:t>
      </w:r>
      <w:r w:rsidRPr="00E77F58">
        <w:rPr>
          <w:sz w:val="20"/>
          <w:szCs w:val="20"/>
        </w:rPr>
        <w:t>частью</w:t>
      </w:r>
      <w:r w:rsidRPr="00E77F58">
        <w:rPr>
          <w:spacing w:val="32"/>
          <w:sz w:val="20"/>
          <w:szCs w:val="20"/>
        </w:rPr>
        <w:t xml:space="preserve"> </w:t>
      </w:r>
      <w:r w:rsidRPr="00E77F58">
        <w:rPr>
          <w:sz w:val="20"/>
          <w:szCs w:val="20"/>
        </w:rPr>
        <w:t>2</w:t>
      </w:r>
      <w:r w:rsidRPr="00E77F58">
        <w:rPr>
          <w:spacing w:val="19"/>
          <w:sz w:val="20"/>
          <w:szCs w:val="20"/>
        </w:rPr>
        <w:t xml:space="preserve"> </w:t>
      </w:r>
      <w:r w:rsidRPr="00E77F58">
        <w:rPr>
          <w:sz w:val="20"/>
          <w:szCs w:val="20"/>
        </w:rPr>
        <w:t>статьи</w:t>
      </w:r>
      <w:r w:rsidRPr="00E77F58">
        <w:rPr>
          <w:spacing w:val="44"/>
          <w:sz w:val="20"/>
          <w:szCs w:val="20"/>
        </w:rPr>
        <w:t xml:space="preserve"> </w:t>
      </w:r>
      <w:r w:rsidRPr="00E77F58">
        <w:rPr>
          <w:sz w:val="20"/>
          <w:szCs w:val="20"/>
        </w:rPr>
        <w:t>13</w:t>
      </w:r>
      <w:r w:rsidRPr="00E77F58">
        <w:rPr>
          <w:spacing w:val="26"/>
          <w:sz w:val="20"/>
          <w:szCs w:val="20"/>
        </w:rPr>
        <w:t xml:space="preserve"> </w:t>
      </w:r>
      <w:r w:rsidRPr="00E77F58">
        <w:rPr>
          <w:sz w:val="20"/>
          <w:szCs w:val="20"/>
        </w:rPr>
        <w:t>Федерального</w:t>
      </w:r>
      <w:r w:rsidRPr="00E77F58">
        <w:rPr>
          <w:spacing w:val="40"/>
          <w:sz w:val="20"/>
          <w:szCs w:val="20"/>
        </w:rPr>
        <w:t xml:space="preserve"> </w:t>
      </w:r>
      <w:r w:rsidRPr="00E77F58">
        <w:rPr>
          <w:sz w:val="20"/>
          <w:szCs w:val="20"/>
        </w:rPr>
        <w:t>закона</w:t>
      </w:r>
      <w:r w:rsidRPr="00E77F58">
        <w:rPr>
          <w:spacing w:val="33"/>
          <w:sz w:val="20"/>
          <w:szCs w:val="20"/>
        </w:rPr>
        <w:t xml:space="preserve"> </w:t>
      </w:r>
      <w:r w:rsidRPr="00E77F58">
        <w:rPr>
          <w:sz w:val="20"/>
          <w:szCs w:val="20"/>
        </w:rPr>
        <w:t>от</w:t>
      </w:r>
      <w:r w:rsidRPr="00E77F58">
        <w:rPr>
          <w:spacing w:val="22"/>
          <w:sz w:val="20"/>
          <w:szCs w:val="20"/>
        </w:rPr>
        <w:t xml:space="preserve"> </w:t>
      </w:r>
      <w:r w:rsidRPr="00E77F58">
        <w:rPr>
          <w:sz w:val="20"/>
          <w:szCs w:val="20"/>
        </w:rPr>
        <w:t>2</w:t>
      </w:r>
      <w:r w:rsidRPr="00E77F58">
        <w:rPr>
          <w:spacing w:val="7"/>
          <w:sz w:val="20"/>
          <w:szCs w:val="20"/>
        </w:rPr>
        <w:t xml:space="preserve"> </w:t>
      </w:r>
      <w:r w:rsidRPr="00E77F58">
        <w:rPr>
          <w:sz w:val="20"/>
          <w:szCs w:val="20"/>
        </w:rPr>
        <w:t>мая</w:t>
      </w:r>
      <w:r w:rsidRPr="00E77F58">
        <w:rPr>
          <w:spacing w:val="27"/>
          <w:sz w:val="20"/>
          <w:szCs w:val="20"/>
        </w:rPr>
        <w:t xml:space="preserve"> </w:t>
      </w:r>
      <w:r w:rsidRPr="00E77F58">
        <w:rPr>
          <w:sz w:val="20"/>
          <w:szCs w:val="20"/>
        </w:rPr>
        <w:t>2006</w:t>
      </w:r>
      <w:r w:rsidRPr="00E77F58">
        <w:rPr>
          <w:spacing w:val="30"/>
          <w:sz w:val="20"/>
          <w:szCs w:val="20"/>
        </w:rPr>
        <w:t xml:space="preserve"> </w:t>
      </w:r>
      <w:r w:rsidRPr="00E77F58">
        <w:rPr>
          <w:spacing w:val="-4"/>
          <w:sz w:val="20"/>
          <w:szCs w:val="20"/>
        </w:rPr>
        <w:t>года</w:t>
      </w:r>
    </w:p>
    <w:p w:rsidR="00131A96" w:rsidRPr="00E77F58" w:rsidRDefault="00131A96" w:rsidP="00131A96">
      <w:pPr>
        <w:pStyle w:val="a2"/>
        <w:spacing w:line="244" w:lineRule="auto"/>
        <w:ind w:left="1275" w:right="732" w:hanging="4"/>
        <w:jc w:val="left"/>
        <w:rPr>
          <w:sz w:val="20"/>
          <w:szCs w:val="20"/>
        </w:rPr>
      </w:pPr>
      <w:r w:rsidRPr="00E77F58">
        <w:rPr>
          <w:sz w:val="20"/>
          <w:szCs w:val="20"/>
        </w:rPr>
        <w:t>№</w:t>
      </w:r>
      <w:r w:rsidRPr="00E77F58">
        <w:rPr>
          <w:spacing w:val="40"/>
          <w:sz w:val="20"/>
          <w:szCs w:val="20"/>
        </w:rPr>
        <w:t xml:space="preserve"> </w:t>
      </w:r>
      <w:r w:rsidRPr="00E77F58">
        <w:rPr>
          <w:sz w:val="20"/>
          <w:szCs w:val="20"/>
        </w:rPr>
        <w:t>59-ФЗ «О порядке рассмотрения</w:t>
      </w:r>
      <w:r w:rsidRPr="00E77F58">
        <w:rPr>
          <w:spacing w:val="40"/>
          <w:sz w:val="20"/>
          <w:szCs w:val="20"/>
        </w:rPr>
        <w:t xml:space="preserve"> </w:t>
      </w:r>
      <w:r w:rsidRPr="00E77F58">
        <w:rPr>
          <w:sz w:val="20"/>
          <w:szCs w:val="20"/>
        </w:rPr>
        <w:t>обращений</w:t>
      </w:r>
      <w:r w:rsidRPr="00E77F58">
        <w:rPr>
          <w:spacing w:val="40"/>
          <w:sz w:val="20"/>
          <w:szCs w:val="20"/>
        </w:rPr>
        <w:t xml:space="preserve"> </w:t>
      </w:r>
      <w:r w:rsidRPr="00E77F58">
        <w:rPr>
          <w:sz w:val="20"/>
          <w:szCs w:val="20"/>
        </w:rPr>
        <w:t>граждан</w:t>
      </w:r>
      <w:r w:rsidRPr="00E77F58">
        <w:rPr>
          <w:spacing w:val="40"/>
          <w:sz w:val="20"/>
          <w:szCs w:val="20"/>
        </w:rPr>
        <w:t xml:space="preserve"> </w:t>
      </w:r>
      <w:r w:rsidRPr="00E77F58">
        <w:rPr>
          <w:sz w:val="20"/>
          <w:szCs w:val="20"/>
        </w:rPr>
        <w:t>Российской</w:t>
      </w:r>
      <w:r w:rsidRPr="00E77F58">
        <w:rPr>
          <w:spacing w:val="40"/>
          <w:sz w:val="20"/>
          <w:szCs w:val="20"/>
        </w:rPr>
        <w:t xml:space="preserve"> </w:t>
      </w:r>
      <w:r w:rsidRPr="00E77F58">
        <w:rPr>
          <w:sz w:val="20"/>
          <w:szCs w:val="20"/>
        </w:rPr>
        <w:t>Федерации»</w:t>
      </w:r>
      <w:r w:rsidRPr="00E77F58">
        <w:rPr>
          <w:spacing w:val="40"/>
          <w:sz w:val="20"/>
          <w:szCs w:val="20"/>
        </w:rPr>
        <w:t xml:space="preserve"> </w:t>
      </w:r>
      <w:r w:rsidRPr="00E77F58">
        <w:rPr>
          <w:sz w:val="20"/>
          <w:szCs w:val="20"/>
        </w:rPr>
        <w:t>путем</w:t>
      </w:r>
      <w:r w:rsidRPr="00E77F58">
        <w:rPr>
          <w:spacing w:val="40"/>
          <w:sz w:val="20"/>
          <w:szCs w:val="20"/>
        </w:rPr>
        <w:t xml:space="preserve"> </w:t>
      </w:r>
      <w:r w:rsidRPr="00E77F58">
        <w:rPr>
          <w:sz w:val="20"/>
          <w:szCs w:val="20"/>
        </w:rPr>
        <w:t>сверки данных с карточкой</w:t>
      </w:r>
      <w:r w:rsidRPr="00E77F58">
        <w:rPr>
          <w:spacing w:val="40"/>
          <w:sz w:val="20"/>
          <w:szCs w:val="20"/>
        </w:rPr>
        <w:t xml:space="preserve"> </w:t>
      </w:r>
      <w:r w:rsidRPr="00E77F58">
        <w:rPr>
          <w:sz w:val="20"/>
          <w:szCs w:val="20"/>
        </w:rPr>
        <w:t>личного приема;</w:t>
      </w:r>
    </w:p>
    <w:p w:rsidR="00131A96" w:rsidRPr="00E77F58" w:rsidRDefault="00131A96" w:rsidP="00131A96">
      <w:pPr>
        <w:pStyle w:val="a2"/>
        <w:spacing w:before="2" w:line="256" w:lineRule="auto"/>
        <w:ind w:left="1270" w:right="745" w:firstLine="717"/>
        <w:jc w:val="left"/>
        <w:rPr>
          <w:sz w:val="20"/>
          <w:szCs w:val="20"/>
        </w:rPr>
      </w:pPr>
      <w:r w:rsidRPr="00E77F58">
        <w:rPr>
          <w:sz w:val="20"/>
          <w:szCs w:val="20"/>
        </w:rPr>
        <w:t>при необходимости</w:t>
      </w:r>
      <w:r w:rsidRPr="00E77F58">
        <w:rPr>
          <w:spacing w:val="40"/>
          <w:sz w:val="20"/>
          <w:szCs w:val="20"/>
        </w:rPr>
        <w:t xml:space="preserve"> </w:t>
      </w:r>
      <w:r w:rsidRPr="00E77F58">
        <w:rPr>
          <w:sz w:val="20"/>
          <w:szCs w:val="20"/>
        </w:rPr>
        <w:t>вносит в карточку личного приема недостающие</w:t>
      </w:r>
      <w:r w:rsidRPr="00E77F58">
        <w:rPr>
          <w:spacing w:val="40"/>
          <w:sz w:val="20"/>
          <w:szCs w:val="20"/>
        </w:rPr>
        <w:t xml:space="preserve"> </w:t>
      </w:r>
      <w:r w:rsidRPr="00E77F58">
        <w:rPr>
          <w:spacing w:val="-2"/>
          <w:sz w:val="20"/>
          <w:szCs w:val="20"/>
        </w:rPr>
        <w:t>данные;</w:t>
      </w:r>
    </w:p>
    <w:p w:rsidR="00131A96" w:rsidRPr="00E77F58" w:rsidRDefault="00131A96" w:rsidP="00131A96">
      <w:pPr>
        <w:pStyle w:val="a2"/>
        <w:spacing w:line="294" w:lineRule="exact"/>
        <w:ind w:left="1988"/>
        <w:jc w:val="left"/>
        <w:rPr>
          <w:sz w:val="20"/>
          <w:szCs w:val="20"/>
        </w:rPr>
      </w:pPr>
      <w:r w:rsidRPr="00E77F58">
        <w:rPr>
          <w:sz w:val="20"/>
          <w:szCs w:val="20"/>
        </w:rPr>
        <w:t>информирует</w:t>
      </w:r>
      <w:r w:rsidRPr="00E77F58">
        <w:rPr>
          <w:spacing w:val="62"/>
          <w:w w:val="150"/>
          <w:sz w:val="20"/>
          <w:szCs w:val="20"/>
        </w:rPr>
        <w:t xml:space="preserve"> </w:t>
      </w:r>
      <w:r w:rsidRPr="00E77F58">
        <w:rPr>
          <w:sz w:val="20"/>
          <w:szCs w:val="20"/>
        </w:rPr>
        <w:t>заявителя</w:t>
      </w:r>
      <w:r w:rsidRPr="00E77F58">
        <w:rPr>
          <w:spacing w:val="67"/>
          <w:w w:val="150"/>
          <w:sz w:val="20"/>
          <w:szCs w:val="20"/>
        </w:rPr>
        <w:t xml:space="preserve"> </w:t>
      </w:r>
      <w:r w:rsidRPr="00E77F58">
        <w:rPr>
          <w:sz w:val="20"/>
          <w:szCs w:val="20"/>
        </w:rPr>
        <w:t>о</w:t>
      </w:r>
      <w:r w:rsidRPr="00E77F58">
        <w:rPr>
          <w:spacing w:val="64"/>
          <w:sz w:val="20"/>
          <w:szCs w:val="20"/>
        </w:rPr>
        <w:t xml:space="preserve"> </w:t>
      </w:r>
      <w:r w:rsidRPr="00E77F58">
        <w:rPr>
          <w:sz w:val="20"/>
          <w:szCs w:val="20"/>
        </w:rPr>
        <w:t>ведении</w:t>
      </w:r>
      <w:r w:rsidRPr="00E77F58">
        <w:rPr>
          <w:spacing w:val="55"/>
          <w:w w:val="150"/>
          <w:sz w:val="20"/>
          <w:szCs w:val="20"/>
        </w:rPr>
        <w:t xml:space="preserve"> </w:t>
      </w:r>
      <w:r w:rsidRPr="00E77F58">
        <w:rPr>
          <w:sz w:val="20"/>
          <w:szCs w:val="20"/>
        </w:rPr>
        <w:t>видеопротоколирования</w:t>
      </w:r>
      <w:r w:rsidRPr="00E77F58">
        <w:rPr>
          <w:spacing w:val="54"/>
          <w:w w:val="150"/>
          <w:sz w:val="20"/>
          <w:szCs w:val="20"/>
        </w:rPr>
        <w:t xml:space="preserve"> </w:t>
      </w:r>
      <w:r w:rsidRPr="00E77F58">
        <w:rPr>
          <w:spacing w:val="-2"/>
          <w:sz w:val="20"/>
          <w:szCs w:val="20"/>
        </w:rPr>
        <w:t>личного</w:t>
      </w:r>
    </w:p>
    <w:p w:rsidR="00131A96" w:rsidRPr="00E77F58" w:rsidRDefault="00131A96" w:rsidP="00131A96">
      <w:pPr>
        <w:pStyle w:val="a2"/>
        <w:spacing w:before="14"/>
        <w:ind w:left="1275"/>
        <w:jc w:val="left"/>
        <w:rPr>
          <w:sz w:val="20"/>
          <w:szCs w:val="20"/>
        </w:rPr>
      </w:pPr>
      <w:r w:rsidRPr="00E77F58">
        <w:rPr>
          <w:sz w:val="20"/>
          <w:szCs w:val="20"/>
        </w:rPr>
        <w:t>приема</w:t>
      </w:r>
      <w:r w:rsidRPr="00E77F58">
        <w:rPr>
          <w:spacing w:val="23"/>
          <w:sz w:val="20"/>
          <w:szCs w:val="20"/>
        </w:rPr>
        <w:t xml:space="preserve"> </w:t>
      </w:r>
      <w:r w:rsidRPr="00E77F58">
        <w:rPr>
          <w:sz w:val="20"/>
          <w:szCs w:val="20"/>
        </w:rPr>
        <w:t>(при</w:t>
      </w:r>
      <w:r w:rsidRPr="00E77F58">
        <w:rPr>
          <w:spacing w:val="20"/>
          <w:sz w:val="20"/>
          <w:szCs w:val="20"/>
        </w:rPr>
        <w:t xml:space="preserve"> </w:t>
      </w:r>
      <w:r w:rsidRPr="00E77F58">
        <w:rPr>
          <w:spacing w:val="-2"/>
          <w:sz w:val="20"/>
          <w:szCs w:val="20"/>
        </w:rPr>
        <w:t>наличии).</w:t>
      </w:r>
    </w:p>
    <w:p w:rsidR="00131A96" w:rsidRPr="00E77F58" w:rsidRDefault="00131A96" w:rsidP="00131A96">
      <w:pPr>
        <w:pStyle w:val="a2"/>
        <w:spacing w:before="6" w:line="247" w:lineRule="auto"/>
        <w:ind w:left="1271" w:right="724" w:firstLine="710"/>
        <w:rPr>
          <w:sz w:val="20"/>
          <w:szCs w:val="20"/>
        </w:rPr>
      </w:pPr>
      <w:r w:rsidRPr="00E77F58">
        <w:rPr>
          <w:sz w:val="20"/>
          <w:szCs w:val="20"/>
        </w:rPr>
        <w:t>При несогласии заявителя с ведением видеопротоколирования в ходе его личного приема должностное лицо администрации муниципального района город Нерехта и Нерехтский район (уполномоченное лицо Отдела) сопровождает заявителя в иной кабинет, в котором система видеопротоколирования</w:t>
      </w:r>
      <w:r w:rsidRPr="00E77F58">
        <w:rPr>
          <w:spacing w:val="40"/>
          <w:sz w:val="20"/>
          <w:szCs w:val="20"/>
        </w:rPr>
        <w:t xml:space="preserve"> </w:t>
      </w:r>
      <w:r w:rsidRPr="00E77F58">
        <w:rPr>
          <w:sz w:val="20"/>
          <w:szCs w:val="20"/>
        </w:rPr>
        <w:t>отсутствует,</w:t>
      </w:r>
      <w:r w:rsidRPr="00E77F58">
        <w:rPr>
          <w:spacing w:val="40"/>
          <w:sz w:val="20"/>
          <w:szCs w:val="20"/>
        </w:rPr>
        <w:t xml:space="preserve"> </w:t>
      </w:r>
      <w:r w:rsidRPr="00E77F58">
        <w:rPr>
          <w:sz w:val="20"/>
          <w:szCs w:val="20"/>
        </w:rPr>
        <w:t>и проводит</w:t>
      </w:r>
      <w:r w:rsidRPr="00E77F58">
        <w:rPr>
          <w:spacing w:val="40"/>
          <w:sz w:val="20"/>
          <w:szCs w:val="20"/>
        </w:rPr>
        <w:t xml:space="preserve"> </w:t>
      </w:r>
      <w:r w:rsidRPr="00E77F58">
        <w:rPr>
          <w:sz w:val="20"/>
          <w:szCs w:val="20"/>
        </w:rPr>
        <w:t>в нем личный</w:t>
      </w:r>
      <w:r w:rsidRPr="00E77F58">
        <w:rPr>
          <w:spacing w:val="40"/>
          <w:sz w:val="20"/>
          <w:szCs w:val="20"/>
        </w:rPr>
        <w:t xml:space="preserve"> </w:t>
      </w:r>
      <w:r w:rsidRPr="00E77F58">
        <w:rPr>
          <w:sz w:val="20"/>
          <w:szCs w:val="20"/>
        </w:rPr>
        <w:t>прием заявителя.</w:t>
      </w:r>
    </w:p>
    <w:p w:rsidR="00131A96" w:rsidRPr="00E77F58" w:rsidRDefault="00131A96" w:rsidP="00131A96">
      <w:pPr>
        <w:pStyle w:val="a2"/>
        <w:spacing w:before="14"/>
        <w:ind w:left="1982"/>
        <w:rPr>
          <w:sz w:val="20"/>
          <w:szCs w:val="20"/>
        </w:rPr>
      </w:pPr>
      <w:r w:rsidRPr="00E77F58">
        <w:rPr>
          <w:sz w:val="20"/>
          <w:szCs w:val="20"/>
        </w:rPr>
        <w:t>В</w:t>
      </w:r>
      <w:r w:rsidRPr="00E77F58">
        <w:rPr>
          <w:spacing w:val="8"/>
          <w:sz w:val="20"/>
          <w:szCs w:val="20"/>
        </w:rPr>
        <w:t xml:space="preserve"> </w:t>
      </w:r>
      <w:r w:rsidRPr="00E77F58">
        <w:rPr>
          <w:sz w:val="20"/>
          <w:szCs w:val="20"/>
        </w:rPr>
        <w:t>ходе</w:t>
      </w:r>
      <w:r w:rsidRPr="00E77F58">
        <w:rPr>
          <w:spacing w:val="23"/>
          <w:sz w:val="20"/>
          <w:szCs w:val="20"/>
        </w:rPr>
        <w:t xml:space="preserve"> </w:t>
      </w:r>
      <w:r w:rsidRPr="00E77F58">
        <w:rPr>
          <w:sz w:val="20"/>
          <w:szCs w:val="20"/>
        </w:rPr>
        <w:t>проведения</w:t>
      </w:r>
      <w:r w:rsidRPr="00E77F58">
        <w:rPr>
          <w:spacing w:val="33"/>
          <w:sz w:val="20"/>
          <w:szCs w:val="20"/>
        </w:rPr>
        <w:t xml:space="preserve"> </w:t>
      </w:r>
      <w:r w:rsidRPr="00E77F58">
        <w:rPr>
          <w:sz w:val="20"/>
          <w:szCs w:val="20"/>
        </w:rPr>
        <w:t>личного</w:t>
      </w:r>
      <w:r w:rsidRPr="00E77F58">
        <w:rPr>
          <w:spacing w:val="36"/>
          <w:sz w:val="20"/>
          <w:szCs w:val="20"/>
        </w:rPr>
        <w:t xml:space="preserve"> </w:t>
      </w:r>
      <w:r w:rsidRPr="00E77F58">
        <w:rPr>
          <w:spacing w:val="-2"/>
          <w:sz w:val="20"/>
          <w:szCs w:val="20"/>
        </w:rPr>
        <w:t>приема:</w:t>
      </w:r>
    </w:p>
    <w:p w:rsidR="00131A96" w:rsidRPr="00E77F58" w:rsidRDefault="00131A96" w:rsidP="00131A96">
      <w:pPr>
        <w:pStyle w:val="a2"/>
        <w:spacing w:before="6" w:line="254" w:lineRule="auto"/>
        <w:ind w:left="1268" w:right="734" w:firstLine="717"/>
        <w:rPr>
          <w:sz w:val="20"/>
          <w:szCs w:val="20"/>
        </w:rPr>
      </w:pPr>
      <w:r w:rsidRPr="00E77F58">
        <w:rPr>
          <w:sz w:val="20"/>
          <w:szCs w:val="20"/>
        </w:rPr>
        <w:t>уточняет у заявителя информацию, обращался ли он в какой-либо орган для решения, поставленного в устном обращении вопроса, и в каком порядке он обращался;</w:t>
      </w:r>
    </w:p>
    <w:p w:rsidR="00131A96" w:rsidRPr="00E77F58" w:rsidRDefault="00131A96" w:rsidP="00131A96">
      <w:pPr>
        <w:pStyle w:val="a2"/>
        <w:spacing w:line="288" w:lineRule="exact"/>
        <w:ind w:left="1983"/>
        <w:rPr>
          <w:sz w:val="20"/>
          <w:szCs w:val="20"/>
        </w:rPr>
      </w:pPr>
      <w:r w:rsidRPr="00E77F58">
        <w:rPr>
          <w:sz w:val="20"/>
          <w:szCs w:val="20"/>
        </w:rPr>
        <w:t>знакомится</w:t>
      </w:r>
      <w:r w:rsidRPr="00E77F58">
        <w:rPr>
          <w:spacing w:val="50"/>
          <w:w w:val="150"/>
          <w:sz w:val="20"/>
          <w:szCs w:val="20"/>
        </w:rPr>
        <w:t xml:space="preserve"> </w:t>
      </w:r>
      <w:r w:rsidRPr="00E77F58">
        <w:rPr>
          <w:sz w:val="20"/>
          <w:szCs w:val="20"/>
        </w:rPr>
        <w:t>с</w:t>
      </w:r>
      <w:r w:rsidRPr="00E77F58">
        <w:rPr>
          <w:spacing w:val="51"/>
          <w:sz w:val="20"/>
          <w:szCs w:val="20"/>
        </w:rPr>
        <w:t xml:space="preserve"> </w:t>
      </w:r>
      <w:r w:rsidRPr="00E77F58">
        <w:rPr>
          <w:sz w:val="20"/>
          <w:szCs w:val="20"/>
        </w:rPr>
        <w:t>представленными</w:t>
      </w:r>
      <w:r w:rsidRPr="00E77F58">
        <w:rPr>
          <w:spacing w:val="39"/>
          <w:sz w:val="20"/>
          <w:szCs w:val="20"/>
        </w:rPr>
        <w:t xml:space="preserve"> </w:t>
      </w:r>
      <w:r w:rsidRPr="00E77F58">
        <w:rPr>
          <w:sz w:val="20"/>
          <w:szCs w:val="20"/>
        </w:rPr>
        <w:t>заявителем</w:t>
      </w:r>
      <w:r w:rsidRPr="00E77F58">
        <w:rPr>
          <w:spacing w:val="75"/>
          <w:sz w:val="20"/>
          <w:szCs w:val="20"/>
        </w:rPr>
        <w:t xml:space="preserve"> </w:t>
      </w:r>
      <w:r w:rsidRPr="00E77F58">
        <w:rPr>
          <w:sz w:val="20"/>
          <w:szCs w:val="20"/>
        </w:rPr>
        <w:t>документами</w:t>
      </w:r>
      <w:r w:rsidRPr="00E77F58">
        <w:rPr>
          <w:spacing w:val="79"/>
          <w:sz w:val="20"/>
          <w:szCs w:val="20"/>
        </w:rPr>
        <w:t xml:space="preserve"> </w:t>
      </w:r>
      <w:r w:rsidRPr="00E77F58">
        <w:rPr>
          <w:sz w:val="20"/>
          <w:szCs w:val="20"/>
        </w:rPr>
        <w:t>и</w:t>
      </w:r>
      <w:r w:rsidRPr="00E77F58">
        <w:rPr>
          <w:spacing w:val="48"/>
          <w:sz w:val="20"/>
          <w:szCs w:val="20"/>
        </w:rPr>
        <w:t xml:space="preserve"> </w:t>
      </w:r>
      <w:r w:rsidRPr="00E77F58">
        <w:rPr>
          <w:spacing w:val="-2"/>
          <w:sz w:val="20"/>
          <w:szCs w:val="20"/>
        </w:rPr>
        <w:t>материа</w:t>
      </w:r>
      <w:r w:rsidRPr="00E77F58">
        <w:rPr>
          <w:spacing w:val="-2"/>
          <w:w w:val="105"/>
          <w:sz w:val="20"/>
          <w:szCs w:val="20"/>
        </w:rPr>
        <w:t>лами;</w:t>
      </w:r>
    </w:p>
    <w:p w:rsidR="00131A96" w:rsidRPr="00E77F58" w:rsidRDefault="00131A96" w:rsidP="00131A96">
      <w:pPr>
        <w:pStyle w:val="a2"/>
        <w:spacing w:line="310" w:lineRule="exact"/>
        <w:ind w:left="1988"/>
        <w:jc w:val="left"/>
        <w:rPr>
          <w:sz w:val="20"/>
          <w:szCs w:val="20"/>
        </w:rPr>
      </w:pPr>
      <w:r w:rsidRPr="00E77F58">
        <w:rPr>
          <w:sz w:val="20"/>
          <w:szCs w:val="20"/>
        </w:rPr>
        <w:t>принимает</w:t>
      </w:r>
      <w:r w:rsidRPr="00E77F58">
        <w:rPr>
          <w:spacing w:val="42"/>
          <w:sz w:val="20"/>
          <w:szCs w:val="20"/>
        </w:rPr>
        <w:t xml:space="preserve"> </w:t>
      </w:r>
      <w:r w:rsidRPr="00E77F58">
        <w:rPr>
          <w:sz w:val="20"/>
          <w:szCs w:val="20"/>
        </w:rPr>
        <w:t>с</w:t>
      </w:r>
      <w:r w:rsidRPr="00E77F58">
        <w:rPr>
          <w:spacing w:val="6"/>
          <w:sz w:val="20"/>
          <w:szCs w:val="20"/>
        </w:rPr>
        <w:t xml:space="preserve"> </w:t>
      </w:r>
      <w:r w:rsidRPr="00E77F58">
        <w:rPr>
          <w:sz w:val="20"/>
          <w:szCs w:val="20"/>
        </w:rPr>
        <w:t>записью</w:t>
      </w:r>
      <w:r w:rsidRPr="00E77F58">
        <w:rPr>
          <w:spacing w:val="39"/>
          <w:sz w:val="20"/>
          <w:szCs w:val="20"/>
        </w:rPr>
        <w:t xml:space="preserve"> </w:t>
      </w:r>
      <w:r w:rsidRPr="00E77F58">
        <w:rPr>
          <w:sz w:val="20"/>
          <w:szCs w:val="20"/>
        </w:rPr>
        <w:t>в</w:t>
      </w:r>
      <w:r w:rsidRPr="00E77F58">
        <w:rPr>
          <w:spacing w:val="18"/>
          <w:sz w:val="20"/>
          <w:szCs w:val="20"/>
        </w:rPr>
        <w:t xml:space="preserve"> </w:t>
      </w:r>
      <w:r w:rsidRPr="00E77F58">
        <w:rPr>
          <w:sz w:val="20"/>
          <w:szCs w:val="20"/>
        </w:rPr>
        <w:t>карточке</w:t>
      </w:r>
      <w:r w:rsidRPr="00E77F58">
        <w:rPr>
          <w:spacing w:val="43"/>
          <w:sz w:val="20"/>
          <w:szCs w:val="20"/>
        </w:rPr>
        <w:t xml:space="preserve"> </w:t>
      </w:r>
      <w:r w:rsidRPr="00E77F58">
        <w:rPr>
          <w:sz w:val="20"/>
          <w:szCs w:val="20"/>
        </w:rPr>
        <w:t>личного</w:t>
      </w:r>
      <w:r w:rsidRPr="00E77F58">
        <w:rPr>
          <w:spacing w:val="36"/>
          <w:sz w:val="20"/>
          <w:szCs w:val="20"/>
        </w:rPr>
        <w:t xml:space="preserve"> </w:t>
      </w:r>
      <w:r w:rsidRPr="00E77F58">
        <w:rPr>
          <w:sz w:val="20"/>
          <w:szCs w:val="20"/>
        </w:rPr>
        <w:t>приема</w:t>
      </w:r>
      <w:r w:rsidRPr="00E77F58">
        <w:rPr>
          <w:spacing w:val="37"/>
          <w:sz w:val="20"/>
          <w:szCs w:val="20"/>
        </w:rPr>
        <w:t xml:space="preserve"> </w:t>
      </w:r>
      <w:r w:rsidRPr="00E77F58">
        <w:rPr>
          <w:sz w:val="20"/>
          <w:szCs w:val="20"/>
        </w:rPr>
        <w:t>одно</w:t>
      </w:r>
      <w:r w:rsidRPr="00E77F58">
        <w:rPr>
          <w:spacing w:val="25"/>
          <w:sz w:val="20"/>
          <w:szCs w:val="20"/>
        </w:rPr>
        <w:t xml:space="preserve"> </w:t>
      </w:r>
      <w:r w:rsidRPr="00E77F58">
        <w:rPr>
          <w:sz w:val="20"/>
          <w:szCs w:val="20"/>
        </w:rPr>
        <w:t>из</w:t>
      </w:r>
      <w:r w:rsidRPr="00E77F58">
        <w:rPr>
          <w:spacing w:val="16"/>
          <w:sz w:val="20"/>
          <w:szCs w:val="20"/>
        </w:rPr>
        <w:t xml:space="preserve"> </w:t>
      </w:r>
      <w:r w:rsidRPr="00E77F58">
        <w:rPr>
          <w:spacing w:val="-2"/>
          <w:sz w:val="20"/>
          <w:szCs w:val="20"/>
        </w:rPr>
        <w:t>следующих</w:t>
      </w:r>
    </w:p>
    <w:p w:rsidR="00131A96" w:rsidRPr="00E77F58" w:rsidRDefault="00131A96" w:rsidP="00131A96">
      <w:pPr>
        <w:pStyle w:val="a2"/>
        <w:spacing w:before="21" w:line="303" w:lineRule="exact"/>
        <w:ind w:left="1275"/>
        <w:jc w:val="left"/>
        <w:rPr>
          <w:sz w:val="20"/>
          <w:szCs w:val="20"/>
        </w:rPr>
      </w:pPr>
      <w:r w:rsidRPr="00E77F58">
        <w:rPr>
          <w:spacing w:val="-2"/>
          <w:sz w:val="20"/>
          <w:szCs w:val="20"/>
        </w:rPr>
        <w:t>решений:</w:t>
      </w:r>
    </w:p>
    <w:p w:rsidR="00131A96" w:rsidRPr="00E77F58" w:rsidRDefault="00131A96" w:rsidP="00131A96">
      <w:pPr>
        <w:pStyle w:val="a2"/>
        <w:spacing w:line="249" w:lineRule="auto"/>
        <w:ind w:left="1272" w:right="736" w:firstLine="712"/>
        <w:rPr>
          <w:sz w:val="20"/>
          <w:szCs w:val="20"/>
        </w:rPr>
      </w:pPr>
      <w:r w:rsidRPr="00E77F58">
        <w:rPr>
          <w:sz w:val="20"/>
          <w:szCs w:val="20"/>
        </w:rPr>
        <w:t>обеспечить заявителю, пришедшему в первый раз на личный прием, получение</w:t>
      </w:r>
      <w:r w:rsidRPr="00E77F58">
        <w:rPr>
          <w:spacing w:val="40"/>
          <w:sz w:val="20"/>
          <w:szCs w:val="20"/>
        </w:rPr>
        <w:t xml:space="preserve"> </w:t>
      </w:r>
      <w:r w:rsidRPr="00E77F58">
        <w:rPr>
          <w:sz w:val="20"/>
          <w:szCs w:val="20"/>
        </w:rPr>
        <w:t>ответа по существу</w:t>
      </w:r>
      <w:r w:rsidRPr="00E77F58">
        <w:rPr>
          <w:spacing w:val="40"/>
          <w:sz w:val="20"/>
          <w:szCs w:val="20"/>
        </w:rPr>
        <w:t xml:space="preserve"> </w:t>
      </w:r>
      <w:r w:rsidRPr="00E77F58">
        <w:rPr>
          <w:sz w:val="20"/>
          <w:szCs w:val="20"/>
        </w:rPr>
        <w:t>поставленного</w:t>
      </w:r>
      <w:r w:rsidRPr="00E77F58">
        <w:rPr>
          <w:spacing w:val="40"/>
          <w:sz w:val="20"/>
          <w:szCs w:val="20"/>
        </w:rPr>
        <w:t xml:space="preserve"> </w:t>
      </w:r>
      <w:r w:rsidRPr="00E77F58">
        <w:rPr>
          <w:sz w:val="20"/>
          <w:szCs w:val="20"/>
        </w:rPr>
        <w:t>в устном обращении вопроса от</w:t>
      </w:r>
      <w:r w:rsidRPr="00E77F58">
        <w:rPr>
          <w:spacing w:val="64"/>
          <w:sz w:val="20"/>
          <w:szCs w:val="20"/>
        </w:rPr>
        <w:t xml:space="preserve"> </w:t>
      </w:r>
      <w:r w:rsidRPr="00E77F58">
        <w:rPr>
          <w:sz w:val="20"/>
          <w:szCs w:val="20"/>
        </w:rPr>
        <w:t>уполномоченного</w:t>
      </w:r>
      <w:r w:rsidRPr="00E77F58">
        <w:rPr>
          <w:spacing w:val="66"/>
          <w:sz w:val="20"/>
          <w:szCs w:val="20"/>
        </w:rPr>
        <w:t xml:space="preserve"> </w:t>
      </w:r>
      <w:r w:rsidRPr="00E77F58">
        <w:rPr>
          <w:sz w:val="20"/>
          <w:szCs w:val="20"/>
        </w:rPr>
        <w:t>лица</w:t>
      </w:r>
      <w:r w:rsidRPr="00E77F58">
        <w:rPr>
          <w:spacing w:val="64"/>
          <w:sz w:val="20"/>
          <w:szCs w:val="20"/>
        </w:rPr>
        <w:t xml:space="preserve"> </w:t>
      </w:r>
      <w:r w:rsidRPr="00E77F58">
        <w:rPr>
          <w:sz w:val="20"/>
          <w:szCs w:val="20"/>
        </w:rPr>
        <w:t>органа,</w:t>
      </w:r>
      <w:r w:rsidRPr="00E77F58">
        <w:rPr>
          <w:spacing w:val="75"/>
          <w:sz w:val="20"/>
          <w:szCs w:val="20"/>
        </w:rPr>
        <w:t xml:space="preserve"> </w:t>
      </w:r>
      <w:r w:rsidRPr="00E77F58">
        <w:rPr>
          <w:color w:val="0F0F0F"/>
          <w:sz w:val="20"/>
          <w:szCs w:val="20"/>
        </w:rPr>
        <w:t>в</w:t>
      </w:r>
      <w:r w:rsidRPr="00E77F58">
        <w:rPr>
          <w:color w:val="0F0F0F"/>
          <w:spacing w:val="64"/>
          <w:sz w:val="20"/>
          <w:szCs w:val="20"/>
        </w:rPr>
        <w:t xml:space="preserve"> </w:t>
      </w:r>
      <w:r w:rsidRPr="00E77F58">
        <w:rPr>
          <w:sz w:val="20"/>
          <w:szCs w:val="20"/>
        </w:rPr>
        <w:t>компетенцию</w:t>
      </w:r>
      <w:r w:rsidRPr="00E77F58">
        <w:rPr>
          <w:spacing w:val="54"/>
          <w:w w:val="150"/>
          <w:sz w:val="20"/>
          <w:szCs w:val="20"/>
        </w:rPr>
        <w:t xml:space="preserve"> </w:t>
      </w:r>
      <w:r w:rsidRPr="00E77F58">
        <w:rPr>
          <w:sz w:val="20"/>
          <w:szCs w:val="20"/>
        </w:rPr>
        <w:t>которого</w:t>
      </w:r>
      <w:r w:rsidRPr="00E77F58">
        <w:rPr>
          <w:spacing w:val="79"/>
          <w:sz w:val="20"/>
          <w:szCs w:val="20"/>
        </w:rPr>
        <w:t xml:space="preserve"> </w:t>
      </w:r>
      <w:r w:rsidRPr="00E77F58">
        <w:rPr>
          <w:sz w:val="20"/>
          <w:szCs w:val="20"/>
        </w:rPr>
        <w:t>входит</w:t>
      </w:r>
      <w:r w:rsidRPr="00E77F58">
        <w:rPr>
          <w:spacing w:val="71"/>
          <w:sz w:val="20"/>
          <w:szCs w:val="20"/>
        </w:rPr>
        <w:t xml:space="preserve"> </w:t>
      </w:r>
      <w:r w:rsidRPr="00E77F58">
        <w:rPr>
          <w:spacing w:val="-2"/>
          <w:sz w:val="20"/>
          <w:szCs w:val="20"/>
        </w:rPr>
        <w:t>реше</w:t>
      </w:r>
      <w:r w:rsidRPr="00E77F58">
        <w:rPr>
          <w:sz w:val="20"/>
          <w:szCs w:val="20"/>
        </w:rPr>
        <w:t>ние поставленного в устном обращении вопроса, с применением специального</w:t>
      </w:r>
      <w:r w:rsidRPr="00E77F58">
        <w:rPr>
          <w:spacing w:val="40"/>
          <w:sz w:val="20"/>
          <w:szCs w:val="20"/>
        </w:rPr>
        <w:t xml:space="preserve"> </w:t>
      </w:r>
      <w:r w:rsidRPr="00E77F58">
        <w:rPr>
          <w:sz w:val="20"/>
          <w:szCs w:val="20"/>
        </w:rPr>
        <w:t>программного</w:t>
      </w:r>
      <w:r w:rsidRPr="00E77F58">
        <w:rPr>
          <w:spacing w:val="40"/>
          <w:sz w:val="20"/>
          <w:szCs w:val="20"/>
        </w:rPr>
        <w:t xml:space="preserve"> </w:t>
      </w:r>
      <w:r w:rsidRPr="00E77F58">
        <w:rPr>
          <w:sz w:val="20"/>
          <w:szCs w:val="20"/>
        </w:rPr>
        <w:t>обеспечения</w:t>
      </w:r>
      <w:r w:rsidRPr="00E77F58">
        <w:rPr>
          <w:spacing w:val="40"/>
          <w:sz w:val="20"/>
          <w:szCs w:val="20"/>
        </w:rPr>
        <w:t xml:space="preserve"> </w:t>
      </w:r>
      <w:r w:rsidRPr="00E77F58">
        <w:rPr>
          <w:sz w:val="20"/>
          <w:szCs w:val="20"/>
        </w:rPr>
        <w:t>по</w:t>
      </w:r>
      <w:r w:rsidRPr="00E77F58">
        <w:rPr>
          <w:spacing w:val="39"/>
          <w:sz w:val="20"/>
          <w:szCs w:val="20"/>
        </w:rPr>
        <w:t xml:space="preserve"> </w:t>
      </w:r>
      <w:r w:rsidRPr="00E77F58">
        <w:rPr>
          <w:sz w:val="20"/>
          <w:szCs w:val="20"/>
        </w:rPr>
        <w:t>проведению</w:t>
      </w:r>
      <w:r w:rsidRPr="00E77F58">
        <w:rPr>
          <w:spacing w:val="40"/>
          <w:sz w:val="20"/>
          <w:szCs w:val="20"/>
        </w:rPr>
        <w:t xml:space="preserve"> </w:t>
      </w:r>
      <w:r w:rsidRPr="00E77F58">
        <w:rPr>
          <w:sz w:val="20"/>
          <w:szCs w:val="20"/>
        </w:rPr>
        <w:t>личного</w:t>
      </w:r>
      <w:r w:rsidRPr="00E77F58">
        <w:rPr>
          <w:spacing w:val="40"/>
          <w:sz w:val="20"/>
          <w:szCs w:val="20"/>
        </w:rPr>
        <w:t xml:space="preserve"> </w:t>
      </w:r>
      <w:r w:rsidRPr="00E77F58">
        <w:rPr>
          <w:sz w:val="20"/>
          <w:szCs w:val="20"/>
        </w:rPr>
        <w:t>приема</w:t>
      </w:r>
      <w:r w:rsidRPr="00E77F58">
        <w:rPr>
          <w:spacing w:val="40"/>
          <w:sz w:val="20"/>
          <w:szCs w:val="20"/>
        </w:rPr>
        <w:t xml:space="preserve"> </w:t>
      </w:r>
      <w:r w:rsidRPr="00E77F58">
        <w:rPr>
          <w:sz w:val="20"/>
          <w:szCs w:val="20"/>
        </w:rPr>
        <w:t>и</w:t>
      </w:r>
      <w:r w:rsidRPr="00E77F58">
        <w:rPr>
          <w:spacing w:val="34"/>
          <w:sz w:val="20"/>
          <w:szCs w:val="20"/>
        </w:rPr>
        <w:t xml:space="preserve"> </w:t>
      </w:r>
      <w:r w:rsidRPr="00E77F58">
        <w:rPr>
          <w:sz w:val="20"/>
          <w:szCs w:val="20"/>
        </w:rPr>
        <w:t>приема в режиме видео-конференц-связи, видеосвязи, аудиосвязи и иных видов</w:t>
      </w:r>
      <w:r w:rsidRPr="00E77F58">
        <w:rPr>
          <w:spacing w:val="40"/>
          <w:sz w:val="20"/>
          <w:szCs w:val="20"/>
        </w:rPr>
        <w:t xml:space="preserve"> </w:t>
      </w:r>
      <w:r w:rsidRPr="00E77F58">
        <w:rPr>
          <w:spacing w:val="-2"/>
          <w:sz w:val="20"/>
          <w:szCs w:val="20"/>
        </w:rPr>
        <w:t>связи;</w:t>
      </w:r>
    </w:p>
    <w:p w:rsidR="00131A96" w:rsidRPr="00E77F58" w:rsidRDefault="00131A96" w:rsidP="00131A96">
      <w:pPr>
        <w:pStyle w:val="a2"/>
        <w:spacing w:line="249" w:lineRule="auto"/>
        <w:ind w:left="1359" w:right="631" w:firstLine="726"/>
        <w:rPr>
          <w:sz w:val="20"/>
          <w:szCs w:val="20"/>
        </w:rPr>
      </w:pPr>
      <w:r w:rsidRPr="00E77F58">
        <w:rPr>
          <w:sz w:val="20"/>
          <w:szCs w:val="20"/>
        </w:rPr>
        <w:t>осуществить запрос документов и материалов, необходимых для рассмотрения вопроса, содержащегося в устном обращении, в конкретном органе, в компетенцию которого входит решение поставленного автором в устном обращении вопроса;</w:t>
      </w:r>
    </w:p>
    <w:p w:rsidR="00131A96" w:rsidRPr="00E77F58" w:rsidRDefault="00131A96" w:rsidP="00131A96">
      <w:pPr>
        <w:pStyle w:val="a2"/>
        <w:spacing w:line="249" w:lineRule="auto"/>
        <w:ind w:left="1358" w:right="633" w:firstLine="720"/>
        <w:rPr>
          <w:sz w:val="20"/>
          <w:szCs w:val="20"/>
        </w:rPr>
      </w:pPr>
      <w:r w:rsidRPr="00E77F58">
        <w:rPr>
          <w:sz w:val="20"/>
          <w:szCs w:val="20"/>
        </w:rPr>
        <w:t xml:space="preserve">организовать проверку фактов </w:t>
      </w:r>
      <w:r w:rsidRPr="00E77F58">
        <w:rPr>
          <w:color w:val="1C1C1C"/>
          <w:sz w:val="20"/>
          <w:szCs w:val="20"/>
        </w:rPr>
        <w:t xml:space="preserve">и </w:t>
      </w:r>
      <w:r w:rsidRPr="00E77F58">
        <w:rPr>
          <w:sz w:val="20"/>
          <w:szCs w:val="20"/>
        </w:rPr>
        <w:t>обстоятельств, изложенных заявителем</w:t>
      </w:r>
      <w:r w:rsidRPr="00E77F58">
        <w:rPr>
          <w:spacing w:val="40"/>
          <w:sz w:val="20"/>
          <w:szCs w:val="20"/>
        </w:rPr>
        <w:t xml:space="preserve"> </w:t>
      </w:r>
      <w:r w:rsidRPr="00E77F58">
        <w:rPr>
          <w:sz w:val="20"/>
          <w:szCs w:val="20"/>
        </w:rPr>
        <w:t>в устном</w:t>
      </w:r>
      <w:r w:rsidRPr="00E77F58">
        <w:rPr>
          <w:spacing w:val="40"/>
          <w:sz w:val="20"/>
          <w:szCs w:val="20"/>
        </w:rPr>
        <w:t xml:space="preserve"> </w:t>
      </w:r>
      <w:r w:rsidRPr="00E77F58">
        <w:rPr>
          <w:sz w:val="20"/>
          <w:szCs w:val="20"/>
        </w:rPr>
        <w:t>обращении,</w:t>
      </w:r>
      <w:r w:rsidRPr="00E77F58">
        <w:rPr>
          <w:spacing w:val="40"/>
          <w:sz w:val="20"/>
          <w:szCs w:val="20"/>
        </w:rPr>
        <w:t xml:space="preserve"> </w:t>
      </w:r>
      <w:r w:rsidRPr="00E77F58">
        <w:rPr>
          <w:sz w:val="20"/>
          <w:szCs w:val="20"/>
        </w:rPr>
        <w:t>запросив</w:t>
      </w:r>
      <w:r w:rsidRPr="00E77F58">
        <w:rPr>
          <w:spacing w:val="40"/>
          <w:sz w:val="20"/>
          <w:szCs w:val="20"/>
        </w:rPr>
        <w:t xml:space="preserve"> </w:t>
      </w:r>
      <w:r w:rsidRPr="00E77F58">
        <w:rPr>
          <w:sz w:val="20"/>
          <w:szCs w:val="20"/>
        </w:rPr>
        <w:t>документы</w:t>
      </w:r>
      <w:r w:rsidRPr="00E77F58">
        <w:rPr>
          <w:spacing w:val="40"/>
          <w:sz w:val="20"/>
          <w:szCs w:val="20"/>
        </w:rPr>
        <w:t xml:space="preserve"> </w:t>
      </w:r>
      <w:r w:rsidRPr="00E77F58">
        <w:rPr>
          <w:sz w:val="20"/>
          <w:szCs w:val="20"/>
        </w:rPr>
        <w:t>и материалы,</w:t>
      </w:r>
      <w:r w:rsidRPr="00E77F58">
        <w:rPr>
          <w:spacing w:val="40"/>
          <w:sz w:val="20"/>
          <w:szCs w:val="20"/>
        </w:rPr>
        <w:t xml:space="preserve"> </w:t>
      </w:r>
      <w:r w:rsidRPr="00E77F58">
        <w:rPr>
          <w:sz w:val="20"/>
          <w:szCs w:val="20"/>
        </w:rPr>
        <w:t>необходимые для рассмотрения устного обращения, в других государственных органах, органах местного самоуправления или у иных должностных лиц, уведомив</w:t>
      </w:r>
      <w:r w:rsidRPr="00E77F58">
        <w:rPr>
          <w:spacing w:val="40"/>
          <w:sz w:val="20"/>
          <w:szCs w:val="20"/>
        </w:rPr>
        <w:t xml:space="preserve"> </w:t>
      </w:r>
      <w:r w:rsidRPr="00E77F58">
        <w:rPr>
          <w:sz w:val="20"/>
          <w:szCs w:val="20"/>
        </w:rPr>
        <w:lastRenderedPageBreak/>
        <w:t>заявителя</w:t>
      </w:r>
      <w:r w:rsidRPr="00E77F58">
        <w:rPr>
          <w:spacing w:val="40"/>
          <w:sz w:val="20"/>
          <w:szCs w:val="20"/>
        </w:rPr>
        <w:t xml:space="preserve"> </w:t>
      </w:r>
      <w:r w:rsidRPr="00E77F58">
        <w:rPr>
          <w:sz w:val="20"/>
          <w:szCs w:val="20"/>
        </w:rPr>
        <w:t>о</w:t>
      </w:r>
      <w:r w:rsidRPr="00E77F58">
        <w:rPr>
          <w:spacing w:val="40"/>
          <w:sz w:val="20"/>
          <w:szCs w:val="20"/>
        </w:rPr>
        <w:t xml:space="preserve"> </w:t>
      </w:r>
      <w:r w:rsidRPr="00E77F58">
        <w:rPr>
          <w:sz w:val="20"/>
          <w:szCs w:val="20"/>
        </w:rPr>
        <w:t>продлении</w:t>
      </w:r>
      <w:r w:rsidRPr="00E77F58">
        <w:rPr>
          <w:spacing w:val="40"/>
          <w:sz w:val="20"/>
          <w:szCs w:val="20"/>
        </w:rPr>
        <w:t xml:space="preserve"> </w:t>
      </w:r>
      <w:r w:rsidRPr="00E77F58">
        <w:rPr>
          <w:sz w:val="20"/>
          <w:szCs w:val="20"/>
        </w:rPr>
        <w:t>срока</w:t>
      </w:r>
      <w:r w:rsidRPr="00E77F58">
        <w:rPr>
          <w:spacing w:val="40"/>
          <w:sz w:val="20"/>
          <w:szCs w:val="20"/>
        </w:rPr>
        <w:t xml:space="preserve"> </w:t>
      </w:r>
      <w:r w:rsidRPr="00E77F58">
        <w:rPr>
          <w:sz w:val="20"/>
          <w:szCs w:val="20"/>
        </w:rPr>
        <w:t>рассмотрения</w:t>
      </w:r>
      <w:r w:rsidRPr="00E77F58">
        <w:rPr>
          <w:spacing w:val="40"/>
          <w:sz w:val="20"/>
          <w:szCs w:val="20"/>
        </w:rPr>
        <w:t xml:space="preserve"> </w:t>
      </w:r>
      <w:r w:rsidRPr="00E77F58">
        <w:rPr>
          <w:sz w:val="20"/>
          <w:szCs w:val="20"/>
        </w:rPr>
        <w:t>устного</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но не более чем на 30 дней, направив</w:t>
      </w:r>
      <w:r w:rsidRPr="00E77F58">
        <w:rPr>
          <w:spacing w:val="40"/>
          <w:sz w:val="20"/>
          <w:szCs w:val="20"/>
        </w:rPr>
        <w:t xml:space="preserve"> </w:t>
      </w:r>
      <w:r w:rsidRPr="00E77F58">
        <w:rPr>
          <w:sz w:val="20"/>
          <w:szCs w:val="20"/>
        </w:rPr>
        <w:t>письменный</w:t>
      </w:r>
      <w:r w:rsidRPr="00E77F58">
        <w:rPr>
          <w:spacing w:val="40"/>
          <w:sz w:val="20"/>
          <w:szCs w:val="20"/>
        </w:rPr>
        <w:t xml:space="preserve"> </w:t>
      </w:r>
      <w:r w:rsidRPr="00E77F58">
        <w:rPr>
          <w:sz w:val="20"/>
          <w:szCs w:val="20"/>
        </w:rPr>
        <w:t>ответ заявителю</w:t>
      </w:r>
      <w:r w:rsidRPr="00E77F58">
        <w:rPr>
          <w:spacing w:val="40"/>
          <w:sz w:val="20"/>
          <w:szCs w:val="20"/>
        </w:rPr>
        <w:t xml:space="preserve"> </w:t>
      </w:r>
      <w:r w:rsidRPr="00E77F58">
        <w:rPr>
          <w:sz w:val="20"/>
          <w:szCs w:val="20"/>
        </w:rPr>
        <w:t>по существу поставленного(ых) в устном обращении</w:t>
      </w:r>
      <w:r w:rsidRPr="00E77F58">
        <w:rPr>
          <w:spacing w:val="40"/>
          <w:sz w:val="20"/>
          <w:szCs w:val="20"/>
        </w:rPr>
        <w:t xml:space="preserve"> </w:t>
      </w:r>
      <w:r w:rsidRPr="00E77F58">
        <w:rPr>
          <w:sz w:val="20"/>
          <w:szCs w:val="20"/>
        </w:rPr>
        <w:t>вопроса(ов)</w:t>
      </w:r>
      <w:r w:rsidRPr="00E77F58">
        <w:rPr>
          <w:spacing w:val="40"/>
          <w:sz w:val="20"/>
          <w:szCs w:val="20"/>
        </w:rPr>
        <w:t xml:space="preserve"> </w:t>
      </w:r>
      <w:r w:rsidRPr="00E77F58">
        <w:rPr>
          <w:sz w:val="20"/>
          <w:szCs w:val="20"/>
        </w:rPr>
        <w:t>в течение 30 дней со дня проведения личного приема заявителя;</w:t>
      </w:r>
    </w:p>
    <w:p w:rsidR="00131A96" w:rsidRPr="00E77F58" w:rsidRDefault="00131A96" w:rsidP="00131A96">
      <w:pPr>
        <w:pStyle w:val="a2"/>
        <w:spacing w:line="249" w:lineRule="auto"/>
        <w:ind w:left="1361" w:right="634" w:firstLine="722"/>
        <w:rPr>
          <w:sz w:val="20"/>
          <w:szCs w:val="20"/>
        </w:rPr>
      </w:pPr>
      <w:r w:rsidRPr="00E77F58">
        <w:rPr>
          <w:sz w:val="20"/>
          <w:szCs w:val="20"/>
        </w:rPr>
        <w:t>дать с согласия заявителя устный ответ заявителю в ходе личного приема</w:t>
      </w:r>
      <w:r w:rsidRPr="00E77F58">
        <w:rPr>
          <w:spacing w:val="40"/>
          <w:sz w:val="20"/>
          <w:szCs w:val="20"/>
        </w:rPr>
        <w:t xml:space="preserve"> </w:t>
      </w:r>
      <w:r w:rsidRPr="00E77F58">
        <w:rPr>
          <w:sz w:val="20"/>
          <w:szCs w:val="20"/>
        </w:rPr>
        <w:t>на устное</w:t>
      </w:r>
      <w:r w:rsidRPr="00E77F58">
        <w:rPr>
          <w:spacing w:val="40"/>
          <w:sz w:val="20"/>
          <w:szCs w:val="20"/>
        </w:rPr>
        <w:t xml:space="preserve"> </w:t>
      </w:r>
      <w:r w:rsidRPr="00E77F58">
        <w:rPr>
          <w:sz w:val="20"/>
          <w:szCs w:val="20"/>
        </w:rPr>
        <w:t>обращение</w:t>
      </w:r>
      <w:r w:rsidRPr="00E77F58">
        <w:rPr>
          <w:spacing w:val="40"/>
          <w:sz w:val="20"/>
          <w:szCs w:val="20"/>
        </w:rPr>
        <w:t xml:space="preserve"> </w:t>
      </w:r>
      <w:r w:rsidRPr="00E77F58">
        <w:rPr>
          <w:sz w:val="20"/>
          <w:szCs w:val="20"/>
        </w:rPr>
        <w:t>заявителя</w:t>
      </w:r>
      <w:r w:rsidRPr="00E77F58">
        <w:rPr>
          <w:spacing w:val="40"/>
          <w:sz w:val="20"/>
          <w:szCs w:val="20"/>
        </w:rPr>
        <w:t xml:space="preserve"> </w:t>
      </w:r>
      <w:r w:rsidRPr="00E77F58">
        <w:rPr>
          <w:sz w:val="20"/>
          <w:szCs w:val="20"/>
        </w:rPr>
        <w:t>в случае,</w:t>
      </w:r>
      <w:r w:rsidRPr="00E77F58">
        <w:rPr>
          <w:spacing w:val="40"/>
          <w:sz w:val="20"/>
          <w:szCs w:val="20"/>
        </w:rPr>
        <w:t xml:space="preserve"> </w:t>
      </w:r>
      <w:r w:rsidRPr="00E77F58">
        <w:rPr>
          <w:sz w:val="20"/>
          <w:szCs w:val="20"/>
        </w:rPr>
        <w:t>если</w:t>
      </w:r>
      <w:r w:rsidRPr="00E77F58">
        <w:rPr>
          <w:spacing w:val="40"/>
          <w:sz w:val="20"/>
          <w:szCs w:val="20"/>
        </w:rPr>
        <w:t xml:space="preserve"> </w:t>
      </w:r>
      <w:r w:rsidRPr="00E77F58">
        <w:rPr>
          <w:sz w:val="20"/>
          <w:szCs w:val="20"/>
        </w:rPr>
        <w:t>изложенные</w:t>
      </w:r>
      <w:r w:rsidRPr="00E77F58">
        <w:rPr>
          <w:spacing w:val="40"/>
          <w:sz w:val="20"/>
          <w:szCs w:val="20"/>
        </w:rPr>
        <w:t xml:space="preserve"> </w:t>
      </w:r>
      <w:r w:rsidRPr="00E77F58">
        <w:rPr>
          <w:sz w:val="20"/>
          <w:szCs w:val="20"/>
        </w:rPr>
        <w:t>в устном обращении</w:t>
      </w:r>
      <w:r w:rsidRPr="00E77F58">
        <w:rPr>
          <w:spacing w:val="40"/>
          <w:sz w:val="20"/>
          <w:szCs w:val="20"/>
        </w:rPr>
        <w:t xml:space="preserve"> </w:t>
      </w:r>
      <w:r w:rsidRPr="00E77F58">
        <w:rPr>
          <w:sz w:val="20"/>
          <w:szCs w:val="20"/>
        </w:rPr>
        <w:t xml:space="preserve">факты </w:t>
      </w:r>
      <w:r w:rsidRPr="00E77F58">
        <w:rPr>
          <w:color w:val="1A1A1A"/>
          <w:sz w:val="20"/>
          <w:szCs w:val="20"/>
        </w:rPr>
        <w:t xml:space="preserve">и </w:t>
      </w:r>
      <w:r w:rsidRPr="00E77F58">
        <w:rPr>
          <w:sz w:val="20"/>
          <w:szCs w:val="20"/>
        </w:rPr>
        <w:t>обстоятельства являются</w:t>
      </w:r>
      <w:r w:rsidRPr="00E77F58">
        <w:rPr>
          <w:spacing w:val="40"/>
          <w:sz w:val="20"/>
          <w:szCs w:val="20"/>
        </w:rPr>
        <w:t xml:space="preserve"> </w:t>
      </w:r>
      <w:r w:rsidRPr="00E77F58">
        <w:rPr>
          <w:sz w:val="20"/>
          <w:szCs w:val="20"/>
        </w:rPr>
        <w:t>очевидными</w:t>
      </w:r>
      <w:r w:rsidRPr="00E77F58">
        <w:rPr>
          <w:spacing w:val="40"/>
          <w:sz w:val="20"/>
          <w:szCs w:val="20"/>
        </w:rPr>
        <w:t xml:space="preserve"> </w:t>
      </w:r>
      <w:r w:rsidRPr="00E77F58">
        <w:rPr>
          <w:sz w:val="20"/>
          <w:szCs w:val="20"/>
        </w:rPr>
        <w:t>и не требуют дополнительной проверки;</w:t>
      </w:r>
    </w:p>
    <w:p w:rsidR="00131A96" w:rsidRPr="00E77F58" w:rsidRDefault="00131A96" w:rsidP="00131A96">
      <w:pPr>
        <w:pStyle w:val="a2"/>
        <w:spacing w:line="247" w:lineRule="auto"/>
        <w:ind w:left="1364" w:right="638" w:firstLine="709"/>
        <w:rPr>
          <w:sz w:val="20"/>
          <w:szCs w:val="20"/>
        </w:rPr>
      </w:pPr>
      <w:r w:rsidRPr="00E77F58">
        <w:rPr>
          <w:noProof/>
          <w:sz w:val="20"/>
          <w:szCs w:val="20"/>
          <w:lang w:eastAsia="ru-RU"/>
        </w:rPr>
        <mc:AlternateContent>
          <mc:Choice Requires="wps">
            <w:drawing>
              <wp:anchor distT="0" distB="0" distL="0" distR="0" simplePos="0" relativeHeight="251661312" behindDoc="1" locked="0" layoutInCell="1" allowOverlap="1" wp14:anchorId="3046E7BB" wp14:editId="2B34B844">
                <wp:simplePos x="0" y="0"/>
                <wp:positionH relativeFrom="page">
                  <wp:posOffset>6254496</wp:posOffset>
                </wp:positionH>
                <wp:positionV relativeFrom="paragraph">
                  <wp:posOffset>271088</wp:posOffset>
                </wp:positionV>
                <wp:extent cx="628015" cy="125095"/>
                <wp:effectExtent l="0" t="0" r="0" b="0"/>
                <wp:wrapNone/>
                <wp:docPr id="3"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015" cy="125095"/>
                        </a:xfrm>
                        <a:custGeom>
                          <a:avLst/>
                          <a:gdLst/>
                          <a:ahLst/>
                          <a:cxnLst/>
                          <a:rect l="l" t="t" r="r" b="b"/>
                          <a:pathLst>
                            <a:path w="628015" h="125095">
                              <a:moveTo>
                                <a:pt x="627888" y="124968"/>
                              </a:moveTo>
                              <a:lnTo>
                                <a:pt x="0" y="124968"/>
                              </a:lnTo>
                              <a:lnTo>
                                <a:pt x="0" y="0"/>
                              </a:lnTo>
                              <a:lnTo>
                                <a:pt x="627888" y="0"/>
                              </a:lnTo>
                              <a:lnTo>
                                <a:pt x="627888" y="124968"/>
                              </a:lnTo>
                              <a:close/>
                            </a:path>
                          </a:pathLst>
                        </a:custGeom>
                        <a:solidFill>
                          <a:srgbClr val="F4F4F4"/>
                        </a:solidFill>
                      </wps:spPr>
                      <wps:bodyPr wrap="square" lIns="0" tIns="0" rIns="0" bIns="0" rtlCol="0">
                        <a:prstTxWarp prst="textNoShape">
                          <a:avLst/>
                        </a:prstTxWarp>
                        <a:noAutofit/>
                      </wps:bodyPr>
                    </wps:wsp>
                  </a:graphicData>
                </a:graphic>
              </wp:anchor>
            </w:drawing>
          </mc:Choice>
          <mc:Fallback>
            <w:pict>
              <v:shape w14:anchorId="279F7205" id="Graphic 2" o:spid="_x0000_s1026" style="position:absolute;margin-left:492.5pt;margin-top:21.35pt;width:49.45pt;height:9.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62801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" path="m627888,124968l,124968,,,627888,r,124968xe" fillcolor="#f4f4f4" stroked="f">
                <v:path arrowok="t"/>
                <w10:wrap anchorx="page"/>
              </v:shape>
            </w:pict>
          </mc:Fallback>
        </mc:AlternateContent>
      </w:r>
      <w:r w:rsidRPr="00E77F58">
        <w:rPr>
          <w:sz w:val="20"/>
          <w:szCs w:val="20"/>
        </w:rPr>
        <w:t>в случае если в устном обращении заявителя в ходе личного приема содержатся вопросы, решение которых не входит в компетенцию администрации муниципального района город Нерехта и Нерехтский район, заявителю дается разъяснение, в какой государственный орган или орган местного</w:t>
      </w:r>
      <w:r w:rsidRPr="00E77F58">
        <w:rPr>
          <w:spacing w:val="40"/>
          <w:sz w:val="20"/>
          <w:szCs w:val="20"/>
        </w:rPr>
        <w:t xml:space="preserve"> </w:t>
      </w:r>
      <w:r w:rsidRPr="00E77F58">
        <w:rPr>
          <w:sz w:val="20"/>
          <w:szCs w:val="20"/>
        </w:rPr>
        <w:t xml:space="preserve">самоуправления и </w:t>
      </w:r>
      <w:r w:rsidRPr="00E77F58">
        <w:rPr>
          <w:color w:val="111111"/>
          <w:sz w:val="20"/>
          <w:szCs w:val="20"/>
        </w:rPr>
        <w:t xml:space="preserve">в </w:t>
      </w:r>
      <w:r w:rsidRPr="00E77F58">
        <w:rPr>
          <w:sz w:val="20"/>
          <w:szCs w:val="20"/>
        </w:rPr>
        <w:t>каком</w:t>
      </w:r>
      <w:r w:rsidRPr="00E77F58">
        <w:rPr>
          <w:spacing w:val="40"/>
          <w:sz w:val="20"/>
          <w:szCs w:val="20"/>
        </w:rPr>
        <w:t xml:space="preserve"> </w:t>
      </w:r>
      <w:r w:rsidRPr="00E77F58">
        <w:rPr>
          <w:sz w:val="20"/>
          <w:szCs w:val="20"/>
        </w:rPr>
        <w:t>порядке</w:t>
      </w:r>
      <w:r w:rsidRPr="00E77F58">
        <w:rPr>
          <w:spacing w:val="40"/>
          <w:sz w:val="20"/>
          <w:szCs w:val="20"/>
        </w:rPr>
        <w:t xml:space="preserve"> </w:t>
      </w:r>
      <w:r w:rsidRPr="00E77F58">
        <w:rPr>
          <w:sz w:val="20"/>
          <w:szCs w:val="20"/>
        </w:rPr>
        <w:t>ему</w:t>
      </w:r>
      <w:r w:rsidRPr="00E77F58">
        <w:rPr>
          <w:spacing w:val="40"/>
          <w:sz w:val="20"/>
          <w:szCs w:val="20"/>
        </w:rPr>
        <w:t xml:space="preserve"> </w:t>
      </w:r>
      <w:r w:rsidRPr="00E77F58">
        <w:rPr>
          <w:sz w:val="20"/>
          <w:szCs w:val="20"/>
        </w:rPr>
        <w:t>следует</w:t>
      </w:r>
      <w:r w:rsidRPr="00E77F58">
        <w:rPr>
          <w:spacing w:val="40"/>
          <w:sz w:val="20"/>
          <w:szCs w:val="20"/>
        </w:rPr>
        <w:t xml:space="preserve"> </w:t>
      </w:r>
      <w:r w:rsidRPr="00E77F58">
        <w:rPr>
          <w:sz w:val="20"/>
          <w:szCs w:val="20"/>
        </w:rPr>
        <w:t>обратиться;</w:t>
      </w:r>
    </w:p>
    <w:p w:rsidR="00131A96" w:rsidRPr="00E77F58" w:rsidRDefault="00131A96" w:rsidP="00131A96">
      <w:pPr>
        <w:pStyle w:val="a2"/>
        <w:spacing w:line="249" w:lineRule="auto"/>
        <w:ind w:left="1361" w:right="649" w:firstLine="717"/>
        <w:rPr>
          <w:sz w:val="20"/>
          <w:szCs w:val="20"/>
        </w:rPr>
      </w:pPr>
      <w:r w:rsidRPr="00E77F58">
        <w:rPr>
          <w:sz w:val="20"/>
          <w:szCs w:val="20"/>
        </w:rPr>
        <w:t>отказать</w:t>
      </w:r>
      <w:r w:rsidRPr="00E77F58">
        <w:rPr>
          <w:spacing w:val="40"/>
          <w:sz w:val="20"/>
          <w:szCs w:val="20"/>
        </w:rPr>
        <w:t xml:space="preserve"> </w:t>
      </w:r>
      <w:r w:rsidRPr="00E77F58">
        <w:rPr>
          <w:sz w:val="20"/>
          <w:szCs w:val="20"/>
        </w:rPr>
        <w:t>заявителю</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дальнейшем</w:t>
      </w:r>
      <w:r w:rsidRPr="00E77F58">
        <w:rPr>
          <w:spacing w:val="40"/>
          <w:sz w:val="20"/>
          <w:szCs w:val="20"/>
        </w:rPr>
        <w:t xml:space="preserve"> </w:t>
      </w:r>
      <w:r w:rsidRPr="00E77F58">
        <w:rPr>
          <w:sz w:val="20"/>
          <w:szCs w:val="20"/>
        </w:rPr>
        <w:t>рассмотрения</w:t>
      </w:r>
      <w:r w:rsidRPr="00E77F58">
        <w:rPr>
          <w:spacing w:val="80"/>
          <w:sz w:val="20"/>
          <w:szCs w:val="20"/>
        </w:rPr>
        <w:t xml:space="preserve"> </w:t>
      </w:r>
      <w:r w:rsidRPr="00E77F58">
        <w:rPr>
          <w:sz w:val="20"/>
          <w:szCs w:val="20"/>
        </w:rPr>
        <w:t>устного</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 xml:space="preserve">в ходе личного приема, если заявителю ранее был дан ответ по существу поставленных в обращении вопросов, </w:t>
      </w:r>
      <w:r w:rsidRPr="00E77F58">
        <w:rPr>
          <w:color w:val="1A1A1A"/>
          <w:sz w:val="20"/>
          <w:szCs w:val="20"/>
        </w:rPr>
        <w:t xml:space="preserve">и </w:t>
      </w:r>
      <w:r w:rsidRPr="00E77F58">
        <w:rPr>
          <w:sz w:val="20"/>
          <w:szCs w:val="20"/>
        </w:rPr>
        <w:t>он не приводит новых доводов, имеющих</w:t>
      </w:r>
      <w:r w:rsidRPr="00E77F58">
        <w:rPr>
          <w:spacing w:val="40"/>
          <w:sz w:val="20"/>
          <w:szCs w:val="20"/>
        </w:rPr>
        <w:t xml:space="preserve"> </w:t>
      </w:r>
      <w:r w:rsidRPr="00E77F58">
        <w:rPr>
          <w:sz w:val="20"/>
          <w:szCs w:val="20"/>
        </w:rPr>
        <w:t>существенное</w:t>
      </w:r>
      <w:r w:rsidRPr="00E77F58">
        <w:rPr>
          <w:spacing w:val="40"/>
          <w:sz w:val="20"/>
          <w:szCs w:val="20"/>
        </w:rPr>
        <w:t xml:space="preserve"> </w:t>
      </w:r>
      <w:r w:rsidRPr="00E77F58">
        <w:rPr>
          <w:sz w:val="20"/>
          <w:szCs w:val="20"/>
        </w:rPr>
        <w:t>значение</w:t>
      </w:r>
      <w:r w:rsidRPr="00E77F58">
        <w:rPr>
          <w:spacing w:val="40"/>
          <w:sz w:val="20"/>
          <w:szCs w:val="20"/>
        </w:rPr>
        <w:t xml:space="preserve"> </w:t>
      </w:r>
      <w:r w:rsidRPr="00E77F58">
        <w:rPr>
          <w:sz w:val="20"/>
          <w:szCs w:val="20"/>
        </w:rPr>
        <w:t>для</w:t>
      </w:r>
      <w:r w:rsidRPr="00E77F58">
        <w:rPr>
          <w:spacing w:val="40"/>
          <w:sz w:val="20"/>
          <w:szCs w:val="20"/>
        </w:rPr>
        <w:t xml:space="preserve"> </w:t>
      </w:r>
      <w:r w:rsidRPr="00E77F58">
        <w:rPr>
          <w:sz w:val="20"/>
          <w:szCs w:val="20"/>
        </w:rPr>
        <w:t>рассмотрения</w:t>
      </w:r>
      <w:r w:rsidRPr="00E77F58">
        <w:rPr>
          <w:spacing w:val="40"/>
          <w:sz w:val="20"/>
          <w:szCs w:val="20"/>
        </w:rPr>
        <w:t xml:space="preserve"> </w:t>
      </w:r>
      <w:r w:rsidRPr="00E77F58">
        <w:rPr>
          <w:sz w:val="20"/>
          <w:szCs w:val="20"/>
        </w:rPr>
        <w:t>устного</w:t>
      </w:r>
      <w:r w:rsidRPr="00E77F58">
        <w:rPr>
          <w:spacing w:val="40"/>
          <w:sz w:val="20"/>
          <w:szCs w:val="20"/>
        </w:rPr>
        <w:t xml:space="preserve"> </w:t>
      </w:r>
      <w:r w:rsidRPr="00E77F58">
        <w:rPr>
          <w:sz w:val="20"/>
          <w:szCs w:val="20"/>
        </w:rPr>
        <w:t>обращения.</w:t>
      </w:r>
    </w:p>
    <w:p w:rsidR="00131A96" w:rsidRPr="00E77F58" w:rsidRDefault="00131A96" w:rsidP="002D169A">
      <w:pPr>
        <w:pStyle w:val="a8"/>
        <w:numPr>
          <w:ilvl w:val="0"/>
          <w:numId w:val="24"/>
        </w:numPr>
        <w:tabs>
          <w:tab w:val="left" w:pos="3055"/>
        </w:tabs>
        <w:spacing w:line="249" w:lineRule="auto"/>
        <w:ind w:left="1361" w:right="630" w:firstLine="1132"/>
        <w:jc w:val="both"/>
        <w:rPr>
          <w:sz w:val="20"/>
          <w:szCs w:val="20"/>
        </w:rPr>
      </w:pPr>
      <w:r w:rsidRPr="00E77F58">
        <w:rPr>
          <w:sz w:val="20"/>
          <w:szCs w:val="20"/>
        </w:rPr>
        <w:t>Обращение в письменной форме, письменный (устный)</w:t>
      </w:r>
      <w:r w:rsidRPr="00E77F58">
        <w:rPr>
          <w:spacing w:val="80"/>
          <w:sz w:val="20"/>
          <w:szCs w:val="20"/>
        </w:rPr>
        <w:t xml:space="preserve"> </w:t>
      </w:r>
      <w:r w:rsidRPr="00E77F58">
        <w:rPr>
          <w:sz w:val="20"/>
          <w:szCs w:val="20"/>
        </w:rPr>
        <w:t>запрос,</w:t>
      </w:r>
      <w:r w:rsidRPr="00E77F58">
        <w:rPr>
          <w:spacing w:val="40"/>
          <w:sz w:val="20"/>
          <w:szCs w:val="20"/>
        </w:rPr>
        <w:t xml:space="preserve"> </w:t>
      </w:r>
      <w:r w:rsidRPr="00E77F58">
        <w:rPr>
          <w:sz w:val="20"/>
          <w:szCs w:val="20"/>
        </w:rPr>
        <w:t>принятые должностным лицом администрации муниципального района город Нерехта и Нерехтский</w:t>
      </w:r>
      <w:r w:rsidRPr="00E77F58">
        <w:rPr>
          <w:spacing w:val="40"/>
          <w:sz w:val="20"/>
          <w:szCs w:val="20"/>
        </w:rPr>
        <w:t xml:space="preserve"> </w:t>
      </w:r>
      <w:r w:rsidRPr="00E77F58">
        <w:rPr>
          <w:sz w:val="20"/>
          <w:szCs w:val="20"/>
        </w:rPr>
        <w:t>район</w:t>
      </w:r>
      <w:r w:rsidRPr="00E77F58">
        <w:rPr>
          <w:spacing w:val="40"/>
          <w:sz w:val="20"/>
          <w:szCs w:val="20"/>
        </w:rPr>
        <w:t xml:space="preserve"> </w:t>
      </w:r>
      <w:r w:rsidRPr="00E77F58">
        <w:rPr>
          <w:sz w:val="20"/>
          <w:szCs w:val="20"/>
        </w:rPr>
        <w:t>(уполномоченным лицом Отдела) в ходе личного приема, подлежат рассмотрению в порядке, установленном настоящей Инструкцией.</w:t>
      </w:r>
    </w:p>
    <w:p w:rsidR="00131A96" w:rsidRPr="00E77F58" w:rsidRDefault="00131A96" w:rsidP="00131A96">
      <w:pPr>
        <w:pStyle w:val="a2"/>
        <w:spacing w:before="5"/>
        <w:jc w:val="left"/>
        <w:rPr>
          <w:sz w:val="20"/>
          <w:szCs w:val="20"/>
        </w:rPr>
      </w:pPr>
    </w:p>
    <w:p w:rsidR="00131A96" w:rsidRPr="00E77F58" w:rsidRDefault="00131A96" w:rsidP="00131A96">
      <w:pPr>
        <w:pStyle w:val="a2"/>
        <w:spacing w:line="249" w:lineRule="auto"/>
        <w:ind w:left="1730" w:right="1011"/>
        <w:jc w:val="center"/>
        <w:rPr>
          <w:sz w:val="20"/>
          <w:szCs w:val="20"/>
        </w:rPr>
      </w:pPr>
      <w:r w:rsidRPr="00E77F58">
        <w:rPr>
          <w:sz w:val="20"/>
          <w:szCs w:val="20"/>
        </w:rPr>
        <w:t>Глава 8. Организация</w:t>
      </w:r>
      <w:r w:rsidRPr="00E77F58">
        <w:rPr>
          <w:spacing w:val="40"/>
          <w:sz w:val="20"/>
          <w:szCs w:val="20"/>
        </w:rPr>
        <w:t xml:space="preserve"> </w:t>
      </w:r>
      <w:r w:rsidRPr="00E77F58">
        <w:rPr>
          <w:sz w:val="20"/>
          <w:szCs w:val="20"/>
        </w:rPr>
        <w:t>работы сетевого справочного телефонного узла администрации</w:t>
      </w:r>
      <w:r w:rsidRPr="00E77F58">
        <w:rPr>
          <w:spacing w:val="40"/>
          <w:sz w:val="20"/>
          <w:szCs w:val="20"/>
        </w:rPr>
        <w:t xml:space="preserve"> </w:t>
      </w:r>
      <w:r w:rsidRPr="00E77F58">
        <w:rPr>
          <w:sz w:val="20"/>
          <w:szCs w:val="20"/>
        </w:rPr>
        <w:t>муниципального района</w:t>
      </w:r>
    </w:p>
    <w:p w:rsidR="00131A96" w:rsidRPr="00E77F58" w:rsidRDefault="00131A96" w:rsidP="00131A96">
      <w:pPr>
        <w:pStyle w:val="a2"/>
        <w:spacing w:line="305" w:lineRule="exact"/>
        <w:ind w:left="718"/>
        <w:jc w:val="center"/>
        <w:rPr>
          <w:sz w:val="20"/>
          <w:szCs w:val="20"/>
        </w:rPr>
      </w:pPr>
      <w:r w:rsidRPr="00E77F58">
        <w:rPr>
          <w:spacing w:val="-2"/>
          <w:w w:val="105"/>
          <w:sz w:val="20"/>
          <w:szCs w:val="20"/>
        </w:rPr>
        <w:t>город</w:t>
      </w:r>
      <w:r w:rsidRPr="00E77F58">
        <w:rPr>
          <w:spacing w:val="-14"/>
          <w:w w:val="105"/>
          <w:sz w:val="20"/>
          <w:szCs w:val="20"/>
        </w:rPr>
        <w:t xml:space="preserve"> </w:t>
      </w:r>
      <w:r w:rsidRPr="00E77F58">
        <w:rPr>
          <w:spacing w:val="-2"/>
          <w:w w:val="105"/>
          <w:sz w:val="20"/>
          <w:szCs w:val="20"/>
        </w:rPr>
        <w:t>Нерехта</w:t>
      </w:r>
      <w:r w:rsidRPr="00E77F58">
        <w:rPr>
          <w:spacing w:val="-5"/>
          <w:w w:val="105"/>
          <w:sz w:val="20"/>
          <w:szCs w:val="20"/>
        </w:rPr>
        <w:t xml:space="preserve"> </w:t>
      </w:r>
      <w:r w:rsidRPr="00E77F58">
        <w:rPr>
          <w:spacing w:val="-2"/>
          <w:w w:val="105"/>
          <w:sz w:val="20"/>
          <w:szCs w:val="20"/>
        </w:rPr>
        <w:t>и</w:t>
      </w:r>
      <w:r w:rsidRPr="00E77F58">
        <w:rPr>
          <w:spacing w:val="-16"/>
          <w:w w:val="105"/>
          <w:sz w:val="20"/>
          <w:szCs w:val="20"/>
        </w:rPr>
        <w:t xml:space="preserve"> </w:t>
      </w:r>
      <w:r w:rsidRPr="00E77F58">
        <w:rPr>
          <w:spacing w:val="-2"/>
          <w:w w:val="105"/>
          <w:sz w:val="20"/>
          <w:szCs w:val="20"/>
        </w:rPr>
        <w:t>Нерехтский</w:t>
      </w:r>
      <w:r w:rsidRPr="00E77F58">
        <w:rPr>
          <w:spacing w:val="10"/>
          <w:w w:val="105"/>
          <w:sz w:val="20"/>
          <w:szCs w:val="20"/>
        </w:rPr>
        <w:t xml:space="preserve"> </w:t>
      </w:r>
      <w:r w:rsidRPr="00E77F58">
        <w:rPr>
          <w:spacing w:val="-2"/>
          <w:w w:val="105"/>
          <w:sz w:val="20"/>
          <w:szCs w:val="20"/>
        </w:rPr>
        <w:t>район</w:t>
      </w:r>
    </w:p>
    <w:p w:rsidR="00131A96" w:rsidRPr="00E77F58" w:rsidRDefault="00131A96" w:rsidP="00131A96">
      <w:pPr>
        <w:pStyle w:val="a2"/>
        <w:spacing w:before="6"/>
        <w:jc w:val="left"/>
        <w:rPr>
          <w:sz w:val="20"/>
          <w:szCs w:val="20"/>
        </w:rPr>
      </w:pPr>
    </w:p>
    <w:p w:rsidR="00131A96" w:rsidRPr="00C8371B" w:rsidRDefault="00131A96" w:rsidP="002D169A">
      <w:pPr>
        <w:pStyle w:val="a8"/>
        <w:numPr>
          <w:ilvl w:val="0"/>
          <w:numId w:val="24"/>
        </w:numPr>
        <w:tabs>
          <w:tab w:val="left" w:pos="2918"/>
        </w:tabs>
        <w:spacing w:before="59" w:line="242" w:lineRule="auto"/>
        <w:ind w:left="1277" w:right="724" w:hanging="10"/>
        <w:jc w:val="both"/>
        <w:rPr>
          <w:sz w:val="20"/>
          <w:szCs w:val="20"/>
        </w:rPr>
      </w:pPr>
      <w:r w:rsidRPr="00C8371B">
        <w:rPr>
          <w:sz w:val="20"/>
          <w:szCs w:val="20"/>
        </w:rPr>
        <w:t>Сетевой справочный телефонный узел администрации муниципального района город Нерехта и Нерехтский район (далее - CCTY) создан для обеспечения заявителям доступа к устной информации о деятельности</w:t>
      </w:r>
      <w:r w:rsidRPr="00C8371B">
        <w:rPr>
          <w:spacing w:val="40"/>
          <w:sz w:val="20"/>
          <w:szCs w:val="20"/>
        </w:rPr>
        <w:t xml:space="preserve"> </w:t>
      </w:r>
      <w:r w:rsidRPr="00C8371B">
        <w:rPr>
          <w:sz w:val="20"/>
          <w:szCs w:val="20"/>
        </w:rPr>
        <w:t>главы</w:t>
      </w:r>
      <w:r w:rsidRPr="00C8371B">
        <w:rPr>
          <w:spacing w:val="40"/>
          <w:sz w:val="20"/>
          <w:szCs w:val="20"/>
        </w:rPr>
        <w:t xml:space="preserve"> </w:t>
      </w:r>
      <w:r w:rsidRPr="00C8371B">
        <w:rPr>
          <w:sz w:val="20"/>
          <w:szCs w:val="20"/>
        </w:rPr>
        <w:t>администрации</w:t>
      </w:r>
      <w:r w:rsidRPr="00C8371B">
        <w:rPr>
          <w:spacing w:val="40"/>
          <w:sz w:val="20"/>
          <w:szCs w:val="20"/>
        </w:rPr>
        <w:t xml:space="preserve"> </w:t>
      </w:r>
      <w:r w:rsidRPr="00C8371B">
        <w:rPr>
          <w:sz w:val="20"/>
          <w:szCs w:val="20"/>
        </w:rPr>
        <w:t>муниципального района</w:t>
      </w:r>
      <w:r w:rsidRPr="00C8371B">
        <w:rPr>
          <w:spacing w:val="40"/>
          <w:sz w:val="20"/>
          <w:szCs w:val="20"/>
        </w:rPr>
        <w:t xml:space="preserve"> </w:t>
      </w:r>
      <w:r w:rsidRPr="00C8371B">
        <w:rPr>
          <w:sz w:val="20"/>
          <w:szCs w:val="20"/>
        </w:rPr>
        <w:t>город</w:t>
      </w:r>
      <w:r w:rsidRPr="00C8371B">
        <w:rPr>
          <w:spacing w:val="38"/>
          <w:sz w:val="20"/>
          <w:szCs w:val="20"/>
        </w:rPr>
        <w:t xml:space="preserve"> </w:t>
      </w:r>
      <w:r w:rsidRPr="00C8371B">
        <w:rPr>
          <w:sz w:val="20"/>
          <w:szCs w:val="20"/>
        </w:rPr>
        <w:t>Нерехта</w:t>
      </w:r>
      <w:r w:rsidR="00C8371B" w:rsidRPr="00C8371B">
        <w:rPr>
          <w:sz w:val="20"/>
          <w:szCs w:val="20"/>
        </w:rPr>
        <w:t xml:space="preserve"> </w:t>
      </w:r>
      <w:r w:rsidRPr="00C8371B">
        <w:rPr>
          <w:sz w:val="20"/>
          <w:szCs w:val="20"/>
        </w:rPr>
        <w:t>и Нерехтский район. Работу CCTУ обеспечивает отдел организационной работы и административно-социальных</w:t>
      </w:r>
      <w:r w:rsidRPr="00C8371B">
        <w:rPr>
          <w:spacing w:val="-1"/>
          <w:sz w:val="20"/>
          <w:szCs w:val="20"/>
        </w:rPr>
        <w:t xml:space="preserve"> </w:t>
      </w:r>
      <w:r w:rsidRPr="00C8371B">
        <w:rPr>
          <w:sz w:val="20"/>
          <w:szCs w:val="20"/>
        </w:rPr>
        <w:t>вопросов муниципального района город Нерехта и</w:t>
      </w:r>
      <w:r w:rsidRPr="00C8371B">
        <w:rPr>
          <w:spacing w:val="-9"/>
          <w:sz w:val="20"/>
          <w:szCs w:val="20"/>
        </w:rPr>
        <w:t xml:space="preserve"> </w:t>
      </w:r>
      <w:r w:rsidRPr="00C8371B">
        <w:rPr>
          <w:sz w:val="20"/>
          <w:szCs w:val="20"/>
        </w:rPr>
        <w:t>Нерехтский район.</w:t>
      </w:r>
    </w:p>
    <w:p w:rsidR="00131A96" w:rsidRPr="00E77F58" w:rsidRDefault="00131A96" w:rsidP="002D169A">
      <w:pPr>
        <w:pStyle w:val="a8"/>
        <w:numPr>
          <w:ilvl w:val="0"/>
          <w:numId w:val="24"/>
        </w:numPr>
        <w:tabs>
          <w:tab w:val="left" w:pos="2463"/>
        </w:tabs>
        <w:spacing w:before="4"/>
        <w:ind w:left="1269" w:right="743" w:firstLine="713"/>
        <w:jc w:val="both"/>
        <w:rPr>
          <w:sz w:val="20"/>
          <w:szCs w:val="20"/>
        </w:rPr>
      </w:pPr>
      <w:r w:rsidRPr="00E77F58">
        <w:rPr>
          <w:sz w:val="20"/>
          <w:szCs w:val="20"/>
        </w:rPr>
        <w:t>Поступившие в администрацию муниципального района город Нерехта и Нерехтский район сообщения в устной форме по телефону CCTУ подлежат систематизации на:</w:t>
      </w:r>
    </w:p>
    <w:p w:rsidR="00131A96" w:rsidRPr="00E77F58" w:rsidRDefault="00131A96" w:rsidP="00131A96">
      <w:pPr>
        <w:spacing w:before="1" w:line="237" w:lineRule="auto"/>
        <w:ind w:left="1270" w:right="739" w:firstLine="713"/>
        <w:jc w:val="both"/>
        <w:rPr>
          <w:sz w:val="20"/>
          <w:szCs w:val="20"/>
        </w:rPr>
      </w:pPr>
      <w:r w:rsidRPr="00E77F58">
        <w:rPr>
          <w:sz w:val="20"/>
          <w:szCs w:val="20"/>
        </w:rPr>
        <w:t>запросы</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устной</w:t>
      </w:r>
      <w:r w:rsidRPr="00E77F58">
        <w:rPr>
          <w:spacing w:val="40"/>
          <w:sz w:val="20"/>
          <w:szCs w:val="20"/>
        </w:rPr>
        <w:t xml:space="preserve"> </w:t>
      </w:r>
      <w:r w:rsidRPr="00E77F58">
        <w:rPr>
          <w:sz w:val="20"/>
          <w:szCs w:val="20"/>
        </w:rPr>
        <w:t>форме</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соответствии</w:t>
      </w:r>
      <w:r w:rsidRPr="00E77F58">
        <w:rPr>
          <w:spacing w:val="40"/>
          <w:sz w:val="20"/>
          <w:szCs w:val="20"/>
        </w:rPr>
        <w:t xml:space="preserve"> </w:t>
      </w:r>
      <w:r w:rsidRPr="00E77F58">
        <w:rPr>
          <w:sz w:val="20"/>
          <w:szCs w:val="20"/>
        </w:rPr>
        <w:t>с</w:t>
      </w:r>
      <w:r w:rsidRPr="00E77F58">
        <w:rPr>
          <w:spacing w:val="40"/>
          <w:sz w:val="20"/>
          <w:szCs w:val="20"/>
        </w:rPr>
        <w:t xml:space="preserve"> </w:t>
      </w:r>
      <w:r w:rsidRPr="00E77F58">
        <w:rPr>
          <w:sz w:val="20"/>
          <w:szCs w:val="20"/>
        </w:rPr>
        <w:t>Федеральным</w:t>
      </w:r>
      <w:r w:rsidRPr="00E77F58">
        <w:rPr>
          <w:spacing w:val="40"/>
          <w:sz w:val="20"/>
          <w:szCs w:val="20"/>
        </w:rPr>
        <w:t xml:space="preserve"> </w:t>
      </w:r>
      <w:r w:rsidRPr="00E77F58">
        <w:rPr>
          <w:sz w:val="20"/>
          <w:szCs w:val="20"/>
        </w:rPr>
        <w:t>законом от</w:t>
      </w:r>
      <w:r w:rsidRPr="00E77F58">
        <w:rPr>
          <w:spacing w:val="-3"/>
          <w:sz w:val="20"/>
          <w:szCs w:val="20"/>
        </w:rPr>
        <w:t xml:space="preserve"> </w:t>
      </w:r>
      <w:r w:rsidRPr="00E77F58">
        <w:rPr>
          <w:sz w:val="20"/>
          <w:szCs w:val="20"/>
        </w:rPr>
        <w:t>9</w:t>
      </w:r>
      <w:r w:rsidRPr="00E77F58">
        <w:rPr>
          <w:spacing w:val="-4"/>
          <w:sz w:val="20"/>
          <w:szCs w:val="20"/>
        </w:rPr>
        <w:t xml:space="preserve"> </w:t>
      </w:r>
      <w:r w:rsidRPr="00E77F58">
        <w:rPr>
          <w:sz w:val="20"/>
          <w:szCs w:val="20"/>
        </w:rPr>
        <w:t>февраля 2009 года №</w:t>
      </w:r>
      <w:r w:rsidRPr="00E77F58">
        <w:rPr>
          <w:spacing w:val="40"/>
          <w:sz w:val="20"/>
          <w:szCs w:val="20"/>
        </w:rPr>
        <w:t xml:space="preserve"> </w:t>
      </w:r>
      <w:r w:rsidRPr="00E77F58">
        <w:rPr>
          <w:sz w:val="20"/>
          <w:szCs w:val="20"/>
        </w:rPr>
        <w:t>8-ФЗ «Об обеспечении доступа к</w:t>
      </w:r>
      <w:r w:rsidRPr="00E77F58">
        <w:rPr>
          <w:spacing w:val="-2"/>
          <w:sz w:val="20"/>
          <w:szCs w:val="20"/>
        </w:rPr>
        <w:t xml:space="preserve"> </w:t>
      </w:r>
      <w:r w:rsidRPr="00E77F58">
        <w:rPr>
          <w:sz w:val="20"/>
          <w:szCs w:val="20"/>
        </w:rPr>
        <w:t xml:space="preserve">информации о деятельности государственных органов и органов местного </w:t>
      </w:r>
      <w:r w:rsidRPr="00E77F58">
        <w:rPr>
          <w:spacing w:val="-2"/>
          <w:sz w:val="20"/>
          <w:szCs w:val="20"/>
        </w:rPr>
        <w:t>самоуправления»;</w:t>
      </w:r>
    </w:p>
    <w:p w:rsidR="00131A96" w:rsidRPr="00E77F58" w:rsidRDefault="00131A96" w:rsidP="00131A96">
      <w:pPr>
        <w:spacing w:before="19"/>
        <w:ind w:left="1984"/>
        <w:jc w:val="both"/>
        <w:rPr>
          <w:sz w:val="20"/>
          <w:szCs w:val="20"/>
        </w:rPr>
      </w:pPr>
      <w:r w:rsidRPr="00E77F58">
        <w:rPr>
          <w:spacing w:val="-2"/>
          <w:sz w:val="20"/>
          <w:szCs w:val="20"/>
        </w:rPr>
        <w:t>сообщения</w:t>
      </w:r>
      <w:r w:rsidRPr="00E77F58">
        <w:rPr>
          <w:spacing w:val="11"/>
          <w:sz w:val="20"/>
          <w:szCs w:val="20"/>
        </w:rPr>
        <w:t xml:space="preserve"> </w:t>
      </w:r>
      <w:r w:rsidRPr="00E77F58">
        <w:rPr>
          <w:spacing w:val="-2"/>
          <w:sz w:val="20"/>
          <w:szCs w:val="20"/>
        </w:rPr>
        <w:t>в</w:t>
      </w:r>
      <w:r w:rsidRPr="00E77F58">
        <w:rPr>
          <w:spacing w:val="-14"/>
          <w:sz w:val="20"/>
          <w:szCs w:val="20"/>
        </w:rPr>
        <w:t xml:space="preserve"> </w:t>
      </w:r>
      <w:r w:rsidRPr="00E77F58">
        <w:rPr>
          <w:spacing w:val="-2"/>
          <w:sz w:val="20"/>
          <w:szCs w:val="20"/>
        </w:rPr>
        <w:t>устной</w:t>
      </w:r>
      <w:r w:rsidRPr="00E77F58">
        <w:rPr>
          <w:spacing w:val="5"/>
          <w:sz w:val="20"/>
          <w:szCs w:val="20"/>
        </w:rPr>
        <w:t xml:space="preserve"> </w:t>
      </w:r>
      <w:r w:rsidRPr="00E77F58">
        <w:rPr>
          <w:spacing w:val="-2"/>
          <w:sz w:val="20"/>
          <w:szCs w:val="20"/>
        </w:rPr>
        <w:t>форме.</w:t>
      </w:r>
    </w:p>
    <w:p w:rsidR="00131A96" w:rsidRPr="00E77F58" w:rsidRDefault="00131A96" w:rsidP="002D169A">
      <w:pPr>
        <w:pStyle w:val="a8"/>
        <w:numPr>
          <w:ilvl w:val="0"/>
          <w:numId w:val="24"/>
        </w:numPr>
        <w:tabs>
          <w:tab w:val="left" w:pos="2448"/>
        </w:tabs>
        <w:spacing w:before="2" w:line="242" w:lineRule="auto"/>
        <w:ind w:left="1267" w:right="730" w:firstLine="708"/>
        <w:jc w:val="both"/>
        <w:rPr>
          <w:sz w:val="20"/>
          <w:szCs w:val="20"/>
        </w:rPr>
      </w:pPr>
      <w:r w:rsidRPr="00E77F58">
        <w:rPr>
          <w:sz w:val="20"/>
          <w:szCs w:val="20"/>
        </w:rPr>
        <w:t xml:space="preserve">Запросы и сообщения в устной форме подлежат регистрации в порядке, установленном главой </w:t>
      </w:r>
      <w:r w:rsidRPr="00E77F58">
        <w:rPr>
          <w:color w:val="212121"/>
          <w:sz w:val="20"/>
          <w:szCs w:val="20"/>
        </w:rPr>
        <w:t xml:space="preserve">3 </w:t>
      </w:r>
      <w:r w:rsidRPr="00E77F58">
        <w:rPr>
          <w:sz w:val="20"/>
          <w:szCs w:val="20"/>
        </w:rPr>
        <w:t xml:space="preserve">настоящей Инструкции, через </w:t>
      </w:r>
      <w:r w:rsidRPr="00E77F58">
        <w:rPr>
          <w:spacing w:val="-2"/>
          <w:sz w:val="20"/>
          <w:szCs w:val="20"/>
        </w:rPr>
        <w:t>программный</w:t>
      </w:r>
      <w:r w:rsidRPr="00E77F58">
        <w:rPr>
          <w:spacing w:val="-4"/>
          <w:sz w:val="20"/>
          <w:szCs w:val="20"/>
        </w:rPr>
        <w:t xml:space="preserve"> </w:t>
      </w:r>
      <w:r w:rsidRPr="00E77F58">
        <w:rPr>
          <w:spacing w:val="-2"/>
          <w:sz w:val="20"/>
          <w:szCs w:val="20"/>
        </w:rPr>
        <w:t>комплекс</w:t>
      </w:r>
      <w:r w:rsidRPr="00E77F58">
        <w:rPr>
          <w:spacing w:val="8"/>
          <w:sz w:val="20"/>
          <w:szCs w:val="20"/>
        </w:rPr>
        <w:t xml:space="preserve"> </w:t>
      </w:r>
      <w:r w:rsidRPr="00E77F58">
        <w:rPr>
          <w:spacing w:val="-2"/>
          <w:sz w:val="20"/>
          <w:szCs w:val="20"/>
        </w:rPr>
        <w:t>WebAgent, интегрированный</w:t>
      </w:r>
      <w:r w:rsidRPr="00E77F58">
        <w:rPr>
          <w:spacing w:val="-20"/>
          <w:sz w:val="20"/>
          <w:szCs w:val="20"/>
        </w:rPr>
        <w:t xml:space="preserve"> </w:t>
      </w:r>
      <w:r w:rsidRPr="00E77F58">
        <w:rPr>
          <w:spacing w:val="-2"/>
          <w:sz w:val="20"/>
          <w:szCs w:val="20"/>
        </w:rPr>
        <w:t>с</w:t>
      </w:r>
      <w:r w:rsidRPr="00E77F58">
        <w:rPr>
          <w:spacing w:val="-16"/>
          <w:sz w:val="20"/>
          <w:szCs w:val="20"/>
        </w:rPr>
        <w:t xml:space="preserve"> </w:t>
      </w:r>
      <w:r w:rsidRPr="00E77F58">
        <w:rPr>
          <w:spacing w:val="-2"/>
          <w:sz w:val="20"/>
          <w:szCs w:val="20"/>
        </w:rPr>
        <w:t>СЭД.</w:t>
      </w:r>
    </w:p>
    <w:p w:rsidR="00131A96" w:rsidRPr="00E77F58" w:rsidRDefault="00131A96" w:rsidP="002D169A">
      <w:pPr>
        <w:pStyle w:val="a8"/>
        <w:numPr>
          <w:ilvl w:val="0"/>
          <w:numId w:val="24"/>
        </w:numPr>
        <w:tabs>
          <w:tab w:val="left" w:pos="2674"/>
          <w:tab w:val="left" w:pos="5440"/>
        </w:tabs>
        <w:spacing w:before="1" w:line="235" w:lineRule="auto"/>
        <w:ind w:left="1267" w:right="744" w:firstLine="715"/>
        <w:jc w:val="both"/>
        <w:rPr>
          <w:sz w:val="20"/>
          <w:szCs w:val="20"/>
        </w:rPr>
      </w:pPr>
      <w:r w:rsidRPr="00E77F58">
        <w:rPr>
          <w:spacing w:val="-2"/>
          <w:sz w:val="20"/>
          <w:szCs w:val="20"/>
        </w:rPr>
        <w:t>Специалист</w:t>
      </w:r>
      <w:r w:rsidRPr="00E77F58">
        <w:rPr>
          <w:sz w:val="20"/>
          <w:szCs w:val="20"/>
        </w:rPr>
        <w:tab/>
        <w:t xml:space="preserve">обеспечивающий деятельность CCTУ, </w:t>
      </w:r>
      <w:r w:rsidRPr="00E77F58">
        <w:rPr>
          <w:spacing w:val="-2"/>
          <w:sz w:val="20"/>
          <w:szCs w:val="20"/>
        </w:rPr>
        <w:t>вправе:</w:t>
      </w:r>
    </w:p>
    <w:p w:rsidR="00131A96" w:rsidRPr="00E77F58" w:rsidRDefault="00131A96" w:rsidP="002D169A">
      <w:pPr>
        <w:pStyle w:val="a8"/>
        <w:numPr>
          <w:ilvl w:val="1"/>
          <w:numId w:val="24"/>
        </w:numPr>
        <w:tabs>
          <w:tab w:val="left" w:pos="2358"/>
        </w:tabs>
        <w:spacing w:line="242" w:lineRule="auto"/>
        <w:ind w:left="1263" w:right="736" w:firstLine="719"/>
        <w:rPr>
          <w:sz w:val="20"/>
          <w:szCs w:val="20"/>
        </w:rPr>
      </w:pPr>
      <w:r w:rsidRPr="00E77F58">
        <w:rPr>
          <w:sz w:val="20"/>
          <w:szCs w:val="20"/>
        </w:rPr>
        <w:t>уточнять запрашиваемую информацию в целях предоставления заявителю более полной информации;</w:t>
      </w:r>
    </w:p>
    <w:p w:rsidR="00131A96" w:rsidRPr="00E77F58" w:rsidRDefault="00131A96" w:rsidP="002D169A">
      <w:pPr>
        <w:pStyle w:val="a8"/>
        <w:numPr>
          <w:ilvl w:val="1"/>
          <w:numId w:val="24"/>
        </w:numPr>
        <w:tabs>
          <w:tab w:val="left" w:pos="2277"/>
        </w:tabs>
        <w:spacing w:line="317" w:lineRule="exact"/>
        <w:ind w:left="2277" w:hanging="297"/>
        <w:rPr>
          <w:sz w:val="20"/>
          <w:szCs w:val="20"/>
        </w:rPr>
      </w:pPr>
      <w:r w:rsidRPr="00E77F58">
        <w:rPr>
          <w:sz w:val="20"/>
          <w:szCs w:val="20"/>
        </w:rPr>
        <w:t>запрашивать</w:t>
      </w:r>
      <w:r w:rsidRPr="00E77F58">
        <w:rPr>
          <w:spacing w:val="-4"/>
          <w:sz w:val="20"/>
          <w:szCs w:val="20"/>
        </w:rPr>
        <w:t xml:space="preserve"> </w:t>
      </w:r>
      <w:r w:rsidRPr="00E77F58">
        <w:rPr>
          <w:sz w:val="20"/>
          <w:szCs w:val="20"/>
        </w:rPr>
        <w:t>у</w:t>
      </w:r>
      <w:r w:rsidRPr="00E77F58">
        <w:rPr>
          <w:spacing w:val="-15"/>
          <w:sz w:val="20"/>
          <w:szCs w:val="20"/>
        </w:rPr>
        <w:t xml:space="preserve"> </w:t>
      </w:r>
      <w:r w:rsidRPr="00E77F58">
        <w:rPr>
          <w:spacing w:val="-2"/>
          <w:sz w:val="20"/>
          <w:szCs w:val="20"/>
        </w:rPr>
        <w:t>заявителя:</w:t>
      </w:r>
    </w:p>
    <w:p w:rsidR="00131A96" w:rsidRPr="00E77F58" w:rsidRDefault="00131A96" w:rsidP="00131A96">
      <w:pPr>
        <w:spacing w:line="242" w:lineRule="auto"/>
        <w:ind w:left="1983" w:right="2457"/>
        <w:jc w:val="both"/>
        <w:rPr>
          <w:sz w:val="20"/>
          <w:szCs w:val="20"/>
        </w:rPr>
      </w:pPr>
      <w:r w:rsidRPr="00E77F58">
        <w:rPr>
          <w:sz w:val="20"/>
          <w:szCs w:val="20"/>
        </w:rPr>
        <w:t>его</w:t>
      </w:r>
      <w:r w:rsidRPr="00E77F58">
        <w:rPr>
          <w:spacing w:val="-18"/>
          <w:sz w:val="20"/>
          <w:szCs w:val="20"/>
        </w:rPr>
        <w:t xml:space="preserve"> </w:t>
      </w:r>
      <w:r w:rsidRPr="00E77F58">
        <w:rPr>
          <w:sz w:val="20"/>
          <w:szCs w:val="20"/>
        </w:rPr>
        <w:t>фамилию,</w:t>
      </w:r>
      <w:r w:rsidRPr="00E77F58">
        <w:rPr>
          <w:spacing w:val="-9"/>
          <w:sz w:val="20"/>
          <w:szCs w:val="20"/>
        </w:rPr>
        <w:t xml:space="preserve"> </w:t>
      </w:r>
      <w:r w:rsidRPr="00E77F58">
        <w:rPr>
          <w:sz w:val="20"/>
          <w:szCs w:val="20"/>
        </w:rPr>
        <w:t>имя,</w:t>
      </w:r>
      <w:r w:rsidRPr="00E77F58">
        <w:rPr>
          <w:spacing w:val="-14"/>
          <w:sz w:val="20"/>
          <w:szCs w:val="20"/>
        </w:rPr>
        <w:t xml:space="preserve"> </w:t>
      </w:r>
      <w:r w:rsidRPr="00E77F58">
        <w:rPr>
          <w:sz w:val="20"/>
          <w:szCs w:val="20"/>
        </w:rPr>
        <w:t>отчество</w:t>
      </w:r>
      <w:r w:rsidRPr="00E77F58">
        <w:rPr>
          <w:spacing w:val="-10"/>
          <w:sz w:val="20"/>
          <w:szCs w:val="20"/>
        </w:rPr>
        <w:t xml:space="preserve"> </w:t>
      </w:r>
      <w:r w:rsidRPr="00E77F58">
        <w:rPr>
          <w:sz w:val="20"/>
          <w:szCs w:val="20"/>
        </w:rPr>
        <w:t>(последнее -</w:t>
      </w:r>
      <w:r w:rsidRPr="00E77F58">
        <w:rPr>
          <w:spacing w:val="-18"/>
          <w:sz w:val="20"/>
          <w:szCs w:val="20"/>
        </w:rPr>
        <w:t xml:space="preserve"> </w:t>
      </w:r>
      <w:r w:rsidRPr="00E77F58">
        <w:rPr>
          <w:sz w:val="20"/>
          <w:szCs w:val="20"/>
        </w:rPr>
        <w:t>при</w:t>
      </w:r>
      <w:r w:rsidRPr="00E77F58">
        <w:rPr>
          <w:spacing w:val="-17"/>
          <w:sz w:val="20"/>
          <w:szCs w:val="20"/>
        </w:rPr>
        <w:t xml:space="preserve"> </w:t>
      </w:r>
      <w:r w:rsidRPr="00E77F58">
        <w:rPr>
          <w:sz w:val="20"/>
          <w:szCs w:val="20"/>
        </w:rPr>
        <w:t>наличии); его номер телефона и (или) факса;</w:t>
      </w:r>
    </w:p>
    <w:p w:rsidR="00131A96" w:rsidRPr="00E77F58" w:rsidRDefault="00131A96" w:rsidP="00131A96">
      <w:pPr>
        <w:spacing w:line="237" w:lineRule="auto"/>
        <w:ind w:left="1263" w:right="741" w:firstLine="716"/>
        <w:jc w:val="both"/>
        <w:rPr>
          <w:sz w:val="20"/>
          <w:szCs w:val="20"/>
        </w:rPr>
      </w:pPr>
      <w:r w:rsidRPr="00E77F58">
        <w:rPr>
          <w:sz w:val="20"/>
          <w:szCs w:val="20"/>
        </w:rPr>
        <w:t>наименование государственного органа, органа местного самоуправления либо фамилию или должность лица, которое, по мнению заявителя, имеет отношение к рассмотрению его устного запроса или сообщения в устной форме;</w:t>
      </w:r>
    </w:p>
    <w:p w:rsidR="00131A96" w:rsidRPr="00E77F58" w:rsidRDefault="00131A96" w:rsidP="002D169A">
      <w:pPr>
        <w:pStyle w:val="a8"/>
        <w:numPr>
          <w:ilvl w:val="1"/>
          <w:numId w:val="24"/>
        </w:numPr>
        <w:tabs>
          <w:tab w:val="left" w:pos="2274"/>
        </w:tabs>
        <w:ind w:left="2274" w:hanging="299"/>
        <w:rPr>
          <w:sz w:val="20"/>
          <w:szCs w:val="20"/>
        </w:rPr>
      </w:pPr>
      <w:r w:rsidRPr="00E77F58">
        <w:rPr>
          <w:spacing w:val="-2"/>
          <w:sz w:val="20"/>
          <w:szCs w:val="20"/>
        </w:rPr>
        <w:t>принимать</w:t>
      </w:r>
      <w:r w:rsidRPr="00E77F58">
        <w:rPr>
          <w:spacing w:val="2"/>
          <w:sz w:val="20"/>
          <w:szCs w:val="20"/>
        </w:rPr>
        <w:t xml:space="preserve"> </w:t>
      </w:r>
      <w:r w:rsidRPr="00E77F58">
        <w:rPr>
          <w:spacing w:val="-2"/>
          <w:sz w:val="20"/>
          <w:szCs w:val="20"/>
        </w:rPr>
        <w:t>решение:</w:t>
      </w:r>
    </w:p>
    <w:p w:rsidR="00131A96" w:rsidRPr="00E77F58" w:rsidRDefault="00131A96" w:rsidP="00131A96">
      <w:pPr>
        <w:spacing w:before="6" w:line="235" w:lineRule="auto"/>
        <w:ind w:left="1267" w:right="683" w:firstLine="717"/>
        <w:rPr>
          <w:sz w:val="20"/>
          <w:szCs w:val="20"/>
        </w:rPr>
      </w:pPr>
      <w:r w:rsidRPr="00E77F58">
        <w:rPr>
          <w:sz w:val="20"/>
          <w:szCs w:val="20"/>
        </w:rPr>
        <w:t>о</w:t>
      </w:r>
      <w:r w:rsidRPr="00E77F58">
        <w:rPr>
          <w:spacing w:val="-18"/>
          <w:sz w:val="20"/>
          <w:szCs w:val="20"/>
        </w:rPr>
        <w:t xml:space="preserve"> </w:t>
      </w:r>
      <w:r w:rsidRPr="00E77F58">
        <w:rPr>
          <w:sz w:val="20"/>
          <w:szCs w:val="20"/>
        </w:rPr>
        <w:t>предоставлении</w:t>
      </w:r>
      <w:r w:rsidRPr="00E77F58">
        <w:rPr>
          <w:spacing w:val="-17"/>
          <w:sz w:val="20"/>
          <w:szCs w:val="20"/>
        </w:rPr>
        <w:t xml:space="preserve"> </w:t>
      </w:r>
      <w:r w:rsidRPr="00E77F58">
        <w:rPr>
          <w:sz w:val="20"/>
          <w:szCs w:val="20"/>
        </w:rPr>
        <w:t>информации,</w:t>
      </w:r>
      <w:r w:rsidRPr="00E77F58">
        <w:rPr>
          <w:spacing w:val="-3"/>
          <w:sz w:val="20"/>
          <w:szCs w:val="20"/>
        </w:rPr>
        <w:t xml:space="preserve"> </w:t>
      </w:r>
      <w:r w:rsidRPr="00E77F58">
        <w:rPr>
          <w:sz w:val="20"/>
          <w:szCs w:val="20"/>
        </w:rPr>
        <w:t>предусмотренной</w:t>
      </w:r>
      <w:r w:rsidRPr="00E77F58">
        <w:rPr>
          <w:spacing w:val="-18"/>
          <w:sz w:val="20"/>
          <w:szCs w:val="20"/>
        </w:rPr>
        <w:t xml:space="preserve"> </w:t>
      </w:r>
      <w:r w:rsidRPr="00E77F58">
        <w:rPr>
          <w:sz w:val="20"/>
          <w:szCs w:val="20"/>
        </w:rPr>
        <w:t>пунктом</w:t>
      </w:r>
      <w:r w:rsidRPr="00E77F58">
        <w:rPr>
          <w:spacing w:val="-1"/>
          <w:sz w:val="20"/>
          <w:szCs w:val="20"/>
        </w:rPr>
        <w:t xml:space="preserve"> </w:t>
      </w:r>
      <w:r w:rsidRPr="00E77F58">
        <w:rPr>
          <w:sz w:val="20"/>
          <w:szCs w:val="20"/>
        </w:rPr>
        <w:t>100</w:t>
      </w:r>
      <w:r w:rsidRPr="00E77F58">
        <w:rPr>
          <w:spacing w:val="-8"/>
          <w:sz w:val="20"/>
          <w:szCs w:val="20"/>
        </w:rPr>
        <w:t xml:space="preserve"> </w:t>
      </w:r>
      <w:r w:rsidRPr="00E77F58">
        <w:rPr>
          <w:sz w:val="20"/>
          <w:szCs w:val="20"/>
        </w:rPr>
        <w:t>настоящей Инструкции;</w:t>
      </w:r>
    </w:p>
    <w:p w:rsidR="00131A96" w:rsidRPr="00E77F58" w:rsidRDefault="00131A96" w:rsidP="00131A96">
      <w:pPr>
        <w:spacing w:before="5" w:line="242" w:lineRule="auto"/>
        <w:ind w:left="1260" w:right="745" w:firstLine="716"/>
        <w:rPr>
          <w:sz w:val="20"/>
          <w:szCs w:val="20"/>
        </w:rPr>
      </w:pPr>
      <w:r w:rsidRPr="00E77F58">
        <w:rPr>
          <w:sz w:val="20"/>
          <w:szCs w:val="20"/>
        </w:rPr>
        <w:t>отказывать в</w:t>
      </w:r>
      <w:r w:rsidRPr="00E77F58">
        <w:rPr>
          <w:spacing w:val="-13"/>
          <w:sz w:val="20"/>
          <w:szCs w:val="20"/>
        </w:rPr>
        <w:t xml:space="preserve"> </w:t>
      </w:r>
      <w:r w:rsidRPr="00E77F58">
        <w:rPr>
          <w:sz w:val="20"/>
          <w:szCs w:val="20"/>
        </w:rPr>
        <w:t>предоставлении</w:t>
      </w:r>
      <w:r w:rsidRPr="00E77F58">
        <w:rPr>
          <w:spacing w:val="-18"/>
          <w:sz w:val="20"/>
          <w:szCs w:val="20"/>
        </w:rPr>
        <w:t xml:space="preserve"> </w:t>
      </w:r>
      <w:r w:rsidRPr="00E77F58">
        <w:rPr>
          <w:sz w:val="20"/>
          <w:szCs w:val="20"/>
        </w:rPr>
        <w:t>информации</w:t>
      </w:r>
      <w:r w:rsidRPr="00E77F58">
        <w:rPr>
          <w:spacing w:val="21"/>
          <w:sz w:val="20"/>
          <w:szCs w:val="20"/>
        </w:rPr>
        <w:t xml:space="preserve"> </w:t>
      </w:r>
      <w:r w:rsidRPr="00E77F58">
        <w:rPr>
          <w:sz w:val="20"/>
          <w:szCs w:val="20"/>
        </w:rPr>
        <w:t>в случаях, предусмотренных пунктом 98 настоящей Инструкции;</w:t>
      </w:r>
    </w:p>
    <w:p w:rsidR="00131A96" w:rsidRPr="00E77F58" w:rsidRDefault="00131A96" w:rsidP="00131A96">
      <w:pPr>
        <w:spacing w:before="3" w:line="235" w:lineRule="auto"/>
        <w:ind w:left="1260" w:right="745" w:firstLine="716"/>
        <w:rPr>
          <w:sz w:val="20"/>
          <w:szCs w:val="20"/>
        </w:rPr>
      </w:pPr>
      <w:r w:rsidRPr="00E77F58">
        <w:rPr>
          <w:sz w:val="20"/>
          <w:szCs w:val="20"/>
        </w:rPr>
        <w:t>о</w:t>
      </w:r>
      <w:r w:rsidRPr="00E77F58">
        <w:rPr>
          <w:spacing w:val="40"/>
          <w:sz w:val="20"/>
          <w:szCs w:val="20"/>
        </w:rPr>
        <w:t xml:space="preserve"> </w:t>
      </w:r>
      <w:r w:rsidRPr="00E77F58">
        <w:rPr>
          <w:sz w:val="20"/>
          <w:szCs w:val="20"/>
        </w:rPr>
        <w:t>рассмотрении</w:t>
      </w:r>
      <w:r w:rsidRPr="00E77F58">
        <w:rPr>
          <w:spacing w:val="80"/>
          <w:sz w:val="20"/>
          <w:szCs w:val="20"/>
        </w:rPr>
        <w:t xml:space="preserve"> </w:t>
      </w:r>
      <w:r w:rsidRPr="00E77F58">
        <w:rPr>
          <w:sz w:val="20"/>
          <w:szCs w:val="20"/>
        </w:rPr>
        <w:t>сообщения</w:t>
      </w:r>
      <w:r w:rsidRPr="00E77F58">
        <w:rPr>
          <w:spacing w:val="80"/>
          <w:sz w:val="20"/>
          <w:szCs w:val="20"/>
        </w:rPr>
        <w:t xml:space="preserve"> </w:t>
      </w:r>
      <w:r w:rsidRPr="00E77F58">
        <w:rPr>
          <w:sz w:val="20"/>
          <w:szCs w:val="20"/>
        </w:rPr>
        <w:t>заявителя</w:t>
      </w:r>
      <w:r w:rsidRPr="00E77F58">
        <w:rPr>
          <w:spacing w:val="76"/>
          <w:sz w:val="20"/>
          <w:szCs w:val="20"/>
        </w:rPr>
        <w:t xml:space="preserve"> </w:t>
      </w:r>
      <w:r w:rsidRPr="00E77F58">
        <w:rPr>
          <w:color w:val="151515"/>
          <w:sz w:val="20"/>
          <w:szCs w:val="20"/>
        </w:rPr>
        <w:t>в</w:t>
      </w:r>
      <w:r w:rsidRPr="00E77F58">
        <w:rPr>
          <w:color w:val="151515"/>
          <w:spacing w:val="40"/>
          <w:sz w:val="20"/>
          <w:szCs w:val="20"/>
        </w:rPr>
        <w:t xml:space="preserve"> </w:t>
      </w:r>
      <w:r w:rsidRPr="00E77F58">
        <w:rPr>
          <w:sz w:val="20"/>
          <w:szCs w:val="20"/>
        </w:rPr>
        <w:t>устной</w:t>
      </w:r>
      <w:r w:rsidRPr="00E77F58">
        <w:rPr>
          <w:spacing w:val="40"/>
          <w:sz w:val="20"/>
          <w:szCs w:val="20"/>
        </w:rPr>
        <w:t xml:space="preserve"> </w:t>
      </w:r>
      <w:r w:rsidRPr="00E77F58">
        <w:rPr>
          <w:sz w:val="20"/>
          <w:szCs w:val="20"/>
        </w:rPr>
        <w:t>форме</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порядке, предусмотренном пунктами 99, 100 настоящей Инструкции.</w:t>
      </w:r>
    </w:p>
    <w:p w:rsidR="00131A96" w:rsidRPr="00E77F58" w:rsidRDefault="00131A96" w:rsidP="002D169A">
      <w:pPr>
        <w:pStyle w:val="a8"/>
        <w:numPr>
          <w:ilvl w:val="0"/>
          <w:numId w:val="24"/>
        </w:numPr>
        <w:tabs>
          <w:tab w:val="left" w:pos="2535"/>
        </w:tabs>
        <w:spacing w:before="4" w:line="327" w:lineRule="exact"/>
        <w:ind w:left="2535" w:hanging="560"/>
        <w:jc w:val="left"/>
        <w:rPr>
          <w:sz w:val="20"/>
          <w:szCs w:val="20"/>
        </w:rPr>
      </w:pPr>
      <w:r w:rsidRPr="00E77F58">
        <w:rPr>
          <w:sz w:val="20"/>
          <w:szCs w:val="20"/>
        </w:rPr>
        <w:t>По</w:t>
      </w:r>
      <w:r w:rsidRPr="00E77F58">
        <w:rPr>
          <w:spacing w:val="-10"/>
          <w:sz w:val="20"/>
          <w:szCs w:val="20"/>
        </w:rPr>
        <w:t xml:space="preserve"> </w:t>
      </w:r>
      <w:r w:rsidRPr="00E77F58">
        <w:rPr>
          <w:sz w:val="20"/>
          <w:szCs w:val="20"/>
        </w:rPr>
        <w:t>запросу</w:t>
      </w:r>
      <w:r w:rsidRPr="00E77F58">
        <w:rPr>
          <w:spacing w:val="3"/>
          <w:sz w:val="20"/>
          <w:szCs w:val="20"/>
        </w:rPr>
        <w:t xml:space="preserve"> </w:t>
      </w:r>
      <w:r w:rsidRPr="00E77F58">
        <w:rPr>
          <w:sz w:val="20"/>
          <w:szCs w:val="20"/>
        </w:rPr>
        <w:t>в</w:t>
      </w:r>
      <w:r w:rsidRPr="00E77F58">
        <w:rPr>
          <w:spacing w:val="-16"/>
          <w:sz w:val="20"/>
          <w:szCs w:val="20"/>
        </w:rPr>
        <w:t xml:space="preserve"> </w:t>
      </w:r>
      <w:r w:rsidRPr="00E77F58">
        <w:rPr>
          <w:sz w:val="20"/>
          <w:szCs w:val="20"/>
        </w:rPr>
        <w:t>устной</w:t>
      </w:r>
      <w:r w:rsidRPr="00E77F58">
        <w:rPr>
          <w:spacing w:val="2"/>
          <w:sz w:val="20"/>
          <w:szCs w:val="20"/>
        </w:rPr>
        <w:t xml:space="preserve"> </w:t>
      </w:r>
      <w:r w:rsidRPr="00E77F58">
        <w:rPr>
          <w:sz w:val="20"/>
          <w:szCs w:val="20"/>
        </w:rPr>
        <w:t>форме</w:t>
      </w:r>
      <w:r w:rsidRPr="00E77F58">
        <w:rPr>
          <w:spacing w:val="-2"/>
          <w:sz w:val="20"/>
          <w:szCs w:val="20"/>
        </w:rPr>
        <w:t xml:space="preserve"> </w:t>
      </w:r>
      <w:r w:rsidRPr="00E77F58">
        <w:rPr>
          <w:sz w:val="20"/>
          <w:szCs w:val="20"/>
        </w:rPr>
        <w:t>заявителя</w:t>
      </w:r>
      <w:r w:rsidRPr="00E77F58">
        <w:rPr>
          <w:spacing w:val="11"/>
          <w:sz w:val="20"/>
          <w:szCs w:val="20"/>
        </w:rPr>
        <w:t xml:space="preserve"> </w:t>
      </w:r>
      <w:r w:rsidRPr="00E77F58">
        <w:rPr>
          <w:sz w:val="20"/>
          <w:szCs w:val="20"/>
        </w:rPr>
        <w:t>предоставляется</w:t>
      </w:r>
      <w:r w:rsidRPr="00E77F58">
        <w:rPr>
          <w:spacing w:val="-11"/>
          <w:sz w:val="20"/>
          <w:szCs w:val="20"/>
        </w:rPr>
        <w:t xml:space="preserve"> </w:t>
      </w:r>
      <w:r w:rsidRPr="00E77F58">
        <w:rPr>
          <w:spacing w:val="-2"/>
          <w:sz w:val="20"/>
          <w:szCs w:val="20"/>
        </w:rPr>
        <w:t>информа</w:t>
      </w:r>
      <w:r w:rsidRPr="00E77F58">
        <w:rPr>
          <w:spacing w:val="-4"/>
          <w:sz w:val="20"/>
          <w:szCs w:val="20"/>
        </w:rPr>
        <w:t>ция:</w:t>
      </w:r>
    </w:p>
    <w:p w:rsidR="00131A96" w:rsidRPr="00E77F58" w:rsidRDefault="00131A96" w:rsidP="002D169A">
      <w:pPr>
        <w:pStyle w:val="a8"/>
        <w:numPr>
          <w:ilvl w:val="0"/>
          <w:numId w:val="23"/>
        </w:numPr>
        <w:tabs>
          <w:tab w:val="left" w:pos="2314"/>
          <w:tab w:val="left" w:pos="2794"/>
          <w:tab w:val="left" w:pos="4273"/>
          <w:tab w:val="left" w:pos="5530"/>
          <w:tab w:val="left" w:pos="6027"/>
          <w:tab w:val="left" w:pos="7272"/>
          <w:tab w:val="left" w:pos="8456"/>
        </w:tabs>
        <w:ind w:left="2314" w:hanging="332"/>
        <w:jc w:val="left"/>
        <w:rPr>
          <w:sz w:val="20"/>
          <w:szCs w:val="20"/>
        </w:rPr>
      </w:pPr>
      <w:r w:rsidRPr="00E77F58">
        <w:rPr>
          <w:spacing w:val="-10"/>
          <w:sz w:val="20"/>
          <w:szCs w:val="20"/>
        </w:rPr>
        <w:t>о</w:t>
      </w:r>
      <w:r w:rsidRPr="00E77F58">
        <w:rPr>
          <w:sz w:val="20"/>
          <w:szCs w:val="20"/>
        </w:rPr>
        <w:tab/>
      </w:r>
      <w:r w:rsidRPr="00E77F58">
        <w:rPr>
          <w:spacing w:val="-2"/>
          <w:sz w:val="20"/>
          <w:szCs w:val="20"/>
        </w:rPr>
        <w:t>почтовых</w:t>
      </w:r>
      <w:r w:rsidRPr="00E77F58">
        <w:rPr>
          <w:sz w:val="20"/>
          <w:szCs w:val="20"/>
        </w:rPr>
        <w:tab/>
      </w:r>
      <w:r w:rsidRPr="00E77F58">
        <w:rPr>
          <w:spacing w:val="-2"/>
          <w:sz w:val="20"/>
          <w:szCs w:val="20"/>
        </w:rPr>
        <w:t>адресах</w:t>
      </w:r>
      <w:r w:rsidRPr="00E77F58">
        <w:rPr>
          <w:sz w:val="20"/>
          <w:szCs w:val="20"/>
        </w:rPr>
        <w:tab/>
      </w:r>
      <w:r w:rsidRPr="00E77F58">
        <w:rPr>
          <w:spacing w:val="-10"/>
          <w:sz w:val="20"/>
          <w:szCs w:val="20"/>
        </w:rPr>
        <w:t>и</w:t>
      </w:r>
      <w:r w:rsidRPr="00E77F58">
        <w:rPr>
          <w:sz w:val="20"/>
          <w:szCs w:val="20"/>
        </w:rPr>
        <w:tab/>
      </w:r>
      <w:r w:rsidRPr="00E77F58">
        <w:rPr>
          <w:spacing w:val="-2"/>
          <w:sz w:val="20"/>
          <w:szCs w:val="20"/>
        </w:rPr>
        <w:t>режиме</w:t>
      </w:r>
      <w:r w:rsidRPr="00E77F58">
        <w:rPr>
          <w:sz w:val="20"/>
          <w:szCs w:val="20"/>
        </w:rPr>
        <w:tab/>
      </w:r>
      <w:r w:rsidRPr="00E77F58">
        <w:rPr>
          <w:spacing w:val="-2"/>
          <w:sz w:val="20"/>
          <w:szCs w:val="20"/>
        </w:rPr>
        <w:t>работы</w:t>
      </w:r>
      <w:r w:rsidRPr="00E77F58">
        <w:rPr>
          <w:sz w:val="20"/>
          <w:szCs w:val="20"/>
        </w:rPr>
        <w:tab/>
      </w:r>
      <w:r w:rsidRPr="00E77F58">
        <w:rPr>
          <w:spacing w:val="-2"/>
          <w:sz w:val="20"/>
          <w:szCs w:val="20"/>
        </w:rPr>
        <w:t>администрации</w:t>
      </w:r>
    </w:p>
    <w:p w:rsidR="00131A96" w:rsidRPr="00E77F58" w:rsidRDefault="00131A96" w:rsidP="00131A96">
      <w:pPr>
        <w:spacing w:line="242" w:lineRule="auto"/>
        <w:ind w:left="1262" w:right="767" w:hanging="1"/>
        <w:jc w:val="both"/>
        <w:rPr>
          <w:sz w:val="20"/>
          <w:szCs w:val="20"/>
        </w:rPr>
      </w:pPr>
      <w:r w:rsidRPr="00E77F58">
        <w:rPr>
          <w:sz w:val="20"/>
          <w:szCs w:val="20"/>
        </w:rPr>
        <w:t xml:space="preserve">Костромской области и приемной Отдела по работе с обращениями </w:t>
      </w:r>
      <w:r w:rsidRPr="00E77F58">
        <w:rPr>
          <w:spacing w:val="-2"/>
          <w:sz w:val="20"/>
          <w:szCs w:val="20"/>
        </w:rPr>
        <w:t>граждан;</w:t>
      </w:r>
    </w:p>
    <w:p w:rsidR="00131A96" w:rsidRPr="00E77F58" w:rsidRDefault="00131A96" w:rsidP="002D169A">
      <w:pPr>
        <w:pStyle w:val="a8"/>
        <w:numPr>
          <w:ilvl w:val="0"/>
          <w:numId w:val="23"/>
        </w:numPr>
        <w:tabs>
          <w:tab w:val="left" w:pos="2336"/>
        </w:tabs>
        <w:spacing w:line="242" w:lineRule="auto"/>
        <w:ind w:left="1257" w:right="750" w:firstLine="716"/>
        <w:jc w:val="both"/>
        <w:rPr>
          <w:sz w:val="20"/>
          <w:szCs w:val="20"/>
        </w:rPr>
      </w:pPr>
      <w:r w:rsidRPr="00E77F58">
        <w:rPr>
          <w:sz w:val="20"/>
          <w:szCs w:val="20"/>
        </w:rPr>
        <w:t>о порядке проведения личного приема заявителей в приемной Отдела по работе с обращениями граждан;</w:t>
      </w:r>
    </w:p>
    <w:p w:rsidR="00131A96" w:rsidRPr="00E77F58" w:rsidRDefault="00131A96" w:rsidP="002D169A">
      <w:pPr>
        <w:pStyle w:val="a8"/>
        <w:numPr>
          <w:ilvl w:val="0"/>
          <w:numId w:val="23"/>
        </w:numPr>
        <w:tabs>
          <w:tab w:val="left" w:pos="2328"/>
        </w:tabs>
        <w:spacing w:line="237" w:lineRule="auto"/>
        <w:ind w:left="1260" w:right="762" w:firstLine="707"/>
        <w:jc w:val="both"/>
        <w:rPr>
          <w:sz w:val="20"/>
          <w:szCs w:val="20"/>
        </w:rPr>
      </w:pPr>
      <w:r w:rsidRPr="00E77F58">
        <w:rPr>
          <w:sz w:val="20"/>
          <w:szCs w:val="20"/>
        </w:rPr>
        <w:t xml:space="preserve">об утвержденной дате и времени личного приема заявителей конкретным должностным или уполномоченным лицом </w:t>
      </w:r>
      <w:r w:rsidRPr="00E77F58">
        <w:rPr>
          <w:color w:val="1D1D1D"/>
          <w:sz w:val="20"/>
          <w:szCs w:val="20"/>
        </w:rPr>
        <w:t xml:space="preserve">в </w:t>
      </w:r>
      <w:r w:rsidRPr="00E77F58">
        <w:rPr>
          <w:sz w:val="20"/>
          <w:szCs w:val="20"/>
        </w:rPr>
        <w:t xml:space="preserve">приемной администрации муниципального района город Нерехта и Нерехтский </w:t>
      </w:r>
      <w:r w:rsidRPr="00E77F58">
        <w:rPr>
          <w:spacing w:val="-2"/>
          <w:sz w:val="20"/>
          <w:szCs w:val="20"/>
        </w:rPr>
        <w:t>район;</w:t>
      </w:r>
    </w:p>
    <w:p w:rsidR="00131A96" w:rsidRPr="00E77F58" w:rsidRDefault="00131A96" w:rsidP="00131A96">
      <w:pPr>
        <w:pStyle w:val="a8"/>
        <w:spacing w:line="237" w:lineRule="auto"/>
        <w:rPr>
          <w:sz w:val="20"/>
          <w:szCs w:val="20"/>
        </w:rPr>
        <w:sectPr w:rsidR="00131A96" w:rsidRPr="00E77F58">
          <w:pgSz w:w="11910" w:h="16840"/>
          <w:pgMar w:top="1300" w:right="425" w:bottom="280" w:left="425" w:header="720" w:footer="720" w:gutter="0"/>
          <w:cols w:space="720"/>
        </w:sectPr>
      </w:pPr>
    </w:p>
    <w:p w:rsidR="00131A96" w:rsidRPr="00E77F58" w:rsidRDefault="00131A96" w:rsidP="002D169A">
      <w:pPr>
        <w:pStyle w:val="a8"/>
        <w:numPr>
          <w:ilvl w:val="0"/>
          <w:numId w:val="23"/>
        </w:numPr>
        <w:tabs>
          <w:tab w:val="left" w:pos="2466"/>
        </w:tabs>
        <w:spacing w:before="64" w:line="249" w:lineRule="auto"/>
        <w:ind w:left="1386" w:right="627" w:firstLine="718"/>
        <w:jc w:val="both"/>
        <w:rPr>
          <w:sz w:val="20"/>
          <w:szCs w:val="20"/>
        </w:rPr>
      </w:pPr>
      <w:r w:rsidRPr="00E77F58">
        <w:rPr>
          <w:sz w:val="20"/>
          <w:szCs w:val="20"/>
        </w:rPr>
        <w:lastRenderedPageBreak/>
        <w:t>о порядке</w:t>
      </w:r>
      <w:r w:rsidRPr="00E77F58">
        <w:rPr>
          <w:spacing w:val="40"/>
          <w:sz w:val="20"/>
          <w:szCs w:val="20"/>
        </w:rPr>
        <w:t xml:space="preserve"> </w:t>
      </w:r>
      <w:r w:rsidRPr="00E77F58">
        <w:rPr>
          <w:sz w:val="20"/>
          <w:szCs w:val="20"/>
        </w:rPr>
        <w:t>и сроках</w:t>
      </w:r>
      <w:r w:rsidRPr="00E77F58">
        <w:rPr>
          <w:spacing w:val="40"/>
          <w:sz w:val="20"/>
          <w:szCs w:val="20"/>
        </w:rPr>
        <w:t xml:space="preserve"> </w:t>
      </w:r>
      <w:r w:rsidRPr="00E77F58">
        <w:rPr>
          <w:sz w:val="20"/>
          <w:szCs w:val="20"/>
        </w:rPr>
        <w:t>рассмотрения</w:t>
      </w:r>
      <w:r w:rsidRPr="00E77F58">
        <w:rPr>
          <w:spacing w:val="40"/>
          <w:sz w:val="20"/>
          <w:szCs w:val="20"/>
        </w:rPr>
        <w:t xml:space="preserve"> </w:t>
      </w:r>
      <w:r w:rsidRPr="00E77F58">
        <w:rPr>
          <w:sz w:val="20"/>
          <w:szCs w:val="20"/>
        </w:rPr>
        <w:t>обращений</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 xml:space="preserve">запросов </w:t>
      </w:r>
      <w:r w:rsidRPr="00E77F58">
        <w:rPr>
          <w:spacing w:val="-2"/>
          <w:sz w:val="20"/>
          <w:szCs w:val="20"/>
        </w:rPr>
        <w:t>заявителей;</w:t>
      </w:r>
    </w:p>
    <w:p w:rsidR="00131A96" w:rsidRPr="00E77F58" w:rsidRDefault="00131A96" w:rsidP="002D169A">
      <w:pPr>
        <w:pStyle w:val="a8"/>
        <w:numPr>
          <w:ilvl w:val="0"/>
          <w:numId w:val="23"/>
        </w:numPr>
        <w:tabs>
          <w:tab w:val="left" w:pos="2473"/>
        </w:tabs>
        <w:spacing w:before="17" w:line="249" w:lineRule="auto"/>
        <w:ind w:left="1377" w:right="618" w:firstLine="726"/>
        <w:jc w:val="both"/>
        <w:rPr>
          <w:sz w:val="20"/>
          <w:szCs w:val="20"/>
        </w:rPr>
      </w:pPr>
      <w:r w:rsidRPr="00E77F58">
        <w:rPr>
          <w:sz w:val="20"/>
          <w:szCs w:val="20"/>
        </w:rPr>
        <w:t>о фамилии, имени и отчестве должностного лица, к полномочиям которого отнесены организация личного приема заявителей и обеспечение рассмотрения обращений в администрации муниципального района город Нерехта и Нерехтский район;</w:t>
      </w:r>
    </w:p>
    <w:p w:rsidR="00131A96" w:rsidRPr="00E77F58" w:rsidRDefault="00131A96" w:rsidP="002D169A">
      <w:pPr>
        <w:pStyle w:val="a8"/>
        <w:numPr>
          <w:ilvl w:val="0"/>
          <w:numId w:val="23"/>
        </w:numPr>
        <w:tabs>
          <w:tab w:val="left" w:pos="2466"/>
        </w:tabs>
        <w:spacing w:line="247" w:lineRule="auto"/>
        <w:ind w:left="1379" w:right="630" w:firstLine="718"/>
        <w:jc w:val="both"/>
        <w:rPr>
          <w:sz w:val="20"/>
          <w:szCs w:val="20"/>
        </w:rPr>
      </w:pPr>
      <w:r w:rsidRPr="00E77F58">
        <w:rPr>
          <w:sz w:val="20"/>
          <w:szCs w:val="20"/>
        </w:rPr>
        <w:t>о регистрационном номере поступившего обращения или запроса заявителя и о том, в какой соответствующий государственный орган, орган местного</w:t>
      </w:r>
      <w:r w:rsidRPr="00E77F58">
        <w:rPr>
          <w:spacing w:val="40"/>
          <w:sz w:val="20"/>
          <w:szCs w:val="20"/>
        </w:rPr>
        <w:t xml:space="preserve"> </w:t>
      </w:r>
      <w:r w:rsidRPr="00E77F58">
        <w:rPr>
          <w:sz w:val="20"/>
          <w:szCs w:val="20"/>
        </w:rPr>
        <w:t>самоуправления или какому</w:t>
      </w:r>
      <w:r w:rsidRPr="00E77F58">
        <w:rPr>
          <w:spacing w:val="40"/>
          <w:sz w:val="20"/>
          <w:szCs w:val="20"/>
        </w:rPr>
        <w:t xml:space="preserve"> </w:t>
      </w:r>
      <w:r w:rsidRPr="00E77F58">
        <w:rPr>
          <w:sz w:val="20"/>
          <w:szCs w:val="20"/>
        </w:rPr>
        <w:t>должностному</w:t>
      </w:r>
      <w:r w:rsidRPr="00E77F58">
        <w:rPr>
          <w:spacing w:val="40"/>
          <w:sz w:val="20"/>
          <w:szCs w:val="20"/>
        </w:rPr>
        <w:t xml:space="preserve"> </w:t>
      </w:r>
      <w:r w:rsidRPr="00E77F58">
        <w:rPr>
          <w:sz w:val="20"/>
          <w:szCs w:val="20"/>
        </w:rPr>
        <w:t>лицу</w:t>
      </w:r>
      <w:r w:rsidRPr="00E77F58">
        <w:rPr>
          <w:spacing w:val="40"/>
          <w:sz w:val="20"/>
          <w:szCs w:val="20"/>
        </w:rPr>
        <w:t xml:space="preserve"> </w:t>
      </w:r>
      <w:r w:rsidRPr="00E77F58">
        <w:rPr>
          <w:sz w:val="20"/>
          <w:szCs w:val="20"/>
        </w:rPr>
        <w:t>оно направлено на рассмотрение;</w:t>
      </w:r>
    </w:p>
    <w:p w:rsidR="00131A96" w:rsidRPr="00E77F58" w:rsidRDefault="00131A96" w:rsidP="002D169A">
      <w:pPr>
        <w:pStyle w:val="a8"/>
        <w:numPr>
          <w:ilvl w:val="0"/>
          <w:numId w:val="23"/>
        </w:numPr>
        <w:tabs>
          <w:tab w:val="left" w:pos="2508"/>
        </w:tabs>
        <w:spacing w:before="21" w:line="249" w:lineRule="auto"/>
        <w:ind w:left="1380" w:right="613" w:firstLine="718"/>
        <w:jc w:val="both"/>
        <w:rPr>
          <w:sz w:val="20"/>
          <w:szCs w:val="20"/>
        </w:rPr>
      </w:pPr>
      <w:r w:rsidRPr="00E77F58">
        <w:rPr>
          <w:sz w:val="20"/>
          <w:szCs w:val="20"/>
        </w:rPr>
        <w:t>о порядке обжалования действий (бездействия) должностных и уполномоченных лиц;</w:t>
      </w:r>
    </w:p>
    <w:p w:rsidR="00131A96" w:rsidRPr="00E77F58" w:rsidRDefault="00131A96" w:rsidP="002D169A">
      <w:pPr>
        <w:pStyle w:val="a8"/>
        <w:numPr>
          <w:ilvl w:val="0"/>
          <w:numId w:val="23"/>
        </w:numPr>
        <w:tabs>
          <w:tab w:val="left" w:pos="2509"/>
        </w:tabs>
        <w:spacing w:before="3" w:line="247" w:lineRule="auto"/>
        <w:ind w:left="1377" w:right="621" w:firstLine="722"/>
        <w:jc w:val="both"/>
        <w:rPr>
          <w:sz w:val="20"/>
          <w:szCs w:val="20"/>
        </w:rPr>
      </w:pPr>
      <w:r w:rsidRPr="00E77F58">
        <w:rPr>
          <w:sz w:val="20"/>
          <w:szCs w:val="20"/>
        </w:rPr>
        <w:t>о почтовых адресах и справочных телефонах структурных подразделений администрации муниципального района город Нерехта и Нерехтский</w:t>
      </w:r>
      <w:r w:rsidRPr="00E77F58">
        <w:rPr>
          <w:spacing w:val="40"/>
          <w:sz w:val="20"/>
          <w:szCs w:val="20"/>
        </w:rPr>
        <w:t xml:space="preserve"> </w:t>
      </w:r>
      <w:r w:rsidRPr="00E77F58">
        <w:rPr>
          <w:sz w:val="20"/>
          <w:szCs w:val="20"/>
        </w:rPr>
        <w:t>район.</w:t>
      </w:r>
    </w:p>
    <w:p w:rsidR="00131A96" w:rsidRPr="00E77F58" w:rsidRDefault="00131A96" w:rsidP="002D169A">
      <w:pPr>
        <w:pStyle w:val="a8"/>
        <w:numPr>
          <w:ilvl w:val="0"/>
          <w:numId w:val="23"/>
        </w:numPr>
        <w:tabs>
          <w:tab w:val="left" w:pos="2512"/>
        </w:tabs>
        <w:spacing w:line="249" w:lineRule="auto"/>
        <w:ind w:left="1379" w:right="618" w:firstLine="719"/>
        <w:jc w:val="both"/>
        <w:rPr>
          <w:sz w:val="20"/>
          <w:szCs w:val="20"/>
        </w:rPr>
      </w:pPr>
      <w:r w:rsidRPr="00E77F58">
        <w:rPr>
          <w:sz w:val="20"/>
          <w:szCs w:val="20"/>
        </w:rPr>
        <w:t>иная информация,</w:t>
      </w:r>
      <w:r w:rsidRPr="00E77F58">
        <w:rPr>
          <w:spacing w:val="40"/>
          <w:sz w:val="20"/>
          <w:szCs w:val="20"/>
        </w:rPr>
        <w:t xml:space="preserve"> </w:t>
      </w:r>
      <w:r w:rsidRPr="00E77F58">
        <w:rPr>
          <w:sz w:val="20"/>
          <w:szCs w:val="20"/>
        </w:rPr>
        <w:t>не требующая осуществления</w:t>
      </w:r>
      <w:r w:rsidRPr="00E77F58">
        <w:rPr>
          <w:spacing w:val="40"/>
          <w:sz w:val="20"/>
          <w:szCs w:val="20"/>
        </w:rPr>
        <w:t xml:space="preserve"> </w:t>
      </w:r>
      <w:r w:rsidRPr="00E77F58">
        <w:rPr>
          <w:sz w:val="20"/>
          <w:szCs w:val="20"/>
        </w:rPr>
        <w:t>мероприятий</w:t>
      </w:r>
      <w:r w:rsidRPr="00E77F58">
        <w:rPr>
          <w:spacing w:val="40"/>
          <w:sz w:val="20"/>
          <w:szCs w:val="20"/>
        </w:rPr>
        <w:t xml:space="preserve"> </w:t>
      </w:r>
      <w:r w:rsidRPr="00E77F58">
        <w:rPr>
          <w:sz w:val="20"/>
          <w:szCs w:val="20"/>
        </w:rPr>
        <w:t>по ее сбору, обобщению или анализу.</w:t>
      </w:r>
    </w:p>
    <w:p w:rsidR="00131A96" w:rsidRPr="00E77F58" w:rsidRDefault="00131A96" w:rsidP="002D169A">
      <w:pPr>
        <w:pStyle w:val="a8"/>
        <w:numPr>
          <w:ilvl w:val="0"/>
          <w:numId w:val="24"/>
        </w:numPr>
        <w:tabs>
          <w:tab w:val="left" w:pos="2485"/>
        </w:tabs>
        <w:spacing w:line="305" w:lineRule="exact"/>
        <w:ind w:left="2485" w:hanging="552"/>
        <w:jc w:val="both"/>
        <w:rPr>
          <w:sz w:val="20"/>
          <w:szCs w:val="20"/>
        </w:rPr>
      </w:pPr>
      <w:r w:rsidRPr="00E77F58">
        <w:rPr>
          <w:sz w:val="20"/>
          <w:szCs w:val="20"/>
        </w:rPr>
        <w:t>Информация</w:t>
      </w:r>
      <w:r w:rsidRPr="00E77F58">
        <w:rPr>
          <w:spacing w:val="52"/>
          <w:sz w:val="20"/>
          <w:szCs w:val="20"/>
        </w:rPr>
        <w:t xml:space="preserve"> </w:t>
      </w:r>
      <w:r w:rsidRPr="00E77F58">
        <w:rPr>
          <w:sz w:val="20"/>
          <w:szCs w:val="20"/>
        </w:rPr>
        <w:t>не</w:t>
      </w:r>
      <w:r w:rsidRPr="00E77F58">
        <w:rPr>
          <w:spacing w:val="16"/>
          <w:sz w:val="20"/>
          <w:szCs w:val="20"/>
        </w:rPr>
        <w:t xml:space="preserve"> </w:t>
      </w:r>
      <w:r w:rsidRPr="00E77F58">
        <w:rPr>
          <w:sz w:val="20"/>
          <w:szCs w:val="20"/>
        </w:rPr>
        <w:t>предоставляется</w:t>
      </w:r>
      <w:r w:rsidRPr="00E77F58">
        <w:rPr>
          <w:spacing w:val="20"/>
          <w:sz w:val="20"/>
          <w:szCs w:val="20"/>
        </w:rPr>
        <w:t xml:space="preserve"> </w:t>
      </w:r>
      <w:r w:rsidRPr="00E77F58">
        <w:rPr>
          <w:sz w:val="20"/>
          <w:szCs w:val="20"/>
        </w:rPr>
        <w:t>в</w:t>
      </w:r>
      <w:r w:rsidRPr="00E77F58">
        <w:rPr>
          <w:spacing w:val="22"/>
          <w:sz w:val="20"/>
          <w:szCs w:val="20"/>
        </w:rPr>
        <w:t xml:space="preserve"> </w:t>
      </w:r>
      <w:r w:rsidRPr="00E77F58">
        <w:rPr>
          <w:sz w:val="20"/>
          <w:szCs w:val="20"/>
        </w:rPr>
        <w:t>случае,</w:t>
      </w:r>
      <w:r w:rsidRPr="00E77F58">
        <w:rPr>
          <w:spacing w:val="35"/>
          <w:sz w:val="20"/>
          <w:szCs w:val="20"/>
        </w:rPr>
        <w:t xml:space="preserve"> </w:t>
      </w:r>
      <w:r w:rsidRPr="00E77F58">
        <w:rPr>
          <w:spacing w:val="-2"/>
          <w:sz w:val="20"/>
          <w:szCs w:val="20"/>
        </w:rPr>
        <w:t>если:</w:t>
      </w:r>
    </w:p>
    <w:p w:rsidR="00131A96" w:rsidRPr="00E77F58" w:rsidRDefault="00131A96" w:rsidP="002D169A">
      <w:pPr>
        <w:pStyle w:val="a8"/>
        <w:numPr>
          <w:ilvl w:val="1"/>
          <w:numId w:val="24"/>
        </w:numPr>
        <w:tabs>
          <w:tab w:val="left" w:pos="2415"/>
        </w:tabs>
        <w:spacing w:before="11" w:line="249" w:lineRule="auto"/>
        <w:ind w:right="634" w:firstLine="720"/>
        <w:rPr>
          <w:sz w:val="20"/>
          <w:szCs w:val="20"/>
        </w:rPr>
      </w:pPr>
      <w:r w:rsidRPr="00E77F58">
        <w:rPr>
          <w:sz w:val="20"/>
          <w:szCs w:val="20"/>
        </w:rPr>
        <w:t xml:space="preserve">содержание запроса </w:t>
      </w:r>
      <w:r w:rsidRPr="00E77F58">
        <w:rPr>
          <w:color w:val="181818"/>
          <w:sz w:val="20"/>
          <w:szCs w:val="20"/>
        </w:rPr>
        <w:t xml:space="preserve">в </w:t>
      </w:r>
      <w:r w:rsidRPr="00E77F58">
        <w:rPr>
          <w:sz w:val="20"/>
          <w:szCs w:val="20"/>
        </w:rPr>
        <w:t>устной форме не позволяет установить суть запрашиваемой информации;</w:t>
      </w:r>
    </w:p>
    <w:p w:rsidR="00131A96" w:rsidRPr="00E77F58" w:rsidRDefault="00131A96" w:rsidP="002D169A">
      <w:pPr>
        <w:pStyle w:val="a8"/>
        <w:numPr>
          <w:ilvl w:val="1"/>
          <w:numId w:val="24"/>
        </w:numPr>
        <w:tabs>
          <w:tab w:val="left" w:pos="2404"/>
        </w:tabs>
        <w:spacing w:before="3"/>
        <w:ind w:left="2404" w:hanging="301"/>
        <w:rPr>
          <w:sz w:val="20"/>
          <w:szCs w:val="20"/>
        </w:rPr>
      </w:pPr>
      <w:r w:rsidRPr="00E77F58">
        <w:rPr>
          <w:sz w:val="20"/>
          <w:szCs w:val="20"/>
        </w:rPr>
        <w:t>при</w:t>
      </w:r>
      <w:r w:rsidRPr="00E77F58">
        <w:rPr>
          <w:spacing w:val="13"/>
          <w:sz w:val="20"/>
          <w:szCs w:val="20"/>
        </w:rPr>
        <w:t xml:space="preserve"> </w:t>
      </w:r>
      <w:r w:rsidRPr="00E77F58">
        <w:rPr>
          <w:sz w:val="20"/>
          <w:szCs w:val="20"/>
        </w:rPr>
        <w:t>запросе</w:t>
      </w:r>
      <w:r w:rsidRPr="00E77F58">
        <w:rPr>
          <w:spacing w:val="15"/>
          <w:sz w:val="20"/>
          <w:szCs w:val="20"/>
        </w:rPr>
        <w:t xml:space="preserve"> </w:t>
      </w:r>
      <w:r w:rsidRPr="00E77F58">
        <w:rPr>
          <w:color w:val="161616"/>
          <w:sz w:val="20"/>
          <w:szCs w:val="20"/>
        </w:rPr>
        <w:t>в</w:t>
      </w:r>
      <w:r w:rsidRPr="00E77F58">
        <w:rPr>
          <w:color w:val="161616"/>
          <w:spacing w:val="4"/>
          <w:sz w:val="20"/>
          <w:szCs w:val="20"/>
        </w:rPr>
        <w:t xml:space="preserve"> </w:t>
      </w:r>
      <w:r w:rsidRPr="00E77F58">
        <w:rPr>
          <w:sz w:val="20"/>
          <w:szCs w:val="20"/>
        </w:rPr>
        <w:t>устной</w:t>
      </w:r>
      <w:r w:rsidRPr="00E77F58">
        <w:rPr>
          <w:spacing w:val="28"/>
          <w:sz w:val="20"/>
          <w:szCs w:val="20"/>
        </w:rPr>
        <w:t xml:space="preserve"> </w:t>
      </w:r>
      <w:r w:rsidRPr="00E77F58">
        <w:rPr>
          <w:spacing w:val="-2"/>
          <w:sz w:val="20"/>
          <w:szCs w:val="20"/>
        </w:rPr>
        <w:t>форме:</w:t>
      </w:r>
    </w:p>
    <w:p w:rsidR="00131A96" w:rsidRPr="00E77F58" w:rsidRDefault="00131A96" w:rsidP="00131A96">
      <w:pPr>
        <w:pStyle w:val="a2"/>
        <w:spacing w:before="6" w:line="244" w:lineRule="auto"/>
        <w:ind w:left="1379" w:right="631" w:firstLine="724"/>
        <w:rPr>
          <w:sz w:val="20"/>
          <w:szCs w:val="20"/>
        </w:rPr>
      </w:pPr>
      <w:r w:rsidRPr="00E77F58">
        <w:rPr>
          <w:sz w:val="20"/>
          <w:szCs w:val="20"/>
        </w:rPr>
        <w:t xml:space="preserve">не сообщается фамилия, имя, отчество (последнее - при наличии) </w:t>
      </w:r>
      <w:r w:rsidRPr="00E77F58">
        <w:rPr>
          <w:spacing w:val="-2"/>
          <w:sz w:val="20"/>
          <w:szCs w:val="20"/>
        </w:rPr>
        <w:t>заявителя;</w:t>
      </w:r>
    </w:p>
    <w:p w:rsidR="00131A96" w:rsidRPr="00E77F58" w:rsidRDefault="00131A96" w:rsidP="00131A96">
      <w:pPr>
        <w:pStyle w:val="a2"/>
        <w:spacing w:before="7" w:line="249" w:lineRule="auto"/>
        <w:ind w:left="1387" w:right="627" w:firstLine="715"/>
        <w:rPr>
          <w:sz w:val="20"/>
          <w:szCs w:val="20"/>
        </w:rPr>
      </w:pPr>
      <w:r w:rsidRPr="00E77F58">
        <w:rPr>
          <w:sz w:val="20"/>
          <w:szCs w:val="20"/>
        </w:rPr>
        <w:t>не сообщается номер телефона и (или) факса, по которому можно связаться с заявителем;</w:t>
      </w:r>
    </w:p>
    <w:p w:rsidR="00131A96" w:rsidRPr="00E77F58" w:rsidRDefault="00131A96" w:rsidP="00131A96">
      <w:pPr>
        <w:pStyle w:val="a2"/>
        <w:spacing w:line="249" w:lineRule="auto"/>
        <w:ind w:left="1376" w:right="625" w:firstLine="727"/>
        <w:rPr>
          <w:sz w:val="20"/>
          <w:szCs w:val="20"/>
        </w:rPr>
      </w:pPr>
      <w:r w:rsidRPr="00E77F58">
        <w:rPr>
          <w:sz w:val="20"/>
          <w:szCs w:val="20"/>
        </w:rPr>
        <w:t>не сообщается наименование государственного органа либо фамилия или должность лица, которое, по мнению заявителя, имеет отношение к рассмотрению его запроса в устной форме;</w:t>
      </w:r>
    </w:p>
    <w:p w:rsidR="00131A96" w:rsidRPr="00E77F58" w:rsidRDefault="00131A96" w:rsidP="00131A96">
      <w:pPr>
        <w:pStyle w:val="a2"/>
        <w:spacing w:line="254" w:lineRule="auto"/>
        <w:ind w:left="1379" w:right="635" w:firstLine="716"/>
        <w:rPr>
          <w:sz w:val="20"/>
          <w:szCs w:val="20"/>
        </w:rPr>
      </w:pPr>
      <w:r w:rsidRPr="00E77F58">
        <w:rPr>
          <w:sz w:val="20"/>
          <w:szCs w:val="20"/>
        </w:rPr>
        <w:t>высказываются</w:t>
      </w:r>
      <w:r w:rsidRPr="00E77F58">
        <w:rPr>
          <w:spacing w:val="40"/>
          <w:sz w:val="20"/>
          <w:szCs w:val="20"/>
        </w:rPr>
        <w:t xml:space="preserve"> </w:t>
      </w:r>
      <w:r w:rsidRPr="00E77F58">
        <w:rPr>
          <w:sz w:val="20"/>
          <w:szCs w:val="20"/>
        </w:rPr>
        <w:t>нецензурные</w:t>
      </w:r>
      <w:r w:rsidRPr="00E77F58">
        <w:rPr>
          <w:spacing w:val="40"/>
          <w:sz w:val="20"/>
          <w:szCs w:val="20"/>
        </w:rPr>
        <w:t xml:space="preserve"> </w:t>
      </w:r>
      <w:r w:rsidRPr="00E77F58">
        <w:rPr>
          <w:sz w:val="20"/>
          <w:szCs w:val="20"/>
        </w:rPr>
        <w:t>либо</w:t>
      </w:r>
      <w:r w:rsidRPr="00E77F58">
        <w:rPr>
          <w:spacing w:val="40"/>
          <w:sz w:val="20"/>
          <w:szCs w:val="20"/>
        </w:rPr>
        <w:t xml:space="preserve"> </w:t>
      </w:r>
      <w:r w:rsidRPr="00E77F58">
        <w:rPr>
          <w:sz w:val="20"/>
          <w:szCs w:val="20"/>
        </w:rPr>
        <w:t>оскорбительные</w:t>
      </w:r>
      <w:r w:rsidRPr="00E77F58">
        <w:rPr>
          <w:spacing w:val="40"/>
          <w:sz w:val="20"/>
          <w:szCs w:val="20"/>
        </w:rPr>
        <w:t xml:space="preserve"> </w:t>
      </w:r>
      <w:r w:rsidRPr="00E77F58">
        <w:rPr>
          <w:sz w:val="20"/>
          <w:szCs w:val="20"/>
        </w:rPr>
        <w:t>выражения,</w:t>
      </w:r>
      <w:r w:rsidRPr="00E77F58">
        <w:rPr>
          <w:spacing w:val="40"/>
          <w:sz w:val="20"/>
          <w:szCs w:val="20"/>
        </w:rPr>
        <w:t xml:space="preserve"> </w:t>
      </w:r>
      <w:r w:rsidRPr="00E77F58">
        <w:rPr>
          <w:sz w:val="20"/>
          <w:szCs w:val="20"/>
        </w:rPr>
        <w:t>угрозы жизни,</w:t>
      </w:r>
      <w:r w:rsidRPr="00E77F58">
        <w:rPr>
          <w:spacing w:val="40"/>
          <w:sz w:val="20"/>
          <w:szCs w:val="20"/>
        </w:rPr>
        <w:t xml:space="preserve"> </w:t>
      </w:r>
      <w:r w:rsidRPr="00E77F58">
        <w:rPr>
          <w:sz w:val="20"/>
          <w:szCs w:val="20"/>
        </w:rPr>
        <w:t>здоровью и имуществу должностного</w:t>
      </w:r>
      <w:r w:rsidRPr="00E77F58">
        <w:rPr>
          <w:spacing w:val="40"/>
          <w:sz w:val="20"/>
          <w:szCs w:val="20"/>
        </w:rPr>
        <w:t xml:space="preserve"> </w:t>
      </w:r>
      <w:r w:rsidRPr="00E77F58">
        <w:rPr>
          <w:sz w:val="20"/>
          <w:szCs w:val="20"/>
        </w:rPr>
        <w:t>лица, а также членов</w:t>
      </w:r>
      <w:r w:rsidRPr="00E77F58">
        <w:rPr>
          <w:spacing w:val="40"/>
          <w:sz w:val="20"/>
          <w:szCs w:val="20"/>
        </w:rPr>
        <w:t xml:space="preserve"> </w:t>
      </w:r>
      <w:r w:rsidRPr="00E77F58">
        <w:rPr>
          <w:sz w:val="20"/>
          <w:szCs w:val="20"/>
        </w:rPr>
        <w:t>его семьи;</w:t>
      </w:r>
    </w:p>
    <w:p w:rsidR="00131A96" w:rsidRPr="00E77F58" w:rsidRDefault="00131A96" w:rsidP="002D169A">
      <w:pPr>
        <w:pStyle w:val="a8"/>
        <w:numPr>
          <w:ilvl w:val="1"/>
          <w:numId w:val="24"/>
        </w:numPr>
        <w:tabs>
          <w:tab w:val="left" w:pos="2393"/>
        </w:tabs>
        <w:spacing w:line="295" w:lineRule="exact"/>
        <w:ind w:left="2393" w:hanging="295"/>
        <w:rPr>
          <w:sz w:val="20"/>
          <w:szCs w:val="20"/>
        </w:rPr>
      </w:pPr>
      <w:r w:rsidRPr="00E77F58">
        <w:rPr>
          <w:sz w:val="20"/>
          <w:szCs w:val="20"/>
        </w:rPr>
        <w:t>запрашиваемая</w:t>
      </w:r>
      <w:r w:rsidRPr="00E77F58">
        <w:rPr>
          <w:spacing w:val="45"/>
          <w:sz w:val="20"/>
          <w:szCs w:val="20"/>
        </w:rPr>
        <w:t xml:space="preserve"> </w:t>
      </w:r>
      <w:r w:rsidRPr="00E77F58">
        <w:rPr>
          <w:spacing w:val="-2"/>
          <w:sz w:val="20"/>
          <w:szCs w:val="20"/>
        </w:rPr>
        <w:t>информация:</w:t>
      </w:r>
    </w:p>
    <w:p w:rsidR="00131A96" w:rsidRPr="00E77F58" w:rsidRDefault="00131A96" w:rsidP="00131A96">
      <w:pPr>
        <w:pStyle w:val="a2"/>
        <w:spacing w:before="5" w:line="249" w:lineRule="auto"/>
        <w:ind w:left="2095" w:right="3069" w:firstLine="4"/>
        <w:rPr>
          <w:sz w:val="20"/>
          <w:szCs w:val="20"/>
        </w:rPr>
      </w:pPr>
      <w:r w:rsidRPr="00E77F58">
        <w:rPr>
          <w:sz w:val="20"/>
          <w:szCs w:val="20"/>
        </w:rPr>
        <w:t>относится к информации ограниченного доступа; ранее представлялась заявителю;</w:t>
      </w:r>
    </w:p>
    <w:p w:rsidR="00131A96" w:rsidRPr="00E77F58" w:rsidRDefault="00131A96" w:rsidP="00131A96">
      <w:pPr>
        <w:pStyle w:val="a2"/>
        <w:spacing w:line="249" w:lineRule="auto"/>
        <w:ind w:left="1376" w:right="616" w:firstLine="720"/>
        <w:rPr>
          <w:sz w:val="20"/>
          <w:szCs w:val="20"/>
        </w:rPr>
      </w:pPr>
      <w:r w:rsidRPr="00E77F58">
        <w:rPr>
          <w:sz w:val="20"/>
          <w:szCs w:val="20"/>
        </w:rPr>
        <w:t>не относится к деятельности главы администрации муниципального 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 Нерехтский</w:t>
      </w:r>
      <w:r w:rsidRPr="00E77F58">
        <w:rPr>
          <w:spacing w:val="40"/>
          <w:sz w:val="20"/>
          <w:szCs w:val="20"/>
        </w:rPr>
        <w:t xml:space="preserve"> </w:t>
      </w:r>
      <w:r w:rsidRPr="00E77F58">
        <w:rPr>
          <w:sz w:val="20"/>
          <w:szCs w:val="20"/>
        </w:rPr>
        <w:t>район</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администрации муниципального 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 Нерехтский</w:t>
      </w:r>
      <w:r w:rsidRPr="00E77F58">
        <w:rPr>
          <w:spacing w:val="40"/>
          <w:sz w:val="20"/>
          <w:szCs w:val="20"/>
        </w:rPr>
        <w:t xml:space="preserve"> </w:t>
      </w:r>
      <w:r w:rsidRPr="00E77F58">
        <w:rPr>
          <w:sz w:val="20"/>
          <w:szCs w:val="20"/>
        </w:rPr>
        <w:t>район.</w:t>
      </w:r>
    </w:p>
    <w:p w:rsidR="00131A96" w:rsidRPr="00E77F58" w:rsidRDefault="00131A96" w:rsidP="00131A96">
      <w:pPr>
        <w:pStyle w:val="a2"/>
        <w:spacing w:line="247" w:lineRule="auto"/>
        <w:ind w:left="1377" w:right="615" w:firstLine="715"/>
        <w:rPr>
          <w:sz w:val="20"/>
          <w:szCs w:val="20"/>
        </w:rPr>
      </w:pPr>
      <w:r w:rsidRPr="00E77F58">
        <w:rPr>
          <w:sz w:val="20"/>
          <w:szCs w:val="20"/>
        </w:rPr>
        <w:t>требует правовой оценки актов, принятых главой муниципального района город Нерехта и Нерехтский район и администрацией</w:t>
      </w:r>
      <w:r w:rsidRPr="00E77F58">
        <w:rPr>
          <w:spacing w:val="40"/>
          <w:sz w:val="20"/>
          <w:szCs w:val="20"/>
        </w:rPr>
        <w:t xml:space="preserve"> </w:t>
      </w:r>
      <w:r w:rsidRPr="00E77F58">
        <w:rPr>
          <w:sz w:val="20"/>
          <w:szCs w:val="20"/>
        </w:rPr>
        <w:t xml:space="preserve">муниципального района город Нерехта </w:t>
      </w:r>
      <w:r w:rsidRPr="00E77F58">
        <w:rPr>
          <w:color w:val="0F0F0F"/>
          <w:sz w:val="20"/>
          <w:szCs w:val="20"/>
        </w:rPr>
        <w:t xml:space="preserve">и </w:t>
      </w:r>
      <w:r w:rsidRPr="00E77F58">
        <w:rPr>
          <w:sz w:val="20"/>
          <w:szCs w:val="20"/>
        </w:rPr>
        <w:t xml:space="preserve">Нерехтский район. Анализа деятельности администрации муниципального района город Нерехта </w:t>
      </w:r>
      <w:r w:rsidRPr="00E77F58">
        <w:rPr>
          <w:color w:val="1A1A1A"/>
          <w:sz w:val="20"/>
          <w:szCs w:val="20"/>
        </w:rPr>
        <w:t xml:space="preserve">и </w:t>
      </w:r>
      <w:r w:rsidRPr="00E77F58">
        <w:rPr>
          <w:sz w:val="20"/>
          <w:szCs w:val="20"/>
        </w:rPr>
        <w:t>Нерехтский</w:t>
      </w:r>
      <w:r w:rsidRPr="00E77F58">
        <w:rPr>
          <w:spacing w:val="40"/>
          <w:sz w:val="20"/>
          <w:szCs w:val="20"/>
        </w:rPr>
        <w:t xml:space="preserve"> </w:t>
      </w:r>
      <w:r w:rsidRPr="00E77F58">
        <w:rPr>
          <w:sz w:val="20"/>
          <w:szCs w:val="20"/>
        </w:rPr>
        <w:t>район, проведения</w:t>
      </w:r>
      <w:r w:rsidRPr="00E77F58">
        <w:rPr>
          <w:spacing w:val="40"/>
          <w:sz w:val="20"/>
          <w:szCs w:val="20"/>
        </w:rPr>
        <w:t xml:space="preserve"> </w:t>
      </w:r>
      <w:r w:rsidRPr="00E77F58">
        <w:rPr>
          <w:sz w:val="20"/>
          <w:szCs w:val="20"/>
        </w:rPr>
        <w:t>иной аналитической</w:t>
      </w:r>
      <w:r w:rsidRPr="00E77F58">
        <w:rPr>
          <w:spacing w:val="40"/>
          <w:sz w:val="20"/>
          <w:szCs w:val="20"/>
        </w:rPr>
        <w:t xml:space="preserve"> </w:t>
      </w:r>
      <w:r w:rsidRPr="00E77F58">
        <w:rPr>
          <w:sz w:val="20"/>
          <w:szCs w:val="20"/>
        </w:rPr>
        <w:t>работы, непосредственно не связанной</w:t>
      </w:r>
      <w:r w:rsidRPr="00E77F58">
        <w:rPr>
          <w:spacing w:val="40"/>
          <w:sz w:val="20"/>
          <w:szCs w:val="20"/>
        </w:rPr>
        <w:t xml:space="preserve"> </w:t>
      </w:r>
      <w:r w:rsidRPr="00E77F58">
        <w:rPr>
          <w:sz w:val="20"/>
          <w:szCs w:val="20"/>
        </w:rPr>
        <w:t>с защитой</w:t>
      </w:r>
      <w:r w:rsidRPr="00E77F58">
        <w:rPr>
          <w:spacing w:val="40"/>
          <w:sz w:val="20"/>
          <w:szCs w:val="20"/>
        </w:rPr>
        <w:t xml:space="preserve"> </w:t>
      </w:r>
      <w:r w:rsidRPr="00E77F58">
        <w:rPr>
          <w:sz w:val="20"/>
          <w:szCs w:val="20"/>
        </w:rPr>
        <w:t>прав заявителя;</w:t>
      </w:r>
    </w:p>
    <w:p w:rsidR="00131A96" w:rsidRPr="00E77F58" w:rsidRDefault="00131A96" w:rsidP="00131A96">
      <w:pPr>
        <w:pStyle w:val="a2"/>
        <w:spacing w:before="73" w:line="244" w:lineRule="auto"/>
        <w:ind w:left="1296" w:right="703" w:firstLine="716"/>
        <w:rPr>
          <w:sz w:val="20"/>
          <w:szCs w:val="20"/>
        </w:rPr>
      </w:pPr>
      <w:r w:rsidRPr="00E77F58">
        <w:rPr>
          <w:sz w:val="20"/>
          <w:szCs w:val="20"/>
        </w:rPr>
        <w:t xml:space="preserve">опубликована в средствах массовой информации или размещена </w:t>
      </w:r>
      <w:r w:rsidRPr="00E77F58">
        <w:rPr>
          <w:color w:val="1F1F1F"/>
          <w:sz w:val="20"/>
          <w:szCs w:val="20"/>
        </w:rPr>
        <w:t xml:space="preserve">в </w:t>
      </w:r>
      <w:r w:rsidRPr="00E77F58">
        <w:rPr>
          <w:sz w:val="20"/>
          <w:szCs w:val="20"/>
        </w:rPr>
        <w:t>информационно-телекоммуникационной сети «Интернет»;</w:t>
      </w:r>
    </w:p>
    <w:p w:rsidR="00131A96" w:rsidRPr="00E77F58" w:rsidRDefault="00131A96" w:rsidP="00131A96">
      <w:pPr>
        <w:spacing w:before="8" w:line="252" w:lineRule="auto"/>
        <w:ind w:left="1292" w:right="697" w:firstLine="717"/>
        <w:jc w:val="both"/>
        <w:rPr>
          <w:sz w:val="20"/>
          <w:szCs w:val="20"/>
        </w:rPr>
      </w:pPr>
      <w:r w:rsidRPr="00E77F58">
        <w:rPr>
          <w:sz w:val="20"/>
          <w:szCs w:val="20"/>
        </w:rPr>
        <w:t>касается деятельности судов и не представляется в соответствии с Федеральным законом</w:t>
      </w:r>
      <w:r w:rsidRPr="00E77F58">
        <w:rPr>
          <w:spacing w:val="-5"/>
          <w:sz w:val="20"/>
          <w:szCs w:val="20"/>
        </w:rPr>
        <w:t xml:space="preserve"> </w:t>
      </w:r>
      <w:r w:rsidRPr="00E77F58">
        <w:rPr>
          <w:sz w:val="20"/>
          <w:szCs w:val="20"/>
        </w:rPr>
        <w:t>от</w:t>
      </w:r>
      <w:r w:rsidRPr="00E77F58">
        <w:rPr>
          <w:spacing w:val="-9"/>
          <w:sz w:val="20"/>
          <w:szCs w:val="20"/>
        </w:rPr>
        <w:t xml:space="preserve"> </w:t>
      </w:r>
      <w:r w:rsidRPr="00E77F58">
        <w:rPr>
          <w:sz w:val="20"/>
          <w:szCs w:val="20"/>
        </w:rPr>
        <w:t>22</w:t>
      </w:r>
      <w:r w:rsidRPr="00E77F58">
        <w:rPr>
          <w:spacing w:val="-14"/>
          <w:sz w:val="20"/>
          <w:szCs w:val="20"/>
        </w:rPr>
        <w:t xml:space="preserve"> </w:t>
      </w:r>
      <w:r w:rsidRPr="00E77F58">
        <w:rPr>
          <w:sz w:val="20"/>
          <w:szCs w:val="20"/>
        </w:rPr>
        <w:t>декабря</w:t>
      </w:r>
      <w:r w:rsidRPr="00E77F58">
        <w:rPr>
          <w:spacing w:val="-9"/>
          <w:sz w:val="20"/>
          <w:szCs w:val="20"/>
        </w:rPr>
        <w:t xml:space="preserve"> </w:t>
      </w:r>
      <w:r w:rsidRPr="00E77F58">
        <w:rPr>
          <w:sz w:val="20"/>
          <w:szCs w:val="20"/>
        </w:rPr>
        <w:t>2008</w:t>
      </w:r>
      <w:r w:rsidRPr="00E77F58">
        <w:rPr>
          <w:spacing w:val="-11"/>
          <w:sz w:val="20"/>
          <w:szCs w:val="20"/>
        </w:rPr>
        <w:t xml:space="preserve"> </w:t>
      </w:r>
      <w:r w:rsidRPr="00E77F58">
        <w:rPr>
          <w:sz w:val="20"/>
          <w:szCs w:val="20"/>
        </w:rPr>
        <w:t>года</w:t>
      </w:r>
      <w:r w:rsidRPr="00E77F58">
        <w:rPr>
          <w:spacing w:val="-7"/>
          <w:sz w:val="20"/>
          <w:szCs w:val="20"/>
        </w:rPr>
        <w:t xml:space="preserve"> </w:t>
      </w:r>
      <w:r w:rsidRPr="00E77F58">
        <w:rPr>
          <w:sz w:val="20"/>
          <w:szCs w:val="20"/>
        </w:rPr>
        <w:t>№</w:t>
      </w:r>
      <w:r w:rsidRPr="00E77F58">
        <w:rPr>
          <w:spacing w:val="34"/>
          <w:sz w:val="20"/>
          <w:szCs w:val="20"/>
        </w:rPr>
        <w:t xml:space="preserve"> </w:t>
      </w:r>
      <w:r w:rsidRPr="00E77F58">
        <w:rPr>
          <w:sz w:val="20"/>
          <w:szCs w:val="20"/>
        </w:rPr>
        <w:t>262-ФЗ</w:t>
      </w:r>
      <w:r w:rsidRPr="00E77F58">
        <w:rPr>
          <w:spacing w:val="-3"/>
          <w:sz w:val="20"/>
          <w:szCs w:val="20"/>
        </w:rPr>
        <w:t xml:space="preserve"> </w:t>
      </w:r>
      <w:r w:rsidRPr="00E77F58">
        <w:rPr>
          <w:sz w:val="20"/>
          <w:szCs w:val="20"/>
        </w:rPr>
        <w:t>«Об</w:t>
      </w:r>
      <w:r w:rsidRPr="00E77F58">
        <w:rPr>
          <w:spacing w:val="-6"/>
          <w:sz w:val="20"/>
          <w:szCs w:val="20"/>
        </w:rPr>
        <w:t xml:space="preserve"> </w:t>
      </w:r>
      <w:r w:rsidRPr="00E77F58">
        <w:rPr>
          <w:sz w:val="20"/>
          <w:szCs w:val="20"/>
        </w:rPr>
        <w:t>обеспечении доступа</w:t>
      </w:r>
      <w:r w:rsidRPr="00E77F58">
        <w:rPr>
          <w:spacing w:val="40"/>
          <w:sz w:val="20"/>
          <w:szCs w:val="20"/>
        </w:rPr>
        <w:t xml:space="preserve"> </w:t>
      </w:r>
      <w:r w:rsidRPr="00E77F58">
        <w:rPr>
          <w:sz w:val="20"/>
          <w:szCs w:val="20"/>
        </w:rPr>
        <w:t>к информации</w:t>
      </w:r>
      <w:r w:rsidRPr="00E77F58">
        <w:rPr>
          <w:spacing w:val="40"/>
          <w:sz w:val="20"/>
          <w:szCs w:val="20"/>
        </w:rPr>
        <w:t xml:space="preserve"> </w:t>
      </w:r>
      <w:r w:rsidRPr="00E77F58">
        <w:rPr>
          <w:sz w:val="20"/>
          <w:szCs w:val="20"/>
        </w:rPr>
        <w:t>о деятельности</w:t>
      </w:r>
      <w:r w:rsidRPr="00E77F58">
        <w:rPr>
          <w:spacing w:val="40"/>
          <w:sz w:val="20"/>
          <w:szCs w:val="20"/>
        </w:rPr>
        <w:t xml:space="preserve"> </w:t>
      </w:r>
      <w:r w:rsidRPr="00E77F58">
        <w:rPr>
          <w:sz w:val="20"/>
          <w:szCs w:val="20"/>
        </w:rPr>
        <w:t>судов в Российской</w:t>
      </w:r>
      <w:r w:rsidRPr="00E77F58">
        <w:rPr>
          <w:spacing w:val="40"/>
          <w:sz w:val="20"/>
          <w:szCs w:val="20"/>
        </w:rPr>
        <w:t xml:space="preserve"> </w:t>
      </w:r>
      <w:r w:rsidRPr="00E77F58">
        <w:rPr>
          <w:sz w:val="20"/>
          <w:szCs w:val="20"/>
        </w:rPr>
        <w:t>Федерации»;</w:t>
      </w:r>
    </w:p>
    <w:p w:rsidR="00131A96" w:rsidRPr="00E77F58" w:rsidRDefault="00131A96" w:rsidP="00131A96">
      <w:pPr>
        <w:pStyle w:val="a2"/>
        <w:spacing w:before="3" w:line="244" w:lineRule="auto"/>
        <w:ind w:left="1300" w:right="705" w:firstLine="713"/>
        <w:rPr>
          <w:sz w:val="20"/>
          <w:szCs w:val="20"/>
        </w:rPr>
      </w:pPr>
      <w:r w:rsidRPr="00E77F58">
        <w:rPr>
          <w:sz w:val="20"/>
          <w:szCs w:val="20"/>
        </w:rPr>
        <w:t xml:space="preserve">требует осуществления мероприятий по ее сбору, обобщению или </w:t>
      </w:r>
      <w:r w:rsidRPr="00E77F58">
        <w:rPr>
          <w:spacing w:val="-2"/>
          <w:sz w:val="20"/>
          <w:szCs w:val="20"/>
        </w:rPr>
        <w:t>анализу.</w:t>
      </w:r>
    </w:p>
    <w:p w:rsidR="00131A96" w:rsidRPr="00E77F58" w:rsidRDefault="00131A96" w:rsidP="002D169A">
      <w:pPr>
        <w:pStyle w:val="a8"/>
        <w:numPr>
          <w:ilvl w:val="0"/>
          <w:numId w:val="24"/>
        </w:numPr>
        <w:tabs>
          <w:tab w:val="left" w:pos="2635"/>
        </w:tabs>
        <w:spacing w:before="8" w:line="244" w:lineRule="auto"/>
        <w:ind w:left="1298" w:right="712" w:firstLine="714"/>
        <w:jc w:val="both"/>
        <w:rPr>
          <w:sz w:val="20"/>
          <w:szCs w:val="20"/>
        </w:rPr>
      </w:pPr>
      <w:r w:rsidRPr="00E77F58">
        <w:rPr>
          <w:sz w:val="20"/>
          <w:szCs w:val="20"/>
        </w:rPr>
        <w:t>По результатам рассмотрения сообщения заявителя в устной форме,</w:t>
      </w:r>
      <w:r w:rsidRPr="00E77F58">
        <w:rPr>
          <w:spacing w:val="40"/>
          <w:sz w:val="20"/>
          <w:szCs w:val="20"/>
        </w:rPr>
        <w:t xml:space="preserve"> </w:t>
      </w:r>
      <w:r w:rsidRPr="00E77F58">
        <w:rPr>
          <w:sz w:val="20"/>
          <w:szCs w:val="20"/>
        </w:rPr>
        <w:t>поступившего</w:t>
      </w:r>
      <w:r w:rsidRPr="00E77F58">
        <w:rPr>
          <w:spacing w:val="40"/>
          <w:sz w:val="20"/>
          <w:szCs w:val="20"/>
        </w:rPr>
        <w:t xml:space="preserve"> </w:t>
      </w:r>
      <w:r w:rsidRPr="00E77F58">
        <w:rPr>
          <w:sz w:val="20"/>
          <w:szCs w:val="20"/>
        </w:rPr>
        <w:t>по</w:t>
      </w:r>
      <w:r w:rsidRPr="00E77F58">
        <w:rPr>
          <w:spacing w:val="40"/>
          <w:sz w:val="20"/>
          <w:szCs w:val="20"/>
        </w:rPr>
        <w:t xml:space="preserve"> </w:t>
      </w:r>
      <w:r w:rsidRPr="00E77F58">
        <w:rPr>
          <w:sz w:val="20"/>
          <w:szCs w:val="20"/>
        </w:rPr>
        <w:t>телефону</w:t>
      </w:r>
      <w:r w:rsidRPr="00E77F58">
        <w:rPr>
          <w:spacing w:val="40"/>
          <w:sz w:val="20"/>
          <w:szCs w:val="20"/>
        </w:rPr>
        <w:t xml:space="preserve"> </w:t>
      </w:r>
      <w:r w:rsidRPr="00E77F58">
        <w:rPr>
          <w:sz w:val="20"/>
          <w:szCs w:val="20"/>
        </w:rPr>
        <w:t>CCTУ,</w:t>
      </w:r>
      <w:r w:rsidRPr="00E77F58">
        <w:rPr>
          <w:spacing w:val="40"/>
          <w:sz w:val="20"/>
          <w:szCs w:val="20"/>
        </w:rPr>
        <w:t xml:space="preserve"> </w:t>
      </w:r>
      <w:r w:rsidRPr="00E77F58">
        <w:rPr>
          <w:sz w:val="20"/>
          <w:szCs w:val="20"/>
        </w:rPr>
        <w:t>принимается</w:t>
      </w:r>
      <w:r w:rsidRPr="00E77F58">
        <w:rPr>
          <w:spacing w:val="40"/>
          <w:sz w:val="20"/>
          <w:szCs w:val="20"/>
        </w:rPr>
        <w:t xml:space="preserve"> </w:t>
      </w:r>
      <w:r w:rsidRPr="00E77F58">
        <w:rPr>
          <w:sz w:val="20"/>
          <w:szCs w:val="20"/>
        </w:rPr>
        <w:t>одно</w:t>
      </w:r>
      <w:r w:rsidRPr="00E77F58">
        <w:rPr>
          <w:spacing w:val="40"/>
          <w:sz w:val="20"/>
          <w:szCs w:val="20"/>
        </w:rPr>
        <w:t xml:space="preserve"> </w:t>
      </w:r>
      <w:r w:rsidRPr="00E77F58">
        <w:rPr>
          <w:sz w:val="20"/>
          <w:szCs w:val="20"/>
        </w:rPr>
        <w:t>из</w:t>
      </w:r>
      <w:r w:rsidRPr="00E77F58">
        <w:rPr>
          <w:spacing w:val="80"/>
          <w:sz w:val="20"/>
          <w:szCs w:val="20"/>
        </w:rPr>
        <w:t xml:space="preserve"> </w:t>
      </w:r>
      <w:r w:rsidRPr="00E77F58">
        <w:rPr>
          <w:sz w:val="20"/>
          <w:szCs w:val="20"/>
        </w:rPr>
        <w:t>следующих</w:t>
      </w:r>
      <w:r w:rsidRPr="00E77F58">
        <w:rPr>
          <w:spacing w:val="40"/>
          <w:sz w:val="20"/>
          <w:szCs w:val="20"/>
        </w:rPr>
        <w:t xml:space="preserve"> </w:t>
      </w:r>
      <w:r w:rsidRPr="00E77F58">
        <w:rPr>
          <w:sz w:val="20"/>
          <w:szCs w:val="20"/>
        </w:rPr>
        <w:t>решений:</w:t>
      </w:r>
    </w:p>
    <w:p w:rsidR="00131A96" w:rsidRPr="00E77F58" w:rsidRDefault="00131A96" w:rsidP="00131A96">
      <w:pPr>
        <w:pStyle w:val="a2"/>
        <w:spacing w:before="14" w:line="252" w:lineRule="auto"/>
        <w:ind w:left="1290" w:right="698" w:firstLine="722"/>
        <w:rPr>
          <w:sz w:val="20"/>
          <w:szCs w:val="20"/>
        </w:rPr>
      </w:pPr>
      <w:r w:rsidRPr="00E77F58">
        <w:rPr>
          <w:sz w:val="20"/>
          <w:szCs w:val="20"/>
        </w:rPr>
        <w:t>о переадресации устного сообщения на телефоны администрации Костромской области, исполнительные органов государственной власти Костромской области, органов местного самоуправления муниципальных образований Костромской</w:t>
      </w:r>
      <w:r w:rsidRPr="00E77F58">
        <w:rPr>
          <w:spacing w:val="40"/>
          <w:sz w:val="20"/>
          <w:szCs w:val="20"/>
        </w:rPr>
        <w:t xml:space="preserve"> </w:t>
      </w:r>
      <w:r w:rsidRPr="00E77F58">
        <w:rPr>
          <w:sz w:val="20"/>
          <w:szCs w:val="20"/>
        </w:rPr>
        <w:t>области, иных организаций по компетенции;</w:t>
      </w:r>
    </w:p>
    <w:p w:rsidR="00131A96" w:rsidRPr="00E77F58" w:rsidRDefault="00131A96" w:rsidP="00131A96">
      <w:pPr>
        <w:pStyle w:val="a2"/>
        <w:spacing w:line="244" w:lineRule="auto"/>
        <w:ind w:left="1292" w:right="724" w:firstLine="720"/>
        <w:rPr>
          <w:sz w:val="20"/>
          <w:szCs w:val="20"/>
        </w:rPr>
      </w:pPr>
      <w:r w:rsidRPr="00E77F58">
        <w:rPr>
          <w:sz w:val="20"/>
          <w:szCs w:val="20"/>
        </w:rPr>
        <w:t>об информировании</w:t>
      </w:r>
      <w:r w:rsidRPr="00E77F58">
        <w:rPr>
          <w:spacing w:val="-5"/>
          <w:sz w:val="20"/>
          <w:szCs w:val="20"/>
        </w:rPr>
        <w:t xml:space="preserve"> </w:t>
      </w:r>
      <w:r w:rsidRPr="00E77F58">
        <w:rPr>
          <w:sz w:val="20"/>
          <w:szCs w:val="20"/>
        </w:rPr>
        <w:t>заявителя по телефону с предложением оформить его сообщение</w:t>
      </w:r>
      <w:r w:rsidRPr="00E77F58">
        <w:rPr>
          <w:spacing w:val="40"/>
          <w:sz w:val="20"/>
          <w:szCs w:val="20"/>
        </w:rPr>
        <w:t xml:space="preserve"> </w:t>
      </w:r>
      <w:r w:rsidRPr="00E77F58">
        <w:rPr>
          <w:sz w:val="20"/>
          <w:szCs w:val="20"/>
        </w:rPr>
        <w:t>в устной форме в виде обращения или запроса;</w:t>
      </w:r>
    </w:p>
    <w:p w:rsidR="00131A96" w:rsidRPr="00E77F58" w:rsidRDefault="00131A96" w:rsidP="00131A96">
      <w:pPr>
        <w:pStyle w:val="a2"/>
        <w:spacing w:line="247" w:lineRule="auto"/>
        <w:ind w:left="1296" w:right="713" w:firstLine="717"/>
        <w:rPr>
          <w:sz w:val="20"/>
          <w:szCs w:val="20"/>
        </w:rPr>
      </w:pPr>
      <w:r w:rsidRPr="00E77F58">
        <w:rPr>
          <w:sz w:val="20"/>
          <w:szCs w:val="20"/>
        </w:rPr>
        <w:t xml:space="preserve">об информировании заявителя об органе, в компетенции которого находится рассмотрение вопросов устного сообщения заявителя, </w:t>
      </w:r>
      <w:r w:rsidRPr="00E77F58">
        <w:rPr>
          <w:color w:val="0F0F0F"/>
          <w:sz w:val="20"/>
          <w:szCs w:val="20"/>
        </w:rPr>
        <w:t xml:space="preserve">и </w:t>
      </w:r>
      <w:r w:rsidRPr="00E77F58">
        <w:rPr>
          <w:sz w:val="20"/>
          <w:szCs w:val="20"/>
        </w:rPr>
        <w:t xml:space="preserve">порядке направления в этот орган обращения в форме электронного документа или письменной форме </w:t>
      </w:r>
      <w:r w:rsidRPr="00E77F58">
        <w:rPr>
          <w:color w:val="161616"/>
          <w:sz w:val="20"/>
          <w:szCs w:val="20"/>
        </w:rPr>
        <w:t xml:space="preserve">в </w:t>
      </w:r>
      <w:r w:rsidRPr="00E77F58">
        <w:rPr>
          <w:sz w:val="20"/>
          <w:szCs w:val="20"/>
        </w:rPr>
        <w:t xml:space="preserve">целях обеспечения его объективного и всестороннего </w:t>
      </w:r>
      <w:r w:rsidRPr="00E77F58">
        <w:rPr>
          <w:spacing w:val="-2"/>
          <w:sz w:val="20"/>
          <w:szCs w:val="20"/>
        </w:rPr>
        <w:t>рассмотрения.</w:t>
      </w:r>
    </w:p>
    <w:p w:rsidR="00131A96" w:rsidRPr="00E77F58" w:rsidRDefault="00131A96" w:rsidP="002D169A">
      <w:pPr>
        <w:pStyle w:val="a8"/>
        <w:numPr>
          <w:ilvl w:val="0"/>
          <w:numId w:val="24"/>
        </w:numPr>
        <w:tabs>
          <w:tab w:val="left" w:pos="2593"/>
        </w:tabs>
        <w:spacing w:before="6" w:line="249" w:lineRule="auto"/>
        <w:ind w:left="1286" w:right="703" w:firstLine="726"/>
        <w:jc w:val="both"/>
        <w:rPr>
          <w:sz w:val="20"/>
          <w:szCs w:val="20"/>
        </w:rPr>
      </w:pPr>
      <w:r w:rsidRPr="00E77F58">
        <w:rPr>
          <w:sz w:val="20"/>
          <w:szCs w:val="20"/>
        </w:rPr>
        <w:lastRenderedPageBreak/>
        <w:t>В случае отсутствия возможности перевода в реальном режиме времени запросов заявителей в устной форме и сообщений заявителей в устной форме в CCTY исполнительные органов государственной власти Костромской области, органов местного самоуправления муниципальных образований</w:t>
      </w:r>
      <w:r w:rsidRPr="00E77F58">
        <w:rPr>
          <w:spacing w:val="40"/>
          <w:sz w:val="20"/>
          <w:szCs w:val="20"/>
        </w:rPr>
        <w:t xml:space="preserve"> </w:t>
      </w:r>
      <w:r w:rsidRPr="00E77F58">
        <w:rPr>
          <w:sz w:val="20"/>
          <w:szCs w:val="20"/>
        </w:rPr>
        <w:t>Костромской</w:t>
      </w:r>
      <w:r w:rsidRPr="00E77F58">
        <w:rPr>
          <w:spacing w:val="40"/>
          <w:sz w:val="20"/>
          <w:szCs w:val="20"/>
        </w:rPr>
        <w:t xml:space="preserve"> </w:t>
      </w:r>
      <w:r w:rsidRPr="00E77F58">
        <w:rPr>
          <w:sz w:val="20"/>
          <w:szCs w:val="20"/>
        </w:rPr>
        <w:t>области,</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компетенцию</w:t>
      </w:r>
      <w:r w:rsidRPr="00E77F58">
        <w:rPr>
          <w:spacing w:val="40"/>
          <w:sz w:val="20"/>
          <w:szCs w:val="20"/>
        </w:rPr>
        <w:t xml:space="preserve"> </w:t>
      </w:r>
      <w:r w:rsidRPr="00E77F58">
        <w:rPr>
          <w:sz w:val="20"/>
          <w:szCs w:val="20"/>
        </w:rPr>
        <w:t>которых</w:t>
      </w:r>
      <w:r w:rsidRPr="00E77F58">
        <w:rPr>
          <w:spacing w:val="40"/>
          <w:sz w:val="20"/>
          <w:szCs w:val="20"/>
        </w:rPr>
        <w:t xml:space="preserve"> </w:t>
      </w:r>
      <w:r w:rsidRPr="00E77F58">
        <w:rPr>
          <w:sz w:val="20"/>
          <w:szCs w:val="20"/>
        </w:rPr>
        <w:t>входит решение поставленных заявителями вопросов, то принимается решение о направлении запроса документов и материалов, необходимых для рассмотрения</w:t>
      </w:r>
      <w:r w:rsidRPr="00E77F58">
        <w:rPr>
          <w:spacing w:val="40"/>
          <w:sz w:val="20"/>
          <w:szCs w:val="20"/>
        </w:rPr>
        <w:t xml:space="preserve"> </w:t>
      </w:r>
      <w:r w:rsidRPr="00E77F58">
        <w:rPr>
          <w:sz w:val="20"/>
          <w:szCs w:val="20"/>
        </w:rPr>
        <w:t>указанных</w:t>
      </w:r>
      <w:r w:rsidRPr="00E77F58">
        <w:rPr>
          <w:spacing w:val="40"/>
          <w:sz w:val="20"/>
          <w:szCs w:val="20"/>
        </w:rPr>
        <w:t xml:space="preserve"> </w:t>
      </w:r>
      <w:r w:rsidRPr="00E77F58">
        <w:rPr>
          <w:sz w:val="20"/>
          <w:szCs w:val="20"/>
        </w:rPr>
        <w:t>запросов</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устной</w:t>
      </w:r>
      <w:r w:rsidRPr="00E77F58">
        <w:rPr>
          <w:spacing w:val="40"/>
          <w:sz w:val="20"/>
          <w:szCs w:val="20"/>
        </w:rPr>
        <w:t xml:space="preserve"> </w:t>
      </w:r>
      <w:r w:rsidRPr="00E77F58">
        <w:rPr>
          <w:sz w:val="20"/>
          <w:szCs w:val="20"/>
        </w:rPr>
        <w:t>форме</w:t>
      </w:r>
      <w:r w:rsidRPr="00E77F58">
        <w:rPr>
          <w:spacing w:val="40"/>
          <w:sz w:val="20"/>
          <w:szCs w:val="20"/>
        </w:rPr>
        <w:t xml:space="preserve"> </w:t>
      </w:r>
      <w:r w:rsidRPr="00E77F58">
        <w:rPr>
          <w:color w:val="0E0E0E"/>
          <w:sz w:val="20"/>
          <w:szCs w:val="20"/>
        </w:rPr>
        <w:t>и</w:t>
      </w:r>
      <w:r w:rsidRPr="00E77F58">
        <w:rPr>
          <w:color w:val="0E0E0E"/>
          <w:spacing w:val="40"/>
          <w:sz w:val="20"/>
          <w:szCs w:val="20"/>
        </w:rPr>
        <w:t xml:space="preserve"> </w:t>
      </w:r>
      <w:r w:rsidRPr="00E77F58">
        <w:rPr>
          <w:sz w:val="20"/>
          <w:szCs w:val="20"/>
        </w:rPr>
        <w:t xml:space="preserve">электронных сообщений в устной форме, в соответствующем исполнительном органе государственной власти Костромской области, органе местного самоуправления муниципального образования город Нерехта и Нерехтский </w:t>
      </w:r>
      <w:r w:rsidRPr="00E77F58">
        <w:rPr>
          <w:spacing w:val="-2"/>
          <w:sz w:val="20"/>
          <w:szCs w:val="20"/>
        </w:rPr>
        <w:t>район.</w:t>
      </w:r>
    </w:p>
    <w:p w:rsidR="00131A96" w:rsidRPr="00E77F58" w:rsidRDefault="00131A96" w:rsidP="00131A96">
      <w:pPr>
        <w:pStyle w:val="a2"/>
        <w:spacing w:before="302"/>
        <w:ind w:left="1332" w:right="781"/>
        <w:jc w:val="center"/>
        <w:rPr>
          <w:sz w:val="20"/>
          <w:szCs w:val="20"/>
        </w:rPr>
      </w:pPr>
      <w:r w:rsidRPr="00E77F58">
        <w:rPr>
          <w:sz w:val="20"/>
          <w:szCs w:val="20"/>
        </w:rPr>
        <w:t>Глава</w:t>
      </w:r>
      <w:r w:rsidRPr="00E77F58">
        <w:rPr>
          <w:spacing w:val="20"/>
          <w:sz w:val="20"/>
          <w:szCs w:val="20"/>
        </w:rPr>
        <w:t xml:space="preserve"> </w:t>
      </w:r>
      <w:r w:rsidRPr="00E77F58">
        <w:rPr>
          <w:sz w:val="20"/>
          <w:szCs w:val="20"/>
        </w:rPr>
        <w:t>9.</w:t>
      </w:r>
      <w:r w:rsidRPr="00E77F58">
        <w:rPr>
          <w:spacing w:val="16"/>
          <w:sz w:val="20"/>
          <w:szCs w:val="20"/>
        </w:rPr>
        <w:t xml:space="preserve"> </w:t>
      </w:r>
      <w:r w:rsidRPr="00E77F58">
        <w:rPr>
          <w:sz w:val="20"/>
          <w:szCs w:val="20"/>
        </w:rPr>
        <w:t>Организация</w:t>
      </w:r>
      <w:r w:rsidRPr="00E77F58">
        <w:rPr>
          <w:spacing w:val="43"/>
          <w:sz w:val="20"/>
          <w:szCs w:val="20"/>
        </w:rPr>
        <w:t xml:space="preserve"> </w:t>
      </w:r>
      <w:r w:rsidRPr="00E77F58">
        <w:rPr>
          <w:sz w:val="20"/>
          <w:szCs w:val="20"/>
        </w:rPr>
        <w:t>работы</w:t>
      </w:r>
      <w:r w:rsidRPr="00E77F58">
        <w:rPr>
          <w:spacing w:val="34"/>
          <w:sz w:val="20"/>
          <w:szCs w:val="20"/>
        </w:rPr>
        <w:t xml:space="preserve"> </w:t>
      </w:r>
      <w:r w:rsidRPr="00E77F58">
        <w:rPr>
          <w:sz w:val="20"/>
          <w:szCs w:val="20"/>
        </w:rPr>
        <w:t>«Личного</w:t>
      </w:r>
      <w:r w:rsidRPr="00E77F58">
        <w:rPr>
          <w:spacing w:val="34"/>
          <w:sz w:val="20"/>
          <w:szCs w:val="20"/>
        </w:rPr>
        <w:t xml:space="preserve"> </w:t>
      </w:r>
      <w:r w:rsidRPr="00E77F58">
        <w:rPr>
          <w:spacing w:val="-2"/>
          <w:sz w:val="20"/>
          <w:szCs w:val="20"/>
        </w:rPr>
        <w:t>кабинета»</w:t>
      </w:r>
    </w:p>
    <w:p w:rsidR="00131A96" w:rsidRPr="00E77F58" w:rsidRDefault="00131A96" w:rsidP="00131A96">
      <w:pPr>
        <w:pStyle w:val="a2"/>
        <w:spacing w:before="27"/>
        <w:jc w:val="left"/>
        <w:rPr>
          <w:sz w:val="20"/>
          <w:szCs w:val="20"/>
        </w:rPr>
      </w:pPr>
    </w:p>
    <w:p w:rsidR="00131A96" w:rsidRPr="00C8371B" w:rsidRDefault="00131A96" w:rsidP="002D169A">
      <w:pPr>
        <w:pStyle w:val="a8"/>
        <w:numPr>
          <w:ilvl w:val="0"/>
          <w:numId w:val="24"/>
        </w:numPr>
        <w:tabs>
          <w:tab w:val="left" w:pos="2681"/>
          <w:tab w:val="left" w:pos="3413"/>
          <w:tab w:val="left" w:pos="6626"/>
          <w:tab w:val="left" w:pos="8655"/>
          <w:tab w:val="left" w:pos="9002"/>
        </w:tabs>
        <w:spacing w:before="65" w:line="247" w:lineRule="auto"/>
        <w:ind w:left="1365" w:right="706" w:firstLine="718"/>
        <w:jc w:val="left"/>
        <w:rPr>
          <w:sz w:val="20"/>
          <w:szCs w:val="20"/>
        </w:rPr>
      </w:pPr>
      <w:r w:rsidRPr="00C8371B">
        <w:rPr>
          <w:w w:val="105"/>
          <w:sz w:val="20"/>
          <w:szCs w:val="20"/>
        </w:rPr>
        <w:t>Отдел организует работу «Личного кабинета» на Портале государственных органов Костромской области в информационно- телекоммуникационной</w:t>
      </w:r>
      <w:r w:rsidRPr="00C8371B">
        <w:rPr>
          <w:spacing w:val="-18"/>
          <w:w w:val="105"/>
          <w:sz w:val="20"/>
          <w:szCs w:val="20"/>
        </w:rPr>
        <w:t xml:space="preserve"> </w:t>
      </w:r>
      <w:r w:rsidRPr="00C8371B">
        <w:rPr>
          <w:w w:val="105"/>
          <w:sz w:val="20"/>
          <w:szCs w:val="20"/>
        </w:rPr>
        <w:t>сети</w:t>
      </w:r>
      <w:r w:rsidRPr="00C8371B">
        <w:rPr>
          <w:spacing w:val="-18"/>
          <w:w w:val="105"/>
          <w:sz w:val="20"/>
          <w:szCs w:val="20"/>
        </w:rPr>
        <w:t xml:space="preserve"> </w:t>
      </w:r>
      <w:r w:rsidRPr="00C8371B">
        <w:rPr>
          <w:w w:val="105"/>
          <w:sz w:val="20"/>
          <w:szCs w:val="20"/>
        </w:rPr>
        <w:t>«Интернет»</w:t>
      </w:r>
      <w:r w:rsidRPr="00C8371B">
        <w:rPr>
          <w:spacing w:val="-1"/>
          <w:w w:val="105"/>
          <w:sz w:val="20"/>
          <w:szCs w:val="20"/>
        </w:rPr>
        <w:t xml:space="preserve"> </w:t>
      </w:r>
      <w:r w:rsidRPr="00C8371B">
        <w:rPr>
          <w:w w:val="105"/>
          <w:sz w:val="20"/>
          <w:szCs w:val="20"/>
        </w:rPr>
        <w:t>(далее</w:t>
      </w:r>
      <w:r w:rsidRPr="00C8371B">
        <w:rPr>
          <w:spacing w:val="-8"/>
          <w:w w:val="105"/>
          <w:sz w:val="20"/>
          <w:szCs w:val="20"/>
        </w:rPr>
        <w:t xml:space="preserve"> </w:t>
      </w:r>
      <w:r w:rsidRPr="00C8371B">
        <w:rPr>
          <w:w w:val="90"/>
          <w:sz w:val="20"/>
          <w:szCs w:val="20"/>
        </w:rPr>
        <w:t>—</w:t>
      </w:r>
      <w:r w:rsidRPr="00C8371B">
        <w:rPr>
          <w:spacing w:val="-5"/>
          <w:w w:val="90"/>
          <w:sz w:val="20"/>
          <w:szCs w:val="20"/>
        </w:rPr>
        <w:t xml:space="preserve"> </w:t>
      </w:r>
      <w:r w:rsidRPr="00C8371B">
        <w:rPr>
          <w:w w:val="105"/>
          <w:sz w:val="20"/>
          <w:szCs w:val="20"/>
        </w:rPr>
        <w:t>«Личный</w:t>
      </w:r>
      <w:r w:rsidRPr="00C8371B">
        <w:rPr>
          <w:spacing w:val="-5"/>
          <w:w w:val="105"/>
          <w:sz w:val="20"/>
          <w:szCs w:val="20"/>
        </w:rPr>
        <w:t xml:space="preserve"> </w:t>
      </w:r>
      <w:r w:rsidRPr="00C8371B">
        <w:rPr>
          <w:w w:val="105"/>
          <w:sz w:val="20"/>
          <w:szCs w:val="20"/>
        </w:rPr>
        <w:t>кабинет»)</w:t>
      </w:r>
      <w:r w:rsidRPr="00C8371B">
        <w:rPr>
          <w:spacing w:val="-1"/>
          <w:w w:val="105"/>
          <w:sz w:val="20"/>
          <w:szCs w:val="20"/>
        </w:rPr>
        <w:t xml:space="preserve"> </w:t>
      </w:r>
      <w:r w:rsidRPr="00C8371B">
        <w:rPr>
          <w:w w:val="105"/>
          <w:sz w:val="20"/>
          <w:szCs w:val="20"/>
        </w:rPr>
        <w:t>для получения информации о ходе и результатах</w:t>
      </w:r>
      <w:r w:rsidRPr="00C8371B">
        <w:rPr>
          <w:spacing w:val="40"/>
          <w:w w:val="105"/>
          <w:sz w:val="20"/>
          <w:szCs w:val="20"/>
        </w:rPr>
        <w:t xml:space="preserve"> </w:t>
      </w:r>
      <w:r w:rsidRPr="00C8371B">
        <w:rPr>
          <w:w w:val="105"/>
          <w:sz w:val="20"/>
          <w:szCs w:val="20"/>
        </w:rPr>
        <w:t>рассмотрения обращений в форме электронного документа, поступивших</w:t>
      </w:r>
      <w:r w:rsidRPr="00C8371B">
        <w:rPr>
          <w:spacing w:val="40"/>
          <w:w w:val="105"/>
          <w:sz w:val="20"/>
          <w:szCs w:val="20"/>
        </w:rPr>
        <w:t xml:space="preserve"> </w:t>
      </w:r>
      <w:r w:rsidRPr="00C8371B">
        <w:rPr>
          <w:w w:val="105"/>
          <w:sz w:val="20"/>
          <w:szCs w:val="20"/>
        </w:rPr>
        <w:t>на имя Президента Российской Федерации, в адрес Администрации Президента Российской Федерации,</w:t>
      </w:r>
      <w:r w:rsidRPr="00C8371B">
        <w:rPr>
          <w:spacing w:val="40"/>
          <w:w w:val="105"/>
          <w:sz w:val="20"/>
          <w:szCs w:val="20"/>
        </w:rPr>
        <w:t xml:space="preserve"> </w:t>
      </w:r>
      <w:r w:rsidRPr="00C8371B">
        <w:rPr>
          <w:w w:val="105"/>
          <w:sz w:val="20"/>
          <w:szCs w:val="20"/>
        </w:rPr>
        <w:t>на</w:t>
      </w:r>
      <w:r w:rsidRPr="00C8371B">
        <w:rPr>
          <w:spacing w:val="40"/>
          <w:w w:val="105"/>
          <w:sz w:val="20"/>
          <w:szCs w:val="20"/>
        </w:rPr>
        <w:t xml:space="preserve"> </w:t>
      </w:r>
      <w:r w:rsidRPr="00C8371B">
        <w:rPr>
          <w:w w:val="105"/>
          <w:sz w:val="20"/>
          <w:szCs w:val="20"/>
        </w:rPr>
        <w:t>имя</w:t>
      </w:r>
      <w:r w:rsidRPr="00C8371B">
        <w:rPr>
          <w:spacing w:val="40"/>
          <w:w w:val="105"/>
          <w:sz w:val="20"/>
          <w:szCs w:val="20"/>
        </w:rPr>
        <w:t xml:space="preserve"> </w:t>
      </w:r>
      <w:r w:rsidRPr="00C8371B">
        <w:rPr>
          <w:w w:val="105"/>
          <w:sz w:val="20"/>
          <w:szCs w:val="20"/>
        </w:rPr>
        <w:t>губернатора</w:t>
      </w:r>
      <w:r w:rsidRPr="00C8371B">
        <w:rPr>
          <w:spacing w:val="40"/>
          <w:w w:val="105"/>
          <w:sz w:val="20"/>
          <w:szCs w:val="20"/>
        </w:rPr>
        <w:t xml:space="preserve"> </w:t>
      </w:r>
      <w:r w:rsidRPr="00C8371B">
        <w:rPr>
          <w:w w:val="105"/>
          <w:sz w:val="20"/>
          <w:szCs w:val="20"/>
        </w:rPr>
        <w:t>Костромской</w:t>
      </w:r>
      <w:r w:rsidRPr="00C8371B">
        <w:rPr>
          <w:spacing w:val="40"/>
          <w:w w:val="105"/>
          <w:sz w:val="20"/>
          <w:szCs w:val="20"/>
        </w:rPr>
        <w:t xml:space="preserve"> </w:t>
      </w:r>
      <w:r w:rsidRPr="00C8371B">
        <w:rPr>
          <w:w w:val="105"/>
          <w:sz w:val="20"/>
          <w:szCs w:val="20"/>
        </w:rPr>
        <w:t>области</w:t>
      </w:r>
      <w:r w:rsidRPr="00C8371B">
        <w:rPr>
          <w:spacing w:val="40"/>
          <w:w w:val="105"/>
          <w:sz w:val="20"/>
          <w:szCs w:val="20"/>
        </w:rPr>
        <w:t xml:space="preserve"> </w:t>
      </w:r>
      <w:r w:rsidRPr="00C8371B">
        <w:rPr>
          <w:w w:val="105"/>
          <w:sz w:val="20"/>
          <w:szCs w:val="20"/>
        </w:rPr>
        <w:t>и</w:t>
      </w:r>
      <w:r w:rsidRPr="00C8371B">
        <w:rPr>
          <w:spacing w:val="40"/>
          <w:w w:val="105"/>
          <w:sz w:val="20"/>
          <w:szCs w:val="20"/>
        </w:rPr>
        <w:t xml:space="preserve"> </w:t>
      </w:r>
      <w:r w:rsidRPr="00C8371B">
        <w:rPr>
          <w:w w:val="105"/>
          <w:sz w:val="20"/>
          <w:szCs w:val="20"/>
        </w:rPr>
        <w:t>в</w:t>
      </w:r>
      <w:r w:rsidRPr="00C8371B">
        <w:rPr>
          <w:spacing w:val="40"/>
          <w:w w:val="105"/>
          <w:sz w:val="20"/>
          <w:szCs w:val="20"/>
        </w:rPr>
        <w:t xml:space="preserve"> </w:t>
      </w:r>
      <w:r w:rsidRPr="00C8371B">
        <w:rPr>
          <w:w w:val="105"/>
          <w:sz w:val="20"/>
          <w:szCs w:val="20"/>
        </w:rPr>
        <w:t>адрес</w:t>
      </w:r>
      <w:r w:rsidR="00C8371B" w:rsidRPr="00C8371B">
        <w:rPr>
          <w:w w:val="105"/>
          <w:sz w:val="20"/>
          <w:szCs w:val="20"/>
        </w:rPr>
        <w:t xml:space="preserve"> </w:t>
      </w:r>
      <w:r w:rsidRPr="00C8371B">
        <w:rPr>
          <w:spacing w:val="-2"/>
          <w:sz w:val="20"/>
          <w:szCs w:val="20"/>
        </w:rPr>
        <w:t>администрации</w:t>
      </w:r>
      <w:r w:rsidRPr="00C8371B">
        <w:rPr>
          <w:sz w:val="20"/>
          <w:szCs w:val="20"/>
        </w:rPr>
        <w:tab/>
        <w:t>муниципального</w:t>
      </w:r>
      <w:r w:rsidRPr="00C8371B">
        <w:rPr>
          <w:spacing w:val="60"/>
          <w:sz w:val="20"/>
          <w:szCs w:val="20"/>
        </w:rPr>
        <w:t xml:space="preserve"> </w:t>
      </w:r>
      <w:r w:rsidRPr="00C8371B">
        <w:rPr>
          <w:spacing w:val="-2"/>
          <w:sz w:val="20"/>
          <w:szCs w:val="20"/>
        </w:rPr>
        <w:t>района</w:t>
      </w:r>
      <w:r w:rsidRPr="00C8371B">
        <w:rPr>
          <w:sz w:val="20"/>
          <w:szCs w:val="20"/>
        </w:rPr>
        <w:tab/>
        <w:t>город</w:t>
      </w:r>
      <w:r w:rsidRPr="00C8371B">
        <w:rPr>
          <w:spacing w:val="35"/>
          <w:sz w:val="20"/>
          <w:szCs w:val="20"/>
        </w:rPr>
        <w:t xml:space="preserve"> </w:t>
      </w:r>
      <w:r w:rsidRPr="00C8371B">
        <w:rPr>
          <w:spacing w:val="-2"/>
          <w:sz w:val="20"/>
          <w:szCs w:val="20"/>
        </w:rPr>
        <w:t xml:space="preserve">Нерехта </w:t>
      </w:r>
      <w:r w:rsidRPr="00C8371B">
        <w:rPr>
          <w:spacing w:val="-10"/>
          <w:sz w:val="20"/>
          <w:szCs w:val="20"/>
        </w:rPr>
        <w:t>и</w:t>
      </w:r>
      <w:r w:rsidRPr="00C8371B">
        <w:rPr>
          <w:sz w:val="20"/>
          <w:szCs w:val="20"/>
        </w:rPr>
        <w:tab/>
      </w:r>
      <w:r w:rsidRPr="00C8371B">
        <w:rPr>
          <w:spacing w:val="-2"/>
          <w:sz w:val="20"/>
          <w:szCs w:val="20"/>
        </w:rPr>
        <w:t>Нерехтский</w:t>
      </w:r>
    </w:p>
    <w:p w:rsidR="00131A96" w:rsidRPr="00E77F58" w:rsidRDefault="00131A96" w:rsidP="00131A96">
      <w:pPr>
        <w:pStyle w:val="a2"/>
        <w:spacing w:before="12"/>
        <w:ind w:left="1361"/>
        <w:jc w:val="left"/>
        <w:rPr>
          <w:rFonts w:ascii="Courier New" w:hAnsi="Courier New"/>
          <w:sz w:val="20"/>
          <w:szCs w:val="20"/>
        </w:rPr>
      </w:pPr>
      <w:r w:rsidRPr="00E77F58">
        <w:rPr>
          <w:rFonts w:ascii="Courier New" w:hAnsi="Courier New"/>
          <w:spacing w:val="-4"/>
          <w:w w:val="95"/>
          <w:sz w:val="20"/>
          <w:szCs w:val="20"/>
        </w:rPr>
        <w:t>район</w:t>
      </w:r>
    </w:p>
    <w:p w:rsidR="00131A96" w:rsidRPr="00E77F58" w:rsidRDefault="00131A96" w:rsidP="002D169A">
      <w:pPr>
        <w:pStyle w:val="a8"/>
        <w:numPr>
          <w:ilvl w:val="0"/>
          <w:numId w:val="24"/>
        </w:numPr>
        <w:tabs>
          <w:tab w:val="left" w:pos="2710"/>
          <w:tab w:val="left" w:pos="3741"/>
        </w:tabs>
        <w:spacing w:before="5" w:line="244" w:lineRule="auto"/>
        <w:ind w:left="1361" w:right="637" w:firstLine="723"/>
        <w:jc w:val="left"/>
        <w:rPr>
          <w:sz w:val="20"/>
          <w:szCs w:val="20"/>
        </w:rPr>
      </w:pPr>
      <w:r w:rsidRPr="00E77F58">
        <w:rPr>
          <w:spacing w:val="-2"/>
          <w:sz w:val="20"/>
          <w:szCs w:val="20"/>
        </w:rPr>
        <w:t>Отдел</w:t>
      </w:r>
      <w:r w:rsidRPr="00E77F58">
        <w:rPr>
          <w:sz w:val="20"/>
          <w:szCs w:val="20"/>
        </w:rPr>
        <w:tab/>
        <w:t>обеспечивает</w:t>
      </w:r>
      <w:r w:rsidRPr="00E77F58">
        <w:rPr>
          <w:spacing w:val="80"/>
          <w:sz w:val="20"/>
          <w:szCs w:val="20"/>
        </w:rPr>
        <w:t xml:space="preserve"> </w:t>
      </w:r>
      <w:r w:rsidRPr="00E77F58">
        <w:rPr>
          <w:sz w:val="20"/>
          <w:szCs w:val="20"/>
        </w:rPr>
        <w:t>ежедневное</w:t>
      </w:r>
      <w:r w:rsidRPr="00E77F58">
        <w:rPr>
          <w:spacing w:val="80"/>
          <w:sz w:val="20"/>
          <w:szCs w:val="20"/>
        </w:rPr>
        <w:t xml:space="preserve"> </w:t>
      </w:r>
      <w:r w:rsidRPr="00E77F58">
        <w:rPr>
          <w:sz w:val="20"/>
          <w:szCs w:val="20"/>
        </w:rPr>
        <w:t>обновление</w:t>
      </w:r>
      <w:r w:rsidRPr="00E77F58">
        <w:rPr>
          <w:spacing w:val="80"/>
          <w:sz w:val="20"/>
          <w:szCs w:val="20"/>
        </w:rPr>
        <w:t xml:space="preserve"> </w:t>
      </w:r>
      <w:r w:rsidRPr="00E77F58">
        <w:rPr>
          <w:sz w:val="20"/>
          <w:szCs w:val="20"/>
        </w:rPr>
        <w:t>информации</w:t>
      </w:r>
      <w:r w:rsidRPr="00E77F58">
        <w:rPr>
          <w:spacing w:val="80"/>
          <w:sz w:val="20"/>
          <w:szCs w:val="20"/>
        </w:rPr>
        <w:t xml:space="preserve"> </w:t>
      </w:r>
      <w:r w:rsidRPr="00E77F58">
        <w:rPr>
          <w:sz w:val="20"/>
          <w:szCs w:val="20"/>
        </w:rPr>
        <w:t>на информационном ресурсе.</w:t>
      </w:r>
    </w:p>
    <w:p w:rsidR="00131A96" w:rsidRPr="00E77F58" w:rsidRDefault="00131A96" w:rsidP="002D169A">
      <w:pPr>
        <w:pStyle w:val="a8"/>
        <w:numPr>
          <w:ilvl w:val="0"/>
          <w:numId w:val="24"/>
        </w:numPr>
        <w:tabs>
          <w:tab w:val="left" w:pos="2729"/>
          <w:tab w:val="left" w:pos="4584"/>
          <w:tab w:val="left" w:pos="5890"/>
          <w:tab w:val="left" w:pos="7251"/>
          <w:tab w:val="left" w:pos="9012"/>
        </w:tabs>
        <w:spacing w:before="22" w:line="244" w:lineRule="auto"/>
        <w:ind w:left="1361" w:right="661" w:firstLine="723"/>
        <w:jc w:val="left"/>
        <w:rPr>
          <w:sz w:val="20"/>
          <w:szCs w:val="20"/>
        </w:rPr>
      </w:pPr>
      <w:r w:rsidRPr="00E77F58">
        <w:rPr>
          <w:sz w:val="20"/>
          <w:szCs w:val="20"/>
        </w:rPr>
        <w:t>На</w:t>
      </w:r>
      <w:r w:rsidRPr="00E77F58">
        <w:rPr>
          <w:spacing w:val="80"/>
          <w:sz w:val="20"/>
          <w:szCs w:val="20"/>
        </w:rPr>
        <w:t xml:space="preserve"> </w:t>
      </w:r>
      <w:r w:rsidRPr="00E77F58">
        <w:rPr>
          <w:sz w:val="20"/>
          <w:szCs w:val="20"/>
        </w:rPr>
        <w:t>страницах</w:t>
      </w:r>
      <w:r w:rsidRPr="00E77F58">
        <w:rPr>
          <w:sz w:val="20"/>
          <w:szCs w:val="20"/>
        </w:rPr>
        <w:tab/>
      </w:r>
      <w:r w:rsidRPr="00E77F58">
        <w:rPr>
          <w:spacing w:val="-2"/>
          <w:sz w:val="20"/>
          <w:szCs w:val="20"/>
        </w:rPr>
        <w:t>«Личного</w:t>
      </w:r>
      <w:r w:rsidRPr="00E77F58">
        <w:rPr>
          <w:sz w:val="20"/>
          <w:szCs w:val="20"/>
        </w:rPr>
        <w:tab/>
      </w:r>
      <w:r w:rsidRPr="00E77F58">
        <w:rPr>
          <w:spacing w:val="-2"/>
          <w:sz w:val="20"/>
          <w:szCs w:val="20"/>
        </w:rPr>
        <w:t>кабинета»</w:t>
      </w:r>
      <w:r w:rsidRPr="00E77F58">
        <w:rPr>
          <w:sz w:val="20"/>
          <w:szCs w:val="20"/>
        </w:rPr>
        <w:tab/>
      </w:r>
      <w:r w:rsidRPr="00E77F58">
        <w:rPr>
          <w:spacing w:val="-2"/>
          <w:sz w:val="20"/>
          <w:szCs w:val="20"/>
        </w:rPr>
        <w:t>публикуется</w:t>
      </w:r>
      <w:r w:rsidRPr="00E77F58">
        <w:rPr>
          <w:sz w:val="20"/>
          <w:szCs w:val="20"/>
        </w:rPr>
        <w:tab/>
      </w:r>
      <w:r w:rsidRPr="00E77F58">
        <w:rPr>
          <w:spacing w:val="-2"/>
          <w:sz w:val="20"/>
          <w:szCs w:val="20"/>
        </w:rPr>
        <w:t>следующая информация:</w:t>
      </w:r>
    </w:p>
    <w:p w:rsidR="00131A96" w:rsidRPr="00E77F58" w:rsidRDefault="00131A96" w:rsidP="00131A96">
      <w:pPr>
        <w:pStyle w:val="a2"/>
        <w:tabs>
          <w:tab w:val="left" w:pos="3187"/>
          <w:tab w:val="left" w:pos="4140"/>
          <w:tab w:val="left" w:pos="4370"/>
          <w:tab w:val="left" w:pos="4745"/>
          <w:tab w:val="left" w:pos="5724"/>
          <w:tab w:val="left" w:pos="7051"/>
          <w:tab w:val="left" w:pos="9473"/>
          <w:tab w:val="left" w:pos="9890"/>
        </w:tabs>
        <w:spacing w:before="29" w:line="244" w:lineRule="auto"/>
        <w:ind w:left="1355" w:right="642" w:firstLine="726"/>
        <w:jc w:val="left"/>
        <w:rPr>
          <w:sz w:val="20"/>
          <w:szCs w:val="20"/>
        </w:rPr>
      </w:pPr>
      <w:r w:rsidRPr="00E77F58">
        <w:rPr>
          <w:spacing w:val="-2"/>
          <w:w w:val="105"/>
          <w:sz w:val="20"/>
          <w:szCs w:val="20"/>
        </w:rPr>
        <w:t>наименование</w:t>
      </w:r>
      <w:r w:rsidRPr="00E77F58">
        <w:rPr>
          <w:sz w:val="20"/>
          <w:szCs w:val="20"/>
        </w:rPr>
        <w:tab/>
      </w:r>
      <w:r w:rsidRPr="00E77F58">
        <w:rPr>
          <w:spacing w:val="-2"/>
          <w:w w:val="105"/>
          <w:sz w:val="20"/>
          <w:szCs w:val="20"/>
        </w:rPr>
        <w:t>владельца</w:t>
      </w:r>
      <w:r w:rsidRPr="00E77F58">
        <w:rPr>
          <w:sz w:val="20"/>
          <w:szCs w:val="20"/>
        </w:rPr>
        <w:tab/>
      </w:r>
      <w:r w:rsidRPr="00E77F58">
        <w:rPr>
          <w:spacing w:val="-2"/>
          <w:w w:val="105"/>
          <w:sz w:val="20"/>
          <w:szCs w:val="20"/>
        </w:rPr>
        <w:t>портала</w:t>
      </w:r>
      <w:r w:rsidRPr="00E77F58">
        <w:rPr>
          <w:sz w:val="20"/>
          <w:szCs w:val="20"/>
        </w:rPr>
        <w:tab/>
      </w:r>
      <w:r w:rsidRPr="00E77F58">
        <w:rPr>
          <w:spacing w:val="-2"/>
          <w:w w:val="105"/>
          <w:sz w:val="20"/>
          <w:szCs w:val="20"/>
        </w:rPr>
        <w:t>государственных</w:t>
      </w:r>
      <w:r w:rsidRPr="00E77F58">
        <w:rPr>
          <w:sz w:val="20"/>
          <w:szCs w:val="20"/>
        </w:rPr>
        <w:tab/>
      </w:r>
      <w:r w:rsidRPr="00E77F58">
        <w:rPr>
          <w:spacing w:val="-4"/>
          <w:w w:val="105"/>
          <w:sz w:val="20"/>
          <w:szCs w:val="20"/>
        </w:rPr>
        <w:t xml:space="preserve">органов </w:t>
      </w:r>
      <w:r w:rsidRPr="00E77F58">
        <w:rPr>
          <w:spacing w:val="-2"/>
          <w:sz w:val="20"/>
          <w:szCs w:val="20"/>
        </w:rPr>
        <w:t>Костромской</w:t>
      </w:r>
      <w:r w:rsidRPr="00E77F58">
        <w:rPr>
          <w:sz w:val="20"/>
          <w:szCs w:val="20"/>
        </w:rPr>
        <w:tab/>
      </w:r>
      <w:r w:rsidRPr="00E77F58">
        <w:rPr>
          <w:spacing w:val="-2"/>
          <w:sz w:val="20"/>
          <w:szCs w:val="20"/>
        </w:rPr>
        <w:t>области</w:t>
      </w:r>
      <w:r w:rsidRPr="00E77F58">
        <w:rPr>
          <w:sz w:val="20"/>
          <w:szCs w:val="20"/>
        </w:rPr>
        <w:tab/>
      </w:r>
      <w:r w:rsidRPr="00E77F58">
        <w:rPr>
          <w:sz w:val="20"/>
          <w:szCs w:val="20"/>
        </w:rPr>
        <w:tab/>
      </w:r>
      <w:r w:rsidRPr="00E77F58">
        <w:rPr>
          <w:spacing w:val="-10"/>
          <w:sz w:val="20"/>
          <w:szCs w:val="20"/>
        </w:rPr>
        <w:t>в</w:t>
      </w:r>
      <w:r w:rsidRPr="00E77F58">
        <w:rPr>
          <w:sz w:val="20"/>
          <w:szCs w:val="20"/>
        </w:rPr>
        <w:tab/>
        <w:t>информационно-</w:t>
      </w:r>
      <w:r w:rsidRPr="00E77F58">
        <w:rPr>
          <w:spacing w:val="-2"/>
          <w:sz w:val="20"/>
          <w:szCs w:val="20"/>
        </w:rPr>
        <w:t>телекоммуникационной</w:t>
      </w:r>
      <w:r w:rsidRPr="00E77F58">
        <w:rPr>
          <w:sz w:val="20"/>
          <w:szCs w:val="20"/>
        </w:rPr>
        <w:tab/>
      </w:r>
      <w:r w:rsidRPr="00E77F58">
        <w:rPr>
          <w:sz w:val="20"/>
          <w:szCs w:val="20"/>
        </w:rPr>
        <w:tab/>
      </w:r>
      <w:r w:rsidRPr="00E77F58">
        <w:rPr>
          <w:spacing w:val="-4"/>
          <w:sz w:val="20"/>
          <w:szCs w:val="20"/>
        </w:rPr>
        <w:t>сети</w:t>
      </w:r>
    </w:p>
    <w:p w:rsidR="00131A96" w:rsidRPr="00E77F58" w:rsidRDefault="00131A96" w:rsidP="00131A96">
      <w:pPr>
        <w:pStyle w:val="a2"/>
        <w:spacing w:line="304" w:lineRule="exact"/>
        <w:ind w:left="1366"/>
        <w:jc w:val="left"/>
        <w:rPr>
          <w:sz w:val="20"/>
          <w:szCs w:val="20"/>
        </w:rPr>
      </w:pPr>
      <w:r w:rsidRPr="00E77F58">
        <w:rPr>
          <w:spacing w:val="-2"/>
          <w:sz w:val="20"/>
          <w:szCs w:val="20"/>
        </w:rPr>
        <w:t>«Интернет»;</w:t>
      </w:r>
    </w:p>
    <w:p w:rsidR="00131A96" w:rsidRPr="00E77F58" w:rsidRDefault="00131A96" w:rsidP="00131A96">
      <w:pPr>
        <w:pStyle w:val="a2"/>
        <w:spacing w:before="21" w:line="256" w:lineRule="auto"/>
        <w:ind w:left="2071" w:right="745"/>
        <w:jc w:val="left"/>
        <w:rPr>
          <w:sz w:val="20"/>
          <w:szCs w:val="20"/>
        </w:rPr>
      </w:pPr>
      <w:r w:rsidRPr="00E77F58">
        <w:rPr>
          <w:sz w:val="20"/>
          <w:szCs w:val="20"/>
        </w:rPr>
        <w:t>текст обращения, запроса или электронного сообщения автора; текущий</w:t>
      </w:r>
      <w:r w:rsidRPr="00E77F58">
        <w:rPr>
          <w:spacing w:val="80"/>
          <w:sz w:val="20"/>
          <w:szCs w:val="20"/>
        </w:rPr>
        <w:t xml:space="preserve"> </w:t>
      </w:r>
      <w:r w:rsidRPr="00E77F58">
        <w:rPr>
          <w:sz w:val="20"/>
          <w:szCs w:val="20"/>
        </w:rPr>
        <w:t>статус</w:t>
      </w:r>
      <w:r w:rsidRPr="00E77F58">
        <w:rPr>
          <w:spacing w:val="80"/>
          <w:sz w:val="20"/>
          <w:szCs w:val="20"/>
        </w:rPr>
        <w:t xml:space="preserve"> </w:t>
      </w:r>
      <w:r w:rsidRPr="00E77F58">
        <w:rPr>
          <w:sz w:val="20"/>
          <w:szCs w:val="20"/>
        </w:rPr>
        <w:t>обращения,</w:t>
      </w:r>
      <w:r w:rsidRPr="00E77F58">
        <w:rPr>
          <w:spacing w:val="80"/>
          <w:sz w:val="20"/>
          <w:szCs w:val="20"/>
        </w:rPr>
        <w:t xml:space="preserve"> </w:t>
      </w:r>
      <w:r w:rsidRPr="00E77F58">
        <w:rPr>
          <w:sz w:val="20"/>
          <w:szCs w:val="20"/>
        </w:rPr>
        <w:t>запроса</w:t>
      </w:r>
      <w:r w:rsidRPr="00E77F58">
        <w:rPr>
          <w:spacing w:val="80"/>
          <w:sz w:val="20"/>
          <w:szCs w:val="20"/>
        </w:rPr>
        <w:t xml:space="preserve"> </w:t>
      </w:r>
      <w:r w:rsidRPr="00E77F58">
        <w:rPr>
          <w:sz w:val="20"/>
          <w:szCs w:val="20"/>
        </w:rPr>
        <w:t>или</w:t>
      </w:r>
      <w:r w:rsidRPr="00E77F58">
        <w:rPr>
          <w:spacing w:val="75"/>
          <w:sz w:val="20"/>
          <w:szCs w:val="20"/>
        </w:rPr>
        <w:t xml:space="preserve"> </w:t>
      </w:r>
      <w:r w:rsidRPr="00E77F58">
        <w:rPr>
          <w:sz w:val="20"/>
          <w:szCs w:val="20"/>
        </w:rPr>
        <w:t>электронного</w:t>
      </w:r>
      <w:r w:rsidRPr="00E77F58">
        <w:rPr>
          <w:spacing w:val="80"/>
          <w:sz w:val="20"/>
          <w:szCs w:val="20"/>
        </w:rPr>
        <w:t xml:space="preserve"> </w:t>
      </w:r>
      <w:r w:rsidRPr="00E77F58">
        <w:rPr>
          <w:sz w:val="20"/>
          <w:szCs w:val="20"/>
        </w:rPr>
        <w:t>сообщения,</w:t>
      </w:r>
    </w:p>
    <w:p w:rsidR="00131A96" w:rsidRPr="00E77F58" w:rsidRDefault="00131A96" w:rsidP="00131A96">
      <w:pPr>
        <w:pStyle w:val="a2"/>
        <w:spacing w:line="287" w:lineRule="exact"/>
        <w:ind w:left="1354"/>
        <w:jc w:val="left"/>
        <w:rPr>
          <w:sz w:val="20"/>
          <w:szCs w:val="20"/>
        </w:rPr>
      </w:pPr>
      <w:r w:rsidRPr="00E77F58">
        <w:rPr>
          <w:sz w:val="20"/>
          <w:szCs w:val="20"/>
        </w:rPr>
        <w:t>который</w:t>
      </w:r>
      <w:r w:rsidRPr="00E77F58">
        <w:rPr>
          <w:spacing w:val="36"/>
          <w:sz w:val="20"/>
          <w:szCs w:val="20"/>
        </w:rPr>
        <w:t xml:space="preserve"> </w:t>
      </w:r>
      <w:r w:rsidRPr="00E77F58">
        <w:rPr>
          <w:sz w:val="20"/>
          <w:szCs w:val="20"/>
        </w:rPr>
        <w:t>может</w:t>
      </w:r>
      <w:r w:rsidRPr="00E77F58">
        <w:rPr>
          <w:spacing w:val="24"/>
          <w:sz w:val="20"/>
          <w:szCs w:val="20"/>
        </w:rPr>
        <w:t xml:space="preserve"> </w:t>
      </w:r>
      <w:r w:rsidRPr="00E77F58">
        <w:rPr>
          <w:sz w:val="20"/>
          <w:szCs w:val="20"/>
        </w:rPr>
        <w:t>принимать</w:t>
      </w:r>
      <w:r w:rsidRPr="00E77F58">
        <w:rPr>
          <w:spacing w:val="48"/>
          <w:sz w:val="20"/>
          <w:szCs w:val="20"/>
        </w:rPr>
        <w:t xml:space="preserve"> </w:t>
      </w:r>
      <w:r w:rsidRPr="00E77F58">
        <w:rPr>
          <w:sz w:val="20"/>
          <w:szCs w:val="20"/>
        </w:rPr>
        <w:t>одно</w:t>
      </w:r>
      <w:r w:rsidRPr="00E77F58">
        <w:rPr>
          <w:spacing w:val="21"/>
          <w:sz w:val="20"/>
          <w:szCs w:val="20"/>
        </w:rPr>
        <w:t xml:space="preserve"> </w:t>
      </w:r>
      <w:r w:rsidRPr="00E77F58">
        <w:rPr>
          <w:sz w:val="20"/>
          <w:szCs w:val="20"/>
        </w:rPr>
        <w:t>из</w:t>
      </w:r>
      <w:r w:rsidRPr="00E77F58">
        <w:rPr>
          <w:spacing w:val="12"/>
          <w:sz w:val="20"/>
          <w:szCs w:val="20"/>
        </w:rPr>
        <w:t xml:space="preserve"> </w:t>
      </w:r>
      <w:r w:rsidRPr="00E77F58">
        <w:rPr>
          <w:sz w:val="20"/>
          <w:szCs w:val="20"/>
        </w:rPr>
        <w:t>следующих</w:t>
      </w:r>
      <w:r w:rsidRPr="00E77F58">
        <w:rPr>
          <w:spacing w:val="40"/>
          <w:sz w:val="20"/>
          <w:szCs w:val="20"/>
        </w:rPr>
        <w:t xml:space="preserve"> </w:t>
      </w:r>
      <w:r w:rsidRPr="00E77F58">
        <w:rPr>
          <w:spacing w:val="-2"/>
          <w:sz w:val="20"/>
          <w:szCs w:val="20"/>
        </w:rPr>
        <w:t>значений:</w:t>
      </w:r>
    </w:p>
    <w:p w:rsidR="00131A96" w:rsidRPr="00E77F58" w:rsidRDefault="00131A96" w:rsidP="00131A96">
      <w:pPr>
        <w:pStyle w:val="a2"/>
        <w:spacing w:before="6"/>
        <w:ind w:left="2064"/>
        <w:jc w:val="left"/>
        <w:rPr>
          <w:sz w:val="20"/>
          <w:szCs w:val="20"/>
        </w:rPr>
      </w:pPr>
      <w:r w:rsidRPr="00E77F58">
        <w:rPr>
          <w:spacing w:val="-2"/>
          <w:sz w:val="20"/>
          <w:szCs w:val="20"/>
        </w:rPr>
        <w:t>«поступило»;</w:t>
      </w:r>
    </w:p>
    <w:p w:rsidR="00131A96" w:rsidRPr="00E77F58" w:rsidRDefault="00131A96" w:rsidP="00131A96">
      <w:pPr>
        <w:pStyle w:val="a2"/>
        <w:spacing w:before="14"/>
        <w:ind w:left="2072"/>
        <w:jc w:val="left"/>
        <w:rPr>
          <w:sz w:val="20"/>
          <w:szCs w:val="20"/>
        </w:rPr>
      </w:pPr>
      <w:r w:rsidRPr="00E77F58">
        <w:rPr>
          <w:spacing w:val="-2"/>
          <w:w w:val="105"/>
          <w:sz w:val="20"/>
          <w:szCs w:val="20"/>
        </w:rPr>
        <w:t>«зарегистрировано»;</w:t>
      </w:r>
    </w:p>
    <w:p w:rsidR="00131A96" w:rsidRPr="00E77F58" w:rsidRDefault="00131A96" w:rsidP="00131A96">
      <w:pPr>
        <w:pStyle w:val="a2"/>
        <w:spacing w:before="13"/>
        <w:ind w:left="2064"/>
        <w:jc w:val="left"/>
        <w:rPr>
          <w:sz w:val="20"/>
          <w:szCs w:val="20"/>
        </w:rPr>
      </w:pPr>
      <w:r w:rsidRPr="00E77F58">
        <w:rPr>
          <w:spacing w:val="-2"/>
          <w:sz w:val="20"/>
          <w:szCs w:val="20"/>
        </w:rPr>
        <w:t>«направлено»;</w:t>
      </w:r>
    </w:p>
    <w:p w:rsidR="00131A96" w:rsidRPr="00E77F58" w:rsidRDefault="00131A96" w:rsidP="00131A96">
      <w:pPr>
        <w:pStyle w:val="a2"/>
        <w:spacing w:before="14"/>
        <w:ind w:left="2072"/>
        <w:jc w:val="left"/>
        <w:rPr>
          <w:sz w:val="20"/>
          <w:szCs w:val="20"/>
        </w:rPr>
      </w:pPr>
      <w:r w:rsidRPr="00E77F58">
        <w:rPr>
          <w:spacing w:val="-2"/>
          <w:w w:val="105"/>
          <w:sz w:val="20"/>
          <w:szCs w:val="20"/>
        </w:rPr>
        <w:t>«рассматривается»;</w:t>
      </w:r>
    </w:p>
    <w:p w:rsidR="00131A96" w:rsidRPr="00E77F58" w:rsidRDefault="00131A96" w:rsidP="00131A96">
      <w:pPr>
        <w:pStyle w:val="a2"/>
        <w:spacing w:before="6"/>
        <w:ind w:left="2064"/>
        <w:jc w:val="left"/>
        <w:rPr>
          <w:sz w:val="20"/>
          <w:szCs w:val="20"/>
        </w:rPr>
      </w:pPr>
      <w:r w:rsidRPr="00E77F58">
        <w:rPr>
          <w:spacing w:val="-2"/>
          <w:w w:val="105"/>
          <w:sz w:val="20"/>
          <w:szCs w:val="20"/>
        </w:rPr>
        <w:t>«рассмотрено»;</w:t>
      </w:r>
    </w:p>
    <w:p w:rsidR="00131A96" w:rsidRPr="00E77F58" w:rsidRDefault="00131A96" w:rsidP="00131A96">
      <w:pPr>
        <w:pStyle w:val="a2"/>
        <w:spacing w:before="21" w:line="244" w:lineRule="auto"/>
        <w:ind w:left="1354" w:right="645" w:firstLine="708"/>
        <w:rPr>
          <w:sz w:val="20"/>
          <w:szCs w:val="20"/>
        </w:rPr>
      </w:pPr>
      <w:r w:rsidRPr="00E77F58">
        <w:rPr>
          <w:sz w:val="20"/>
          <w:szCs w:val="20"/>
        </w:rPr>
        <w:t>дата поступления обращения, запроса или электронного сообщения в вышеуказанный орган;</w:t>
      </w:r>
    </w:p>
    <w:p w:rsidR="00131A96" w:rsidRPr="00E77F58" w:rsidRDefault="00131A96" w:rsidP="00131A96">
      <w:pPr>
        <w:pStyle w:val="a2"/>
        <w:spacing w:before="7" w:line="244" w:lineRule="auto"/>
        <w:ind w:left="1354" w:right="645" w:firstLine="715"/>
        <w:rPr>
          <w:sz w:val="20"/>
          <w:szCs w:val="20"/>
        </w:rPr>
      </w:pPr>
      <w:r w:rsidRPr="00E77F58">
        <w:rPr>
          <w:sz w:val="20"/>
          <w:szCs w:val="20"/>
        </w:rPr>
        <w:t>дата регистрации обращения, запроса или электронного сообщения в вышеуказанном</w:t>
      </w:r>
      <w:r w:rsidRPr="00E77F58">
        <w:rPr>
          <w:spacing w:val="40"/>
          <w:sz w:val="20"/>
          <w:szCs w:val="20"/>
        </w:rPr>
        <w:t xml:space="preserve"> </w:t>
      </w:r>
      <w:r w:rsidRPr="00E77F58">
        <w:rPr>
          <w:sz w:val="20"/>
          <w:szCs w:val="20"/>
        </w:rPr>
        <w:t>органе;</w:t>
      </w:r>
    </w:p>
    <w:p w:rsidR="00131A96" w:rsidRPr="00E77F58" w:rsidRDefault="00131A96" w:rsidP="00131A96">
      <w:pPr>
        <w:pStyle w:val="a2"/>
        <w:spacing w:before="8" w:line="249" w:lineRule="auto"/>
        <w:ind w:left="1349" w:right="654" w:firstLine="717"/>
        <w:rPr>
          <w:sz w:val="20"/>
          <w:szCs w:val="20"/>
        </w:rPr>
      </w:pPr>
      <w:r w:rsidRPr="00E77F58">
        <w:rPr>
          <w:w w:val="105"/>
          <w:sz w:val="20"/>
          <w:szCs w:val="20"/>
        </w:rPr>
        <w:t>регистрационный (учетный) номер обращения, запроса или электронного сообщения в</w:t>
      </w:r>
      <w:r w:rsidRPr="00E77F58">
        <w:rPr>
          <w:spacing w:val="-14"/>
          <w:w w:val="105"/>
          <w:sz w:val="20"/>
          <w:szCs w:val="20"/>
        </w:rPr>
        <w:t xml:space="preserve"> </w:t>
      </w:r>
      <w:r w:rsidRPr="00E77F58">
        <w:rPr>
          <w:w w:val="105"/>
          <w:sz w:val="20"/>
          <w:szCs w:val="20"/>
        </w:rPr>
        <w:t>вышеуказанном</w:t>
      </w:r>
      <w:r w:rsidRPr="00E77F58">
        <w:rPr>
          <w:spacing w:val="28"/>
          <w:w w:val="105"/>
          <w:sz w:val="20"/>
          <w:szCs w:val="20"/>
        </w:rPr>
        <w:t xml:space="preserve"> </w:t>
      </w:r>
      <w:r w:rsidRPr="00E77F58">
        <w:rPr>
          <w:w w:val="105"/>
          <w:sz w:val="20"/>
          <w:szCs w:val="20"/>
        </w:rPr>
        <w:t>органе;</w:t>
      </w:r>
    </w:p>
    <w:p w:rsidR="00131A96" w:rsidRPr="00E77F58" w:rsidRDefault="00131A96" w:rsidP="00131A96">
      <w:pPr>
        <w:pStyle w:val="a2"/>
        <w:spacing w:before="9" w:line="247" w:lineRule="auto"/>
        <w:ind w:left="1347" w:right="650" w:firstLine="712"/>
        <w:rPr>
          <w:sz w:val="20"/>
          <w:szCs w:val="20"/>
        </w:rPr>
      </w:pPr>
      <w:r w:rsidRPr="00E77F58">
        <w:rPr>
          <w:sz w:val="20"/>
          <w:szCs w:val="20"/>
        </w:rPr>
        <w:t>информация</w:t>
      </w:r>
      <w:r w:rsidRPr="00E77F58">
        <w:rPr>
          <w:spacing w:val="80"/>
          <w:sz w:val="20"/>
          <w:szCs w:val="20"/>
        </w:rPr>
        <w:t xml:space="preserve"> </w:t>
      </w:r>
      <w:r w:rsidRPr="00E77F58">
        <w:rPr>
          <w:sz w:val="20"/>
          <w:szCs w:val="20"/>
        </w:rPr>
        <w:t>о</w:t>
      </w:r>
      <w:r w:rsidRPr="00E77F58">
        <w:rPr>
          <w:spacing w:val="40"/>
          <w:sz w:val="20"/>
          <w:szCs w:val="20"/>
        </w:rPr>
        <w:t xml:space="preserve"> </w:t>
      </w:r>
      <w:r w:rsidRPr="00E77F58">
        <w:rPr>
          <w:sz w:val="20"/>
          <w:szCs w:val="20"/>
        </w:rPr>
        <w:t>государственном</w:t>
      </w:r>
      <w:r w:rsidRPr="00E77F58">
        <w:rPr>
          <w:spacing w:val="40"/>
          <w:sz w:val="20"/>
          <w:szCs w:val="20"/>
        </w:rPr>
        <w:t xml:space="preserve"> </w:t>
      </w:r>
      <w:r w:rsidRPr="00E77F58">
        <w:rPr>
          <w:sz w:val="20"/>
          <w:szCs w:val="20"/>
        </w:rPr>
        <w:t>органе,</w:t>
      </w:r>
      <w:r w:rsidRPr="00E77F58">
        <w:rPr>
          <w:spacing w:val="40"/>
          <w:sz w:val="20"/>
          <w:szCs w:val="20"/>
        </w:rPr>
        <w:t xml:space="preserve"> </w:t>
      </w:r>
      <w:r w:rsidRPr="00E77F58">
        <w:rPr>
          <w:sz w:val="20"/>
          <w:szCs w:val="20"/>
        </w:rPr>
        <w:t>откуда</w:t>
      </w:r>
      <w:r w:rsidRPr="00E77F58">
        <w:rPr>
          <w:spacing w:val="40"/>
          <w:sz w:val="20"/>
          <w:szCs w:val="20"/>
        </w:rPr>
        <w:t xml:space="preserve"> </w:t>
      </w:r>
      <w:r w:rsidRPr="00E77F58">
        <w:rPr>
          <w:sz w:val="20"/>
          <w:szCs w:val="20"/>
        </w:rPr>
        <w:t>поступило</w:t>
      </w:r>
      <w:r w:rsidRPr="00E77F58">
        <w:rPr>
          <w:spacing w:val="80"/>
          <w:sz w:val="20"/>
          <w:szCs w:val="20"/>
        </w:rPr>
        <w:t xml:space="preserve"> </w:t>
      </w:r>
      <w:r w:rsidRPr="00E77F58">
        <w:rPr>
          <w:sz w:val="20"/>
          <w:szCs w:val="20"/>
        </w:rPr>
        <w:t>обращение, запрос или электронное сообщение, в случае его</w:t>
      </w:r>
      <w:r w:rsidRPr="00E77F58">
        <w:rPr>
          <w:spacing w:val="80"/>
          <w:sz w:val="20"/>
          <w:szCs w:val="20"/>
        </w:rPr>
        <w:t xml:space="preserve"> </w:t>
      </w:r>
      <w:r w:rsidRPr="00E77F58">
        <w:rPr>
          <w:sz w:val="20"/>
          <w:szCs w:val="20"/>
        </w:rPr>
        <w:t xml:space="preserve">перенаправления в соответствии с компетенцией по решению поставленного(ых) </w:t>
      </w:r>
      <w:r w:rsidRPr="00E77F58">
        <w:rPr>
          <w:color w:val="0F0F0F"/>
          <w:sz w:val="20"/>
          <w:szCs w:val="20"/>
        </w:rPr>
        <w:t xml:space="preserve">в </w:t>
      </w:r>
      <w:r w:rsidRPr="00E77F58">
        <w:rPr>
          <w:sz w:val="20"/>
          <w:szCs w:val="20"/>
        </w:rPr>
        <w:t>нем вопроса(ов);</w:t>
      </w:r>
    </w:p>
    <w:p w:rsidR="00131A96" w:rsidRPr="00E77F58" w:rsidRDefault="00131A96" w:rsidP="00131A96">
      <w:pPr>
        <w:pStyle w:val="a2"/>
        <w:spacing w:line="249" w:lineRule="auto"/>
        <w:ind w:left="1340" w:right="657" w:firstLine="720"/>
        <w:rPr>
          <w:sz w:val="20"/>
          <w:szCs w:val="20"/>
        </w:rPr>
      </w:pPr>
      <w:r w:rsidRPr="00E77F58">
        <w:rPr>
          <w:sz w:val="20"/>
          <w:szCs w:val="20"/>
        </w:rPr>
        <w:t>информация о направлении обращения, запроса или электронного сообщения</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государственный орган,</w:t>
      </w:r>
      <w:r w:rsidRPr="00E77F58">
        <w:rPr>
          <w:spacing w:val="40"/>
          <w:sz w:val="20"/>
          <w:szCs w:val="20"/>
        </w:rPr>
        <w:t xml:space="preserve"> </w:t>
      </w:r>
      <w:r w:rsidRPr="00E77F58">
        <w:rPr>
          <w:sz w:val="20"/>
          <w:szCs w:val="20"/>
        </w:rPr>
        <w:t>орган</w:t>
      </w:r>
      <w:r w:rsidRPr="00E77F58">
        <w:rPr>
          <w:spacing w:val="38"/>
          <w:sz w:val="20"/>
          <w:szCs w:val="20"/>
        </w:rPr>
        <w:t xml:space="preserve"> </w:t>
      </w:r>
      <w:r w:rsidRPr="00E77F58">
        <w:rPr>
          <w:sz w:val="20"/>
          <w:szCs w:val="20"/>
        </w:rPr>
        <w:t>местного</w:t>
      </w:r>
      <w:r w:rsidRPr="00E77F58">
        <w:rPr>
          <w:spacing w:val="40"/>
          <w:sz w:val="20"/>
          <w:szCs w:val="20"/>
        </w:rPr>
        <w:t xml:space="preserve"> </w:t>
      </w:r>
      <w:r w:rsidRPr="00E77F58">
        <w:rPr>
          <w:sz w:val="20"/>
          <w:szCs w:val="20"/>
        </w:rPr>
        <w:t>самоуправления</w:t>
      </w:r>
      <w:r w:rsidRPr="00E77F58">
        <w:rPr>
          <w:spacing w:val="38"/>
          <w:sz w:val="20"/>
          <w:szCs w:val="20"/>
        </w:rPr>
        <w:t xml:space="preserve"> </w:t>
      </w:r>
      <w:r w:rsidRPr="00E77F58">
        <w:rPr>
          <w:sz w:val="20"/>
          <w:szCs w:val="20"/>
        </w:rPr>
        <w:t>либо в его структурное подразделение, в компетенцию которых входит решение поставленного(ых) в обращении, запросе или электронное сообщении вопроса(ов), с указанием наименования государственного органа, органа местного самоуправления либо его структурного подразделения, даты и регистрационного</w:t>
      </w:r>
      <w:r w:rsidRPr="00E77F58">
        <w:rPr>
          <w:spacing w:val="40"/>
          <w:sz w:val="20"/>
          <w:szCs w:val="20"/>
        </w:rPr>
        <w:t xml:space="preserve"> </w:t>
      </w:r>
      <w:r w:rsidRPr="00E77F58">
        <w:rPr>
          <w:sz w:val="20"/>
          <w:szCs w:val="20"/>
        </w:rPr>
        <w:t>номера</w:t>
      </w:r>
      <w:r w:rsidRPr="00E77F58">
        <w:rPr>
          <w:spacing w:val="40"/>
          <w:sz w:val="20"/>
          <w:szCs w:val="20"/>
        </w:rPr>
        <w:t xml:space="preserve"> </w:t>
      </w:r>
      <w:r w:rsidRPr="00E77F58">
        <w:rPr>
          <w:sz w:val="20"/>
          <w:szCs w:val="20"/>
        </w:rPr>
        <w:t>соответствующего исходящего</w:t>
      </w:r>
      <w:r w:rsidRPr="00E77F58">
        <w:rPr>
          <w:spacing w:val="40"/>
          <w:sz w:val="20"/>
          <w:szCs w:val="20"/>
        </w:rPr>
        <w:t xml:space="preserve"> </w:t>
      </w:r>
      <w:r w:rsidRPr="00E77F58">
        <w:rPr>
          <w:sz w:val="20"/>
          <w:szCs w:val="20"/>
        </w:rPr>
        <w:t>документа;</w:t>
      </w:r>
    </w:p>
    <w:p w:rsidR="00131A96" w:rsidRPr="00E77F58" w:rsidRDefault="00131A96" w:rsidP="00131A96">
      <w:pPr>
        <w:pStyle w:val="a2"/>
        <w:spacing w:line="304" w:lineRule="exact"/>
        <w:ind w:left="2057"/>
        <w:rPr>
          <w:sz w:val="20"/>
          <w:szCs w:val="20"/>
        </w:rPr>
      </w:pPr>
      <w:r w:rsidRPr="00E77F58">
        <w:rPr>
          <w:sz w:val="20"/>
          <w:szCs w:val="20"/>
        </w:rPr>
        <w:t>текст</w:t>
      </w:r>
      <w:r w:rsidRPr="00E77F58">
        <w:rPr>
          <w:spacing w:val="15"/>
          <w:sz w:val="20"/>
          <w:szCs w:val="20"/>
        </w:rPr>
        <w:t xml:space="preserve"> </w:t>
      </w:r>
      <w:r w:rsidRPr="00E77F58">
        <w:rPr>
          <w:sz w:val="20"/>
          <w:szCs w:val="20"/>
        </w:rPr>
        <w:t>уведомления</w:t>
      </w:r>
      <w:r w:rsidRPr="00E77F58">
        <w:rPr>
          <w:spacing w:val="41"/>
          <w:sz w:val="20"/>
          <w:szCs w:val="20"/>
        </w:rPr>
        <w:t xml:space="preserve"> </w:t>
      </w:r>
      <w:r w:rsidRPr="00E77F58">
        <w:rPr>
          <w:sz w:val="20"/>
          <w:szCs w:val="20"/>
        </w:rPr>
        <w:t>или</w:t>
      </w:r>
      <w:r w:rsidRPr="00E77F58">
        <w:rPr>
          <w:spacing w:val="17"/>
          <w:sz w:val="20"/>
          <w:szCs w:val="20"/>
        </w:rPr>
        <w:t xml:space="preserve"> </w:t>
      </w:r>
      <w:r w:rsidRPr="00E77F58">
        <w:rPr>
          <w:sz w:val="20"/>
          <w:szCs w:val="20"/>
        </w:rPr>
        <w:t>ответа</w:t>
      </w:r>
      <w:r w:rsidRPr="00E77F58">
        <w:rPr>
          <w:spacing w:val="21"/>
          <w:sz w:val="20"/>
          <w:szCs w:val="20"/>
        </w:rPr>
        <w:t xml:space="preserve"> </w:t>
      </w:r>
      <w:r w:rsidRPr="00E77F58">
        <w:rPr>
          <w:spacing w:val="-2"/>
          <w:sz w:val="20"/>
          <w:szCs w:val="20"/>
        </w:rPr>
        <w:t>автору;</w:t>
      </w:r>
    </w:p>
    <w:p w:rsidR="00131A96" w:rsidRPr="00E77F58" w:rsidRDefault="00131A96" w:rsidP="00131A96">
      <w:pPr>
        <w:pStyle w:val="a2"/>
        <w:spacing w:before="2" w:line="249" w:lineRule="auto"/>
        <w:ind w:left="2060" w:right="646" w:hanging="5"/>
        <w:rPr>
          <w:sz w:val="20"/>
          <w:szCs w:val="20"/>
        </w:rPr>
      </w:pPr>
      <w:r w:rsidRPr="00E77F58">
        <w:rPr>
          <w:sz w:val="20"/>
          <w:szCs w:val="20"/>
        </w:rPr>
        <w:lastRenderedPageBreak/>
        <w:t>дата и регистрационный номер уведомления или ответа автору; информация</w:t>
      </w:r>
      <w:r w:rsidRPr="00E77F58">
        <w:rPr>
          <w:spacing w:val="62"/>
          <w:sz w:val="20"/>
          <w:szCs w:val="20"/>
        </w:rPr>
        <w:t xml:space="preserve"> </w:t>
      </w:r>
      <w:r w:rsidRPr="00E77F58">
        <w:rPr>
          <w:sz w:val="20"/>
          <w:szCs w:val="20"/>
        </w:rPr>
        <w:t>о</w:t>
      </w:r>
      <w:r w:rsidRPr="00E77F58">
        <w:rPr>
          <w:spacing w:val="34"/>
          <w:sz w:val="20"/>
          <w:szCs w:val="20"/>
        </w:rPr>
        <w:t xml:space="preserve"> </w:t>
      </w:r>
      <w:r w:rsidRPr="00E77F58">
        <w:rPr>
          <w:sz w:val="20"/>
          <w:szCs w:val="20"/>
        </w:rPr>
        <w:t>запросе</w:t>
      </w:r>
      <w:r w:rsidRPr="00E77F58">
        <w:rPr>
          <w:spacing w:val="49"/>
          <w:sz w:val="20"/>
          <w:szCs w:val="20"/>
        </w:rPr>
        <w:t xml:space="preserve"> </w:t>
      </w:r>
      <w:r w:rsidRPr="00E77F58">
        <w:rPr>
          <w:sz w:val="20"/>
          <w:szCs w:val="20"/>
        </w:rPr>
        <w:t>документов</w:t>
      </w:r>
      <w:r w:rsidRPr="00E77F58">
        <w:rPr>
          <w:spacing w:val="75"/>
          <w:sz w:val="20"/>
          <w:szCs w:val="20"/>
        </w:rPr>
        <w:t xml:space="preserve"> </w:t>
      </w:r>
      <w:r w:rsidRPr="00E77F58">
        <w:rPr>
          <w:sz w:val="20"/>
          <w:szCs w:val="20"/>
        </w:rPr>
        <w:t>и</w:t>
      </w:r>
      <w:r w:rsidRPr="00E77F58">
        <w:rPr>
          <w:spacing w:val="37"/>
          <w:sz w:val="20"/>
          <w:szCs w:val="20"/>
        </w:rPr>
        <w:t xml:space="preserve"> </w:t>
      </w:r>
      <w:r w:rsidRPr="00E77F58">
        <w:rPr>
          <w:sz w:val="20"/>
          <w:szCs w:val="20"/>
        </w:rPr>
        <w:t>материалов</w:t>
      </w:r>
      <w:r w:rsidRPr="00E77F58">
        <w:rPr>
          <w:spacing w:val="69"/>
          <w:sz w:val="20"/>
          <w:szCs w:val="20"/>
        </w:rPr>
        <w:t xml:space="preserve"> </w:t>
      </w:r>
      <w:r w:rsidRPr="00E77F58">
        <w:rPr>
          <w:sz w:val="20"/>
          <w:szCs w:val="20"/>
        </w:rPr>
        <w:t>в</w:t>
      </w:r>
      <w:r w:rsidRPr="00E77F58">
        <w:rPr>
          <w:spacing w:val="41"/>
          <w:sz w:val="20"/>
          <w:szCs w:val="20"/>
        </w:rPr>
        <w:t xml:space="preserve"> </w:t>
      </w:r>
      <w:r w:rsidRPr="00E77F58">
        <w:rPr>
          <w:spacing w:val="-2"/>
          <w:sz w:val="20"/>
          <w:szCs w:val="20"/>
        </w:rPr>
        <w:t>государственных</w:t>
      </w:r>
    </w:p>
    <w:p w:rsidR="00131A96" w:rsidRPr="00E77F58" w:rsidRDefault="00131A96" w:rsidP="00131A96">
      <w:pPr>
        <w:pStyle w:val="a2"/>
        <w:spacing w:before="2" w:line="249" w:lineRule="auto"/>
        <w:ind w:left="1332" w:right="671" w:firstLine="4"/>
        <w:rPr>
          <w:sz w:val="20"/>
          <w:szCs w:val="20"/>
        </w:rPr>
      </w:pPr>
      <w:r w:rsidRPr="00E77F58">
        <w:rPr>
          <w:sz w:val="20"/>
          <w:szCs w:val="20"/>
        </w:rPr>
        <w:t>органах, органах местного самоуправления либо в их структурных подразделениях с указанием наименования государственного органа, органа местного самоуправления либо структурного подразделения, даты и регистрационного</w:t>
      </w:r>
      <w:r w:rsidRPr="00E77F58">
        <w:rPr>
          <w:spacing w:val="40"/>
          <w:sz w:val="20"/>
          <w:szCs w:val="20"/>
        </w:rPr>
        <w:t xml:space="preserve"> </w:t>
      </w:r>
      <w:r w:rsidRPr="00E77F58">
        <w:rPr>
          <w:sz w:val="20"/>
          <w:szCs w:val="20"/>
        </w:rPr>
        <w:t>номера</w:t>
      </w:r>
      <w:r w:rsidRPr="00E77F58">
        <w:rPr>
          <w:spacing w:val="40"/>
          <w:sz w:val="20"/>
          <w:szCs w:val="20"/>
        </w:rPr>
        <w:t xml:space="preserve"> </w:t>
      </w:r>
      <w:r w:rsidRPr="00E77F58">
        <w:rPr>
          <w:sz w:val="20"/>
          <w:szCs w:val="20"/>
        </w:rPr>
        <w:t>соответствующего исходящего</w:t>
      </w:r>
      <w:r w:rsidRPr="00E77F58">
        <w:rPr>
          <w:spacing w:val="40"/>
          <w:sz w:val="20"/>
          <w:szCs w:val="20"/>
        </w:rPr>
        <w:t xml:space="preserve"> </w:t>
      </w:r>
      <w:r w:rsidRPr="00E77F58">
        <w:rPr>
          <w:sz w:val="20"/>
          <w:szCs w:val="20"/>
        </w:rPr>
        <w:t>документа;</w:t>
      </w:r>
    </w:p>
    <w:p w:rsidR="00131A96" w:rsidRPr="00E77F58" w:rsidRDefault="00131A96" w:rsidP="00131A96">
      <w:pPr>
        <w:pStyle w:val="a2"/>
        <w:spacing w:line="293" w:lineRule="exact"/>
        <w:ind w:left="2045"/>
        <w:rPr>
          <w:sz w:val="20"/>
          <w:szCs w:val="20"/>
        </w:rPr>
      </w:pPr>
      <w:r w:rsidRPr="00E77F58">
        <w:rPr>
          <w:sz w:val="20"/>
          <w:szCs w:val="20"/>
        </w:rPr>
        <w:t>мнение</w:t>
      </w:r>
      <w:r w:rsidRPr="00E77F58">
        <w:rPr>
          <w:spacing w:val="65"/>
          <w:w w:val="150"/>
          <w:sz w:val="20"/>
          <w:szCs w:val="20"/>
        </w:rPr>
        <w:t xml:space="preserve"> </w:t>
      </w:r>
      <w:r w:rsidRPr="00E77F58">
        <w:rPr>
          <w:sz w:val="20"/>
          <w:szCs w:val="20"/>
        </w:rPr>
        <w:t>(оценка)</w:t>
      </w:r>
      <w:r w:rsidRPr="00E77F58">
        <w:rPr>
          <w:spacing w:val="64"/>
          <w:w w:val="150"/>
          <w:sz w:val="20"/>
          <w:szCs w:val="20"/>
        </w:rPr>
        <w:t xml:space="preserve"> </w:t>
      </w:r>
      <w:r w:rsidRPr="00E77F58">
        <w:rPr>
          <w:sz w:val="20"/>
          <w:szCs w:val="20"/>
        </w:rPr>
        <w:t>автора</w:t>
      </w:r>
      <w:r w:rsidRPr="00E77F58">
        <w:rPr>
          <w:spacing w:val="69"/>
          <w:w w:val="150"/>
          <w:sz w:val="20"/>
          <w:szCs w:val="20"/>
        </w:rPr>
        <w:t xml:space="preserve"> </w:t>
      </w:r>
      <w:r w:rsidRPr="00E77F58">
        <w:rPr>
          <w:sz w:val="20"/>
          <w:szCs w:val="20"/>
        </w:rPr>
        <w:t>о</w:t>
      </w:r>
      <w:r w:rsidRPr="00E77F58">
        <w:rPr>
          <w:spacing w:val="60"/>
          <w:w w:val="150"/>
          <w:sz w:val="20"/>
          <w:szCs w:val="20"/>
        </w:rPr>
        <w:t xml:space="preserve"> </w:t>
      </w:r>
      <w:r w:rsidRPr="00E77F58">
        <w:rPr>
          <w:sz w:val="20"/>
          <w:szCs w:val="20"/>
        </w:rPr>
        <w:t>результатах</w:t>
      </w:r>
      <w:r w:rsidRPr="00E77F58">
        <w:rPr>
          <w:spacing w:val="71"/>
          <w:w w:val="150"/>
          <w:sz w:val="20"/>
          <w:szCs w:val="20"/>
        </w:rPr>
        <w:t xml:space="preserve"> </w:t>
      </w:r>
      <w:r w:rsidRPr="00E77F58">
        <w:rPr>
          <w:sz w:val="20"/>
          <w:szCs w:val="20"/>
        </w:rPr>
        <w:t>рассмотрения</w:t>
      </w:r>
      <w:r w:rsidRPr="00E77F58">
        <w:rPr>
          <w:spacing w:val="26"/>
          <w:sz w:val="20"/>
          <w:szCs w:val="20"/>
        </w:rPr>
        <w:t xml:space="preserve"> </w:t>
      </w:r>
      <w:r w:rsidRPr="00E77F58">
        <w:rPr>
          <w:sz w:val="20"/>
          <w:szCs w:val="20"/>
        </w:rPr>
        <w:t>обращения,</w:t>
      </w:r>
      <w:r w:rsidRPr="00E77F58">
        <w:rPr>
          <w:spacing w:val="68"/>
          <w:w w:val="150"/>
          <w:sz w:val="20"/>
          <w:szCs w:val="20"/>
        </w:rPr>
        <w:t xml:space="preserve"> </w:t>
      </w:r>
      <w:r w:rsidRPr="00E77F58">
        <w:rPr>
          <w:spacing w:val="-10"/>
          <w:sz w:val="20"/>
          <w:szCs w:val="20"/>
        </w:rPr>
        <w:t>в</w:t>
      </w:r>
    </w:p>
    <w:p w:rsidR="00131A96" w:rsidRPr="00E77F58" w:rsidRDefault="00131A96" w:rsidP="00131A96">
      <w:pPr>
        <w:pStyle w:val="a2"/>
        <w:spacing w:before="21"/>
        <w:ind w:left="1337"/>
        <w:rPr>
          <w:sz w:val="20"/>
          <w:szCs w:val="20"/>
        </w:rPr>
      </w:pPr>
      <w:r w:rsidRPr="00E77F58">
        <w:rPr>
          <w:sz w:val="20"/>
          <w:szCs w:val="20"/>
        </w:rPr>
        <w:t>том</w:t>
      </w:r>
      <w:r w:rsidRPr="00E77F58">
        <w:rPr>
          <w:spacing w:val="16"/>
          <w:sz w:val="20"/>
          <w:szCs w:val="20"/>
        </w:rPr>
        <w:t xml:space="preserve"> </w:t>
      </w:r>
      <w:r w:rsidRPr="00E77F58">
        <w:rPr>
          <w:sz w:val="20"/>
          <w:szCs w:val="20"/>
        </w:rPr>
        <w:t>числе</w:t>
      </w:r>
      <w:r w:rsidRPr="00E77F58">
        <w:rPr>
          <w:spacing w:val="25"/>
          <w:sz w:val="20"/>
          <w:szCs w:val="20"/>
        </w:rPr>
        <w:t xml:space="preserve"> </w:t>
      </w:r>
      <w:r w:rsidRPr="00E77F58">
        <w:rPr>
          <w:sz w:val="20"/>
          <w:szCs w:val="20"/>
        </w:rPr>
        <w:t>принятых</w:t>
      </w:r>
      <w:r w:rsidRPr="00E77F58">
        <w:rPr>
          <w:spacing w:val="39"/>
          <w:sz w:val="20"/>
          <w:szCs w:val="20"/>
        </w:rPr>
        <w:t xml:space="preserve"> </w:t>
      </w:r>
      <w:r w:rsidRPr="00E77F58">
        <w:rPr>
          <w:spacing w:val="-2"/>
          <w:sz w:val="20"/>
          <w:szCs w:val="20"/>
        </w:rPr>
        <w:t>мерах.</w:t>
      </w:r>
    </w:p>
    <w:p w:rsidR="00131A96" w:rsidRPr="00E77F58" w:rsidRDefault="00131A96" w:rsidP="002D169A">
      <w:pPr>
        <w:pStyle w:val="a8"/>
        <w:numPr>
          <w:ilvl w:val="0"/>
          <w:numId w:val="24"/>
        </w:numPr>
        <w:tabs>
          <w:tab w:val="left" w:pos="2743"/>
        </w:tabs>
        <w:spacing w:before="60" w:line="256" w:lineRule="auto"/>
        <w:ind w:left="1358" w:right="631" w:firstLine="726"/>
        <w:jc w:val="both"/>
        <w:rPr>
          <w:sz w:val="20"/>
          <w:szCs w:val="20"/>
        </w:rPr>
      </w:pPr>
      <w:r w:rsidRPr="00E77F58">
        <w:rPr>
          <w:w w:val="105"/>
          <w:sz w:val="20"/>
          <w:szCs w:val="20"/>
        </w:rPr>
        <w:t xml:space="preserve">Публикуемая в «Личном кабинете» информация </w:t>
      </w:r>
      <w:r w:rsidRPr="00E77F58">
        <w:rPr>
          <w:color w:val="151515"/>
          <w:w w:val="105"/>
          <w:sz w:val="20"/>
          <w:szCs w:val="20"/>
        </w:rPr>
        <w:t xml:space="preserve">о </w:t>
      </w:r>
      <w:r w:rsidRPr="00E77F58">
        <w:rPr>
          <w:w w:val="105"/>
          <w:sz w:val="20"/>
          <w:szCs w:val="20"/>
        </w:rPr>
        <w:t>ходе и результатах рассмотрения обращений в форме электронного документа в соответствии с действующим законодательством Российской Федерации не</w:t>
      </w:r>
      <w:r w:rsidRPr="00E77F58">
        <w:rPr>
          <w:spacing w:val="-17"/>
          <w:w w:val="105"/>
          <w:sz w:val="20"/>
          <w:szCs w:val="20"/>
        </w:rPr>
        <w:t xml:space="preserve"> </w:t>
      </w:r>
      <w:r w:rsidRPr="00E77F58">
        <w:rPr>
          <w:w w:val="105"/>
          <w:sz w:val="20"/>
          <w:szCs w:val="20"/>
        </w:rPr>
        <w:t>содержат персональных данных.</w:t>
      </w:r>
    </w:p>
    <w:p w:rsidR="00131A96" w:rsidRPr="00E77F58" w:rsidRDefault="00131A96" w:rsidP="00131A96">
      <w:pPr>
        <w:pStyle w:val="a2"/>
        <w:spacing w:before="306"/>
        <w:ind w:left="702"/>
        <w:jc w:val="center"/>
        <w:rPr>
          <w:sz w:val="20"/>
          <w:szCs w:val="20"/>
        </w:rPr>
      </w:pPr>
      <w:r w:rsidRPr="00E77F58">
        <w:rPr>
          <w:sz w:val="20"/>
          <w:szCs w:val="20"/>
        </w:rPr>
        <w:t>Глава</w:t>
      </w:r>
      <w:r w:rsidRPr="00E77F58">
        <w:rPr>
          <w:spacing w:val="30"/>
          <w:sz w:val="20"/>
          <w:szCs w:val="20"/>
        </w:rPr>
        <w:t xml:space="preserve"> </w:t>
      </w:r>
      <w:r w:rsidRPr="00E77F58">
        <w:rPr>
          <w:sz w:val="20"/>
          <w:szCs w:val="20"/>
        </w:rPr>
        <w:t>10.</w:t>
      </w:r>
      <w:r w:rsidRPr="00E77F58">
        <w:rPr>
          <w:spacing w:val="19"/>
          <w:sz w:val="20"/>
          <w:szCs w:val="20"/>
        </w:rPr>
        <w:t xml:space="preserve"> </w:t>
      </w:r>
      <w:r w:rsidRPr="00E77F58">
        <w:rPr>
          <w:sz w:val="20"/>
          <w:szCs w:val="20"/>
        </w:rPr>
        <w:t>Организация</w:t>
      </w:r>
      <w:r w:rsidRPr="00E77F58">
        <w:rPr>
          <w:spacing w:val="44"/>
          <w:sz w:val="20"/>
          <w:szCs w:val="20"/>
        </w:rPr>
        <w:t xml:space="preserve"> </w:t>
      </w:r>
      <w:r w:rsidRPr="00E77F58">
        <w:rPr>
          <w:spacing w:val="-2"/>
          <w:sz w:val="20"/>
          <w:szCs w:val="20"/>
        </w:rPr>
        <w:t>контроля</w:t>
      </w:r>
    </w:p>
    <w:p w:rsidR="00131A96" w:rsidRPr="00E77F58" w:rsidRDefault="00131A96" w:rsidP="00131A96">
      <w:pPr>
        <w:pStyle w:val="a2"/>
        <w:spacing w:before="12"/>
        <w:jc w:val="left"/>
        <w:rPr>
          <w:sz w:val="20"/>
          <w:szCs w:val="20"/>
        </w:rPr>
      </w:pPr>
    </w:p>
    <w:p w:rsidR="00131A96" w:rsidRPr="00E77F58" w:rsidRDefault="00131A96" w:rsidP="002D169A">
      <w:pPr>
        <w:pStyle w:val="a8"/>
        <w:numPr>
          <w:ilvl w:val="0"/>
          <w:numId w:val="24"/>
        </w:numPr>
        <w:tabs>
          <w:tab w:val="left" w:pos="2832"/>
        </w:tabs>
        <w:spacing w:before="1" w:line="249" w:lineRule="auto"/>
        <w:ind w:left="1361" w:right="661" w:firstLine="716"/>
        <w:jc w:val="both"/>
        <w:rPr>
          <w:sz w:val="20"/>
          <w:szCs w:val="20"/>
        </w:rPr>
      </w:pPr>
      <w:r w:rsidRPr="00E77F58">
        <w:rPr>
          <w:sz w:val="20"/>
          <w:szCs w:val="20"/>
        </w:rPr>
        <w:t>Общий контроль за соблюдением сроков рассмотрения обращений и запросов, полнотой ответов заявителям осуществляет</w:t>
      </w:r>
      <w:r w:rsidRPr="00E77F58">
        <w:rPr>
          <w:spacing w:val="40"/>
          <w:sz w:val="20"/>
          <w:szCs w:val="20"/>
        </w:rPr>
        <w:t xml:space="preserve"> </w:t>
      </w:r>
      <w:r w:rsidRPr="00E77F58">
        <w:rPr>
          <w:sz w:val="20"/>
          <w:szCs w:val="20"/>
        </w:rPr>
        <w:t>начальник (заместитель начальника) Отдела.</w:t>
      </w:r>
    </w:p>
    <w:p w:rsidR="00131A96" w:rsidRPr="00E77F58" w:rsidRDefault="00131A96" w:rsidP="002D169A">
      <w:pPr>
        <w:pStyle w:val="a8"/>
        <w:numPr>
          <w:ilvl w:val="0"/>
          <w:numId w:val="24"/>
        </w:numPr>
        <w:tabs>
          <w:tab w:val="left" w:pos="2790"/>
        </w:tabs>
        <w:spacing w:before="17" w:line="247" w:lineRule="auto"/>
        <w:ind w:left="1355" w:right="635" w:firstLine="728"/>
        <w:jc w:val="both"/>
        <w:rPr>
          <w:sz w:val="20"/>
          <w:szCs w:val="20"/>
        </w:rPr>
      </w:pPr>
      <w:r w:rsidRPr="00E77F58">
        <w:rPr>
          <w:w w:val="105"/>
          <w:sz w:val="20"/>
          <w:szCs w:val="20"/>
        </w:rPr>
        <w:t>Текущий контроль за соблюдением сроков рассмотрения обращений и запросов, полнотой ответов заявителям в администрации муниципального</w:t>
      </w:r>
      <w:r w:rsidRPr="00E77F58">
        <w:rPr>
          <w:spacing w:val="-18"/>
          <w:w w:val="105"/>
          <w:sz w:val="20"/>
          <w:szCs w:val="20"/>
        </w:rPr>
        <w:t xml:space="preserve"> </w:t>
      </w:r>
      <w:r w:rsidRPr="00E77F58">
        <w:rPr>
          <w:w w:val="105"/>
          <w:sz w:val="20"/>
          <w:szCs w:val="20"/>
        </w:rPr>
        <w:t>района</w:t>
      </w:r>
      <w:r w:rsidRPr="00E77F58">
        <w:rPr>
          <w:spacing w:val="-3"/>
          <w:w w:val="105"/>
          <w:sz w:val="20"/>
          <w:szCs w:val="20"/>
        </w:rPr>
        <w:t xml:space="preserve"> </w:t>
      </w:r>
      <w:r w:rsidRPr="00E77F58">
        <w:rPr>
          <w:w w:val="105"/>
          <w:sz w:val="20"/>
          <w:szCs w:val="20"/>
        </w:rPr>
        <w:t>город</w:t>
      </w:r>
      <w:r w:rsidRPr="00E77F58">
        <w:rPr>
          <w:spacing w:val="-12"/>
          <w:w w:val="105"/>
          <w:sz w:val="20"/>
          <w:szCs w:val="20"/>
        </w:rPr>
        <w:t xml:space="preserve"> </w:t>
      </w:r>
      <w:r w:rsidRPr="00E77F58">
        <w:rPr>
          <w:w w:val="105"/>
          <w:sz w:val="20"/>
          <w:szCs w:val="20"/>
        </w:rPr>
        <w:t>Нерехта и</w:t>
      </w:r>
      <w:r w:rsidRPr="00E77F58">
        <w:rPr>
          <w:spacing w:val="-18"/>
          <w:w w:val="105"/>
          <w:sz w:val="20"/>
          <w:szCs w:val="20"/>
        </w:rPr>
        <w:t xml:space="preserve"> </w:t>
      </w:r>
      <w:r w:rsidRPr="00E77F58">
        <w:rPr>
          <w:w w:val="105"/>
          <w:sz w:val="20"/>
          <w:szCs w:val="20"/>
        </w:rPr>
        <w:t>Нерехтский район</w:t>
      </w:r>
      <w:r w:rsidRPr="00E77F58">
        <w:rPr>
          <w:spacing w:val="-6"/>
          <w:w w:val="105"/>
          <w:sz w:val="20"/>
          <w:szCs w:val="20"/>
        </w:rPr>
        <w:t xml:space="preserve"> </w:t>
      </w:r>
      <w:r w:rsidRPr="00E77F58">
        <w:rPr>
          <w:w w:val="105"/>
          <w:sz w:val="20"/>
          <w:szCs w:val="20"/>
        </w:rPr>
        <w:t xml:space="preserve">осуществляют помощники должностных лиц администрации муниципального района город Нерехта и Нерехтский район, руководители структурных подразделений администрации муниципального района город Нерехта </w:t>
      </w:r>
      <w:r w:rsidRPr="00E77F58">
        <w:rPr>
          <w:color w:val="131313"/>
          <w:w w:val="105"/>
          <w:sz w:val="20"/>
          <w:szCs w:val="20"/>
        </w:rPr>
        <w:t xml:space="preserve">и </w:t>
      </w:r>
      <w:r w:rsidRPr="00E77F58">
        <w:rPr>
          <w:w w:val="105"/>
          <w:sz w:val="20"/>
          <w:szCs w:val="20"/>
        </w:rPr>
        <w:t>Нерехтский район.</w:t>
      </w:r>
    </w:p>
    <w:p w:rsidR="00131A96" w:rsidRPr="00E77F58" w:rsidRDefault="00131A96" w:rsidP="00131A96">
      <w:pPr>
        <w:pStyle w:val="a2"/>
        <w:spacing w:before="18" w:line="170" w:lineRule="auto"/>
        <w:ind w:left="1292" w:right="595"/>
        <w:jc w:val="center"/>
        <w:rPr>
          <w:sz w:val="20"/>
          <w:szCs w:val="20"/>
        </w:rPr>
      </w:pPr>
      <w:r w:rsidRPr="00E77F58">
        <w:rPr>
          <w:spacing w:val="-2"/>
          <w:w w:val="105"/>
          <w:position w:val="-31"/>
          <w:sz w:val="20"/>
          <w:szCs w:val="20"/>
        </w:rPr>
        <w:t>.</w:t>
      </w:r>
      <w:r w:rsidRPr="00E77F58">
        <w:rPr>
          <w:spacing w:val="-23"/>
          <w:w w:val="105"/>
          <w:position w:val="-31"/>
          <w:sz w:val="20"/>
          <w:szCs w:val="20"/>
        </w:rPr>
        <w:t xml:space="preserve"> </w:t>
      </w:r>
      <w:r w:rsidRPr="00E77F58">
        <w:rPr>
          <w:spacing w:val="-2"/>
          <w:w w:val="105"/>
          <w:sz w:val="20"/>
          <w:szCs w:val="20"/>
        </w:rPr>
        <w:t>Текущий</w:t>
      </w:r>
      <w:r w:rsidRPr="00E77F58">
        <w:rPr>
          <w:spacing w:val="33"/>
          <w:w w:val="105"/>
          <w:sz w:val="20"/>
          <w:szCs w:val="20"/>
        </w:rPr>
        <w:t xml:space="preserve"> </w:t>
      </w:r>
      <w:r w:rsidRPr="00E77F58">
        <w:rPr>
          <w:spacing w:val="-2"/>
          <w:w w:val="105"/>
          <w:sz w:val="20"/>
          <w:szCs w:val="20"/>
        </w:rPr>
        <w:t>контроль</w:t>
      </w:r>
      <w:r w:rsidRPr="00E77F58">
        <w:rPr>
          <w:spacing w:val="41"/>
          <w:w w:val="105"/>
          <w:sz w:val="20"/>
          <w:szCs w:val="20"/>
        </w:rPr>
        <w:t xml:space="preserve"> </w:t>
      </w:r>
      <w:r w:rsidRPr="00E77F58">
        <w:rPr>
          <w:spacing w:val="-2"/>
          <w:w w:val="105"/>
          <w:sz w:val="20"/>
          <w:szCs w:val="20"/>
        </w:rPr>
        <w:t>осуществляется</w:t>
      </w:r>
      <w:r w:rsidRPr="00E77F58">
        <w:rPr>
          <w:spacing w:val="28"/>
          <w:w w:val="105"/>
          <w:sz w:val="20"/>
          <w:szCs w:val="20"/>
        </w:rPr>
        <w:t xml:space="preserve"> </w:t>
      </w:r>
      <w:r w:rsidRPr="00E77F58">
        <w:rPr>
          <w:spacing w:val="-2"/>
          <w:w w:val="105"/>
          <w:sz w:val="20"/>
          <w:szCs w:val="20"/>
        </w:rPr>
        <w:t>с</w:t>
      </w:r>
      <w:r w:rsidRPr="00E77F58">
        <w:rPr>
          <w:spacing w:val="29"/>
          <w:w w:val="105"/>
          <w:sz w:val="20"/>
          <w:szCs w:val="20"/>
        </w:rPr>
        <w:t xml:space="preserve"> </w:t>
      </w:r>
      <w:r w:rsidRPr="00E77F58">
        <w:rPr>
          <w:spacing w:val="-2"/>
          <w:w w:val="105"/>
          <w:sz w:val="20"/>
          <w:szCs w:val="20"/>
        </w:rPr>
        <w:t>использованием</w:t>
      </w:r>
      <w:r w:rsidRPr="00E77F58">
        <w:rPr>
          <w:spacing w:val="30"/>
          <w:w w:val="105"/>
          <w:sz w:val="20"/>
          <w:szCs w:val="20"/>
        </w:rPr>
        <w:t xml:space="preserve"> </w:t>
      </w:r>
      <w:r w:rsidRPr="00E77F58">
        <w:rPr>
          <w:spacing w:val="-2"/>
          <w:w w:val="105"/>
          <w:sz w:val="20"/>
          <w:szCs w:val="20"/>
        </w:rPr>
        <w:t>базы</w:t>
      </w:r>
      <w:r w:rsidRPr="00E77F58">
        <w:rPr>
          <w:spacing w:val="33"/>
          <w:w w:val="105"/>
          <w:sz w:val="20"/>
          <w:szCs w:val="20"/>
        </w:rPr>
        <w:t xml:space="preserve"> </w:t>
      </w:r>
      <w:r w:rsidRPr="00E77F58">
        <w:rPr>
          <w:spacing w:val="-2"/>
          <w:w w:val="105"/>
          <w:sz w:val="20"/>
          <w:szCs w:val="20"/>
        </w:rPr>
        <w:t>данных Сэд.</w:t>
      </w:r>
    </w:p>
    <w:p w:rsidR="00131A96" w:rsidRPr="00E77F58" w:rsidRDefault="00131A96" w:rsidP="002D169A">
      <w:pPr>
        <w:pStyle w:val="a8"/>
        <w:numPr>
          <w:ilvl w:val="0"/>
          <w:numId w:val="24"/>
        </w:numPr>
        <w:tabs>
          <w:tab w:val="left" w:pos="2721"/>
        </w:tabs>
        <w:spacing w:before="111" w:line="247" w:lineRule="auto"/>
        <w:ind w:left="1357" w:right="637" w:firstLine="727"/>
        <w:jc w:val="both"/>
        <w:rPr>
          <w:sz w:val="20"/>
          <w:szCs w:val="20"/>
        </w:rPr>
      </w:pPr>
      <w:r w:rsidRPr="00E77F58">
        <w:rPr>
          <w:sz w:val="20"/>
          <w:szCs w:val="20"/>
        </w:rPr>
        <w:t>Если обращение или запрос, направленные исполнителю на рассмотрение,</w:t>
      </w:r>
      <w:r w:rsidRPr="00E77F58">
        <w:rPr>
          <w:spacing w:val="40"/>
          <w:sz w:val="20"/>
          <w:szCs w:val="20"/>
        </w:rPr>
        <w:t xml:space="preserve"> </w:t>
      </w:r>
      <w:r w:rsidRPr="00E77F58">
        <w:rPr>
          <w:sz w:val="20"/>
          <w:szCs w:val="20"/>
        </w:rPr>
        <w:t>поставлены начальником (заместителем начальника) Отдела</w:t>
      </w:r>
      <w:r w:rsidRPr="00E77F58">
        <w:rPr>
          <w:spacing w:val="40"/>
          <w:sz w:val="20"/>
          <w:szCs w:val="20"/>
        </w:rPr>
        <w:t xml:space="preserve"> </w:t>
      </w:r>
      <w:r w:rsidRPr="00E77F58">
        <w:rPr>
          <w:sz w:val="20"/>
          <w:szCs w:val="20"/>
        </w:rPr>
        <w:t>на дополнительный контроль, то исполнитель не позднее, чем за 2 дня до истечения срока, должен направить в копию ответа, направленного</w:t>
      </w:r>
      <w:r w:rsidRPr="00E77F58">
        <w:rPr>
          <w:spacing w:val="80"/>
          <w:sz w:val="20"/>
          <w:szCs w:val="20"/>
        </w:rPr>
        <w:t xml:space="preserve"> </w:t>
      </w:r>
      <w:r w:rsidRPr="00E77F58">
        <w:rPr>
          <w:sz w:val="20"/>
          <w:szCs w:val="20"/>
        </w:rPr>
        <w:t>заявителю или информацию о результатах рассмотрения обращения или запроса, в установленные</w:t>
      </w:r>
      <w:r w:rsidRPr="00E77F58">
        <w:rPr>
          <w:spacing w:val="40"/>
          <w:sz w:val="20"/>
          <w:szCs w:val="20"/>
        </w:rPr>
        <w:t xml:space="preserve"> </w:t>
      </w:r>
      <w:r w:rsidRPr="00E77F58">
        <w:rPr>
          <w:sz w:val="20"/>
          <w:szCs w:val="20"/>
        </w:rPr>
        <w:t>ими сроки.</w:t>
      </w:r>
    </w:p>
    <w:p w:rsidR="00131A96" w:rsidRPr="00E77F58" w:rsidRDefault="00131A96" w:rsidP="002D169A">
      <w:pPr>
        <w:pStyle w:val="a8"/>
        <w:numPr>
          <w:ilvl w:val="0"/>
          <w:numId w:val="24"/>
        </w:numPr>
        <w:tabs>
          <w:tab w:val="left" w:pos="2685"/>
        </w:tabs>
        <w:spacing w:before="3" w:line="249" w:lineRule="auto"/>
        <w:ind w:left="1349" w:right="638" w:firstLine="727"/>
        <w:jc w:val="both"/>
        <w:rPr>
          <w:sz w:val="20"/>
          <w:szCs w:val="20"/>
        </w:rPr>
      </w:pPr>
      <w:r w:rsidRPr="00E77F58">
        <w:rPr>
          <w:sz w:val="20"/>
          <w:szCs w:val="20"/>
        </w:rPr>
        <w:t>Контроль за качеством и результатами организации работы с обращениями</w:t>
      </w:r>
      <w:r w:rsidRPr="00E77F58">
        <w:rPr>
          <w:spacing w:val="40"/>
          <w:sz w:val="20"/>
          <w:szCs w:val="20"/>
        </w:rPr>
        <w:t xml:space="preserve"> </w:t>
      </w:r>
      <w:r w:rsidRPr="00E77F58">
        <w:rPr>
          <w:color w:val="111111"/>
          <w:sz w:val="20"/>
          <w:szCs w:val="20"/>
        </w:rPr>
        <w:t>и</w:t>
      </w:r>
      <w:r w:rsidRPr="00E77F58">
        <w:rPr>
          <w:color w:val="111111"/>
          <w:spacing w:val="34"/>
          <w:sz w:val="20"/>
          <w:szCs w:val="20"/>
        </w:rPr>
        <w:t xml:space="preserve"> </w:t>
      </w:r>
      <w:r w:rsidRPr="00E77F58">
        <w:rPr>
          <w:sz w:val="20"/>
          <w:szCs w:val="20"/>
        </w:rPr>
        <w:t>запросами</w:t>
      </w:r>
      <w:r w:rsidRPr="00E77F58">
        <w:rPr>
          <w:spacing w:val="40"/>
          <w:sz w:val="20"/>
          <w:szCs w:val="20"/>
        </w:rPr>
        <w:t xml:space="preserve"> </w:t>
      </w:r>
      <w:r w:rsidRPr="00E77F58">
        <w:rPr>
          <w:sz w:val="20"/>
          <w:szCs w:val="20"/>
        </w:rPr>
        <w:t>осуществляется</w:t>
      </w:r>
      <w:r w:rsidRPr="00E77F58">
        <w:rPr>
          <w:spacing w:val="37"/>
          <w:sz w:val="20"/>
          <w:szCs w:val="20"/>
        </w:rPr>
        <w:t xml:space="preserve"> </w:t>
      </w:r>
      <w:r w:rsidRPr="00E77F58">
        <w:rPr>
          <w:sz w:val="20"/>
          <w:szCs w:val="20"/>
        </w:rPr>
        <w:t>в</w:t>
      </w:r>
      <w:r w:rsidRPr="00E77F58">
        <w:rPr>
          <w:spacing w:val="40"/>
          <w:sz w:val="20"/>
          <w:szCs w:val="20"/>
        </w:rPr>
        <w:t xml:space="preserve"> </w:t>
      </w:r>
      <w:r w:rsidRPr="00E77F58">
        <w:rPr>
          <w:sz w:val="20"/>
          <w:szCs w:val="20"/>
        </w:rPr>
        <w:t>виде</w:t>
      </w:r>
      <w:r w:rsidRPr="00E77F58">
        <w:rPr>
          <w:spacing w:val="40"/>
          <w:sz w:val="20"/>
          <w:szCs w:val="20"/>
        </w:rPr>
        <w:t xml:space="preserve"> </w:t>
      </w:r>
      <w:r w:rsidRPr="00E77F58">
        <w:rPr>
          <w:sz w:val="20"/>
          <w:szCs w:val="20"/>
        </w:rPr>
        <w:t>проверок</w:t>
      </w:r>
      <w:r w:rsidRPr="00E77F58">
        <w:rPr>
          <w:spacing w:val="40"/>
          <w:sz w:val="20"/>
          <w:szCs w:val="20"/>
        </w:rPr>
        <w:t xml:space="preserve"> </w:t>
      </w:r>
      <w:r w:rsidRPr="00E77F58">
        <w:rPr>
          <w:sz w:val="20"/>
          <w:szCs w:val="20"/>
        </w:rPr>
        <w:t xml:space="preserve">объективности и полноты принятых мер при рассмотрении обращений и запросов, соблюдения последовательности действий и сроков, установленных действующим законодательством Российской Федерации, соответствия действующему законодательству Российской Федерации работы с обращениями </w:t>
      </w:r>
      <w:r w:rsidRPr="00E77F58">
        <w:rPr>
          <w:color w:val="0F0F0F"/>
          <w:sz w:val="20"/>
          <w:szCs w:val="20"/>
        </w:rPr>
        <w:t xml:space="preserve">и </w:t>
      </w:r>
      <w:r w:rsidRPr="00E77F58">
        <w:rPr>
          <w:sz w:val="20"/>
          <w:szCs w:val="20"/>
        </w:rPr>
        <w:t xml:space="preserve">запросами </w:t>
      </w:r>
      <w:r w:rsidRPr="00E77F58">
        <w:rPr>
          <w:color w:val="161616"/>
          <w:sz w:val="20"/>
          <w:szCs w:val="20"/>
        </w:rPr>
        <w:t xml:space="preserve">в </w:t>
      </w:r>
      <w:r w:rsidRPr="00E77F58">
        <w:rPr>
          <w:sz w:val="20"/>
          <w:szCs w:val="20"/>
        </w:rPr>
        <w:t xml:space="preserve">структурных подразделениях администрации муниципального района город Нерехта и Нерехтский район, выявления причин несвоевременного и некачественного рассмотрения обращений и </w:t>
      </w:r>
      <w:r w:rsidRPr="00E77F58">
        <w:rPr>
          <w:spacing w:val="-2"/>
          <w:sz w:val="20"/>
          <w:szCs w:val="20"/>
        </w:rPr>
        <w:t>запросов.</w:t>
      </w:r>
    </w:p>
    <w:p w:rsidR="00131A96" w:rsidRPr="00E77F58" w:rsidRDefault="00131A96" w:rsidP="002D169A">
      <w:pPr>
        <w:pStyle w:val="a8"/>
        <w:numPr>
          <w:ilvl w:val="0"/>
          <w:numId w:val="24"/>
        </w:numPr>
        <w:tabs>
          <w:tab w:val="left" w:pos="2973"/>
        </w:tabs>
        <w:spacing w:line="256" w:lineRule="auto"/>
        <w:ind w:left="1351" w:right="674" w:firstLine="718"/>
        <w:jc w:val="both"/>
        <w:rPr>
          <w:sz w:val="20"/>
          <w:szCs w:val="20"/>
        </w:rPr>
      </w:pPr>
      <w:r w:rsidRPr="00E77F58">
        <w:rPr>
          <w:sz w:val="20"/>
          <w:szCs w:val="20"/>
        </w:rPr>
        <w:t>Периодичность осуществления проведения проверок устанавливается начальником</w:t>
      </w:r>
      <w:r w:rsidRPr="00E77F58">
        <w:rPr>
          <w:spacing w:val="40"/>
          <w:sz w:val="20"/>
          <w:szCs w:val="20"/>
        </w:rPr>
        <w:t xml:space="preserve"> </w:t>
      </w:r>
      <w:r w:rsidRPr="00E77F58">
        <w:rPr>
          <w:sz w:val="20"/>
          <w:szCs w:val="20"/>
        </w:rPr>
        <w:t>Отдела.</w:t>
      </w:r>
    </w:p>
    <w:p w:rsidR="00131A96" w:rsidRPr="00E77F58" w:rsidRDefault="00131A96" w:rsidP="002D169A">
      <w:pPr>
        <w:pStyle w:val="a8"/>
        <w:numPr>
          <w:ilvl w:val="0"/>
          <w:numId w:val="24"/>
        </w:numPr>
        <w:tabs>
          <w:tab w:val="left" w:pos="2788"/>
        </w:tabs>
        <w:spacing w:line="294" w:lineRule="exact"/>
        <w:ind w:left="2788" w:hanging="718"/>
        <w:jc w:val="both"/>
        <w:rPr>
          <w:sz w:val="20"/>
          <w:szCs w:val="20"/>
        </w:rPr>
      </w:pPr>
      <w:r w:rsidRPr="00E77F58">
        <w:rPr>
          <w:sz w:val="20"/>
          <w:szCs w:val="20"/>
        </w:rPr>
        <w:t>Для</w:t>
      </w:r>
      <w:r w:rsidRPr="00E77F58">
        <w:rPr>
          <w:spacing w:val="53"/>
          <w:sz w:val="20"/>
          <w:szCs w:val="20"/>
        </w:rPr>
        <w:t xml:space="preserve"> </w:t>
      </w:r>
      <w:r w:rsidRPr="00E77F58">
        <w:rPr>
          <w:sz w:val="20"/>
          <w:szCs w:val="20"/>
        </w:rPr>
        <w:t>проведения</w:t>
      </w:r>
      <w:r w:rsidRPr="00E77F58">
        <w:rPr>
          <w:spacing w:val="68"/>
          <w:sz w:val="20"/>
          <w:szCs w:val="20"/>
        </w:rPr>
        <w:t xml:space="preserve"> </w:t>
      </w:r>
      <w:r w:rsidRPr="00E77F58">
        <w:rPr>
          <w:sz w:val="20"/>
          <w:szCs w:val="20"/>
        </w:rPr>
        <w:t>проверки</w:t>
      </w:r>
      <w:r w:rsidRPr="00E77F58">
        <w:rPr>
          <w:spacing w:val="57"/>
          <w:sz w:val="20"/>
          <w:szCs w:val="20"/>
        </w:rPr>
        <w:t xml:space="preserve"> </w:t>
      </w:r>
      <w:r w:rsidRPr="00E77F58">
        <w:rPr>
          <w:sz w:val="20"/>
          <w:szCs w:val="20"/>
        </w:rPr>
        <w:t>формируется</w:t>
      </w:r>
      <w:r w:rsidRPr="00E77F58">
        <w:rPr>
          <w:spacing w:val="70"/>
          <w:sz w:val="20"/>
          <w:szCs w:val="20"/>
        </w:rPr>
        <w:t xml:space="preserve"> </w:t>
      </w:r>
      <w:r w:rsidRPr="00E77F58">
        <w:rPr>
          <w:sz w:val="20"/>
          <w:szCs w:val="20"/>
        </w:rPr>
        <w:t>комиссия,</w:t>
      </w:r>
      <w:r w:rsidRPr="00E77F58">
        <w:rPr>
          <w:spacing w:val="63"/>
          <w:sz w:val="20"/>
          <w:szCs w:val="20"/>
        </w:rPr>
        <w:t xml:space="preserve"> </w:t>
      </w:r>
      <w:r w:rsidRPr="00E77F58">
        <w:rPr>
          <w:spacing w:val="-2"/>
          <w:sz w:val="20"/>
          <w:szCs w:val="20"/>
        </w:rPr>
        <w:t>состав</w:t>
      </w:r>
    </w:p>
    <w:p w:rsidR="00131A96" w:rsidRPr="00E77F58" w:rsidRDefault="00131A96" w:rsidP="00131A96">
      <w:pPr>
        <w:pStyle w:val="a2"/>
        <w:spacing w:before="3" w:line="244" w:lineRule="auto"/>
        <w:ind w:left="1347" w:right="671"/>
        <w:rPr>
          <w:sz w:val="20"/>
          <w:szCs w:val="20"/>
        </w:rPr>
      </w:pPr>
      <w:r w:rsidRPr="00E77F58">
        <w:rPr>
          <w:sz w:val="20"/>
          <w:szCs w:val="20"/>
        </w:rPr>
        <w:t>которой утверждается правовым актом главы администрации муниципального района город Нерехта и Нерехтский район. Результаты работы комиссии оформляются в виде справки, в которой отмечаются выявленные</w:t>
      </w:r>
      <w:r w:rsidRPr="00E77F58">
        <w:rPr>
          <w:spacing w:val="40"/>
          <w:sz w:val="20"/>
          <w:szCs w:val="20"/>
        </w:rPr>
        <w:t xml:space="preserve"> </w:t>
      </w:r>
      <w:r w:rsidRPr="00E77F58">
        <w:rPr>
          <w:sz w:val="20"/>
          <w:szCs w:val="20"/>
        </w:rPr>
        <w:t>нарушения</w:t>
      </w:r>
      <w:r w:rsidRPr="00E77F58">
        <w:rPr>
          <w:spacing w:val="40"/>
          <w:sz w:val="20"/>
          <w:szCs w:val="20"/>
        </w:rPr>
        <w:t xml:space="preserve"> </w:t>
      </w:r>
      <w:r w:rsidRPr="00E77F58">
        <w:rPr>
          <w:color w:val="161616"/>
          <w:sz w:val="20"/>
          <w:szCs w:val="20"/>
        </w:rPr>
        <w:t xml:space="preserve">и </w:t>
      </w:r>
      <w:r w:rsidRPr="00E77F58">
        <w:rPr>
          <w:sz w:val="20"/>
          <w:szCs w:val="20"/>
        </w:rPr>
        <w:t>предложения</w:t>
      </w:r>
      <w:r w:rsidRPr="00E77F58">
        <w:rPr>
          <w:spacing w:val="40"/>
          <w:sz w:val="20"/>
          <w:szCs w:val="20"/>
        </w:rPr>
        <w:t xml:space="preserve"> </w:t>
      </w:r>
      <w:r w:rsidRPr="00E77F58">
        <w:rPr>
          <w:sz w:val="20"/>
          <w:szCs w:val="20"/>
        </w:rPr>
        <w:t>по их устранению.</w:t>
      </w:r>
    </w:p>
    <w:p w:rsidR="00131A96" w:rsidRPr="00E77F58" w:rsidRDefault="00131A96" w:rsidP="002D169A">
      <w:pPr>
        <w:pStyle w:val="a8"/>
        <w:numPr>
          <w:ilvl w:val="0"/>
          <w:numId w:val="24"/>
        </w:numPr>
        <w:tabs>
          <w:tab w:val="left" w:pos="2737"/>
        </w:tabs>
        <w:spacing w:before="69" w:line="249" w:lineRule="auto"/>
        <w:ind w:left="1376" w:right="625" w:firstLine="723"/>
        <w:jc w:val="both"/>
        <w:rPr>
          <w:sz w:val="20"/>
          <w:szCs w:val="20"/>
        </w:rPr>
      </w:pPr>
      <w:r w:rsidRPr="00E77F58">
        <w:rPr>
          <w:noProof/>
          <w:sz w:val="20"/>
          <w:szCs w:val="20"/>
          <w:lang w:eastAsia="ru-RU"/>
        </w:rPr>
        <mc:AlternateContent>
          <mc:Choice Requires="wps">
            <w:drawing>
              <wp:anchor distT="0" distB="0" distL="0" distR="0" simplePos="0" relativeHeight="251663360" behindDoc="1" locked="0" layoutInCell="1" allowOverlap="1" wp14:anchorId="27307F63" wp14:editId="0A93B848">
                <wp:simplePos x="0" y="0"/>
                <wp:positionH relativeFrom="page">
                  <wp:posOffset>6263640</wp:posOffset>
                </wp:positionH>
                <wp:positionV relativeFrom="paragraph">
                  <wp:posOffset>316991</wp:posOffset>
                </wp:positionV>
                <wp:extent cx="299085" cy="125095"/>
                <wp:effectExtent l="0" t="0" r="0" b="0"/>
                <wp:wrapNone/>
                <wp:docPr id="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085" cy="125095"/>
                        </a:xfrm>
                        <a:custGeom>
                          <a:avLst/>
                          <a:gdLst/>
                          <a:ahLst/>
                          <a:cxnLst/>
                          <a:rect l="l" t="t" r="r" b="b"/>
                          <a:pathLst>
                            <a:path w="299085" h="125095">
                              <a:moveTo>
                                <a:pt x="298704" y="124968"/>
                              </a:moveTo>
                              <a:lnTo>
                                <a:pt x="0" y="124968"/>
                              </a:lnTo>
                              <a:lnTo>
                                <a:pt x="0" y="0"/>
                              </a:lnTo>
                              <a:lnTo>
                                <a:pt x="298704" y="0"/>
                              </a:lnTo>
                              <a:lnTo>
                                <a:pt x="298704" y="124968"/>
                              </a:lnTo>
                              <a:close/>
                            </a:path>
                          </a:pathLst>
                        </a:custGeom>
                        <a:solidFill>
                          <a:srgbClr val="F2F2F2"/>
                        </a:solidFill>
                      </wps:spPr>
                      <wps:bodyPr wrap="square" lIns="0" tIns="0" rIns="0" bIns="0" rtlCol="0">
                        <a:prstTxWarp prst="textNoShape">
                          <a:avLst/>
                        </a:prstTxWarp>
                        <a:noAutofit/>
                      </wps:bodyPr>
                    </wps:wsp>
                  </a:graphicData>
                </a:graphic>
              </wp:anchor>
            </w:drawing>
          </mc:Choice>
          <mc:Fallback>
            <w:pict>
              <v:shape w14:anchorId="7F00EE69" id="Graphic 4" o:spid="_x0000_s1026" style="position:absolute;margin-left:493.2pt;margin-top:24.95pt;width:23.55pt;height:9.85pt;z-index:-251653120;visibility:visible;mso-wrap-style:square;mso-wrap-distance-left:0;mso-wrap-distance-top:0;mso-wrap-distance-right:0;mso-wrap-distance-bottom:0;mso-position-horizontal:absolute;mso-position-horizontal-relative:page;mso-position-vertical:absolute;mso-position-vertical-relative:text;v-text-anchor:top" coordsize="299085,125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" path="m298704,124968l,124968,,,298704,r,124968xe" fillcolor="#f2f2f2" stroked="f">
                <v:path arrowok="t"/>
                <w10:wrap anchorx="page"/>
              </v:shape>
            </w:pict>
          </mc:Fallback>
        </mc:AlternateContent>
      </w:r>
      <w:r w:rsidRPr="00E77F58">
        <w:rPr>
          <w:sz w:val="20"/>
          <w:szCs w:val="20"/>
        </w:rPr>
        <w:t>По</w:t>
      </w:r>
      <w:r w:rsidRPr="00E77F58">
        <w:rPr>
          <w:spacing w:val="40"/>
          <w:sz w:val="20"/>
          <w:szCs w:val="20"/>
        </w:rPr>
        <w:t xml:space="preserve"> </w:t>
      </w:r>
      <w:r w:rsidRPr="00E77F58">
        <w:rPr>
          <w:sz w:val="20"/>
          <w:szCs w:val="20"/>
        </w:rPr>
        <w:t>результатам</w:t>
      </w:r>
      <w:r w:rsidRPr="00E77F58">
        <w:rPr>
          <w:spacing w:val="40"/>
          <w:sz w:val="20"/>
          <w:szCs w:val="20"/>
        </w:rPr>
        <w:t xml:space="preserve"> </w:t>
      </w:r>
      <w:r w:rsidRPr="00E77F58">
        <w:rPr>
          <w:sz w:val="20"/>
          <w:szCs w:val="20"/>
        </w:rPr>
        <w:t>проверок</w:t>
      </w:r>
      <w:r w:rsidRPr="00E77F58">
        <w:rPr>
          <w:spacing w:val="40"/>
          <w:sz w:val="20"/>
          <w:szCs w:val="20"/>
        </w:rPr>
        <w:t xml:space="preserve"> </w:t>
      </w:r>
      <w:r w:rsidRPr="00E77F58">
        <w:rPr>
          <w:sz w:val="20"/>
          <w:szCs w:val="20"/>
        </w:rPr>
        <w:t>в</w:t>
      </w:r>
      <w:r w:rsidRPr="00E77F58">
        <w:rPr>
          <w:spacing w:val="40"/>
          <w:sz w:val="20"/>
          <w:szCs w:val="20"/>
        </w:rPr>
        <w:t xml:space="preserve"> </w:t>
      </w:r>
      <w:r w:rsidRPr="00E77F58">
        <w:rPr>
          <w:sz w:val="20"/>
          <w:szCs w:val="20"/>
        </w:rPr>
        <w:t>случаях</w:t>
      </w:r>
      <w:r w:rsidRPr="00E77F58">
        <w:rPr>
          <w:spacing w:val="40"/>
          <w:sz w:val="20"/>
          <w:szCs w:val="20"/>
        </w:rPr>
        <w:t xml:space="preserve"> </w:t>
      </w:r>
      <w:r w:rsidRPr="00E77F58">
        <w:rPr>
          <w:sz w:val="20"/>
          <w:szCs w:val="20"/>
        </w:rPr>
        <w:t>выявленных</w:t>
      </w:r>
      <w:r w:rsidRPr="00E77F58">
        <w:rPr>
          <w:spacing w:val="40"/>
          <w:sz w:val="20"/>
          <w:szCs w:val="20"/>
        </w:rPr>
        <w:t xml:space="preserve"> </w:t>
      </w:r>
      <w:r w:rsidRPr="00E77F58">
        <w:rPr>
          <w:sz w:val="20"/>
          <w:szCs w:val="20"/>
        </w:rPr>
        <w:t>нарушений прав</w:t>
      </w:r>
      <w:r w:rsidRPr="00E77F58">
        <w:rPr>
          <w:spacing w:val="40"/>
          <w:sz w:val="20"/>
          <w:szCs w:val="20"/>
        </w:rPr>
        <w:t xml:space="preserve"> </w:t>
      </w:r>
      <w:r w:rsidRPr="00E77F58">
        <w:rPr>
          <w:sz w:val="20"/>
          <w:szCs w:val="20"/>
        </w:rPr>
        <w:t>граждан</w:t>
      </w:r>
      <w:r w:rsidRPr="00E77F58">
        <w:rPr>
          <w:spacing w:val="40"/>
          <w:sz w:val="20"/>
          <w:szCs w:val="20"/>
        </w:rPr>
        <w:t xml:space="preserve"> </w:t>
      </w:r>
      <w:r w:rsidRPr="00E77F58">
        <w:rPr>
          <w:sz w:val="20"/>
          <w:szCs w:val="20"/>
        </w:rPr>
        <w:t>осуществляется</w:t>
      </w:r>
      <w:r w:rsidRPr="00E77F58">
        <w:rPr>
          <w:spacing w:val="40"/>
          <w:sz w:val="20"/>
          <w:szCs w:val="20"/>
        </w:rPr>
        <w:t xml:space="preserve"> </w:t>
      </w:r>
      <w:r w:rsidRPr="00E77F58">
        <w:rPr>
          <w:sz w:val="20"/>
          <w:szCs w:val="20"/>
        </w:rPr>
        <w:t>привлечение</w:t>
      </w:r>
      <w:r w:rsidRPr="00E77F58">
        <w:rPr>
          <w:spacing w:val="40"/>
          <w:sz w:val="20"/>
          <w:szCs w:val="20"/>
        </w:rPr>
        <w:t xml:space="preserve"> </w:t>
      </w:r>
      <w:r w:rsidRPr="00E77F58">
        <w:rPr>
          <w:sz w:val="20"/>
          <w:szCs w:val="20"/>
        </w:rPr>
        <w:t>виновных</w:t>
      </w:r>
      <w:r w:rsidRPr="00E77F58">
        <w:rPr>
          <w:spacing w:val="40"/>
          <w:sz w:val="20"/>
          <w:szCs w:val="20"/>
        </w:rPr>
        <w:t xml:space="preserve"> </w:t>
      </w:r>
      <w:r w:rsidRPr="00E77F58">
        <w:rPr>
          <w:sz w:val="20"/>
          <w:szCs w:val="20"/>
        </w:rPr>
        <w:t>лиц</w:t>
      </w:r>
      <w:r w:rsidRPr="00E77F58">
        <w:rPr>
          <w:spacing w:val="40"/>
          <w:sz w:val="20"/>
          <w:szCs w:val="20"/>
        </w:rPr>
        <w:t xml:space="preserve"> </w:t>
      </w:r>
      <w:r w:rsidRPr="00E77F58">
        <w:rPr>
          <w:sz w:val="20"/>
          <w:szCs w:val="20"/>
        </w:rPr>
        <w:t>к</w:t>
      </w:r>
      <w:r w:rsidRPr="00E77F58">
        <w:rPr>
          <w:spacing w:val="40"/>
          <w:sz w:val="20"/>
          <w:szCs w:val="20"/>
        </w:rPr>
        <w:t xml:space="preserve"> </w:t>
      </w:r>
      <w:r w:rsidRPr="00E77F58">
        <w:rPr>
          <w:sz w:val="20"/>
          <w:szCs w:val="20"/>
        </w:rPr>
        <w:t xml:space="preserve">ответственности </w:t>
      </w:r>
      <w:r w:rsidRPr="00E77F58">
        <w:rPr>
          <w:color w:val="0F0F0F"/>
          <w:sz w:val="20"/>
          <w:szCs w:val="20"/>
        </w:rPr>
        <w:t xml:space="preserve">в </w:t>
      </w:r>
      <w:r w:rsidRPr="00E77F58">
        <w:rPr>
          <w:sz w:val="20"/>
          <w:szCs w:val="20"/>
        </w:rPr>
        <w:t>соответствии с действующим законодательством Российской Федерации.</w:t>
      </w:r>
    </w:p>
    <w:p w:rsidR="00131A96" w:rsidRPr="00E77F58" w:rsidRDefault="00131A96" w:rsidP="002D169A">
      <w:pPr>
        <w:pStyle w:val="a8"/>
        <w:numPr>
          <w:ilvl w:val="0"/>
          <w:numId w:val="24"/>
        </w:numPr>
        <w:tabs>
          <w:tab w:val="left" w:pos="2781"/>
        </w:tabs>
        <w:spacing w:line="247" w:lineRule="auto"/>
        <w:ind w:left="1380" w:right="608" w:firstLine="719"/>
        <w:jc w:val="both"/>
        <w:rPr>
          <w:sz w:val="20"/>
          <w:szCs w:val="20"/>
        </w:rPr>
      </w:pPr>
      <w:r w:rsidRPr="00E77F58">
        <w:rPr>
          <w:sz w:val="20"/>
          <w:szCs w:val="20"/>
        </w:rPr>
        <w:t>Муниципальные служащие администрации муниципального района город Нерехта и Нерехтский район несут персональную ответственность за соблюдение сроков и последовательности действий, предусмотренных настоящей Инструкцией.</w:t>
      </w:r>
    </w:p>
    <w:p w:rsidR="00131A96" w:rsidRPr="00E77F58" w:rsidRDefault="00131A96" w:rsidP="00131A96">
      <w:pPr>
        <w:pStyle w:val="a2"/>
        <w:spacing w:before="5" w:line="247" w:lineRule="auto"/>
        <w:ind w:left="1378" w:right="624" w:firstLine="711"/>
        <w:rPr>
          <w:sz w:val="20"/>
          <w:szCs w:val="20"/>
        </w:rPr>
      </w:pPr>
      <w:r w:rsidRPr="00E77F58">
        <w:rPr>
          <w:w w:val="105"/>
          <w:sz w:val="20"/>
          <w:szCs w:val="20"/>
        </w:rPr>
        <w:t>Персональная ответственность муниципальных служащих администрации муниципального района город Нерехта и Нерехтский район за рассмотрение обращений и запросов устанавливается в их должностных инструкциях.</w:t>
      </w:r>
    </w:p>
    <w:p w:rsidR="00131A96" w:rsidRPr="00E77F58" w:rsidRDefault="00131A96" w:rsidP="002D169A">
      <w:pPr>
        <w:pStyle w:val="a8"/>
        <w:numPr>
          <w:ilvl w:val="0"/>
          <w:numId w:val="24"/>
        </w:numPr>
        <w:tabs>
          <w:tab w:val="left" w:pos="2823"/>
        </w:tabs>
        <w:spacing w:before="2" w:line="249" w:lineRule="auto"/>
        <w:ind w:left="1376" w:right="621" w:firstLine="716"/>
        <w:jc w:val="both"/>
        <w:rPr>
          <w:sz w:val="20"/>
          <w:szCs w:val="20"/>
        </w:rPr>
      </w:pPr>
      <w:r w:rsidRPr="00E77F58">
        <w:rPr>
          <w:sz w:val="20"/>
          <w:szCs w:val="20"/>
        </w:rPr>
        <w:t>При уходе в отпуск</w:t>
      </w:r>
      <w:r w:rsidRPr="00E77F58">
        <w:rPr>
          <w:spacing w:val="40"/>
          <w:sz w:val="20"/>
          <w:szCs w:val="20"/>
        </w:rPr>
        <w:t xml:space="preserve"> </w:t>
      </w:r>
      <w:r w:rsidRPr="00E77F58">
        <w:rPr>
          <w:sz w:val="20"/>
          <w:szCs w:val="20"/>
        </w:rPr>
        <w:t>исполнитель</w:t>
      </w:r>
      <w:r w:rsidRPr="00E77F58">
        <w:rPr>
          <w:spacing w:val="40"/>
          <w:sz w:val="20"/>
          <w:szCs w:val="20"/>
        </w:rPr>
        <w:t xml:space="preserve"> </w:t>
      </w:r>
      <w:r w:rsidRPr="00E77F58">
        <w:rPr>
          <w:sz w:val="20"/>
          <w:szCs w:val="20"/>
        </w:rPr>
        <w:t>обязан передать</w:t>
      </w:r>
      <w:r w:rsidRPr="00E77F58">
        <w:rPr>
          <w:spacing w:val="40"/>
          <w:sz w:val="20"/>
          <w:szCs w:val="20"/>
        </w:rPr>
        <w:t xml:space="preserve"> </w:t>
      </w:r>
      <w:r w:rsidRPr="00E77F58">
        <w:rPr>
          <w:sz w:val="20"/>
          <w:szCs w:val="20"/>
        </w:rPr>
        <w:t>все имеющиеся</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запросы</w:t>
      </w:r>
      <w:r w:rsidRPr="00E77F58">
        <w:rPr>
          <w:spacing w:val="40"/>
          <w:sz w:val="20"/>
          <w:szCs w:val="20"/>
        </w:rPr>
        <w:t xml:space="preserve"> </w:t>
      </w:r>
      <w:r w:rsidRPr="00E77F58">
        <w:rPr>
          <w:sz w:val="20"/>
          <w:szCs w:val="20"/>
        </w:rPr>
        <w:t>временно</w:t>
      </w:r>
      <w:r w:rsidRPr="00E77F58">
        <w:rPr>
          <w:spacing w:val="40"/>
          <w:sz w:val="20"/>
          <w:szCs w:val="20"/>
        </w:rPr>
        <w:t xml:space="preserve"> </w:t>
      </w:r>
      <w:r w:rsidRPr="00E77F58">
        <w:rPr>
          <w:sz w:val="20"/>
          <w:szCs w:val="20"/>
        </w:rPr>
        <w:t>замещающему</w:t>
      </w:r>
      <w:r w:rsidRPr="00E77F58">
        <w:rPr>
          <w:spacing w:val="40"/>
          <w:sz w:val="20"/>
          <w:szCs w:val="20"/>
        </w:rPr>
        <w:t xml:space="preserve"> </w:t>
      </w:r>
      <w:r w:rsidRPr="00E77F58">
        <w:rPr>
          <w:sz w:val="20"/>
          <w:szCs w:val="20"/>
        </w:rPr>
        <w:t>его</w:t>
      </w:r>
      <w:r w:rsidRPr="00E77F58">
        <w:rPr>
          <w:spacing w:val="40"/>
          <w:sz w:val="20"/>
          <w:szCs w:val="20"/>
        </w:rPr>
        <w:t xml:space="preserve"> </w:t>
      </w:r>
      <w:r w:rsidRPr="00E77F58">
        <w:rPr>
          <w:sz w:val="20"/>
          <w:szCs w:val="20"/>
        </w:rPr>
        <w:t xml:space="preserve">специалисту. </w:t>
      </w:r>
      <w:r w:rsidRPr="00E77F58">
        <w:rPr>
          <w:sz w:val="20"/>
          <w:szCs w:val="20"/>
        </w:rPr>
        <w:lastRenderedPageBreak/>
        <w:t>При переводе на другую работу или освобождении от занимаемой</w:t>
      </w:r>
      <w:r w:rsidRPr="00E77F58">
        <w:rPr>
          <w:spacing w:val="40"/>
          <w:sz w:val="20"/>
          <w:szCs w:val="20"/>
        </w:rPr>
        <w:t xml:space="preserve"> </w:t>
      </w:r>
      <w:r w:rsidRPr="00E77F58">
        <w:rPr>
          <w:sz w:val="20"/>
          <w:szCs w:val="20"/>
        </w:rPr>
        <w:t>должности</w:t>
      </w:r>
      <w:r w:rsidRPr="00E77F58">
        <w:rPr>
          <w:spacing w:val="40"/>
          <w:sz w:val="20"/>
          <w:szCs w:val="20"/>
        </w:rPr>
        <w:t xml:space="preserve"> </w:t>
      </w:r>
      <w:r w:rsidRPr="00E77F58">
        <w:rPr>
          <w:sz w:val="20"/>
          <w:szCs w:val="20"/>
        </w:rPr>
        <w:t>исполнитель</w:t>
      </w:r>
      <w:r w:rsidRPr="00E77F58">
        <w:rPr>
          <w:spacing w:val="40"/>
          <w:sz w:val="20"/>
          <w:szCs w:val="20"/>
        </w:rPr>
        <w:t xml:space="preserve"> </w:t>
      </w:r>
      <w:r w:rsidRPr="00E77F58">
        <w:rPr>
          <w:sz w:val="20"/>
          <w:szCs w:val="20"/>
        </w:rPr>
        <w:t>обязан</w:t>
      </w:r>
      <w:r w:rsidRPr="00E77F58">
        <w:rPr>
          <w:spacing w:val="40"/>
          <w:sz w:val="20"/>
          <w:szCs w:val="20"/>
        </w:rPr>
        <w:t xml:space="preserve"> </w:t>
      </w:r>
      <w:r w:rsidRPr="00E77F58">
        <w:rPr>
          <w:sz w:val="20"/>
          <w:szCs w:val="20"/>
        </w:rPr>
        <w:t>сдать</w:t>
      </w:r>
      <w:r w:rsidRPr="00E77F58">
        <w:rPr>
          <w:spacing w:val="40"/>
          <w:sz w:val="20"/>
          <w:szCs w:val="20"/>
        </w:rPr>
        <w:t xml:space="preserve"> </w:t>
      </w:r>
      <w:r w:rsidRPr="00E77F58">
        <w:rPr>
          <w:sz w:val="20"/>
          <w:szCs w:val="20"/>
        </w:rPr>
        <w:t>все</w:t>
      </w:r>
      <w:r w:rsidRPr="00E77F58">
        <w:rPr>
          <w:spacing w:val="40"/>
          <w:sz w:val="20"/>
          <w:szCs w:val="20"/>
        </w:rPr>
        <w:t xml:space="preserve"> </w:t>
      </w:r>
      <w:r w:rsidRPr="00E77F58">
        <w:rPr>
          <w:sz w:val="20"/>
          <w:szCs w:val="20"/>
        </w:rPr>
        <w:t>находящиеся</w:t>
      </w:r>
      <w:r w:rsidRPr="00E77F58">
        <w:rPr>
          <w:spacing w:val="40"/>
          <w:sz w:val="20"/>
          <w:szCs w:val="20"/>
        </w:rPr>
        <w:t xml:space="preserve"> </w:t>
      </w:r>
      <w:r w:rsidRPr="00E77F58">
        <w:rPr>
          <w:sz w:val="20"/>
          <w:szCs w:val="20"/>
        </w:rPr>
        <w:t>у</w:t>
      </w:r>
      <w:r w:rsidRPr="00E77F58">
        <w:rPr>
          <w:spacing w:val="40"/>
          <w:sz w:val="20"/>
          <w:szCs w:val="20"/>
        </w:rPr>
        <w:t xml:space="preserve"> </w:t>
      </w:r>
      <w:r w:rsidRPr="00E77F58">
        <w:rPr>
          <w:sz w:val="20"/>
          <w:szCs w:val="20"/>
        </w:rPr>
        <w:t>него на рассмотрении</w:t>
      </w:r>
      <w:r w:rsidRPr="00E77F58">
        <w:rPr>
          <w:spacing w:val="40"/>
          <w:sz w:val="20"/>
          <w:szCs w:val="20"/>
        </w:rPr>
        <w:t xml:space="preserve"> </w:t>
      </w:r>
      <w:r w:rsidRPr="00E77F58">
        <w:rPr>
          <w:sz w:val="20"/>
          <w:szCs w:val="20"/>
        </w:rPr>
        <w:t>обращения</w:t>
      </w:r>
      <w:r w:rsidRPr="00E77F58">
        <w:rPr>
          <w:spacing w:val="40"/>
          <w:sz w:val="20"/>
          <w:szCs w:val="20"/>
        </w:rPr>
        <w:t xml:space="preserve"> </w:t>
      </w:r>
      <w:r w:rsidRPr="00E77F58">
        <w:rPr>
          <w:sz w:val="20"/>
          <w:szCs w:val="20"/>
        </w:rPr>
        <w:t>и запросы</w:t>
      </w:r>
      <w:r w:rsidRPr="00E77F58">
        <w:rPr>
          <w:spacing w:val="40"/>
          <w:sz w:val="20"/>
          <w:szCs w:val="20"/>
        </w:rPr>
        <w:t xml:space="preserve"> </w:t>
      </w:r>
      <w:r w:rsidRPr="00E77F58">
        <w:rPr>
          <w:sz w:val="20"/>
          <w:szCs w:val="20"/>
        </w:rPr>
        <w:t>непосредственному</w:t>
      </w:r>
      <w:r w:rsidRPr="00E77F58">
        <w:rPr>
          <w:spacing w:val="40"/>
          <w:sz w:val="20"/>
          <w:szCs w:val="20"/>
        </w:rPr>
        <w:t xml:space="preserve"> </w:t>
      </w:r>
      <w:r w:rsidRPr="00E77F58">
        <w:rPr>
          <w:sz w:val="20"/>
          <w:szCs w:val="20"/>
        </w:rPr>
        <w:t>руководителю.</w:t>
      </w:r>
    </w:p>
    <w:p w:rsidR="00131A96" w:rsidRPr="00E77F58" w:rsidRDefault="00131A96" w:rsidP="002D169A">
      <w:pPr>
        <w:pStyle w:val="a8"/>
        <w:numPr>
          <w:ilvl w:val="0"/>
          <w:numId w:val="24"/>
        </w:numPr>
        <w:tabs>
          <w:tab w:val="left" w:pos="2663"/>
        </w:tabs>
        <w:spacing w:before="6" w:line="247" w:lineRule="auto"/>
        <w:ind w:left="1368" w:right="619" w:firstLine="730"/>
        <w:jc w:val="both"/>
        <w:rPr>
          <w:sz w:val="20"/>
          <w:szCs w:val="20"/>
        </w:rPr>
      </w:pPr>
      <w:r w:rsidRPr="00E77F58">
        <w:rPr>
          <w:sz w:val="20"/>
          <w:szCs w:val="20"/>
        </w:rPr>
        <w:t>Ежеквартально информация о работе с обращениями граждан и запросами в администрации муниципального района город Нерехта и Нерехтский район</w:t>
      </w:r>
      <w:r w:rsidRPr="00E77F58">
        <w:rPr>
          <w:spacing w:val="40"/>
          <w:sz w:val="20"/>
          <w:szCs w:val="20"/>
        </w:rPr>
        <w:t xml:space="preserve"> </w:t>
      </w:r>
      <w:r w:rsidRPr="00E77F58">
        <w:rPr>
          <w:sz w:val="20"/>
          <w:szCs w:val="20"/>
        </w:rPr>
        <w:t>размещается на официальном сайте администрации муниципального района.</w:t>
      </w:r>
    </w:p>
    <w:p w:rsidR="00131A96" w:rsidRPr="00E77F58" w:rsidRDefault="00131A96" w:rsidP="00131A96">
      <w:pPr>
        <w:pStyle w:val="a2"/>
        <w:spacing w:before="9"/>
        <w:jc w:val="left"/>
        <w:rPr>
          <w:sz w:val="20"/>
          <w:szCs w:val="20"/>
        </w:rPr>
      </w:pPr>
    </w:p>
    <w:p w:rsidR="00131A96" w:rsidRPr="00E77F58" w:rsidRDefault="00131A96" w:rsidP="00131A96">
      <w:pPr>
        <w:pStyle w:val="a2"/>
        <w:ind w:left="3076"/>
        <w:jc w:val="left"/>
        <w:rPr>
          <w:sz w:val="20"/>
          <w:szCs w:val="20"/>
        </w:rPr>
      </w:pPr>
      <w:r w:rsidRPr="00E77F58">
        <w:rPr>
          <w:sz w:val="20"/>
          <w:szCs w:val="20"/>
        </w:rPr>
        <w:t>Глава</w:t>
      </w:r>
      <w:r w:rsidRPr="00E77F58">
        <w:rPr>
          <w:spacing w:val="24"/>
          <w:sz w:val="20"/>
          <w:szCs w:val="20"/>
        </w:rPr>
        <w:t xml:space="preserve"> </w:t>
      </w:r>
      <w:r w:rsidRPr="00E77F58">
        <w:rPr>
          <w:sz w:val="20"/>
          <w:szCs w:val="20"/>
        </w:rPr>
        <w:t>11.</w:t>
      </w:r>
      <w:r w:rsidRPr="00E77F58">
        <w:rPr>
          <w:spacing w:val="20"/>
          <w:sz w:val="20"/>
          <w:szCs w:val="20"/>
        </w:rPr>
        <w:t xml:space="preserve"> </w:t>
      </w:r>
      <w:r w:rsidRPr="00E77F58">
        <w:rPr>
          <w:sz w:val="20"/>
          <w:szCs w:val="20"/>
        </w:rPr>
        <w:t>Организация</w:t>
      </w:r>
      <w:r w:rsidRPr="00E77F58">
        <w:rPr>
          <w:spacing w:val="43"/>
          <w:sz w:val="20"/>
          <w:szCs w:val="20"/>
        </w:rPr>
        <w:t xml:space="preserve"> </w:t>
      </w:r>
      <w:r w:rsidRPr="00E77F58">
        <w:rPr>
          <w:sz w:val="20"/>
          <w:szCs w:val="20"/>
        </w:rPr>
        <w:t>архивного</w:t>
      </w:r>
      <w:r w:rsidRPr="00E77F58">
        <w:rPr>
          <w:spacing w:val="36"/>
          <w:sz w:val="20"/>
          <w:szCs w:val="20"/>
        </w:rPr>
        <w:t xml:space="preserve"> </w:t>
      </w:r>
      <w:r w:rsidRPr="00E77F58">
        <w:rPr>
          <w:sz w:val="20"/>
          <w:szCs w:val="20"/>
        </w:rPr>
        <w:t>хранения</w:t>
      </w:r>
      <w:r w:rsidRPr="00E77F58">
        <w:rPr>
          <w:spacing w:val="24"/>
          <w:sz w:val="20"/>
          <w:szCs w:val="20"/>
        </w:rPr>
        <w:t xml:space="preserve"> </w:t>
      </w:r>
      <w:r w:rsidRPr="00E77F58">
        <w:rPr>
          <w:spacing w:val="-5"/>
          <w:sz w:val="20"/>
          <w:szCs w:val="20"/>
        </w:rPr>
        <w:t>дел</w:t>
      </w:r>
    </w:p>
    <w:p w:rsidR="00131A96" w:rsidRPr="00E77F58" w:rsidRDefault="00131A96" w:rsidP="00131A96">
      <w:pPr>
        <w:pStyle w:val="a2"/>
        <w:spacing w:before="27"/>
        <w:jc w:val="left"/>
        <w:rPr>
          <w:sz w:val="20"/>
          <w:szCs w:val="20"/>
        </w:rPr>
      </w:pPr>
    </w:p>
    <w:p w:rsidR="00131A96" w:rsidRPr="00E77F58" w:rsidRDefault="00131A96" w:rsidP="002D169A">
      <w:pPr>
        <w:pStyle w:val="a8"/>
        <w:numPr>
          <w:ilvl w:val="0"/>
          <w:numId w:val="24"/>
        </w:numPr>
        <w:tabs>
          <w:tab w:val="left" w:pos="2579"/>
        </w:tabs>
        <w:spacing w:line="247" w:lineRule="auto"/>
        <w:ind w:left="1372" w:right="631" w:firstLine="582"/>
        <w:jc w:val="both"/>
        <w:rPr>
          <w:sz w:val="20"/>
          <w:szCs w:val="20"/>
        </w:rPr>
      </w:pPr>
      <w:r w:rsidRPr="00E77F58">
        <w:rPr>
          <w:sz w:val="20"/>
          <w:szCs w:val="20"/>
        </w:rPr>
        <w:t>Формирование дел по обращениям на бумажных носителях в администрации</w:t>
      </w:r>
      <w:r w:rsidRPr="00E77F58">
        <w:rPr>
          <w:spacing w:val="8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color w:val="151515"/>
          <w:sz w:val="20"/>
          <w:szCs w:val="20"/>
        </w:rPr>
        <w:t>и</w:t>
      </w:r>
      <w:r w:rsidRPr="00E77F58">
        <w:rPr>
          <w:color w:val="151515"/>
          <w:spacing w:val="40"/>
          <w:sz w:val="20"/>
          <w:szCs w:val="20"/>
        </w:rPr>
        <w:t xml:space="preserve"> </w:t>
      </w:r>
      <w:r w:rsidRPr="00E77F58">
        <w:rPr>
          <w:sz w:val="20"/>
          <w:szCs w:val="20"/>
        </w:rPr>
        <w:t>Нерехтский</w:t>
      </w:r>
      <w:r w:rsidRPr="00E77F58">
        <w:rPr>
          <w:spacing w:val="80"/>
          <w:sz w:val="20"/>
          <w:szCs w:val="20"/>
        </w:rPr>
        <w:t xml:space="preserve"> </w:t>
      </w:r>
      <w:r w:rsidRPr="00E77F58">
        <w:rPr>
          <w:sz w:val="20"/>
          <w:szCs w:val="20"/>
        </w:rPr>
        <w:t>район осуществляется Отделом.</w:t>
      </w:r>
    </w:p>
    <w:p w:rsidR="00131A96" w:rsidRPr="00E77F58" w:rsidRDefault="00131A96" w:rsidP="002D169A">
      <w:pPr>
        <w:pStyle w:val="a8"/>
        <w:numPr>
          <w:ilvl w:val="0"/>
          <w:numId w:val="24"/>
        </w:numPr>
        <w:tabs>
          <w:tab w:val="left" w:pos="2716"/>
        </w:tabs>
        <w:spacing w:line="252" w:lineRule="auto"/>
        <w:ind w:left="1368" w:right="621" w:firstLine="579"/>
        <w:jc w:val="both"/>
        <w:rPr>
          <w:sz w:val="20"/>
          <w:szCs w:val="20"/>
        </w:rPr>
      </w:pPr>
      <w:r w:rsidRPr="00E77F58">
        <w:rPr>
          <w:w w:val="105"/>
          <w:sz w:val="20"/>
          <w:szCs w:val="20"/>
        </w:rPr>
        <w:t>Формирование дел по обращениям</w:t>
      </w:r>
      <w:r w:rsidRPr="00E77F58">
        <w:rPr>
          <w:spacing w:val="40"/>
          <w:w w:val="105"/>
          <w:sz w:val="20"/>
          <w:szCs w:val="20"/>
        </w:rPr>
        <w:t xml:space="preserve"> </w:t>
      </w:r>
      <w:r w:rsidRPr="00E77F58">
        <w:rPr>
          <w:w w:val="105"/>
          <w:sz w:val="20"/>
          <w:szCs w:val="20"/>
        </w:rPr>
        <w:t>осуществляется в соответствии с перечнем документов, составляющих самостоятельную группу по отдельному обращению, определенным приложением № 20 к настоящей Инструкции.</w:t>
      </w:r>
    </w:p>
    <w:p w:rsidR="00131A96" w:rsidRPr="00E77F58" w:rsidRDefault="00131A96" w:rsidP="002D169A">
      <w:pPr>
        <w:pStyle w:val="a8"/>
        <w:numPr>
          <w:ilvl w:val="0"/>
          <w:numId w:val="24"/>
        </w:numPr>
        <w:tabs>
          <w:tab w:val="left" w:pos="2617"/>
        </w:tabs>
        <w:spacing w:line="249" w:lineRule="auto"/>
        <w:ind w:left="1365" w:right="624" w:firstLine="582"/>
        <w:jc w:val="both"/>
        <w:rPr>
          <w:sz w:val="20"/>
          <w:szCs w:val="20"/>
        </w:rPr>
      </w:pPr>
      <w:r w:rsidRPr="00E77F58">
        <w:rPr>
          <w:sz w:val="20"/>
          <w:szCs w:val="20"/>
        </w:rPr>
        <w:t>Оформление дел для архивного хранения осуществляется в соответствии с требованиями Инструкции по делопроизводству в администрации</w:t>
      </w:r>
      <w:r w:rsidRPr="00E77F58">
        <w:rPr>
          <w:spacing w:val="40"/>
          <w:sz w:val="20"/>
          <w:szCs w:val="20"/>
        </w:rPr>
        <w:t xml:space="preserve"> </w:t>
      </w:r>
      <w:r w:rsidRPr="00E77F58">
        <w:rPr>
          <w:sz w:val="20"/>
          <w:szCs w:val="20"/>
        </w:rPr>
        <w:t>муниципального</w:t>
      </w:r>
      <w:r w:rsidRPr="00E77F58">
        <w:rPr>
          <w:spacing w:val="40"/>
          <w:sz w:val="20"/>
          <w:szCs w:val="20"/>
        </w:rPr>
        <w:t xml:space="preserve"> </w:t>
      </w:r>
      <w:r w:rsidRPr="00E77F58">
        <w:rPr>
          <w:sz w:val="20"/>
          <w:szCs w:val="20"/>
        </w:rPr>
        <w:t>района</w:t>
      </w:r>
      <w:r w:rsidRPr="00E77F58">
        <w:rPr>
          <w:spacing w:val="40"/>
          <w:sz w:val="20"/>
          <w:szCs w:val="20"/>
        </w:rPr>
        <w:t xml:space="preserve"> </w:t>
      </w:r>
      <w:r w:rsidRPr="00E77F58">
        <w:rPr>
          <w:sz w:val="20"/>
          <w:szCs w:val="20"/>
        </w:rPr>
        <w:t>город</w:t>
      </w:r>
      <w:r w:rsidRPr="00E77F58">
        <w:rPr>
          <w:spacing w:val="40"/>
          <w:sz w:val="20"/>
          <w:szCs w:val="20"/>
        </w:rPr>
        <w:t xml:space="preserve"> </w:t>
      </w:r>
      <w:r w:rsidRPr="00E77F58">
        <w:rPr>
          <w:sz w:val="20"/>
          <w:szCs w:val="20"/>
        </w:rPr>
        <w:t>Нерехта</w:t>
      </w:r>
      <w:r w:rsidRPr="00E77F58">
        <w:rPr>
          <w:spacing w:val="40"/>
          <w:sz w:val="20"/>
          <w:szCs w:val="20"/>
        </w:rPr>
        <w:t xml:space="preserve"> </w:t>
      </w:r>
      <w:r w:rsidRPr="00E77F58">
        <w:rPr>
          <w:sz w:val="20"/>
          <w:szCs w:val="20"/>
        </w:rPr>
        <w:t>и</w:t>
      </w:r>
      <w:r w:rsidRPr="00E77F58">
        <w:rPr>
          <w:spacing w:val="40"/>
          <w:sz w:val="20"/>
          <w:szCs w:val="20"/>
        </w:rPr>
        <w:t xml:space="preserve"> </w:t>
      </w:r>
      <w:r w:rsidRPr="00E77F58">
        <w:rPr>
          <w:sz w:val="20"/>
          <w:szCs w:val="20"/>
        </w:rPr>
        <w:t>Нерехтский</w:t>
      </w:r>
      <w:r w:rsidRPr="00E77F58">
        <w:rPr>
          <w:spacing w:val="40"/>
          <w:sz w:val="20"/>
          <w:szCs w:val="20"/>
        </w:rPr>
        <w:t xml:space="preserve"> </w:t>
      </w:r>
      <w:r w:rsidRPr="00E77F58">
        <w:rPr>
          <w:spacing w:val="-2"/>
          <w:sz w:val="20"/>
          <w:szCs w:val="20"/>
        </w:rPr>
        <w:t>район.</w:t>
      </w:r>
    </w:p>
    <w:p w:rsidR="00C8371B" w:rsidRDefault="00131A96" w:rsidP="00C8371B">
      <w:pPr>
        <w:rPr>
          <w:sz w:val="20"/>
          <w:szCs w:val="20"/>
        </w:rPr>
      </w:pPr>
      <w:r w:rsidRPr="00E77F58">
        <w:rPr>
          <w:sz w:val="20"/>
          <w:szCs w:val="20"/>
        </w:rPr>
        <w:t>Контроль за правильностью оформление дела в администрации муниципального района город Нерехта и Нерехтский район осуществляет начальник Отдела.</w:t>
      </w:r>
    </w:p>
    <w:p w:rsidR="00C8371B" w:rsidRDefault="00C8371B" w:rsidP="00C8371B">
      <w:pPr>
        <w:rPr>
          <w:sz w:val="20"/>
          <w:szCs w:val="20"/>
        </w:rPr>
      </w:pPr>
    </w:p>
    <w:p w:rsidR="00C8371B" w:rsidRPr="000E38F1" w:rsidRDefault="00C8371B" w:rsidP="00C8371B">
      <w:pPr>
        <w:pStyle w:val="211"/>
        <w:widowControl/>
        <w:suppressAutoHyphens w:val="0"/>
        <w:rPr>
          <w:sz w:val="20"/>
        </w:rPr>
      </w:pPr>
      <w:r w:rsidRPr="000E38F1">
        <w:rPr>
          <w:bCs/>
          <w:sz w:val="20"/>
        </w:rPr>
        <w:t>АДМИНИСТРАЦИЯ</w:t>
      </w:r>
      <w:r w:rsidRPr="000E38F1">
        <w:rPr>
          <w:sz w:val="20"/>
        </w:rPr>
        <w:t xml:space="preserve"> МУНИЦИПАЛЬНОГО РАЙОНА</w:t>
      </w:r>
    </w:p>
    <w:p w:rsidR="00C8371B" w:rsidRPr="000E38F1" w:rsidRDefault="00C8371B" w:rsidP="00C8371B">
      <w:pPr>
        <w:pStyle w:val="7"/>
        <w:keepNext w:val="0"/>
        <w:widowControl/>
        <w:tabs>
          <w:tab w:val="left" w:pos="0"/>
        </w:tabs>
        <w:suppressAutoHyphens w:val="0"/>
        <w:rPr>
          <w:sz w:val="20"/>
        </w:rPr>
      </w:pPr>
      <w:r w:rsidRPr="000E38F1">
        <w:rPr>
          <w:sz w:val="20"/>
        </w:rPr>
        <w:t>ГОРОД НЕРЕХТА И НЕРЕХТСКИЙ РАЙОН</w:t>
      </w:r>
    </w:p>
    <w:p w:rsidR="00C8371B" w:rsidRPr="000E38F1" w:rsidRDefault="00C8371B" w:rsidP="00C8371B">
      <w:pPr>
        <w:pStyle w:val="7"/>
        <w:keepNext w:val="0"/>
        <w:widowControl/>
        <w:tabs>
          <w:tab w:val="left" w:pos="0"/>
        </w:tabs>
        <w:suppressAutoHyphens w:val="0"/>
        <w:rPr>
          <w:sz w:val="20"/>
        </w:rPr>
      </w:pPr>
      <w:r w:rsidRPr="000E38F1">
        <w:rPr>
          <w:sz w:val="20"/>
        </w:rPr>
        <w:t>КОСТРОМСКОЙ ОБЛАСТИ</w:t>
      </w:r>
    </w:p>
    <w:p w:rsidR="00C8371B" w:rsidRPr="000E38F1" w:rsidRDefault="00C8371B" w:rsidP="00C8371B">
      <w:pPr>
        <w:widowControl/>
        <w:suppressAutoHyphens w:val="0"/>
        <w:jc w:val="center"/>
        <w:rPr>
          <w:b/>
          <w:sz w:val="20"/>
          <w:szCs w:val="20"/>
        </w:rPr>
      </w:pPr>
    </w:p>
    <w:p w:rsidR="00C8371B" w:rsidRDefault="00C8371B" w:rsidP="00C8371B">
      <w:pPr>
        <w:pStyle w:val="7"/>
        <w:keepNext w:val="0"/>
        <w:widowControl/>
        <w:tabs>
          <w:tab w:val="left" w:pos="0"/>
          <w:tab w:val="center" w:pos="4677"/>
        </w:tabs>
        <w:suppressAutoHyphens w:val="0"/>
        <w:rPr>
          <w:sz w:val="20"/>
        </w:rPr>
      </w:pPr>
      <w:r w:rsidRPr="00C8371B">
        <w:rPr>
          <w:sz w:val="20"/>
        </w:rPr>
        <w:t>ПОСТАНОВЛЕНИЕ</w:t>
      </w:r>
    </w:p>
    <w:p w:rsidR="00C8371B" w:rsidRPr="00C8371B" w:rsidRDefault="00C8371B" w:rsidP="00C8371B">
      <w:pPr>
        <w:pStyle w:val="7"/>
        <w:keepNext w:val="0"/>
        <w:widowControl/>
        <w:tabs>
          <w:tab w:val="left" w:pos="0"/>
          <w:tab w:val="center" w:pos="4677"/>
        </w:tabs>
        <w:suppressAutoHyphens w:val="0"/>
        <w:rPr>
          <w:sz w:val="20"/>
        </w:rPr>
      </w:pPr>
      <w:r w:rsidRPr="00C8371B">
        <w:rPr>
          <w:sz w:val="20"/>
        </w:rPr>
        <w:t xml:space="preserve">от </w:t>
      </w:r>
      <w:proofErr w:type="gramStart"/>
      <w:r w:rsidRPr="00C8371B">
        <w:rPr>
          <w:sz w:val="20"/>
        </w:rPr>
        <w:t>«  19</w:t>
      </w:r>
      <w:proofErr w:type="gramEnd"/>
      <w:r w:rsidRPr="00C8371B">
        <w:rPr>
          <w:sz w:val="20"/>
        </w:rPr>
        <w:t xml:space="preserve">  » февраля 2025 года №  117     </w:t>
      </w:r>
    </w:p>
    <w:p w:rsidR="00C8371B" w:rsidRPr="000E38F1" w:rsidRDefault="00C8371B" w:rsidP="00C8371B">
      <w:pPr>
        <w:rPr>
          <w:sz w:val="20"/>
          <w:szCs w:val="20"/>
        </w:rPr>
      </w:pPr>
    </w:p>
    <w:p w:rsidR="00C8371B" w:rsidRPr="000E38F1" w:rsidRDefault="00C8371B" w:rsidP="00C8371B">
      <w:pPr>
        <w:ind w:firstLine="708"/>
        <w:jc w:val="center"/>
        <w:rPr>
          <w:sz w:val="20"/>
          <w:szCs w:val="20"/>
        </w:rPr>
      </w:pPr>
      <w:r w:rsidRPr="000E38F1">
        <w:rPr>
          <w:sz w:val="20"/>
          <w:szCs w:val="20"/>
        </w:rPr>
        <w:t>г.Нерехта</w:t>
      </w:r>
    </w:p>
    <w:p w:rsidR="00C8371B" w:rsidRPr="000E38F1" w:rsidRDefault="00C8371B" w:rsidP="00C8371B">
      <w:pPr>
        <w:widowControl/>
        <w:tabs>
          <w:tab w:val="left" w:pos="0"/>
          <w:tab w:val="center" w:pos="4677"/>
        </w:tabs>
        <w:suppressAutoHyphens w:val="0"/>
        <w:ind w:firstLine="709"/>
        <w:jc w:val="center"/>
        <w:rPr>
          <w:sz w:val="20"/>
          <w:szCs w:val="20"/>
        </w:rPr>
      </w:pPr>
    </w:p>
    <w:p w:rsidR="00C8371B" w:rsidRPr="000E38F1" w:rsidRDefault="00C8371B" w:rsidP="00C8371B">
      <w:pPr>
        <w:widowControl/>
        <w:suppressAutoHyphens w:val="0"/>
        <w:jc w:val="center"/>
        <w:rPr>
          <w:b/>
          <w:sz w:val="20"/>
          <w:szCs w:val="20"/>
        </w:rPr>
      </w:pPr>
      <w:bookmarkStart w:id="1" w:name="%252525252525252525252525252525252525252"/>
      <w:r w:rsidRPr="000E38F1">
        <w:rPr>
          <w:b/>
          <w:sz w:val="20"/>
          <w:szCs w:val="20"/>
        </w:rPr>
        <w:t>Об утверждении Плана мероприятий («дорожной карты») по сокращению просроченной дебиторской задолженности по платежам в бюджет, пеням и штрафам по ним, формирующим доходную часть бюджета муниципального района город Нерехта и Нерехтский район Костромской области, и принятию эффективных мер по ее урегулированию</w:t>
      </w:r>
    </w:p>
    <w:p w:rsidR="00C8371B" w:rsidRPr="000E38F1" w:rsidRDefault="00C8371B" w:rsidP="00C8371B">
      <w:pPr>
        <w:widowControl/>
        <w:suppressAutoHyphens w:val="0"/>
        <w:autoSpaceDE w:val="0"/>
        <w:ind w:firstLine="709"/>
        <w:jc w:val="both"/>
        <w:rPr>
          <w:rFonts w:eastAsia="Times New Roman" w:cs="Arial"/>
          <w:sz w:val="20"/>
          <w:szCs w:val="20"/>
        </w:rPr>
      </w:pPr>
    </w:p>
    <w:p w:rsidR="00C8371B" w:rsidRPr="000E38F1" w:rsidRDefault="00C8371B" w:rsidP="00C8371B">
      <w:pPr>
        <w:widowControl/>
        <w:suppressAutoHyphens w:val="0"/>
        <w:autoSpaceDE w:val="0"/>
        <w:ind w:firstLine="709"/>
        <w:jc w:val="both"/>
        <w:rPr>
          <w:rFonts w:eastAsia="Times New Roman"/>
          <w:spacing w:val="-2"/>
          <w:kern w:val="28"/>
          <w:sz w:val="20"/>
          <w:szCs w:val="20"/>
        </w:rPr>
      </w:pPr>
      <w:r w:rsidRPr="000E38F1">
        <w:rPr>
          <w:sz w:val="20"/>
          <w:szCs w:val="20"/>
        </w:rPr>
        <w:t>В соответствии со статьей 160.1 Бюджетного кодекса Российской Федерации,</w:t>
      </w:r>
    </w:p>
    <w:p w:rsidR="00C8371B" w:rsidRPr="000E38F1" w:rsidRDefault="00C8371B" w:rsidP="00C8371B">
      <w:pPr>
        <w:widowControl/>
        <w:suppressAutoHyphens w:val="0"/>
        <w:autoSpaceDE w:val="0"/>
        <w:jc w:val="center"/>
        <w:rPr>
          <w:rFonts w:eastAsia="Times New Roman"/>
          <w:spacing w:val="-2"/>
          <w:kern w:val="28"/>
          <w:sz w:val="20"/>
          <w:szCs w:val="20"/>
        </w:rPr>
      </w:pPr>
      <w:r w:rsidRPr="000E38F1">
        <w:rPr>
          <w:rFonts w:eastAsia="Times New Roman"/>
          <w:spacing w:val="-2"/>
          <w:kern w:val="28"/>
          <w:sz w:val="20"/>
          <w:szCs w:val="20"/>
        </w:rPr>
        <w:t>Администрация муниципального района город Нерехта и Нерехтский район</w:t>
      </w:r>
    </w:p>
    <w:p w:rsidR="00C8371B" w:rsidRPr="000E38F1" w:rsidRDefault="00C8371B" w:rsidP="00C8371B">
      <w:pPr>
        <w:pStyle w:val="a2"/>
        <w:widowControl/>
        <w:jc w:val="center"/>
        <w:rPr>
          <w:spacing w:val="-2"/>
          <w:kern w:val="28"/>
          <w:sz w:val="20"/>
          <w:szCs w:val="20"/>
        </w:rPr>
      </w:pPr>
      <w:r w:rsidRPr="000E38F1">
        <w:rPr>
          <w:spacing w:val="-2"/>
          <w:kern w:val="28"/>
          <w:sz w:val="20"/>
          <w:szCs w:val="20"/>
        </w:rPr>
        <w:t>ПОСТАНОВЛЯЕТ:</w:t>
      </w:r>
    </w:p>
    <w:p w:rsidR="00C8371B" w:rsidRPr="000E38F1" w:rsidRDefault="00C8371B" w:rsidP="00C8371B">
      <w:pPr>
        <w:autoSpaceDE w:val="0"/>
        <w:autoSpaceDN w:val="0"/>
        <w:adjustRightInd w:val="0"/>
        <w:ind w:firstLine="720"/>
        <w:jc w:val="both"/>
        <w:rPr>
          <w:bCs/>
          <w:sz w:val="20"/>
          <w:szCs w:val="20"/>
        </w:rPr>
      </w:pPr>
      <w:r w:rsidRPr="000E38F1">
        <w:rPr>
          <w:bCs/>
          <w:sz w:val="20"/>
          <w:szCs w:val="20"/>
        </w:rPr>
        <w:t xml:space="preserve">1. Утвердить План мероприятий </w:t>
      </w:r>
      <w:r w:rsidRPr="000E38F1">
        <w:rPr>
          <w:rFonts w:eastAsia="Times New Roman"/>
          <w:spacing w:val="-2"/>
          <w:kern w:val="28"/>
          <w:sz w:val="20"/>
          <w:szCs w:val="20"/>
        </w:rPr>
        <w:t>(«дорожную карту») по сокращению просроченной дебиторской задолженности по платежам в бюджет, пеням и штрафам по ним, формирующим доходную часть бюджета муниципального района город Нерехта и Нерехтский район Костромской области, и принятию эффективных мер по ее урегулированию (далее – План мероприятий) (прилагается).</w:t>
      </w:r>
      <w:r w:rsidRPr="000E38F1">
        <w:rPr>
          <w:bCs/>
          <w:sz w:val="20"/>
          <w:szCs w:val="20"/>
        </w:rPr>
        <w:t xml:space="preserve">   </w:t>
      </w:r>
    </w:p>
    <w:p w:rsidR="00C8371B" w:rsidRPr="000E38F1" w:rsidRDefault="00C8371B" w:rsidP="00C8371B">
      <w:pPr>
        <w:widowControl/>
        <w:suppressAutoHyphens w:val="0"/>
        <w:autoSpaceDE w:val="0"/>
        <w:ind w:firstLine="709"/>
        <w:jc w:val="both"/>
        <w:rPr>
          <w:rFonts w:eastAsia="Times New Roman"/>
          <w:spacing w:val="-2"/>
          <w:kern w:val="28"/>
          <w:sz w:val="20"/>
          <w:szCs w:val="20"/>
        </w:rPr>
      </w:pPr>
      <w:r w:rsidRPr="000E38F1">
        <w:rPr>
          <w:bCs/>
          <w:sz w:val="20"/>
          <w:szCs w:val="20"/>
        </w:rPr>
        <w:t xml:space="preserve">2. Рекомендовать главам городского и сельских поселений муниципального района </w:t>
      </w:r>
      <w:r w:rsidRPr="000E38F1">
        <w:rPr>
          <w:rFonts w:eastAsia="Times New Roman"/>
          <w:spacing w:val="-2"/>
          <w:kern w:val="28"/>
          <w:sz w:val="20"/>
          <w:szCs w:val="20"/>
        </w:rPr>
        <w:t>город Нерехта и Нерехтский район</w:t>
      </w:r>
      <w:r w:rsidRPr="000E38F1">
        <w:rPr>
          <w:bCs/>
          <w:sz w:val="20"/>
          <w:szCs w:val="20"/>
        </w:rPr>
        <w:t xml:space="preserve"> принять аналогичные нормативно – правовые акты.</w:t>
      </w:r>
    </w:p>
    <w:p w:rsidR="00C8371B" w:rsidRPr="000E38F1" w:rsidRDefault="00C8371B" w:rsidP="00C8371B">
      <w:pPr>
        <w:widowControl/>
        <w:suppressAutoHyphens w:val="0"/>
        <w:autoSpaceDE w:val="0"/>
        <w:ind w:firstLine="709"/>
        <w:jc w:val="both"/>
        <w:rPr>
          <w:rFonts w:eastAsia="Times New Roman"/>
          <w:spacing w:val="-2"/>
          <w:kern w:val="28"/>
          <w:sz w:val="20"/>
          <w:szCs w:val="20"/>
        </w:rPr>
      </w:pPr>
      <w:r w:rsidRPr="000E38F1">
        <w:rPr>
          <w:spacing w:val="-2"/>
          <w:kern w:val="28"/>
          <w:sz w:val="20"/>
          <w:szCs w:val="20"/>
        </w:rPr>
        <w:t xml:space="preserve">3. Контроль за исполнением настоящего постановления оставляю за собой. </w:t>
      </w:r>
    </w:p>
    <w:p w:rsidR="00C8371B" w:rsidRPr="000E38F1" w:rsidRDefault="00C8371B" w:rsidP="00C8371B">
      <w:pPr>
        <w:widowControl/>
        <w:suppressAutoHyphens w:val="0"/>
        <w:autoSpaceDE w:val="0"/>
        <w:ind w:firstLine="709"/>
        <w:jc w:val="both"/>
        <w:rPr>
          <w:spacing w:val="-2"/>
          <w:kern w:val="28"/>
          <w:sz w:val="20"/>
          <w:szCs w:val="20"/>
        </w:rPr>
      </w:pPr>
      <w:r w:rsidRPr="000E38F1">
        <w:rPr>
          <w:spacing w:val="-2"/>
          <w:kern w:val="28"/>
          <w:sz w:val="20"/>
          <w:szCs w:val="20"/>
        </w:rPr>
        <w:t>4. Настоящее постановление вступает в силу со дня его подписания и подлежит официальному опубликованию.</w:t>
      </w:r>
    </w:p>
    <w:p w:rsidR="00C8371B" w:rsidRPr="000E38F1" w:rsidRDefault="00C8371B" w:rsidP="00C8371B">
      <w:pPr>
        <w:pStyle w:val="a2"/>
        <w:widowControl/>
        <w:rPr>
          <w:sz w:val="20"/>
          <w:szCs w:val="20"/>
        </w:rPr>
      </w:pPr>
      <w:r w:rsidRPr="000E38F1">
        <w:rPr>
          <w:sz w:val="20"/>
          <w:szCs w:val="20"/>
        </w:rPr>
        <w:t xml:space="preserve">                                                </w:t>
      </w:r>
    </w:p>
    <w:p w:rsidR="00C8371B" w:rsidRPr="000E38F1" w:rsidRDefault="00C8371B" w:rsidP="00C8371B">
      <w:pPr>
        <w:pStyle w:val="a2"/>
        <w:widowControl/>
        <w:rPr>
          <w:sz w:val="20"/>
          <w:szCs w:val="20"/>
        </w:rPr>
      </w:pPr>
      <w:r w:rsidRPr="000E38F1">
        <w:rPr>
          <w:sz w:val="20"/>
          <w:szCs w:val="20"/>
        </w:rPr>
        <w:t xml:space="preserve">  </w:t>
      </w:r>
    </w:p>
    <w:p w:rsidR="00C8371B" w:rsidRPr="000E38F1" w:rsidRDefault="00C8371B" w:rsidP="00C8371B">
      <w:pPr>
        <w:rPr>
          <w:sz w:val="20"/>
          <w:szCs w:val="20"/>
        </w:rPr>
      </w:pPr>
      <w:r w:rsidRPr="000E38F1">
        <w:rPr>
          <w:sz w:val="20"/>
          <w:szCs w:val="20"/>
        </w:rPr>
        <w:lastRenderedPageBreak/>
        <w:t xml:space="preserve">Первый заместитель главы администрации </w:t>
      </w:r>
    </w:p>
    <w:p w:rsidR="00C8371B" w:rsidRPr="000E38F1" w:rsidRDefault="00C8371B" w:rsidP="00C8371B">
      <w:pPr>
        <w:rPr>
          <w:sz w:val="20"/>
          <w:szCs w:val="20"/>
        </w:rPr>
      </w:pPr>
      <w:r w:rsidRPr="000E38F1">
        <w:rPr>
          <w:sz w:val="20"/>
          <w:szCs w:val="20"/>
        </w:rPr>
        <w:t>муниципального района                                                                      В.Е.Одиноков</w:t>
      </w:r>
    </w:p>
    <w:bookmarkEnd w:id="1"/>
    <w:p w:rsidR="00C8371B" w:rsidRPr="000E38F1" w:rsidRDefault="00C8371B" w:rsidP="00C8371B">
      <w:pPr>
        <w:pStyle w:val="311"/>
        <w:widowControl/>
        <w:suppressAutoHyphens w:val="0"/>
        <w:jc w:val="center"/>
        <w:rPr>
          <w:iCs/>
          <w:sz w:val="20"/>
          <w:szCs w:val="20"/>
        </w:rPr>
      </w:pPr>
    </w:p>
    <w:p w:rsidR="00C8371B" w:rsidRPr="000E38F1" w:rsidRDefault="00C8371B" w:rsidP="00C8371B">
      <w:pPr>
        <w:pStyle w:val="311"/>
        <w:widowControl/>
        <w:suppressAutoHyphens w:val="0"/>
        <w:jc w:val="center"/>
        <w:rPr>
          <w:iCs/>
          <w:sz w:val="20"/>
          <w:szCs w:val="20"/>
        </w:rPr>
      </w:pPr>
    </w:p>
    <w:tbl>
      <w:tblPr>
        <w:tblW w:w="14992" w:type="dxa"/>
        <w:tblLayout w:type="fixed"/>
        <w:tblLook w:val="0000" w:firstRow="0" w:lastRow="0" w:firstColumn="0" w:lastColumn="0" w:noHBand="0" w:noVBand="0"/>
      </w:tblPr>
      <w:tblGrid>
        <w:gridCol w:w="11023"/>
        <w:gridCol w:w="3969"/>
      </w:tblGrid>
      <w:tr w:rsidR="00C8371B" w:rsidRPr="000E38F1" w:rsidTr="00C8371B">
        <w:trPr>
          <w:trHeight w:val="1787"/>
        </w:trPr>
        <w:tc>
          <w:tcPr>
            <w:tcW w:w="11023" w:type="dxa"/>
            <w:shd w:val="clear" w:color="auto" w:fill="auto"/>
          </w:tcPr>
          <w:p w:rsidR="00C8371B" w:rsidRPr="000E38F1" w:rsidRDefault="00C8371B" w:rsidP="00F67041">
            <w:pPr>
              <w:widowControl/>
              <w:suppressAutoHyphens w:val="0"/>
              <w:snapToGrid w:val="0"/>
              <w:jc w:val="both"/>
              <w:rPr>
                <w:sz w:val="20"/>
                <w:szCs w:val="20"/>
              </w:rPr>
            </w:pPr>
          </w:p>
        </w:tc>
        <w:tc>
          <w:tcPr>
            <w:tcW w:w="3969" w:type="dxa"/>
            <w:shd w:val="clear" w:color="auto" w:fill="auto"/>
          </w:tcPr>
          <w:p w:rsidR="00C8371B" w:rsidRPr="000E38F1" w:rsidRDefault="00C8371B" w:rsidP="00F67041">
            <w:pPr>
              <w:widowControl/>
              <w:suppressAutoHyphens w:val="0"/>
              <w:jc w:val="center"/>
              <w:rPr>
                <w:color w:val="000000"/>
                <w:sz w:val="20"/>
                <w:szCs w:val="20"/>
                <w:shd w:val="clear" w:color="auto" w:fill="FFFFFF"/>
              </w:rPr>
            </w:pPr>
            <w:r w:rsidRPr="000E38F1">
              <w:rPr>
                <w:color w:val="000000"/>
                <w:sz w:val="20"/>
                <w:szCs w:val="20"/>
                <w:shd w:val="clear" w:color="auto" w:fill="FFFFFF"/>
              </w:rPr>
              <w:t>УТВЕРЖДЕН</w:t>
            </w:r>
          </w:p>
          <w:p w:rsidR="00C8371B" w:rsidRPr="000E38F1" w:rsidRDefault="00C8371B" w:rsidP="00F67041">
            <w:pPr>
              <w:pStyle w:val="aff"/>
              <w:spacing w:before="0" w:after="0"/>
              <w:ind w:right="23"/>
              <w:rPr>
                <w:color w:val="000000"/>
                <w:sz w:val="20"/>
                <w:szCs w:val="20"/>
                <w:shd w:val="clear" w:color="auto" w:fill="FFFFFF"/>
              </w:rPr>
            </w:pPr>
            <w:r w:rsidRPr="000E38F1">
              <w:rPr>
                <w:color w:val="000000"/>
                <w:sz w:val="20"/>
                <w:szCs w:val="20"/>
                <w:shd w:val="clear" w:color="auto" w:fill="FFFFFF"/>
              </w:rPr>
              <w:t>постановлением администрации</w:t>
            </w:r>
          </w:p>
          <w:p w:rsidR="00C8371B" w:rsidRPr="000E38F1" w:rsidRDefault="00C8371B" w:rsidP="00F67041">
            <w:pPr>
              <w:pStyle w:val="aff"/>
              <w:spacing w:before="0" w:after="0"/>
              <w:ind w:right="23"/>
              <w:rPr>
                <w:color w:val="000000"/>
                <w:sz w:val="20"/>
                <w:szCs w:val="20"/>
                <w:shd w:val="clear" w:color="auto" w:fill="FFFFFF"/>
              </w:rPr>
            </w:pPr>
            <w:r w:rsidRPr="000E38F1">
              <w:rPr>
                <w:color w:val="000000"/>
                <w:sz w:val="20"/>
                <w:szCs w:val="20"/>
                <w:shd w:val="clear" w:color="auto" w:fill="FFFFFF"/>
              </w:rPr>
              <w:t>муниципального района город Нерехта и Нерехтский район</w:t>
            </w:r>
          </w:p>
          <w:p w:rsidR="00C8371B" w:rsidRPr="000E38F1" w:rsidRDefault="00C8371B" w:rsidP="00F67041">
            <w:pPr>
              <w:pStyle w:val="aff"/>
              <w:spacing w:before="0" w:after="0"/>
              <w:ind w:right="-108"/>
              <w:rPr>
                <w:color w:val="000000"/>
                <w:sz w:val="20"/>
                <w:szCs w:val="20"/>
                <w:shd w:val="clear" w:color="auto" w:fill="FFFFFF"/>
              </w:rPr>
            </w:pPr>
            <w:r w:rsidRPr="000E38F1">
              <w:rPr>
                <w:color w:val="000000"/>
                <w:sz w:val="20"/>
                <w:szCs w:val="20"/>
                <w:shd w:val="clear" w:color="auto" w:fill="FFFFFF"/>
              </w:rPr>
              <w:t xml:space="preserve">от </w:t>
            </w:r>
            <w:proofErr w:type="gramStart"/>
            <w:r w:rsidRPr="000E38F1">
              <w:rPr>
                <w:color w:val="000000"/>
                <w:sz w:val="20"/>
                <w:szCs w:val="20"/>
                <w:shd w:val="clear" w:color="auto" w:fill="FFFFFF"/>
              </w:rPr>
              <w:t xml:space="preserve">«  </w:t>
            </w:r>
            <w:proofErr w:type="gramEnd"/>
            <w:r w:rsidRPr="000E38F1">
              <w:rPr>
                <w:color w:val="000000"/>
                <w:sz w:val="20"/>
                <w:szCs w:val="20"/>
                <w:shd w:val="clear" w:color="auto" w:fill="FFFFFF"/>
              </w:rPr>
              <w:t xml:space="preserve">     »  </w:t>
            </w:r>
            <w:r w:rsidRPr="000E38F1">
              <w:rPr>
                <w:color w:val="000000"/>
                <w:sz w:val="20"/>
                <w:szCs w:val="20"/>
                <w:u w:val="single"/>
                <w:shd w:val="clear" w:color="auto" w:fill="FFFFFF"/>
              </w:rPr>
              <w:t xml:space="preserve">февраля  </w:t>
            </w:r>
            <w:r w:rsidRPr="000E38F1">
              <w:rPr>
                <w:color w:val="000000"/>
                <w:sz w:val="20"/>
                <w:szCs w:val="20"/>
                <w:shd w:val="clear" w:color="auto" w:fill="FFFFFF"/>
              </w:rPr>
              <w:t xml:space="preserve">2025 г. №    </w:t>
            </w:r>
          </w:p>
          <w:p w:rsidR="00C8371B" w:rsidRPr="000E38F1" w:rsidRDefault="00C8371B" w:rsidP="00F67041">
            <w:pPr>
              <w:pStyle w:val="aff"/>
              <w:spacing w:before="0" w:after="0"/>
              <w:ind w:right="23"/>
              <w:rPr>
                <w:sz w:val="20"/>
                <w:szCs w:val="20"/>
              </w:rPr>
            </w:pPr>
          </w:p>
        </w:tc>
      </w:tr>
    </w:tbl>
    <w:p w:rsidR="00C8371B" w:rsidRPr="000E38F1" w:rsidRDefault="00C8371B" w:rsidP="00C8371B">
      <w:pPr>
        <w:widowControl/>
        <w:suppressAutoHyphens w:val="0"/>
        <w:jc w:val="both"/>
        <w:rPr>
          <w:sz w:val="20"/>
          <w:szCs w:val="20"/>
        </w:rPr>
      </w:pPr>
    </w:p>
    <w:p w:rsidR="00C8371B" w:rsidRPr="000E38F1" w:rsidRDefault="00C8371B" w:rsidP="00C8371B">
      <w:pPr>
        <w:widowControl/>
        <w:suppressAutoHyphens w:val="0"/>
        <w:autoSpaceDE w:val="0"/>
        <w:jc w:val="both"/>
        <w:rPr>
          <w:sz w:val="20"/>
          <w:szCs w:val="20"/>
        </w:rPr>
      </w:pPr>
    </w:p>
    <w:p w:rsidR="00C8371B" w:rsidRDefault="00C8371B">
      <w:pPr>
        <w:widowControl/>
        <w:suppressAutoHyphens w:val="0"/>
        <w:spacing w:after="200" w:line="276" w:lineRule="auto"/>
        <w:rPr>
          <w:sz w:val="20"/>
          <w:szCs w:val="20"/>
        </w:rPr>
      </w:pPr>
      <w:r>
        <w:rPr>
          <w:sz w:val="20"/>
          <w:szCs w:val="20"/>
        </w:rPr>
        <w:br w:type="page"/>
      </w:r>
    </w:p>
    <w:p w:rsidR="00C8371B" w:rsidRPr="000E38F1" w:rsidRDefault="00C8371B" w:rsidP="00C8371B">
      <w:pPr>
        <w:widowControl/>
        <w:suppressAutoHyphens w:val="0"/>
        <w:autoSpaceDE w:val="0"/>
        <w:jc w:val="center"/>
        <w:rPr>
          <w:rFonts w:eastAsia="Times New Roman"/>
          <w:sz w:val="20"/>
          <w:szCs w:val="20"/>
        </w:rPr>
      </w:pPr>
      <w:r w:rsidRPr="000E38F1">
        <w:rPr>
          <w:sz w:val="20"/>
          <w:szCs w:val="20"/>
        </w:rPr>
        <w:lastRenderedPageBreak/>
        <w:t>ПЛАН МЕРОПРИЯТИЙ («дорожная карта»)</w:t>
      </w:r>
    </w:p>
    <w:p w:rsidR="00C8371B" w:rsidRPr="000E38F1" w:rsidRDefault="00C8371B" w:rsidP="00C8371B">
      <w:pPr>
        <w:widowControl/>
        <w:suppressAutoHyphens w:val="0"/>
        <w:jc w:val="center"/>
        <w:rPr>
          <w:rFonts w:eastAsia="Times New Roman"/>
          <w:spacing w:val="-2"/>
          <w:kern w:val="28"/>
          <w:sz w:val="20"/>
          <w:szCs w:val="20"/>
        </w:rPr>
      </w:pPr>
      <w:r w:rsidRPr="000E38F1">
        <w:rPr>
          <w:rFonts w:eastAsia="Times New Roman"/>
          <w:spacing w:val="-2"/>
          <w:kern w:val="28"/>
          <w:sz w:val="20"/>
          <w:szCs w:val="20"/>
        </w:rPr>
        <w:t xml:space="preserve">по сокращению просроченной дебиторской задолженности по платежам в бюджет, пеням и штрафам по ним, </w:t>
      </w:r>
    </w:p>
    <w:p w:rsidR="00C8371B" w:rsidRPr="000E38F1" w:rsidRDefault="00C8371B" w:rsidP="00C8371B">
      <w:pPr>
        <w:widowControl/>
        <w:suppressAutoHyphens w:val="0"/>
        <w:jc w:val="center"/>
        <w:rPr>
          <w:rFonts w:eastAsia="Times New Roman"/>
          <w:spacing w:val="-2"/>
          <w:kern w:val="28"/>
          <w:sz w:val="20"/>
          <w:szCs w:val="20"/>
        </w:rPr>
      </w:pPr>
      <w:r w:rsidRPr="000E38F1">
        <w:rPr>
          <w:rFonts w:eastAsia="Times New Roman"/>
          <w:spacing w:val="-2"/>
          <w:kern w:val="28"/>
          <w:sz w:val="20"/>
          <w:szCs w:val="20"/>
        </w:rPr>
        <w:t xml:space="preserve">формирующим доходную часть бюджета муниципального района город Нерехта и Нерехтский район </w:t>
      </w:r>
    </w:p>
    <w:p w:rsidR="00C8371B" w:rsidRPr="000E38F1" w:rsidRDefault="00C8371B" w:rsidP="00C8371B">
      <w:pPr>
        <w:widowControl/>
        <w:suppressAutoHyphens w:val="0"/>
        <w:jc w:val="center"/>
        <w:rPr>
          <w:rFonts w:eastAsia="Times New Roman"/>
          <w:sz w:val="20"/>
          <w:szCs w:val="20"/>
        </w:rPr>
      </w:pPr>
      <w:r w:rsidRPr="000E38F1">
        <w:rPr>
          <w:rFonts w:eastAsia="Times New Roman"/>
          <w:spacing w:val="-2"/>
          <w:kern w:val="28"/>
          <w:sz w:val="20"/>
          <w:szCs w:val="20"/>
        </w:rPr>
        <w:t>Костромской области, и принятию эффективных мер по ее урегулированию</w:t>
      </w:r>
    </w:p>
    <w:p w:rsidR="00C8371B" w:rsidRPr="000E38F1" w:rsidRDefault="00C8371B" w:rsidP="00C8371B">
      <w:pPr>
        <w:widowControl/>
        <w:suppressAutoHyphens w:val="0"/>
        <w:jc w:val="center"/>
        <w:rPr>
          <w:rFonts w:eastAsia="Times New Roman"/>
          <w:sz w:val="20"/>
          <w:szCs w:val="20"/>
        </w:rPr>
      </w:pPr>
    </w:p>
    <w:tbl>
      <w:tblPr>
        <w:tblW w:w="15026" w:type="dxa"/>
        <w:tblInd w:w="-34" w:type="dxa"/>
        <w:tblLayout w:type="fixed"/>
        <w:tblCellMar>
          <w:left w:w="10" w:type="dxa"/>
          <w:right w:w="10" w:type="dxa"/>
        </w:tblCellMar>
        <w:tblLook w:val="04A0" w:firstRow="1" w:lastRow="0" w:firstColumn="1" w:lastColumn="0" w:noHBand="0" w:noVBand="1"/>
      </w:tblPr>
      <w:tblGrid>
        <w:gridCol w:w="851"/>
        <w:gridCol w:w="3936"/>
        <w:gridCol w:w="28"/>
        <w:gridCol w:w="4257"/>
        <w:gridCol w:w="2410"/>
        <w:gridCol w:w="3544"/>
      </w:tblGrid>
      <w:tr w:rsidR="00C8371B" w:rsidRPr="000E38F1" w:rsidTr="00F67041">
        <w:trPr>
          <w:trHeight w:val="688"/>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ind w:left="-108" w:right="-108"/>
              <w:jc w:val="center"/>
              <w:textAlignment w:val="baseline"/>
              <w:rPr>
                <w:sz w:val="20"/>
                <w:szCs w:val="20"/>
              </w:rPr>
            </w:pPr>
            <w:r w:rsidRPr="000E38F1">
              <w:rPr>
                <w:sz w:val="20"/>
                <w:szCs w:val="20"/>
              </w:rPr>
              <w:t>Номер строки</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371B" w:rsidRPr="000E38F1" w:rsidRDefault="00C8371B" w:rsidP="00F67041">
            <w:pPr>
              <w:autoSpaceDN w:val="0"/>
              <w:jc w:val="center"/>
              <w:textAlignment w:val="baseline"/>
              <w:rPr>
                <w:sz w:val="20"/>
                <w:szCs w:val="20"/>
              </w:rPr>
            </w:pPr>
            <w:r w:rsidRPr="000E38F1">
              <w:rPr>
                <w:sz w:val="20"/>
                <w:szCs w:val="20"/>
              </w:rPr>
              <w:t>Наименование мероприятия</w:t>
            </w:r>
          </w:p>
        </w:tc>
        <w:tc>
          <w:tcPr>
            <w:tcW w:w="4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371B" w:rsidRPr="000E38F1" w:rsidRDefault="00C8371B" w:rsidP="00F67041">
            <w:pPr>
              <w:autoSpaceDN w:val="0"/>
              <w:jc w:val="center"/>
              <w:textAlignment w:val="baseline"/>
              <w:rPr>
                <w:sz w:val="20"/>
                <w:szCs w:val="20"/>
              </w:rPr>
            </w:pPr>
            <w:r w:rsidRPr="000E38F1">
              <w:rPr>
                <w:sz w:val="20"/>
                <w:szCs w:val="20"/>
              </w:rPr>
              <w:t>Исполнители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371B" w:rsidRPr="000E38F1" w:rsidRDefault="00C8371B" w:rsidP="00F67041">
            <w:pPr>
              <w:autoSpaceDN w:val="0"/>
              <w:jc w:val="center"/>
              <w:textAlignment w:val="baseline"/>
              <w:rPr>
                <w:sz w:val="20"/>
                <w:szCs w:val="20"/>
              </w:rPr>
            </w:pPr>
            <w:r w:rsidRPr="000E38F1">
              <w:rPr>
                <w:sz w:val="20"/>
                <w:szCs w:val="20"/>
              </w:rPr>
              <w:t>Рекомендуемый срок исполнения</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371B" w:rsidRPr="000E38F1" w:rsidRDefault="00C8371B" w:rsidP="00F67041">
            <w:pPr>
              <w:autoSpaceDN w:val="0"/>
              <w:jc w:val="center"/>
              <w:textAlignment w:val="baseline"/>
              <w:rPr>
                <w:sz w:val="20"/>
                <w:szCs w:val="20"/>
              </w:rPr>
            </w:pPr>
            <w:r w:rsidRPr="000E38F1">
              <w:rPr>
                <w:sz w:val="20"/>
                <w:szCs w:val="20"/>
              </w:rPr>
              <w:t>Ожидаемый результат</w:t>
            </w:r>
          </w:p>
        </w:tc>
      </w:tr>
      <w:tr w:rsidR="00C8371B" w:rsidRPr="000E38F1" w:rsidTr="00F67041">
        <w:trPr>
          <w:trHeight w:val="261"/>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1</w:t>
            </w:r>
          </w:p>
        </w:tc>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371B" w:rsidRPr="000E38F1" w:rsidRDefault="00C8371B" w:rsidP="00F67041">
            <w:pPr>
              <w:autoSpaceDN w:val="0"/>
              <w:jc w:val="center"/>
              <w:textAlignment w:val="baseline"/>
              <w:rPr>
                <w:sz w:val="20"/>
                <w:szCs w:val="20"/>
              </w:rPr>
            </w:pPr>
            <w:r w:rsidRPr="000E38F1">
              <w:rPr>
                <w:sz w:val="20"/>
                <w:szCs w:val="20"/>
              </w:rPr>
              <w:t>2</w:t>
            </w:r>
          </w:p>
        </w:tc>
        <w:tc>
          <w:tcPr>
            <w:tcW w:w="42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371B" w:rsidRPr="000E38F1" w:rsidRDefault="00C8371B" w:rsidP="00F67041">
            <w:pPr>
              <w:autoSpaceDN w:val="0"/>
              <w:jc w:val="center"/>
              <w:textAlignment w:val="baseline"/>
              <w:rPr>
                <w:sz w:val="20"/>
                <w:szCs w:val="20"/>
              </w:rPr>
            </w:pPr>
            <w:r w:rsidRPr="000E38F1">
              <w:rPr>
                <w:sz w:val="20"/>
                <w:szCs w:val="20"/>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371B" w:rsidRPr="000E38F1" w:rsidRDefault="00C8371B" w:rsidP="00F67041">
            <w:pPr>
              <w:autoSpaceDN w:val="0"/>
              <w:jc w:val="center"/>
              <w:textAlignment w:val="baseline"/>
              <w:rPr>
                <w:sz w:val="20"/>
                <w:szCs w:val="20"/>
              </w:rPr>
            </w:pPr>
            <w:r w:rsidRPr="000E38F1">
              <w:rPr>
                <w:sz w:val="20"/>
                <w:szCs w:val="20"/>
              </w:rPr>
              <w:t>4</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8371B" w:rsidRPr="000E38F1" w:rsidRDefault="00C8371B" w:rsidP="00F67041">
            <w:pPr>
              <w:autoSpaceDN w:val="0"/>
              <w:jc w:val="center"/>
              <w:textAlignment w:val="baseline"/>
              <w:rPr>
                <w:sz w:val="20"/>
                <w:szCs w:val="20"/>
              </w:rPr>
            </w:pPr>
            <w:r w:rsidRPr="000E38F1">
              <w:rPr>
                <w:sz w:val="20"/>
                <w:szCs w:val="20"/>
              </w:rPr>
              <w:t>5</w:t>
            </w:r>
          </w:p>
        </w:tc>
      </w:tr>
      <w:tr w:rsidR="00C8371B" w:rsidRPr="000E38F1" w:rsidTr="00F67041">
        <w:trPr>
          <w:trHeight w:val="329"/>
        </w:trPr>
        <w:tc>
          <w:tcPr>
            <w:tcW w:w="150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371B" w:rsidRPr="000E38F1" w:rsidRDefault="00C8371B" w:rsidP="00F67041">
            <w:pPr>
              <w:autoSpaceDN w:val="0"/>
              <w:jc w:val="center"/>
              <w:textAlignment w:val="baseline"/>
              <w:rPr>
                <w:b/>
                <w:bCs/>
                <w:sz w:val="20"/>
                <w:szCs w:val="20"/>
              </w:rPr>
            </w:pPr>
            <w:r w:rsidRPr="000E38F1">
              <w:rPr>
                <w:b/>
                <w:bCs/>
                <w:sz w:val="20"/>
                <w:szCs w:val="20"/>
              </w:rPr>
              <w:t>1. Анализ состояния дебиторской задолженности</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1.1</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Инвентаризация дебиторской задолженности</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ежеквартально, не позднее 15-го числа месяца следующего за отчетным периодом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выявление и отражение в бюджетном учете по итогам инвентаризации сумм текущей, просроченной и долгосрочной дебиторской задолженности в зависимости от сроков уплаты</w:t>
            </w:r>
          </w:p>
        </w:tc>
      </w:tr>
      <w:tr w:rsidR="00C8371B" w:rsidRPr="000E38F1" w:rsidTr="00F67041">
        <w:trPr>
          <w:trHeight w:val="1379"/>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1.2</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Анализ просроченной дебиторской задолженности по результатам проведенной инвентаризации</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ежеквартально, не позднее 15-го числа месяца следующего за отчетным периодом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выявление сумм просроченной дебиторской задолженности с истекшими и истекающими в ближайшее время сроками исковой давности, а также сумм задолженности, подлежащих признанию безнадежной к взысканию и списанию</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1.3</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vertAlign w:val="superscript"/>
              </w:rPr>
            </w:pPr>
            <w:r w:rsidRPr="000E38F1">
              <w:rPr>
                <w:sz w:val="20"/>
                <w:szCs w:val="20"/>
              </w:rPr>
              <w:t>Принятие решения о признании безнадежной к взысканию задолженности по платежам в бюджет и о ее списании (восстановлении) в соответствии со статьей 47.2 Бюджетного кодекса Российской Федерации</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ежеквартально, не позднее 15-го числа месяца следующего за отчетным периодом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актуализация информации о подлежащей взысканию дебиторской задолженности и сокращение просроченной дебиторской задолженности</w:t>
            </w:r>
          </w:p>
          <w:p w:rsidR="00C8371B" w:rsidRPr="000E38F1" w:rsidRDefault="00C8371B" w:rsidP="00F67041">
            <w:pPr>
              <w:autoSpaceDN w:val="0"/>
              <w:textAlignment w:val="baseline"/>
              <w:rPr>
                <w:sz w:val="20"/>
                <w:szCs w:val="20"/>
              </w:rPr>
            </w:pP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1.4</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lang w:eastAsia="en-US"/>
              </w:rPr>
            </w:pPr>
            <w:r w:rsidRPr="000E38F1">
              <w:rPr>
                <w:sz w:val="20"/>
                <w:szCs w:val="20"/>
                <w:lang w:eastAsia="en-US"/>
              </w:rPr>
              <w:t>Отнесение сомнительной задолженности на забалансовый учет (задолженность неплатежеспособных дебиторов) для наблюдения за возможностью её взыскания в случае изменения имущественного положения должника</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ежеквартально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lang w:eastAsia="en-US"/>
              </w:rPr>
              <w:t>актуализация информации о дебиторской задолженности, подлежащей взысканию, и сокращение просроченной дебиторской задолженности</w:t>
            </w:r>
          </w:p>
        </w:tc>
      </w:tr>
      <w:tr w:rsidR="00C8371B" w:rsidRPr="000E38F1" w:rsidTr="00F67041">
        <w:trPr>
          <w:trHeight w:val="333"/>
        </w:trPr>
        <w:tc>
          <w:tcPr>
            <w:tcW w:w="150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371B" w:rsidRPr="000E38F1" w:rsidRDefault="00C8371B" w:rsidP="00F67041">
            <w:pPr>
              <w:autoSpaceDN w:val="0"/>
              <w:jc w:val="center"/>
              <w:textAlignment w:val="baseline"/>
              <w:rPr>
                <w:b/>
                <w:sz w:val="20"/>
                <w:szCs w:val="20"/>
              </w:rPr>
            </w:pPr>
            <w:r w:rsidRPr="000E38F1">
              <w:rPr>
                <w:b/>
                <w:sz w:val="20"/>
                <w:szCs w:val="20"/>
              </w:rPr>
              <w:t>2. Мероприятия, направленные на недопущение образования и роста просроченной дебиторской задолженности</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2.1</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Мониторинг состояния просроченной дебиторской задолженности</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 xml:space="preserve">Главные администраторы (администраторы) доходов бюджета муниципального района </w:t>
            </w:r>
            <w:r w:rsidRPr="000E38F1">
              <w:rPr>
                <w:sz w:val="20"/>
                <w:szCs w:val="20"/>
              </w:rPr>
              <w:lastRenderedPageBreak/>
              <w:t>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lastRenderedPageBreak/>
              <w:t>ежемесячно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 xml:space="preserve">актуализация информации о дебиторской задолженности, </w:t>
            </w:r>
            <w:r w:rsidRPr="000E38F1">
              <w:rPr>
                <w:sz w:val="20"/>
                <w:szCs w:val="20"/>
              </w:rPr>
              <w:lastRenderedPageBreak/>
              <w:t>подлежащей взысканию, и сокращение просроченной дебиторской задолженности</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lastRenderedPageBreak/>
              <w:t>2.2</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Индивидуальная работа с контрагентами, нарушающими финансовую дисциплину</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на постоянной основе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недопущение образования (роста) просроченной дебиторской задолженности</w:t>
            </w:r>
          </w:p>
        </w:tc>
      </w:tr>
      <w:tr w:rsidR="00C8371B" w:rsidRPr="000E38F1" w:rsidTr="00F67041">
        <w:trPr>
          <w:trHeight w:val="122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2.3</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Проведение комиссий по работе с контрагентами, допускающими нарушение сроков оплаты</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бюджетная комиссия при главе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ежеквартально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сокращение просроченной дебиторской задолженности</w:t>
            </w:r>
          </w:p>
        </w:tc>
      </w:tr>
      <w:tr w:rsidR="00C8371B" w:rsidRPr="000E38F1" w:rsidTr="00F67041">
        <w:trPr>
          <w:trHeight w:val="1225"/>
        </w:trPr>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2.4</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lang w:eastAsia="en-US"/>
              </w:rPr>
            </w:pPr>
            <w:r w:rsidRPr="000E38F1">
              <w:rPr>
                <w:sz w:val="20"/>
                <w:szCs w:val="20"/>
                <w:lang w:eastAsia="en-US"/>
              </w:rPr>
              <w:t>Обеспечение контроля за правильностью исчисления, полнотой и своевременностью осуществления платежей, пеням и штрафам по ним</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lang w:eastAsia="en-US"/>
              </w:rPr>
            </w:pPr>
            <w:r w:rsidRPr="000E38F1">
              <w:rPr>
                <w:sz w:val="20"/>
                <w:szCs w:val="20"/>
                <w:lang w:eastAsia="en-US"/>
              </w:rPr>
              <w:t>в постоянном режиме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lang w:eastAsia="en-US"/>
              </w:rPr>
            </w:pPr>
            <w:r w:rsidRPr="000E38F1">
              <w:rPr>
                <w:sz w:val="20"/>
                <w:szCs w:val="20"/>
                <w:lang w:eastAsia="en-US"/>
              </w:rPr>
              <w:t>недопущение образования (роста) просроченной дебиторской задолженности и своевременное зачисление платежей в местный бюджет</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2.5</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Мониторинг финансового (платежного) состояния должников</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ежемесячно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своевременное принятие мер по взысканию просроченной дебиторской задолженности</w:t>
            </w:r>
          </w:p>
        </w:tc>
      </w:tr>
      <w:tr w:rsidR="00C8371B" w:rsidRPr="000E38F1" w:rsidTr="00F67041">
        <w:trPr>
          <w:trHeight w:val="429"/>
        </w:trPr>
        <w:tc>
          <w:tcPr>
            <w:tcW w:w="150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371B" w:rsidRPr="000E38F1" w:rsidRDefault="00C8371B" w:rsidP="00F67041">
            <w:pPr>
              <w:autoSpaceDN w:val="0"/>
              <w:jc w:val="center"/>
              <w:textAlignment w:val="baseline"/>
              <w:rPr>
                <w:b/>
                <w:bCs/>
                <w:sz w:val="20"/>
                <w:szCs w:val="20"/>
              </w:rPr>
            </w:pPr>
            <w:r w:rsidRPr="000E38F1">
              <w:rPr>
                <w:b/>
                <w:bCs/>
                <w:sz w:val="20"/>
                <w:szCs w:val="20"/>
              </w:rPr>
              <w:t>3. Мероприятия, направленные на погашение (сокращение) просроченной дебиторской задолженности</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3.1</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rFonts w:ascii="Liberation Serif" w:hAnsi="Liberation Serif" w:cs="Liberation Serif"/>
                <w:sz w:val="20"/>
                <w:szCs w:val="20"/>
                <w:lang w:eastAsia="en-US"/>
              </w:rPr>
              <w:t>Составление графика погашения просроченной дебиторской задолженности в разрезе контрагентов, имеющих наиболее крупные суммы задолженности</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ежеквартально, не позднее 15-го числа месяца следующего за отчетным периодом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своевременное принятие мер по взысканию просроченной дебиторской задолженности и сокращение просроченной дебиторской задолженности</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3.2</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Направление должникам претензий (требований) о необходимости внесения платежей в случае образования просроченной дебиторской задолженности</w:t>
            </w:r>
          </w:p>
          <w:p w:rsidR="00C8371B" w:rsidRPr="000E38F1" w:rsidRDefault="00C8371B" w:rsidP="00F67041">
            <w:pPr>
              <w:autoSpaceDN w:val="0"/>
              <w:textAlignment w:val="baseline"/>
              <w:rPr>
                <w:sz w:val="20"/>
                <w:szCs w:val="20"/>
              </w:rPr>
            </w:pP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не позднее 10 календарных дней со дня образования просроченной дебиторской задолженности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своевременное принятие мер по взысканию просроченной дебиторской задолженности и сокращение просроченной дебиторской задолженности</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3.3</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 xml:space="preserve">Своевременность и полнота принятия главными администраторами (администраторами) мер по направлению </w:t>
            </w:r>
            <w:r w:rsidRPr="000E38F1">
              <w:rPr>
                <w:sz w:val="20"/>
                <w:szCs w:val="20"/>
              </w:rPr>
              <w:lastRenderedPageBreak/>
              <w:t>контрагентам требований (претензий)</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lastRenderedPageBreak/>
              <w:t xml:space="preserve">Главные администраторы (администраторы) доходов бюджета муниципального района город Нерехта и Нерехтский район, </w:t>
            </w:r>
            <w:r w:rsidRPr="000E38F1">
              <w:rPr>
                <w:sz w:val="20"/>
                <w:szCs w:val="20"/>
              </w:rPr>
              <w:lastRenderedPageBreak/>
              <w:t>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lastRenderedPageBreak/>
              <w:t>в постоянном режиме, по мере образования задолженности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погашение образовавшейся задолженности в досудебном порядке</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3.4</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Контроль поступления платежей по претензиям</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в постоянном режиме, с момента направления требования (претензии) до момента погашения задолженности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сокращение просроченной дебиторской задолженности</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3.5</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Представление в структурное подразделение, наделенное полномочиями по ведению исковой работы, сведений о просроченной дебиторской задолженности, в отношении которой по результатам претензионной работы оплата не поступила, с указанием дат и номеров, направленных требований (претензий)</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в сроки, установленные Регламентом реализации полномочий администратора доходов по взысканию дебиторской задолженности по платежам в бюджет, пеням и штрафам по ним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своевременное принятие мер по взысканию просроченной дебиторской задолженности</w:t>
            </w:r>
          </w:p>
        </w:tc>
      </w:tr>
      <w:tr w:rsidR="00C8371B" w:rsidRPr="000E38F1" w:rsidTr="00F67041">
        <w:trPr>
          <w:trHeight w:val="343"/>
        </w:trPr>
        <w:tc>
          <w:tcPr>
            <w:tcW w:w="150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371B" w:rsidRPr="000E38F1" w:rsidRDefault="00C8371B" w:rsidP="00F67041">
            <w:pPr>
              <w:autoSpaceDN w:val="0"/>
              <w:jc w:val="center"/>
              <w:textAlignment w:val="baseline"/>
              <w:rPr>
                <w:b/>
                <w:bCs/>
                <w:sz w:val="20"/>
                <w:szCs w:val="20"/>
              </w:rPr>
            </w:pPr>
            <w:r w:rsidRPr="000E38F1">
              <w:rPr>
                <w:b/>
                <w:bCs/>
                <w:sz w:val="20"/>
                <w:szCs w:val="20"/>
              </w:rPr>
              <w:t>4. Мероприятия, направленные на принудительное взыскание просроченной дебиторской задолженности</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4.1</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Направление исковых заявлений о взыскании просроченной дебиторской задолженности</w:t>
            </w:r>
          </w:p>
          <w:p w:rsidR="00C8371B" w:rsidRPr="000E38F1" w:rsidRDefault="00C8371B" w:rsidP="00F67041">
            <w:pPr>
              <w:autoSpaceDN w:val="0"/>
              <w:textAlignment w:val="baseline"/>
              <w:rPr>
                <w:sz w:val="20"/>
                <w:szCs w:val="20"/>
              </w:rPr>
            </w:pPr>
            <w:r w:rsidRPr="000E38F1">
              <w:rPr>
                <w:sz w:val="20"/>
                <w:szCs w:val="20"/>
              </w:rPr>
              <w:t xml:space="preserve"> </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не позднее 30 календарных дней с момента неисполнения должником срока, установленного претензией (требованием) для погашения задолженности и образования просроченной дебиторской задолженности</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предотвращение формирования сумм просроченной дебиторской задолженности, имеющей признаки безнадежной к взысканию, своевременное осуществление исковых мероприятий, направленных на взыскание денежных средств</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4.2</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Осуществление контроля за своевременным направлением исковых заявлений о взыскании просроченной дебиторской задолженности в суды, получением судебных решений и исполнительных листов</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ind w:right="-108"/>
              <w:textAlignment w:val="baseline"/>
              <w:rPr>
                <w:sz w:val="20"/>
                <w:szCs w:val="20"/>
              </w:rPr>
            </w:pPr>
            <w:r w:rsidRPr="000E38F1">
              <w:rPr>
                <w:sz w:val="20"/>
                <w:szCs w:val="20"/>
              </w:rPr>
              <w:t xml:space="preserve">в постоянном режиме, с момента передачи в структурное подразделение, наделенное полномочиями по ведению исковой работы, сведений о просроченной дебиторской </w:t>
            </w:r>
            <w:r w:rsidRPr="000E38F1">
              <w:rPr>
                <w:sz w:val="20"/>
                <w:szCs w:val="20"/>
              </w:rPr>
              <w:lastRenderedPageBreak/>
              <w:t>задолженности, в отношении которой по результатам претензионной работы оплата не поступила до момента направления до момента подачи искового заявления в суд</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lastRenderedPageBreak/>
              <w:t xml:space="preserve">своевременное осуществление исковых мероприятий, направленных на взыскание денежных средств </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4.3</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rFonts w:ascii="Liberation Serif" w:hAnsi="Liberation Serif" w:cs="Liberation Serif"/>
                <w:sz w:val="20"/>
                <w:szCs w:val="20"/>
                <w:lang w:eastAsia="en-US"/>
              </w:rPr>
              <w:t>Обеспечение принятия исчерпывающих мер по обжалованию актов государственных органов и должностных лиц, судебных актов о полном (частичном) отказе в удовлетворении заявленных требований при наличии к тому оснований</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rFonts w:ascii="Liberation Serif" w:hAnsi="Liberation Serif" w:cs="Liberation Serif"/>
                <w:sz w:val="20"/>
                <w:szCs w:val="20"/>
                <w:lang w:eastAsia="en-US"/>
              </w:rPr>
            </w:pPr>
            <w:r w:rsidRPr="000E38F1">
              <w:rPr>
                <w:rFonts w:ascii="Liberation Serif" w:hAnsi="Liberation Serif" w:cs="Liberation Serif"/>
                <w:sz w:val="20"/>
                <w:szCs w:val="20"/>
                <w:lang w:eastAsia="en-US"/>
              </w:rPr>
              <w:t>в течение срока установленного актом</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rFonts w:ascii="Liberation Serif" w:hAnsi="Liberation Serif" w:cs="Liberation Serif"/>
                <w:sz w:val="20"/>
                <w:szCs w:val="20"/>
                <w:lang w:eastAsia="en-US"/>
              </w:rPr>
            </w:pPr>
            <w:r w:rsidRPr="000E38F1">
              <w:rPr>
                <w:rFonts w:ascii="Liberation Serif" w:hAnsi="Liberation Serif" w:cs="Liberation Serif"/>
                <w:sz w:val="20"/>
                <w:szCs w:val="20"/>
                <w:lang w:eastAsia="en-US"/>
              </w:rPr>
              <w:t>своевременное обжалование судебных актов и взыскания денежных средств</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4.4</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Направление исполнительных документов в службу судебных приставов</w:t>
            </w:r>
          </w:p>
          <w:p w:rsidR="00C8371B" w:rsidRPr="000E38F1" w:rsidRDefault="00C8371B" w:rsidP="00F67041">
            <w:pPr>
              <w:autoSpaceDN w:val="0"/>
              <w:textAlignment w:val="baseline"/>
              <w:rPr>
                <w:sz w:val="20"/>
                <w:szCs w:val="20"/>
              </w:rPr>
            </w:pP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не позднее 30 календарных дней с момента получения исполнительного документа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принудительное исполнение судебных актов о взыскании просроченной дебиторской задолженности</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4.5</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rFonts w:ascii="Liberation Serif" w:hAnsi="Liberation Serif" w:cs="Liberation Serif"/>
                <w:sz w:val="20"/>
                <w:szCs w:val="20"/>
                <w:lang w:eastAsia="en-US"/>
              </w:rPr>
              <w:t>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rFonts w:ascii="Liberation Serif" w:hAnsi="Liberation Serif" w:cs="Liberation Serif"/>
                <w:sz w:val="20"/>
                <w:szCs w:val="20"/>
                <w:lang w:eastAsia="en-US"/>
              </w:rPr>
            </w:pPr>
            <w:r w:rsidRPr="000E38F1">
              <w:rPr>
                <w:rFonts w:ascii="Liberation Serif" w:hAnsi="Liberation Serif" w:cs="Liberation Serif"/>
                <w:sz w:val="20"/>
                <w:szCs w:val="20"/>
                <w:lang w:eastAsia="en-US"/>
              </w:rPr>
              <w:t>в постоянном режиме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rFonts w:ascii="Liberation Serif" w:hAnsi="Liberation Serif" w:cs="Liberation Serif"/>
                <w:sz w:val="20"/>
                <w:szCs w:val="20"/>
                <w:lang w:eastAsia="en-US"/>
              </w:rPr>
            </w:pPr>
            <w:r w:rsidRPr="000E38F1">
              <w:rPr>
                <w:rFonts w:ascii="Liberation Serif" w:hAnsi="Liberation Serif" w:cs="Liberation Serif"/>
                <w:sz w:val="20"/>
                <w:szCs w:val="20"/>
                <w:lang w:eastAsia="en-US"/>
              </w:rPr>
              <w:t>обеспечение своевременного взыскания денежных средств</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4.6</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rFonts w:ascii="Liberation Serif" w:hAnsi="Liberation Serif" w:cs="Liberation Serif"/>
                <w:sz w:val="20"/>
                <w:szCs w:val="20"/>
                <w:lang w:eastAsia="en-US"/>
              </w:rPr>
            </w:pPr>
            <w:r w:rsidRPr="000E38F1">
              <w:rPr>
                <w:rFonts w:ascii="Liberation Serif" w:hAnsi="Liberation Serif" w:cs="Liberation Serif"/>
                <w:sz w:val="20"/>
                <w:szCs w:val="20"/>
                <w:lang w:eastAsia="en-US"/>
              </w:rPr>
              <w:t>Направление актов сверки  исполнительных документов в территориальные органы Федеральной службы судебных приставов (далее – ФССП России)</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rFonts w:ascii="Liberation Serif" w:hAnsi="Liberation Serif"/>
                <w:sz w:val="20"/>
                <w:szCs w:val="20"/>
                <w:lang w:eastAsia="en-US"/>
              </w:rPr>
            </w:pPr>
            <w:r w:rsidRPr="000E38F1">
              <w:rPr>
                <w:rFonts w:ascii="Liberation Serif" w:hAnsi="Liberation Serif" w:cs="Liberation Serif"/>
                <w:sz w:val="20"/>
                <w:szCs w:val="20"/>
                <w:lang w:eastAsia="en-US"/>
              </w:rPr>
              <w:t>ежеквартально</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rFonts w:ascii="Liberation Serif" w:hAnsi="Liberation Serif" w:cs="Liberation Serif"/>
                <w:sz w:val="20"/>
                <w:szCs w:val="20"/>
                <w:lang w:eastAsia="en-US"/>
              </w:rPr>
            </w:pPr>
            <w:r w:rsidRPr="000E38F1">
              <w:rPr>
                <w:rFonts w:ascii="Liberation Serif" w:hAnsi="Liberation Serif" w:cs="Liberation Serif"/>
                <w:sz w:val="20"/>
                <w:szCs w:val="20"/>
                <w:lang w:eastAsia="en-US"/>
              </w:rPr>
              <w:t>своевременное исполнение судебных актов о взыскании просроченной дебиторской задолженности</w:t>
            </w:r>
          </w:p>
        </w:tc>
      </w:tr>
      <w:tr w:rsidR="00C8371B" w:rsidRPr="000E38F1" w:rsidTr="00F67041">
        <w:trPr>
          <w:trHeight w:val="571"/>
        </w:trPr>
        <w:tc>
          <w:tcPr>
            <w:tcW w:w="1502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8371B" w:rsidRPr="000E38F1" w:rsidRDefault="00C8371B" w:rsidP="00F67041">
            <w:pPr>
              <w:autoSpaceDN w:val="0"/>
              <w:jc w:val="center"/>
              <w:textAlignment w:val="baseline"/>
              <w:rPr>
                <w:b/>
                <w:bCs/>
                <w:sz w:val="20"/>
                <w:szCs w:val="20"/>
              </w:rPr>
            </w:pPr>
            <w:r w:rsidRPr="000E38F1">
              <w:rPr>
                <w:b/>
                <w:bCs/>
                <w:sz w:val="20"/>
                <w:szCs w:val="20"/>
              </w:rPr>
              <w:t>5. Мероприятия, направленные на принудительное взыскание дебиторской задолженности по постановлениям о назначении административного наказания в виде административного штрафа</w:t>
            </w:r>
          </w:p>
        </w:tc>
      </w:tr>
      <w:tr w:rsidR="00C8371B" w:rsidRPr="000E38F1" w:rsidTr="00F67041">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jc w:val="center"/>
              <w:textAlignment w:val="baseline"/>
              <w:rPr>
                <w:sz w:val="20"/>
                <w:szCs w:val="20"/>
              </w:rPr>
            </w:pPr>
            <w:r w:rsidRPr="000E38F1">
              <w:rPr>
                <w:sz w:val="20"/>
                <w:szCs w:val="20"/>
              </w:rPr>
              <w:t>5.1</w:t>
            </w:r>
          </w:p>
        </w:tc>
        <w:tc>
          <w:tcPr>
            <w:tcW w:w="396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Взаимодействие с территориальным органом ФССП России, осуществляющим принудительное взыскание задолженности с лица, привлеченного к административной ответственности</w:t>
            </w:r>
          </w:p>
        </w:tc>
        <w:tc>
          <w:tcPr>
            <w:tcW w:w="42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Главные администраторы (администраторы) доходов бюджета муниципального района город Нерехта и Нерехтский район, структурные подразделения администрации муниципального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в постоянном режиме</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8371B" w:rsidRPr="000E38F1" w:rsidRDefault="00C8371B" w:rsidP="00F67041">
            <w:pPr>
              <w:autoSpaceDN w:val="0"/>
              <w:textAlignment w:val="baseline"/>
              <w:rPr>
                <w:sz w:val="20"/>
                <w:szCs w:val="20"/>
              </w:rPr>
            </w:pPr>
            <w:r w:rsidRPr="000E38F1">
              <w:rPr>
                <w:sz w:val="20"/>
                <w:szCs w:val="20"/>
              </w:rPr>
              <w:t>обеспечение своевременного взыскания денежных средств</w:t>
            </w:r>
          </w:p>
        </w:tc>
      </w:tr>
    </w:tbl>
    <w:p w:rsidR="00131A96" w:rsidRPr="00B36A62" w:rsidRDefault="00131A96" w:rsidP="00C8371B">
      <w:pPr>
        <w:jc w:val="center"/>
        <w:rPr>
          <w:b/>
          <w:bCs/>
          <w:sz w:val="20"/>
          <w:szCs w:val="20"/>
        </w:rPr>
      </w:pPr>
      <w:r w:rsidRPr="00B36A62">
        <w:rPr>
          <w:b/>
          <w:bCs/>
          <w:sz w:val="20"/>
          <w:szCs w:val="20"/>
        </w:rPr>
        <w:lastRenderedPageBreak/>
        <w:t>АДМИНИСТРАЦИЯ МУНИЦИПАЛЬНОГО РАЙОНА</w:t>
      </w:r>
    </w:p>
    <w:p w:rsidR="00131A96" w:rsidRPr="00B36A62" w:rsidRDefault="00131A96" w:rsidP="00131A96">
      <w:pPr>
        <w:jc w:val="center"/>
        <w:rPr>
          <w:b/>
          <w:bCs/>
          <w:sz w:val="20"/>
          <w:szCs w:val="20"/>
        </w:rPr>
      </w:pPr>
      <w:r w:rsidRPr="00B36A62">
        <w:rPr>
          <w:b/>
          <w:bCs/>
          <w:sz w:val="20"/>
          <w:szCs w:val="20"/>
        </w:rPr>
        <w:t>ГОРОД НЕРЕХТА И НЕРЕХТСКИЙ РАЙОН</w:t>
      </w:r>
    </w:p>
    <w:p w:rsidR="00131A96" w:rsidRPr="00B36A62" w:rsidRDefault="00131A96" w:rsidP="00131A96">
      <w:pPr>
        <w:jc w:val="center"/>
        <w:rPr>
          <w:b/>
          <w:bCs/>
          <w:sz w:val="20"/>
          <w:szCs w:val="20"/>
        </w:rPr>
      </w:pPr>
      <w:r w:rsidRPr="00B36A62">
        <w:rPr>
          <w:b/>
          <w:bCs/>
          <w:sz w:val="20"/>
          <w:szCs w:val="20"/>
        </w:rPr>
        <w:t>КОСТРОМСКОЙ ОБЛАСТИ</w:t>
      </w:r>
    </w:p>
    <w:p w:rsidR="00131A96" w:rsidRPr="00B36A62" w:rsidRDefault="00131A96" w:rsidP="00131A96">
      <w:pPr>
        <w:jc w:val="center"/>
        <w:rPr>
          <w:b/>
          <w:bCs/>
          <w:sz w:val="20"/>
          <w:szCs w:val="20"/>
        </w:rPr>
      </w:pPr>
    </w:p>
    <w:p w:rsidR="00131A96" w:rsidRPr="00B36A62" w:rsidRDefault="00131A96" w:rsidP="00C8371B">
      <w:pPr>
        <w:ind w:left="142" w:hanging="142"/>
        <w:jc w:val="center"/>
        <w:rPr>
          <w:sz w:val="20"/>
          <w:szCs w:val="20"/>
        </w:rPr>
      </w:pPr>
      <w:r w:rsidRPr="00B36A62">
        <w:rPr>
          <w:b/>
          <w:bCs/>
          <w:sz w:val="20"/>
          <w:szCs w:val="20"/>
        </w:rPr>
        <w:t>ПОСТАНОВЛЕНИЕ</w:t>
      </w:r>
    </w:p>
    <w:p w:rsidR="00131A96" w:rsidRPr="00B36A62" w:rsidRDefault="00131A96" w:rsidP="00131A96">
      <w:pPr>
        <w:jc w:val="center"/>
        <w:rPr>
          <w:sz w:val="20"/>
          <w:szCs w:val="20"/>
        </w:rPr>
      </w:pPr>
      <w:r w:rsidRPr="00B36A62">
        <w:rPr>
          <w:sz w:val="20"/>
          <w:szCs w:val="20"/>
        </w:rPr>
        <w:t xml:space="preserve">От 19 февраля 2025 </w:t>
      </w:r>
      <w:proofErr w:type="gramStart"/>
      <w:r w:rsidRPr="00B36A62">
        <w:rPr>
          <w:sz w:val="20"/>
          <w:szCs w:val="20"/>
        </w:rPr>
        <w:t>года  №</w:t>
      </w:r>
      <w:proofErr w:type="gramEnd"/>
      <w:r w:rsidRPr="00B36A62">
        <w:rPr>
          <w:sz w:val="20"/>
          <w:szCs w:val="20"/>
        </w:rPr>
        <w:t xml:space="preserve"> 116</w:t>
      </w:r>
    </w:p>
    <w:p w:rsidR="00131A96" w:rsidRPr="00B36A62" w:rsidRDefault="00131A96" w:rsidP="00131A96">
      <w:pPr>
        <w:jc w:val="center"/>
        <w:rPr>
          <w:sz w:val="20"/>
          <w:szCs w:val="20"/>
        </w:rPr>
      </w:pPr>
    </w:p>
    <w:p w:rsidR="00131A96" w:rsidRPr="00B36A62" w:rsidRDefault="00131A96" w:rsidP="00131A96">
      <w:pPr>
        <w:jc w:val="center"/>
        <w:rPr>
          <w:sz w:val="20"/>
          <w:szCs w:val="20"/>
        </w:rPr>
      </w:pPr>
      <w:r w:rsidRPr="00B36A62">
        <w:rPr>
          <w:sz w:val="20"/>
          <w:szCs w:val="20"/>
        </w:rPr>
        <w:t>г. Нерехта</w:t>
      </w:r>
    </w:p>
    <w:p w:rsidR="00131A96" w:rsidRPr="00B36A62" w:rsidRDefault="00131A96" w:rsidP="00131A96">
      <w:pPr>
        <w:jc w:val="center"/>
        <w:rPr>
          <w:sz w:val="20"/>
          <w:szCs w:val="20"/>
        </w:rPr>
      </w:pPr>
    </w:p>
    <w:p w:rsidR="00131A96" w:rsidRPr="00B36A62" w:rsidRDefault="00131A96" w:rsidP="00131A96">
      <w:pPr>
        <w:jc w:val="center"/>
        <w:rPr>
          <w:b/>
          <w:sz w:val="20"/>
          <w:szCs w:val="20"/>
        </w:rPr>
      </w:pPr>
      <w:r w:rsidRPr="00B36A62">
        <w:rPr>
          <w:b/>
          <w:sz w:val="20"/>
          <w:szCs w:val="20"/>
        </w:rPr>
        <w:t>Об утверждении плана мероприятий (дорожной карты)</w:t>
      </w:r>
    </w:p>
    <w:p w:rsidR="00131A96" w:rsidRPr="00B36A62" w:rsidRDefault="00131A96" w:rsidP="00131A96">
      <w:pPr>
        <w:tabs>
          <w:tab w:val="left" w:pos="709"/>
        </w:tabs>
        <w:jc w:val="center"/>
        <w:rPr>
          <w:b/>
          <w:sz w:val="20"/>
          <w:szCs w:val="20"/>
        </w:rPr>
      </w:pPr>
      <w:r w:rsidRPr="00B36A62">
        <w:rPr>
          <w:b/>
          <w:sz w:val="20"/>
          <w:szCs w:val="20"/>
        </w:rPr>
        <w:t xml:space="preserve">по сокращению просроченной кредиторской задолженности </w:t>
      </w:r>
    </w:p>
    <w:p w:rsidR="00131A96" w:rsidRPr="00B36A62" w:rsidRDefault="00131A96" w:rsidP="00131A96">
      <w:pPr>
        <w:tabs>
          <w:tab w:val="left" w:pos="709"/>
        </w:tabs>
        <w:jc w:val="center"/>
        <w:rPr>
          <w:b/>
          <w:sz w:val="20"/>
          <w:szCs w:val="20"/>
        </w:rPr>
      </w:pPr>
      <w:r w:rsidRPr="00B36A62">
        <w:rPr>
          <w:b/>
          <w:sz w:val="20"/>
          <w:szCs w:val="20"/>
        </w:rPr>
        <w:t>на 2025-2027 годы</w:t>
      </w:r>
    </w:p>
    <w:p w:rsidR="00131A96" w:rsidRPr="00B36A62" w:rsidRDefault="00131A96" w:rsidP="00131A96">
      <w:pPr>
        <w:jc w:val="both"/>
        <w:rPr>
          <w:b/>
          <w:sz w:val="20"/>
          <w:szCs w:val="20"/>
        </w:rPr>
      </w:pPr>
    </w:p>
    <w:p w:rsidR="00131A96" w:rsidRPr="00B36A62" w:rsidRDefault="00131A96" w:rsidP="00131A96">
      <w:pPr>
        <w:tabs>
          <w:tab w:val="left" w:pos="709"/>
        </w:tabs>
        <w:jc w:val="both"/>
        <w:rPr>
          <w:sz w:val="20"/>
          <w:szCs w:val="20"/>
        </w:rPr>
      </w:pPr>
      <w:r w:rsidRPr="00B36A62">
        <w:rPr>
          <w:sz w:val="20"/>
          <w:szCs w:val="20"/>
        </w:rPr>
        <w:t xml:space="preserve">          В целях повышения качества управления муниципальными финансами, создания условий по сокращению просроченной кредиторской задолженности бюджета муниципального района город Нерехта и Нерехтский район и бюджетных учреждений муниципального района, Администрация муниципального района город Нерехта и Нерехтский район  </w:t>
      </w:r>
    </w:p>
    <w:p w:rsidR="00131A96" w:rsidRPr="00B36A62" w:rsidRDefault="00131A96" w:rsidP="00131A96">
      <w:pPr>
        <w:tabs>
          <w:tab w:val="left" w:pos="709"/>
        </w:tabs>
        <w:jc w:val="center"/>
        <w:rPr>
          <w:sz w:val="20"/>
          <w:szCs w:val="20"/>
        </w:rPr>
      </w:pPr>
      <w:r w:rsidRPr="00B36A62">
        <w:rPr>
          <w:sz w:val="20"/>
          <w:szCs w:val="20"/>
        </w:rPr>
        <w:t>ПОСТАНОВЛЯЕТ:</w:t>
      </w:r>
    </w:p>
    <w:p w:rsidR="00131A96" w:rsidRPr="00B36A62" w:rsidRDefault="00131A96" w:rsidP="00131A96">
      <w:pPr>
        <w:tabs>
          <w:tab w:val="left" w:pos="709"/>
        </w:tabs>
        <w:jc w:val="both"/>
        <w:rPr>
          <w:sz w:val="20"/>
          <w:szCs w:val="20"/>
        </w:rPr>
      </w:pPr>
      <w:r w:rsidRPr="00B36A62">
        <w:rPr>
          <w:sz w:val="20"/>
          <w:szCs w:val="20"/>
        </w:rPr>
        <w:t xml:space="preserve">         1. Утвердить план мероприятий («дорожную карту») по погашению просроченной кредиторской задолженности по бюджетным обязательствам бюджета муниципального района город Нерехта и Нерехтский район и бюджетных учреждений муниципального района (без учета объема просроченной кредиторской задолженности за счет средств от приносящей доход деятельности) на 2025-</w:t>
      </w:r>
      <w:proofErr w:type="gramStart"/>
      <w:r w:rsidRPr="00B36A62">
        <w:rPr>
          <w:sz w:val="20"/>
          <w:szCs w:val="20"/>
        </w:rPr>
        <w:t>2027  годы</w:t>
      </w:r>
      <w:proofErr w:type="gramEnd"/>
      <w:r w:rsidRPr="00B36A62">
        <w:rPr>
          <w:sz w:val="20"/>
          <w:szCs w:val="20"/>
        </w:rPr>
        <w:t xml:space="preserve"> (далее – План мероприятий)  (Приложение 1).</w:t>
      </w:r>
    </w:p>
    <w:p w:rsidR="00131A96" w:rsidRPr="00B36A62" w:rsidRDefault="00131A96" w:rsidP="00131A96">
      <w:pPr>
        <w:tabs>
          <w:tab w:val="left" w:pos="709"/>
        </w:tabs>
        <w:jc w:val="both"/>
        <w:rPr>
          <w:sz w:val="20"/>
          <w:szCs w:val="20"/>
        </w:rPr>
      </w:pPr>
      <w:r w:rsidRPr="00B36A62">
        <w:rPr>
          <w:sz w:val="20"/>
          <w:szCs w:val="20"/>
        </w:rPr>
        <w:t xml:space="preserve">         2. Утвердить порядок реализации Плана мероприятий (Приложение 2).</w:t>
      </w:r>
    </w:p>
    <w:p w:rsidR="00131A96" w:rsidRPr="00B36A62" w:rsidRDefault="00131A96" w:rsidP="00131A96">
      <w:pPr>
        <w:jc w:val="both"/>
        <w:rPr>
          <w:sz w:val="20"/>
          <w:szCs w:val="20"/>
        </w:rPr>
      </w:pPr>
      <w:r w:rsidRPr="00B36A62">
        <w:rPr>
          <w:sz w:val="20"/>
          <w:szCs w:val="20"/>
        </w:rPr>
        <w:t xml:space="preserve">         3. Главным распорядителям средств местного бюджета (далее – главные распорядители), муниципальным казенным, бюджетным учреждениям (далее – муниципальные учреждения) обеспечить выполнение Плана мероприятий.</w:t>
      </w:r>
    </w:p>
    <w:p w:rsidR="00131A96" w:rsidRPr="00B36A62" w:rsidRDefault="00131A96" w:rsidP="00131A96">
      <w:pPr>
        <w:jc w:val="both"/>
        <w:rPr>
          <w:sz w:val="20"/>
          <w:szCs w:val="20"/>
        </w:rPr>
      </w:pPr>
      <w:r w:rsidRPr="00B36A62">
        <w:rPr>
          <w:sz w:val="20"/>
          <w:szCs w:val="20"/>
        </w:rPr>
        <w:t xml:space="preserve">         4. Рекомендовать поселениям муниципального района город Нерехта и Нерехтский район принять аналогичные нормативно-правовые акты.</w:t>
      </w:r>
    </w:p>
    <w:p w:rsidR="00131A96" w:rsidRPr="00B36A62" w:rsidRDefault="00131A96" w:rsidP="00131A96">
      <w:pPr>
        <w:jc w:val="both"/>
        <w:rPr>
          <w:sz w:val="20"/>
          <w:szCs w:val="20"/>
        </w:rPr>
      </w:pPr>
      <w:r w:rsidRPr="00B36A62">
        <w:rPr>
          <w:sz w:val="20"/>
          <w:szCs w:val="20"/>
        </w:rPr>
        <w:t xml:space="preserve">         5.  Настоящее постановление вступает в силу со дня его подписания. </w:t>
      </w:r>
    </w:p>
    <w:p w:rsidR="00131A96" w:rsidRPr="00B36A62" w:rsidRDefault="00131A96" w:rsidP="00131A96">
      <w:pPr>
        <w:jc w:val="both"/>
        <w:rPr>
          <w:sz w:val="20"/>
          <w:szCs w:val="20"/>
        </w:rPr>
      </w:pPr>
      <w:r w:rsidRPr="00B36A62">
        <w:rPr>
          <w:sz w:val="20"/>
          <w:szCs w:val="20"/>
        </w:rPr>
        <w:t xml:space="preserve">         6. Разместить настоящее Постановление на официальном сайте муниципального района город Нерехта и Нерехтский район Костромской области в информационно-телекоммуникационной сети Интернет. </w:t>
      </w:r>
    </w:p>
    <w:p w:rsidR="00131A96" w:rsidRPr="00B36A62" w:rsidRDefault="00131A96" w:rsidP="00131A96">
      <w:pPr>
        <w:tabs>
          <w:tab w:val="left" w:pos="709"/>
        </w:tabs>
        <w:jc w:val="both"/>
        <w:rPr>
          <w:sz w:val="20"/>
          <w:szCs w:val="20"/>
        </w:rPr>
      </w:pPr>
      <w:r w:rsidRPr="00B36A62">
        <w:rPr>
          <w:sz w:val="20"/>
          <w:szCs w:val="20"/>
        </w:rPr>
        <w:t xml:space="preserve">         7.  Контроль за исполнением настоящего постановления оставляю за собой.</w:t>
      </w:r>
    </w:p>
    <w:p w:rsidR="00131A96" w:rsidRPr="00B36A62" w:rsidRDefault="00131A96" w:rsidP="00131A96">
      <w:pPr>
        <w:jc w:val="both"/>
        <w:rPr>
          <w:sz w:val="20"/>
          <w:szCs w:val="20"/>
        </w:rPr>
      </w:pPr>
    </w:p>
    <w:p w:rsidR="00131A96" w:rsidRPr="00B36A62" w:rsidRDefault="00131A96" w:rsidP="00131A96">
      <w:pPr>
        <w:rPr>
          <w:sz w:val="20"/>
          <w:szCs w:val="20"/>
        </w:rPr>
      </w:pPr>
    </w:p>
    <w:p w:rsidR="00131A96" w:rsidRPr="00B36A62" w:rsidRDefault="00131A96" w:rsidP="00131A96">
      <w:pPr>
        <w:rPr>
          <w:sz w:val="20"/>
          <w:szCs w:val="20"/>
        </w:rPr>
      </w:pPr>
      <w:r w:rsidRPr="00B36A62">
        <w:rPr>
          <w:sz w:val="20"/>
          <w:szCs w:val="20"/>
        </w:rPr>
        <w:t>Первый заместитель</w:t>
      </w:r>
    </w:p>
    <w:p w:rsidR="00131A96" w:rsidRPr="00B36A62" w:rsidRDefault="00131A96" w:rsidP="00131A96">
      <w:pPr>
        <w:rPr>
          <w:sz w:val="20"/>
          <w:szCs w:val="20"/>
        </w:rPr>
      </w:pPr>
      <w:proofErr w:type="gramStart"/>
      <w:r w:rsidRPr="00B36A62">
        <w:rPr>
          <w:sz w:val="20"/>
          <w:szCs w:val="20"/>
        </w:rPr>
        <w:t>главы  администрации</w:t>
      </w:r>
      <w:proofErr w:type="gramEnd"/>
    </w:p>
    <w:p w:rsidR="00131A96" w:rsidRDefault="00131A96" w:rsidP="00131A96">
      <w:pPr>
        <w:rPr>
          <w:sz w:val="20"/>
          <w:szCs w:val="20"/>
        </w:rPr>
      </w:pPr>
      <w:r w:rsidRPr="00B36A62">
        <w:rPr>
          <w:sz w:val="20"/>
          <w:szCs w:val="20"/>
        </w:rPr>
        <w:t xml:space="preserve">муниципального района                                                                  В.Е. Одиноков </w:t>
      </w:r>
    </w:p>
    <w:p w:rsidR="00131A96" w:rsidRPr="00B36A62" w:rsidRDefault="00131A96" w:rsidP="00131A96">
      <w:pPr>
        <w:jc w:val="both"/>
        <w:rPr>
          <w:sz w:val="20"/>
          <w:szCs w:val="20"/>
        </w:rPr>
      </w:pPr>
      <w:r>
        <w:rPr>
          <w:sz w:val="20"/>
          <w:szCs w:val="20"/>
        </w:rPr>
        <w:br w:type="page"/>
      </w:r>
    </w:p>
    <w:tbl>
      <w:tblPr>
        <w:tblW w:w="27102" w:type="dxa"/>
        <w:tblInd w:w="93" w:type="dxa"/>
        <w:tblLook w:val="04A0" w:firstRow="1" w:lastRow="0" w:firstColumn="1" w:lastColumn="0" w:noHBand="0" w:noVBand="1"/>
      </w:tblPr>
      <w:tblGrid>
        <w:gridCol w:w="222"/>
        <w:gridCol w:w="2920"/>
        <w:gridCol w:w="2520"/>
        <w:gridCol w:w="3709"/>
        <w:gridCol w:w="1031"/>
        <w:gridCol w:w="1240"/>
        <w:gridCol w:w="640"/>
        <w:gridCol w:w="1400"/>
        <w:gridCol w:w="640"/>
        <w:gridCol w:w="1420"/>
        <w:gridCol w:w="1000"/>
        <w:gridCol w:w="1040"/>
        <w:gridCol w:w="1460"/>
        <w:gridCol w:w="700"/>
        <w:gridCol w:w="7160"/>
      </w:tblGrid>
      <w:tr w:rsidR="00131A96" w:rsidRPr="00B36A62" w:rsidTr="00131A96">
        <w:trPr>
          <w:trHeight w:val="214"/>
        </w:trPr>
        <w:tc>
          <w:tcPr>
            <w:tcW w:w="222"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bookmarkStart w:id="2" w:name="RANGE!A1:T23"/>
            <w:bookmarkEnd w:id="2"/>
          </w:p>
        </w:tc>
        <w:tc>
          <w:tcPr>
            <w:tcW w:w="2920" w:type="dxa"/>
            <w:tcBorders>
              <w:top w:val="nil"/>
              <w:left w:val="nil"/>
              <w:bottom w:val="nil"/>
              <w:right w:val="nil"/>
            </w:tcBorders>
            <w:shd w:val="clear" w:color="auto" w:fill="auto"/>
            <w:noWrap/>
            <w:vAlign w:val="bottom"/>
            <w:hideMark/>
          </w:tcPr>
          <w:p w:rsidR="00131A96" w:rsidRPr="00B36A62" w:rsidRDefault="00131A96" w:rsidP="00131A96">
            <w:pPr>
              <w:jc w:val="center"/>
              <w:rPr>
                <w:b/>
                <w:bCs/>
                <w:sz w:val="20"/>
                <w:szCs w:val="20"/>
              </w:rPr>
            </w:pPr>
          </w:p>
        </w:tc>
        <w:tc>
          <w:tcPr>
            <w:tcW w:w="252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3709"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p w:rsidR="00131A96" w:rsidRPr="00B36A62" w:rsidRDefault="00131A96" w:rsidP="00131A96">
            <w:pPr>
              <w:rPr>
                <w:sz w:val="20"/>
                <w:szCs w:val="20"/>
              </w:rPr>
            </w:pPr>
          </w:p>
        </w:tc>
        <w:tc>
          <w:tcPr>
            <w:tcW w:w="1031"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124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64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140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64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142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100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104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146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70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716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r w:rsidRPr="00B36A62">
              <w:rPr>
                <w:sz w:val="20"/>
                <w:szCs w:val="20"/>
              </w:rPr>
              <w:t>ПРИЛОЖЕНИЕ</w:t>
            </w:r>
          </w:p>
        </w:tc>
      </w:tr>
      <w:tr w:rsidR="00131A96" w:rsidRPr="00B36A62" w:rsidTr="00131A96">
        <w:trPr>
          <w:trHeight w:val="61"/>
        </w:trPr>
        <w:tc>
          <w:tcPr>
            <w:tcW w:w="222"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p>
        </w:tc>
        <w:tc>
          <w:tcPr>
            <w:tcW w:w="2920" w:type="dxa"/>
            <w:tcBorders>
              <w:top w:val="nil"/>
              <w:left w:val="nil"/>
              <w:bottom w:val="nil"/>
              <w:right w:val="nil"/>
            </w:tcBorders>
            <w:shd w:val="clear" w:color="auto" w:fill="auto"/>
            <w:noWrap/>
            <w:vAlign w:val="bottom"/>
            <w:hideMark/>
          </w:tcPr>
          <w:p w:rsidR="00131A96" w:rsidRPr="00B36A62" w:rsidRDefault="00131A96" w:rsidP="00131A96">
            <w:pPr>
              <w:jc w:val="center"/>
              <w:rPr>
                <w:rFonts w:ascii="Arial" w:hAnsi="Arial" w:cs="Arial"/>
                <w:b/>
                <w:bCs/>
                <w:sz w:val="20"/>
                <w:szCs w:val="20"/>
              </w:rPr>
            </w:pPr>
          </w:p>
        </w:tc>
        <w:tc>
          <w:tcPr>
            <w:tcW w:w="2520"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p>
        </w:tc>
        <w:tc>
          <w:tcPr>
            <w:tcW w:w="3709" w:type="dxa"/>
            <w:tcBorders>
              <w:top w:val="nil"/>
              <w:left w:val="nil"/>
              <w:bottom w:val="nil"/>
              <w:right w:val="nil"/>
            </w:tcBorders>
            <w:shd w:val="clear" w:color="auto" w:fill="auto"/>
            <w:noWrap/>
            <w:vAlign w:val="bottom"/>
            <w:hideMark/>
          </w:tcPr>
          <w:p w:rsidR="00131A96" w:rsidRPr="00B36A62" w:rsidRDefault="00131A96" w:rsidP="00E20605">
            <w:pPr>
              <w:jc w:val="both"/>
              <w:rPr>
                <w:sz w:val="20"/>
                <w:szCs w:val="20"/>
              </w:rPr>
            </w:pPr>
            <w:r w:rsidRPr="00B36A62">
              <w:rPr>
                <w:sz w:val="20"/>
                <w:szCs w:val="20"/>
              </w:rPr>
              <w:t xml:space="preserve">                    Приложение № 2</w:t>
            </w:r>
          </w:p>
        </w:tc>
        <w:tc>
          <w:tcPr>
            <w:tcW w:w="1031"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1240" w:type="dxa"/>
            <w:tcBorders>
              <w:top w:val="nil"/>
              <w:left w:val="nil"/>
              <w:bottom w:val="nil"/>
              <w:right w:val="nil"/>
            </w:tcBorders>
            <w:shd w:val="clear" w:color="auto" w:fill="auto"/>
            <w:noWrap/>
            <w:vAlign w:val="bottom"/>
            <w:hideMark/>
          </w:tcPr>
          <w:p w:rsidR="00131A96" w:rsidRPr="00B36A62" w:rsidRDefault="00131A96" w:rsidP="00131A96">
            <w:pPr>
              <w:rPr>
                <w:sz w:val="20"/>
                <w:szCs w:val="20"/>
              </w:rPr>
            </w:pPr>
          </w:p>
        </w:tc>
        <w:tc>
          <w:tcPr>
            <w:tcW w:w="640"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p>
        </w:tc>
        <w:tc>
          <w:tcPr>
            <w:tcW w:w="1400"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p>
        </w:tc>
        <w:tc>
          <w:tcPr>
            <w:tcW w:w="640"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p>
        </w:tc>
        <w:tc>
          <w:tcPr>
            <w:tcW w:w="1420"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p>
        </w:tc>
        <w:tc>
          <w:tcPr>
            <w:tcW w:w="1000"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p>
        </w:tc>
        <w:tc>
          <w:tcPr>
            <w:tcW w:w="1040"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p>
        </w:tc>
        <w:tc>
          <w:tcPr>
            <w:tcW w:w="1460"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p>
        </w:tc>
        <w:tc>
          <w:tcPr>
            <w:tcW w:w="700"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p>
        </w:tc>
        <w:tc>
          <w:tcPr>
            <w:tcW w:w="7160" w:type="dxa"/>
            <w:tcBorders>
              <w:top w:val="nil"/>
              <w:left w:val="nil"/>
              <w:bottom w:val="nil"/>
              <w:right w:val="nil"/>
            </w:tcBorders>
            <w:shd w:val="clear" w:color="auto" w:fill="auto"/>
            <w:noWrap/>
            <w:vAlign w:val="bottom"/>
            <w:hideMark/>
          </w:tcPr>
          <w:p w:rsidR="00131A96" w:rsidRPr="00B36A62" w:rsidRDefault="00131A96" w:rsidP="00131A96">
            <w:pPr>
              <w:rPr>
                <w:rFonts w:ascii="Arial" w:hAnsi="Arial" w:cs="Arial"/>
                <w:sz w:val="20"/>
                <w:szCs w:val="20"/>
              </w:rPr>
            </w:pPr>
            <w:r w:rsidRPr="00B36A62">
              <w:rPr>
                <w:rFonts w:ascii="Arial" w:hAnsi="Arial" w:cs="Arial"/>
                <w:sz w:val="20"/>
                <w:szCs w:val="20"/>
              </w:rPr>
              <w:t>Утверждено    Постановлением №         от        января   2022</w:t>
            </w:r>
          </w:p>
        </w:tc>
      </w:tr>
    </w:tbl>
    <w:p w:rsidR="00131A96" w:rsidRPr="00B36A62" w:rsidRDefault="00131A96" w:rsidP="00131A96">
      <w:pPr>
        <w:pStyle w:val="aff"/>
        <w:spacing w:before="0" w:after="0"/>
        <w:jc w:val="right"/>
        <w:rPr>
          <w:sz w:val="20"/>
          <w:szCs w:val="20"/>
        </w:rPr>
      </w:pPr>
      <w:r w:rsidRPr="00B36A62">
        <w:rPr>
          <w:color w:val="000000"/>
          <w:sz w:val="20"/>
          <w:szCs w:val="20"/>
        </w:rPr>
        <w:t>Утвержден</w:t>
      </w:r>
    </w:p>
    <w:p w:rsidR="00131A96" w:rsidRPr="00B36A62" w:rsidRDefault="00131A96" w:rsidP="00131A96">
      <w:pPr>
        <w:pStyle w:val="aff"/>
        <w:tabs>
          <w:tab w:val="left" w:pos="709"/>
        </w:tabs>
        <w:spacing w:before="0" w:after="0"/>
        <w:jc w:val="right"/>
        <w:rPr>
          <w:sz w:val="20"/>
          <w:szCs w:val="20"/>
        </w:rPr>
      </w:pPr>
      <w:r w:rsidRPr="00B36A62">
        <w:rPr>
          <w:color w:val="000000"/>
          <w:sz w:val="20"/>
          <w:szCs w:val="20"/>
        </w:rPr>
        <w:t xml:space="preserve">                                              Постановлением администрации</w:t>
      </w:r>
    </w:p>
    <w:p w:rsidR="00131A96" w:rsidRPr="00B36A62" w:rsidRDefault="00131A96" w:rsidP="00131A96">
      <w:pPr>
        <w:pStyle w:val="aff"/>
        <w:spacing w:before="0" w:after="0"/>
        <w:jc w:val="right"/>
        <w:rPr>
          <w:color w:val="000000"/>
          <w:sz w:val="20"/>
          <w:szCs w:val="20"/>
        </w:rPr>
      </w:pPr>
      <w:r w:rsidRPr="00B36A62">
        <w:rPr>
          <w:color w:val="000000"/>
          <w:sz w:val="20"/>
          <w:szCs w:val="20"/>
        </w:rPr>
        <w:t>муниципального района город Нерехта</w:t>
      </w:r>
    </w:p>
    <w:p w:rsidR="00131A96" w:rsidRPr="00B36A62" w:rsidRDefault="00131A96" w:rsidP="00131A96">
      <w:pPr>
        <w:pStyle w:val="aff"/>
        <w:spacing w:before="0" w:after="0"/>
        <w:jc w:val="right"/>
        <w:rPr>
          <w:sz w:val="20"/>
          <w:szCs w:val="20"/>
        </w:rPr>
      </w:pPr>
      <w:r w:rsidRPr="00B36A62">
        <w:rPr>
          <w:color w:val="000000"/>
          <w:sz w:val="20"/>
          <w:szCs w:val="20"/>
        </w:rPr>
        <w:t xml:space="preserve"> и Нерехтский район Костромской области</w:t>
      </w:r>
    </w:p>
    <w:p w:rsidR="00131A96" w:rsidRPr="00B36A62" w:rsidRDefault="00131A96" w:rsidP="00131A96">
      <w:pPr>
        <w:pStyle w:val="aff"/>
        <w:tabs>
          <w:tab w:val="left" w:pos="709"/>
        </w:tabs>
        <w:spacing w:before="0" w:after="0"/>
        <w:jc w:val="center"/>
        <w:rPr>
          <w:sz w:val="20"/>
          <w:szCs w:val="20"/>
        </w:rPr>
      </w:pPr>
      <w:r w:rsidRPr="00B36A62">
        <w:rPr>
          <w:color w:val="000000"/>
          <w:sz w:val="20"/>
          <w:szCs w:val="20"/>
        </w:rPr>
        <w:t xml:space="preserve">                                                                                от       февраля 2025 г. N </w:t>
      </w:r>
    </w:p>
    <w:p w:rsidR="00131A96" w:rsidRPr="00B36A62" w:rsidRDefault="00131A96" w:rsidP="00131A96">
      <w:pPr>
        <w:jc w:val="both"/>
        <w:rPr>
          <w:sz w:val="20"/>
          <w:szCs w:val="20"/>
        </w:rPr>
      </w:pPr>
    </w:p>
    <w:p w:rsidR="00131A96" w:rsidRPr="00B36A62" w:rsidRDefault="00131A96" w:rsidP="00131A96">
      <w:pPr>
        <w:pStyle w:val="133"/>
        <w:spacing w:line="320" w:lineRule="exact"/>
        <w:ind w:left="965" w:right="-8"/>
        <w:jc w:val="right"/>
        <w:rPr>
          <w:sz w:val="20"/>
          <w:szCs w:val="20"/>
        </w:rPr>
      </w:pPr>
      <w:r w:rsidRPr="00B36A62">
        <w:rPr>
          <w:sz w:val="20"/>
          <w:szCs w:val="20"/>
        </w:rPr>
        <w:t xml:space="preserve">  </w:t>
      </w:r>
    </w:p>
    <w:p w:rsidR="00131A96" w:rsidRPr="00B36A62" w:rsidRDefault="00131A96" w:rsidP="00131A96">
      <w:pPr>
        <w:pStyle w:val="133"/>
        <w:spacing w:line="287" w:lineRule="exact"/>
        <w:ind w:left="1303" w:right="583"/>
        <w:rPr>
          <w:sz w:val="20"/>
          <w:szCs w:val="20"/>
        </w:rPr>
      </w:pPr>
      <w:r w:rsidRPr="00B36A62">
        <w:rPr>
          <w:spacing w:val="-2"/>
          <w:sz w:val="20"/>
          <w:szCs w:val="20"/>
        </w:rPr>
        <w:t>ПОРЯДОК</w:t>
      </w:r>
    </w:p>
    <w:p w:rsidR="00131A96" w:rsidRPr="00B36A62" w:rsidRDefault="00131A96" w:rsidP="00131A96">
      <w:pPr>
        <w:pStyle w:val="a2"/>
        <w:spacing w:before="30"/>
        <w:ind w:left="567" w:right="258"/>
        <w:jc w:val="center"/>
        <w:rPr>
          <w:sz w:val="20"/>
          <w:szCs w:val="20"/>
        </w:rPr>
      </w:pPr>
      <w:r w:rsidRPr="00B36A62">
        <w:rPr>
          <w:sz w:val="20"/>
          <w:szCs w:val="20"/>
        </w:rPr>
        <w:t xml:space="preserve">реализации Плана мероприятий («дорожной карты») по погашению просроченной кредиторской задолженности по </w:t>
      </w:r>
      <w:r w:rsidRPr="00B36A62">
        <w:rPr>
          <w:spacing w:val="-2"/>
          <w:sz w:val="20"/>
          <w:szCs w:val="20"/>
        </w:rPr>
        <w:t xml:space="preserve">бюджетным обязательствам </w:t>
      </w:r>
      <w:r w:rsidRPr="00B36A62">
        <w:rPr>
          <w:sz w:val="20"/>
          <w:szCs w:val="20"/>
        </w:rPr>
        <w:t xml:space="preserve">бюджета муниципального района город Нерехта и Нерехтский район и бюджетных учреждений муниципального района (без учета объема просроченной кредиторской задолженности за счет средств от приносящей доход </w:t>
      </w:r>
      <w:proofErr w:type="gramStart"/>
      <w:r w:rsidRPr="00B36A62">
        <w:rPr>
          <w:sz w:val="20"/>
          <w:szCs w:val="20"/>
        </w:rPr>
        <w:t>деятельности)  на</w:t>
      </w:r>
      <w:proofErr w:type="gramEnd"/>
      <w:r w:rsidRPr="00B36A62">
        <w:rPr>
          <w:sz w:val="20"/>
          <w:szCs w:val="20"/>
        </w:rPr>
        <w:t xml:space="preserve"> 2025-2027 годы</w:t>
      </w:r>
    </w:p>
    <w:p w:rsidR="00131A96" w:rsidRPr="00B36A62" w:rsidRDefault="00131A96" w:rsidP="00131A96">
      <w:pPr>
        <w:pStyle w:val="a2"/>
        <w:spacing w:before="114"/>
        <w:rPr>
          <w:sz w:val="20"/>
          <w:szCs w:val="20"/>
        </w:rPr>
      </w:pPr>
    </w:p>
    <w:p w:rsidR="00131A96" w:rsidRPr="00B36A62" w:rsidRDefault="00131A96" w:rsidP="002D169A">
      <w:pPr>
        <w:pStyle w:val="a8"/>
        <w:numPr>
          <w:ilvl w:val="0"/>
          <w:numId w:val="27"/>
        </w:numPr>
        <w:tabs>
          <w:tab w:val="left" w:pos="1926"/>
        </w:tabs>
        <w:ind w:left="142" w:right="136" w:firstLine="567"/>
        <w:rPr>
          <w:sz w:val="20"/>
          <w:szCs w:val="20"/>
        </w:rPr>
      </w:pPr>
      <w:r w:rsidRPr="00B36A62">
        <w:rPr>
          <w:sz w:val="20"/>
          <w:szCs w:val="20"/>
        </w:rPr>
        <w:t>Порядок реализации Плана мероприятий («дорожной карты») по погашению (реструктуризации) просроченной кредиторской задолженности бюджета муниципального района город Нерехта и Нерехтский район и бюджетных учреждений муниципального района (без учета объема просроченной кредиторской задолженности за счет средств от приносящей доход деятельности) на 2025-2027 годы (далее – План мероприятий) определяет цель, задачи и результат мероприятий, проводимых в текущем финансовом году по сокращению просроченной кредиторской задолженности муниципального района.</w:t>
      </w:r>
    </w:p>
    <w:p w:rsidR="00131A96" w:rsidRPr="00B36A62" w:rsidRDefault="00131A96" w:rsidP="002D169A">
      <w:pPr>
        <w:pStyle w:val="a8"/>
        <w:numPr>
          <w:ilvl w:val="0"/>
          <w:numId w:val="27"/>
        </w:numPr>
        <w:tabs>
          <w:tab w:val="left" w:pos="1914"/>
        </w:tabs>
        <w:ind w:left="142" w:right="134" w:firstLine="567"/>
        <w:rPr>
          <w:sz w:val="20"/>
          <w:szCs w:val="20"/>
        </w:rPr>
      </w:pPr>
      <w:r w:rsidRPr="00B36A62">
        <w:rPr>
          <w:sz w:val="20"/>
          <w:szCs w:val="20"/>
        </w:rPr>
        <w:t>План мероприятий разработан в целях сокращения просроченной кредиторской задолженности главных распорядителей и муниципальных учреждений, снижения рисков возникновения финансовых потерь и иных не предусмотренных бюджетом обязательств путем создания системы мониторинга и управления просроченной кредиторской задолженностью.</w:t>
      </w:r>
    </w:p>
    <w:p w:rsidR="00131A96" w:rsidRPr="00B36A62" w:rsidRDefault="00131A96" w:rsidP="002D169A">
      <w:pPr>
        <w:pStyle w:val="a8"/>
        <w:numPr>
          <w:ilvl w:val="0"/>
          <w:numId w:val="27"/>
        </w:numPr>
        <w:tabs>
          <w:tab w:val="left" w:pos="1843"/>
        </w:tabs>
        <w:ind w:left="142" w:firstLine="567"/>
        <w:rPr>
          <w:sz w:val="20"/>
          <w:szCs w:val="20"/>
        </w:rPr>
      </w:pPr>
      <w:r w:rsidRPr="00B36A62">
        <w:rPr>
          <w:sz w:val="20"/>
          <w:szCs w:val="20"/>
        </w:rPr>
        <w:t xml:space="preserve">Задачами Плана мероприятий </w:t>
      </w:r>
      <w:r w:rsidRPr="00B36A62">
        <w:rPr>
          <w:spacing w:val="-2"/>
          <w:sz w:val="20"/>
          <w:szCs w:val="20"/>
        </w:rPr>
        <w:t>являются:</w:t>
      </w:r>
    </w:p>
    <w:p w:rsidR="00131A96" w:rsidRPr="00B36A62" w:rsidRDefault="00131A96" w:rsidP="00131A96">
      <w:pPr>
        <w:pStyle w:val="a8"/>
        <w:tabs>
          <w:tab w:val="left" w:pos="2242"/>
        </w:tabs>
        <w:ind w:left="142" w:right="142" w:firstLine="0"/>
        <w:rPr>
          <w:sz w:val="20"/>
          <w:szCs w:val="20"/>
        </w:rPr>
      </w:pPr>
      <w:r w:rsidRPr="00B36A62">
        <w:rPr>
          <w:sz w:val="20"/>
          <w:szCs w:val="20"/>
        </w:rPr>
        <w:t xml:space="preserve">       1) сокращение просроченной кредиторской задолженности, сформированной на начало текущего финансового года;</w:t>
      </w:r>
    </w:p>
    <w:p w:rsidR="00131A96" w:rsidRPr="00B36A62" w:rsidRDefault="00131A96" w:rsidP="00131A96">
      <w:pPr>
        <w:pStyle w:val="a8"/>
        <w:tabs>
          <w:tab w:val="left" w:pos="2208"/>
        </w:tabs>
        <w:ind w:left="175" w:right="142" w:firstLine="0"/>
        <w:rPr>
          <w:sz w:val="20"/>
          <w:szCs w:val="20"/>
        </w:rPr>
      </w:pPr>
      <w:r w:rsidRPr="00B36A62">
        <w:rPr>
          <w:sz w:val="20"/>
          <w:szCs w:val="20"/>
        </w:rPr>
        <w:t xml:space="preserve">       2) предотвращение образования просроченной кредиторской задолженности в течение текущего финансового года.</w:t>
      </w:r>
    </w:p>
    <w:p w:rsidR="00131A96" w:rsidRPr="00B36A62" w:rsidRDefault="00131A96" w:rsidP="002D169A">
      <w:pPr>
        <w:pStyle w:val="a8"/>
        <w:numPr>
          <w:ilvl w:val="0"/>
          <w:numId w:val="27"/>
        </w:numPr>
        <w:tabs>
          <w:tab w:val="left" w:pos="1134"/>
        </w:tabs>
        <w:ind w:left="142" w:right="143" w:firstLine="567"/>
        <w:rPr>
          <w:sz w:val="20"/>
          <w:szCs w:val="20"/>
        </w:rPr>
      </w:pPr>
      <w:r w:rsidRPr="00B36A62">
        <w:rPr>
          <w:sz w:val="20"/>
          <w:szCs w:val="20"/>
        </w:rPr>
        <w:t>Результатом реализации Плана мероприятий является снижение (отсутствие) просроченной кредиторской задолженности на начало очередного финансового года.</w:t>
      </w:r>
    </w:p>
    <w:p w:rsidR="00131A96" w:rsidRPr="00B36A62" w:rsidRDefault="00131A96" w:rsidP="002D169A">
      <w:pPr>
        <w:pStyle w:val="a8"/>
        <w:numPr>
          <w:ilvl w:val="0"/>
          <w:numId w:val="27"/>
        </w:numPr>
        <w:tabs>
          <w:tab w:val="left" w:pos="1134"/>
        </w:tabs>
        <w:spacing w:before="1"/>
        <w:ind w:left="142" w:right="139" w:firstLine="567"/>
        <w:rPr>
          <w:sz w:val="20"/>
          <w:szCs w:val="20"/>
        </w:rPr>
      </w:pPr>
      <w:r w:rsidRPr="00B36A62">
        <w:rPr>
          <w:sz w:val="20"/>
          <w:szCs w:val="20"/>
        </w:rPr>
        <w:t xml:space="preserve">Координатором Плана мероприятий является Финансовое управление администрации муниципального района город Нерехта </w:t>
      </w:r>
      <w:proofErr w:type="gramStart"/>
      <w:r w:rsidRPr="00B36A62">
        <w:rPr>
          <w:sz w:val="20"/>
          <w:szCs w:val="20"/>
        </w:rPr>
        <w:t>и  Нерехтский</w:t>
      </w:r>
      <w:proofErr w:type="gramEnd"/>
      <w:r w:rsidRPr="00B36A62">
        <w:rPr>
          <w:sz w:val="20"/>
          <w:szCs w:val="20"/>
        </w:rPr>
        <w:t xml:space="preserve"> район (далее – Финансовое управление).</w:t>
      </w:r>
    </w:p>
    <w:p w:rsidR="00131A96" w:rsidRPr="00B36A62" w:rsidRDefault="00131A96" w:rsidP="002D169A">
      <w:pPr>
        <w:pStyle w:val="a8"/>
        <w:numPr>
          <w:ilvl w:val="0"/>
          <w:numId w:val="27"/>
        </w:numPr>
        <w:tabs>
          <w:tab w:val="left" w:pos="709"/>
          <w:tab w:val="left" w:pos="1276"/>
        </w:tabs>
        <w:ind w:right="137" w:firstLine="345"/>
        <w:rPr>
          <w:sz w:val="20"/>
          <w:szCs w:val="20"/>
        </w:rPr>
      </w:pPr>
      <w:r w:rsidRPr="00B36A62">
        <w:rPr>
          <w:sz w:val="20"/>
          <w:szCs w:val="20"/>
        </w:rPr>
        <w:t xml:space="preserve">В целях минимизации объемов просроченной кредиторской задолженности главные распорядители осуществляют оперативный контроль (мониторинг) за состоянием текущей и просроченной кредиторской задолженности муниципальных учреждений, а также проводят инвентаризацию просроченной кредиторской задолженности. </w:t>
      </w:r>
    </w:p>
    <w:p w:rsidR="00131A96" w:rsidRPr="00B36A62" w:rsidRDefault="00131A96" w:rsidP="002D169A">
      <w:pPr>
        <w:pStyle w:val="a8"/>
        <w:numPr>
          <w:ilvl w:val="0"/>
          <w:numId w:val="27"/>
        </w:numPr>
        <w:tabs>
          <w:tab w:val="left" w:pos="1276"/>
        </w:tabs>
        <w:ind w:left="709" w:right="137" w:firstLine="0"/>
        <w:rPr>
          <w:sz w:val="20"/>
          <w:szCs w:val="20"/>
        </w:rPr>
      </w:pPr>
      <w:r w:rsidRPr="00B36A62">
        <w:rPr>
          <w:sz w:val="20"/>
          <w:szCs w:val="20"/>
        </w:rPr>
        <w:t xml:space="preserve">Для осуществления оперативного контроля (мониторинга)за </w:t>
      </w:r>
    </w:p>
    <w:p w:rsidR="00131A96" w:rsidRPr="00B36A62" w:rsidRDefault="00131A96" w:rsidP="00131A96">
      <w:pPr>
        <w:pStyle w:val="a8"/>
        <w:tabs>
          <w:tab w:val="left" w:pos="1276"/>
        </w:tabs>
        <w:ind w:left="0" w:right="137" w:firstLine="0"/>
        <w:rPr>
          <w:sz w:val="20"/>
          <w:szCs w:val="20"/>
        </w:rPr>
      </w:pPr>
      <w:r w:rsidRPr="00B36A62">
        <w:rPr>
          <w:sz w:val="20"/>
          <w:szCs w:val="20"/>
        </w:rPr>
        <w:t>состоянием текущей кредиторской задолженности муниципальные учреждения, самостоятельно ведущие бухгалтерский учет, или централизованная бухгалтерия ежемесячно проводят мониторинг кредиторской задолженности, в результате которого устанавливают объем кредиторской задолженности, в том числе просроченной, ее обоснованность и представляют соответствующему главному распорядителю сведения по кредиторской задолженности в порядке и сроки, установленные главными распорядителями.</w:t>
      </w:r>
    </w:p>
    <w:p w:rsidR="00131A96" w:rsidRPr="00B36A62" w:rsidRDefault="00131A96" w:rsidP="002D169A">
      <w:pPr>
        <w:pStyle w:val="a8"/>
        <w:numPr>
          <w:ilvl w:val="0"/>
          <w:numId w:val="27"/>
        </w:numPr>
        <w:tabs>
          <w:tab w:val="left" w:pos="1276"/>
        </w:tabs>
        <w:ind w:left="0" w:right="137" w:firstLine="709"/>
        <w:rPr>
          <w:sz w:val="20"/>
          <w:szCs w:val="20"/>
        </w:rPr>
      </w:pPr>
      <w:r w:rsidRPr="00B36A62">
        <w:rPr>
          <w:sz w:val="20"/>
          <w:szCs w:val="20"/>
        </w:rPr>
        <w:lastRenderedPageBreak/>
        <w:t>Главные распорядители анализируют представленные сведения и при необходимости направляют руководителям подведомственных муниципальных учреждений рекомендации по недопущению возникновения просроченной кредиторской задолженности.</w:t>
      </w:r>
    </w:p>
    <w:p w:rsidR="00131A96" w:rsidRPr="00B36A62" w:rsidRDefault="00131A96" w:rsidP="002D169A">
      <w:pPr>
        <w:pStyle w:val="a8"/>
        <w:numPr>
          <w:ilvl w:val="0"/>
          <w:numId w:val="27"/>
        </w:numPr>
        <w:tabs>
          <w:tab w:val="left" w:pos="1276"/>
        </w:tabs>
        <w:ind w:left="0" w:right="137" w:firstLine="709"/>
        <w:rPr>
          <w:sz w:val="20"/>
          <w:szCs w:val="20"/>
        </w:rPr>
      </w:pPr>
      <w:r w:rsidRPr="00B36A62">
        <w:rPr>
          <w:sz w:val="20"/>
          <w:szCs w:val="20"/>
        </w:rPr>
        <w:t>Ежегодно главные распорядители проводят инвентаризацию просроченной кредиторской задолженности муниципальных учреждений по состоянию на начало финансового года.</w:t>
      </w:r>
    </w:p>
    <w:p w:rsidR="00131A96" w:rsidRPr="00B36A62" w:rsidRDefault="00131A96" w:rsidP="00131A96">
      <w:pPr>
        <w:pStyle w:val="a8"/>
        <w:tabs>
          <w:tab w:val="left" w:pos="709"/>
          <w:tab w:val="left" w:pos="1276"/>
        </w:tabs>
        <w:ind w:left="0" w:right="137" w:firstLine="0"/>
        <w:rPr>
          <w:sz w:val="20"/>
          <w:szCs w:val="20"/>
        </w:rPr>
      </w:pPr>
      <w:r w:rsidRPr="00B36A62">
        <w:rPr>
          <w:sz w:val="20"/>
          <w:szCs w:val="20"/>
        </w:rPr>
        <w:t xml:space="preserve">         10. По результатам проведенной работы главные распорядители направляют в Финансовое управление информацию в соответствии с пунктами 4, 5, 7, 12 настоящего Плана мероприятий.</w:t>
      </w:r>
    </w:p>
    <w:p w:rsidR="00C8371B" w:rsidRDefault="00131A96" w:rsidP="00C8371B">
      <w:pPr>
        <w:pStyle w:val="a8"/>
        <w:tabs>
          <w:tab w:val="left" w:pos="1276"/>
        </w:tabs>
        <w:ind w:left="0" w:right="137" w:firstLine="0"/>
        <w:rPr>
          <w:sz w:val="20"/>
          <w:szCs w:val="20"/>
        </w:rPr>
      </w:pPr>
      <w:r w:rsidRPr="00B36A62">
        <w:rPr>
          <w:sz w:val="20"/>
          <w:szCs w:val="20"/>
        </w:rPr>
        <w:t xml:space="preserve">         11. Руководители главных распорядителей, руководители муниципальных учреждений несут ответственность за возникновение необоснованной просроченной кредиторской задолженности и не выполнение Плана мероприятий в соответствии с нормами действующего законодательства Российской Федерации и положениями трудовых </w:t>
      </w:r>
      <w:r>
        <w:rPr>
          <w:sz w:val="20"/>
          <w:szCs w:val="20"/>
        </w:rPr>
        <w:t>договоров.</w:t>
      </w:r>
      <w:r w:rsidRPr="00B36A62">
        <w:rPr>
          <w:sz w:val="20"/>
          <w:szCs w:val="20"/>
        </w:rPr>
        <w:t xml:space="preserve">                                                                                                     </w:t>
      </w:r>
    </w:p>
    <w:p w:rsidR="00C8371B" w:rsidRDefault="00C8371B" w:rsidP="00C8371B">
      <w:pPr>
        <w:pStyle w:val="a8"/>
        <w:tabs>
          <w:tab w:val="left" w:pos="1276"/>
        </w:tabs>
        <w:ind w:left="0" w:right="137" w:firstLine="0"/>
        <w:rPr>
          <w:sz w:val="20"/>
          <w:szCs w:val="20"/>
        </w:rPr>
      </w:pPr>
    </w:p>
    <w:p w:rsidR="00131A96" w:rsidRPr="00B36A62" w:rsidRDefault="00131A96" w:rsidP="00C8371B">
      <w:pPr>
        <w:pStyle w:val="a8"/>
        <w:tabs>
          <w:tab w:val="left" w:pos="1276"/>
        </w:tabs>
        <w:ind w:left="0" w:right="137" w:firstLine="0"/>
        <w:rPr>
          <w:sz w:val="20"/>
          <w:szCs w:val="20"/>
        </w:rPr>
      </w:pPr>
      <w:r w:rsidRPr="00B36A62">
        <w:rPr>
          <w:sz w:val="20"/>
          <w:szCs w:val="20"/>
        </w:rPr>
        <w:t>Приложение №1</w:t>
      </w:r>
    </w:p>
    <w:p w:rsidR="00131A96" w:rsidRPr="00B36A62" w:rsidRDefault="00131A96" w:rsidP="00131A96">
      <w:pPr>
        <w:pStyle w:val="133"/>
        <w:spacing w:line="320" w:lineRule="exact"/>
        <w:ind w:left="965" w:right="825"/>
        <w:jc w:val="right"/>
        <w:rPr>
          <w:sz w:val="20"/>
          <w:szCs w:val="20"/>
        </w:rPr>
      </w:pPr>
      <w:r w:rsidRPr="00B36A62">
        <w:rPr>
          <w:sz w:val="20"/>
          <w:szCs w:val="20"/>
        </w:rPr>
        <w:t>Утвержден</w:t>
      </w:r>
    </w:p>
    <w:p w:rsidR="00131A96" w:rsidRPr="00B36A62" w:rsidRDefault="00131A96" w:rsidP="00131A96">
      <w:pPr>
        <w:pStyle w:val="133"/>
        <w:spacing w:line="320" w:lineRule="exact"/>
        <w:ind w:left="965" w:right="825"/>
        <w:jc w:val="right"/>
        <w:rPr>
          <w:sz w:val="20"/>
          <w:szCs w:val="20"/>
        </w:rPr>
      </w:pPr>
      <w:r w:rsidRPr="00B36A62">
        <w:rPr>
          <w:sz w:val="20"/>
          <w:szCs w:val="20"/>
        </w:rPr>
        <w:t xml:space="preserve">                                                                                                               Постановлением администрации               муниципального района город Нерехта </w:t>
      </w:r>
    </w:p>
    <w:p w:rsidR="00131A96" w:rsidRPr="00B36A62" w:rsidRDefault="00131A96" w:rsidP="00131A96">
      <w:pPr>
        <w:pStyle w:val="133"/>
        <w:spacing w:line="320" w:lineRule="exact"/>
        <w:ind w:left="965" w:right="825"/>
        <w:jc w:val="right"/>
        <w:rPr>
          <w:sz w:val="20"/>
          <w:szCs w:val="20"/>
        </w:rPr>
      </w:pPr>
      <w:r w:rsidRPr="00B36A62">
        <w:rPr>
          <w:sz w:val="20"/>
          <w:szCs w:val="20"/>
        </w:rPr>
        <w:t xml:space="preserve">и Нерехтский район Костромской области </w:t>
      </w:r>
    </w:p>
    <w:p w:rsidR="00131A96" w:rsidRPr="00B36A62" w:rsidRDefault="00131A96" w:rsidP="00131A96">
      <w:pPr>
        <w:pStyle w:val="133"/>
        <w:spacing w:line="320" w:lineRule="exact"/>
        <w:ind w:left="965" w:right="825"/>
        <w:jc w:val="right"/>
        <w:rPr>
          <w:sz w:val="20"/>
          <w:szCs w:val="20"/>
        </w:rPr>
      </w:pPr>
      <w:r w:rsidRPr="00B36A62">
        <w:rPr>
          <w:sz w:val="20"/>
          <w:szCs w:val="20"/>
        </w:rPr>
        <w:t xml:space="preserve">                                                                   </w:t>
      </w:r>
      <w:proofErr w:type="gramStart"/>
      <w:r w:rsidRPr="00B36A62">
        <w:rPr>
          <w:sz w:val="20"/>
          <w:szCs w:val="20"/>
        </w:rPr>
        <w:t>от  «</w:t>
      </w:r>
      <w:proofErr w:type="gramEnd"/>
      <w:r w:rsidRPr="00B36A62">
        <w:rPr>
          <w:sz w:val="20"/>
          <w:szCs w:val="20"/>
        </w:rPr>
        <w:t xml:space="preserve">_____»  февраля 2025 года № _____            </w:t>
      </w:r>
    </w:p>
    <w:p w:rsidR="00131A96" w:rsidRPr="00B36A62" w:rsidRDefault="00131A96" w:rsidP="00131A96">
      <w:pPr>
        <w:pStyle w:val="133"/>
        <w:spacing w:line="320" w:lineRule="exact"/>
        <w:ind w:left="965" w:right="825"/>
        <w:rPr>
          <w:sz w:val="20"/>
          <w:szCs w:val="20"/>
        </w:rPr>
      </w:pPr>
    </w:p>
    <w:p w:rsidR="00131A96" w:rsidRPr="00B36A62" w:rsidRDefault="00131A96" w:rsidP="00131A96">
      <w:pPr>
        <w:pStyle w:val="133"/>
        <w:spacing w:line="320" w:lineRule="exact"/>
        <w:ind w:left="965" w:right="825"/>
        <w:rPr>
          <w:sz w:val="20"/>
          <w:szCs w:val="20"/>
        </w:rPr>
      </w:pPr>
    </w:p>
    <w:p w:rsidR="00131A96" w:rsidRPr="00B36A62" w:rsidRDefault="00131A96" w:rsidP="00131A96">
      <w:pPr>
        <w:pStyle w:val="133"/>
        <w:spacing w:line="320" w:lineRule="exact"/>
        <w:ind w:left="965" w:right="825"/>
        <w:rPr>
          <w:sz w:val="20"/>
          <w:szCs w:val="20"/>
        </w:rPr>
      </w:pPr>
      <w:r w:rsidRPr="00B36A62">
        <w:rPr>
          <w:sz w:val="20"/>
          <w:szCs w:val="20"/>
        </w:rPr>
        <w:t xml:space="preserve">ПЛАН </w:t>
      </w:r>
      <w:r w:rsidRPr="00B36A62">
        <w:rPr>
          <w:spacing w:val="-2"/>
          <w:sz w:val="20"/>
          <w:szCs w:val="20"/>
        </w:rPr>
        <w:t xml:space="preserve">МЕРОПРИЯТИЙ </w:t>
      </w:r>
      <w:r w:rsidRPr="00B36A62">
        <w:rPr>
          <w:sz w:val="20"/>
          <w:szCs w:val="20"/>
        </w:rPr>
        <w:t xml:space="preserve">(«дорожная карта») </w:t>
      </w:r>
    </w:p>
    <w:p w:rsidR="00131A96" w:rsidRPr="00B36A62" w:rsidRDefault="00131A96" w:rsidP="00131A96">
      <w:pPr>
        <w:pStyle w:val="133"/>
        <w:spacing w:line="320" w:lineRule="exact"/>
        <w:ind w:left="965" w:right="825"/>
        <w:rPr>
          <w:sz w:val="20"/>
          <w:szCs w:val="20"/>
        </w:rPr>
      </w:pPr>
      <w:r w:rsidRPr="00B36A62">
        <w:rPr>
          <w:sz w:val="20"/>
          <w:szCs w:val="20"/>
        </w:rPr>
        <w:t>по погашению просроченной кредиторской задолженности по бюджетным обязательствам бюджета муниципального района город Нерехта и Нерехтский район и бюджетных учреждений муниципального района (без учета объема просроченной кредиторской задолженности за счет средств от приносящей доход деятельности) на 2025-</w:t>
      </w:r>
      <w:proofErr w:type="gramStart"/>
      <w:r w:rsidRPr="00B36A62">
        <w:rPr>
          <w:sz w:val="20"/>
          <w:szCs w:val="20"/>
        </w:rPr>
        <w:t>2027  годы</w:t>
      </w:r>
      <w:proofErr w:type="gramEnd"/>
    </w:p>
    <w:p w:rsidR="00131A96" w:rsidRPr="00B36A62" w:rsidRDefault="00131A96" w:rsidP="00131A96">
      <w:pPr>
        <w:pStyle w:val="a2"/>
        <w:spacing w:before="94"/>
        <w:rPr>
          <w:sz w:val="20"/>
          <w:szCs w:val="20"/>
        </w:rPr>
      </w:pPr>
    </w:p>
    <w:tbl>
      <w:tblPr>
        <w:tblW w:w="14854" w:type="dxa"/>
        <w:tblInd w:w="35" w:type="dxa"/>
        <w:tblBorders>
          <w:top w:val="single" w:sz="6" w:space="0" w:color="000009"/>
          <w:left w:val="single" w:sz="6" w:space="0" w:color="000009"/>
          <w:bottom w:val="single" w:sz="6" w:space="0" w:color="000009"/>
          <w:right w:val="single" w:sz="6" w:space="0" w:color="000009"/>
          <w:insideH w:val="single" w:sz="6" w:space="0" w:color="000009"/>
          <w:insideV w:val="single" w:sz="6" w:space="0" w:color="000009"/>
        </w:tblBorders>
        <w:tblLayout w:type="fixed"/>
        <w:tblCellMar>
          <w:left w:w="0" w:type="dxa"/>
          <w:right w:w="0" w:type="dxa"/>
        </w:tblCellMar>
        <w:tblLook w:val="01E0" w:firstRow="1" w:lastRow="1" w:firstColumn="1" w:lastColumn="1" w:noHBand="0" w:noVBand="0"/>
      </w:tblPr>
      <w:tblGrid>
        <w:gridCol w:w="537"/>
        <w:gridCol w:w="5245"/>
        <w:gridCol w:w="2552"/>
        <w:gridCol w:w="2693"/>
        <w:gridCol w:w="3827"/>
      </w:tblGrid>
      <w:tr w:rsidR="00131A96" w:rsidRPr="00B36A62" w:rsidTr="00131A96">
        <w:trPr>
          <w:trHeight w:val="714"/>
        </w:trPr>
        <w:tc>
          <w:tcPr>
            <w:tcW w:w="537" w:type="dxa"/>
            <w:tcBorders>
              <w:left w:val="single" w:sz="4" w:space="0" w:color="000009"/>
              <w:right w:val="single" w:sz="4" w:space="0" w:color="000009"/>
            </w:tcBorders>
          </w:tcPr>
          <w:p w:rsidR="00131A96" w:rsidRPr="00B36A62" w:rsidRDefault="00131A96" w:rsidP="00131A96">
            <w:pPr>
              <w:pStyle w:val="TableParagraph"/>
              <w:spacing w:before="112" w:line="180" w:lineRule="auto"/>
              <w:ind w:left="83" w:firstLine="10"/>
              <w:rPr>
                <w:sz w:val="20"/>
                <w:szCs w:val="20"/>
              </w:rPr>
            </w:pPr>
            <w:r w:rsidRPr="00B36A62">
              <w:rPr>
                <w:spacing w:val="-10"/>
                <w:sz w:val="20"/>
                <w:szCs w:val="20"/>
              </w:rPr>
              <w:t xml:space="preserve">№ </w:t>
            </w:r>
            <w:r w:rsidRPr="00B36A62">
              <w:rPr>
                <w:spacing w:val="-4"/>
                <w:sz w:val="20"/>
                <w:szCs w:val="20"/>
              </w:rPr>
              <w:t>п/п</w:t>
            </w:r>
          </w:p>
        </w:tc>
        <w:tc>
          <w:tcPr>
            <w:tcW w:w="5245" w:type="dxa"/>
            <w:tcBorders>
              <w:left w:val="single" w:sz="4" w:space="0" w:color="000009"/>
              <w:right w:val="single" w:sz="4" w:space="0" w:color="000009"/>
            </w:tcBorders>
          </w:tcPr>
          <w:p w:rsidR="00131A96" w:rsidRPr="00B36A62" w:rsidRDefault="00131A96" w:rsidP="00131A96">
            <w:pPr>
              <w:pStyle w:val="TableParagraph"/>
              <w:spacing w:before="167"/>
              <w:ind w:right="5"/>
              <w:rPr>
                <w:sz w:val="20"/>
                <w:szCs w:val="20"/>
              </w:rPr>
            </w:pPr>
            <w:r w:rsidRPr="00B36A62">
              <w:rPr>
                <w:sz w:val="20"/>
                <w:szCs w:val="20"/>
              </w:rPr>
              <w:t xml:space="preserve">Наименование </w:t>
            </w:r>
            <w:r w:rsidRPr="00B36A62">
              <w:rPr>
                <w:spacing w:val="-2"/>
                <w:sz w:val="20"/>
                <w:szCs w:val="20"/>
              </w:rPr>
              <w:t>мероприятия</w:t>
            </w:r>
          </w:p>
        </w:tc>
        <w:tc>
          <w:tcPr>
            <w:tcW w:w="2552" w:type="dxa"/>
            <w:tcBorders>
              <w:left w:val="single" w:sz="4" w:space="0" w:color="000009"/>
              <w:right w:val="single" w:sz="4" w:space="0" w:color="000009"/>
            </w:tcBorders>
          </w:tcPr>
          <w:p w:rsidR="00131A96" w:rsidRPr="00B36A62" w:rsidRDefault="00131A96" w:rsidP="00131A96">
            <w:pPr>
              <w:pStyle w:val="TableParagraph"/>
              <w:spacing w:before="167"/>
              <w:ind w:right="4"/>
              <w:rPr>
                <w:sz w:val="20"/>
                <w:szCs w:val="20"/>
              </w:rPr>
            </w:pPr>
            <w:r w:rsidRPr="00B36A62">
              <w:rPr>
                <w:sz w:val="20"/>
                <w:szCs w:val="20"/>
              </w:rPr>
              <w:t xml:space="preserve">Срок </w:t>
            </w:r>
            <w:r w:rsidRPr="00B36A62">
              <w:rPr>
                <w:spacing w:val="-2"/>
                <w:sz w:val="20"/>
                <w:szCs w:val="20"/>
              </w:rPr>
              <w:t>исполнения</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661" w:hanging="164"/>
              <w:rPr>
                <w:sz w:val="20"/>
                <w:szCs w:val="20"/>
              </w:rPr>
            </w:pPr>
            <w:r w:rsidRPr="00B36A62">
              <w:rPr>
                <w:spacing w:val="-2"/>
                <w:sz w:val="20"/>
                <w:szCs w:val="20"/>
              </w:rPr>
              <w:t>Ответственный исполнитель</w:t>
            </w:r>
          </w:p>
          <w:p w:rsidR="00131A96" w:rsidRPr="00B36A62" w:rsidRDefault="00131A96" w:rsidP="00131A96">
            <w:pPr>
              <w:pStyle w:val="TableParagraph"/>
              <w:spacing w:line="220" w:lineRule="exact"/>
              <w:ind w:left="437"/>
              <w:rPr>
                <w:sz w:val="20"/>
                <w:szCs w:val="20"/>
              </w:rPr>
            </w:pPr>
            <w:r w:rsidRPr="00B36A62">
              <w:rPr>
                <w:spacing w:val="-2"/>
                <w:sz w:val="20"/>
                <w:szCs w:val="20"/>
              </w:rPr>
              <w:t>(соисполнитель)</w:t>
            </w:r>
          </w:p>
        </w:tc>
        <w:tc>
          <w:tcPr>
            <w:tcW w:w="3827" w:type="dxa"/>
            <w:tcBorders>
              <w:left w:val="single" w:sz="4" w:space="0" w:color="000009"/>
              <w:right w:val="single" w:sz="4" w:space="0" w:color="000009"/>
            </w:tcBorders>
          </w:tcPr>
          <w:p w:rsidR="00131A96" w:rsidRPr="00B36A62" w:rsidRDefault="00131A96" w:rsidP="00131A96">
            <w:pPr>
              <w:pStyle w:val="TableParagraph"/>
              <w:spacing w:before="112" w:line="180" w:lineRule="auto"/>
              <w:ind w:left="1077" w:right="127" w:hanging="582"/>
              <w:rPr>
                <w:sz w:val="20"/>
                <w:szCs w:val="20"/>
              </w:rPr>
            </w:pPr>
            <w:r w:rsidRPr="00B36A62">
              <w:rPr>
                <w:spacing w:val="-2"/>
                <w:sz w:val="20"/>
                <w:szCs w:val="20"/>
              </w:rPr>
              <w:t>Ожидаемый результат мероприятия</w:t>
            </w:r>
          </w:p>
        </w:tc>
      </w:tr>
      <w:tr w:rsidR="00131A96" w:rsidRPr="00B36A62" w:rsidTr="00131A96">
        <w:trPr>
          <w:trHeight w:val="235"/>
        </w:trPr>
        <w:tc>
          <w:tcPr>
            <w:tcW w:w="537" w:type="dxa"/>
            <w:tcBorders>
              <w:left w:val="single" w:sz="4" w:space="0" w:color="000009"/>
              <w:right w:val="single" w:sz="4" w:space="0" w:color="000009"/>
            </w:tcBorders>
          </w:tcPr>
          <w:p w:rsidR="00131A96" w:rsidRPr="00B36A62" w:rsidRDefault="00131A96" w:rsidP="00131A96">
            <w:pPr>
              <w:pStyle w:val="TableParagraph"/>
              <w:spacing w:line="215" w:lineRule="exact"/>
              <w:ind w:left="65" w:right="47"/>
              <w:rPr>
                <w:sz w:val="20"/>
                <w:szCs w:val="20"/>
              </w:rPr>
            </w:pPr>
            <w:r w:rsidRPr="00B36A62">
              <w:rPr>
                <w:spacing w:val="-10"/>
                <w:sz w:val="20"/>
                <w:szCs w:val="20"/>
              </w:rPr>
              <w:t>1</w:t>
            </w:r>
          </w:p>
        </w:tc>
        <w:tc>
          <w:tcPr>
            <w:tcW w:w="5245" w:type="dxa"/>
            <w:tcBorders>
              <w:left w:val="single" w:sz="4" w:space="0" w:color="000009"/>
              <w:right w:val="single" w:sz="4" w:space="0" w:color="000009"/>
            </w:tcBorders>
          </w:tcPr>
          <w:p w:rsidR="00131A96" w:rsidRPr="00B36A62" w:rsidRDefault="00131A96" w:rsidP="00131A96">
            <w:pPr>
              <w:pStyle w:val="TableParagraph"/>
              <w:spacing w:line="215" w:lineRule="exact"/>
              <w:ind w:right="5"/>
              <w:rPr>
                <w:sz w:val="20"/>
                <w:szCs w:val="20"/>
              </w:rPr>
            </w:pPr>
            <w:r w:rsidRPr="00B36A62">
              <w:rPr>
                <w:spacing w:val="-10"/>
                <w:sz w:val="20"/>
                <w:szCs w:val="20"/>
              </w:rPr>
              <w:t>2</w:t>
            </w:r>
          </w:p>
        </w:tc>
        <w:tc>
          <w:tcPr>
            <w:tcW w:w="2552" w:type="dxa"/>
            <w:tcBorders>
              <w:left w:val="single" w:sz="4" w:space="0" w:color="000009"/>
              <w:right w:val="single" w:sz="4" w:space="0" w:color="000009"/>
            </w:tcBorders>
          </w:tcPr>
          <w:p w:rsidR="00131A96" w:rsidRPr="00B36A62" w:rsidRDefault="00131A96" w:rsidP="00131A96">
            <w:pPr>
              <w:pStyle w:val="TableParagraph"/>
              <w:spacing w:line="215" w:lineRule="exact"/>
              <w:rPr>
                <w:sz w:val="20"/>
                <w:szCs w:val="20"/>
              </w:rPr>
            </w:pPr>
            <w:r w:rsidRPr="00B36A62">
              <w:rPr>
                <w:spacing w:val="-10"/>
                <w:sz w:val="20"/>
                <w:szCs w:val="20"/>
              </w:rPr>
              <w:t>3</w:t>
            </w:r>
          </w:p>
        </w:tc>
        <w:tc>
          <w:tcPr>
            <w:tcW w:w="2693" w:type="dxa"/>
            <w:tcBorders>
              <w:left w:val="single" w:sz="4" w:space="0" w:color="000009"/>
              <w:right w:val="single" w:sz="4" w:space="0" w:color="000009"/>
            </w:tcBorders>
          </w:tcPr>
          <w:p w:rsidR="00131A96" w:rsidRPr="00B36A62" w:rsidRDefault="00131A96" w:rsidP="00131A96">
            <w:pPr>
              <w:pStyle w:val="TableParagraph"/>
              <w:spacing w:line="215" w:lineRule="exact"/>
              <w:rPr>
                <w:sz w:val="20"/>
                <w:szCs w:val="20"/>
              </w:rPr>
            </w:pPr>
            <w:r w:rsidRPr="00B36A62">
              <w:rPr>
                <w:spacing w:val="-10"/>
                <w:sz w:val="20"/>
                <w:szCs w:val="20"/>
              </w:rPr>
              <w:t>4</w:t>
            </w:r>
          </w:p>
        </w:tc>
        <w:tc>
          <w:tcPr>
            <w:tcW w:w="3827" w:type="dxa"/>
            <w:tcBorders>
              <w:left w:val="single" w:sz="4" w:space="0" w:color="000009"/>
              <w:right w:val="single" w:sz="4" w:space="0" w:color="000009"/>
            </w:tcBorders>
          </w:tcPr>
          <w:p w:rsidR="00131A96" w:rsidRPr="00B36A62" w:rsidRDefault="00131A96" w:rsidP="00131A96">
            <w:pPr>
              <w:pStyle w:val="TableParagraph"/>
              <w:spacing w:line="215" w:lineRule="exact"/>
              <w:rPr>
                <w:sz w:val="20"/>
                <w:szCs w:val="20"/>
              </w:rPr>
            </w:pPr>
            <w:r w:rsidRPr="00B36A62">
              <w:rPr>
                <w:spacing w:val="-10"/>
                <w:sz w:val="20"/>
                <w:szCs w:val="20"/>
              </w:rPr>
              <w:t>5</w:t>
            </w:r>
          </w:p>
        </w:tc>
      </w:tr>
      <w:tr w:rsidR="00131A96" w:rsidRPr="00B36A62" w:rsidTr="00131A96">
        <w:trPr>
          <w:trHeight w:val="1057"/>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z w:val="20"/>
                <w:szCs w:val="20"/>
              </w:rPr>
            </w:pPr>
            <w:r w:rsidRPr="00B36A62">
              <w:rPr>
                <w:spacing w:val="-5"/>
                <w:sz w:val="20"/>
                <w:szCs w:val="20"/>
              </w:rPr>
              <w:t>1.</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z w:val="20"/>
                <w:szCs w:val="20"/>
              </w:rPr>
              <w:t xml:space="preserve">Проведение мониторинга просроченной кредиторской задолженности, включая анализ причин образования, мер принимаемых к погашению (реструктуризации) (далее – </w:t>
            </w:r>
            <w:r w:rsidRPr="00B36A62">
              <w:rPr>
                <w:spacing w:val="-2"/>
                <w:sz w:val="20"/>
                <w:szCs w:val="20"/>
              </w:rPr>
              <w:t>мониторинг)</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181"/>
              <w:rPr>
                <w:sz w:val="20"/>
                <w:szCs w:val="20"/>
              </w:rPr>
            </w:pPr>
            <w:r w:rsidRPr="00B36A62">
              <w:rPr>
                <w:sz w:val="20"/>
                <w:szCs w:val="20"/>
              </w:rPr>
              <w:t xml:space="preserve">Ежемесячнодо7 числа, месяца следующего за </w:t>
            </w:r>
            <w:r w:rsidRPr="00B36A62">
              <w:rPr>
                <w:spacing w:val="-2"/>
                <w:sz w:val="20"/>
                <w:szCs w:val="20"/>
              </w:rPr>
              <w:t>отчетным</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z w:val="20"/>
                <w:szCs w:val="20"/>
              </w:rPr>
            </w:pPr>
            <w:r w:rsidRPr="00B36A62">
              <w:rPr>
                <w:spacing w:val="-2"/>
                <w:sz w:val="20"/>
                <w:szCs w:val="20"/>
              </w:rPr>
              <w:t>Главные распорядители, Муниципальные учреждения</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z w:val="20"/>
                <w:szCs w:val="20"/>
              </w:rPr>
              <w:t xml:space="preserve">Выявление просроченной </w:t>
            </w:r>
            <w:r w:rsidRPr="00B36A62">
              <w:rPr>
                <w:spacing w:val="-2"/>
                <w:sz w:val="20"/>
                <w:szCs w:val="20"/>
              </w:rPr>
              <w:t xml:space="preserve">кредиторской задолженности: </w:t>
            </w:r>
            <w:r w:rsidRPr="00B36A62">
              <w:rPr>
                <w:sz w:val="20"/>
                <w:szCs w:val="20"/>
              </w:rPr>
              <w:t xml:space="preserve">подтвержденной и не </w:t>
            </w:r>
            <w:r w:rsidRPr="00B36A62">
              <w:rPr>
                <w:spacing w:val="-2"/>
                <w:sz w:val="20"/>
                <w:szCs w:val="20"/>
              </w:rPr>
              <w:t>подтвержденной документально кредиторами</w:t>
            </w:r>
          </w:p>
        </w:tc>
      </w:tr>
      <w:tr w:rsidR="00131A96" w:rsidRPr="00B36A62" w:rsidTr="00131A96">
        <w:trPr>
          <w:trHeight w:val="1115"/>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z w:val="20"/>
                <w:szCs w:val="20"/>
              </w:rPr>
            </w:pPr>
            <w:r w:rsidRPr="00B36A62">
              <w:rPr>
                <w:spacing w:val="-5"/>
                <w:sz w:val="20"/>
                <w:szCs w:val="20"/>
              </w:rPr>
              <w:lastRenderedPageBreak/>
              <w:t>2.</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pacing w:val="-2"/>
                <w:sz w:val="20"/>
                <w:szCs w:val="20"/>
              </w:rPr>
              <w:t xml:space="preserve">Предоставление результатов </w:t>
            </w:r>
            <w:r w:rsidRPr="00B36A62">
              <w:rPr>
                <w:sz w:val="20"/>
                <w:szCs w:val="20"/>
              </w:rPr>
              <w:t xml:space="preserve">мониторинга главным </w:t>
            </w:r>
            <w:r w:rsidRPr="00B36A62">
              <w:rPr>
                <w:spacing w:val="-2"/>
                <w:sz w:val="20"/>
                <w:szCs w:val="20"/>
              </w:rPr>
              <w:t>распорядителям</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181"/>
              <w:rPr>
                <w:sz w:val="20"/>
                <w:szCs w:val="20"/>
              </w:rPr>
            </w:pPr>
            <w:r w:rsidRPr="00B36A62">
              <w:rPr>
                <w:sz w:val="20"/>
                <w:szCs w:val="20"/>
              </w:rPr>
              <w:t xml:space="preserve">Ежемесячно, в </w:t>
            </w:r>
            <w:r w:rsidRPr="00B36A62">
              <w:rPr>
                <w:spacing w:val="-2"/>
                <w:sz w:val="20"/>
                <w:szCs w:val="20"/>
              </w:rPr>
              <w:t>сроки, установленные главными распорядителями средств</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z w:val="20"/>
                <w:szCs w:val="20"/>
              </w:rPr>
            </w:pPr>
            <w:r w:rsidRPr="00B36A62">
              <w:rPr>
                <w:spacing w:val="-2"/>
                <w:sz w:val="20"/>
                <w:szCs w:val="20"/>
              </w:rPr>
              <w:t>Муниципальные учреждения</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z w:val="20"/>
                <w:szCs w:val="20"/>
              </w:rPr>
              <w:t xml:space="preserve">Выявление просроченной </w:t>
            </w:r>
            <w:r w:rsidRPr="00B36A62">
              <w:rPr>
                <w:spacing w:val="-2"/>
                <w:sz w:val="20"/>
                <w:szCs w:val="20"/>
              </w:rPr>
              <w:t xml:space="preserve">кредиторской задолженности: </w:t>
            </w:r>
            <w:r w:rsidRPr="00B36A62">
              <w:rPr>
                <w:sz w:val="20"/>
                <w:szCs w:val="20"/>
              </w:rPr>
              <w:t xml:space="preserve">подтвержденной и не </w:t>
            </w:r>
            <w:r w:rsidRPr="00B36A62">
              <w:rPr>
                <w:spacing w:val="-2"/>
                <w:sz w:val="20"/>
                <w:szCs w:val="20"/>
              </w:rPr>
              <w:t>подтвержденной документально кредиторами</w:t>
            </w:r>
          </w:p>
        </w:tc>
      </w:tr>
      <w:tr w:rsidR="00131A96" w:rsidRPr="00B36A62" w:rsidTr="00131A96">
        <w:trPr>
          <w:trHeight w:val="1103"/>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z w:val="20"/>
                <w:szCs w:val="20"/>
              </w:rPr>
            </w:pPr>
            <w:r w:rsidRPr="00B36A62">
              <w:rPr>
                <w:spacing w:val="-5"/>
                <w:sz w:val="20"/>
                <w:szCs w:val="20"/>
              </w:rPr>
              <w:t>3.</w:t>
            </w:r>
          </w:p>
        </w:tc>
        <w:tc>
          <w:tcPr>
            <w:tcW w:w="5245" w:type="dxa"/>
            <w:tcBorders>
              <w:left w:val="single" w:sz="4" w:space="0" w:color="000009"/>
              <w:right w:val="single" w:sz="4" w:space="0" w:color="000009"/>
            </w:tcBorders>
          </w:tcPr>
          <w:p w:rsidR="00131A96" w:rsidRPr="00B36A62" w:rsidRDefault="00131A96" w:rsidP="00131A96">
            <w:pPr>
              <w:pStyle w:val="TableParagraph"/>
              <w:tabs>
                <w:tab w:val="left" w:pos="5103"/>
              </w:tabs>
              <w:spacing w:line="180" w:lineRule="auto"/>
              <w:ind w:left="115" w:right="5"/>
              <w:rPr>
                <w:sz w:val="20"/>
                <w:szCs w:val="20"/>
              </w:rPr>
            </w:pPr>
            <w:r w:rsidRPr="00B36A62">
              <w:rPr>
                <w:sz w:val="20"/>
                <w:szCs w:val="20"/>
              </w:rPr>
              <w:t xml:space="preserve">Обеспечение анализа состояния просроченной кредиторской задолженности муниципальных учреждений на предмет обоснованности возникновения данной задолженности и достоверности отражения ее в </w:t>
            </w:r>
            <w:r w:rsidRPr="00B36A62">
              <w:rPr>
                <w:spacing w:val="-2"/>
                <w:sz w:val="20"/>
                <w:szCs w:val="20"/>
              </w:rPr>
              <w:t>отчетности</w:t>
            </w:r>
          </w:p>
        </w:tc>
        <w:tc>
          <w:tcPr>
            <w:tcW w:w="2552" w:type="dxa"/>
            <w:tcBorders>
              <w:left w:val="single" w:sz="4" w:space="0" w:color="000009"/>
              <w:right w:val="single" w:sz="4" w:space="0" w:color="000009"/>
            </w:tcBorders>
          </w:tcPr>
          <w:p w:rsidR="00131A96" w:rsidRPr="00B36A62" w:rsidRDefault="00131A96" w:rsidP="00131A96">
            <w:pPr>
              <w:pStyle w:val="TableParagraph"/>
              <w:spacing w:line="249" w:lineRule="exact"/>
              <w:ind w:left="113"/>
              <w:rPr>
                <w:sz w:val="20"/>
                <w:szCs w:val="20"/>
              </w:rPr>
            </w:pPr>
            <w:r w:rsidRPr="00B36A62">
              <w:rPr>
                <w:spacing w:val="-2"/>
                <w:sz w:val="20"/>
                <w:szCs w:val="20"/>
              </w:rPr>
              <w:t>Ежеквартально</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z w:val="20"/>
                <w:szCs w:val="20"/>
              </w:rPr>
            </w:pPr>
            <w:r w:rsidRPr="00B36A62">
              <w:rPr>
                <w:spacing w:val="-2"/>
                <w:sz w:val="20"/>
                <w:szCs w:val="20"/>
              </w:rPr>
              <w:t>Главные распорядители</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z w:val="20"/>
                <w:szCs w:val="20"/>
              </w:rPr>
              <w:t xml:space="preserve">Выявление необоснованной </w:t>
            </w:r>
            <w:r w:rsidRPr="00B36A62">
              <w:rPr>
                <w:spacing w:val="-2"/>
                <w:sz w:val="20"/>
                <w:szCs w:val="20"/>
              </w:rPr>
              <w:t xml:space="preserve">кредиторской </w:t>
            </w:r>
            <w:r w:rsidRPr="00B36A62">
              <w:rPr>
                <w:sz w:val="20"/>
                <w:szCs w:val="20"/>
              </w:rPr>
              <w:t xml:space="preserve">задолженности и </w:t>
            </w:r>
            <w:r w:rsidRPr="00B36A62">
              <w:rPr>
                <w:spacing w:val="-2"/>
                <w:sz w:val="20"/>
                <w:szCs w:val="20"/>
              </w:rPr>
              <w:t xml:space="preserve">невостребованной кредиторской </w:t>
            </w:r>
            <w:r w:rsidRPr="00B36A62">
              <w:rPr>
                <w:sz w:val="20"/>
                <w:szCs w:val="20"/>
              </w:rPr>
              <w:t xml:space="preserve">задолженности, подлежащей </w:t>
            </w:r>
            <w:r w:rsidRPr="00B36A62">
              <w:rPr>
                <w:spacing w:val="-2"/>
                <w:sz w:val="20"/>
                <w:szCs w:val="20"/>
              </w:rPr>
              <w:t>списанию</w:t>
            </w:r>
          </w:p>
        </w:tc>
      </w:tr>
      <w:tr w:rsidR="00131A96" w:rsidRPr="00B36A62" w:rsidTr="00131A96">
        <w:trPr>
          <w:trHeight w:val="1263"/>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z w:val="20"/>
                <w:szCs w:val="20"/>
              </w:rPr>
            </w:pPr>
            <w:r w:rsidRPr="00B36A62">
              <w:rPr>
                <w:spacing w:val="-5"/>
                <w:sz w:val="20"/>
                <w:szCs w:val="20"/>
              </w:rPr>
              <w:t>4.</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z w:val="20"/>
                <w:szCs w:val="20"/>
              </w:rPr>
              <w:t xml:space="preserve">Представление в Финансовое управление администрации муниципального района город Нерехта и Нерехтского района Костромской области (далее – Финансовое управление) сведений о просроченной кредиторской задолженности казенных учреждений </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540"/>
              <w:rPr>
                <w:sz w:val="20"/>
                <w:szCs w:val="20"/>
              </w:rPr>
            </w:pPr>
            <w:r w:rsidRPr="00B36A62">
              <w:rPr>
                <w:spacing w:val="-2"/>
                <w:sz w:val="20"/>
                <w:szCs w:val="20"/>
              </w:rPr>
              <w:t xml:space="preserve">Ежемесячно, </w:t>
            </w:r>
            <w:r w:rsidRPr="00B36A62">
              <w:rPr>
                <w:sz w:val="20"/>
                <w:szCs w:val="20"/>
              </w:rPr>
              <w:t xml:space="preserve">ежеквартально в </w:t>
            </w:r>
            <w:r w:rsidRPr="00B36A62">
              <w:rPr>
                <w:spacing w:val="-2"/>
                <w:sz w:val="20"/>
                <w:szCs w:val="20"/>
              </w:rPr>
              <w:t>сроки представления бюджетной отчетности</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z w:val="20"/>
                <w:szCs w:val="20"/>
              </w:rPr>
            </w:pPr>
            <w:r w:rsidRPr="00B36A62">
              <w:rPr>
                <w:spacing w:val="-2"/>
                <w:sz w:val="20"/>
                <w:szCs w:val="20"/>
              </w:rPr>
              <w:t>Главные распорядители</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z w:val="20"/>
                <w:szCs w:val="20"/>
              </w:rPr>
              <w:t xml:space="preserve">Мониторинг и своевременное выявление </w:t>
            </w:r>
            <w:r w:rsidRPr="00B36A62">
              <w:rPr>
                <w:spacing w:val="-2"/>
                <w:sz w:val="20"/>
                <w:szCs w:val="20"/>
              </w:rPr>
              <w:t xml:space="preserve">просроченной кредиторской </w:t>
            </w:r>
            <w:r w:rsidRPr="00B36A62">
              <w:rPr>
                <w:sz w:val="20"/>
                <w:szCs w:val="20"/>
              </w:rPr>
              <w:t xml:space="preserve">задолженности в целях принятие мер по ее </w:t>
            </w:r>
            <w:r w:rsidRPr="00B36A62">
              <w:rPr>
                <w:spacing w:val="-2"/>
                <w:sz w:val="20"/>
                <w:szCs w:val="20"/>
              </w:rPr>
              <w:t>погашению</w:t>
            </w:r>
          </w:p>
        </w:tc>
      </w:tr>
      <w:tr w:rsidR="00131A96" w:rsidRPr="00B36A62" w:rsidTr="00131A96">
        <w:trPr>
          <w:trHeight w:val="1071"/>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z w:val="20"/>
                <w:szCs w:val="20"/>
              </w:rPr>
            </w:pPr>
            <w:r w:rsidRPr="00B36A62">
              <w:rPr>
                <w:spacing w:val="-5"/>
                <w:sz w:val="20"/>
                <w:szCs w:val="20"/>
              </w:rPr>
              <w:t>5.</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z w:val="20"/>
                <w:szCs w:val="20"/>
              </w:rPr>
              <w:t>Представление в Финансовое управление сведений о просроченной кредиторской задолженности бюджетных  учреждений</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493"/>
              <w:rPr>
                <w:sz w:val="20"/>
                <w:szCs w:val="20"/>
              </w:rPr>
            </w:pPr>
            <w:r w:rsidRPr="00B36A62">
              <w:rPr>
                <w:sz w:val="20"/>
                <w:szCs w:val="20"/>
              </w:rPr>
              <w:t xml:space="preserve">Ежеквартально в </w:t>
            </w:r>
            <w:r w:rsidRPr="00B36A62">
              <w:rPr>
                <w:spacing w:val="-2"/>
                <w:sz w:val="20"/>
                <w:szCs w:val="20"/>
              </w:rPr>
              <w:t>сроки представления бухгалтерской отчетности</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z w:val="20"/>
                <w:szCs w:val="20"/>
              </w:rPr>
            </w:pPr>
            <w:r w:rsidRPr="00B36A62">
              <w:rPr>
                <w:spacing w:val="-2"/>
                <w:sz w:val="20"/>
                <w:szCs w:val="20"/>
              </w:rPr>
              <w:t>Главные распорядители</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z w:val="20"/>
                <w:szCs w:val="20"/>
              </w:rPr>
              <w:t xml:space="preserve">Мониторинг и своевременное выявление </w:t>
            </w:r>
            <w:r w:rsidRPr="00B36A62">
              <w:rPr>
                <w:spacing w:val="-2"/>
                <w:sz w:val="20"/>
                <w:szCs w:val="20"/>
              </w:rPr>
              <w:t xml:space="preserve">просроченной кредиторской </w:t>
            </w:r>
            <w:r w:rsidRPr="00B36A62">
              <w:rPr>
                <w:sz w:val="20"/>
                <w:szCs w:val="20"/>
              </w:rPr>
              <w:t xml:space="preserve">задолженности в целях принятие мер по ее </w:t>
            </w:r>
            <w:r w:rsidRPr="00B36A62">
              <w:rPr>
                <w:spacing w:val="-2"/>
                <w:sz w:val="20"/>
                <w:szCs w:val="20"/>
              </w:rPr>
              <w:t>погашению</w:t>
            </w:r>
          </w:p>
        </w:tc>
      </w:tr>
      <w:tr w:rsidR="00131A96" w:rsidRPr="00B36A62" w:rsidTr="00131A96">
        <w:trPr>
          <w:trHeight w:val="1071"/>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pacing w:val="-5"/>
                <w:sz w:val="20"/>
                <w:szCs w:val="20"/>
              </w:rPr>
            </w:pPr>
            <w:r w:rsidRPr="00B36A62">
              <w:rPr>
                <w:spacing w:val="-5"/>
                <w:sz w:val="20"/>
                <w:szCs w:val="20"/>
              </w:rPr>
              <w:t>6.</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pacing w:val="-2"/>
                <w:sz w:val="20"/>
                <w:szCs w:val="20"/>
              </w:rPr>
              <w:t>Проведение</w:t>
            </w:r>
            <w:r w:rsidRPr="00B36A62">
              <w:rPr>
                <w:sz w:val="20"/>
                <w:szCs w:val="20"/>
              </w:rPr>
              <w:tab/>
            </w:r>
            <w:r w:rsidRPr="00B36A62">
              <w:rPr>
                <w:spacing w:val="-2"/>
                <w:sz w:val="20"/>
                <w:szCs w:val="20"/>
              </w:rPr>
              <w:t xml:space="preserve">инвентаризации просроченной </w:t>
            </w:r>
            <w:r w:rsidRPr="00B36A62">
              <w:rPr>
                <w:spacing w:val="-4"/>
                <w:sz w:val="20"/>
                <w:szCs w:val="20"/>
              </w:rPr>
              <w:t xml:space="preserve">кредиторской </w:t>
            </w:r>
            <w:r w:rsidRPr="00B36A62">
              <w:rPr>
                <w:sz w:val="20"/>
                <w:szCs w:val="20"/>
              </w:rPr>
              <w:t>задолженности образовавшейся по состоянию на 1 января текущего года</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493"/>
              <w:rPr>
                <w:sz w:val="20"/>
                <w:szCs w:val="20"/>
              </w:rPr>
            </w:pPr>
            <w:r w:rsidRPr="00B36A62">
              <w:rPr>
                <w:sz w:val="20"/>
                <w:szCs w:val="20"/>
              </w:rPr>
              <w:t xml:space="preserve">Ежегодно до12 </w:t>
            </w:r>
            <w:r w:rsidRPr="00B36A62">
              <w:rPr>
                <w:spacing w:val="-2"/>
                <w:sz w:val="20"/>
                <w:szCs w:val="20"/>
              </w:rPr>
              <w:t>января</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pacing w:val="-2"/>
                <w:sz w:val="20"/>
                <w:szCs w:val="20"/>
              </w:rPr>
            </w:pPr>
            <w:r w:rsidRPr="00B36A62">
              <w:rPr>
                <w:spacing w:val="-2"/>
                <w:sz w:val="20"/>
                <w:szCs w:val="20"/>
              </w:rPr>
              <w:t>Главные распорядители, муниципальные учреждения</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491"/>
              <w:rPr>
                <w:sz w:val="20"/>
                <w:szCs w:val="20"/>
              </w:rPr>
            </w:pPr>
            <w:r w:rsidRPr="00B36A62">
              <w:rPr>
                <w:sz w:val="20"/>
                <w:szCs w:val="20"/>
              </w:rPr>
              <w:t xml:space="preserve">Выявление просроченной </w:t>
            </w:r>
            <w:r w:rsidRPr="00B36A62">
              <w:rPr>
                <w:spacing w:val="-2"/>
                <w:sz w:val="20"/>
                <w:szCs w:val="20"/>
              </w:rPr>
              <w:t xml:space="preserve">кредиторской задолженности, </w:t>
            </w:r>
            <w:r w:rsidRPr="00B36A62">
              <w:rPr>
                <w:sz w:val="20"/>
                <w:szCs w:val="20"/>
              </w:rPr>
              <w:t xml:space="preserve">подтвержденной и не </w:t>
            </w:r>
            <w:r w:rsidRPr="00B36A62">
              <w:rPr>
                <w:spacing w:val="-2"/>
                <w:sz w:val="20"/>
                <w:szCs w:val="20"/>
              </w:rPr>
              <w:t>подтвержденной</w:t>
            </w:r>
          </w:p>
          <w:p w:rsidR="00131A96" w:rsidRPr="00B36A62" w:rsidRDefault="00131A96" w:rsidP="00131A96">
            <w:pPr>
              <w:pStyle w:val="TableParagraph"/>
              <w:spacing w:line="180" w:lineRule="auto"/>
              <w:ind w:left="112" w:right="127"/>
              <w:rPr>
                <w:sz w:val="20"/>
                <w:szCs w:val="20"/>
              </w:rPr>
            </w:pPr>
            <w:r w:rsidRPr="00B36A62">
              <w:rPr>
                <w:sz w:val="20"/>
                <w:szCs w:val="20"/>
              </w:rPr>
              <w:t xml:space="preserve">Документально </w:t>
            </w:r>
            <w:r w:rsidRPr="00B36A62">
              <w:rPr>
                <w:spacing w:val="-2"/>
                <w:sz w:val="20"/>
                <w:szCs w:val="20"/>
              </w:rPr>
              <w:t>кредиторами</w:t>
            </w:r>
          </w:p>
        </w:tc>
      </w:tr>
      <w:tr w:rsidR="00131A96" w:rsidRPr="00B36A62" w:rsidTr="00131A96">
        <w:trPr>
          <w:trHeight w:val="323"/>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pacing w:val="-5"/>
                <w:sz w:val="20"/>
                <w:szCs w:val="20"/>
              </w:rPr>
            </w:pPr>
            <w:r w:rsidRPr="00B36A62">
              <w:rPr>
                <w:spacing w:val="-5"/>
                <w:sz w:val="20"/>
                <w:szCs w:val="20"/>
              </w:rPr>
              <w:t>7.</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z w:val="20"/>
                <w:szCs w:val="20"/>
              </w:rPr>
              <w:t>Представление сведений о просроченной кредиторской задолженности, прошедшей процедуру инвентаризации, в Финансовое управление</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493"/>
              <w:rPr>
                <w:sz w:val="20"/>
                <w:szCs w:val="20"/>
              </w:rPr>
            </w:pPr>
            <w:r w:rsidRPr="00B36A62">
              <w:rPr>
                <w:sz w:val="20"/>
                <w:szCs w:val="20"/>
              </w:rPr>
              <w:t xml:space="preserve">Ежегодно до </w:t>
            </w:r>
            <w:r w:rsidRPr="00B36A62">
              <w:rPr>
                <w:spacing w:val="-2"/>
                <w:sz w:val="20"/>
                <w:szCs w:val="20"/>
              </w:rPr>
              <w:t xml:space="preserve">представления бюджетной </w:t>
            </w:r>
            <w:r w:rsidRPr="00B36A62">
              <w:rPr>
                <w:spacing w:val="-4"/>
                <w:sz w:val="20"/>
                <w:szCs w:val="20"/>
              </w:rPr>
              <w:t xml:space="preserve">(бухгалтерской) </w:t>
            </w:r>
            <w:r w:rsidRPr="00B36A62">
              <w:rPr>
                <w:spacing w:val="-2"/>
                <w:sz w:val="20"/>
                <w:szCs w:val="20"/>
              </w:rPr>
              <w:t>отчетности</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pacing w:val="-2"/>
                <w:sz w:val="20"/>
                <w:szCs w:val="20"/>
              </w:rPr>
            </w:pPr>
            <w:r w:rsidRPr="00B36A62">
              <w:rPr>
                <w:spacing w:val="-2"/>
                <w:sz w:val="20"/>
                <w:szCs w:val="20"/>
              </w:rPr>
              <w:t>Главные распорядители</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z w:val="20"/>
                <w:szCs w:val="20"/>
              </w:rPr>
              <w:t xml:space="preserve">Получение общей информации о состоянии </w:t>
            </w:r>
            <w:r w:rsidRPr="00B36A62">
              <w:rPr>
                <w:spacing w:val="-2"/>
                <w:sz w:val="20"/>
                <w:szCs w:val="20"/>
              </w:rPr>
              <w:t>просроченной кредиторской задолженности</w:t>
            </w:r>
          </w:p>
        </w:tc>
      </w:tr>
      <w:tr w:rsidR="00131A96" w:rsidRPr="00B36A62" w:rsidTr="00131A96">
        <w:trPr>
          <w:trHeight w:val="323"/>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pacing w:val="-5"/>
                <w:sz w:val="20"/>
                <w:szCs w:val="20"/>
              </w:rPr>
            </w:pPr>
            <w:r w:rsidRPr="00B36A62">
              <w:rPr>
                <w:spacing w:val="-5"/>
                <w:sz w:val="20"/>
                <w:szCs w:val="20"/>
              </w:rPr>
              <w:t>8.</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z w:val="20"/>
                <w:szCs w:val="20"/>
              </w:rPr>
              <w:t xml:space="preserve">Осуществление текущего контроля за заключением муниципальных контрактов (договоров) на закупку товаров, выполнение работ, оказание услуг в пределах доведенных лимитов бюджетных обязательств, утвержденных планов финансово- хозяйственной деятельности с учетом сложившейся кредиторской </w:t>
            </w:r>
            <w:r w:rsidRPr="00B36A62">
              <w:rPr>
                <w:spacing w:val="-2"/>
                <w:sz w:val="20"/>
                <w:szCs w:val="20"/>
              </w:rPr>
              <w:t>задолженности</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493"/>
              <w:rPr>
                <w:sz w:val="20"/>
                <w:szCs w:val="20"/>
              </w:rPr>
            </w:pPr>
            <w:r w:rsidRPr="00B36A62">
              <w:rPr>
                <w:sz w:val="20"/>
                <w:szCs w:val="20"/>
              </w:rPr>
              <w:t xml:space="preserve">В течение </w:t>
            </w:r>
            <w:r w:rsidRPr="00B36A62">
              <w:rPr>
                <w:spacing w:val="-2"/>
                <w:sz w:val="20"/>
                <w:szCs w:val="20"/>
              </w:rPr>
              <w:t>финансового года</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pacing w:val="-2"/>
                <w:sz w:val="20"/>
                <w:szCs w:val="20"/>
              </w:rPr>
            </w:pPr>
            <w:r w:rsidRPr="00B36A62">
              <w:rPr>
                <w:spacing w:val="-2"/>
                <w:sz w:val="20"/>
                <w:szCs w:val="20"/>
              </w:rPr>
              <w:t>Главные распорядители, муниципальные учреждения</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z w:val="20"/>
                <w:szCs w:val="20"/>
              </w:rPr>
              <w:t xml:space="preserve">Недопущение образования </w:t>
            </w:r>
            <w:r w:rsidRPr="00B36A62">
              <w:rPr>
                <w:spacing w:val="-2"/>
                <w:sz w:val="20"/>
                <w:szCs w:val="20"/>
              </w:rPr>
              <w:t xml:space="preserve">кредиторской задолженности необеспеченной бюджетными </w:t>
            </w:r>
            <w:r w:rsidRPr="00B36A62">
              <w:rPr>
                <w:sz w:val="20"/>
                <w:szCs w:val="20"/>
              </w:rPr>
              <w:t>ассигнованиями(лимитами бюджетных обязательств), плановыми назначениями в текущем финансовом году и плановом периоде</w:t>
            </w:r>
          </w:p>
        </w:tc>
      </w:tr>
      <w:tr w:rsidR="00131A96" w:rsidRPr="00B36A62" w:rsidTr="00131A96">
        <w:trPr>
          <w:trHeight w:val="323"/>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pacing w:val="-5"/>
                <w:sz w:val="20"/>
                <w:szCs w:val="20"/>
              </w:rPr>
            </w:pPr>
            <w:r w:rsidRPr="00B36A62">
              <w:rPr>
                <w:spacing w:val="-5"/>
                <w:sz w:val="20"/>
                <w:szCs w:val="20"/>
              </w:rPr>
              <w:t>9.</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z w:val="20"/>
                <w:szCs w:val="20"/>
              </w:rPr>
              <w:t>Формирование ежемесячного кассового плана перечислений с учетом сроков выплаты заработной платы и расчетов по заключенным</w:t>
            </w:r>
          </w:p>
          <w:p w:rsidR="00131A96" w:rsidRPr="00B36A62" w:rsidRDefault="00131A96" w:rsidP="00131A96">
            <w:pPr>
              <w:pStyle w:val="TableParagraph"/>
              <w:spacing w:line="180" w:lineRule="auto"/>
              <w:ind w:left="115" w:right="5"/>
              <w:rPr>
                <w:sz w:val="20"/>
                <w:szCs w:val="20"/>
              </w:rPr>
            </w:pPr>
            <w:r w:rsidRPr="00B36A62">
              <w:rPr>
                <w:sz w:val="20"/>
                <w:szCs w:val="20"/>
              </w:rPr>
              <w:t xml:space="preserve">Контрактам (договорам) на </w:t>
            </w:r>
            <w:r w:rsidRPr="00B36A62">
              <w:rPr>
                <w:spacing w:val="-2"/>
                <w:sz w:val="20"/>
                <w:szCs w:val="20"/>
              </w:rPr>
              <w:t>закупку</w:t>
            </w:r>
            <w:r w:rsidRPr="00B36A62">
              <w:rPr>
                <w:sz w:val="20"/>
                <w:szCs w:val="20"/>
              </w:rPr>
              <w:t xml:space="preserve"> товаров, выполнение работ, оказание </w:t>
            </w:r>
            <w:r w:rsidRPr="00B36A62">
              <w:rPr>
                <w:spacing w:val="-2"/>
                <w:sz w:val="20"/>
                <w:szCs w:val="20"/>
              </w:rPr>
              <w:t>услуг</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493"/>
              <w:rPr>
                <w:sz w:val="20"/>
                <w:szCs w:val="20"/>
              </w:rPr>
            </w:pPr>
            <w:r w:rsidRPr="00B36A62">
              <w:rPr>
                <w:sz w:val="20"/>
                <w:szCs w:val="20"/>
              </w:rPr>
              <w:t xml:space="preserve">В течение </w:t>
            </w:r>
            <w:r w:rsidRPr="00B36A62">
              <w:rPr>
                <w:spacing w:val="-2"/>
                <w:sz w:val="20"/>
                <w:szCs w:val="20"/>
              </w:rPr>
              <w:t>финансового года</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pacing w:val="-2"/>
                <w:sz w:val="20"/>
                <w:szCs w:val="20"/>
              </w:rPr>
            </w:pPr>
            <w:r w:rsidRPr="00B36A62">
              <w:rPr>
                <w:spacing w:val="-2"/>
                <w:sz w:val="20"/>
                <w:szCs w:val="20"/>
              </w:rPr>
              <w:t>Главные распорядители, муниципальные учреждения</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pacing w:val="-2"/>
                <w:sz w:val="20"/>
                <w:szCs w:val="20"/>
              </w:rPr>
              <w:t>Предотвращение возникновения просроченной задолженности</w:t>
            </w:r>
          </w:p>
        </w:tc>
      </w:tr>
      <w:tr w:rsidR="00131A96" w:rsidRPr="00B36A62" w:rsidTr="00131A96">
        <w:trPr>
          <w:trHeight w:val="323"/>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pacing w:val="-5"/>
                <w:sz w:val="20"/>
                <w:szCs w:val="20"/>
              </w:rPr>
            </w:pPr>
            <w:r w:rsidRPr="00B36A62">
              <w:rPr>
                <w:spacing w:val="-5"/>
                <w:sz w:val="20"/>
                <w:szCs w:val="20"/>
              </w:rPr>
              <w:t>10.</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z w:val="20"/>
                <w:szCs w:val="20"/>
              </w:rPr>
              <w:t xml:space="preserve">Обеспечение контроля за осуществлением своевременной оплаты по муниципальным контрактам (договорам) на закупку товаров, выполнение работ, оказание </w:t>
            </w:r>
            <w:r w:rsidRPr="00B36A62">
              <w:rPr>
                <w:spacing w:val="-2"/>
                <w:sz w:val="20"/>
                <w:szCs w:val="20"/>
              </w:rPr>
              <w:t>услуг</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493"/>
              <w:rPr>
                <w:sz w:val="20"/>
                <w:szCs w:val="20"/>
              </w:rPr>
            </w:pPr>
            <w:r w:rsidRPr="00B36A62">
              <w:rPr>
                <w:sz w:val="20"/>
                <w:szCs w:val="20"/>
              </w:rPr>
              <w:t xml:space="preserve">В течение </w:t>
            </w:r>
            <w:r w:rsidRPr="00B36A62">
              <w:rPr>
                <w:spacing w:val="-2"/>
                <w:sz w:val="20"/>
                <w:szCs w:val="20"/>
              </w:rPr>
              <w:t>финансового года</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pacing w:val="-2"/>
                <w:sz w:val="20"/>
                <w:szCs w:val="20"/>
              </w:rPr>
            </w:pPr>
            <w:r w:rsidRPr="00B36A62">
              <w:rPr>
                <w:spacing w:val="-2"/>
                <w:sz w:val="20"/>
                <w:szCs w:val="20"/>
              </w:rPr>
              <w:t>Главные распорядители, муниципальные учреждения</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pacing w:val="-2"/>
                <w:sz w:val="20"/>
                <w:szCs w:val="20"/>
              </w:rPr>
              <w:t>Предотвращение возникновения просроченной задолженности</w:t>
            </w:r>
          </w:p>
        </w:tc>
      </w:tr>
      <w:tr w:rsidR="00131A96" w:rsidRPr="00B36A62" w:rsidTr="00131A96">
        <w:trPr>
          <w:trHeight w:val="323"/>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pacing w:val="-5"/>
                <w:sz w:val="20"/>
                <w:szCs w:val="20"/>
              </w:rPr>
            </w:pPr>
            <w:r w:rsidRPr="00B36A62">
              <w:rPr>
                <w:spacing w:val="-5"/>
                <w:sz w:val="20"/>
                <w:szCs w:val="20"/>
              </w:rPr>
              <w:lastRenderedPageBreak/>
              <w:t>11.</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pacing w:val="-2"/>
                <w:sz w:val="20"/>
                <w:szCs w:val="20"/>
              </w:rPr>
              <w:t xml:space="preserve">Направление дополнительных </w:t>
            </w:r>
            <w:r w:rsidRPr="00B36A62">
              <w:rPr>
                <w:sz w:val="20"/>
                <w:szCs w:val="20"/>
              </w:rPr>
              <w:t xml:space="preserve">доходов местного бюджета, высвободившихся средств, в </w:t>
            </w:r>
            <w:r w:rsidRPr="00B36A62">
              <w:rPr>
                <w:spacing w:val="-2"/>
                <w:sz w:val="20"/>
                <w:szCs w:val="20"/>
              </w:rPr>
              <w:t xml:space="preserve">результате проведенных мероприятий </w:t>
            </w:r>
            <w:r w:rsidRPr="00B36A62">
              <w:rPr>
                <w:sz w:val="20"/>
                <w:szCs w:val="20"/>
              </w:rPr>
              <w:t xml:space="preserve">по оптимизации расходов, экономии сложившейся в ходе исполнения местного бюджета на погашение </w:t>
            </w:r>
            <w:r w:rsidRPr="00B36A62">
              <w:rPr>
                <w:spacing w:val="-2"/>
                <w:sz w:val="20"/>
                <w:szCs w:val="20"/>
              </w:rPr>
              <w:t xml:space="preserve">просроченной </w:t>
            </w:r>
            <w:r w:rsidRPr="00B36A62">
              <w:rPr>
                <w:spacing w:val="-4"/>
                <w:sz w:val="20"/>
                <w:szCs w:val="20"/>
              </w:rPr>
              <w:t xml:space="preserve">кредиторской </w:t>
            </w:r>
            <w:r w:rsidRPr="00B36A62">
              <w:rPr>
                <w:spacing w:val="-2"/>
                <w:sz w:val="20"/>
                <w:szCs w:val="20"/>
              </w:rPr>
              <w:t>задолженности,</w:t>
            </w:r>
            <w:r w:rsidRPr="00B36A62">
              <w:rPr>
                <w:sz w:val="20"/>
                <w:szCs w:val="20"/>
              </w:rPr>
              <w:t xml:space="preserve"> а также на обеспечение первоочередных и социально-значимых расходов</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493"/>
              <w:rPr>
                <w:sz w:val="20"/>
                <w:szCs w:val="20"/>
              </w:rPr>
            </w:pPr>
            <w:r w:rsidRPr="00B36A62">
              <w:rPr>
                <w:sz w:val="20"/>
                <w:szCs w:val="20"/>
              </w:rPr>
              <w:t xml:space="preserve">В течение </w:t>
            </w:r>
            <w:r w:rsidRPr="00B36A62">
              <w:rPr>
                <w:spacing w:val="-2"/>
                <w:sz w:val="20"/>
                <w:szCs w:val="20"/>
              </w:rPr>
              <w:t>финансового года</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pacing w:val="-2"/>
                <w:sz w:val="20"/>
                <w:szCs w:val="20"/>
              </w:rPr>
            </w:pPr>
            <w:r w:rsidRPr="00B36A62">
              <w:rPr>
                <w:spacing w:val="-2"/>
                <w:sz w:val="20"/>
                <w:szCs w:val="20"/>
              </w:rPr>
              <w:t>Финансовое управление, главные распорядители, муниципальные учреждения</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pacing w:val="-2"/>
                <w:sz w:val="20"/>
                <w:szCs w:val="20"/>
              </w:rPr>
              <w:t>Сокращение</w:t>
            </w:r>
            <w:r w:rsidRPr="00B36A62">
              <w:rPr>
                <w:sz w:val="20"/>
                <w:szCs w:val="20"/>
              </w:rPr>
              <w:tab/>
            </w:r>
            <w:r w:rsidRPr="00B36A62">
              <w:rPr>
                <w:spacing w:val="-2"/>
                <w:sz w:val="20"/>
                <w:szCs w:val="20"/>
              </w:rPr>
              <w:t>просроченной кредиторской задолженности</w:t>
            </w:r>
          </w:p>
        </w:tc>
      </w:tr>
      <w:tr w:rsidR="00131A96" w:rsidRPr="00B36A62" w:rsidTr="00131A96">
        <w:trPr>
          <w:trHeight w:val="323"/>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pacing w:val="-5"/>
                <w:sz w:val="20"/>
                <w:szCs w:val="20"/>
              </w:rPr>
            </w:pPr>
            <w:r w:rsidRPr="00B36A62">
              <w:rPr>
                <w:spacing w:val="-5"/>
                <w:sz w:val="20"/>
                <w:szCs w:val="20"/>
              </w:rPr>
              <w:t>12.</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z w:val="20"/>
                <w:szCs w:val="20"/>
              </w:rPr>
              <w:t xml:space="preserve">Составление и утверждение графиков оплаты (реструктуризации) просроченной кредиторской задолженности с последующим предоставлением в Финансовое </w:t>
            </w:r>
            <w:r w:rsidRPr="00B36A62">
              <w:rPr>
                <w:spacing w:val="-2"/>
                <w:sz w:val="20"/>
                <w:szCs w:val="20"/>
              </w:rPr>
              <w:t>управление</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181"/>
              <w:rPr>
                <w:sz w:val="20"/>
                <w:szCs w:val="20"/>
              </w:rPr>
            </w:pPr>
            <w:r w:rsidRPr="00B36A62">
              <w:rPr>
                <w:sz w:val="20"/>
                <w:szCs w:val="20"/>
              </w:rPr>
              <w:t xml:space="preserve">По мере </w:t>
            </w:r>
            <w:r w:rsidRPr="00B36A62">
              <w:rPr>
                <w:spacing w:val="-4"/>
                <w:sz w:val="20"/>
                <w:szCs w:val="20"/>
              </w:rPr>
              <w:t>необходимости</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pacing w:val="-2"/>
                <w:sz w:val="20"/>
                <w:szCs w:val="20"/>
              </w:rPr>
            </w:pPr>
            <w:r w:rsidRPr="00B36A62">
              <w:rPr>
                <w:spacing w:val="-2"/>
                <w:sz w:val="20"/>
                <w:szCs w:val="20"/>
              </w:rPr>
              <w:t>Главные распорядители, муниципальные учреждения</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pacing w:val="-2"/>
                <w:sz w:val="20"/>
                <w:szCs w:val="20"/>
              </w:rPr>
              <w:t>Сокращение (реструктуризация) просроченной кредиторской задолженности</w:t>
            </w:r>
          </w:p>
        </w:tc>
      </w:tr>
      <w:tr w:rsidR="00131A96" w:rsidRPr="00B36A62" w:rsidTr="00131A96">
        <w:trPr>
          <w:trHeight w:val="323"/>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pacing w:val="-5"/>
                <w:sz w:val="20"/>
                <w:szCs w:val="20"/>
              </w:rPr>
            </w:pPr>
            <w:r w:rsidRPr="00B36A62">
              <w:rPr>
                <w:spacing w:val="-5"/>
                <w:sz w:val="20"/>
                <w:szCs w:val="20"/>
              </w:rPr>
              <w:t>13.</w:t>
            </w:r>
          </w:p>
        </w:tc>
        <w:tc>
          <w:tcPr>
            <w:tcW w:w="5245" w:type="dxa"/>
            <w:tcBorders>
              <w:left w:val="single" w:sz="4" w:space="0" w:color="000009"/>
              <w:right w:val="single" w:sz="4" w:space="0" w:color="000009"/>
            </w:tcBorders>
          </w:tcPr>
          <w:p w:rsidR="00131A96" w:rsidRPr="00B36A62" w:rsidRDefault="00131A96" w:rsidP="00131A96">
            <w:pPr>
              <w:pStyle w:val="TableParagraph"/>
              <w:spacing w:line="180" w:lineRule="auto"/>
              <w:ind w:left="115" w:right="5"/>
              <w:rPr>
                <w:sz w:val="20"/>
                <w:szCs w:val="20"/>
              </w:rPr>
            </w:pPr>
            <w:r w:rsidRPr="00B36A62">
              <w:rPr>
                <w:sz w:val="20"/>
                <w:szCs w:val="20"/>
              </w:rPr>
              <w:t xml:space="preserve">Проведение работы с </w:t>
            </w:r>
            <w:r w:rsidRPr="00B36A62">
              <w:rPr>
                <w:spacing w:val="-2"/>
                <w:sz w:val="20"/>
                <w:szCs w:val="20"/>
              </w:rPr>
              <w:t xml:space="preserve">подведомственными </w:t>
            </w:r>
            <w:r w:rsidRPr="00B36A62">
              <w:rPr>
                <w:sz w:val="20"/>
                <w:szCs w:val="20"/>
              </w:rPr>
              <w:t>муниципальными учреждениями в части изыскания средств, полученных от приносящей доход деятельности (при наличии) на погашение просроченной кредиторской задолженности средств, или за счет экономии от проведения закупочной деятельности</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493"/>
              <w:rPr>
                <w:sz w:val="20"/>
                <w:szCs w:val="20"/>
              </w:rPr>
            </w:pPr>
            <w:r w:rsidRPr="00B36A62">
              <w:rPr>
                <w:sz w:val="20"/>
                <w:szCs w:val="20"/>
              </w:rPr>
              <w:t xml:space="preserve">Ежемесячнодо10 числа месяца, следующего за </w:t>
            </w:r>
            <w:r w:rsidRPr="00B36A62">
              <w:rPr>
                <w:spacing w:val="-2"/>
                <w:sz w:val="20"/>
                <w:szCs w:val="20"/>
              </w:rPr>
              <w:t>отчетным</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pacing w:val="-2"/>
                <w:sz w:val="20"/>
                <w:szCs w:val="20"/>
              </w:rPr>
            </w:pPr>
            <w:r w:rsidRPr="00B36A62">
              <w:rPr>
                <w:spacing w:val="-2"/>
                <w:sz w:val="20"/>
                <w:szCs w:val="20"/>
              </w:rPr>
              <w:t>Главные распорядители, муниципальные учреждения</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z w:val="20"/>
                <w:szCs w:val="20"/>
              </w:rPr>
              <w:t xml:space="preserve">Сокращение просроченной </w:t>
            </w:r>
            <w:r w:rsidRPr="00B36A62">
              <w:rPr>
                <w:spacing w:val="-2"/>
                <w:sz w:val="20"/>
                <w:szCs w:val="20"/>
              </w:rPr>
              <w:t>кредиторской задолженности</w:t>
            </w:r>
          </w:p>
        </w:tc>
      </w:tr>
      <w:tr w:rsidR="00131A96" w:rsidRPr="00B36A62" w:rsidTr="00131A96">
        <w:trPr>
          <w:trHeight w:val="323"/>
        </w:trPr>
        <w:tc>
          <w:tcPr>
            <w:tcW w:w="537" w:type="dxa"/>
            <w:tcBorders>
              <w:left w:val="single" w:sz="4" w:space="0" w:color="000009"/>
              <w:right w:val="single" w:sz="4" w:space="0" w:color="000009"/>
            </w:tcBorders>
          </w:tcPr>
          <w:p w:rsidR="00131A96" w:rsidRPr="00B36A62" w:rsidRDefault="00131A96" w:rsidP="00131A96">
            <w:pPr>
              <w:pStyle w:val="TableParagraph"/>
              <w:spacing w:line="249" w:lineRule="exact"/>
              <w:ind w:left="63" w:right="47"/>
              <w:rPr>
                <w:spacing w:val="-5"/>
                <w:sz w:val="20"/>
                <w:szCs w:val="20"/>
              </w:rPr>
            </w:pPr>
            <w:r w:rsidRPr="00B36A62">
              <w:rPr>
                <w:spacing w:val="-5"/>
                <w:sz w:val="20"/>
                <w:szCs w:val="20"/>
              </w:rPr>
              <w:t>14.</w:t>
            </w:r>
          </w:p>
        </w:tc>
        <w:tc>
          <w:tcPr>
            <w:tcW w:w="5245" w:type="dxa"/>
            <w:tcBorders>
              <w:left w:val="single" w:sz="4" w:space="0" w:color="000009"/>
              <w:right w:val="single" w:sz="4" w:space="0" w:color="000009"/>
            </w:tcBorders>
          </w:tcPr>
          <w:p w:rsidR="00131A96" w:rsidRPr="00B36A62" w:rsidRDefault="00131A96" w:rsidP="00131A96">
            <w:pPr>
              <w:pStyle w:val="TableParagraph"/>
              <w:tabs>
                <w:tab w:val="left" w:pos="2964"/>
              </w:tabs>
              <w:spacing w:line="180" w:lineRule="auto"/>
              <w:ind w:left="115" w:right="5"/>
              <w:jc w:val="both"/>
              <w:rPr>
                <w:sz w:val="20"/>
                <w:szCs w:val="20"/>
              </w:rPr>
            </w:pPr>
            <w:r w:rsidRPr="00B36A62">
              <w:rPr>
                <w:spacing w:val="-2"/>
                <w:sz w:val="20"/>
                <w:szCs w:val="20"/>
              </w:rPr>
              <w:t xml:space="preserve">Списание просроченной </w:t>
            </w:r>
            <w:r w:rsidRPr="00B36A62">
              <w:rPr>
                <w:sz w:val="20"/>
                <w:szCs w:val="20"/>
              </w:rPr>
              <w:t xml:space="preserve">кредиторской задолженности, не востребованной кредиторами </w:t>
            </w:r>
            <w:r w:rsidRPr="00B36A62">
              <w:rPr>
                <w:spacing w:val="-5"/>
                <w:sz w:val="20"/>
                <w:szCs w:val="20"/>
              </w:rPr>
              <w:t xml:space="preserve">по </w:t>
            </w:r>
            <w:r w:rsidRPr="00B36A62">
              <w:rPr>
                <w:sz w:val="20"/>
                <w:szCs w:val="20"/>
              </w:rPr>
              <w:t xml:space="preserve">истечении срока исковой </w:t>
            </w:r>
            <w:r w:rsidRPr="00B36A62">
              <w:rPr>
                <w:spacing w:val="-2"/>
                <w:sz w:val="20"/>
                <w:szCs w:val="20"/>
              </w:rPr>
              <w:t>давности</w:t>
            </w:r>
          </w:p>
        </w:tc>
        <w:tc>
          <w:tcPr>
            <w:tcW w:w="2552" w:type="dxa"/>
            <w:tcBorders>
              <w:left w:val="single" w:sz="4" w:space="0" w:color="000009"/>
              <w:right w:val="single" w:sz="4" w:space="0" w:color="000009"/>
            </w:tcBorders>
          </w:tcPr>
          <w:p w:rsidR="00131A96" w:rsidRPr="00B36A62" w:rsidRDefault="00131A96" w:rsidP="00131A96">
            <w:pPr>
              <w:pStyle w:val="TableParagraph"/>
              <w:spacing w:line="180" w:lineRule="auto"/>
              <w:ind w:left="113" w:right="493"/>
              <w:rPr>
                <w:sz w:val="20"/>
                <w:szCs w:val="20"/>
              </w:rPr>
            </w:pPr>
            <w:r w:rsidRPr="00B36A62">
              <w:rPr>
                <w:sz w:val="20"/>
                <w:szCs w:val="20"/>
              </w:rPr>
              <w:t xml:space="preserve">В течение </w:t>
            </w:r>
            <w:r w:rsidRPr="00B36A62">
              <w:rPr>
                <w:spacing w:val="-2"/>
                <w:sz w:val="20"/>
                <w:szCs w:val="20"/>
              </w:rPr>
              <w:t>финансового года</w:t>
            </w:r>
          </w:p>
        </w:tc>
        <w:tc>
          <w:tcPr>
            <w:tcW w:w="2693" w:type="dxa"/>
            <w:tcBorders>
              <w:left w:val="single" w:sz="4" w:space="0" w:color="000009"/>
              <w:right w:val="single" w:sz="4" w:space="0" w:color="000009"/>
            </w:tcBorders>
          </w:tcPr>
          <w:p w:rsidR="00131A96" w:rsidRPr="00B36A62" w:rsidRDefault="00131A96" w:rsidP="00131A96">
            <w:pPr>
              <w:pStyle w:val="TableParagraph"/>
              <w:spacing w:line="180" w:lineRule="auto"/>
              <w:ind w:left="112"/>
              <w:rPr>
                <w:sz w:val="20"/>
                <w:szCs w:val="20"/>
              </w:rPr>
            </w:pPr>
            <w:r w:rsidRPr="00B36A62">
              <w:rPr>
                <w:spacing w:val="-2"/>
                <w:sz w:val="20"/>
                <w:szCs w:val="20"/>
              </w:rPr>
              <w:t>Главные распорядители, муниципальные</w:t>
            </w:r>
          </w:p>
          <w:p w:rsidR="00131A96" w:rsidRPr="00B36A62" w:rsidRDefault="00131A96" w:rsidP="00131A96">
            <w:pPr>
              <w:pStyle w:val="TableParagraph"/>
              <w:spacing w:line="180" w:lineRule="auto"/>
              <w:ind w:left="112"/>
              <w:rPr>
                <w:spacing w:val="-2"/>
                <w:sz w:val="20"/>
                <w:szCs w:val="20"/>
              </w:rPr>
            </w:pPr>
            <w:r w:rsidRPr="00B36A62">
              <w:rPr>
                <w:spacing w:val="-2"/>
                <w:sz w:val="20"/>
                <w:szCs w:val="20"/>
              </w:rPr>
              <w:t>учреждения</w:t>
            </w:r>
          </w:p>
        </w:tc>
        <w:tc>
          <w:tcPr>
            <w:tcW w:w="3827" w:type="dxa"/>
            <w:tcBorders>
              <w:left w:val="single" w:sz="4" w:space="0" w:color="000009"/>
              <w:right w:val="single" w:sz="4" w:space="0" w:color="000009"/>
            </w:tcBorders>
          </w:tcPr>
          <w:p w:rsidR="00131A96" w:rsidRPr="00B36A62" w:rsidRDefault="00131A96" w:rsidP="00131A96">
            <w:pPr>
              <w:pStyle w:val="TableParagraph"/>
              <w:spacing w:line="180" w:lineRule="auto"/>
              <w:ind w:left="112" w:right="127"/>
              <w:rPr>
                <w:sz w:val="20"/>
                <w:szCs w:val="20"/>
              </w:rPr>
            </w:pPr>
            <w:r w:rsidRPr="00B36A62">
              <w:rPr>
                <w:spacing w:val="-2"/>
                <w:sz w:val="20"/>
                <w:szCs w:val="20"/>
              </w:rPr>
              <w:t>Сокращение</w:t>
            </w:r>
            <w:r w:rsidRPr="00B36A62">
              <w:rPr>
                <w:sz w:val="20"/>
                <w:szCs w:val="20"/>
              </w:rPr>
              <w:tab/>
            </w:r>
            <w:r w:rsidRPr="00B36A62">
              <w:rPr>
                <w:spacing w:val="-2"/>
                <w:sz w:val="20"/>
                <w:szCs w:val="20"/>
              </w:rPr>
              <w:t>просроченной кредиторской задолженности</w:t>
            </w:r>
          </w:p>
        </w:tc>
      </w:tr>
    </w:tbl>
    <w:p w:rsidR="00131A96" w:rsidRDefault="00131A96" w:rsidP="00131A96">
      <w:pPr>
        <w:pStyle w:val="211"/>
        <w:tabs>
          <w:tab w:val="left" w:pos="750"/>
        </w:tabs>
        <w:rPr>
          <w:sz w:val="20"/>
        </w:rPr>
      </w:pPr>
    </w:p>
    <w:p w:rsidR="00131A96" w:rsidRPr="004F1DC9" w:rsidRDefault="00131A96" w:rsidP="00131A96">
      <w:pPr>
        <w:pStyle w:val="211"/>
        <w:tabs>
          <w:tab w:val="left" w:pos="750"/>
        </w:tabs>
        <w:rPr>
          <w:sz w:val="20"/>
        </w:rPr>
      </w:pPr>
      <w:r w:rsidRPr="004F1DC9">
        <w:rPr>
          <w:sz w:val="20"/>
        </w:rPr>
        <w:t>АДМИНИСТРАЦИЯ МУНИЦИПАЛЬНОГО РАЙОНА</w:t>
      </w:r>
    </w:p>
    <w:p w:rsidR="00131A96" w:rsidRPr="004F1DC9" w:rsidRDefault="00131A96" w:rsidP="002D169A">
      <w:pPr>
        <w:pStyle w:val="7"/>
        <w:numPr>
          <w:ilvl w:val="6"/>
          <w:numId w:val="5"/>
        </w:numPr>
        <w:tabs>
          <w:tab w:val="left" w:pos="750"/>
        </w:tabs>
        <w:autoSpaceDE/>
        <w:rPr>
          <w:sz w:val="20"/>
        </w:rPr>
      </w:pPr>
      <w:r w:rsidRPr="004F1DC9">
        <w:rPr>
          <w:sz w:val="20"/>
        </w:rPr>
        <w:t>ГОРОД НЕРЕХТА И НЕРЕХТСКИЙ РАЙОН</w:t>
      </w:r>
    </w:p>
    <w:p w:rsidR="00131A96" w:rsidRPr="00131A96" w:rsidRDefault="00131A96" w:rsidP="002D169A">
      <w:pPr>
        <w:pStyle w:val="3"/>
        <w:numPr>
          <w:ilvl w:val="2"/>
          <w:numId w:val="5"/>
        </w:numPr>
        <w:tabs>
          <w:tab w:val="left" w:pos="750"/>
        </w:tabs>
        <w:autoSpaceDE/>
        <w:spacing w:before="0" w:after="0"/>
        <w:jc w:val="center"/>
        <w:rPr>
          <w:i w:val="0"/>
          <w:sz w:val="20"/>
          <w:szCs w:val="20"/>
        </w:rPr>
      </w:pPr>
      <w:r w:rsidRPr="00131A96">
        <w:rPr>
          <w:i w:val="0"/>
          <w:sz w:val="20"/>
          <w:szCs w:val="20"/>
        </w:rPr>
        <w:t>КОСТРОМСКОЙ ОБЛАСТИ</w:t>
      </w:r>
    </w:p>
    <w:p w:rsidR="00131A96" w:rsidRPr="004F1DC9" w:rsidRDefault="00131A96" w:rsidP="00131A96">
      <w:pPr>
        <w:tabs>
          <w:tab w:val="left" w:pos="750"/>
        </w:tabs>
        <w:jc w:val="center"/>
        <w:rPr>
          <w:sz w:val="20"/>
          <w:szCs w:val="20"/>
        </w:rPr>
      </w:pPr>
    </w:p>
    <w:p w:rsidR="00131A96" w:rsidRPr="004F1DC9" w:rsidRDefault="00131A96" w:rsidP="002D169A">
      <w:pPr>
        <w:pStyle w:val="7"/>
        <w:numPr>
          <w:ilvl w:val="6"/>
          <w:numId w:val="5"/>
        </w:numPr>
        <w:autoSpaceDE/>
        <w:rPr>
          <w:sz w:val="20"/>
        </w:rPr>
      </w:pPr>
      <w:r w:rsidRPr="004F1DC9">
        <w:rPr>
          <w:sz w:val="20"/>
        </w:rPr>
        <w:t>ПОСТАНОВЛЕНИЕ</w:t>
      </w:r>
    </w:p>
    <w:p w:rsidR="00131A96" w:rsidRPr="004F1DC9" w:rsidRDefault="00131A96" w:rsidP="00131A96">
      <w:pPr>
        <w:jc w:val="center"/>
        <w:rPr>
          <w:sz w:val="20"/>
          <w:szCs w:val="20"/>
        </w:rPr>
      </w:pPr>
    </w:p>
    <w:p w:rsidR="00131A96" w:rsidRPr="004F1DC9" w:rsidRDefault="00131A96" w:rsidP="002D169A">
      <w:pPr>
        <w:pStyle w:val="2"/>
        <w:numPr>
          <w:ilvl w:val="1"/>
          <w:numId w:val="5"/>
        </w:numPr>
        <w:tabs>
          <w:tab w:val="center" w:pos="4677"/>
        </w:tabs>
        <w:autoSpaceDE/>
        <w:spacing w:before="0" w:after="0"/>
        <w:jc w:val="center"/>
        <w:rPr>
          <w:sz w:val="20"/>
          <w:szCs w:val="20"/>
        </w:rPr>
      </w:pPr>
      <w:r w:rsidRPr="004F1DC9">
        <w:rPr>
          <w:sz w:val="20"/>
          <w:szCs w:val="20"/>
        </w:rPr>
        <w:t xml:space="preserve">от 24 февраля 2025 г.  </w:t>
      </w:r>
      <w:proofErr w:type="gramStart"/>
      <w:r w:rsidRPr="004F1DC9">
        <w:rPr>
          <w:sz w:val="20"/>
          <w:szCs w:val="20"/>
        </w:rPr>
        <w:t>№  127</w:t>
      </w:r>
      <w:proofErr w:type="gramEnd"/>
    </w:p>
    <w:p w:rsidR="00131A96" w:rsidRPr="004F1DC9" w:rsidRDefault="00131A96" w:rsidP="002D169A">
      <w:pPr>
        <w:pStyle w:val="2"/>
        <w:numPr>
          <w:ilvl w:val="1"/>
          <w:numId w:val="5"/>
        </w:numPr>
        <w:tabs>
          <w:tab w:val="center" w:pos="4677"/>
        </w:tabs>
        <w:autoSpaceDE/>
        <w:spacing w:before="0" w:after="0"/>
        <w:jc w:val="center"/>
        <w:rPr>
          <w:sz w:val="20"/>
          <w:szCs w:val="20"/>
        </w:rPr>
      </w:pPr>
    </w:p>
    <w:p w:rsidR="00131A96" w:rsidRPr="004F1DC9" w:rsidRDefault="00131A96" w:rsidP="002D169A">
      <w:pPr>
        <w:pStyle w:val="2"/>
        <w:numPr>
          <w:ilvl w:val="1"/>
          <w:numId w:val="5"/>
        </w:numPr>
        <w:tabs>
          <w:tab w:val="center" w:pos="4677"/>
        </w:tabs>
        <w:autoSpaceDE/>
        <w:spacing w:before="0" w:after="0"/>
        <w:jc w:val="center"/>
        <w:rPr>
          <w:sz w:val="20"/>
          <w:szCs w:val="20"/>
        </w:rPr>
      </w:pPr>
      <w:r w:rsidRPr="004F1DC9">
        <w:rPr>
          <w:sz w:val="20"/>
          <w:szCs w:val="20"/>
        </w:rPr>
        <w:t>г. Нерехта</w:t>
      </w:r>
    </w:p>
    <w:p w:rsidR="00131A96" w:rsidRPr="004F1DC9" w:rsidRDefault="00131A96" w:rsidP="00131A96">
      <w:pPr>
        <w:shd w:val="clear" w:color="auto" w:fill="FFFFFF"/>
        <w:autoSpaceDE w:val="0"/>
        <w:jc w:val="center"/>
        <w:rPr>
          <w:sz w:val="20"/>
          <w:szCs w:val="20"/>
        </w:rPr>
      </w:pPr>
    </w:p>
    <w:p w:rsidR="00131A96" w:rsidRPr="004F1DC9" w:rsidRDefault="00131A96" w:rsidP="00131A96">
      <w:pPr>
        <w:jc w:val="center"/>
        <w:rPr>
          <w:sz w:val="20"/>
          <w:szCs w:val="20"/>
        </w:rPr>
      </w:pPr>
      <w:r w:rsidRPr="004F1DC9">
        <w:rPr>
          <w:b/>
          <w:sz w:val="20"/>
          <w:szCs w:val="20"/>
        </w:rPr>
        <w:t xml:space="preserve">О внесении изменений в постановление </w:t>
      </w:r>
    </w:p>
    <w:p w:rsidR="00131A96" w:rsidRPr="004F1DC9" w:rsidRDefault="00131A96" w:rsidP="00131A96">
      <w:pPr>
        <w:jc w:val="center"/>
        <w:rPr>
          <w:sz w:val="20"/>
          <w:szCs w:val="20"/>
        </w:rPr>
      </w:pPr>
      <w:r w:rsidRPr="004F1DC9">
        <w:rPr>
          <w:b/>
          <w:sz w:val="20"/>
          <w:szCs w:val="20"/>
        </w:rPr>
        <w:t xml:space="preserve">администрации муниципального района </w:t>
      </w:r>
    </w:p>
    <w:p w:rsidR="00131A96" w:rsidRPr="004F1DC9" w:rsidRDefault="00131A96" w:rsidP="00131A96">
      <w:pPr>
        <w:jc w:val="center"/>
        <w:rPr>
          <w:sz w:val="20"/>
          <w:szCs w:val="20"/>
        </w:rPr>
      </w:pPr>
      <w:r w:rsidRPr="004F1DC9">
        <w:rPr>
          <w:b/>
          <w:sz w:val="20"/>
          <w:szCs w:val="20"/>
        </w:rPr>
        <w:t xml:space="preserve">город Нерехта и Нерехтский район Костромской области </w:t>
      </w:r>
    </w:p>
    <w:p w:rsidR="00131A96" w:rsidRPr="004F1DC9" w:rsidRDefault="00131A96" w:rsidP="00131A96">
      <w:pPr>
        <w:jc w:val="center"/>
        <w:rPr>
          <w:sz w:val="20"/>
          <w:szCs w:val="20"/>
        </w:rPr>
      </w:pPr>
      <w:r w:rsidRPr="004F1DC9">
        <w:rPr>
          <w:b/>
          <w:sz w:val="20"/>
          <w:szCs w:val="20"/>
        </w:rPr>
        <w:t xml:space="preserve">от 22 января 2025 </w:t>
      </w:r>
      <w:proofErr w:type="gramStart"/>
      <w:r w:rsidRPr="004F1DC9">
        <w:rPr>
          <w:b/>
          <w:sz w:val="20"/>
          <w:szCs w:val="20"/>
        </w:rPr>
        <w:t>года  №</w:t>
      </w:r>
      <w:proofErr w:type="gramEnd"/>
      <w:r w:rsidRPr="004F1DC9">
        <w:rPr>
          <w:b/>
          <w:sz w:val="20"/>
          <w:szCs w:val="20"/>
        </w:rPr>
        <w:t xml:space="preserve"> 61 </w:t>
      </w:r>
    </w:p>
    <w:p w:rsidR="00131A96" w:rsidRPr="004F1DC9" w:rsidRDefault="00131A96" w:rsidP="00131A96">
      <w:pPr>
        <w:jc w:val="center"/>
        <w:rPr>
          <w:sz w:val="20"/>
          <w:szCs w:val="20"/>
        </w:rPr>
      </w:pPr>
      <w:r w:rsidRPr="004F1DC9">
        <w:rPr>
          <w:b/>
          <w:sz w:val="20"/>
          <w:szCs w:val="20"/>
        </w:rPr>
        <w:t>«</w:t>
      </w:r>
      <w:r w:rsidRPr="004F1DC9">
        <w:rPr>
          <w:b/>
          <w:bCs/>
          <w:sz w:val="20"/>
          <w:szCs w:val="20"/>
        </w:rPr>
        <w:t xml:space="preserve">Об установлении периода, в течение которого запрещается водопользование, выход людей и выезд техники на лёд водных объектов, расположенных на территории </w:t>
      </w:r>
    </w:p>
    <w:p w:rsidR="00131A96" w:rsidRPr="004F1DC9" w:rsidRDefault="00131A96" w:rsidP="00131A96">
      <w:pPr>
        <w:jc w:val="center"/>
        <w:rPr>
          <w:sz w:val="20"/>
          <w:szCs w:val="20"/>
        </w:rPr>
      </w:pPr>
      <w:r w:rsidRPr="004F1DC9">
        <w:rPr>
          <w:b/>
          <w:bCs/>
          <w:sz w:val="20"/>
          <w:szCs w:val="20"/>
        </w:rPr>
        <w:t xml:space="preserve">муниципального района город Нерехта </w:t>
      </w:r>
      <w:proofErr w:type="gramStart"/>
      <w:r w:rsidRPr="004F1DC9">
        <w:rPr>
          <w:b/>
          <w:bCs/>
          <w:sz w:val="20"/>
          <w:szCs w:val="20"/>
        </w:rPr>
        <w:t>и  Нерехтский</w:t>
      </w:r>
      <w:proofErr w:type="gramEnd"/>
      <w:r w:rsidRPr="004F1DC9">
        <w:rPr>
          <w:b/>
          <w:bCs/>
          <w:sz w:val="20"/>
          <w:szCs w:val="20"/>
        </w:rPr>
        <w:t xml:space="preserve"> район»</w:t>
      </w:r>
    </w:p>
    <w:p w:rsidR="00131A96" w:rsidRPr="004F1DC9" w:rsidRDefault="00131A96" w:rsidP="00131A96">
      <w:pPr>
        <w:shd w:val="clear" w:color="auto" w:fill="FFFFFF"/>
        <w:autoSpaceDE w:val="0"/>
        <w:rPr>
          <w:sz w:val="20"/>
          <w:szCs w:val="20"/>
        </w:rPr>
      </w:pPr>
    </w:p>
    <w:p w:rsidR="00131A96" w:rsidRPr="004F1DC9" w:rsidRDefault="00131A96" w:rsidP="00131A96">
      <w:pPr>
        <w:ind w:firstLine="709"/>
        <w:jc w:val="both"/>
        <w:rPr>
          <w:sz w:val="20"/>
          <w:szCs w:val="20"/>
        </w:rPr>
      </w:pPr>
      <w:r w:rsidRPr="004F1DC9">
        <w:rPr>
          <w:color w:val="000000"/>
          <w:sz w:val="20"/>
          <w:szCs w:val="20"/>
        </w:rPr>
        <w:t xml:space="preserve">В целях усиления мероприятий по обеспечению безопасности, предупреждению происшествий и гибели людей на водных объектах, находящихся на территории муниципального района город Нерехта и Нерехтский район и в связи с отсутствием устойчивого ледяного покрова на водных объектах муниципального района город Нерехта и Нерехтский район, в соответствии с п. 1 ч. 1 ст. 41 Водного Кодекса Российской Федерации, руководствуясь п. 24 ч. 1 ст. 15 Федерального Закона от 06 октября 2003 года № 131-ФЗ «Об общих принципах организации местного самоуправления в Российской Федерации», Правилами охраны жизни людей на водных объектах в Костромской области, утвержденными постановлением администрации Костромской области от 07.09.2010 №313-а, статьями 37, 52 </w:t>
      </w:r>
      <w:r w:rsidRPr="004F1DC9">
        <w:rPr>
          <w:sz w:val="20"/>
          <w:szCs w:val="20"/>
        </w:rPr>
        <w:t xml:space="preserve">Устава муниципального образования муниципальный район город Нерехта и Нерехтский район Костромской области, </w:t>
      </w:r>
    </w:p>
    <w:p w:rsidR="00131A96" w:rsidRPr="004F1DC9" w:rsidRDefault="00131A96" w:rsidP="00131A96">
      <w:pPr>
        <w:jc w:val="both"/>
        <w:rPr>
          <w:sz w:val="20"/>
          <w:szCs w:val="20"/>
        </w:rPr>
      </w:pPr>
      <w:r w:rsidRPr="004F1DC9">
        <w:rPr>
          <w:rFonts w:eastAsia="Times New Roman"/>
          <w:sz w:val="20"/>
          <w:szCs w:val="20"/>
        </w:rPr>
        <w:lastRenderedPageBreak/>
        <w:t xml:space="preserve">  </w:t>
      </w:r>
      <w:r w:rsidRPr="004F1DC9">
        <w:rPr>
          <w:sz w:val="20"/>
          <w:szCs w:val="20"/>
        </w:rPr>
        <w:t>Администрация муниципального района город Нерехта и Нерехтский район</w:t>
      </w:r>
    </w:p>
    <w:p w:rsidR="00131A96" w:rsidRPr="004F1DC9" w:rsidRDefault="00131A96" w:rsidP="00131A96">
      <w:pPr>
        <w:shd w:val="clear" w:color="auto" w:fill="FFFFFF"/>
        <w:autoSpaceDE w:val="0"/>
        <w:ind w:firstLine="709"/>
        <w:jc w:val="center"/>
        <w:rPr>
          <w:sz w:val="20"/>
          <w:szCs w:val="20"/>
        </w:rPr>
      </w:pPr>
      <w:r w:rsidRPr="004F1DC9">
        <w:rPr>
          <w:rFonts w:cs="Times New Roman"/>
          <w:color w:val="000000"/>
          <w:sz w:val="20"/>
          <w:szCs w:val="20"/>
          <w:lang w:eastAsia="ru-RU"/>
        </w:rPr>
        <w:t>ПОСТАНОВЛЯЕТ:</w:t>
      </w:r>
    </w:p>
    <w:p w:rsidR="00131A96" w:rsidRPr="004F1DC9" w:rsidRDefault="00131A96" w:rsidP="00131A96">
      <w:pPr>
        <w:numPr>
          <w:ilvl w:val="2"/>
          <w:numId w:val="2"/>
        </w:numPr>
        <w:shd w:val="clear" w:color="auto" w:fill="FFFFFF"/>
        <w:tabs>
          <w:tab w:val="clear" w:pos="0"/>
          <w:tab w:val="num" w:pos="1440"/>
        </w:tabs>
        <w:autoSpaceDE w:val="0"/>
        <w:ind w:firstLine="709"/>
        <w:jc w:val="both"/>
        <w:rPr>
          <w:sz w:val="20"/>
          <w:szCs w:val="20"/>
        </w:rPr>
      </w:pPr>
      <w:r w:rsidRPr="004F1DC9">
        <w:rPr>
          <w:sz w:val="20"/>
          <w:szCs w:val="20"/>
        </w:rPr>
        <w:t>В пункте 1 постановления администрации муниципального района город Нерехта и Нерехтский район Костромской области от 22 января 2025 года № 61 «Об установлении периода, в течение которого запрещается водопользование, выход людей и выезд техники на лёд водных объектов, расположенных на территории муниципального района город Нерехта и Нерехтский район» (в редакции постановлений администрации муниципального района город Нерехта и Нерехтский район Костромской области от 31.01.2025 № 77, от 10.02.2025 № 90) слова «период с 22.01.2025 по 01.02.2025» заменить на слова «период с 26.02.2025 по 30.03.2025».</w:t>
      </w:r>
    </w:p>
    <w:p w:rsidR="00131A96" w:rsidRPr="004F1DC9" w:rsidRDefault="00131A96" w:rsidP="00131A96">
      <w:pPr>
        <w:ind w:firstLine="709"/>
        <w:jc w:val="both"/>
        <w:rPr>
          <w:sz w:val="20"/>
          <w:szCs w:val="20"/>
        </w:rPr>
      </w:pPr>
      <w:r w:rsidRPr="004F1DC9">
        <w:rPr>
          <w:rStyle w:val="a9"/>
          <w:color w:val="000000"/>
          <w:sz w:val="20"/>
          <w:szCs w:val="20"/>
        </w:rPr>
        <w:t>2. Настоящее постановление вступает в силу со дня его официального опубликования.</w:t>
      </w:r>
    </w:p>
    <w:p w:rsidR="00131A96" w:rsidRPr="004F1DC9" w:rsidRDefault="00131A96" w:rsidP="00131A96">
      <w:pPr>
        <w:shd w:val="clear" w:color="auto" w:fill="FFFFFF"/>
        <w:ind w:firstLine="675"/>
        <w:jc w:val="both"/>
        <w:rPr>
          <w:sz w:val="20"/>
          <w:szCs w:val="20"/>
        </w:rPr>
      </w:pPr>
    </w:p>
    <w:p w:rsidR="00131A96" w:rsidRPr="004F1DC9" w:rsidRDefault="00131A96" w:rsidP="00131A96">
      <w:pPr>
        <w:ind w:left="-30" w:firstLine="709"/>
        <w:jc w:val="both"/>
        <w:rPr>
          <w:sz w:val="20"/>
          <w:szCs w:val="20"/>
        </w:rPr>
      </w:pPr>
    </w:p>
    <w:p w:rsidR="00131A96" w:rsidRPr="004F1DC9" w:rsidRDefault="00131A96" w:rsidP="00131A96">
      <w:pPr>
        <w:shd w:val="clear" w:color="auto" w:fill="FFFFFF"/>
        <w:tabs>
          <w:tab w:val="left" w:pos="365"/>
        </w:tabs>
        <w:autoSpaceDE w:val="0"/>
        <w:jc w:val="both"/>
        <w:rPr>
          <w:sz w:val="20"/>
          <w:szCs w:val="20"/>
        </w:rPr>
      </w:pPr>
      <w:r w:rsidRPr="004F1DC9">
        <w:rPr>
          <w:color w:val="000000"/>
          <w:sz w:val="20"/>
          <w:szCs w:val="20"/>
        </w:rPr>
        <w:t xml:space="preserve">Глава администрации  </w:t>
      </w:r>
    </w:p>
    <w:p w:rsidR="00131A96" w:rsidRDefault="00131A96" w:rsidP="00131A96">
      <w:pPr>
        <w:shd w:val="clear" w:color="auto" w:fill="FFFFFF"/>
        <w:tabs>
          <w:tab w:val="left" w:pos="365"/>
        </w:tabs>
        <w:autoSpaceDE w:val="0"/>
        <w:jc w:val="both"/>
        <w:rPr>
          <w:color w:val="000000"/>
          <w:sz w:val="20"/>
          <w:szCs w:val="20"/>
        </w:rPr>
      </w:pPr>
      <w:r w:rsidRPr="004F1DC9">
        <w:rPr>
          <w:color w:val="000000"/>
          <w:sz w:val="20"/>
          <w:szCs w:val="20"/>
        </w:rPr>
        <w:t xml:space="preserve">муниципального района                                                                           Р.Б. Гусев </w:t>
      </w:r>
      <w:r>
        <w:rPr>
          <w:color w:val="000000"/>
          <w:sz w:val="20"/>
          <w:szCs w:val="20"/>
        </w:rPr>
        <w:br/>
      </w:r>
    </w:p>
    <w:p w:rsidR="00131A96" w:rsidRPr="004F1DC9" w:rsidRDefault="00131A96" w:rsidP="00E20605">
      <w:pPr>
        <w:shd w:val="clear" w:color="auto" w:fill="FFFFFF"/>
        <w:tabs>
          <w:tab w:val="left" w:pos="365"/>
        </w:tabs>
        <w:autoSpaceDE w:val="0"/>
        <w:jc w:val="center"/>
        <w:rPr>
          <w:sz w:val="20"/>
        </w:rPr>
      </w:pPr>
      <w:r>
        <w:rPr>
          <w:color w:val="000000"/>
          <w:sz w:val="20"/>
          <w:szCs w:val="20"/>
        </w:rPr>
        <w:br w:type="page"/>
      </w:r>
    </w:p>
    <w:p w:rsidR="00131A96" w:rsidRPr="0096652E" w:rsidRDefault="00131A96" w:rsidP="00131A96">
      <w:pPr>
        <w:jc w:val="center"/>
        <w:rPr>
          <w:b/>
          <w:sz w:val="20"/>
          <w:szCs w:val="20"/>
          <w:lang w:eastAsia="ar-SA"/>
        </w:rPr>
      </w:pPr>
      <w:r w:rsidRPr="0096652E">
        <w:rPr>
          <w:b/>
          <w:sz w:val="20"/>
          <w:szCs w:val="20"/>
          <w:lang w:eastAsia="ar-SA"/>
        </w:rPr>
        <w:lastRenderedPageBreak/>
        <w:t>АДМИНИСТРАЦИЯ МУНИЦИПАЛЬНОГО РАЙОНА</w:t>
      </w:r>
    </w:p>
    <w:p w:rsidR="00131A96" w:rsidRPr="0096652E" w:rsidRDefault="00131A96" w:rsidP="00131A96">
      <w:pPr>
        <w:keepNext/>
        <w:jc w:val="center"/>
        <w:outlineLvl w:val="6"/>
        <w:rPr>
          <w:b/>
          <w:sz w:val="20"/>
          <w:szCs w:val="20"/>
          <w:lang w:val="x-none" w:eastAsia="x-none"/>
        </w:rPr>
      </w:pPr>
      <w:r w:rsidRPr="0096652E">
        <w:rPr>
          <w:b/>
          <w:sz w:val="20"/>
          <w:szCs w:val="20"/>
          <w:lang w:val="x-none" w:eastAsia="x-none"/>
        </w:rPr>
        <w:t xml:space="preserve">ГОРОД НЕРЕХТА И НЕРЕХТСКИЙ РАЙОН </w:t>
      </w:r>
    </w:p>
    <w:p w:rsidR="00131A96" w:rsidRPr="0096652E" w:rsidRDefault="00131A96" w:rsidP="00131A96">
      <w:pPr>
        <w:keepNext/>
        <w:jc w:val="center"/>
        <w:outlineLvl w:val="1"/>
        <w:rPr>
          <w:b/>
          <w:sz w:val="20"/>
          <w:szCs w:val="20"/>
          <w:lang w:val="x-none" w:eastAsia="x-none"/>
        </w:rPr>
      </w:pPr>
      <w:r w:rsidRPr="0096652E">
        <w:rPr>
          <w:b/>
          <w:sz w:val="20"/>
          <w:szCs w:val="20"/>
          <w:lang w:val="x-none" w:eastAsia="x-none"/>
        </w:rPr>
        <w:t>КОСТРОМСКОЙ ОБЛАСТИ</w:t>
      </w:r>
    </w:p>
    <w:p w:rsidR="00131A96" w:rsidRPr="0096652E" w:rsidRDefault="00131A96" w:rsidP="00131A96">
      <w:pPr>
        <w:jc w:val="center"/>
        <w:rPr>
          <w:b/>
          <w:sz w:val="20"/>
          <w:szCs w:val="20"/>
        </w:rPr>
      </w:pPr>
    </w:p>
    <w:p w:rsidR="00131A96" w:rsidRPr="0096652E" w:rsidRDefault="00131A96" w:rsidP="00131A96">
      <w:pPr>
        <w:keepNext/>
        <w:jc w:val="center"/>
        <w:outlineLvl w:val="6"/>
        <w:rPr>
          <w:b/>
          <w:spacing w:val="20"/>
          <w:sz w:val="20"/>
          <w:szCs w:val="20"/>
          <w:lang w:eastAsia="x-none"/>
        </w:rPr>
      </w:pPr>
      <w:r w:rsidRPr="0096652E">
        <w:rPr>
          <w:b/>
          <w:spacing w:val="20"/>
          <w:sz w:val="20"/>
          <w:szCs w:val="20"/>
          <w:lang w:eastAsia="x-none"/>
        </w:rPr>
        <w:t>ПОСТАНОВЛЕНИЕ</w:t>
      </w:r>
    </w:p>
    <w:p w:rsidR="00131A96" w:rsidRPr="0096652E" w:rsidRDefault="00131A96" w:rsidP="00131A96">
      <w:pPr>
        <w:ind w:firstLine="709"/>
        <w:jc w:val="center"/>
        <w:rPr>
          <w:sz w:val="20"/>
          <w:szCs w:val="20"/>
        </w:rPr>
      </w:pPr>
    </w:p>
    <w:p w:rsidR="00131A96" w:rsidRPr="00E20605" w:rsidRDefault="00131A96" w:rsidP="00131A96">
      <w:pPr>
        <w:keepNext/>
        <w:tabs>
          <w:tab w:val="center" w:pos="4677"/>
        </w:tabs>
        <w:jc w:val="center"/>
        <w:outlineLvl w:val="1"/>
        <w:rPr>
          <w:sz w:val="20"/>
          <w:szCs w:val="20"/>
          <w:lang w:eastAsia="ar-SA"/>
        </w:rPr>
      </w:pPr>
      <w:proofErr w:type="gramStart"/>
      <w:r w:rsidRPr="0096652E">
        <w:rPr>
          <w:sz w:val="20"/>
          <w:szCs w:val="20"/>
          <w:lang w:eastAsia="ar-SA"/>
        </w:rPr>
        <w:t>о</w:t>
      </w:r>
      <w:r w:rsidRPr="0096652E">
        <w:rPr>
          <w:sz w:val="20"/>
          <w:szCs w:val="20"/>
          <w:lang w:val="x-none" w:eastAsia="ar-SA"/>
        </w:rPr>
        <w:t>т</w:t>
      </w:r>
      <w:r w:rsidRPr="0096652E">
        <w:rPr>
          <w:sz w:val="20"/>
          <w:szCs w:val="20"/>
          <w:lang w:eastAsia="ar-SA"/>
        </w:rPr>
        <w:t xml:space="preserve">  28</w:t>
      </w:r>
      <w:proofErr w:type="gramEnd"/>
      <w:r w:rsidRPr="0096652E">
        <w:rPr>
          <w:sz w:val="20"/>
          <w:szCs w:val="20"/>
          <w:lang w:eastAsia="ar-SA"/>
        </w:rPr>
        <w:t xml:space="preserve">  декабря  </w:t>
      </w:r>
      <w:r w:rsidRPr="0096652E">
        <w:rPr>
          <w:sz w:val="20"/>
          <w:szCs w:val="20"/>
          <w:lang w:val="x-none" w:eastAsia="ar-SA"/>
        </w:rPr>
        <w:t>20</w:t>
      </w:r>
      <w:r w:rsidRPr="0096652E">
        <w:rPr>
          <w:sz w:val="20"/>
          <w:szCs w:val="20"/>
          <w:lang w:eastAsia="ar-SA"/>
        </w:rPr>
        <w:t>24</w:t>
      </w:r>
      <w:r w:rsidRPr="0096652E">
        <w:rPr>
          <w:sz w:val="20"/>
          <w:szCs w:val="20"/>
          <w:lang w:val="x-none" w:eastAsia="ar-SA"/>
        </w:rPr>
        <w:t xml:space="preserve"> г</w:t>
      </w:r>
      <w:r w:rsidRPr="0096652E">
        <w:rPr>
          <w:sz w:val="20"/>
          <w:szCs w:val="20"/>
          <w:lang w:eastAsia="ar-SA"/>
        </w:rPr>
        <w:t>ода</w:t>
      </w:r>
      <w:r w:rsidRPr="0096652E">
        <w:rPr>
          <w:sz w:val="20"/>
          <w:szCs w:val="20"/>
          <w:lang w:val="x-none" w:eastAsia="ar-SA"/>
        </w:rPr>
        <w:t xml:space="preserve">  №</w:t>
      </w:r>
      <w:r w:rsidRPr="0096652E">
        <w:rPr>
          <w:sz w:val="20"/>
          <w:szCs w:val="20"/>
          <w:lang w:eastAsia="ar-SA"/>
        </w:rPr>
        <w:t xml:space="preserve"> 1167 </w:t>
      </w:r>
    </w:p>
    <w:p w:rsidR="00131A96" w:rsidRPr="0096652E" w:rsidRDefault="00131A96" w:rsidP="00131A96">
      <w:pPr>
        <w:keepNext/>
        <w:tabs>
          <w:tab w:val="center" w:pos="4677"/>
        </w:tabs>
        <w:jc w:val="center"/>
        <w:outlineLvl w:val="1"/>
        <w:rPr>
          <w:sz w:val="20"/>
          <w:szCs w:val="20"/>
          <w:lang w:eastAsia="ar-SA"/>
        </w:rPr>
      </w:pPr>
    </w:p>
    <w:p w:rsidR="00131A96" w:rsidRPr="0096652E" w:rsidRDefault="00131A96" w:rsidP="00131A96">
      <w:pPr>
        <w:keepNext/>
        <w:tabs>
          <w:tab w:val="center" w:pos="4677"/>
        </w:tabs>
        <w:jc w:val="center"/>
        <w:outlineLvl w:val="1"/>
        <w:rPr>
          <w:sz w:val="20"/>
          <w:szCs w:val="20"/>
          <w:lang w:val="x-none" w:eastAsia="x-none"/>
        </w:rPr>
      </w:pPr>
      <w:r w:rsidRPr="0096652E">
        <w:rPr>
          <w:sz w:val="20"/>
          <w:szCs w:val="20"/>
          <w:lang w:eastAsia="ar-SA"/>
        </w:rPr>
        <w:t>г.Нерехта</w:t>
      </w:r>
      <w:r w:rsidRPr="0096652E">
        <w:rPr>
          <w:sz w:val="20"/>
          <w:szCs w:val="20"/>
          <w:lang w:val="x-none" w:eastAsia="ar-SA"/>
        </w:rPr>
        <w:t xml:space="preserve"> </w:t>
      </w:r>
    </w:p>
    <w:p w:rsidR="00131A96" w:rsidRPr="0096652E" w:rsidRDefault="00131A96" w:rsidP="00131A96">
      <w:pPr>
        <w:rPr>
          <w:b/>
          <w:sz w:val="20"/>
          <w:szCs w:val="20"/>
        </w:rPr>
      </w:pPr>
    </w:p>
    <w:p w:rsidR="00131A96" w:rsidRPr="0096652E" w:rsidRDefault="00131A96" w:rsidP="00131A96">
      <w:pPr>
        <w:jc w:val="center"/>
        <w:rPr>
          <w:b/>
          <w:sz w:val="20"/>
          <w:szCs w:val="20"/>
        </w:rPr>
      </w:pPr>
      <w:r w:rsidRPr="0096652E">
        <w:rPr>
          <w:b/>
          <w:sz w:val="20"/>
          <w:szCs w:val="20"/>
        </w:rPr>
        <w:t xml:space="preserve">О внесении изменений в постановление администрации муниципального района город Нерехта и Нерехтский район от 30 декабря 2022 года № 797  </w:t>
      </w:r>
    </w:p>
    <w:p w:rsidR="00131A96" w:rsidRPr="0096652E" w:rsidRDefault="00131A96" w:rsidP="00131A96">
      <w:pPr>
        <w:jc w:val="center"/>
        <w:rPr>
          <w:b/>
          <w:sz w:val="20"/>
          <w:szCs w:val="20"/>
        </w:rPr>
      </w:pPr>
      <w:r w:rsidRPr="0096652E">
        <w:rPr>
          <w:b/>
          <w:sz w:val="20"/>
          <w:szCs w:val="20"/>
        </w:rPr>
        <w:t>«Об утверждении муниципальной программы «Развитие системы образования муниципального района город Нерехта и Нерехтский район Костромской области на 2023 – 2026 годы»</w:t>
      </w:r>
    </w:p>
    <w:p w:rsidR="00131A96" w:rsidRPr="0096652E" w:rsidRDefault="00131A96" w:rsidP="00131A96">
      <w:pPr>
        <w:rPr>
          <w:sz w:val="20"/>
          <w:szCs w:val="20"/>
        </w:rPr>
      </w:pPr>
    </w:p>
    <w:p w:rsidR="00131A96" w:rsidRPr="0096652E" w:rsidRDefault="00131A96" w:rsidP="00131A96">
      <w:pPr>
        <w:pStyle w:val="211"/>
        <w:tabs>
          <w:tab w:val="left" w:pos="750"/>
        </w:tabs>
        <w:jc w:val="both"/>
        <w:rPr>
          <w:sz w:val="20"/>
        </w:rPr>
      </w:pPr>
      <w:r w:rsidRPr="0096652E">
        <w:rPr>
          <w:sz w:val="20"/>
        </w:rPr>
        <w:tab/>
      </w:r>
      <w:r w:rsidRPr="0096652E">
        <w:rPr>
          <w:rFonts w:eastAsia="Times New Roman"/>
          <w:b w:val="0"/>
          <w:kern w:val="0"/>
          <w:sz w:val="20"/>
          <w:lang w:eastAsia="ru-RU"/>
        </w:rPr>
        <w:t>В соответствии с Постановлением администрации Костромской области от 17 июля 2023 года №298-а «Об утверждении государственной программы Костромской области «Развитие образования», на основании статей 37, 52 Устава муниципального образования муниципального района город Нерехта и Нерехтский район</w:t>
      </w:r>
      <w:r w:rsidRPr="0096652E">
        <w:rPr>
          <w:sz w:val="20"/>
        </w:rPr>
        <w:t>,</w:t>
      </w:r>
    </w:p>
    <w:p w:rsidR="00131A96" w:rsidRPr="0096652E" w:rsidRDefault="00131A96" w:rsidP="00131A96">
      <w:pPr>
        <w:pStyle w:val="211"/>
        <w:tabs>
          <w:tab w:val="left" w:pos="750"/>
        </w:tabs>
        <w:jc w:val="both"/>
        <w:rPr>
          <w:b w:val="0"/>
          <w:sz w:val="20"/>
        </w:rPr>
      </w:pPr>
      <w:r w:rsidRPr="0096652E">
        <w:rPr>
          <w:b w:val="0"/>
          <w:sz w:val="20"/>
        </w:rPr>
        <w:t xml:space="preserve">         Администрация муниципального района город Нерехта и Нерехтский район</w:t>
      </w:r>
    </w:p>
    <w:p w:rsidR="00131A96" w:rsidRPr="0096652E" w:rsidRDefault="00131A96" w:rsidP="00131A96">
      <w:pPr>
        <w:jc w:val="center"/>
        <w:rPr>
          <w:sz w:val="20"/>
          <w:szCs w:val="20"/>
        </w:rPr>
      </w:pPr>
      <w:r w:rsidRPr="0096652E">
        <w:rPr>
          <w:sz w:val="20"/>
          <w:szCs w:val="20"/>
        </w:rPr>
        <w:t>ПОСТАНОВЛЯЕТ:</w:t>
      </w:r>
    </w:p>
    <w:p w:rsidR="00131A96" w:rsidRPr="0096652E" w:rsidRDefault="00131A96" w:rsidP="00131A96">
      <w:pPr>
        <w:ind w:firstLine="567"/>
        <w:jc w:val="both"/>
        <w:rPr>
          <w:sz w:val="20"/>
          <w:szCs w:val="20"/>
        </w:rPr>
      </w:pPr>
      <w:r w:rsidRPr="0096652E">
        <w:rPr>
          <w:sz w:val="20"/>
          <w:szCs w:val="20"/>
        </w:rPr>
        <w:t xml:space="preserve">1. Внести в постановление администрации муниципального района город Нерехта и Нерехтский район от 30 декабря 2022 года № 797 «Об утверждении муниципальной программы «Развитие системы образования муниципального района город Нерехта и Нерехтский район Костромской области на 2023 – 2026 годы» (в редакции от 24.03.2023 г. №164, от 16.06.2023 г. №389, от 02.11.2023 г. №894, ред. от 29.12.2023 г. №1087, от 21.06.2024 г. №491, от 06.08.2024 г. №676, от 08.10.2024 г. №859) (далее – Постановление) следующие изменения: </w:t>
      </w:r>
    </w:p>
    <w:p w:rsidR="00131A96" w:rsidRPr="0096652E" w:rsidRDefault="00131A96" w:rsidP="00131A96">
      <w:pPr>
        <w:ind w:firstLine="567"/>
        <w:jc w:val="both"/>
        <w:rPr>
          <w:sz w:val="20"/>
          <w:szCs w:val="20"/>
        </w:rPr>
      </w:pPr>
      <w:r w:rsidRPr="0096652E">
        <w:rPr>
          <w:sz w:val="20"/>
          <w:szCs w:val="20"/>
        </w:rPr>
        <w:t>1.1. в пункте 1 Постановления слова «2023 – 2026 годы» заменить словами «2023 – 2027 годы».</w:t>
      </w:r>
    </w:p>
    <w:p w:rsidR="00131A96" w:rsidRPr="0096652E" w:rsidRDefault="00131A96" w:rsidP="00131A96">
      <w:pPr>
        <w:ind w:firstLine="567"/>
        <w:jc w:val="both"/>
        <w:rPr>
          <w:sz w:val="20"/>
          <w:szCs w:val="20"/>
        </w:rPr>
      </w:pPr>
      <w:r w:rsidRPr="0096652E">
        <w:rPr>
          <w:sz w:val="20"/>
          <w:szCs w:val="20"/>
        </w:rPr>
        <w:t>1.2. приложение к Постановлению изложить в новой редакции, согласно приложению.</w:t>
      </w:r>
    </w:p>
    <w:p w:rsidR="00131A96" w:rsidRPr="0096652E" w:rsidRDefault="00131A96" w:rsidP="00131A96">
      <w:pPr>
        <w:ind w:firstLine="567"/>
        <w:jc w:val="both"/>
        <w:rPr>
          <w:sz w:val="20"/>
          <w:szCs w:val="20"/>
        </w:rPr>
      </w:pPr>
      <w:r w:rsidRPr="0096652E">
        <w:rPr>
          <w:sz w:val="20"/>
          <w:szCs w:val="20"/>
        </w:rPr>
        <w:t>2.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В.Е. Одинокова.</w:t>
      </w:r>
    </w:p>
    <w:p w:rsidR="00131A96" w:rsidRPr="0096652E" w:rsidRDefault="00131A96" w:rsidP="00131A96">
      <w:pPr>
        <w:ind w:firstLine="567"/>
        <w:jc w:val="both"/>
        <w:rPr>
          <w:sz w:val="20"/>
          <w:szCs w:val="20"/>
        </w:rPr>
      </w:pPr>
      <w:r w:rsidRPr="0096652E">
        <w:rPr>
          <w:sz w:val="20"/>
          <w:szCs w:val="20"/>
        </w:rPr>
        <w:t xml:space="preserve">3. Настоящее постановление вступает в силу со дня его официального опубликования и распространяет своё действие на правоотношения, возникшие с 31 декабря 2024 года. </w:t>
      </w:r>
    </w:p>
    <w:p w:rsidR="00131A96" w:rsidRPr="0096652E" w:rsidRDefault="00131A96" w:rsidP="00131A96">
      <w:pPr>
        <w:jc w:val="both"/>
        <w:rPr>
          <w:sz w:val="20"/>
          <w:szCs w:val="20"/>
        </w:rPr>
      </w:pPr>
    </w:p>
    <w:p w:rsidR="00131A96" w:rsidRPr="0096652E" w:rsidRDefault="00131A96" w:rsidP="00131A96">
      <w:pPr>
        <w:jc w:val="both"/>
        <w:rPr>
          <w:sz w:val="20"/>
          <w:szCs w:val="20"/>
        </w:rPr>
      </w:pPr>
    </w:p>
    <w:p w:rsidR="00131A96" w:rsidRPr="0096652E" w:rsidRDefault="00131A96" w:rsidP="00131A96">
      <w:pPr>
        <w:jc w:val="both"/>
        <w:rPr>
          <w:sz w:val="20"/>
          <w:szCs w:val="20"/>
        </w:rPr>
      </w:pPr>
      <w:r w:rsidRPr="0096652E">
        <w:rPr>
          <w:sz w:val="20"/>
          <w:szCs w:val="20"/>
        </w:rPr>
        <w:t xml:space="preserve">Глава администрации </w:t>
      </w:r>
    </w:p>
    <w:p w:rsidR="00131A96" w:rsidRDefault="00131A96" w:rsidP="00131A96">
      <w:pPr>
        <w:widowControl/>
        <w:suppressAutoHyphens w:val="0"/>
        <w:spacing w:after="200" w:line="276" w:lineRule="auto"/>
        <w:rPr>
          <w:sz w:val="20"/>
          <w:szCs w:val="20"/>
        </w:rPr>
      </w:pPr>
      <w:r w:rsidRPr="0096652E">
        <w:rPr>
          <w:sz w:val="20"/>
          <w:szCs w:val="20"/>
        </w:rPr>
        <w:t xml:space="preserve">муниципального района </w:t>
      </w:r>
      <w:r w:rsidRPr="0096652E">
        <w:rPr>
          <w:sz w:val="20"/>
          <w:szCs w:val="20"/>
        </w:rPr>
        <w:tab/>
        <w:t xml:space="preserve">                                                                 Р.Б. Гусев</w:t>
      </w:r>
    </w:p>
    <w:p w:rsidR="00131A96" w:rsidRPr="00B254DE" w:rsidRDefault="00131A96" w:rsidP="00131A96">
      <w:pPr>
        <w:ind w:left="9072"/>
        <w:jc w:val="both"/>
        <w:rPr>
          <w:sz w:val="20"/>
          <w:szCs w:val="20"/>
          <w:shd w:val="clear" w:color="auto" w:fill="FFFFFF"/>
        </w:rPr>
      </w:pPr>
      <w:r w:rsidRPr="00B254DE">
        <w:rPr>
          <w:sz w:val="20"/>
          <w:szCs w:val="20"/>
          <w:shd w:val="clear" w:color="auto" w:fill="FFFFFF"/>
        </w:rPr>
        <w:t>ПРИЛОЖЕНИЕ № 6</w:t>
      </w:r>
    </w:p>
    <w:p w:rsidR="00131A96" w:rsidRPr="00B254DE" w:rsidRDefault="00131A96" w:rsidP="00131A96">
      <w:pPr>
        <w:ind w:left="8505"/>
        <w:jc w:val="both"/>
        <w:rPr>
          <w:sz w:val="20"/>
          <w:szCs w:val="20"/>
          <w:shd w:val="clear" w:color="auto" w:fill="FFFFFF"/>
        </w:rPr>
      </w:pPr>
      <w:r w:rsidRPr="00B254DE">
        <w:rPr>
          <w:sz w:val="20"/>
          <w:szCs w:val="20"/>
          <w:shd w:val="clear" w:color="auto" w:fill="FFFFFF"/>
        </w:rPr>
        <w:t>к Муниципальной программе муниципального района город Нерехта и Нерехтский район «Развитие системы образования муниципального района город Нерехта и Нерехтский район Костромской области на 2023 - 2027 гг.»</w:t>
      </w:r>
    </w:p>
    <w:p w:rsidR="00131A96" w:rsidRPr="00B254DE" w:rsidRDefault="00131A96" w:rsidP="00131A96">
      <w:pPr>
        <w:ind w:left="9072"/>
        <w:jc w:val="both"/>
        <w:rPr>
          <w:sz w:val="20"/>
          <w:szCs w:val="20"/>
          <w:shd w:val="clear" w:color="auto" w:fill="FFFFFF"/>
        </w:rPr>
      </w:pPr>
    </w:p>
    <w:p w:rsidR="00131A96" w:rsidRPr="00B254DE" w:rsidRDefault="00131A96" w:rsidP="00131A96">
      <w:pPr>
        <w:jc w:val="center"/>
        <w:rPr>
          <w:sz w:val="20"/>
          <w:szCs w:val="20"/>
          <w:shd w:val="clear" w:color="auto" w:fill="FFFFFF"/>
        </w:rPr>
      </w:pPr>
      <w:r w:rsidRPr="00B254DE">
        <w:rPr>
          <w:sz w:val="20"/>
          <w:szCs w:val="20"/>
          <w:shd w:val="clear" w:color="auto" w:fill="FFFFFF"/>
        </w:rPr>
        <w:t>ПЕРЕЧЕНЬ МЕРОПРИЯТИЙ,</w:t>
      </w:r>
    </w:p>
    <w:p w:rsidR="00131A96" w:rsidRPr="00B254DE" w:rsidRDefault="00131A96" w:rsidP="00131A96">
      <w:pPr>
        <w:ind w:right="26"/>
        <w:jc w:val="center"/>
        <w:rPr>
          <w:sz w:val="20"/>
          <w:szCs w:val="20"/>
          <w:shd w:val="clear" w:color="auto" w:fill="FFFFFF"/>
        </w:rPr>
      </w:pPr>
      <w:r w:rsidRPr="00B254DE">
        <w:rPr>
          <w:sz w:val="20"/>
          <w:szCs w:val="20"/>
          <w:shd w:val="clear" w:color="auto" w:fill="FFFFFF"/>
        </w:rPr>
        <w:lastRenderedPageBreak/>
        <w:t>планируемых к реализации в рамках Муниципальной программы муниципального района город Нерехта и Нерехтский район «Развитие системы образования муниципального района город Нерехта и Нерехтский район Костромской области на 2023 - 2027 гг.» и ресурсное обеспечение программы</w:t>
      </w:r>
    </w:p>
    <w:p w:rsidR="00131A96" w:rsidRPr="00B254DE" w:rsidRDefault="00131A96" w:rsidP="00131A96">
      <w:pPr>
        <w:rPr>
          <w:sz w:val="20"/>
          <w:szCs w:val="20"/>
        </w:rPr>
      </w:pPr>
    </w:p>
    <w:p w:rsidR="00131A96" w:rsidRPr="00B254DE" w:rsidRDefault="00131A96" w:rsidP="00131A96">
      <w:pPr>
        <w:rPr>
          <w:sz w:val="20"/>
          <w:szCs w:val="20"/>
        </w:rPr>
      </w:pPr>
    </w:p>
    <w:tbl>
      <w:tblPr>
        <w:tblW w:w="5000" w:type="pct"/>
        <w:tblInd w:w="-45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7"/>
        <w:gridCol w:w="1643"/>
        <w:gridCol w:w="1148"/>
        <w:gridCol w:w="1022"/>
        <w:gridCol w:w="912"/>
        <w:gridCol w:w="676"/>
        <w:gridCol w:w="1483"/>
        <w:gridCol w:w="1026"/>
        <w:gridCol w:w="1024"/>
        <w:gridCol w:w="1032"/>
        <w:gridCol w:w="1021"/>
        <w:gridCol w:w="1010"/>
        <w:gridCol w:w="16"/>
        <w:gridCol w:w="1148"/>
        <w:gridCol w:w="1024"/>
      </w:tblGrid>
      <w:tr w:rsidR="00131A96" w:rsidRPr="00B254DE" w:rsidTr="00F67041">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п/п</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Муниципальная программа/ подпрограмма/ мероприятие/</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Цель, задача подпрограммы</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Ответственный исполнитель</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Участник мероприятия</w:t>
            </w:r>
          </w:p>
        </w:tc>
        <w:tc>
          <w:tcPr>
            <w:tcW w:w="165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Источник финансирования</w:t>
            </w:r>
          </w:p>
        </w:tc>
        <w:tc>
          <w:tcPr>
            <w:tcW w:w="6959" w:type="dxa"/>
            <w:gridSpan w:val="7"/>
            <w:tcBorders>
              <w:top w:val="single" w:sz="4" w:space="0" w:color="auto"/>
              <w:left w:val="single" w:sz="4" w:space="0" w:color="auto"/>
              <w:bottom w:val="nil"/>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Расходы (тыс. руб.), годы</w:t>
            </w:r>
          </w:p>
        </w:tc>
        <w:tc>
          <w:tcPr>
            <w:tcW w:w="1135"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 xml:space="preserve">Конечный результат реализации </w:t>
            </w:r>
          </w:p>
        </w:tc>
      </w:tr>
      <w:tr w:rsidR="00131A96" w:rsidRPr="00B254DE" w:rsidTr="00F67041">
        <w:trPr>
          <w:trHeight w:val="253"/>
        </w:trPr>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658"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2023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2024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2025</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2026</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2027</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 xml:space="preserve">итого </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shd w:val="clear" w:color="auto" w:fill="FFFFFF"/>
              </w:rPr>
              <w:t>Муниципальной программы муниципального района город Нерехта и Нерехтский район «Развитие системы образования муниципального района город Нерехта и Нерехтский район Костромской области на 2023-2027 гг.»</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rPr>
            </w:pP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МКУ «ЦПСО», 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b/>
                <w:sz w:val="20"/>
                <w:szCs w:val="20"/>
              </w:rPr>
            </w:pPr>
            <w:r w:rsidRPr="00B254DE">
              <w:rPr>
                <w:rFonts w:ascii="Times New Roman" w:hAnsi="Times New Roman" w:cs="Times New Roman"/>
                <w:b/>
                <w:sz w:val="20"/>
                <w:szCs w:val="20"/>
              </w:rPr>
              <w:t>Итого по МП</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495 733,371</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686 359,262</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591 038,116</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600 629,471</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601 271,421</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2 975 031,641</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х</w:t>
            </w:r>
          </w:p>
        </w:tc>
      </w:tr>
      <w:tr w:rsidR="00131A96" w:rsidRPr="00B254DE" w:rsidTr="00F67041">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42 298,943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150 066,597</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45 781,301</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44 087,736</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43 534,184</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325 768,761</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243 666,603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276 883,127</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309 239,348</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314 588,372</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314 538,300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1 458 915,750</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178 299,077</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228 932,946</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202 517,467</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207 953,363</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209 198,937</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1 026 901,790</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31 468,748</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30 476,592</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33 500,00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34 000,000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34 000,000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163 445,340</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412"/>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1.</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b/>
                <w:sz w:val="20"/>
                <w:szCs w:val="20"/>
              </w:rPr>
            </w:pPr>
            <w:r w:rsidRPr="00B254DE">
              <w:rPr>
                <w:rFonts w:ascii="Times New Roman" w:hAnsi="Times New Roman" w:cs="Times New Roman"/>
                <w:b/>
                <w:sz w:val="20"/>
                <w:szCs w:val="20"/>
              </w:rPr>
              <w:t xml:space="preserve">Подпрограмма «Развитие системы </w:t>
            </w:r>
            <w:proofErr w:type="gramStart"/>
            <w:r w:rsidRPr="00B254DE">
              <w:rPr>
                <w:rFonts w:ascii="Times New Roman" w:hAnsi="Times New Roman" w:cs="Times New Roman"/>
                <w:b/>
                <w:sz w:val="20"/>
                <w:szCs w:val="20"/>
              </w:rPr>
              <w:t xml:space="preserve">дошкольного  </w:t>
            </w:r>
            <w:r w:rsidRPr="00B254DE">
              <w:rPr>
                <w:rFonts w:ascii="Times New Roman" w:hAnsi="Times New Roman" w:cs="Times New Roman"/>
                <w:b/>
                <w:sz w:val="20"/>
                <w:szCs w:val="20"/>
              </w:rPr>
              <w:lastRenderedPageBreak/>
              <w:t>образования</w:t>
            </w:r>
            <w:proofErr w:type="gramEnd"/>
            <w:r w:rsidRPr="00B254DE">
              <w:rPr>
                <w:rFonts w:ascii="Times New Roman" w:hAnsi="Times New Roman" w:cs="Times New Roman"/>
                <w:b/>
                <w:sz w:val="20"/>
                <w:szCs w:val="20"/>
              </w:rPr>
              <w:t xml:space="preserve"> муниципального района город Нерехта и Нерехтский район на 2023-2027 годы» </w:t>
            </w:r>
          </w:p>
          <w:p w:rsidR="00131A96" w:rsidRPr="00B254DE" w:rsidRDefault="00131A96" w:rsidP="00131A96">
            <w:pPr>
              <w:pStyle w:val="aff4"/>
              <w:jc w:val="both"/>
              <w:rPr>
                <w:rFonts w:ascii="Times New Roman" w:hAnsi="Times New Roman" w:cs="Times New Roman"/>
                <w:b/>
                <w:sz w:val="20"/>
                <w:szCs w:val="20"/>
              </w:rPr>
            </w:pP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lastRenderedPageBreak/>
              <w:t xml:space="preserve">Обеспечение доступности, </w:t>
            </w:r>
            <w:r w:rsidRPr="00B254DE">
              <w:rPr>
                <w:rFonts w:ascii="Times New Roman" w:hAnsi="Times New Roman" w:cs="Times New Roman"/>
                <w:sz w:val="20"/>
                <w:szCs w:val="20"/>
              </w:rPr>
              <w:lastRenderedPageBreak/>
              <w:t>повышение эффективности и качества предоставления услуг дошкольного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lastRenderedPageBreak/>
              <w:t xml:space="preserve">Отдел по образованию, МКУ </w:t>
            </w:r>
            <w:r w:rsidRPr="00B254DE">
              <w:rPr>
                <w:rFonts w:ascii="Times New Roman" w:hAnsi="Times New Roman" w:cs="Times New Roman"/>
                <w:sz w:val="20"/>
                <w:szCs w:val="20"/>
              </w:rPr>
              <w:lastRenderedPageBreak/>
              <w:t>«Центр поддержки системы образования», образовательные организации дошкольного образования</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lastRenderedPageBreak/>
              <w:t xml:space="preserve">Отдел по образованию, </w:t>
            </w:r>
            <w:r w:rsidRPr="00B254DE">
              <w:rPr>
                <w:rFonts w:ascii="Times New Roman" w:hAnsi="Times New Roman" w:cs="Times New Roman"/>
                <w:sz w:val="20"/>
                <w:szCs w:val="20"/>
              </w:rPr>
              <w:lastRenderedPageBreak/>
              <w:t>МКУ «Центр поддержки системы образования»</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w:t>
            </w:r>
            <w:r w:rsidRPr="00B254DE">
              <w:rPr>
                <w:rFonts w:ascii="Times New Roman" w:hAnsi="Times New Roman" w:cs="Times New Roman"/>
                <w:sz w:val="20"/>
                <w:szCs w:val="20"/>
              </w:rPr>
              <w:lastRenderedPageBreak/>
              <w:t>нию</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b/>
                <w:sz w:val="20"/>
                <w:szCs w:val="20"/>
              </w:rPr>
            </w:pPr>
            <w:r w:rsidRPr="00B254DE">
              <w:rPr>
                <w:rFonts w:ascii="Times New Roman" w:hAnsi="Times New Roman" w:cs="Times New Roman"/>
                <w:b/>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156 194,771</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164 204,697</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170 000,000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170 500,000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170 500,000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831 399,468</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p>
        </w:tc>
      </w:tr>
      <w:tr w:rsidR="00131A96" w:rsidRPr="00B254DE" w:rsidTr="00F67041">
        <w:trPr>
          <w:trHeight w:val="309"/>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contextualSpacing/>
              <w:jc w:val="both"/>
              <w:rPr>
                <w:rFonts w:ascii="Times New Roman" w:hAnsi="Times New Roman" w:cs="Times New Roman"/>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b/>
                <w:sz w:val="20"/>
                <w:szCs w:val="20"/>
              </w:rPr>
            </w:pPr>
            <w:r w:rsidRPr="00B254DE">
              <w:rPr>
                <w:rFonts w:ascii="Times New Roman" w:hAnsi="Times New Roman" w:cs="Times New Roman"/>
                <w:b/>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contextualSpacing/>
              <w:jc w:val="both"/>
              <w:rPr>
                <w:rFonts w:ascii="Times New Roman" w:hAnsi="Times New Roman" w:cs="Times New Roman"/>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b/>
                <w:sz w:val="20"/>
                <w:szCs w:val="20"/>
              </w:rPr>
            </w:pPr>
            <w:r w:rsidRPr="00B254DE">
              <w:rPr>
                <w:rFonts w:ascii="Times New Roman" w:hAnsi="Times New Roman" w:cs="Times New Roman"/>
                <w:b/>
                <w:sz w:val="20"/>
                <w:szCs w:val="20"/>
              </w:rPr>
              <w:t>областной бюджет</w:t>
            </w:r>
          </w:p>
          <w:p w:rsidR="00131A96" w:rsidRPr="00B254DE" w:rsidRDefault="00131A96" w:rsidP="00131A96">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68 757,904</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74 965,700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76 000,00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76 500,00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76 500,00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372 723,604</w:t>
            </w:r>
          </w:p>
        </w:tc>
        <w:tc>
          <w:tcPr>
            <w:tcW w:w="1135"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292"/>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contextualSpacing/>
              <w:jc w:val="both"/>
              <w:rPr>
                <w:rFonts w:ascii="Times New Roman" w:hAnsi="Times New Roman" w:cs="Times New Roman"/>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b/>
                <w:sz w:val="20"/>
                <w:szCs w:val="20"/>
              </w:rPr>
            </w:pPr>
            <w:r w:rsidRPr="00B254DE">
              <w:rPr>
                <w:rFonts w:ascii="Times New Roman" w:hAnsi="Times New Roman" w:cs="Times New Roman"/>
                <w:b/>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65 806,235</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69 002,840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72 000,00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72 000,00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72 000,00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350 809,075</w:t>
            </w:r>
          </w:p>
        </w:tc>
        <w:tc>
          <w:tcPr>
            <w:tcW w:w="1135"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566"/>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contextualSpacing/>
              <w:jc w:val="both"/>
              <w:rPr>
                <w:rFonts w:ascii="Times New Roman" w:hAnsi="Times New Roman" w:cs="Times New Roman"/>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b/>
                <w:sz w:val="20"/>
                <w:szCs w:val="20"/>
              </w:rPr>
            </w:pPr>
            <w:r w:rsidRPr="00B254DE">
              <w:rPr>
                <w:rFonts w:ascii="Times New Roman" w:hAnsi="Times New Roman" w:cs="Times New Roman"/>
                <w:b/>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62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contextualSpacing/>
              <w:jc w:val="both"/>
              <w:rPr>
                <w:rFonts w:ascii="Times New Roman" w:hAnsi="Times New Roman" w:cs="Times New Roman"/>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b/>
                <w:sz w:val="20"/>
                <w:szCs w:val="20"/>
              </w:rPr>
            </w:pPr>
            <w:r w:rsidRPr="00B254DE">
              <w:rPr>
                <w:rFonts w:ascii="Times New Roman" w:hAnsi="Times New Roman" w:cs="Times New Roman"/>
                <w:b/>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21 630,632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20 236,157</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22 000,000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22 000,000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22 000,000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107 866,789</w:t>
            </w:r>
          </w:p>
        </w:tc>
        <w:tc>
          <w:tcPr>
            <w:tcW w:w="1135"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315"/>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Функционирование  консультационных центров для оказания услуг психолого-педагогической, методической и консультативной помощи родителям (законным представителям) детей</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Реализация механизмов обеспечения доступности и качества дошкольного образования для детей с ОВЗ и детей-инвалидов</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Образовательные учреждения</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Увеличение количества услуг психолого-педагогической, методической и консультативной помощи родителям (законным представителям) детей до 225 ед. к 2027 году.</w:t>
            </w:r>
          </w:p>
        </w:tc>
      </w:tr>
      <w:tr w:rsidR="00131A96" w:rsidRPr="00B254DE" w:rsidTr="00F67041">
        <w:trPr>
          <w:trHeight w:val="33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9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5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92"/>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82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74"/>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1.2.</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Функционирование групп компенсирующе</w:t>
            </w:r>
            <w:r w:rsidRPr="00B254DE">
              <w:rPr>
                <w:rFonts w:ascii="Times New Roman" w:hAnsi="Times New Roman" w:cs="Times New Roman"/>
                <w:sz w:val="20"/>
                <w:szCs w:val="20"/>
              </w:rPr>
              <w:lastRenderedPageBreak/>
              <w:t>й направленности, логопедических пунктов</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Реализация механизмо</w:t>
            </w:r>
            <w:r w:rsidRPr="00B254DE">
              <w:rPr>
                <w:rFonts w:ascii="Times New Roman" w:hAnsi="Times New Roman" w:cs="Times New Roman"/>
                <w:sz w:val="20"/>
                <w:szCs w:val="20"/>
              </w:rPr>
              <w:lastRenderedPageBreak/>
              <w:t>в обеспечения доступности и качества дошкольного образования для детей с ОВЗ и детей-инвалидов</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w:t>
            </w:r>
            <w:r w:rsidRPr="00B254DE">
              <w:rPr>
                <w:rFonts w:ascii="Times New Roman" w:hAnsi="Times New Roman" w:cs="Times New Roman"/>
                <w:sz w:val="20"/>
                <w:szCs w:val="20"/>
              </w:rPr>
              <w:lastRenderedPageBreak/>
              <w:t>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lastRenderedPageBreak/>
              <w:t>Образовательн</w:t>
            </w:r>
            <w:r w:rsidRPr="00B254DE">
              <w:rPr>
                <w:rFonts w:ascii="Times New Roman" w:hAnsi="Times New Roman" w:cs="Times New Roman"/>
                <w:sz w:val="20"/>
                <w:szCs w:val="20"/>
                <w:shd w:val="clear" w:color="auto" w:fill="FFFFFF"/>
              </w:rPr>
              <w:lastRenderedPageBreak/>
              <w:t>ые учреждения</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Увеличение количест</w:t>
            </w:r>
            <w:r w:rsidRPr="00B254DE">
              <w:rPr>
                <w:rFonts w:ascii="Times New Roman" w:hAnsi="Times New Roman" w:cs="Times New Roman"/>
                <w:sz w:val="20"/>
                <w:szCs w:val="20"/>
              </w:rPr>
              <w:lastRenderedPageBreak/>
              <w:t>ва детей, охваченных логопедической, психологической и иной коррекционной помощью до 170 человек к 2027 году</w:t>
            </w:r>
          </w:p>
        </w:tc>
      </w:tr>
      <w:tr w:rsidR="00131A96" w:rsidRPr="00B254DE" w:rsidTr="00F67041">
        <w:trPr>
          <w:trHeight w:val="33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9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5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92"/>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82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74"/>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1.3.</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Функционирование  групп кратковременного пребывания для неорганизованных детей</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Обеспечение  государственных гарантий реализации права на получение общедоступного и бесплатного дошкольного образования в соответствии с федеральным государственным образовательным стандарто</w:t>
            </w:r>
            <w:r w:rsidRPr="00B254DE">
              <w:rPr>
                <w:rFonts w:ascii="Times New Roman" w:hAnsi="Times New Roman" w:cs="Times New Roman"/>
                <w:sz w:val="20"/>
                <w:szCs w:val="20"/>
              </w:rPr>
              <w:lastRenderedPageBreak/>
              <w:t>м, развитие вариативных форм дошкольного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Образовательные учреждения</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Охват детей вариативными формами дошкольного образования увеличится к 2027 году на 20 воспитанников</w:t>
            </w:r>
          </w:p>
        </w:tc>
      </w:tr>
      <w:tr w:rsidR="00131A96" w:rsidRPr="00B254DE" w:rsidTr="00F67041">
        <w:trPr>
          <w:trHeight w:val="33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9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5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92"/>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82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1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1.4.</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ConsPlusNormal"/>
              <w:ind w:firstLine="0"/>
              <w:jc w:val="both"/>
              <w:rPr>
                <w:rFonts w:ascii="Times New Roman" w:hAnsi="Times New Roman" w:cs="Times New Roman"/>
              </w:rPr>
            </w:pPr>
            <w:r w:rsidRPr="00B254DE">
              <w:rPr>
                <w:rFonts w:ascii="Times New Roman" w:hAnsi="Times New Roman" w:cs="Times New Roman"/>
              </w:rPr>
              <w:t>Организация  прохождения курсовой подготовки педагогов по реализации федерального государственного образовательного стандарта дошкольного образования; получение высшего образования.</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t xml:space="preserve">Повышение профессиональной компетентности педагогов, обеспечение качества кадрового состава дошкольного образования </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ConsPlusNormal"/>
              <w:widowControl/>
              <w:ind w:firstLine="0"/>
              <w:rPr>
                <w:rFonts w:ascii="Times New Roman" w:hAnsi="Times New Roman" w:cs="Times New Roman"/>
              </w:rPr>
            </w:pPr>
            <w:r w:rsidRPr="00B254DE">
              <w:rPr>
                <w:rFonts w:ascii="Times New Roman" w:hAnsi="Times New Roman" w:cs="Times New Roman"/>
              </w:rPr>
              <w:t xml:space="preserve">Количество  педагогических и руководящих работников дошкольных организаций, своевременно прошедших в течение последних 3 лет повышение квалификации или профессиональную переподготовку, в общей численности </w:t>
            </w:r>
            <w:r w:rsidRPr="00B254DE">
              <w:rPr>
                <w:rFonts w:ascii="Times New Roman" w:hAnsi="Times New Roman" w:cs="Times New Roman"/>
              </w:rPr>
              <w:lastRenderedPageBreak/>
              <w:t>педагогических и руководящих работников дошкольных образовательных организаций, не менее 50 человек ежегодно.</w:t>
            </w:r>
          </w:p>
        </w:tc>
      </w:tr>
      <w:tr w:rsidR="00131A96" w:rsidRPr="00B254DE" w:rsidTr="00F67041">
        <w:trPr>
          <w:trHeight w:val="48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514"/>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2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68"/>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96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5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1.5.</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r w:rsidRPr="00B254DE">
              <w:rPr>
                <w:rFonts w:ascii="Times New Roman" w:hAnsi="Times New Roman" w:cs="Times New Roman"/>
              </w:rPr>
              <w:t>Внедрение современной модели аттестации педагогических работников.</w:t>
            </w:r>
          </w:p>
          <w:p w:rsidR="00131A96" w:rsidRPr="00B254DE" w:rsidRDefault="00131A96" w:rsidP="00131A96">
            <w:pPr>
              <w:pStyle w:val="aff4"/>
              <w:jc w:val="both"/>
              <w:rPr>
                <w:rFonts w:ascii="Times New Roman" w:hAnsi="Times New Roman" w:cs="Times New Roman"/>
                <w:sz w:val="20"/>
                <w:szCs w:val="20"/>
              </w:rPr>
            </w:pP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t xml:space="preserve">Повышение профессиональной компетентности педагогов, обеспечение качества кадрового состава дошкольного образования </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r w:rsidRPr="00B254DE">
              <w:rPr>
                <w:rFonts w:ascii="Times New Roman" w:hAnsi="Times New Roman" w:cs="Times New Roman"/>
              </w:rPr>
              <w:t xml:space="preserve">Количество педагогических работников дошкольных образовательных учреждений, которым при прохождении аттестации в соответствующем году присвоена высшая  или  </w:t>
            </w:r>
            <w:r w:rsidRPr="00B254DE">
              <w:rPr>
                <w:rFonts w:ascii="Times New Roman" w:hAnsi="Times New Roman" w:cs="Times New Roman"/>
              </w:rPr>
              <w:lastRenderedPageBreak/>
              <w:t>первая категория увеличится к 2027 году до 35 педагогов</w:t>
            </w:r>
          </w:p>
        </w:tc>
      </w:tr>
      <w:tr w:rsidR="00131A96" w:rsidRPr="00B254DE" w:rsidTr="00F67041">
        <w:trPr>
          <w:trHeight w:val="27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2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89"/>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89"/>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34"/>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1.6.</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Обеспечение условий предоставления общедоступного и бесплатного дошкольного образования по основным общеобразовательным программам дошкольного образования.</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Обеспечение  государственных гарантий реализации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развитие вариативных форм дошкольного </w:t>
            </w:r>
            <w:r w:rsidRPr="00B254DE">
              <w:rPr>
                <w:rFonts w:ascii="Times New Roman" w:hAnsi="Times New Roman" w:cs="Times New Roman"/>
                <w:sz w:val="20"/>
                <w:szCs w:val="20"/>
              </w:rPr>
              <w:lastRenderedPageBreak/>
              <w:t>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 Отдел по образованию, МКУ «Центр поддержки системы образования», образовательные организации дошкольного образования</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t> Отдел по образованию</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148 274,986</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162 279,165</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162 982,000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163 480,000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163 480,000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800 496,151</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Достижение целевых показателей по заработной плате педагогических работников образовательных организаций ежегодно на 100%.</w:t>
            </w:r>
          </w:p>
        </w:tc>
      </w:tr>
      <w:tr w:rsidR="00131A96" w:rsidRPr="00B254DE" w:rsidTr="00F67041">
        <w:trPr>
          <w:trHeight w:val="39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8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68 356,299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74 965,700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76 000,000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76 500,000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76 500,000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372 321,999</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43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59 148,633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67 552,126</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65 882,000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65 880,000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65 880,000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324 342,759</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46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449"/>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20 770,054</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19 761,339</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21 100,000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21 100,00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21 100,00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103 831,393</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4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1.7.</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Функционирование электронной системы по приему заявлений,  постановке на учет, приему (переводу) детей в образовательные учреждения, осуществляющие образовательную деятельность по основной образовательной программе дошкольного образования, присмотр и уход за детьми</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Обеспечение  государственных гарантий реализации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развитие вариативных форм дошкольного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p w:rsidR="00131A96" w:rsidRPr="00B254DE" w:rsidRDefault="00131A96" w:rsidP="00131A96">
            <w:pPr>
              <w:rPr>
                <w:sz w:val="20"/>
                <w:szCs w:val="20"/>
                <w:lang w:eastAsia="ru-RU"/>
              </w:rPr>
            </w:pP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rPr>
                <w:rFonts w:ascii="Times New Roman" w:hAnsi="Times New Roman" w:cs="Times New Roman"/>
              </w:rPr>
            </w:pPr>
            <w:r w:rsidRPr="00B254DE">
              <w:rPr>
                <w:rFonts w:ascii="Times New Roman" w:hAnsi="Times New Roman" w:cs="Times New Roman"/>
              </w:rPr>
              <w:t>Количество детей в возрасте от 1 до 6 лет, стоящих на учете для определения в муниципальные образовательные учреждения, в общей численности детей в возрасте 1-6 лет к 2027 году составит 20 детей</w:t>
            </w:r>
          </w:p>
        </w:tc>
      </w:tr>
      <w:tr w:rsidR="00131A96" w:rsidRPr="00B254DE" w:rsidTr="00F67041">
        <w:trPr>
          <w:trHeight w:val="36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48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77"/>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8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90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412"/>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1.8.</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 xml:space="preserve">Информационно-методическое обеспечение сектора услуг по </w:t>
            </w:r>
            <w:r w:rsidRPr="00B254DE">
              <w:rPr>
                <w:rFonts w:ascii="Times New Roman" w:hAnsi="Times New Roman" w:cs="Times New Roman"/>
                <w:sz w:val="20"/>
                <w:szCs w:val="20"/>
              </w:rPr>
              <w:lastRenderedPageBreak/>
              <w:t>сопровождению раннего развития детей</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lastRenderedPageBreak/>
              <w:t xml:space="preserve">Обеспечение высокого качества </w:t>
            </w:r>
            <w:r w:rsidRPr="00B254DE">
              <w:rPr>
                <w:rFonts w:ascii="Times New Roman" w:hAnsi="Times New Roman" w:cs="Times New Roman"/>
                <w:sz w:val="20"/>
                <w:szCs w:val="20"/>
              </w:rPr>
              <w:lastRenderedPageBreak/>
              <w:t xml:space="preserve">предоставления услуг дошкольного образования </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r w:rsidRPr="00B254DE">
              <w:rPr>
                <w:rFonts w:ascii="Times New Roman" w:hAnsi="Times New Roman" w:cs="Times New Roman"/>
              </w:rPr>
              <w:t xml:space="preserve">Увеличение охвата детей в </w:t>
            </w:r>
            <w:r w:rsidRPr="00B254DE">
              <w:rPr>
                <w:rFonts w:ascii="Times New Roman" w:hAnsi="Times New Roman" w:cs="Times New Roman"/>
              </w:rPr>
              <w:lastRenderedPageBreak/>
              <w:t>возрасте от 2 месяцев до 3 лет программами поддержки раннего развития на 20 человек.</w:t>
            </w:r>
          </w:p>
        </w:tc>
      </w:tr>
      <w:tr w:rsidR="00131A96" w:rsidRPr="00B254DE" w:rsidTr="00F67041">
        <w:trPr>
          <w:trHeight w:val="274"/>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57"/>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областной </w:t>
            </w:r>
            <w:r w:rsidRPr="00B254DE">
              <w:rPr>
                <w:rFonts w:ascii="Times New Roman" w:hAnsi="Times New Roman" w:cs="Times New Roman"/>
                <w:sz w:val="20"/>
                <w:szCs w:val="20"/>
              </w:rPr>
              <w:lastRenderedPageBreak/>
              <w:t>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lastRenderedPageBreak/>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72"/>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2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75"/>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1.9.</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Организация, проведение циклов семинаров, совещаний, научно-практических конференций, мастер-классов, круглых столов, МО для руководящих и педагогических работников  по  реализации федерального государственного образовательного стандарта дошкольного образования</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t xml:space="preserve">Обеспечение высокого качества предоставления услуг дошкольного образования </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9</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r w:rsidRPr="00B254DE">
              <w:rPr>
                <w:rFonts w:ascii="Times New Roman" w:hAnsi="Times New Roman" w:cs="Times New Roman"/>
              </w:rPr>
              <w:t xml:space="preserve">Количество педагогических и руководящих работников, принявших участие в мероприятиях регионального и муниципального уровня (форумы, конференции, семинары, мастер-классы, и иное) увеличится к 2027 </w:t>
            </w:r>
            <w:r w:rsidRPr="00B254DE">
              <w:rPr>
                <w:rFonts w:ascii="Times New Roman" w:hAnsi="Times New Roman" w:cs="Times New Roman"/>
              </w:rPr>
              <w:lastRenderedPageBreak/>
              <w:t>году на 20</w:t>
            </w:r>
          </w:p>
        </w:tc>
      </w:tr>
      <w:tr w:rsidR="00131A96" w:rsidRPr="00B254DE" w:rsidTr="00F67041">
        <w:trPr>
          <w:trHeight w:val="42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7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26"/>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48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109"/>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54"/>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1.10.</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r w:rsidRPr="00B254DE">
              <w:rPr>
                <w:rFonts w:ascii="Times New Roman" w:hAnsi="Times New Roman" w:cs="Times New Roman"/>
              </w:rPr>
              <w:t>Организация  и участие в  конкурсах, фестивалях муниципального, регионального и всероссийского уровня,  методических разработках, инновационных проектах.</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t xml:space="preserve">Обеспечение высокого качества предоставления услуг дошкольного образования </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90,000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r w:rsidRPr="00B254DE">
              <w:rPr>
                <w:rFonts w:ascii="Times New Roman" w:hAnsi="Times New Roman" w:cs="Times New Roman"/>
              </w:rPr>
              <w:t>Количество педагогов, детей, принимающих участие в конкурсах, фестивалях, методических разработках и иное различного уровня увеличится к 2027 году на 30</w:t>
            </w:r>
          </w:p>
        </w:tc>
      </w:tr>
      <w:tr w:rsidR="00131A96" w:rsidRPr="00B254DE" w:rsidTr="00F67041">
        <w:trPr>
          <w:trHeight w:val="288"/>
        </w:trPr>
        <w:tc>
          <w:tcPr>
            <w:tcW w:w="556"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25"/>
        </w:trPr>
        <w:tc>
          <w:tcPr>
            <w:tcW w:w="556"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03"/>
        </w:trPr>
        <w:tc>
          <w:tcPr>
            <w:tcW w:w="556"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90,000</w:t>
            </w:r>
          </w:p>
        </w:tc>
        <w:tc>
          <w:tcPr>
            <w:tcW w:w="1135"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06"/>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707"/>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54"/>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1.11.</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Bdr>
                <w:top w:val="nil"/>
                <w:left w:val="nil"/>
                <w:bottom w:val="nil"/>
                <w:right w:val="nil"/>
                <w:between w:val="nil"/>
              </w:pBdr>
              <w:spacing w:line="276" w:lineRule="auto"/>
              <w:ind w:hanging="2"/>
              <w:rPr>
                <w:sz w:val="20"/>
                <w:szCs w:val="20"/>
              </w:rPr>
            </w:pPr>
            <w:r w:rsidRPr="00B254DE">
              <w:rPr>
                <w:sz w:val="20"/>
                <w:szCs w:val="20"/>
              </w:rPr>
              <w:t xml:space="preserve">Участие в муниципальном фестивале детского творчества «Мир начинается с </w:t>
            </w:r>
            <w:r w:rsidRPr="00B254DE">
              <w:rPr>
                <w:sz w:val="20"/>
                <w:szCs w:val="20"/>
              </w:rPr>
              <w:lastRenderedPageBreak/>
              <w:t>детства»</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ind w:hanging="2"/>
              <w:rPr>
                <w:rFonts w:ascii="Times New Roman" w:hAnsi="Times New Roman" w:cs="Times New Roman"/>
                <w:sz w:val="20"/>
                <w:szCs w:val="20"/>
                <w:shd w:val="clear" w:color="auto" w:fill="FFFFFF"/>
              </w:rPr>
            </w:pPr>
            <w:r w:rsidRPr="00B254DE">
              <w:rPr>
                <w:rFonts w:ascii="Times New Roman" w:hAnsi="Times New Roman" w:cs="Times New Roman"/>
                <w:sz w:val="20"/>
                <w:szCs w:val="20"/>
              </w:rPr>
              <w:lastRenderedPageBreak/>
              <w:t>Обеспечение высокого качества предоставления услуг дошкольн</w:t>
            </w:r>
            <w:r w:rsidRPr="00B254DE">
              <w:rPr>
                <w:rFonts w:ascii="Times New Roman" w:hAnsi="Times New Roman" w:cs="Times New Roman"/>
                <w:sz w:val="20"/>
                <w:szCs w:val="20"/>
              </w:rPr>
              <w:lastRenderedPageBreak/>
              <w:t>ого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ind w:hanging="2"/>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lastRenderedPageBreak/>
              <w:t xml:space="preserve">Отдел по образованию </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ind w:hanging="2"/>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ind w:hanging="2"/>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p w:rsidR="00131A96" w:rsidRPr="00B254DE" w:rsidRDefault="00131A96" w:rsidP="00131A96">
            <w:pPr>
              <w:ind w:hanging="2"/>
              <w:rPr>
                <w:sz w:val="20"/>
                <w:szCs w:val="20"/>
              </w:rPr>
            </w:pPr>
            <w:r w:rsidRPr="00B254DE">
              <w:rPr>
                <w:sz w:val="20"/>
                <w:szCs w:val="20"/>
              </w:rPr>
              <w:t xml:space="preserve">Дошкольные </w:t>
            </w:r>
            <w:r w:rsidRPr="00B254DE">
              <w:rPr>
                <w:sz w:val="20"/>
                <w:szCs w:val="20"/>
              </w:rPr>
              <w:lastRenderedPageBreak/>
              <w:t>учреждения.</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Bdr>
                <w:top w:val="nil"/>
                <w:left w:val="nil"/>
                <w:bottom w:val="nil"/>
                <w:right w:val="nil"/>
                <w:between w:val="nil"/>
              </w:pBdr>
              <w:ind w:hanging="2"/>
              <w:rPr>
                <w:sz w:val="20"/>
                <w:szCs w:val="20"/>
              </w:rPr>
            </w:pPr>
            <w:r w:rsidRPr="00B254DE">
              <w:rPr>
                <w:b/>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ind w:hanging="2"/>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ind w:hanging="2"/>
              <w:jc w:val="center"/>
              <w:rPr>
                <w:b/>
                <w:sz w:val="20"/>
                <w:szCs w:val="20"/>
              </w:rPr>
            </w:pPr>
            <w:r w:rsidRPr="00B254DE">
              <w:rPr>
                <w:b/>
                <w:sz w:val="20"/>
                <w:szCs w:val="20"/>
              </w:rPr>
              <w:t>15,080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ind w:hanging="2"/>
              <w:jc w:val="center"/>
              <w:rPr>
                <w:b/>
                <w:sz w:val="20"/>
                <w:szCs w:val="20"/>
              </w:rPr>
            </w:pPr>
            <w:r w:rsidRPr="00B254DE">
              <w:rPr>
                <w:b/>
                <w:sz w:val="20"/>
                <w:szCs w:val="20"/>
              </w:rPr>
              <w:t>25,0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ind w:hanging="2"/>
              <w:jc w:val="center"/>
              <w:rPr>
                <w:b/>
                <w:sz w:val="20"/>
                <w:szCs w:val="20"/>
              </w:rPr>
            </w:pPr>
            <w:r w:rsidRPr="00B254DE">
              <w:rPr>
                <w:b/>
                <w:sz w:val="20"/>
                <w:szCs w:val="20"/>
              </w:rPr>
              <w:t>26,0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ind w:hanging="2"/>
              <w:jc w:val="center"/>
              <w:rPr>
                <w:b/>
                <w:sz w:val="20"/>
                <w:szCs w:val="20"/>
              </w:rPr>
            </w:pPr>
            <w:r w:rsidRPr="00B254DE">
              <w:rPr>
                <w:b/>
                <w:sz w:val="20"/>
                <w:szCs w:val="20"/>
              </w:rPr>
              <w:t>26,0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Bdr>
                <w:top w:val="nil"/>
                <w:left w:val="nil"/>
                <w:bottom w:val="nil"/>
                <w:right w:val="nil"/>
                <w:between w:val="nil"/>
              </w:pBdr>
              <w:tabs>
                <w:tab w:val="center" w:pos="458"/>
              </w:tabs>
              <w:ind w:hanging="2"/>
              <w:jc w:val="center"/>
              <w:rPr>
                <w:b/>
                <w:sz w:val="20"/>
                <w:szCs w:val="20"/>
              </w:rPr>
            </w:pPr>
            <w:r w:rsidRPr="00B254DE">
              <w:rPr>
                <w:b/>
                <w:sz w:val="20"/>
                <w:szCs w:val="20"/>
              </w:rPr>
              <w:t>92,080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r w:rsidRPr="00B254DE">
              <w:rPr>
                <w:rFonts w:ascii="Times New Roman" w:hAnsi="Times New Roman" w:cs="Times New Roman"/>
              </w:rPr>
              <w:t>Увеличение количества детей, принимающих  участие в фестивал</w:t>
            </w:r>
            <w:r w:rsidRPr="00B254DE">
              <w:rPr>
                <w:rFonts w:ascii="Times New Roman" w:hAnsi="Times New Roman" w:cs="Times New Roman"/>
              </w:rPr>
              <w:lastRenderedPageBreak/>
              <w:t>е детского творчества на 20 человек к 2027 году</w:t>
            </w:r>
          </w:p>
        </w:tc>
      </w:tr>
      <w:tr w:rsidR="00131A96" w:rsidRPr="00B254DE" w:rsidTr="00F67041">
        <w:trPr>
          <w:trHeight w:val="288"/>
        </w:trPr>
        <w:tc>
          <w:tcPr>
            <w:tcW w:w="556"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25"/>
        </w:trPr>
        <w:tc>
          <w:tcPr>
            <w:tcW w:w="556"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03"/>
        </w:trPr>
        <w:tc>
          <w:tcPr>
            <w:tcW w:w="556"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15,080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25,0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26,0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26,0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92,080</w:t>
            </w:r>
          </w:p>
        </w:tc>
        <w:tc>
          <w:tcPr>
            <w:tcW w:w="1135"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06"/>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в т. ч. платные </w:t>
            </w:r>
            <w:r w:rsidRPr="00B254DE">
              <w:rPr>
                <w:rFonts w:ascii="Times New Roman" w:hAnsi="Times New Roman" w:cs="Times New Roman"/>
                <w:sz w:val="20"/>
                <w:szCs w:val="20"/>
              </w:rPr>
              <w:lastRenderedPageBreak/>
              <w:t>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lastRenderedPageBreak/>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837"/>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40"/>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1.12.</w:t>
            </w:r>
          </w:p>
          <w:p w:rsidR="00131A96" w:rsidRPr="00B254DE" w:rsidRDefault="00131A96" w:rsidP="00131A96">
            <w:pPr>
              <w:rPr>
                <w:sz w:val="20"/>
                <w:szCs w:val="20"/>
              </w:rPr>
            </w:pP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Материально техническое обеспечение и комплексная безопасность дошкольных образовательных организаций</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t>Обеспечение высокого качества предоставления услуг дошкольного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r w:rsidRPr="00B254DE">
              <w:rPr>
                <w:rFonts w:ascii="Times New Roman" w:hAnsi="Times New Roman" w:cs="Times New Roman"/>
                <w:sz w:val="20"/>
                <w:szCs w:val="20"/>
              </w:rPr>
              <w:t>Отдел по образованию, 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7 101,776</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1 899,302</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6 900,000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6 900,000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6 900,000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29 701,078</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sz w:val="20"/>
                <w:szCs w:val="20"/>
              </w:rPr>
              <w:t>Выполнение мероприятий по улучшению материально-технической базы дошкольных образовательных организаций и выполнение предписаний надзорных органов в текущем году</w:t>
            </w:r>
          </w:p>
        </w:tc>
      </w:tr>
      <w:tr w:rsidR="00131A96" w:rsidRPr="00B254DE" w:rsidTr="00F67041">
        <w:trPr>
          <w:trHeight w:val="206"/>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2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38"/>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6 281,358</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1 424,484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6000,000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6000,000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6000,000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25 705,842</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71"/>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820,418</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474,818</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900,00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900,00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900,00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3 995,236</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68"/>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1.13.</w:t>
            </w:r>
          </w:p>
          <w:p w:rsidR="00131A96" w:rsidRPr="00B254DE" w:rsidRDefault="00131A96" w:rsidP="00131A96">
            <w:pPr>
              <w:pStyle w:val="aff3"/>
              <w:jc w:val="center"/>
              <w:rPr>
                <w:rFonts w:ascii="Times New Roman" w:hAnsi="Times New Roman" w:cs="Times New Roman"/>
                <w:sz w:val="20"/>
                <w:szCs w:val="20"/>
              </w:rPr>
            </w:pP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 xml:space="preserve">Выявление и распространение инновационного опыта работы лучших дошкольных </w:t>
            </w:r>
            <w:r w:rsidRPr="00B254DE">
              <w:rPr>
                <w:rFonts w:ascii="Times New Roman" w:hAnsi="Times New Roman" w:cs="Times New Roman"/>
                <w:sz w:val="20"/>
                <w:szCs w:val="20"/>
              </w:rPr>
              <w:lastRenderedPageBreak/>
              <w:t>образовательных организаций, педагогов, обеспечивающих высокое качество реализации федерального государственного образовательного стандарта дошкольного образования</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lastRenderedPageBreak/>
              <w:t xml:space="preserve">Обеспечение высокого качества предоставления услуг </w:t>
            </w:r>
            <w:r w:rsidRPr="00B254DE">
              <w:rPr>
                <w:rFonts w:ascii="Times New Roman" w:hAnsi="Times New Roman" w:cs="Times New Roman"/>
                <w:sz w:val="20"/>
                <w:szCs w:val="20"/>
              </w:rPr>
              <w:lastRenderedPageBreak/>
              <w:t xml:space="preserve">дошкольного образования </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suppressAutoHyphens w:val="0"/>
              <w:jc w:val="both"/>
              <w:rPr>
                <w:sz w:val="20"/>
                <w:szCs w:val="20"/>
              </w:rPr>
            </w:pPr>
            <w:r w:rsidRPr="00B254DE">
              <w:rPr>
                <w:sz w:val="20"/>
                <w:szCs w:val="20"/>
              </w:rPr>
              <w:t>Подготовка и издание 3 информационно - методиче</w:t>
            </w:r>
            <w:r w:rsidRPr="00B254DE">
              <w:rPr>
                <w:sz w:val="20"/>
                <w:szCs w:val="20"/>
              </w:rPr>
              <w:lastRenderedPageBreak/>
              <w:t>ских сборников из опыта работы лучших ДОУ, педагогов дошкольного образования к 2027 году</w:t>
            </w:r>
          </w:p>
        </w:tc>
      </w:tr>
      <w:tr w:rsidR="00131A96" w:rsidRPr="00B254DE" w:rsidTr="00F67041">
        <w:trPr>
          <w:trHeight w:val="412"/>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2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77"/>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43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1.14.</w:t>
            </w:r>
          </w:p>
          <w:p w:rsidR="00131A96" w:rsidRPr="00B254DE" w:rsidRDefault="00131A96" w:rsidP="00131A96">
            <w:pPr>
              <w:pStyle w:val="aff3"/>
              <w:jc w:val="center"/>
              <w:rPr>
                <w:rFonts w:ascii="Times New Roman" w:hAnsi="Times New Roman" w:cs="Times New Roman"/>
                <w:sz w:val="20"/>
                <w:szCs w:val="20"/>
              </w:rPr>
            </w:pP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 xml:space="preserve">Участие в </w:t>
            </w:r>
            <w:proofErr w:type="gramStart"/>
            <w:r w:rsidRPr="00B254DE">
              <w:rPr>
                <w:rFonts w:ascii="Times New Roman" w:hAnsi="Times New Roman" w:cs="Times New Roman"/>
                <w:sz w:val="20"/>
                <w:szCs w:val="20"/>
              </w:rPr>
              <w:t>муниципальном  конкурсе</w:t>
            </w:r>
            <w:proofErr w:type="gramEnd"/>
            <w:r w:rsidRPr="00B254DE">
              <w:rPr>
                <w:rFonts w:ascii="Times New Roman" w:hAnsi="Times New Roman" w:cs="Times New Roman"/>
                <w:sz w:val="20"/>
                <w:szCs w:val="20"/>
              </w:rPr>
              <w:t xml:space="preserve"> педагогического мастерства</w:t>
            </w:r>
          </w:p>
          <w:p w:rsidR="00131A96" w:rsidRPr="00B254DE" w:rsidRDefault="00131A96" w:rsidP="00131A96">
            <w:pPr>
              <w:jc w:val="both"/>
              <w:rPr>
                <w:sz w:val="20"/>
                <w:szCs w:val="20"/>
                <w:shd w:val="clear" w:color="auto" w:fill="FFFFFF"/>
              </w:rPr>
            </w:pPr>
            <w:r w:rsidRPr="00B254DE">
              <w:rPr>
                <w:sz w:val="20"/>
                <w:szCs w:val="20"/>
              </w:rPr>
              <w:t>«Педагог года»</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rPr>
              <w:t>Обеспечение высокого качества предоставления услуг дошкольного образования</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b/>
                <w:sz w:val="20"/>
                <w:szCs w:val="20"/>
              </w:rPr>
            </w:pPr>
            <w:r w:rsidRPr="00B254DE">
              <w:rPr>
                <w:b/>
                <w:sz w:val="20"/>
                <w:szCs w:val="20"/>
              </w:rPr>
              <w:t>14,800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b/>
                <w:sz w:val="20"/>
                <w:szCs w:val="20"/>
              </w:rPr>
            </w:pPr>
            <w:r w:rsidRPr="00B254DE">
              <w:rPr>
                <w:b/>
                <w:sz w:val="20"/>
                <w:szCs w:val="20"/>
              </w:rPr>
              <w:t>11,150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b/>
                <w:sz w:val="20"/>
                <w:szCs w:val="20"/>
              </w:rPr>
            </w:pPr>
            <w:r w:rsidRPr="00B254DE">
              <w:rPr>
                <w:b/>
                <w:sz w:val="20"/>
                <w:szCs w:val="20"/>
              </w:rPr>
              <w:t>15,000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b/>
                <w:sz w:val="20"/>
                <w:szCs w:val="20"/>
              </w:rPr>
            </w:pPr>
            <w:r w:rsidRPr="00B254DE">
              <w:rPr>
                <w:b/>
                <w:sz w:val="20"/>
                <w:szCs w:val="20"/>
              </w:rPr>
              <w:t>15,000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b/>
                <w:sz w:val="20"/>
                <w:szCs w:val="20"/>
              </w:rPr>
            </w:pPr>
            <w:r w:rsidRPr="00B254DE">
              <w:rPr>
                <w:b/>
                <w:sz w:val="20"/>
                <w:szCs w:val="20"/>
              </w:rPr>
              <w:t>15,000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b/>
                <w:sz w:val="20"/>
                <w:szCs w:val="20"/>
              </w:rPr>
            </w:pPr>
            <w:r w:rsidRPr="00B254DE">
              <w:rPr>
                <w:b/>
                <w:sz w:val="20"/>
                <w:szCs w:val="20"/>
              </w:rPr>
              <w:t>70,950</w:t>
            </w:r>
          </w:p>
        </w:tc>
        <w:tc>
          <w:tcPr>
            <w:tcW w:w="1135"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Ежегодное участие не менее 3-х  педагогов в муниципальном конкурсе педагогического мастерства «Педагог года»</w:t>
            </w:r>
          </w:p>
        </w:tc>
      </w:tr>
      <w:tr w:rsidR="00131A96" w:rsidRPr="00B254DE" w:rsidTr="00F67041">
        <w:trPr>
          <w:trHeight w:val="343"/>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14,800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11,150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15,000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15,000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15,000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70,950</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25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1.15</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Участие в региональном конкурсе педагогического мастерства</w:t>
            </w:r>
          </w:p>
          <w:p w:rsidR="00131A96" w:rsidRPr="00B254DE" w:rsidRDefault="00131A96" w:rsidP="00131A96">
            <w:pPr>
              <w:jc w:val="both"/>
              <w:rPr>
                <w:sz w:val="20"/>
                <w:szCs w:val="20"/>
              </w:rPr>
            </w:pPr>
            <w:r w:rsidRPr="00B254DE">
              <w:rPr>
                <w:sz w:val="20"/>
                <w:szCs w:val="20"/>
              </w:rPr>
              <w:t>«Педагог года»</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contextualSpacing/>
              <w:rPr>
                <w:rFonts w:ascii="Times New Roman" w:hAnsi="Times New Roman" w:cs="Times New Roman"/>
                <w:sz w:val="20"/>
                <w:szCs w:val="20"/>
              </w:rPr>
            </w:pPr>
            <w:r w:rsidRPr="00B254DE">
              <w:rPr>
                <w:rFonts w:ascii="Times New Roman" w:hAnsi="Times New Roman" w:cs="Times New Roman"/>
                <w:sz w:val="20"/>
                <w:szCs w:val="20"/>
              </w:rPr>
              <w:t xml:space="preserve">Обеспечение высокого качества предоставления услуг дошкольного </w:t>
            </w:r>
            <w:r w:rsidRPr="00B254DE">
              <w:rPr>
                <w:rFonts w:ascii="Times New Roman" w:hAnsi="Times New Roman" w:cs="Times New Roman"/>
                <w:sz w:val="20"/>
                <w:szCs w:val="20"/>
              </w:rPr>
              <w:lastRenderedPageBreak/>
              <w:t xml:space="preserve">образования </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b/>
                <w:sz w:val="20"/>
                <w:szCs w:val="20"/>
              </w:rPr>
            </w:pPr>
            <w:r w:rsidRPr="00B254DE">
              <w:rPr>
                <w:b/>
                <w:sz w:val="20"/>
                <w:szCs w:val="20"/>
              </w:rPr>
              <w:t>45,000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 xml:space="preserve">Ежегодное участие одного педагога в региональном конкурсе </w:t>
            </w:r>
            <w:r w:rsidRPr="00B254DE">
              <w:rPr>
                <w:rFonts w:ascii="Times New Roman" w:hAnsi="Times New Roman" w:cs="Times New Roman"/>
                <w:sz w:val="20"/>
                <w:szCs w:val="20"/>
              </w:rPr>
              <w:lastRenderedPageBreak/>
              <w:t>педагогического мастерства «Педагог года»</w:t>
            </w:r>
          </w:p>
        </w:tc>
      </w:tr>
      <w:tr w:rsidR="00131A96" w:rsidRPr="00B254DE" w:rsidTr="00F67041">
        <w:trPr>
          <w:trHeight w:val="257"/>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44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72"/>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45,000</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188"/>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1.16.</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ConsPlusNormal"/>
              <w:widowControl/>
              <w:ind w:firstLine="0"/>
              <w:jc w:val="both"/>
              <w:rPr>
                <w:rFonts w:ascii="Times New Roman" w:hAnsi="Times New Roman" w:cs="Times New Roman"/>
              </w:rPr>
            </w:pPr>
            <w:r w:rsidRPr="00B254DE">
              <w:rPr>
                <w:rFonts w:ascii="Times New Roman" w:hAnsi="Times New Roman" w:cs="Times New Roman"/>
              </w:rPr>
              <w:t>Организация и участие детей в мероприятиях, экскурсиях, конкурсах,</w:t>
            </w:r>
          </w:p>
          <w:p w:rsidR="00131A96" w:rsidRPr="00B254DE" w:rsidRDefault="00131A96" w:rsidP="00131A96">
            <w:pPr>
              <w:pStyle w:val="ConsPlusNormal"/>
              <w:widowControl/>
              <w:ind w:firstLine="0"/>
              <w:jc w:val="both"/>
              <w:rPr>
                <w:rFonts w:ascii="Times New Roman" w:hAnsi="Times New Roman" w:cs="Times New Roman"/>
              </w:rPr>
            </w:pPr>
            <w:r w:rsidRPr="00B254DE">
              <w:rPr>
                <w:rFonts w:ascii="Times New Roman" w:hAnsi="Times New Roman" w:cs="Times New Roman"/>
              </w:rPr>
              <w:t>фестивалях,</w:t>
            </w:r>
          </w:p>
          <w:p w:rsidR="00131A96" w:rsidRPr="00B254DE" w:rsidRDefault="00131A96" w:rsidP="00131A96">
            <w:pPr>
              <w:jc w:val="both"/>
              <w:rPr>
                <w:sz w:val="20"/>
                <w:szCs w:val="20"/>
                <w:shd w:val="clear" w:color="auto" w:fill="FFFFFF"/>
              </w:rPr>
            </w:pPr>
            <w:r w:rsidRPr="00B254DE">
              <w:rPr>
                <w:sz w:val="20"/>
                <w:szCs w:val="20"/>
              </w:rPr>
              <w:t>смотрах по профориентационной направленности.</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rPr>
              <w:t>Обеспечение высокого качества предоставления услуг дошкольного образования</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МДОУ</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Количество детей, принявших участие в мероприятиях, экскурсиях, конкурсах, фестивалях, смотрах по профориентационной направленности к 2027 году увеличится на 20</w:t>
            </w:r>
          </w:p>
        </w:tc>
      </w:tr>
      <w:tr w:rsidR="00131A96" w:rsidRPr="00B254DE" w:rsidTr="00F67041">
        <w:trPr>
          <w:trHeight w:val="343"/>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1.17.</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ConsPlusNonformat"/>
              <w:jc w:val="both"/>
              <w:rPr>
                <w:shd w:val="clear" w:color="auto" w:fill="FFFFFF"/>
              </w:rPr>
            </w:pPr>
            <w:r w:rsidRPr="00B254DE">
              <w:rPr>
                <w:rFonts w:ascii="Times New Roman" w:hAnsi="Times New Roman"/>
              </w:rPr>
              <w:t>Организация работы  «Школы педагогического мастерства  для молодых педагогов»</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rPr>
              <w:t xml:space="preserve">Повышение профессиональной компетентности молодых педагогов, обеспечение </w:t>
            </w:r>
            <w:r w:rsidRPr="00B254DE">
              <w:rPr>
                <w:sz w:val="20"/>
                <w:szCs w:val="20"/>
              </w:rPr>
              <w:lastRenderedPageBreak/>
              <w:t>качества кадрового состава дошкольного образования</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r w:rsidRPr="00B254DE">
              <w:rPr>
                <w:rFonts w:ascii="Times New Roman" w:hAnsi="Times New Roman" w:cs="Times New Roman"/>
                <w:sz w:val="20"/>
                <w:szCs w:val="20"/>
              </w:rPr>
              <w:t xml:space="preserve">Отдел по образованию </w:t>
            </w:r>
          </w:p>
          <w:p w:rsidR="00131A96" w:rsidRPr="00B254DE" w:rsidRDefault="00131A96" w:rsidP="00131A96">
            <w:pPr>
              <w:pStyle w:val="aff4"/>
              <w:ind w:right="-108"/>
              <w:rPr>
                <w:rFonts w:ascii="Times New Roman" w:hAnsi="Times New Roman" w:cs="Times New Roman"/>
                <w:sz w:val="20"/>
                <w:szCs w:val="20"/>
              </w:rPr>
            </w:pPr>
            <w:r w:rsidRPr="00B254DE">
              <w:rPr>
                <w:rFonts w:ascii="Times New Roman" w:hAnsi="Times New Roman" w:cs="Times New Roman"/>
                <w:sz w:val="20"/>
                <w:szCs w:val="20"/>
              </w:rPr>
              <w:t>Руководители ДОУ</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b/>
                <w:sz w:val="20"/>
                <w:szCs w:val="20"/>
              </w:rPr>
            </w:pPr>
            <w:r w:rsidRPr="00B254DE">
              <w:rPr>
                <w:rFonts w:ascii="Times New Roman" w:hAnsi="Times New Roman" w:cs="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25</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26</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26</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77</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 xml:space="preserve">Увеличение охвата молодых специалистов методической помощью до 20 </w:t>
            </w:r>
            <w:r w:rsidRPr="00B254DE">
              <w:rPr>
                <w:rFonts w:ascii="Times New Roman" w:hAnsi="Times New Roman" w:cs="Times New Roman"/>
                <w:sz w:val="20"/>
                <w:szCs w:val="20"/>
              </w:rPr>
              <w:lastRenderedPageBreak/>
              <w:t>человек к 2027 году</w:t>
            </w:r>
          </w:p>
        </w:tc>
      </w:tr>
      <w:tr w:rsidR="00131A96" w:rsidRPr="00B254DE" w:rsidTr="00F67041">
        <w:trPr>
          <w:trHeight w:val="343"/>
        </w:trPr>
        <w:tc>
          <w:tcPr>
            <w:tcW w:w="556"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25</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26</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26</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77</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56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1.18.</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both"/>
              <w:rPr>
                <w:sz w:val="20"/>
                <w:szCs w:val="20"/>
              </w:rPr>
            </w:pPr>
            <w:r w:rsidRPr="00B254DE">
              <w:rPr>
                <w:sz w:val="20"/>
                <w:szCs w:val="20"/>
                <w:shd w:val="clear" w:color="auto" w:fill="FFFFFF"/>
              </w:rPr>
              <w:t>Ремонт пищеблока МДОУ детский сад «Дружба»</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sz w:val="20"/>
                <w:szCs w:val="20"/>
              </w:rPr>
            </w:pPr>
            <w:r w:rsidRPr="00B254DE">
              <w:rPr>
                <w:sz w:val="20"/>
                <w:szCs w:val="20"/>
              </w:rPr>
              <w:t>Обеспечение оптимальных условий пребывания в детском саду в соответствии с требованиями СанПин.  </w:t>
            </w:r>
          </w:p>
          <w:p w:rsidR="00131A96" w:rsidRPr="00B254DE" w:rsidRDefault="00131A96" w:rsidP="00131A96">
            <w:pPr>
              <w:rPr>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sz w:val="20"/>
                <w:szCs w:val="20"/>
              </w:rPr>
            </w:pPr>
            <w:r w:rsidRPr="00B254DE">
              <w:rPr>
                <w:sz w:val="20"/>
                <w:szCs w:val="20"/>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sz w:val="20"/>
                <w:szCs w:val="20"/>
              </w:rPr>
            </w:pPr>
            <w:r w:rsidRPr="00B254DE">
              <w:rPr>
                <w:sz w:val="20"/>
                <w:szCs w:val="20"/>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sz w:val="20"/>
                <w:szCs w:val="20"/>
              </w:rPr>
            </w:pPr>
            <w:r w:rsidRPr="00B254DE">
              <w:rPr>
                <w:sz w:val="20"/>
                <w:szCs w:val="20"/>
              </w:rPr>
              <w:t>МДОУ детский сад «Дружба»</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sz w:val="20"/>
                <w:szCs w:val="20"/>
              </w:rPr>
            </w:pPr>
            <w:r w:rsidRPr="00B254DE">
              <w:rPr>
                <w:b/>
                <w:bCs/>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601,446</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601,446</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before="0" w:after="0"/>
              <w:ind w:left="-2" w:right="-107" w:hanging="2"/>
              <w:rPr>
                <w:sz w:val="20"/>
                <w:szCs w:val="20"/>
              </w:rPr>
            </w:pPr>
            <w:r w:rsidRPr="00B254DE">
              <w:rPr>
                <w:sz w:val="20"/>
                <w:szCs w:val="20"/>
              </w:rPr>
              <w:t>Обеспечение безопасных условий пребывания в образовательной организации</w:t>
            </w:r>
          </w:p>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rPr>
          <w:trHeight w:val="343"/>
        </w:trPr>
        <w:tc>
          <w:tcPr>
            <w:tcW w:w="556"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right w:val="single" w:sz="4" w:space="0" w:color="auto"/>
            </w:tcBorders>
            <w:vAlign w:val="center"/>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300,723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300,723</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270,651</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270,651</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56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vAlign w:val="center"/>
          </w:tcPr>
          <w:p w:rsidR="00131A96" w:rsidRPr="00B254DE" w:rsidRDefault="00131A96" w:rsidP="00131A96">
            <w:pPr>
              <w:jc w:val="both"/>
              <w:rPr>
                <w:sz w:val="20"/>
                <w:szCs w:val="20"/>
                <w:shd w:val="clear" w:color="auto" w:fill="FFFFFF"/>
              </w:rPr>
            </w:pPr>
          </w:p>
        </w:tc>
        <w:tc>
          <w:tcPr>
            <w:tcW w:w="1276" w:type="dxa"/>
            <w:vMerge/>
            <w:tcBorders>
              <w:left w:val="single" w:sz="4" w:space="0" w:color="auto"/>
              <w:bottom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30,072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30,072</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1.19.</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both"/>
              <w:rPr>
                <w:sz w:val="20"/>
                <w:szCs w:val="20"/>
              </w:rPr>
            </w:pPr>
            <w:r w:rsidRPr="00B254DE">
              <w:rPr>
                <w:sz w:val="20"/>
                <w:szCs w:val="20"/>
                <w:shd w:val="clear" w:color="auto" w:fill="FFFFFF"/>
              </w:rPr>
              <w:t>Ремонт цоколя и отмостки здания МДОУ детский сад «Василек»</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sz w:val="20"/>
                <w:szCs w:val="20"/>
              </w:rPr>
            </w:pPr>
            <w:r w:rsidRPr="00B254DE">
              <w:rPr>
                <w:sz w:val="20"/>
                <w:szCs w:val="20"/>
              </w:rPr>
              <w:t>Обеспечение оптимальных условий пребывания в детском саду в соответствии с требованиями СанПин</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sz w:val="20"/>
                <w:szCs w:val="20"/>
              </w:rPr>
            </w:pPr>
            <w:r w:rsidRPr="00B254DE">
              <w:rPr>
                <w:sz w:val="20"/>
                <w:szCs w:val="20"/>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sz w:val="20"/>
                <w:szCs w:val="20"/>
              </w:rPr>
            </w:pPr>
            <w:r w:rsidRPr="00B254DE">
              <w:rPr>
                <w:sz w:val="20"/>
                <w:szCs w:val="20"/>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МДОУ детский сад «Василек»</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sz w:val="20"/>
                <w:szCs w:val="20"/>
              </w:rPr>
            </w:pPr>
            <w:r w:rsidRPr="00B254DE">
              <w:rPr>
                <w:b/>
                <w:bCs/>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201,763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201,763</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before="0" w:after="0"/>
              <w:ind w:left="-2" w:right="-107" w:hanging="2"/>
              <w:rPr>
                <w:sz w:val="20"/>
                <w:szCs w:val="20"/>
              </w:rPr>
            </w:pPr>
            <w:r w:rsidRPr="00B254DE">
              <w:rPr>
                <w:sz w:val="20"/>
                <w:szCs w:val="20"/>
              </w:rPr>
              <w:t>Обеспечение безопасных условий пребывания в образовательной организации</w:t>
            </w:r>
          </w:p>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rPr>
          <w:trHeight w:val="343"/>
        </w:trPr>
        <w:tc>
          <w:tcPr>
            <w:tcW w:w="556" w:type="dxa"/>
            <w:vMerge/>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top w:val="single" w:sz="4" w:space="0" w:color="auto"/>
              <w:left w:val="single" w:sz="4" w:space="0" w:color="auto"/>
              <w:right w:val="single" w:sz="4" w:space="0" w:color="auto"/>
            </w:tcBorders>
            <w:vAlign w:val="center"/>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100,882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100,882</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90,793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90,793</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563"/>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rPr>
          <w:trHeight w:val="343"/>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vAlign w:val="center"/>
          </w:tcPr>
          <w:p w:rsidR="00131A96" w:rsidRPr="00B254DE" w:rsidRDefault="00131A96" w:rsidP="00131A96">
            <w:pPr>
              <w:jc w:val="both"/>
              <w:rPr>
                <w:sz w:val="20"/>
                <w:szCs w:val="20"/>
                <w:shd w:val="clear" w:color="auto" w:fill="FFFFFF"/>
              </w:rPr>
            </w:pPr>
          </w:p>
        </w:tc>
        <w:tc>
          <w:tcPr>
            <w:tcW w:w="1276" w:type="dxa"/>
            <w:vMerge/>
            <w:tcBorders>
              <w:left w:val="single" w:sz="4" w:space="0" w:color="auto"/>
              <w:bottom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10,088   </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10,088   </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2.</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b/>
                <w:sz w:val="20"/>
                <w:szCs w:val="20"/>
                <w:shd w:val="clear" w:color="auto" w:fill="FFFFFF"/>
              </w:rPr>
            </w:pPr>
            <w:r w:rsidRPr="00B254DE">
              <w:rPr>
                <w:b/>
                <w:sz w:val="20"/>
                <w:szCs w:val="20"/>
                <w:shd w:val="clear" w:color="auto" w:fill="FFFFFF"/>
              </w:rPr>
              <w:t xml:space="preserve">Подпрограмма «Развитие системы общего и </w:t>
            </w:r>
            <w:r w:rsidRPr="00B254DE">
              <w:rPr>
                <w:b/>
                <w:sz w:val="20"/>
                <w:szCs w:val="20"/>
                <w:shd w:val="clear" w:color="auto" w:fill="FFFFFF"/>
              </w:rPr>
              <w:lastRenderedPageBreak/>
              <w:t xml:space="preserve">дополнительного образования детей муниципального района город Нерехта и Нерехтский район Костромской области на 2023-2027 годы». </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МКУ «ЦПСО», обще</w:t>
            </w:r>
            <w:r w:rsidRPr="00B254DE">
              <w:rPr>
                <w:rFonts w:ascii="Times New Roman" w:hAnsi="Times New Roman" w:cs="Times New Roman"/>
                <w:sz w:val="20"/>
                <w:szCs w:val="20"/>
                <w:shd w:val="clear" w:color="auto" w:fill="FFFFFF"/>
              </w:rPr>
              <w:lastRenderedPageBreak/>
              <w:t>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282 635,209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458 421,417</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349 277,629</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358 820,288</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358 842,554</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1 807 997,097</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х</w:t>
            </w:r>
          </w:p>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28 227,183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134 892,472</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30 777,629</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30 820,288</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30 842,554</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255 560,126</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449"/>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171 790,139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196 501,362</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225 000,000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230 000,000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230 000,000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1 053 291,501</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427"/>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80 073,907</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123 354,242</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90 000,000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94 000,000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94 000,000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481 428,149</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2 543,980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3 673,341</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3 500,000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4 000,000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4 000,000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17 717,321</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shd w:val="clear" w:color="auto" w:fill="FFFFFF"/>
              </w:rPr>
              <w:t>Реализация мероприятий,  направленных на социальную поддержку детей (выплата компенсаций за проездные билеты)</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 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27,300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26,00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173,3</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Выплата компенсации детям, использующим общественный транспорт для организации подвоза к образовательной организации 100% обратившимся</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27,300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26,00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      40,000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173,3</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p w:rsidR="00131A96" w:rsidRPr="00B254DE" w:rsidRDefault="00131A96" w:rsidP="00131A96">
            <w:pPr>
              <w:rPr>
                <w:sz w:val="20"/>
                <w:szCs w:val="20"/>
              </w:rPr>
            </w:pPr>
          </w:p>
          <w:p w:rsidR="00131A96" w:rsidRPr="00B254DE" w:rsidRDefault="00131A96" w:rsidP="00131A96">
            <w:pPr>
              <w:rPr>
                <w:sz w:val="20"/>
                <w:szCs w:val="20"/>
              </w:rPr>
            </w:pPr>
          </w:p>
          <w:p w:rsidR="00131A96" w:rsidRPr="00B254DE" w:rsidRDefault="00131A96" w:rsidP="00131A96">
            <w:pPr>
              <w:rPr>
                <w:sz w:val="20"/>
                <w:szCs w:val="20"/>
              </w:rPr>
            </w:pPr>
          </w:p>
          <w:p w:rsidR="00131A96" w:rsidRPr="00B254DE" w:rsidRDefault="00131A96" w:rsidP="00131A96">
            <w:pPr>
              <w:rPr>
                <w:sz w:val="20"/>
                <w:szCs w:val="20"/>
              </w:rPr>
            </w:pPr>
          </w:p>
          <w:p w:rsidR="00131A96" w:rsidRPr="00B254DE" w:rsidRDefault="00131A96" w:rsidP="00131A96">
            <w:pPr>
              <w:rPr>
                <w:sz w:val="20"/>
                <w:szCs w:val="20"/>
              </w:rPr>
            </w:pPr>
          </w:p>
          <w:p w:rsidR="00131A96" w:rsidRPr="00B254DE" w:rsidRDefault="00131A96" w:rsidP="00131A96">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38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2.2.</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 xml:space="preserve">Обеспечение условий предоставления общедоступного и бесплатного начального </w:t>
            </w:r>
            <w:r w:rsidRPr="00B254DE">
              <w:rPr>
                <w:sz w:val="20"/>
                <w:szCs w:val="20"/>
                <w:shd w:val="clear" w:color="auto" w:fill="FFFFFF"/>
              </w:rPr>
              <w:lastRenderedPageBreak/>
              <w:t>общего, основного общего и среднего общего образования</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shd w:val="clear" w:color="auto" w:fill="FFFFFF"/>
              </w:rPr>
              <w:lastRenderedPageBreak/>
              <w:t>Цель: Обеспечение доступности и повышени</w:t>
            </w:r>
            <w:r w:rsidRPr="00B254DE">
              <w:rPr>
                <w:sz w:val="20"/>
                <w:szCs w:val="20"/>
                <w:shd w:val="clear" w:color="auto" w:fill="FFFFFF"/>
              </w:rPr>
              <w:lastRenderedPageBreak/>
              <w:t>я качества образовательных услуг в сфере общего образования</w:t>
            </w:r>
          </w:p>
          <w:p w:rsidR="00131A96" w:rsidRPr="00B254DE" w:rsidRDefault="00131A96" w:rsidP="00131A96">
            <w:pPr>
              <w:rPr>
                <w:sz w:val="20"/>
                <w:szCs w:val="20"/>
                <w:shd w:val="clear" w:color="auto" w:fill="FFFFFF"/>
              </w:rPr>
            </w:pPr>
            <w:r w:rsidRPr="00B254DE">
              <w:rPr>
                <w:sz w:val="20"/>
                <w:szCs w:val="20"/>
                <w:shd w:val="clear" w:color="auto" w:fill="FFFFFF"/>
              </w:rPr>
              <w:t>Задача: Обеспечение доступности и повышения качества дополнительного образования детей</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lastRenderedPageBreak/>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Отдел по образованию, МКУ </w:t>
            </w:r>
            <w:r w:rsidRPr="00B254DE">
              <w:rPr>
                <w:rFonts w:ascii="Times New Roman" w:hAnsi="Times New Roman" w:cs="Times New Roman"/>
                <w:sz w:val="20"/>
                <w:szCs w:val="20"/>
              </w:rPr>
              <w:lastRenderedPageBreak/>
              <w:t>«ЦПСО», 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238 990,042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274 476,772</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290 329,663</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b/>
                <w:sz w:val="20"/>
                <w:szCs w:val="20"/>
              </w:rPr>
            </w:pPr>
            <w:r w:rsidRPr="00B254DE">
              <w:rPr>
                <w:rFonts w:ascii="Times New Roman" w:hAnsi="Times New Roman" w:cs="Times New Roman"/>
                <w:b/>
                <w:sz w:val="20"/>
                <w:szCs w:val="20"/>
              </w:rPr>
              <w:t>299 102,286</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298 338,962</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1 401 237,725</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Достижение целевых показателей по заработн</w:t>
            </w:r>
            <w:r w:rsidRPr="00B254DE">
              <w:rPr>
                <w:rFonts w:ascii="Times New Roman" w:hAnsi="Times New Roman" w:cs="Times New Roman"/>
                <w:sz w:val="20"/>
                <w:szCs w:val="20"/>
              </w:rPr>
              <w:lastRenderedPageBreak/>
              <w:t xml:space="preserve">ой плате педагогических работников образовательных организаций ежегодно на 100%.  </w:t>
            </w:r>
          </w:p>
        </w:tc>
      </w:tr>
      <w:tr w:rsidR="00131A96" w:rsidRPr="00B254DE" w:rsidTr="00F67041">
        <w:trPr>
          <w:trHeight w:val="430"/>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r>
      <w:tr w:rsidR="00131A96" w:rsidRPr="00B254DE" w:rsidTr="00F67041">
        <w:trPr>
          <w:trHeight w:val="559"/>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167 762,662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179 119,749</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217 480,740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222 480,309</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222 450,445</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1 009,293,905</w:t>
            </w:r>
          </w:p>
        </w:tc>
        <w:tc>
          <w:tcPr>
            <w:tcW w:w="1135"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r>
      <w:tr w:rsidR="00131A96" w:rsidRPr="00B254DE" w:rsidTr="00F67041">
        <w:trPr>
          <w:trHeight w:val="538"/>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69 079,151</w:t>
            </w:r>
          </w:p>
          <w:p w:rsidR="00131A96" w:rsidRPr="00B254DE" w:rsidRDefault="00131A96" w:rsidP="00131A96">
            <w:pPr>
              <w:rPr>
                <w:sz w:val="20"/>
                <w:szCs w:val="20"/>
              </w:rPr>
            </w:pP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92 058,903</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69 848,923</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73 121,977</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72 388,517</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376 497,471</w:t>
            </w:r>
          </w:p>
        </w:tc>
        <w:tc>
          <w:tcPr>
            <w:tcW w:w="1135"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r>
      <w:tr w:rsidR="00131A96" w:rsidRPr="00B254DE" w:rsidTr="00F67041">
        <w:trPr>
          <w:trHeight w:val="495"/>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r>
      <w:tr w:rsidR="00131A96" w:rsidRPr="00B254DE" w:rsidTr="00F67041">
        <w:trPr>
          <w:trHeight w:val="663"/>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shd w:val="clear" w:color="auto" w:fill="FFFFFF"/>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2 148,229</w:t>
            </w:r>
          </w:p>
        </w:tc>
        <w:tc>
          <w:tcPr>
            <w:tcW w:w="1135"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3 298,120</w:t>
            </w:r>
          </w:p>
        </w:tc>
        <w:tc>
          <w:tcPr>
            <w:tcW w:w="1144"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3 000,000</w:t>
            </w:r>
          </w:p>
        </w:tc>
        <w:tc>
          <w:tcPr>
            <w:tcW w:w="1131"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3 500,000</w:t>
            </w:r>
          </w:p>
        </w:tc>
        <w:tc>
          <w:tcPr>
            <w:tcW w:w="1119"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3 500,000</w:t>
            </w:r>
          </w:p>
        </w:tc>
        <w:tc>
          <w:tcPr>
            <w:tcW w:w="1293" w:type="dxa"/>
            <w:gridSpan w:val="2"/>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15 446,349</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r>
      <w:tr w:rsidR="00131A96" w:rsidRPr="00B254DE" w:rsidTr="00F67041">
        <w:trPr>
          <w:trHeight w:val="486"/>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2.3</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 xml:space="preserve">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w:t>
            </w:r>
            <w:r w:rsidRPr="00B254DE">
              <w:rPr>
                <w:sz w:val="20"/>
                <w:szCs w:val="20"/>
                <w:shd w:val="clear" w:color="auto" w:fill="FFFFFF"/>
              </w:rPr>
              <w:lastRenderedPageBreak/>
              <w:t>том числе адаптированные образовательные программы.</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shd w:val="clear" w:color="auto" w:fill="FFFFFF"/>
              </w:rPr>
              <w:lastRenderedPageBreak/>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shd w:val="clear" w:color="auto" w:fill="FFFFFF"/>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shd w:val="clear" w:color="auto" w:fill="FFFFFF"/>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 в том числе:</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13 749,120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23 363,440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26 873,280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b/>
                <w:sz w:val="20"/>
                <w:szCs w:val="20"/>
              </w:rPr>
              <w:t>26 873,280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b/>
                <w:sz w:val="20"/>
                <w:szCs w:val="20"/>
              </w:rPr>
              <w:t>26 873,280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117 732,400</w:t>
            </w:r>
          </w:p>
        </w:tc>
        <w:tc>
          <w:tcPr>
            <w:tcW w:w="1135"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Достижение целевых показателей по заработной плате педагогических работников образовательных организаций ежегодно на 100%</w:t>
            </w:r>
          </w:p>
        </w:tc>
      </w:tr>
      <w:tr w:rsidR="00131A96" w:rsidRPr="00B254DE" w:rsidTr="00F67041">
        <w:trPr>
          <w:trHeight w:val="48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13 749,120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23 363,440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26 873,280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sz w:val="20"/>
                <w:szCs w:val="20"/>
              </w:rPr>
              <w:t>26 873,280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sz w:val="20"/>
                <w:szCs w:val="20"/>
              </w:rPr>
              <w:t>26 873,280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117 732,400</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8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8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86"/>
        </w:trPr>
        <w:tc>
          <w:tcPr>
            <w:tcW w:w="556" w:type="dxa"/>
            <w:vMerge/>
            <w:tcBorders>
              <w:top w:val="single" w:sz="4" w:space="0" w:color="auto"/>
              <w:left w:val="single" w:sz="4" w:space="0" w:color="auto"/>
              <w:right w:val="single" w:sz="4" w:space="0" w:color="auto"/>
            </w:tcBorders>
          </w:tcPr>
          <w:p w:rsidR="00131A96" w:rsidRPr="00B254DE" w:rsidRDefault="00131A96" w:rsidP="00131A96">
            <w:pPr>
              <w:rPr>
                <w:sz w:val="20"/>
                <w:szCs w:val="20"/>
              </w:rPr>
            </w:pPr>
          </w:p>
        </w:tc>
        <w:tc>
          <w:tcPr>
            <w:tcW w:w="1841" w:type="dxa"/>
            <w:vMerge/>
            <w:tcBorders>
              <w:top w:val="single" w:sz="4" w:space="0" w:color="auto"/>
              <w:left w:val="single" w:sz="4" w:space="0" w:color="auto"/>
              <w:right w:val="single" w:sz="4" w:space="0" w:color="auto"/>
            </w:tcBorders>
            <w:vAlign w:val="center"/>
          </w:tcPr>
          <w:p w:rsidR="00131A96" w:rsidRPr="00B254DE" w:rsidRDefault="00131A96" w:rsidP="00131A96">
            <w:pPr>
              <w:jc w:val="both"/>
              <w:rPr>
                <w:sz w:val="20"/>
                <w:szCs w:val="20"/>
              </w:rPr>
            </w:pPr>
          </w:p>
        </w:tc>
        <w:tc>
          <w:tcPr>
            <w:tcW w:w="1276" w:type="dxa"/>
            <w:vMerge/>
            <w:tcBorders>
              <w:top w:val="single" w:sz="4" w:space="0" w:color="auto"/>
              <w:left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798"/>
        </w:trPr>
        <w:tc>
          <w:tcPr>
            <w:tcW w:w="556" w:type="dxa"/>
            <w:vMerge/>
            <w:tcBorders>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bottom w:val="single" w:sz="4" w:space="0" w:color="auto"/>
              <w:right w:val="single" w:sz="4" w:space="0" w:color="auto"/>
            </w:tcBorders>
            <w:vAlign w:val="center"/>
          </w:tcPr>
          <w:p w:rsidR="00131A96" w:rsidRPr="00B254DE" w:rsidRDefault="00131A96" w:rsidP="00131A96">
            <w:pPr>
              <w:jc w:val="both"/>
              <w:rPr>
                <w:sz w:val="20"/>
                <w:szCs w:val="20"/>
              </w:rPr>
            </w:pPr>
          </w:p>
        </w:tc>
        <w:tc>
          <w:tcPr>
            <w:tcW w:w="1276" w:type="dxa"/>
            <w:vMerge/>
            <w:tcBorders>
              <w:left w:val="single" w:sz="4" w:space="0" w:color="auto"/>
              <w:bottom w:val="single" w:sz="4" w:space="0" w:color="auto"/>
              <w:right w:val="single" w:sz="4" w:space="0" w:color="auto"/>
            </w:tcBorders>
            <w:vAlign w:val="center"/>
          </w:tcPr>
          <w:p w:rsidR="00131A96" w:rsidRPr="00B254DE" w:rsidRDefault="00131A96" w:rsidP="00131A96">
            <w:pPr>
              <w:rPr>
                <w:sz w:val="20"/>
                <w:szCs w:val="20"/>
                <w:shd w:val="clear" w:color="auto" w:fill="FFFFFF"/>
              </w:rPr>
            </w:pPr>
          </w:p>
        </w:tc>
        <w:tc>
          <w:tcPr>
            <w:tcW w:w="1132"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vAlign w:val="center"/>
          </w:tcPr>
          <w:p w:rsidR="00131A96" w:rsidRPr="00B254DE" w:rsidRDefault="00131A96" w:rsidP="00131A96">
            <w:pPr>
              <w:rPr>
                <w:sz w:val="20"/>
                <w:szCs w:val="20"/>
                <w:lang w:eastAsia="ru-RU"/>
              </w:rPr>
            </w:pPr>
          </w:p>
        </w:tc>
        <w:tc>
          <w:tcPr>
            <w:tcW w:w="738"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16"/>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2.4.</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rFonts w:eastAsia="Arial Unicode MS"/>
                <w:kern w:val="3"/>
                <w:sz w:val="20"/>
                <w:szCs w:val="20"/>
                <w:lang w:eastAsia="zh-CN"/>
              </w:rPr>
            </w:pPr>
            <w:r w:rsidRPr="00B254DE">
              <w:rPr>
                <w:sz w:val="20"/>
                <w:szCs w:val="20"/>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2 899,859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2 859,142</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2 867,737</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2 911,263</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2 994,163</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14 532,164</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rPr>
              <w:t>Количество ставок советников директора по воспитанию и взаимодействию с детскими общественными объединениями в общеобразовательных учреждениях ежегодно не менее 5,75 ед.</w:t>
            </w:r>
          </w:p>
        </w:tc>
      </w:tr>
      <w:tr w:rsidR="00131A96" w:rsidRPr="00B254DE" w:rsidTr="00F67041">
        <w:trPr>
          <w:trHeight w:val="416"/>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2 842,152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2 802,245</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2 810,669</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2 853,328</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2 875,594</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14 183,988</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28,708</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28,306</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28,391</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28,822</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58,686</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172,913</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28,999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28,591</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28,677</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29,113</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sz w:val="20"/>
                <w:szCs w:val="20"/>
              </w:rPr>
              <w:t>59,883</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175,263</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7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2.5.</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Проведение конкурсных отборов лучших педагогов организаций дополнительного образования детей для участия в региональном этапе</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p w:rsidR="00131A96" w:rsidRPr="00B254DE" w:rsidRDefault="00131A96" w:rsidP="00131A96">
            <w:pPr>
              <w:pStyle w:val="aff4"/>
              <w:rPr>
                <w:rFonts w:ascii="Times New Roman" w:hAnsi="Times New Roman" w:cs="Times New Roman"/>
                <w:sz w:val="20"/>
                <w:szCs w:val="20"/>
              </w:rPr>
            </w:pP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shd w:val="clear" w:color="auto" w:fill="FFFFFF"/>
              </w:rPr>
              <w:t>Отдел по образованию</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организации дополнит</w:t>
            </w:r>
            <w:r w:rsidRPr="00B254DE">
              <w:rPr>
                <w:rFonts w:ascii="Times New Roman" w:hAnsi="Times New Roman" w:cs="Times New Roman"/>
                <w:sz w:val="20"/>
                <w:szCs w:val="20"/>
                <w:shd w:val="clear" w:color="auto" w:fill="FFFFFF"/>
              </w:rPr>
              <w:lastRenderedPageBreak/>
              <w:t>ельного образования</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180,000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cs="Times New Roman"/>
                <w:sz w:val="20"/>
                <w:szCs w:val="20"/>
              </w:rPr>
            </w:pPr>
            <w:r w:rsidRPr="00B254DE">
              <w:rPr>
                <w:rFonts w:ascii="Times New Roman" w:hAnsi="Times New Roman" w:cs="Times New Roman"/>
                <w:sz w:val="20"/>
                <w:szCs w:val="20"/>
              </w:rPr>
              <w:t xml:space="preserve">Увеличение на 10 к 2027 году количества педагогов, участвующих в конкурсных отборах </w:t>
            </w:r>
            <w:r w:rsidRPr="00B254DE">
              <w:rPr>
                <w:rFonts w:ascii="Times New Roman" w:hAnsi="Times New Roman" w:cs="Times New Roman"/>
                <w:sz w:val="20"/>
                <w:szCs w:val="20"/>
              </w:rPr>
              <w:lastRenderedPageBreak/>
              <w:t>регионального уровня</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180,000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240"/>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jc w:val="center"/>
              <w:rPr>
                <w:sz w:val="20"/>
                <w:szCs w:val="20"/>
                <w:shd w:val="clear" w:color="auto" w:fill="FFFFFF"/>
              </w:rPr>
            </w:pPr>
            <w:r w:rsidRPr="00B254DE">
              <w:rPr>
                <w:sz w:val="20"/>
                <w:szCs w:val="20"/>
                <w:shd w:val="clear" w:color="auto" w:fill="FFFFFF"/>
              </w:rPr>
              <w:t>2.6.</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rPr>
              <w:t>Приобретение учебников</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r w:rsidRPr="00B254DE">
              <w:rPr>
                <w:rFonts w:ascii="Times New Roman" w:hAnsi="Times New Roman" w:cs="Times New Roman"/>
                <w:sz w:val="20"/>
                <w:szCs w:val="20"/>
              </w:rPr>
              <w:t>Отдел по образованию, 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3 082,674</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6 717,450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7 490,869</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7 490,869</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7 490,869</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32 272,731</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before="0" w:after="0"/>
              <w:rPr>
                <w:sz w:val="20"/>
                <w:szCs w:val="20"/>
              </w:rPr>
            </w:pPr>
            <w:r w:rsidRPr="00B254DE">
              <w:rPr>
                <w:sz w:val="20"/>
                <w:szCs w:val="20"/>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p w:rsidR="00131A96" w:rsidRPr="00B254DE" w:rsidRDefault="00131A96" w:rsidP="00131A96">
            <w:pPr>
              <w:pStyle w:val="aff"/>
              <w:spacing w:after="0"/>
              <w:rPr>
                <w:sz w:val="20"/>
                <w:szCs w:val="20"/>
              </w:rPr>
            </w:pPr>
            <w:r w:rsidRPr="00B254DE">
              <w:rPr>
                <w:sz w:val="20"/>
                <w:szCs w:val="20"/>
              </w:rPr>
              <w:t xml:space="preserve">Внедрение обновленных федеральных государственных образовательных </w:t>
            </w:r>
            <w:r w:rsidRPr="00B254DE">
              <w:rPr>
                <w:sz w:val="20"/>
                <w:szCs w:val="20"/>
              </w:rPr>
              <w:lastRenderedPageBreak/>
              <w:t>стандартов общего и среднего (полного) образования в 100% классов к 2027 году</w:t>
            </w:r>
          </w:p>
        </w:tc>
      </w:tr>
      <w:tr w:rsidR="00131A96" w:rsidRPr="00B254DE" w:rsidTr="00F67041">
        <w:trPr>
          <w:trHeight w:val="292"/>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326"/>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3 074,988</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6 717,450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7 490,869</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7 490,869</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7 490,869</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32 265,045</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06"/>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189"/>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86"/>
        </w:trPr>
        <w:tc>
          <w:tcPr>
            <w:tcW w:w="556" w:type="dxa"/>
            <w:vMerge/>
            <w:tcBorders>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7,686</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7,686</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2.7.</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shd w:val="clear" w:color="auto" w:fill="FFFFFF"/>
              </w:rPr>
              <w:t>Проведение конкурсных отборов лучших учителей общеобразовательных организаций для участия в региональном этапе</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p w:rsidR="00131A96" w:rsidRPr="00B254DE" w:rsidRDefault="00131A96" w:rsidP="00131A96">
            <w:pPr>
              <w:pStyle w:val="aff4"/>
              <w:rPr>
                <w:rFonts w:ascii="Times New Roman" w:hAnsi="Times New Roman" w:cs="Times New Roman"/>
                <w:sz w:val="20"/>
                <w:szCs w:val="20"/>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12,050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376,050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Увеличение на 10 количества педагогов, участвующих в конкурсных отборах регионального уровня</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12,050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376,050</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2.8.</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bCs/>
                <w:sz w:val="20"/>
                <w:szCs w:val="20"/>
                <w:shd w:val="clear" w:color="auto" w:fill="FFFFFF"/>
              </w:rPr>
              <w:t xml:space="preserve">Проведение мероприятий, направленных на развитие потенциала педагогических работников образовательных организаций и специалистов, осуществляющих спортивную </w:t>
            </w:r>
            <w:r w:rsidRPr="00B254DE">
              <w:rPr>
                <w:rFonts w:ascii="Times New Roman" w:hAnsi="Times New Roman" w:cs="Times New Roman"/>
                <w:bCs/>
                <w:sz w:val="20"/>
                <w:szCs w:val="20"/>
                <w:shd w:val="clear" w:color="auto" w:fill="FFFFFF"/>
              </w:rPr>
              <w:lastRenderedPageBreak/>
              <w:t>подготовку, в том числе талантливых (одаренных) детей</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shd w:val="clear" w:color="auto" w:fill="FFFFFF"/>
              </w:rPr>
              <w:lastRenderedPageBreak/>
              <w:t>Обеспечение доступности и повышения качества образовательных услуг в сфере общего образован</w:t>
            </w:r>
            <w:r w:rsidRPr="00B254DE">
              <w:rPr>
                <w:rFonts w:ascii="Times New Roman" w:hAnsi="Times New Roman" w:cs="Times New Roman"/>
                <w:sz w:val="20"/>
                <w:szCs w:val="20"/>
                <w:shd w:val="clear" w:color="auto" w:fill="FFFFFF"/>
              </w:rPr>
              <w:lastRenderedPageBreak/>
              <w:t>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lastRenderedPageBreak/>
              <w:t>Отдел по образованию</w:t>
            </w:r>
          </w:p>
          <w:p w:rsidR="00131A96" w:rsidRPr="00B254DE" w:rsidRDefault="00131A96" w:rsidP="00131A96">
            <w:pPr>
              <w:pStyle w:val="aff4"/>
              <w:rPr>
                <w:rFonts w:ascii="Times New Roman" w:hAnsi="Times New Roman" w:cs="Times New Roman"/>
                <w:sz w:val="20"/>
                <w:szCs w:val="20"/>
              </w:rPr>
            </w:pP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p w:rsidR="00131A96" w:rsidRPr="00B254DE" w:rsidRDefault="00131A96" w:rsidP="00131A96">
            <w:pPr>
              <w:pStyle w:val="aff4"/>
              <w:rPr>
                <w:rFonts w:ascii="Times New Roman" w:hAnsi="Times New Roman" w:cs="Times New Roman"/>
                <w:sz w:val="20"/>
                <w:szCs w:val="20"/>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общеобразовательн</w:t>
            </w:r>
            <w:r w:rsidRPr="00B254DE">
              <w:rPr>
                <w:rFonts w:ascii="Times New Roman" w:hAnsi="Times New Roman" w:cs="Times New Roman"/>
                <w:sz w:val="20"/>
                <w:szCs w:val="20"/>
                <w:shd w:val="clear" w:color="auto" w:fill="FFFFFF"/>
              </w:rPr>
              <w:lastRenderedPageBreak/>
              <w:t>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Повышение профессионального уровня 15 педагогических работников, осуществ</w:t>
            </w:r>
            <w:r w:rsidRPr="00B254DE">
              <w:rPr>
                <w:rFonts w:ascii="Times New Roman" w:hAnsi="Times New Roman" w:cs="Times New Roman"/>
                <w:sz w:val="20"/>
                <w:szCs w:val="20"/>
              </w:rPr>
              <w:lastRenderedPageBreak/>
              <w:t>ляющих спортивную подготовку к 2027 году.</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2.9.</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Проведение муниципальной августовской конференции педагогических работников муниципального района</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rPr>
            </w:pPr>
            <w:r w:rsidRPr="00B254DE">
              <w:rPr>
                <w:sz w:val="20"/>
                <w:szCs w:val="20"/>
                <w:shd w:val="clear" w:color="auto" w:fill="FFFFFF"/>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Отдел по образованию, МКУ «ЦПСО»</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106,390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59,300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170,000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170,000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170,000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675,690</w:t>
            </w:r>
          </w:p>
        </w:tc>
        <w:tc>
          <w:tcPr>
            <w:tcW w:w="1135"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shd w:val="clear" w:color="auto" w:fill="FFFFFF"/>
              </w:rPr>
              <w:t>Увеличение к 2027 году на 6 количества педагогических коллективов, распространяющих свой опыт</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nil"/>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nil"/>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106,390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59,300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170,000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170,000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170,000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675,690</w:t>
            </w:r>
          </w:p>
        </w:tc>
        <w:tc>
          <w:tcPr>
            <w:tcW w:w="1135" w:type="dxa"/>
            <w:vMerge/>
            <w:tcBorders>
              <w:top w:val="nil"/>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nil"/>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nil"/>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2.10.</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Проведение муниципального торжественного мероприятия к профессиональному празднику День учителя</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63,022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62,941</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335,963</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Увеличение к 2027 году на 10 количество педагогов, награжденных за достижение особых результатов в сфере деятельности</w:t>
            </w:r>
          </w:p>
        </w:tc>
      </w:tr>
      <w:tr w:rsidR="00131A96" w:rsidRPr="00B254DE" w:rsidTr="00F67041">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rPr>
          <w:trHeight w:val="445"/>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63,022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62,941</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335,963</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w:t>
            </w:r>
            <w:r w:rsidRPr="00B254DE">
              <w:rPr>
                <w:rFonts w:ascii="Times New Roman" w:hAnsi="Times New Roman" w:cs="Times New Roman"/>
                <w:sz w:val="20"/>
                <w:szCs w:val="20"/>
              </w:rPr>
              <w:lastRenderedPageBreak/>
              <w:t>1.</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lastRenderedPageBreak/>
              <w:t xml:space="preserve">Поощрение </w:t>
            </w:r>
            <w:r w:rsidRPr="00B254DE">
              <w:rPr>
                <w:rFonts w:ascii="Times New Roman" w:hAnsi="Times New Roman" w:cs="Times New Roman"/>
                <w:sz w:val="20"/>
                <w:szCs w:val="20"/>
              </w:rPr>
              <w:lastRenderedPageBreak/>
              <w:t>Руководителей, педагогов и выпускников общеобразовательных организаций по результатам итоговой аттестации</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shd w:val="clear" w:color="auto" w:fill="FFFFFF"/>
              </w:rPr>
              <w:lastRenderedPageBreak/>
              <w:t>Обеспечен</w:t>
            </w:r>
            <w:r w:rsidRPr="00B254DE">
              <w:rPr>
                <w:rFonts w:ascii="Times New Roman" w:hAnsi="Times New Roman" w:cs="Times New Roman"/>
                <w:sz w:val="20"/>
                <w:szCs w:val="20"/>
                <w:shd w:val="clear" w:color="auto" w:fill="FFFFFF"/>
              </w:rPr>
              <w:lastRenderedPageBreak/>
              <w:t>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 xml:space="preserve">Отдел по </w:t>
            </w:r>
            <w:r w:rsidRPr="00B254DE">
              <w:rPr>
                <w:rFonts w:ascii="Times New Roman" w:hAnsi="Times New Roman" w:cs="Times New Roman"/>
                <w:sz w:val="20"/>
                <w:szCs w:val="20"/>
              </w:rPr>
              <w:lastRenderedPageBreak/>
              <w:t>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rPr>
            </w:pPr>
            <w:r w:rsidRPr="00B254DE">
              <w:rPr>
                <w:sz w:val="20"/>
                <w:szCs w:val="20"/>
                <w:shd w:val="clear" w:color="auto" w:fill="FFFFFF"/>
              </w:rPr>
              <w:lastRenderedPageBreak/>
              <w:t xml:space="preserve">Отдел </w:t>
            </w:r>
            <w:r w:rsidRPr="00B254DE">
              <w:rPr>
                <w:sz w:val="20"/>
                <w:szCs w:val="20"/>
                <w:shd w:val="clear" w:color="auto" w:fill="FFFFFF"/>
              </w:rPr>
              <w:lastRenderedPageBreak/>
              <w:t>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w:t>
            </w:r>
            <w:r w:rsidRPr="00B254DE">
              <w:rPr>
                <w:rFonts w:ascii="Times New Roman" w:hAnsi="Times New Roman" w:cs="Times New Roman"/>
                <w:sz w:val="20"/>
                <w:szCs w:val="20"/>
              </w:rPr>
              <w:lastRenderedPageBreak/>
              <w:t>л по образованию, МКУ «ЦПСО»</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51,750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80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80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80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291,750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Увеличе</w:t>
            </w:r>
            <w:r w:rsidRPr="00B254DE">
              <w:rPr>
                <w:rFonts w:ascii="Times New Roman" w:hAnsi="Times New Roman" w:cs="Times New Roman"/>
                <w:sz w:val="20"/>
                <w:szCs w:val="20"/>
              </w:rPr>
              <w:lastRenderedPageBreak/>
              <w:t>ние к 2027 году на 3 количество руководителей общеобразовательных организаций, награжденных за высокие результаты, полученные при прохождении итоговой аттестации выпускниками</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51,750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80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80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80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291,750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2.12.</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 xml:space="preserve">Организация и проведение номинации «Художественное слово и театральное искусство» муниципального этапа областного открытого фестиваля творчества «Вифлеемская </w:t>
            </w:r>
            <w:r w:rsidRPr="00B254DE">
              <w:rPr>
                <w:sz w:val="20"/>
                <w:szCs w:val="20"/>
                <w:shd w:val="clear" w:color="auto" w:fill="FFFFFF"/>
              </w:rPr>
              <w:lastRenderedPageBreak/>
              <w:t>звезда»</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rPr>
            </w:pPr>
            <w:r w:rsidRPr="00B254DE">
              <w:rPr>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 общеобразовательные орга</w:t>
            </w:r>
            <w:r w:rsidRPr="00B254DE">
              <w:rPr>
                <w:rFonts w:ascii="Times New Roman" w:hAnsi="Times New Roman" w:cs="Times New Roman"/>
                <w:sz w:val="20"/>
                <w:szCs w:val="20"/>
              </w:rPr>
              <w:lastRenderedPageBreak/>
              <w:t>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14,400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14,965</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74,365</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Увеличение к 2027 году на 30 обучающихся участников муниципального этапа фестиваля </w:t>
            </w:r>
            <w:r w:rsidRPr="00B254DE">
              <w:rPr>
                <w:rFonts w:ascii="Times New Roman" w:hAnsi="Times New Roman" w:cs="Times New Roman"/>
                <w:sz w:val="20"/>
                <w:szCs w:val="20"/>
              </w:rPr>
              <w:lastRenderedPageBreak/>
              <w:t>творчества «Вифлеемская звезда»</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14,400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14,965</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74,365</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2.13.</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Выплаты денежного поощрения выпускникам общеобразовательных организаций, награжденных медалями</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МКУ «ЦПСО»</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82,600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106,950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489,550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Увеличение к 2027 году на 3 количества обучающихся, имеющих отличные успехи в обучении</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82,600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106,950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489,550</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p w:rsidR="00131A96" w:rsidRPr="00B254DE" w:rsidRDefault="00131A96" w:rsidP="00131A96">
            <w:pPr>
              <w:pStyle w:val="aff4"/>
              <w:jc w:val="center"/>
              <w:rPr>
                <w:rFonts w:ascii="Times New Roman" w:hAnsi="Times New Roman" w:cs="Times New Roman"/>
                <w:sz w:val="20"/>
                <w:szCs w:val="20"/>
              </w:rPr>
            </w:pP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2.14.</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Проведение торжественного мероприятия для выпускников</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МКУ «ЦПСО»</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Увеличение к 2027 году на 3 количества обучающихся, имеющих отличные успехи в обучении</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2.15.</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 xml:space="preserve">Проведение муниципального этапа </w:t>
            </w:r>
            <w:r w:rsidRPr="00B254DE">
              <w:rPr>
                <w:rFonts w:ascii="Times New Roman" w:hAnsi="Times New Roman" w:cs="Times New Roman"/>
                <w:sz w:val="20"/>
                <w:szCs w:val="20"/>
              </w:rPr>
              <w:lastRenderedPageBreak/>
              <w:t>Всероссийской олимпиады школьников</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shd w:val="clear" w:color="auto" w:fill="FFFFFF"/>
              </w:rPr>
              <w:lastRenderedPageBreak/>
              <w:t>Обеспечение доступнос</w:t>
            </w:r>
            <w:r w:rsidRPr="00B254DE">
              <w:rPr>
                <w:rFonts w:ascii="Times New Roman" w:hAnsi="Times New Roman" w:cs="Times New Roman"/>
                <w:sz w:val="20"/>
                <w:szCs w:val="20"/>
                <w:shd w:val="clear" w:color="auto" w:fill="FFFFFF"/>
              </w:rPr>
              <w:lastRenderedPageBreak/>
              <w:t>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МКУ «ЦПСО»</w:t>
            </w:r>
          </w:p>
          <w:p w:rsidR="00131A96" w:rsidRPr="00B254DE" w:rsidRDefault="00131A96" w:rsidP="00131A96">
            <w:pPr>
              <w:pStyle w:val="aff4"/>
              <w:rPr>
                <w:rFonts w:ascii="Times New Roman" w:hAnsi="Times New Roman" w:cs="Times New Roman"/>
                <w:sz w:val="20"/>
                <w:szCs w:val="20"/>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32,703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23,600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236,303</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Увеличение количест</w:t>
            </w:r>
            <w:r w:rsidRPr="00B254DE">
              <w:rPr>
                <w:rFonts w:ascii="Times New Roman" w:hAnsi="Times New Roman" w:cs="Times New Roman"/>
                <w:sz w:val="20"/>
                <w:szCs w:val="20"/>
              </w:rPr>
              <w:lastRenderedPageBreak/>
              <w:t>ва обучающихся, принимающих участие в муниципальном этапе Всероссийской олимпиады школьников на 69 к 2027 году</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32,703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23,600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236,303</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58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2.16.</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Организация и проведение Всероссийской спартакиады школьников (школьный этап, муниципальный этап, участие в региональном этапе)</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43,659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56,897</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310,556</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Увеличение количества обучающихся, занимающихся физической культурой и спортом на 150 к 2027 году</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43,659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56,897</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310,556</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p w:rsidR="00131A96" w:rsidRPr="00B254DE" w:rsidRDefault="00131A96" w:rsidP="00131A96">
            <w:pPr>
              <w:rPr>
                <w:sz w:val="20"/>
                <w:szCs w:val="20"/>
              </w:rPr>
            </w:pPr>
          </w:p>
          <w:p w:rsidR="00131A96" w:rsidRPr="00B254DE" w:rsidRDefault="00131A96" w:rsidP="00131A96">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2.17.</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 xml:space="preserve">Организация и проведение спортивных мероприятий муниципального уровня, участие в </w:t>
            </w:r>
            <w:r w:rsidRPr="00B254DE">
              <w:rPr>
                <w:sz w:val="20"/>
                <w:szCs w:val="20"/>
                <w:shd w:val="clear" w:color="auto" w:fill="FFFFFF"/>
              </w:rPr>
              <w:lastRenderedPageBreak/>
              <w:t>спортивных мероприятиях регионального уровня</w:t>
            </w:r>
          </w:p>
          <w:p w:rsidR="00131A96" w:rsidRPr="00B254DE" w:rsidRDefault="00131A96" w:rsidP="00131A96">
            <w:pPr>
              <w:jc w:val="both"/>
              <w:rPr>
                <w:sz w:val="20"/>
                <w:szCs w:val="20"/>
                <w:shd w:val="clear" w:color="auto" w:fill="FFFFFF"/>
              </w:rPr>
            </w:pP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lastRenderedPageBreak/>
              <w:t>Обеспечение доступности и повышения качества образовате</w:t>
            </w:r>
            <w:r w:rsidRPr="00B254DE">
              <w:rPr>
                <w:sz w:val="20"/>
                <w:szCs w:val="20"/>
                <w:shd w:val="clear" w:color="auto" w:fill="FFFFFF"/>
              </w:rPr>
              <w:lastRenderedPageBreak/>
              <w:t>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образованию, МКУ «ЦП</w:t>
            </w:r>
            <w:r w:rsidRPr="00B254DE">
              <w:rPr>
                <w:rFonts w:ascii="Times New Roman" w:hAnsi="Times New Roman" w:cs="Times New Roman"/>
                <w:sz w:val="20"/>
                <w:szCs w:val="20"/>
              </w:rPr>
              <w:lastRenderedPageBreak/>
              <w:t>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48,779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27,090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225,869</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Увеличение количества обучающихся, занимаю</w:t>
            </w:r>
            <w:r w:rsidRPr="00B254DE">
              <w:rPr>
                <w:rFonts w:ascii="Times New Roman" w:hAnsi="Times New Roman" w:cs="Times New Roman"/>
                <w:sz w:val="20"/>
                <w:szCs w:val="20"/>
              </w:rPr>
              <w:lastRenderedPageBreak/>
              <w:t>щихся физической культурой и спортом на 150 к 2027 году</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48,779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27,090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225,869</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2.18.</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Проведение муниципального конкурса «Ученик года»</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20,900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17,780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128,680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Участие двух обучающихся в региональном конкурсе «Ученик года»</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20,900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17,780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128,680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2.19.</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Проведение традиционных соревнований среди работников учреждений образования памяти Королева В.И.</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w:t>
            </w:r>
            <w:r w:rsidRPr="00B254DE">
              <w:rPr>
                <w:rFonts w:ascii="Times New Roman" w:hAnsi="Times New Roman" w:cs="Times New Roman"/>
                <w:sz w:val="20"/>
                <w:szCs w:val="20"/>
              </w:rPr>
              <w:lastRenderedPageBreak/>
              <w:t>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60,000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Увеличение количества команд, участвующих в соревнованиях на 4 к 2027 году</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60,000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rPr>
          <w:trHeight w:val="7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2.20.</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rPr>
              <w:t>Проведение Фестиваля детского творчества</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120,000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Увеличение на 100 к 2027 году количества обучающихся, участвующих в фестивале детского творчества.</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120,000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p w:rsidR="00131A96" w:rsidRPr="00B254DE" w:rsidRDefault="00131A96" w:rsidP="00131A96">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2.21.</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Проведение научно-практической конференции молодых исследователе</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Увеличение на 5 к 2027 году количества обучающихся, участвующих в конференции молодых исследователей.</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rPr>
          <w:trHeight w:val="244"/>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2.22.</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Проведение муниципального конкурса «Учитель года»</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w:t>
            </w:r>
            <w:r w:rsidRPr="00B254DE">
              <w:rPr>
                <w:sz w:val="20"/>
                <w:szCs w:val="20"/>
                <w:shd w:val="clear" w:color="auto" w:fill="FFFFFF"/>
              </w:rPr>
              <w:lastRenderedPageBreak/>
              <w:t>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образованию, МКУ «ЦП</w:t>
            </w:r>
            <w:r w:rsidRPr="00B254DE">
              <w:rPr>
                <w:rFonts w:ascii="Times New Roman" w:hAnsi="Times New Roman" w:cs="Times New Roman"/>
                <w:sz w:val="20"/>
                <w:szCs w:val="20"/>
              </w:rPr>
              <w:lastRenderedPageBreak/>
              <w:t>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90,000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Ежегодное участие педагогов, в конкурсе «Учител</w:t>
            </w:r>
            <w:r w:rsidRPr="00B254DE">
              <w:rPr>
                <w:rFonts w:ascii="Times New Roman" w:hAnsi="Times New Roman" w:cs="Times New Roman"/>
                <w:sz w:val="20"/>
                <w:szCs w:val="20"/>
              </w:rPr>
              <w:lastRenderedPageBreak/>
              <w:t>ь года»</w:t>
            </w:r>
          </w:p>
        </w:tc>
      </w:tr>
      <w:tr w:rsidR="00131A96" w:rsidRPr="00B254DE" w:rsidTr="00F67041">
        <w:trPr>
          <w:trHeight w:val="285"/>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r>
      <w:tr w:rsidR="00131A96" w:rsidRPr="00B254DE" w:rsidTr="00F67041">
        <w:trPr>
          <w:trHeight w:val="203"/>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r>
      <w:tr w:rsidR="00131A96" w:rsidRPr="00B254DE" w:rsidTr="00F67041">
        <w:trPr>
          <w:trHeight w:val="204"/>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90,000</w:t>
            </w:r>
          </w:p>
        </w:tc>
        <w:tc>
          <w:tcPr>
            <w:tcW w:w="1135"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r>
      <w:tr w:rsidR="00131A96" w:rsidRPr="00B254DE" w:rsidTr="00F67041">
        <w:trPr>
          <w:trHeight w:val="203"/>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r>
      <w:tr w:rsidR="00131A96" w:rsidRPr="00B254DE" w:rsidTr="00F67041">
        <w:trPr>
          <w:trHeight w:val="462"/>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2.23.</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Проведение муниципальных конкурсов чтецов</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16,500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Увеличение на 30 чел. к 2027 году количества одаренных детей в области художественного слова</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16,500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2.24.</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Проведение муниципального конкурса методических служб</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w:t>
            </w:r>
          </w:p>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Увеличение на 3 к 2027 году методических служб, участвующих в конкурсном отборе</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2.25.</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shd w:val="clear" w:color="auto" w:fill="FFFFFF"/>
              </w:rPr>
              <w:t xml:space="preserve">Организация работы </w:t>
            </w:r>
            <w:r w:rsidRPr="00B254DE">
              <w:rPr>
                <w:sz w:val="20"/>
                <w:szCs w:val="20"/>
                <w:shd w:val="clear" w:color="auto" w:fill="FFFFFF"/>
              </w:rPr>
              <w:lastRenderedPageBreak/>
              <w:t>школьных театров</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lastRenderedPageBreak/>
              <w:t xml:space="preserve">Обеспечение </w:t>
            </w:r>
            <w:r w:rsidRPr="00B254DE">
              <w:rPr>
                <w:rFonts w:ascii="Times New Roman" w:hAnsi="Times New Roman" w:cs="Times New Roman"/>
                <w:sz w:val="20"/>
                <w:szCs w:val="20"/>
              </w:rPr>
              <w:lastRenderedPageBreak/>
              <w:t>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w:t>
            </w:r>
            <w:r w:rsidRPr="00B254DE">
              <w:rPr>
                <w:rFonts w:ascii="Times New Roman" w:hAnsi="Times New Roman" w:cs="Times New Roman"/>
                <w:sz w:val="20"/>
                <w:szCs w:val="20"/>
              </w:rPr>
              <w:lastRenderedPageBreak/>
              <w:t>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lastRenderedPageBreak/>
              <w:t xml:space="preserve">Отдел по </w:t>
            </w:r>
            <w:r w:rsidRPr="00B254DE">
              <w:rPr>
                <w:sz w:val="20"/>
                <w:szCs w:val="20"/>
                <w:lang w:eastAsia="ru-RU"/>
              </w:rPr>
              <w:lastRenderedPageBreak/>
              <w:t>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lastRenderedPageBreak/>
              <w:t>Общеобр</w:t>
            </w:r>
            <w:r w:rsidRPr="00B254DE">
              <w:rPr>
                <w:rFonts w:ascii="Times New Roman" w:hAnsi="Times New Roman" w:cs="Times New Roman"/>
                <w:sz w:val="20"/>
                <w:szCs w:val="20"/>
              </w:rPr>
              <w:lastRenderedPageBreak/>
              <w:t>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4,920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19,920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Количество </w:t>
            </w:r>
            <w:r w:rsidRPr="00B254DE">
              <w:rPr>
                <w:rFonts w:ascii="Times New Roman" w:hAnsi="Times New Roman" w:cs="Times New Roman"/>
                <w:sz w:val="20"/>
                <w:szCs w:val="20"/>
              </w:rPr>
              <w:lastRenderedPageBreak/>
              <w:t>школьных театров, созданных в общеобразовательных организациях, расположенных в сельской местности и малых городах к 2027 году составит 14 единиц</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федеральный </w:t>
            </w:r>
            <w:r w:rsidRPr="00B254DE">
              <w:rPr>
                <w:rFonts w:ascii="Times New Roman" w:hAnsi="Times New Roman" w:cs="Times New Roman"/>
                <w:sz w:val="20"/>
                <w:szCs w:val="20"/>
              </w:rPr>
              <w:lastRenderedPageBreak/>
              <w:t>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lastRenderedPageBreak/>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4,920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19,920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2.26.</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Проведение муниципального конкурса школьных сайтов</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 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15,000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Доля сайтов общеобразовательных организаций соответствующих требованиям составляет 100 %</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rPr>
          <w:trHeight w:val="391"/>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2.2</w:t>
            </w:r>
            <w:r w:rsidRPr="00B254DE">
              <w:rPr>
                <w:rFonts w:ascii="Times New Roman" w:hAnsi="Times New Roman" w:cs="Times New Roman"/>
                <w:sz w:val="20"/>
                <w:szCs w:val="20"/>
              </w:rPr>
              <w:lastRenderedPageBreak/>
              <w:t>7.</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lastRenderedPageBreak/>
              <w:t xml:space="preserve">Организация и </w:t>
            </w:r>
            <w:r w:rsidRPr="00B254DE">
              <w:rPr>
                <w:sz w:val="20"/>
                <w:szCs w:val="20"/>
                <w:shd w:val="clear" w:color="auto" w:fill="FFFFFF"/>
              </w:rPr>
              <w:lastRenderedPageBreak/>
              <w:t>проведение государственной (итоговой) аттестации выпускников общеобразовательных организаций</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lastRenderedPageBreak/>
              <w:t>Обеспечен</w:t>
            </w:r>
            <w:r w:rsidRPr="00B254DE">
              <w:rPr>
                <w:sz w:val="20"/>
                <w:szCs w:val="20"/>
                <w:shd w:val="clear" w:color="auto" w:fill="FFFFFF"/>
              </w:rPr>
              <w:lastRenderedPageBreak/>
              <w:t>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 xml:space="preserve">Отдел по </w:t>
            </w:r>
            <w:r w:rsidRPr="00B254DE">
              <w:rPr>
                <w:rFonts w:ascii="Times New Roman" w:hAnsi="Times New Roman" w:cs="Times New Roman"/>
                <w:sz w:val="20"/>
                <w:szCs w:val="20"/>
              </w:rPr>
              <w:lastRenderedPageBreak/>
              <w:t>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lastRenderedPageBreak/>
              <w:t xml:space="preserve">Отдел </w:t>
            </w:r>
            <w:r w:rsidRPr="00B254DE">
              <w:rPr>
                <w:sz w:val="20"/>
                <w:szCs w:val="20"/>
                <w:lang w:eastAsia="ru-RU"/>
              </w:rPr>
              <w:lastRenderedPageBreak/>
              <w:t>по образованию, МКУ «ЦПСО»</w:t>
            </w:r>
          </w:p>
          <w:p w:rsidR="00131A96" w:rsidRPr="00B254DE" w:rsidRDefault="00131A96" w:rsidP="00131A96">
            <w:pPr>
              <w:rPr>
                <w:sz w:val="20"/>
                <w:szCs w:val="20"/>
                <w:lang w:eastAsia="ru-RU"/>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Отде</w:t>
            </w:r>
            <w:r w:rsidRPr="00B254DE">
              <w:rPr>
                <w:rFonts w:ascii="Times New Roman" w:hAnsi="Times New Roman" w:cs="Times New Roman"/>
                <w:sz w:val="20"/>
                <w:szCs w:val="20"/>
              </w:rPr>
              <w:lastRenderedPageBreak/>
              <w:t>л по образованию, МКУ «ЦПСО»,</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93,953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348,869</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1 342,822</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Организа</w:t>
            </w:r>
            <w:r w:rsidRPr="00B254DE">
              <w:rPr>
                <w:rFonts w:ascii="Times New Roman" w:hAnsi="Times New Roman" w:cs="Times New Roman"/>
                <w:sz w:val="20"/>
                <w:szCs w:val="20"/>
              </w:rPr>
              <w:lastRenderedPageBreak/>
              <w:t>ция и проведение итоговой аттестации для учащихся 9 и 11 классов в соответствии с требованиями на 100</w:t>
            </w:r>
            <w:proofErr w:type="gramStart"/>
            <w:r w:rsidRPr="00B254DE">
              <w:rPr>
                <w:rFonts w:ascii="Times New Roman" w:hAnsi="Times New Roman" w:cs="Times New Roman"/>
                <w:sz w:val="20"/>
                <w:szCs w:val="20"/>
              </w:rPr>
              <w:t>% .</w:t>
            </w:r>
            <w:proofErr w:type="gramEnd"/>
          </w:p>
          <w:p w:rsidR="00131A96" w:rsidRPr="00B254DE" w:rsidRDefault="00131A96" w:rsidP="00131A96">
            <w:pPr>
              <w:rPr>
                <w:sz w:val="20"/>
                <w:szCs w:val="20"/>
              </w:rPr>
            </w:pPr>
            <w:r w:rsidRPr="00B254DE">
              <w:rPr>
                <w:sz w:val="20"/>
                <w:szCs w:val="20"/>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w:t>
            </w:r>
            <w:r w:rsidRPr="00B254DE">
              <w:rPr>
                <w:sz w:val="20"/>
                <w:szCs w:val="20"/>
              </w:rPr>
              <w:lastRenderedPageBreak/>
              <w:t>альных общеобразовательных учреждений, сдававших единый государственный экзамен по данным предметам ежегодно 100%</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rPr>
          <w:trHeight w:val="400"/>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93,953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348,869</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1 342,822</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rPr>
          <w:trHeight w:val="1292"/>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rPr>
          <w:trHeight w:val="486"/>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sz w:val="20"/>
                <w:szCs w:val="20"/>
              </w:rPr>
              <w:t>2.28.</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Обеспечение функционирования модели персонифицированного финансирования дополнительного образования детей через использование сертификатов дополнительного образования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shd w:val="clear" w:color="auto" w:fill="FFFFFF"/>
              </w:rPr>
              <w:t xml:space="preserve">Цель: Внедрение модели персонифицированного финансирования </w:t>
            </w:r>
          </w:p>
          <w:p w:rsidR="00131A96" w:rsidRPr="00B254DE" w:rsidRDefault="00131A96" w:rsidP="00131A96">
            <w:pPr>
              <w:rPr>
                <w:sz w:val="20"/>
                <w:szCs w:val="20"/>
                <w:shd w:val="clear" w:color="auto" w:fill="FFFFFF"/>
              </w:rPr>
            </w:pPr>
            <w:r w:rsidRPr="00B254DE">
              <w:rPr>
                <w:sz w:val="20"/>
                <w:szCs w:val="20"/>
                <w:shd w:val="clear" w:color="auto" w:fill="FFFFFF"/>
              </w:rPr>
              <w:t xml:space="preserve">Задача: Обеспечение функционирования системы персонифицированного финансирования, обеспечивающей свободу </w:t>
            </w:r>
            <w:r w:rsidRPr="00B254DE">
              <w:rPr>
                <w:sz w:val="20"/>
                <w:szCs w:val="20"/>
                <w:shd w:val="clear" w:color="auto" w:fill="FFFFFF"/>
              </w:rPr>
              <w:lastRenderedPageBreak/>
              <w:t>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lastRenderedPageBreak/>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Центр ППМСП, </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МУ ДО ДДТ "Автограф"</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2 850,567</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1 774,105</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11 840,400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12 566,910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13 269,600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42 301,582</w:t>
            </w:r>
          </w:p>
        </w:tc>
        <w:tc>
          <w:tcPr>
            <w:tcW w:w="1135" w:type="dxa"/>
            <w:vMerge w:val="restart"/>
            <w:tcBorders>
              <w:left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shd w:val="clear" w:color="auto" w:fill="FFFFFF"/>
              </w:rPr>
              <w:t>Доля детей в возрасте от 5 до 18 лет использующих сертификаты дополнительного образования не менее 35% ежегодно</w:t>
            </w:r>
          </w:p>
        </w:tc>
      </w:tr>
      <w:tr w:rsidR="00131A96" w:rsidRPr="00B254DE" w:rsidTr="00F67041">
        <w:trPr>
          <w:trHeight w:val="48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8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8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2 850,567</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1 774,105</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11 840,400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12 566,910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13 269,600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42 301,582</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8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8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16"/>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2.29.</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r w:rsidRPr="00B254DE">
              <w:rPr>
                <w:sz w:val="20"/>
                <w:szCs w:val="20"/>
                <w:lang w:eastAsia="ru-RU"/>
              </w:rPr>
              <w:t>Проведение общеобразовательными учреждениями мероприятий по профориентации, в том числе экскурсий, классных часов, встреч с представителями различных профессий</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Формирование у обучающихся осознанного стремления к получению образования</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Общеобразовательные учреждения</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val="restart"/>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Увеличение к 2027 году до 65% числа выпускников, поступивших в учреждения ППО и вузы Костромской области</w:t>
            </w:r>
          </w:p>
        </w:tc>
      </w:tr>
      <w:tr w:rsidR="00131A96" w:rsidRPr="00B254DE" w:rsidTr="00F67041">
        <w:trPr>
          <w:trHeight w:val="41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lastRenderedPageBreak/>
              <w:t>2.30.</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r w:rsidRPr="00B254DE">
              <w:rPr>
                <w:sz w:val="20"/>
                <w:szCs w:val="20"/>
                <w:lang w:eastAsia="ru-RU"/>
              </w:rPr>
              <w:t>Участие в работе открытых профориентационных площадок (регионального, муниципального уровней) для школьников различных возрастов, в том числе в рамках ежегодных Дней профобразования Костромской области</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Формирование у обучающихся осознанного стремления к получению образования</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Общеобразовательные учреждения</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Увеличение к 2027 году до 65% числа выпускников, поступивших в учреждения ППО и вузы Костромской области</w:t>
            </w:r>
          </w:p>
        </w:tc>
      </w:tr>
      <w:tr w:rsidR="00131A96" w:rsidRPr="00B254DE" w:rsidTr="00F67041">
        <w:trPr>
          <w:trHeight w:val="41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7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2.31.</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Материально техническое обеспечение и комплексная безопасность образовательных организаций</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r w:rsidRPr="00B254DE">
              <w:rPr>
                <w:rFonts w:ascii="Times New Roman" w:hAnsi="Times New Roman" w:cs="Times New Roman"/>
                <w:sz w:val="20"/>
                <w:szCs w:val="20"/>
              </w:rPr>
              <w:t>Отдел по образованию, 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3 246,836</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b/>
                <w:sz w:val="20"/>
                <w:szCs w:val="20"/>
              </w:rPr>
              <w:t>15 705,711</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b/>
                <w:sz w:val="20"/>
                <w:szCs w:val="20"/>
              </w:rPr>
              <w:t>7 500,000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b/>
                <w:sz w:val="20"/>
                <w:szCs w:val="20"/>
              </w:rPr>
              <w:t>7 500,000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b/>
                <w:sz w:val="20"/>
                <w:szCs w:val="20"/>
              </w:rPr>
              <w:t>7 500,000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41 452,547</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sz w:val="20"/>
                <w:szCs w:val="20"/>
              </w:rPr>
              <w:t xml:space="preserve">Выполнение мероприятий по улучшению материально-технической базы образовательных организаций и выполнение предписаний надзорных органов в текущем </w:t>
            </w:r>
            <w:r w:rsidRPr="00B254DE">
              <w:rPr>
                <w:rFonts w:ascii="Times New Roman" w:hAnsi="Times New Roman"/>
                <w:sz w:val="20"/>
                <w:szCs w:val="20"/>
              </w:rPr>
              <w:lastRenderedPageBreak/>
              <w:t>году</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2 937,470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15 330,490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7 000,000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7 000,000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7 000,000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39 267,960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309,366</w:t>
            </w:r>
          </w:p>
          <w:p w:rsidR="00131A96" w:rsidRPr="00B254DE" w:rsidRDefault="00131A96" w:rsidP="00131A96">
            <w:pPr>
              <w:pStyle w:val="aff4"/>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375,221</w:t>
            </w:r>
          </w:p>
          <w:p w:rsidR="00131A96" w:rsidRPr="00B254DE" w:rsidRDefault="00131A96" w:rsidP="00131A96">
            <w:pPr>
              <w:pStyle w:val="aff4"/>
              <w:jc w:val="center"/>
              <w:rPr>
                <w:rFonts w:ascii="Times New Roman" w:hAnsi="Times New Roman" w:cs="Times New Roman"/>
                <w:sz w:val="20"/>
                <w:szCs w:val="20"/>
              </w:rPr>
            </w:pP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w:t>
            </w:r>
          </w:p>
          <w:p w:rsidR="00131A96" w:rsidRPr="00B254DE" w:rsidRDefault="00131A96" w:rsidP="00131A96">
            <w:pPr>
              <w:pStyle w:val="aff4"/>
              <w:jc w:val="center"/>
              <w:rPr>
                <w:rFonts w:ascii="Times New Roman" w:hAnsi="Times New Roman" w:cs="Times New Roman"/>
                <w:sz w:val="20"/>
                <w:szCs w:val="20"/>
              </w:rPr>
            </w:pP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w:t>
            </w:r>
          </w:p>
          <w:p w:rsidR="00131A96" w:rsidRPr="00B254DE" w:rsidRDefault="00131A96" w:rsidP="00131A96">
            <w:pPr>
              <w:pStyle w:val="aff4"/>
              <w:jc w:val="center"/>
              <w:rPr>
                <w:rFonts w:ascii="Times New Roman" w:hAnsi="Times New Roman" w:cs="Times New Roman"/>
                <w:sz w:val="20"/>
                <w:szCs w:val="20"/>
              </w:rPr>
            </w:pP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500</w:t>
            </w:r>
          </w:p>
          <w:p w:rsidR="00131A96" w:rsidRPr="00B254DE" w:rsidRDefault="00131A96" w:rsidP="00131A96">
            <w:pPr>
              <w:pStyle w:val="aff4"/>
              <w:jc w:val="center"/>
              <w:rPr>
                <w:rFonts w:ascii="Times New Roman" w:hAnsi="Times New Roman" w:cs="Times New Roman"/>
                <w:sz w:val="20"/>
                <w:szCs w:val="20"/>
              </w:rPr>
            </w:pP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2 184,587</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shd w:val="clear" w:color="auto" w:fill="FFFFFF"/>
              </w:rPr>
              <w:t>2.32.</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rPr>
              <w:t>Мероприятие «Национальный проект «Образование». Реализация федерального и регионального проектов «Успех каждого ребёнка», в том числе «Создание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r w:rsidRPr="00B254DE">
              <w:rPr>
                <w:rFonts w:ascii="Times New Roman" w:hAnsi="Times New Roman" w:cs="Times New Roman"/>
                <w:sz w:val="20"/>
                <w:szCs w:val="20"/>
              </w:rPr>
              <w:t xml:space="preserve">Отдел по образованию, МОУ Ёмсненская СОШ, МОУ Рудинская ООШ, МОУ Тетеринская ООШ, МОУ </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15 353,465</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15 779,516</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31 132,981</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1. Количество общеобразовательных организаций, расположенных в сельской местности и городах с населением до 250 тысяч человек, в которых открытые плоскостные спортивные сооружения оснащены спортивным инвентарем и оборудованием, в </w:t>
            </w:r>
            <w:r w:rsidRPr="00B254DE">
              <w:rPr>
                <w:rFonts w:ascii="Times New Roman" w:hAnsi="Times New Roman" w:cs="Times New Roman"/>
                <w:sz w:val="20"/>
                <w:szCs w:val="20"/>
              </w:rPr>
              <w:lastRenderedPageBreak/>
              <w:t>2023 году – 2 единицы, в 2024 году – 2 единицы.</w:t>
            </w:r>
          </w:p>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 xml:space="preserve">2.Увеличение количества школьных спортивных клубов для занятия физической культурой и спортом, которые созданы в общеобразовательных организациях, расположенных в сельской местности и городах с населением до </w:t>
            </w:r>
            <w:r w:rsidRPr="00B254DE">
              <w:rPr>
                <w:rFonts w:ascii="Times New Roman" w:hAnsi="Times New Roman" w:cs="Times New Roman"/>
                <w:sz w:val="20"/>
                <w:szCs w:val="20"/>
              </w:rPr>
              <w:lastRenderedPageBreak/>
              <w:t>250 тысяч человек в 2023 году на 3 единицы, в 2024 году на 2 единицы.</w:t>
            </w: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p w:rsidR="00131A96" w:rsidRPr="00B254DE" w:rsidRDefault="00131A96" w:rsidP="00131A96">
            <w:pPr>
              <w:rPr>
                <w:sz w:val="20"/>
                <w:szCs w:val="20"/>
              </w:rPr>
            </w:pP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11 635,911</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13 903,746</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25 539,657</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117,554</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140,470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258,024</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3 600,000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1 735,300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lang w:eastAsia="ru-RU"/>
              </w:rPr>
            </w:pPr>
            <w:r w:rsidRPr="00B254DE">
              <w:rPr>
                <w:sz w:val="20"/>
                <w:szCs w:val="20"/>
                <w:lang w:eastAsia="ru-RU"/>
              </w:rPr>
              <w:t>5 335,300</w:t>
            </w: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p>
        </w:tc>
        <w:tc>
          <w:tcPr>
            <w:tcW w:w="1135"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r>
      <w:tr w:rsidR="00131A96" w:rsidRPr="00B254DE" w:rsidTr="00F67041">
        <w:trPr>
          <w:trHeight w:val="414"/>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rPr>
            </w:pPr>
            <w:r w:rsidRPr="00B254DE">
              <w:rPr>
                <w:sz w:val="20"/>
                <w:szCs w:val="20"/>
              </w:rPr>
              <w:lastRenderedPageBreak/>
              <w:t>2.33.</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rPr>
            </w:pPr>
            <w:r w:rsidRPr="00B254DE">
              <w:rPr>
                <w:sz w:val="20"/>
                <w:szCs w:val="20"/>
              </w:rPr>
              <w:t xml:space="preserve">Мероприятие «Национальный проект «Образование». Реализация федерального и регионального проектов «Современная школа», в том числе обеспечение деятельности Центра «Точка Роста» </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r w:rsidRPr="00B254DE">
              <w:rPr>
                <w:rFonts w:ascii="Times New Roman" w:hAnsi="Times New Roman" w:cs="Times New Roman"/>
                <w:sz w:val="20"/>
                <w:szCs w:val="20"/>
              </w:rPr>
              <w:t>Общеобразовательные учреждения</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after="0"/>
              <w:rPr>
                <w:sz w:val="20"/>
                <w:szCs w:val="20"/>
              </w:rPr>
            </w:pPr>
            <w:r w:rsidRPr="00B254DE">
              <w:rPr>
                <w:sz w:val="20"/>
                <w:szCs w:val="20"/>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1396"/>
        </w:trPr>
        <w:tc>
          <w:tcPr>
            <w:tcW w:w="556" w:type="dxa"/>
            <w:vMerge/>
            <w:tcBorders>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72"/>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rPr>
            </w:pPr>
            <w:r w:rsidRPr="00B254DE">
              <w:rPr>
                <w:sz w:val="20"/>
                <w:szCs w:val="20"/>
              </w:rPr>
              <w:t>2.34.</w:t>
            </w:r>
          </w:p>
        </w:tc>
        <w:tc>
          <w:tcPr>
            <w:tcW w:w="1841"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rPr>
                <w:sz w:val="20"/>
                <w:szCs w:val="20"/>
              </w:rPr>
            </w:pPr>
            <w:r w:rsidRPr="00B254DE">
              <w:rPr>
                <w:sz w:val="20"/>
                <w:szCs w:val="20"/>
              </w:rPr>
              <w:t>Ремонт кровли </w:t>
            </w:r>
          </w:p>
          <w:p w:rsidR="00131A96" w:rsidRPr="00B254DE" w:rsidRDefault="00131A96" w:rsidP="00131A96">
            <w:pPr>
              <w:rPr>
                <w:sz w:val="20"/>
                <w:szCs w:val="20"/>
              </w:rPr>
            </w:pPr>
            <w:r w:rsidRPr="00B254DE">
              <w:rPr>
                <w:sz w:val="20"/>
                <w:szCs w:val="20"/>
              </w:rPr>
              <w:t>МОУ СОШ № 1 </w:t>
            </w:r>
          </w:p>
          <w:p w:rsidR="00131A96" w:rsidRPr="00B254DE" w:rsidRDefault="00131A96" w:rsidP="00131A96">
            <w:pPr>
              <w:rPr>
                <w:sz w:val="20"/>
                <w:szCs w:val="20"/>
              </w:rPr>
            </w:pPr>
            <w:r w:rsidRPr="00B254DE">
              <w:rPr>
                <w:sz w:val="20"/>
                <w:szCs w:val="20"/>
              </w:rPr>
              <w:t>(«Местные инициативы»)</w:t>
            </w:r>
          </w:p>
        </w:tc>
        <w:tc>
          <w:tcPr>
            <w:tcW w:w="1276"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rPr>
                <w:sz w:val="20"/>
                <w:szCs w:val="20"/>
              </w:rPr>
            </w:pPr>
            <w:r w:rsidRPr="00B254DE">
              <w:rPr>
                <w:sz w:val="20"/>
                <w:szCs w:val="20"/>
              </w:rPr>
              <w:t>Обеспечение доступности и повышени</w:t>
            </w:r>
            <w:r w:rsidRPr="00B254DE">
              <w:rPr>
                <w:sz w:val="20"/>
                <w:szCs w:val="20"/>
              </w:rPr>
              <w:lastRenderedPageBreak/>
              <w:t>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rPr>
                <w:sz w:val="20"/>
                <w:szCs w:val="20"/>
              </w:rPr>
            </w:pPr>
            <w:r w:rsidRPr="00B254DE">
              <w:rPr>
                <w:sz w:val="20"/>
                <w:szCs w:val="20"/>
              </w:rPr>
              <w:lastRenderedPageBreak/>
              <w:t>Отдел по образованию</w:t>
            </w:r>
          </w:p>
        </w:tc>
        <w:tc>
          <w:tcPr>
            <w:tcW w:w="1007"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rPr>
                <w:sz w:val="20"/>
                <w:szCs w:val="20"/>
              </w:rPr>
            </w:pPr>
            <w:r w:rsidRPr="00B254DE">
              <w:rPr>
                <w:sz w:val="20"/>
                <w:szCs w:val="20"/>
              </w:rPr>
              <w:t>Отдел по образованию</w:t>
            </w:r>
          </w:p>
        </w:tc>
        <w:tc>
          <w:tcPr>
            <w:tcW w:w="738" w:type="dxa"/>
            <w:vMerge w:val="restart"/>
            <w:tcBorders>
              <w:top w:val="single" w:sz="4" w:space="0" w:color="auto"/>
              <w:left w:val="single" w:sz="4" w:space="0" w:color="auto"/>
              <w:right w:val="single" w:sz="4" w:space="0" w:color="auto"/>
            </w:tcBorders>
            <w:shd w:val="clear" w:color="auto" w:fill="FFFFFF"/>
          </w:tcPr>
          <w:p w:rsidR="00131A96" w:rsidRPr="00B254DE" w:rsidRDefault="00131A96" w:rsidP="00131A96">
            <w:pPr>
              <w:rPr>
                <w:sz w:val="20"/>
                <w:szCs w:val="20"/>
              </w:rPr>
            </w:pPr>
            <w:r w:rsidRPr="00B254DE">
              <w:rPr>
                <w:sz w:val="20"/>
                <w:szCs w:val="20"/>
              </w:rPr>
              <w:t>МОУ СОШ №1</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sz w:val="20"/>
                <w:szCs w:val="20"/>
              </w:rPr>
            </w:pPr>
            <w:r w:rsidRPr="00B254DE">
              <w:rPr>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680,137</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680,137</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after="0"/>
              <w:rPr>
                <w:sz w:val="20"/>
                <w:szCs w:val="20"/>
              </w:rPr>
            </w:pPr>
            <w:r w:rsidRPr="00B254DE">
              <w:rPr>
                <w:sz w:val="20"/>
                <w:szCs w:val="20"/>
              </w:rPr>
              <w:t xml:space="preserve">Выполнение мероприятий по </w:t>
            </w:r>
            <w:r w:rsidRPr="00B254DE">
              <w:rPr>
                <w:sz w:val="20"/>
                <w:szCs w:val="20"/>
              </w:rPr>
              <w:lastRenderedPageBreak/>
              <w:t>улучшению материально-технической базы образовательных организаций и выполнение предписаний надзорных органов в текущем году</w:t>
            </w: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FFFFFF"/>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FFFFFF"/>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349,685</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349,685</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FFFFFF"/>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297,407</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297,407</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FFFFFF"/>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1396"/>
        </w:trPr>
        <w:tc>
          <w:tcPr>
            <w:tcW w:w="556" w:type="dxa"/>
            <w:vMerge/>
            <w:tcBorders>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bottom w:val="single" w:sz="4" w:space="0" w:color="auto"/>
              <w:right w:val="single" w:sz="4" w:space="0" w:color="auto"/>
            </w:tcBorders>
            <w:shd w:val="clear" w:color="auto" w:fill="FFFFFF"/>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33,045</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33,045</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14"/>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rPr>
            </w:pPr>
            <w:r w:rsidRPr="00B254DE">
              <w:rPr>
                <w:sz w:val="20"/>
                <w:szCs w:val="20"/>
              </w:rPr>
              <w:t>2.35.</w:t>
            </w:r>
          </w:p>
        </w:tc>
        <w:tc>
          <w:tcPr>
            <w:tcW w:w="1841"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rPr>
                <w:sz w:val="20"/>
                <w:szCs w:val="20"/>
              </w:rPr>
            </w:pPr>
            <w:r w:rsidRPr="00B254DE">
              <w:rPr>
                <w:sz w:val="20"/>
                <w:szCs w:val="20"/>
              </w:rPr>
              <w:t>Реновация центрального входа, фасада корпуса А МОУ гимназия муниципального района город Нерехта и Нерехтский район («Местные инициативы»)</w:t>
            </w:r>
          </w:p>
        </w:tc>
        <w:tc>
          <w:tcPr>
            <w:tcW w:w="1276"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rPr>
                <w:sz w:val="20"/>
                <w:szCs w:val="20"/>
              </w:rPr>
            </w:pPr>
            <w:r w:rsidRPr="00B254DE">
              <w:rPr>
                <w:sz w:val="20"/>
                <w:szCs w:val="20"/>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rPr>
                <w:sz w:val="20"/>
                <w:szCs w:val="20"/>
              </w:rPr>
            </w:pPr>
            <w:r w:rsidRPr="00B254DE">
              <w:rPr>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rPr>
                <w:sz w:val="20"/>
                <w:szCs w:val="20"/>
              </w:rPr>
            </w:pPr>
            <w:r w:rsidRPr="00B254DE">
              <w:rPr>
                <w:sz w:val="20"/>
                <w:szCs w:val="20"/>
              </w:rPr>
              <w:t>Отдел по образованию</w:t>
            </w:r>
          </w:p>
        </w:tc>
        <w:tc>
          <w:tcPr>
            <w:tcW w:w="738"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rPr>
                <w:sz w:val="20"/>
                <w:szCs w:val="20"/>
              </w:rPr>
            </w:pPr>
            <w:r w:rsidRPr="00B254DE">
              <w:rPr>
                <w:sz w:val="20"/>
                <w:szCs w:val="20"/>
              </w:rPr>
              <w:t>МОУ гимназия</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rPr>
                <w:b/>
                <w:sz w:val="20"/>
                <w:szCs w:val="20"/>
              </w:rPr>
            </w:pPr>
            <w:r w:rsidRPr="00B254DE">
              <w:rPr>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913,084</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913,084</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after="0"/>
              <w:rPr>
                <w:sz w:val="20"/>
                <w:szCs w:val="20"/>
              </w:rPr>
            </w:pPr>
            <w:r w:rsidRPr="00B254DE">
              <w:rPr>
                <w:sz w:val="20"/>
                <w:szCs w:val="20"/>
              </w:rPr>
              <w:t>Выполнение мероприятий по улучшению материально-технической базы образовательных организаций и выполнение предписаний надзорн</w:t>
            </w:r>
            <w:r w:rsidRPr="00B254DE">
              <w:rPr>
                <w:sz w:val="20"/>
                <w:szCs w:val="20"/>
              </w:rPr>
              <w:lastRenderedPageBreak/>
              <w:t>ых органов в текущем году</w:t>
            </w: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auto"/>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auto"/>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456,542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456,542</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auto"/>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410,888</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410,888</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auto"/>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1396"/>
        </w:trPr>
        <w:tc>
          <w:tcPr>
            <w:tcW w:w="556" w:type="dxa"/>
            <w:vMerge/>
            <w:tcBorders>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45,654</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45,654</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414"/>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rPr>
            </w:pPr>
            <w:r w:rsidRPr="00B254DE">
              <w:rPr>
                <w:sz w:val="20"/>
                <w:szCs w:val="20"/>
              </w:rPr>
              <w:t>2.36.</w:t>
            </w:r>
          </w:p>
        </w:tc>
        <w:tc>
          <w:tcPr>
            <w:tcW w:w="1841"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pStyle w:val="aff3"/>
              <w:rPr>
                <w:sz w:val="20"/>
                <w:szCs w:val="20"/>
              </w:rPr>
            </w:pPr>
            <w:r w:rsidRPr="00B254DE">
              <w:rPr>
                <w:rFonts w:ascii="Times New Roman" w:hAnsi="Times New Roman" w:cs="Times New Roman"/>
                <w:sz w:val="20"/>
                <w:szCs w:val="20"/>
              </w:rPr>
              <w:t>Проведение государственной экспертизы проектной документации по объекту «Капитальный ремонт здания МОУ СОШ №2»</w:t>
            </w:r>
          </w:p>
        </w:tc>
        <w:tc>
          <w:tcPr>
            <w:tcW w:w="1276"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shd w:val="clear" w:color="auto" w:fill="auto"/>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shd w:val="clear" w:color="auto" w:fill="FFFFFF"/>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 xml:space="preserve">Комитет строительства и инфраструктуры, МОУ СОШ №2 </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Итого по МП</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258,419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b/>
                <w:sz w:val="20"/>
                <w:szCs w:val="20"/>
              </w:rPr>
            </w:pPr>
            <w:r w:rsidRPr="00B254DE">
              <w:rPr>
                <w:b/>
                <w:bCs/>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before="0" w:after="0"/>
              <w:ind w:left="-2" w:hanging="2"/>
              <w:jc w:val="center"/>
              <w:rPr>
                <w:sz w:val="20"/>
                <w:szCs w:val="20"/>
              </w:rPr>
            </w:pPr>
            <w:r w:rsidRPr="00B254DE">
              <w:rPr>
                <w:b/>
                <w:bCs/>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258,419</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FFFFFF"/>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FFFFFF"/>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FFFFFF"/>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258,419</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258,419</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0"/>
        </w:trPr>
        <w:tc>
          <w:tcPr>
            <w:tcW w:w="556" w:type="dxa"/>
            <w:vMerge/>
            <w:tcBorders>
              <w:left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right w:val="single" w:sz="4" w:space="0" w:color="auto"/>
            </w:tcBorders>
            <w:shd w:val="clear" w:color="auto" w:fill="FFFFFF"/>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1396"/>
        </w:trPr>
        <w:tc>
          <w:tcPr>
            <w:tcW w:w="556" w:type="dxa"/>
            <w:vMerge/>
            <w:tcBorders>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841"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jc w:val="both"/>
              <w:rPr>
                <w:sz w:val="20"/>
                <w:szCs w:val="20"/>
              </w:rPr>
            </w:pPr>
          </w:p>
        </w:tc>
        <w:tc>
          <w:tcPr>
            <w:tcW w:w="1276"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rPr>
                <w:sz w:val="20"/>
                <w:szCs w:val="20"/>
                <w:shd w:val="clear" w:color="auto" w:fill="FFFFFF"/>
              </w:rPr>
            </w:pPr>
          </w:p>
        </w:tc>
        <w:tc>
          <w:tcPr>
            <w:tcW w:w="1132"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pStyle w:val="aff4"/>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shd w:val="clear" w:color="auto" w:fill="auto"/>
            <w:vAlign w:val="center"/>
          </w:tcPr>
          <w:p w:rsidR="00131A96" w:rsidRPr="00B254DE" w:rsidRDefault="00131A96" w:rsidP="00131A96">
            <w:pPr>
              <w:rPr>
                <w:sz w:val="20"/>
                <w:szCs w:val="20"/>
                <w:lang w:eastAsia="ru-RU"/>
              </w:rPr>
            </w:pPr>
          </w:p>
        </w:tc>
        <w:tc>
          <w:tcPr>
            <w:tcW w:w="738" w:type="dxa"/>
            <w:vMerge/>
            <w:tcBorders>
              <w:left w:val="single" w:sz="4" w:space="0" w:color="auto"/>
              <w:bottom w:val="single" w:sz="4" w:space="0" w:color="auto"/>
              <w:right w:val="single" w:sz="4" w:space="0" w:color="auto"/>
            </w:tcBorders>
            <w:shd w:val="clear" w:color="auto" w:fill="FFFFFF"/>
            <w:vAlign w:val="center"/>
          </w:tcPr>
          <w:p w:rsidR="00131A96" w:rsidRPr="00B254DE" w:rsidRDefault="00131A96" w:rsidP="00131A96">
            <w:pPr>
              <w:pStyle w:val="aff4"/>
              <w:ind w:right="-108"/>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19"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93"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2.37</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sz w:val="20"/>
                <w:szCs w:val="20"/>
              </w:rPr>
            </w:pPr>
            <w:r w:rsidRPr="00B254DE">
              <w:rPr>
                <w:rFonts w:ascii="Times New Roman" w:hAnsi="Times New Roman" w:cs="Times New Roman"/>
                <w:sz w:val="20"/>
                <w:szCs w:val="20"/>
              </w:rPr>
              <w:t>Капитальный ремонт здания МОУ СОШ №2</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 xml:space="preserve">Обеспечение доступности и повышения качества образовательных услуг в сфере </w:t>
            </w:r>
            <w:r w:rsidRPr="00B254DE">
              <w:rPr>
                <w:rFonts w:ascii="Times New Roman" w:hAnsi="Times New Roman" w:cs="Times New Roman"/>
                <w:sz w:val="20"/>
                <w:szCs w:val="20"/>
              </w:rPr>
              <w:lastRenderedPageBreak/>
              <w:t>общего образования</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lastRenderedPageBreak/>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Администрация муниципального района город Нерехта и Нерехт</w:t>
            </w:r>
            <w:r w:rsidRPr="00B254DE">
              <w:rPr>
                <w:rFonts w:ascii="Times New Roman" w:hAnsi="Times New Roman" w:cs="Times New Roman"/>
                <w:sz w:val="20"/>
                <w:szCs w:val="20"/>
              </w:rPr>
              <w:lastRenderedPageBreak/>
              <w:t>ский район</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lastRenderedPageBreak/>
              <w:t xml:space="preserve">Администрация муниципального района </w:t>
            </w:r>
            <w:r w:rsidRPr="00B254DE">
              <w:rPr>
                <w:rFonts w:ascii="Times New Roman" w:hAnsi="Times New Roman" w:cs="Times New Roman"/>
                <w:sz w:val="20"/>
                <w:szCs w:val="20"/>
              </w:rPr>
              <w:lastRenderedPageBreak/>
              <w:t>город Нерехта и Нерехтский район, МОУ СОШ №2</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lastRenderedPageBreak/>
              <w:t>Итого по МП</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116 615,409</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116 615,409</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 xml:space="preserve">Выполнение мероприятий по улучшению материально-технической базы </w:t>
            </w:r>
            <w:r w:rsidRPr="00B254DE">
              <w:rPr>
                <w:rFonts w:ascii="Times New Roman" w:hAnsi="Times New Roman" w:cs="Times New Roman"/>
                <w:sz w:val="20"/>
                <w:szCs w:val="20"/>
              </w:rPr>
              <w:lastRenderedPageBreak/>
              <w:t>образовательных организаций и выполнение предписаний надзорных органов в текущем году</w:t>
            </w:r>
          </w:p>
        </w:tc>
      </w:tr>
      <w:tr w:rsidR="00131A96" w:rsidRPr="00B254DE" w:rsidTr="00F67041">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94 458,481</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94 458,481</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10 495,387</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10 495,387</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11 661,541</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11 661,541</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2.38.</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rPr>
              <w:t>Ежемесячное денежное вознаграждение советникам директоров по воспитанию и взаимодействию с детскими общественными объединениями</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rFonts w:eastAsia="Arial Unicode MS"/>
                <w:kern w:val="3"/>
                <w:sz w:val="20"/>
                <w:szCs w:val="20"/>
                <w:lang w:eastAsia="zh-CN"/>
              </w:rPr>
            </w:pPr>
            <w:r w:rsidRPr="00B254DE">
              <w:rPr>
                <w:sz w:val="20"/>
                <w:szCs w:val="20"/>
              </w:rPr>
              <w:t>Обеспечение доступности и повышения качества образовательных услуг в сфере общего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364,560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1 093,680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1 093,680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1 093,680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3 645,600</w:t>
            </w:r>
          </w:p>
        </w:tc>
        <w:tc>
          <w:tcPr>
            <w:tcW w:w="1135" w:type="dxa"/>
            <w:vMerge w:val="restart"/>
            <w:tcBorders>
              <w:top w:val="single" w:sz="4" w:space="0" w:color="auto"/>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Количество ставок советников директора по воспитанию и взаимодействию с детскими обществеными объединениями в общеобразовательных учреждениях ежегодно не менее 5,75 ед.</w:t>
            </w:r>
          </w:p>
        </w:tc>
      </w:tr>
      <w:tr w:rsidR="00131A96" w:rsidRPr="00B254DE" w:rsidTr="00F67041">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364,560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1 093,680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1 093,680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1 093,680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widowControl/>
              <w:suppressAutoHyphens w:val="0"/>
              <w:jc w:val="center"/>
              <w:rPr>
                <w:sz w:val="20"/>
                <w:szCs w:val="20"/>
              </w:rPr>
            </w:pPr>
            <w:r w:rsidRPr="00B254DE">
              <w:rPr>
                <w:sz w:val="20"/>
                <w:szCs w:val="20"/>
              </w:rPr>
              <w:t>3 645,600</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widowControl/>
              <w:suppressAutoHyphens w:val="0"/>
              <w:jc w:val="center"/>
              <w:rPr>
                <w:sz w:val="20"/>
                <w:szCs w:val="20"/>
              </w:rPr>
            </w:pPr>
            <w:r w:rsidRPr="00B254DE">
              <w:rPr>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widowControl/>
              <w:suppressAutoHyphens w:val="0"/>
              <w:jc w:val="center"/>
              <w:rPr>
                <w:sz w:val="20"/>
                <w:szCs w:val="20"/>
              </w:rPr>
            </w:pPr>
            <w:r w:rsidRPr="00B254DE">
              <w:rPr>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widowControl/>
              <w:suppressAutoHyphens w:val="0"/>
              <w:jc w:val="center"/>
              <w:rPr>
                <w:sz w:val="20"/>
                <w:szCs w:val="20"/>
              </w:rPr>
            </w:pPr>
            <w:r w:rsidRPr="00B254DE">
              <w:rPr>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27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widowControl/>
              <w:suppressAutoHyphens w:val="0"/>
              <w:jc w:val="center"/>
              <w:rPr>
                <w:sz w:val="20"/>
                <w:szCs w:val="20"/>
              </w:rPr>
            </w:pPr>
            <w:r w:rsidRPr="00B254DE">
              <w:rPr>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r>
      <w:tr w:rsidR="00131A96" w:rsidRPr="00B254DE" w:rsidTr="00F67041">
        <w:trPr>
          <w:trHeight w:val="299"/>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3.</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sz w:val="20"/>
                <w:szCs w:val="20"/>
              </w:rPr>
            </w:pPr>
            <w:r w:rsidRPr="00B254DE">
              <w:rPr>
                <w:rFonts w:ascii="Times New Roman" w:hAnsi="Times New Roman"/>
                <w:b/>
                <w:sz w:val="20"/>
                <w:szCs w:val="20"/>
              </w:rPr>
              <w:t>Подпрограмма «Совершенство</w:t>
            </w:r>
            <w:r w:rsidRPr="00B254DE">
              <w:rPr>
                <w:rFonts w:ascii="Times New Roman" w:hAnsi="Times New Roman"/>
                <w:b/>
                <w:sz w:val="20"/>
                <w:szCs w:val="20"/>
              </w:rPr>
              <w:lastRenderedPageBreak/>
              <w:t>вание организации школьного питания в общеобразовательных организациях муниципального района город Нерехта и Нерехтский район Костромской области на 2023 - 2027 годы»</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r w:rsidRPr="00B254DE">
              <w:rPr>
                <w:sz w:val="20"/>
                <w:szCs w:val="20"/>
              </w:rPr>
              <w:lastRenderedPageBreak/>
              <w:t>Обеспечение здорового питания  школьников в общеобразовательных организациях муниципального района город Нерехта и Нерехтский район Костромской области, направленное на сохранение и укрепление их здоровья, а также профилактику заболеваний.</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 </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sz w:val="20"/>
                <w:szCs w:val="20"/>
              </w:rPr>
              <w:t> </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ind w:right="-108"/>
              <w:rPr>
                <w:rFonts w:ascii="Times New Roman" w:hAnsi="Times New Roman"/>
                <w:sz w:val="20"/>
                <w:szCs w:val="20"/>
              </w:rPr>
            </w:pPr>
            <w:r w:rsidRPr="00B254DE">
              <w:rPr>
                <w:rFonts w:ascii="Times New Roman" w:hAnsi="Times New Roman"/>
                <w:sz w:val="20"/>
                <w:szCs w:val="20"/>
              </w:rPr>
              <w:t> </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b/>
                <w:bCs/>
                <w:sz w:val="20"/>
                <w:szCs w:val="20"/>
              </w:rPr>
            </w:pPr>
            <w:r w:rsidRPr="00B254DE">
              <w:rPr>
                <w:rFonts w:cs="Arial"/>
                <w:b/>
                <w:bCs/>
                <w:sz w:val="20"/>
                <w:szCs w:val="20"/>
              </w:rPr>
              <w:t>29 931,436</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b/>
                <w:bCs/>
                <w:sz w:val="20"/>
                <w:szCs w:val="20"/>
              </w:rPr>
            </w:pPr>
            <w:r w:rsidRPr="00B254DE">
              <w:rPr>
                <w:rFonts w:cs="Arial"/>
                <w:b/>
                <w:bCs/>
                <w:sz w:val="20"/>
                <w:szCs w:val="20"/>
              </w:rPr>
              <w:t>32 994,538</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b/>
                <w:bCs/>
                <w:sz w:val="20"/>
                <w:szCs w:val="20"/>
              </w:rPr>
            </w:pPr>
            <w:r w:rsidRPr="00B254DE">
              <w:rPr>
                <w:rFonts w:cs="Arial"/>
                <w:b/>
                <w:bCs/>
                <w:sz w:val="20"/>
                <w:szCs w:val="20"/>
              </w:rPr>
              <w:t>38 661,137</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b/>
                <w:bCs/>
                <w:sz w:val="20"/>
                <w:szCs w:val="20"/>
              </w:rPr>
            </w:pPr>
            <w:r w:rsidRPr="00B254DE">
              <w:rPr>
                <w:rFonts w:cs="Arial"/>
                <w:b/>
                <w:bCs/>
                <w:sz w:val="20"/>
                <w:szCs w:val="20"/>
              </w:rPr>
              <w:t>36 609,833</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b/>
                <w:bCs/>
                <w:sz w:val="20"/>
                <w:szCs w:val="20"/>
              </w:rPr>
            </w:pPr>
            <w:r w:rsidRPr="00B254DE">
              <w:rPr>
                <w:rFonts w:cs="Arial"/>
                <w:b/>
                <w:bCs/>
                <w:sz w:val="20"/>
                <w:szCs w:val="20"/>
              </w:rPr>
              <w:t>35 929,517</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bCs/>
                <w:sz w:val="20"/>
                <w:szCs w:val="20"/>
              </w:rPr>
            </w:pPr>
            <w:r w:rsidRPr="00B254DE">
              <w:rPr>
                <w:b/>
                <w:bCs/>
                <w:sz w:val="20"/>
                <w:szCs w:val="20"/>
              </w:rPr>
              <w:t>174 126,461</w:t>
            </w:r>
          </w:p>
        </w:tc>
        <w:tc>
          <w:tcPr>
            <w:tcW w:w="1135"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х</w:t>
            </w:r>
          </w:p>
        </w:tc>
      </w:tr>
      <w:tr w:rsidR="00131A96" w:rsidRPr="00B254DE" w:rsidTr="00F67041">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14 071,760</w:t>
            </w:r>
          </w:p>
          <w:p w:rsidR="00131A96" w:rsidRPr="00B254DE" w:rsidRDefault="00131A96" w:rsidP="00131A96">
            <w:pPr>
              <w:jc w:val="center"/>
              <w:rPr>
                <w:rFonts w:cs="Arial"/>
                <w:sz w:val="20"/>
                <w:szCs w:val="20"/>
              </w:rPr>
            </w:pP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15 174,125</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15 003,672</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13 267,448</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12 691,630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70 208,635</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3 118,560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5 416,065</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8 239,348</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8 088,372</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8 038,300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32 900,645</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5 446,980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5 837,254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7 418,117</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7 254,013</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7 199,587</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33 155,951</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rFonts w:cs="Arial"/>
                <w:sz w:val="20"/>
                <w:szCs w:val="20"/>
              </w:rPr>
            </w:pPr>
            <w:r w:rsidRPr="00B254DE">
              <w:rPr>
                <w:rFonts w:cs="Arial"/>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7 294,136</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6 567,094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8 000,000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8 000,000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8 000,000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37 861,230</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343"/>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3.1.</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after="0"/>
              <w:jc w:val="both"/>
              <w:rPr>
                <w:sz w:val="20"/>
                <w:szCs w:val="20"/>
              </w:rPr>
            </w:pPr>
            <w:r w:rsidRPr="00B254DE">
              <w:rPr>
                <w:sz w:val="20"/>
                <w:szCs w:val="20"/>
              </w:rPr>
              <w:t xml:space="preserve">Обеспечение качества и безопасности питания </w:t>
            </w:r>
            <w:r w:rsidRPr="00B254DE">
              <w:rPr>
                <w:sz w:val="20"/>
                <w:szCs w:val="20"/>
              </w:rPr>
              <w:lastRenderedPageBreak/>
              <w:t xml:space="preserve">обучающихся общеобразовательных организаций. </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after="0"/>
              <w:rPr>
                <w:sz w:val="20"/>
                <w:szCs w:val="20"/>
              </w:rPr>
            </w:pPr>
            <w:r w:rsidRPr="00B254DE">
              <w:rPr>
                <w:sz w:val="20"/>
                <w:szCs w:val="20"/>
              </w:rPr>
              <w:lastRenderedPageBreak/>
              <w:t xml:space="preserve">Обеспечение горячим питанием </w:t>
            </w:r>
            <w:r w:rsidRPr="00B254DE">
              <w:rPr>
                <w:sz w:val="20"/>
                <w:szCs w:val="20"/>
              </w:rPr>
              <w:lastRenderedPageBreak/>
              <w:t>обучающихся 1-11 классов муниципальных общеобразовательных организаций</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lastRenderedPageBreak/>
              <w:t>Отдел по образованию</w:t>
            </w:r>
          </w:p>
          <w:p w:rsidR="00131A96" w:rsidRPr="00B254DE" w:rsidRDefault="00131A96" w:rsidP="00131A96">
            <w:pPr>
              <w:pStyle w:val="aff3"/>
              <w:jc w:val="left"/>
              <w:rPr>
                <w:rFonts w:ascii="Times New Roman" w:hAnsi="Times New Roman"/>
                <w:sz w:val="20"/>
                <w:szCs w:val="20"/>
              </w:rPr>
            </w:pP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 xml:space="preserve">Общеобразовательные </w:t>
            </w:r>
            <w:r w:rsidRPr="00B254DE">
              <w:rPr>
                <w:rFonts w:ascii="Times New Roman" w:hAnsi="Times New Roman"/>
                <w:sz w:val="20"/>
                <w:szCs w:val="20"/>
              </w:rPr>
              <w:lastRenderedPageBreak/>
              <w:t>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7 294,136</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6 567,094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8 000,000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8 000,000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8 000,000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37 861,230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shd w:val="clear" w:color="auto" w:fill="FFFFFF"/>
              <w:suppressAutoHyphens w:val="0"/>
              <w:autoSpaceDN w:val="0"/>
              <w:adjustRightInd w:val="0"/>
              <w:snapToGrid w:val="0"/>
              <w:jc w:val="both"/>
              <w:rPr>
                <w:sz w:val="20"/>
                <w:szCs w:val="20"/>
              </w:rPr>
            </w:pPr>
            <w:r w:rsidRPr="00B254DE">
              <w:rPr>
                <w:sz w:val="20"/>
                <w:szCs w:val="20"/>
              </w:rPr>
              <w:t xml:space="preserve">95% охват горячим </w:t>
            </w:r>
            <w:proofErr w:type="gramStart"/>
            <w:r w:rsidRPr="00B254DE">
              <w:rPr>
                <w:sz w:val="20"/>
                <w:szCs w:val="20"/>
              </w:rPr>
              <w:t xml:space="preserve">питанием  </w:t>
            </w:r>
            <w:r w:rsidRPr="00B254DE">
              <w:rPr>
                <w:sz w:val="20"/>
                <w:szCs w:val="20"/>
              </w:rPr>
              <w:lastRenderedPageBreak/>
              <w:t>обучающихся</w:t>
            </w:r>
            <w:proofErr w:type="gramEnd"/>
            <w:r w:rsidRPr="00B254DE">
              <w:rPr>
                <w:sz w:val="20"/>
                <w:szCs w:val="20"/>
              </w:rPr>
              <w:t xml:space="preserve"> общеобразовательных организаций. </w:t>
            </w:r>
          </w:p>
          <w:p w:rsidR="00131A96" w:rsidRPr="00B254DE" w:rsidRDefault="00131A96" w:rsidP="00131A96">
            <w:pPr>
              <w:pStyle w:val="aff"/>
              <w:spacing w:after="0"/>
              <w:rPr>
                <w:sz w:val="20"/>
                <w:szCs w:val="20"/>
              </w:rPr>
            </w:pPr>
            <w:r w:rsidRPr="00B254DE">
              <w:rPr>
                <w:sz w:val="20"/>
                <w:szCs w:val="20"/>
              </w:rPr>
              <w:t xml:space="preserve">Обеспечение здорового и безопасного питания  100% обучающихся  общеобразовательных организаций </w:t>
            </w:r>
          </w:p>
        </w:tc>
      </w:tr>
      <w:tr w:rsidR="00131A96" w:rsidRPr="00B254DE" w:rsidTr="00F67041">
        <w:trPr>
          <w:trHeight w:val="326"/>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360"/>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06"/>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309"/>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707"/>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jc w:val="both"/>
              <w:rPr>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7 294,136</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6 567,094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8 000,000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8 000,000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8 000,000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37 861,230</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356"/>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3.2.</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shd w:val="clear" w:color="auto" w:fill="FFFFFF"/>
              </w:rPr>
            </w:pPr>
            <w:r w:rsidRPr="00B254DE">
              <w:rPr>
                <w:sz w:val="20"/>
                <w:szCs w:val="20"/>
                <w:shd w:val="clear" w:color="auto" w:fill="FFFFFF"/>
              </w:rPr>
              <w:t>Обеспечение горячим питанием отдельных категорий обучающихся общеобразовательных организаций</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r w:rsidRPr="00B254DE">
              <w:rPr>
                <w:rFonts w:ascii="Times New Roman" w:hAnsi="Times New Roman" w:cs="Times New Roman"/>
                <w:sz w:val="20"/>
                <w:szCs w:val="20"/>
                <w:shd w:val="clear" w:color="auto" w:fill="FFFFFF"/>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sz w:val="20"/>
                <w:szCs w:val="20"/>
              </w:rPr>
            </w:pPr>
            <w:r w:rsidRPr="00B254DE">
              <w:rPr>
                <w:rFonts w:ascii="Times New Roman" w:hAnsi="Times New Roman" w:cs="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5 264,750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5 065,254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7 077,140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7 077,140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b/>
                <w:sz w:val="20"/>
                <w:szCs w:val="20"/>
              </w:rPr>
            </w:pPr>
            <w:r w:rsidRPr="00B254DE">
              <w:rPr>
                <w:rFonts w:ascii="Times New Roman" w:hAnsi="Times New Roman" w:cs="Times New Roman"/>
                <w:b/>
                <w:sz w:val="20"/>
                <w:szCs w:val="20"/>
              </w:rPr>
              <w:t>7 077,140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sz w:val="20"/>
                <w:szCs w:val="20"/>
              </w:rPr>
            </w:pPr>
            <w:r w:rsidRPr="00B254DE">
              <w:rPr>
                <w:b/>
                <w:sz w:val="20"/>
                <w:szCs w:val="20"/>
              </w:rPr>
              <w:t>31 561,424</w:t>
            </w:r>
          </w:p>
        </w:tc>
        <w:tc>
          <w:tcPr>
            <w:tcW w:w="1135"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100 % охват горячим питанием отдельных льготных категорий учащихся общеобразовательных учреждений</w:t>
            </w:r>
          </w:p>
        </w:tc>
      </w:tr>
      <w:tr w:rsidR="00131A96" w:rsidRPr="00B254DE" w:rsidTr="00F67041">
        <w:trPr>
          <w:trHeight w:val="356"/>
        </w:trPr>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p>
        </w:tc>
      </w:tr>
      <w:tr w:rsidR="00131A96" w:rsidRPr="00B254DE" w:rsidTr="00F67041">
        <w:trPr>
          <w:trHeight w:val="356"/>
        </w:trPr>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1 555,030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1 101,350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1 077,140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sz w:val="20"/>
                <w:szCs w:val="20"/>
              </w:rPr>
              <w:t>1 077,140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r w:rsidRPr="00B254DE">
              <w:rPr>
                <w:sz w:val="20"/>
                <w:szCs w:val="20"/>
              </w:rPr>
              <w:t>1 077,140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5 887,800</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p>
        </w:tc>
      </w:tr>
      <w:tr w:rsidR="00131A96" w:rsidRPr="00B254DE" w:rsidTr="00F67041">
        <w:trPr>
          <w:trHeight w:val="356"/>
        </w:trPr>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3 709,720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3 963,904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6 000,000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6 000,000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6 000,000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25 673,624</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p>
        </w:tc>
      </w:tr>
      <w:tr w:rsidR="00131A96" w:rsidRPr="00B254DE" w:rsidTr="00F67041">
        <w:trPr>
          <w:trHeight w:val="356"/>
        </w:trPr>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p>
        </w:tc>
      </w:tr>
      <w:tr w:rsidR="00131A96" w:rsidRPr="00B254DE" w:rsidTr="00F67041">
        <w:trPr>
          <w:trHeight w:val="356"/>
        </w:trPr>
        <w:tc>
          <w:tcPr>
            <w:tcW w:w="556" w:type="dxa"/>
            <w:vMerge/>
            <w:tcBorders>
              <w:top w:val="single" w:sz="4" w:space="0" w:color="auto"/>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cs="Times New Roman"/>
                <w:sz w:val="20"/>
                <w:szCs w:val="20"/>
                <w:shd w:val="clear" w:color="auto" w:fill="FFFFFF"/>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p>
        </w:tc>
      </w:tr>
      <w:tr w:rsidR="00131A96" w:rsidRPr="00B254DE" w:rsidTr="00F67041">
        <w:trPr>
          <w:trHeight w:val="356"/>
        </w:trPr>
        <w:tc>
          <w:tcPr>
            <w:tcW w:w="55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lastRenderedPageBreak/>
              <w:t>3.3.</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 xml:space="preserve">Обеспечение бесплатным горячим питанием </w:t>
            </w:r>
            <w:r w:rsidRPr="00B254DE">
              <w:rPr>
                <w:bCs/>
                <w:iCs/>
                <w:sz w:val="20"/>
                <w:szCs w:val="20"/>
              </w:rPr>
              <w:t>обучающихся, получающих начальное общее образование</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Предоставление получения горячего питания обучающимся общеобразовательных организаций, в том числе отдельным категориям учащихся</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Отдел по образованию</w:t>
            </w:r>
          </w:p>
          <w:p w:rsidR="00131A96" w:rsidRPr="00B254DE" w:rsidRDefault="00131A96" w:rsidP="00131A96">
            <w:pPr>
              <w:pStyle w:val="aff3"/>
              <w:jc w:val="left"/>
              <w:rPr>
                <w:rFonts w:ascii="Times New Roman" w:hAnsi="Times New Roman"/>
                <w:sz w:val="20"/>
                <w:szCs w:val="20"/>
              </w:rPr>
            </w:pP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17 372,550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18 733,490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17 726,457</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15 675,153</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14 994,837</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b/>
                <w:bCs/>
                <w:sz w:val="20"/>
                <w:szCs w:val="20"/>
              </w:rPr>
            </w:pPr>
            <w:r w:rsidRPr="00B254DE">
              <w:rPr>
                <w:b/>
                <w:bCs/>
                <w:sz w:val="20"/>
                <w:szCs w:val="20"/>
              </w:rPr>
              <w:t>84 502,487</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100% обучающихся, получающих начальное общее образование, обеспечены сбалансированным бесплатным горячим питанием</w:t>
            </w:r>
          </w:p>
        </w:tc>
      </w:tr>
      <w:tr w:rsidR="00131A96" w:rsidRPr="00B254DE" w:rsidTr="00F67041">
        <w:trPr>
          <w:trHeight w:val="356"/>
        </w:trPr>
        <w:tc>
          <w:tcPr>
            <w:tcW w:w="556" w:type="dxa"/>
            <w:vMerge/>
            <w:tcBorders>
              <w:top w:val="single" w:sz="4" w:space="0" w:color="auto"/>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top w:val="single" w:sz="4" w:space="0" w:color="auto"/>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007" w:type="dxa"/>
            <w:vMerge/>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738" w:type="dxa"/>
            <w:vMerge/>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14 071,760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15 174,125</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15 003,672</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13 267,448</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12 691,630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70 208,635</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356"/>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1 563,530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1 686,015</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1 304,668</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1 153,692</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1 103,620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6 811,525</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356"/>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1 737,260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1 873,350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1 418,117</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1 254,013</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
              <w:jc w:val="center"/>
              <w:rPr>
                <w:sz w:val="20"/>
                <w:szCs w:val="20"/>
              </w:rPr>
            </w:pPr>
            <w:r w:rsidRPr="00B254DE">
              <w:rPr>
                <w:sz w:val="20"/>
                <w:szCs w:val="20"/>
              </w:rPr>
              <w:t>1 199,587</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7 482,327</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356"/>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722"/>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shd w:val="clear" w:color="auto" w:fill="FFFFFF"/>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tcBorders>
              <w:top w:val="single" w:sz="4" w:space="0" w:color="auto"/>
              <w:left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44" w:type="dxa"/>
            <w:tcBorders>
              <w:top w:val="single" w:sz="4" w:space="0" w:color="auto"/>
              <w:left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1" w:type="dxa"/>
            <w:tcBorders>
              <w:top w:val="single" w:sz="4" w:space="0" w:color="auto"/>
              <w:left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6" w:type="dxa"/>
            <w:gridSpan w:val="2"/>
            <w:tcBorders>
              <w:top w:val="single" w:sz="4" w:space="0" w:color="auto"/>
              <w:left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276" w:type="dxa"/>
            <w:tcBorders>
              <w:top w:val="single" w:sz="4" w:space="0" w:color="auto"/>
              <w:left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153"/>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3.4.</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after="0"/>
              <w:jc w:val="both"/>
              <w:rPr>
                <w:sz w:val="20"/>
                <w:szCs w:val="20"/>
              </w:rPr>
            </w:pPr>
            <w:r w:rsidRPr="00B254DE">
              <w:rPr>
                <w:sz w:val="20"/>
                <w:szCs w:val="20"/>
              </w:rPr>
              <w:t>Повышение квалификации руководителей образовательных организаций и специалистов сферы школьного питания по вопросам организации здорового питания школьников</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after="0"/>
              <w:rPr>
                <w:sz w:val="20"/>
                <w:szCs w:val="20"/>
              </w:rPr>
            </w:pPr>
            <w:r w:rsidRPr="00B254DE">
              <w:rPr>
                <w:sz w:val="20"/>
                <w:szCs w:val="20"/>
              </w:rPr>
              <w:t xml:space="preserve">Обеспечение возможности повышения квалификации руководителям общеобразовательных организаций и специалистам сферы школьного питания по </w:t>
            </w:r>
            <w:r w:rsidRPr="00B254DE">
              <w:rPr>
                <w:sz w:val="20"/>
                <w:szCs w:val="20"/>
              </w:rPr>
              <w:lastRenderedPageBreak/>
              <w:t>вопросам организации питания детей</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lastRenderedPageBreak/>
              <w:t>Отдел по образованию</w:t>
            </w:r>
          </w:p>
          <w:p w:rsidR="00131A96" w:rsidRPr="00B254DE" w:rsidRDefault="00131A96" w:rsidP="00131A96">
            <w:pPr>
              <w:pStyle w:val="aff3"/>
              <w:jc w:val="left"/>
              <w:rPr>
                <w:rFonts w:ascii="Times New Roman" w:hAnsi="Times New Roman"/>
                <w:sz w:val="20"/>
                <w:szCs w:val="20"/>
              </w:rPr>
            </w:pP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val="restart"/>
            <w:tcBorders>
              <w:top w:val="single" w:sz="4" w:space="0" w:color="auto"/>
              <w:left w:val="single" w:sz="4" w:space="0" w:color="auto"/>
              <w:bottom w:val="nil"/>
              <w:right w:val="single" w:sz="4" w:space="0" w:color="auto"/>
            </w:tcBorders>
          </w:tcPr>
          <w:p w:rsidR="00131A96" w:rsidRPr="00B254DE" w:rsidRDefault="00131A96" w:rsidP="00131A96">
            <w:pPr>
              <w:pStyle w:val="aff"/>
              <w:spacing w:after="0"/>
              <w:rPr>
                <w:sz w:val="20"/>
                <w:szCs w:val="20"/>
              </w:rPr>
            </w:pPr>
            <w:r w:rsidRPr="00B254DE">
              <w:rPr>
                <w:sz w:val="20"/>
                <w:szCs w:val="20"/>
              </w:rPr>
              <w:t xml:space="preserve">100% руководителей общеобразовательных организаций и специалистов сферы школьного питания к 2027 году охвачены обучением по </w:t>
            </w:r>
            <w:r w:rsidRPr="00B254DE">
              <w:rPr>
                <w:sz w:val="20"/>
                <w:szCs w:val="20"/>
              </w:rPr>
              <w:lastRenderedPageBreak/>
              <w:t>вопросам организации здорового питания школьников</w:t>
            </w:r>
          </w:p>
        </w:tc>
      </w:tr>
      <w:tr w:rsidR="00131A96" w:rsidRPr="00B254DE" w:rsidTr="00F67041">
        <w:trPr>
          <w:trHeight w:val="309"/>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top w:val="nil"/>
              <w:left w:val="single" w:sz="4" w:space="0" w:color="auto"/>
              <w:bottom w:val="nil"/>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23"/>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top w:val="nil"/>
              <w:left w:val="single" w:sz="4" w:space="0" w:color="auto"/>
              <w:bottom w:val="nil"/>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41"/>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top w:val="nil"/>
              <w:left w:val="single" w:sz="4" w:space="0" w:color="auto"/>
              <w:bottom w:val="nil"/>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377"/>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top w:val="nil"/>
              <w:left w:val="single" w:sz="4" w:space="0" w:color="auto"/>
              <w:bottom w:val="nil"/>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796"/>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jc w:val="both"/>
              <w:rPr>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top w:val="nil"/>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79"/>
        </w:trPr>
        <w:tc>
          <w:tcPr>
            <w:tcW w:w="556" w:type="dxa"/>
            <w:vMerge w:val="restart"/>
            <w:tcBorders>
              <w:left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3.5.</w:t>
            </w:r>
          </w:p>
        </w:tc>
        <w:tc>
          <w:tcPr>
            <w:tcW w:w="1841" w:type="dxa"/>
            <w:vMerge w:val="restart"/>
            <w:tcBorders>
              <w:left w:val="single" w:sz="4" w:space="0" w:color="auto"/>
              <w:right w:val="single" w:sz="4" w:space="0" w:color="auto"/>
            </w:tcBorders>
          </w:tcPr>
          <w:p w:rsidR="00131A96" w:rsidRPr="00B254DE" w:rsidRDefault="00131A96" w:rsidP="00131A96">
            <w:pPr>
              <w:jc w:val="both"/>
              <w:rPr>
                <w:sz w:val="20"/>
                <w:szCs w:val="20"/>
                <w:shd w:val="clear" w:color="auto" w:fill="FFFFFF"/>
              </w:rPr>
            </w:pPr>
            <w:r w:rsidRPr="00B254DE">
              <w:rPr>
                <w:sz w:val="20"/>
                <w:szCs w:val="20"/>
                <w:shd w:val="clear" w:color="auto" w:fill="FFFFFF"/>
              </w:rPr>
              <w:t>Обеспечение бесплатным горячим питанием  один раз в день детей из многодетных семей, обучающихся по очной форме обучения по образовательным программам основного общего образования, среднего общего образования в муниципальных общеобразовательных организациях</w:t>
            </w:r>
          </w:p>
        </w:tc>
        <w:tc>
          <w:tcPr>
            <w:tcW w:w="1276" w:type="dxa"/>
            <w:vMerge w:val="restart"/>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Предоставление получения горячего питания обучающимся общеобразовательных организаций, в том числе отдельным категориям учащихся</w:t>
            </w:r>
          </w:p>
        </w:tc>
        <w:tc>
          <w:tcPr>
            <w:tcW w:w="1132" w:type="dxa"/>
            <w:vMerge w:val="restart"/>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p w:rsidR="00131A96" w:rsidRPr="00B254DE" w:rsidRDefault="00131A96" w:rsidP="00131A96">
            <w:pPr>
              <w:pStyle w:val="aff3"/>
              <w:jc w:val="left"/>
              <w:rPr>
                <w:rFonts w:ascii="Times New Roman" w:hAnsi="Times New Roman" w:cs="Times New Roman"/>
                <w:sz w:val="20"/>
                <w:szCs w:val="20"/>
              </w:rPr>
            </w:pPr>
          </w:p>
        </w:tc>
        <w:tc>
          <w:tcPr>
            <w:tcW w:w="1007" w:type="dxa"/>
            <w:vMerge w:val="restart"/>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Отдел по образованию</w:t>
            </w:r>
          </w:p>
        </w:tc>
        <w:tc>
          <w:tcPr>
            <w:tcW w:w="738" w:type="dxa"/>
            <w:vMerge w:val="restart"/>
            <w:tcBorders>
              <w:left w:val="single" w:sz="4" w:space="0" w:color="auto"/>
              <w:right w:val="single" w:sz="4" w:space="0" w:color="auto"/>
            </w:tcBorders>
          </w:tcPr>
          <w:p w:rsidR="00131A96" w:rsidRPr="00B254DE" w:rsidRDefault="00131A96" w:rsidP="00131A96">
            <w:pPr>
              <w:pStyle w:val="aff3"/>
              <w:jc w:val="left"/>
              <w:rPr>
                <w:rFonts w:ascii="Times New Roman" w:hAnsi="Times New Roman" w:cs="Times New Roman"/>
                <w:sz w:val="20"/>
                <w:szCs w:val="20"/>
              </w:rPr>
            </w:pPr>
            <w:r w:rsidRPr="00B254DE">
              <w:rPr>
                <w:rFonts w:ascii="Times New Roman" w:hAnsi="Times New Roman" w:cs="Times New Roman"/>
                <w:sz w:val="20"/>
                <w:szCs w:val="20"/>
              </w:rPr>
              <w:t>Общеобразовательные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b/>
                <w:sz w:val="20"/>
                <w:szCs w:val="20"/>
              </w:rPr>
            </w:pPr>
            <w:r w:rsidRPr="00B254DE">
              <w:rPr>
                <w:rFonts w:ascii="Times New Roman" w:hAnsi="Times New Roman" w:cs="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2 628,700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b/>
                <w:sz w:val="20"/>
                <w:szCs w:val="20"/>
              </w:rPr>
            </w:pPr>
            <w:r w:rsidRPr="00B254DE">
              <w:rPr>
                <w:rFonts w:ascii="Times New Roman" w:hAnsi="Times New Roman" w:cs="Times New Roman"/>
                <w:b/>
                <w:sz w:val="20"/>
                <w:szCs w:val="20"/>
              </w:rPr>
              <w:t>5 857,540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b/>
                <w:sz w:val="20"/>
                <w:szCs w:val="20"/>
              </w:rPr>
              <w:t>5 857,540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b/>
                <w:sz w:val="20"/>
                <w:szCs w:val="20"/>
              </w:rPr>
              <w:t>5 857,540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center"/>
              <w:rPr>
                <w:rFonts w:ascii="Times New Roman" w:hAnsi="Times New Roman" w:cs="Times New Roman"/>
                <w:sz w:val="20"/>
                <w:szCs w:val="20"/>
              </w:rPr>
            </w:pPr>
            <w:r w:rsidRPr="00B254DE">
              <w:rPr>
                <w:rFonts w:ascii="Times New Roman" w:hAnsi="Times New Roman" w:cs="Times New Roman"/>
                <w:sz w:val="20"/>
                <w:szCs w:val="20"/>
              </w:rPr>
              <w:t>20 201,320</w:t>
            </w:r>
          </w:p>
        </w:tc>
        <w:tc>
          <w:tcPr>
            <w:tcW w:w="1135" w:type="dxa"/>
            <w:vMerge w:val="restart"/>
            <w:tcBorders>
              <w:top w:val="nil"/>
              <w:left w:val="single" w:sz="4" w:space="0" w:color="auto"/>
              <w:right w:val="single" w:sz="4" w:space="0" w:color="auto"/>
            </w:tcBorders>
          </w:tcPr>
          <w:p w:rsidR="00131A96" w:rsidRPr="00B254DE" w:rsidRDefault="00131A96" w:rsidP="00131A96">
            <w:pPr>
              <w:pStyle w:val="aff"/>
              <w:spacing w:after="0"/>
              <w:rPr>
                <w:sz w:val="20"/>
                <w:szCs w:val="20"/>
              </w:rPr>
            </w:pPr>
            <w:r w:rsidRPr="00B254DE">
              <w:rPr>
                <w:sz w:val="20"/>
                <w:szCs w:val="20"/>
              </w:rPr>
              <w:t>100 % обучающихся 5-11 классов из многодетных семей в общеобразовательных учреждениях охвачены бесплатным горячим питанием</w:t>
            </w:r>
          </w:p>
        </w:tc>
      </w:tr>
      <w:tr w:rsidR="00131A96" w:rsidRPr="00B254DE" w:rsidTr="00F67041">
        <w:trPr>
          <w:trHeight w:val="284"/>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pStyle w:val="aff"/>
              <w:spacing w:before="0" w:after="0"/>
              <w:jc w:val="both"/>
              <w:rPr>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widowControl/>
              <w:suppressAutoHyphens w:val="0"/>
              <w:jc w:val="center"/>
              <w:rPr>
                <w:sz w:val="20"/>
                <w:szCs w:val="20"/>
              </w:rPr>
            </w:pPr>
            <w:r w:rsidRPr="00B254DE">
              <w:rPr>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162"/>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pStyle w:val="aff"/>
              <w:spacing w:before="0" w:after="0"/>
              <w:jc w:val="both"/>
              <w:rPr>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2 628,700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5 857,540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5 857,540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5 857,540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widowControl/>
              <w:suppressAutoHyphens w:val="0"/>
              <w:jc w:val="center"/>
              <w:rPr>
                <w:sz w:val="20"/>
                <w:szCs w:val="20"/>
              </w:rPr>
            </w:pPr>
            <w:r w:rsidRPr="00B254DE">
              <w:rPr>
                <w:sz w:val="20"/>
                <w:szCs w:val="20"/>
              </w:rPr>
              <w:t>20 201,320</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63"/>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pStyle w:val="aff"/>
              <w:spacing w:before="0" w:after="0"/>
              <w:jc w:val="both"/>
              <w:rPr>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216"/>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right w:val="single" w:sz="4" w:space="0" w:color="auto"/>
            </w:tcBorders>
            <w:vAlign w:val="center"/>
          </w:tcPr>
          <w:p w:rsidR="00131A96" w:rsidRPr="00B254DE" w:rsidRDefault="00131A96" w:rsidP="00131A96">
            <w:pPr>
              <w:pStyle w:val="aff"/>
              <w:spacing w:before="0" w:after="0"/>
              <w:jc w:val="both"/>
              <w:rPr>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vMerge/>
            <w:tcBorders>
              <w:left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796"/>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cs="Times New Roman"/>
                <w:sz w:val="20"/>
                <w:szCs w:val="20"/>
              </w:rPr>
            </w:pPr>
          </w:p>
        </w:tc>
        <w:tc>
          <w:tcPr>
            <w:tcW w:w="1841"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
              <w:spacing w:before="0" w:after="0"/>
              <w:jc w:val="both"/>
              <w:rPr>
                <w:sz w:val="20"/>
                <w:szCs w:val="20"/>
              </w:rPr>
            </w:pPr>
          </w:p>
        </w:tc>
        <w:tc>
          <w:tcPr>
            <w:tcW w:w="127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132"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007"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738"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left"/>
              <w:rPr>
                <w:rFonts w:ascii="Times New Roman" w:hAnsi="Times New Roman" w:cs="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cs="Times New Roman"/>
                <w:sz w:val="20"/>
                <w:szCs w:val="20"/>
              </w:rPr>
            </w:pPr>
            <w:r w:rsidRPr="00B254DE">
              <w:rPr>
                <w:rFonts w:ascii="Times New Roman" w:hAnsi="Times New Roman" w:cs="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cs="Times New Roman"/>
                <w:sz w:val="20"/>
                <w:szCs w:val="20"/>
              </w:rPr>
            </w:pPr>
            <w:r w:rsidRPr="00B254DE">
              <w:rPr>
                <w:rFonts w:ascii="Times New Roman" w:hAnsi="Times New Roman" w:cs="Times New Roman"/>
                <w:sz w:val="20"/>
                <w:szCs w:val="20"/>
              </w:rPr>
              <w:t>0,000</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rPr>
                <w:sz w:val="20"/>
                <w:szCs w:val="20"/>
              </w:rPr>
            </w:pPr>
          </w:p>
        </w:tc>
      </w:tr>
      <w:tr w:rsidR="00131A96" w:rsidRPr="00B254DE" w:rsidTr="00F67041">
        <w:trPr>
          <w:trHeight w:val="14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b/>
                <w:sz w:val="20"/>
                <w:szCs w:val="20"/>
              </w:rPr>
            </w:pPr>
            <w:r w:rsidRPr="00B254DE">
              <w:rPr>
                <w:rFonts w:ascii="Times New Roman" w:hAnsi="Times New Roman"/>
                <w:b/>
                <w:sz w:val="20"/>
                <w:szCs w:val="20"/>
              </w:rPr>
              <w:t>4.</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
              <w:spacing w:after="0"/>
              <w:jc w:val="both"/>
              <w:rPr>
                <w:b/>
                <w:sz w:val="20"/>
                <w:szCs w:val="20"/>
              </w:rPr>
            </w:pPr>
            <w:r w:rsidRPr="00B254DE">
              <w:rPr>
                <w:b/>
                <w:sz w:val="20"/>
                <w:szCs w:val="20"/>
              </w:rPr>
              <w:t xml:space="preserve">Подпрограмма «Привлечение молодых специалистов в сферу образования муниципального района город </w:t>
            </w:r>
            <w:r w:rsidRPr="00B254DE">
              <w:rPr>
                <w:b/>
                <w:sz w:val="20"/>
                <w:szCs w:val="20"/>
              </w:rPr>
              <w:lastRenderedPageBreak/>
              <w:t>Нерехта и Нерехтский район Костромской области на 2023 - 2027 годы».</w:t>
            </w:r>
          </w:p>
          <w:p w:rsidR="00131A96" w:rsidRPr="00B254DE" w:rsidRDefault="00131A96" w:rsidP="00131A96">
            <w:pPr>
              <w:pStyle w:val="aff"/>
              <w:spacing w:after="0"/>
              <w:jc w:val="both"/>
              <w:rPr>
                <w:b/>
                <w:sz w:val="20"/>
                <w:szCs w:val="20"/>
              </w:rPr>
            </w:pP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lastRenderedPageBreak/>
              <w:t>Привлечение молодых специалистов для работы в сфере образования муниципа</w:t>
            </w:r>
            <w:r w:rsidRPr="00B254DE">
              <w:rPr>
                <w:rFonts w:ascii="Times New Roman" w:hAnsi="Times New Roman"/>
                <w:sz w:val="20"/>
                <w:szCs w:val="20"/>
              </w:rPr>
              <w:lastRenderedPageBreak/>
              <w:t>льного района город Нерехта и Нерехтский район Костромской области, повышение престижа и социальной значимости профессии педагога.</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lastRenderedPageBreak/>
              <w:t> Отдел по образованию Образовательные учреждения</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 xml:space="preserve">Отдел по образованию </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 Отдел по образованию Образовательные орга</w:t>
            </w:r>
            <w:r w:rsidRPr="00B254DE">
              <w:rPr>
                <w:rFonts w:ascii="Times New Roman" w:hAnsi="Times New Roman"/>
                <w:sz w:val="20"/>
                <w:szCs w:val="20"/>
              </w:rPr>
              <w:lastRenderedPageBreak/>
              <w:t>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2 510,255</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2 307,294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2 699,350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2 699,350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2 699,350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12 915,599</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х</w:t>
            </w:r>
          </w:p>
        </w:tc>
      </w:tr>
      <w:tr w:rsidR="00131A96" w:rsidRPr="00B254DE" w:rsidTr="00F67041">
        <w:trPr>
          <w:trHeight w:val="343"/>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b/>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b/>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p>
        </w:tc>
      </w:tr>
      <w:tr w:rsidR="00131A96" w:rsidRPr="00B254DE" w:rsidTr="00F67041">
        <w:trPr>
          <w:trHeight w:val="463"/>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b/>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2 510,255</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2 307,294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2 699,350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2 699,350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2 699,350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12 915,599</w:t>
            </w:r>
          </w:p>
        </w:tc>
        <w:tc>
          <w:tcPr>
            <w:tcW w:w="1135"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p>
        </w:tc>
      </w:tr>
      <w:tr w:rsidR="00131A96" w:rsidRPr="00B254DE" w:rsidTr="00F67041">
        <w:trPr>
          <w:trHeight w:val="343"/>
        </w:trPr>
        <w:tc>
          <w:tcPr>
            <w:tcW w:w="556"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b/>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
              <w:spacing w:after="0"/>
              <w:jc w:val="both"/>
              <w:rPr>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p>
        </w:tc>
      </w:tr>
      <w:tr w:rsidR="00131A96" w:rsidRPr="00B254DE" w:rsidTr="00F67041">
        <w:trPr>
          <w:trHeight w:val="1063"/>
        </w:trPr>
        <w:tc>
          <w:tcPr>
            <w:tcW w:w="556"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b/>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
              <w:spacing w:after="0"/>
              <w:jc w:val="both"/>
              <w:rPr>
                <w:b/>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p>
        </w:tc>
      </w:tr>
      <w:tr w:rsidR="00131A96" w:rsidRPr="00B254DE" w:rsidTr="00F67041">
        <w:trPr>
          <w:trHeight w:val="109"/>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4.1.</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rFonts w:ascii="Times New Roman" w:hAnsi="Times New Roman"/>
                <w:sz w:val="20"/>
                <w:szCs w:val="20"/>
              </w:rPr>
            </w:pPr>
            <w:r w:rsidRPr="00B254DE">
              <w:rPr>
                <w:rFonts w:ascii="Times New Roman" w:hAnsi="Times New Roman"/>
                <w:sz w:val="20"/>
                <w:szCs w:val="20"/>
              </w:rPr>
              <w:t>Развитие деятельности педагогического класса на базе МУ ДО ДДТ «Автограф»</w:t>
            </w:r>
          </w:p>
          <w:p w:rsidR="00131A96" w:rsidRPr="00B254DE" w:rsidRDefault="00131A96" w:rsidP="00131A96">
            <w:pPr>
              <w:jc w:val="both"/>
              <w:rPr>
                <w:sz w:val="20"/>
                <w:szCs w:val="20"/>
                <w:lang w:eastAsia="ru-RU"/>
              </w:rPr>
            </w:pP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 xml:space="preserve">Развитие системы предпрофильной подготовки учащихся в педагогических классах. </w:t>
            </w:r>
          </w:p>
          <w:p w:rsidR="00131A96" w:rsidRPr="00B254DE" w:rsidRDefault="00131A96" w:rsidP="00131A96">
            <w:pPr>
              <w:pStyle w:val="aff3"/>
              <w:jc w:val="left"/>
              <w:rPr>
                <w:rFonts w:ascii="Times New Roman" w:hAnsi="Times New Roman"/>
                <w:sz w:val="20"/>
                <w:szCs w:val="20"/>
              </w:rPr>
            </w:pP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 xml:space="preserve">Отдел по образованию МУ ДО ДДТ «Автограф» </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p w:rsidR="00131A96" w:rsidRPr="00B254DE" w:rsidRDefault="00131A96" w:rsidP="00131A96">
            <w:pPr>
              <w:pStyle w:val="aff4"/>
              <w:rPr>
                <w:rFonts w:ascii="Times New Roman" w:hAnsi="Times New Roman"/>
                <w:sz w:val="20"/>
                <w:szCs w:val="20"/>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 xml:space="preserve">Общеобразовательные </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0,000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rPr>
              <w:t>Увеличение количества учащихся, занимающихся в педагогических классах до 38 человек к 2027 году</w:t>
            </w:r>
            <w:r w:rsidRPr="00B254DE">
              <w:rPr>
                <w:sz w:val="20"/>
                <w:szCs w:val="20"/>
                <w:lang w:eastAsia="ru-RU"/>
              </w:rPr>
              <w:t xml:space="preserve"> </w:t>
            </w:r>
          </w:p>
        </w:tc>
      </w:tr>
      <w:tr w:rsidR="00131A96" w:rsidRPr="00B254DE" w:rsidTr="00F67041">
        <w:trPr>
          <w:trHeight w:val="292"/>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292"/>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274"/>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0,000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154"/>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189"/>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4"/>
              <w:jc w:val="both"/>
              <w:rPr>
                <w:rFonts w:ascii="Times New Roman" w:hAnsi="Times New Roman"/>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165"/>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4.2.</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lang w:eastAsia="ru-RU"/>
              </w:rPr>
            </w:pPr>
            <w:r w:rsidRPr="00B254DE">
              <w:rPr>
                <w:sz w:val="20"/>
                <w:szCs w:val="20"/>
                <w:lang w:eastAsia="ru-RU"/>
              </w:rPr>
              <w:t xml:space="preserve">Проведение в образовательных организациях мероприятий, направленных </w:t>
            </w:r>
            <w:r w:rsidRPr="00B254DE">
              <w:rPr>
                <w:sz w:val="20"/>
                <w:szCs w:val="20"/>
                <w:lang w:eastAsia="ru-RU"/>
              </w:rPr>
              <w:lastRenderedPageBreak/>
              <w:t xml:space="preserve">на пропаганду учительского труда. </w:t>
            </w:r>
          </w:p>
          <w:p w:rsidR="00131A96" w:rsidRPr="00B254DE" w:rsidRDefault="00131A96" w:rsidP="00131A96">
            <w:pPr>
              <w:jc w:val="both"/>
              <w:rPr>
                <w:sz w:val="20"/>
                <w:szCs w:val="20"/>
                <w:lang w:eastAsia="ru-RU"/>
              </w:rPr>
            </w:pPr>
            <w:r w:rsidRPr="00B254DE">
              <w:rPr>
                <w:sz w:val="20"/>
                <w:szCs w:val="20"/>
                <w:lang w:eastAsia="ru-RU"/>
              </w:rPr>
              <w:t>Заключение договора сетевого взаимодействия с ФГБОУ ВПО Костромской государственный университет</w:t>
            </w:r>
          </w:p>
          <w:p w:rsidR="00131A96" w:rsidRPr="00B254DE" w:rsidRDefault="00131A96" w:rsidP="00131A96">
            <w:pPr>
              <w:jc w:val="both"/>
              <w:rPr>
                <w:sz w:val="20"/>
                <w:szCs w:val="20"/>
                <w:lang w:eastAsia="ru-RU"/>
              </w:rPr>
            </w:pPr>
            <w:r w:rsidRPr="00B254DE">
              <w:rPr>
                <w:sz w:val="20"/>
                <w:szCs w:val="20"/>
              </w:rPr>
              <w:t xml:space="preserve">Прохождение педагогической практики студентов в образовательных организациях </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lastRenderedPageBreak/>
              <w:t xml:space="preserve">Создание условий для взаимодействия </w:t>
            </w:r>
            <w:r w:rsidRPr="00B254DE">
              <w:rPr>
                <w:sz w:val="20"/>
                <w:szCs w:val="20"/>
                <w:lang w:eastAsia="ru-RU"/>
              </w:rPr>
              <w:lastRenderedPageBreak/>
              <w:t>системы образования муниципального района город Нерехта и Нерехтский район с учреждениями высшего и среднего профессионального образования.</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lastRenderedPageBreak/>
              <w:t xml:space="preserve">МКУ «Центр поддержки системы </w:t>
            </w:r>
            <w:r w:rsidRPr="00B254DE">
              <w:rPr>
                <w:sz w:val="20"/>
                <w:szCs w:val="20"/>
                <w:lang w:eastAsia="ru-RU"/>
              </w:rPr>
              <w:lastRenderedPageBreak/>
              <w:t>образования»</w:t>
            </w:r>
          </w:p>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Образовательные организации</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p w:rsidR="00131A96" w:rsidRPr="00B254DE" w:rsidRDefault="00131A96" w:rsidP="00131A96">
            <w:pPr>
              <w:pStyle w:val="aff4"/>
              <w:rPr>
                <w:rFonts w:ascii="Times New Roman" w:hAnsi="Times New Roman"/>
                <w:sz w:val="20"/>
                <w:szCs w:val="20"/>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МКУ «Центр поддержк</w:t>
            </w:r>
            <w:r w:rsidRPr="00B254DE">
              <w:rPr>
                <w:sz w:val="20"/>
                <w:szCs w:val="20"/>
                <w:lang w:eastAsia="ru-RU"/>
              </w:rPr>
              <w:lastRenderedPageBreak/>
              <w:t>и системы образования»</w:t>
            </w:r>
          </w:p>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Образовательные организации</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r w:rsidRPr="00B254DE">
              <w:rPr>
                <w:rFonts w:ascii="Times New Roman" w:hAnsi="Times New Roman"/>
                <w:sz w:val="20"/>
                <w:szCs w:val="20"/>
              </w:rPr>
              <w:t>Увеличение численности выпускн</w:t>
            </w:r>
            <w:r w:rsidRPr="00B254DE">
              <w:rPr>
                <w:rFonts w:ascii="Times New Roman" w:hAnsi="Times New Roman"/>
                <w:sz w:val="20"/>
                <w:szCs w:val="20"/>
              </w:rPr>
              <w:lastRenderedPageBreak/>
              <w:t>иков, поступивших в ВУЗы и учреждения СПО на педагогические специальности на 8 человек к 2027 году.</w:t>
            </w:r>
          </w:p>
        </w:tc>
      </w:tr>
      <w:tr w:rsidR="00131A96" w:rsidRPr="00B254DE" w:rsidTr="00F67041">
        <w:trPr>
          <w:trHeight w:val="446"/>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rPr>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rPr>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378"/>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rPr>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rPr>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360"/>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rPr>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rPr>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394"/>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rPr>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rPr>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1264"/>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rPr>
                <w:sz w:val="20"/>
                <w:szCs w:val="20"/>
              </w:rPr>
            </w:pPr>
          </w:p>
        </w:tc>
        <w:tc>
          <w:tcPr>
            <w:tcW w:w="1658" w:type="dxa"/>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24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4.3.</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rPr>
            </w:pPr>
            <w:r w:rsidRPr="00B254DE">
              <w:rPr>
                <w:sz w:val="20"/>
                <w:szCs w:val="20"/>
                <w:lang w:eastAsia="ru-RU"/>
              </w:rPr>
              <w:t xml:space="preserve">Стимулирование молодых специалистов: ежемесячная надбавка к заработной плате </w:t>
            </w:r>
          </w:p>
          <w:p w:rsidR="00131A96" w:rsidRPr="00B254DE" w:rsidRDefault="00131A96" w:rsidP="00131A96">
            <w:pPr>
              <w:pStyle w:val="aff4"/>
              <w:jc w:val="both"/>
              <w:rPr>
                <w:rFonts w:ascii="Times New Roman" w:hAnsi="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 xml:space="preserve">Обеспечение социально-экономической поддержки молодым специалистам, пришедших на работу в образовательную организацию </w:t>
            </w:r>
          </w:p>
          <w:p w:rsidR="00131A96" w:rsidRPr="00B254DE" w:rsidRDefault="00131A96" w:rsidP="00131A96">
            <w:pPr>
              <w:pStyle w:val="aff3"/>
              <w:jc w:val="left"/>
              <w:rPr>
                <w:rFonts w:ascii="Times New Roman" w:hAnsi="Times New Roman" w:cs="Times New Roman"/>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 xml:space="preserve">Отдел по образованию </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2 054,255</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2 079,078</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2 149,350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2 149,350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2 149,350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10 581,383</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rPr>
              <w:t>Количество молодых педагогов,  работающих в образовательных организациях к 2027 году составит 34 человека</w:t>
            </w:r>
            <w:r w:rsidRPr="00B254DE">
              <w:rPr>
                <w:sz w:val="20"/>
                <w:szCs w:val="20"/>
                <w:lang w:eastAsia="ru-RU"/>
              </w:rPr>
              <w:t xml:space="preserve"> </w:t>
            </w:r>
          </w:p>
        </w:tc>
      </w:tr>
      <w:tr w:rsidR="00131A96" w:rsidRPr="00B254DE" w:rsidTr="00F67041">
        <w:trPr>
          <w:trHeight w:val="408"/>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2"/>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514"/>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2 054,255</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2 079,078</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2 149,350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2 149,350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center"/>
              <w:rPr>
                <w:sz w:val="20"/>
                <w:szCs w:val="20"/>
              </w:rPr>
            </w:pPr>
            <w:r w:rsidRPr="00B254DE">
              <w:rPr>
                <w:sz w:val="20"/>
                <w:szCs w:val="20"/>
              </w:rPr>
              <w:t>2 149,350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10 581,383</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46"/>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24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4.4.</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rPr>
            </w:pPr>
            <w:r w:rsidRPr="00B254DE">
              <w:rPr>
                <w:sz w:val="20"/>
                <w:szCs w:val="20"/>
                <w:lang w:eastAsia="ru-RU"/>
              </w:rPr>
              <w:t>Единовременная компенсационна</w:t>
            </w:r>
            <w:r w:rsidRPr="00B254DE">
              <w:rPr>
                <w:sz w:val="20"/>
                <w:szCs w:val="20"/>
                <w:lang w:eastAsia="ru-RU"/>
              </w:rPr>
              <w:lastRenderedPageBreak/>
              <w:t>я выплата специалистам из числа молодежи, впервые поступающим на работу в образовательные учреждения</w:t>
            </w:r>
          </w:p>
          <w:p w:rsidR="00131A96" w:rsidRPr="00B254DE" w:rsidRDefault="00131A96" w:rsidP="00131A96">
            <w:pPr>
              <w:pStyle w:val="aff4"/>
              <w:jc w:val="both"/>
              <w:rPr>
                <w:rFonts w:ascii="Times New Roman" w:hAnsi="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lastRenderedPageBreak/>
              <w:t>Обеспечение социально</w:t>
            </w:r>
            <w:r w:rsidRPr="00B254DE">
              <w:rPr>
                <w:sz w:val="20"/>
                <w:szCs w:val="20"/>
                <w:lang w:eastAsia="ru-RU"/>
              </w:rPr>
              <w:lastRenderedPageBreak/>
              <w:t xml:space="preserve">-экономической поддержки молодым специалистам, пришедших на работу в образовательную организацию </w:t>
            </w:r>
          </w:p>
          <w:p w:rsidR="00131A96" w:rsidRPr="00B254DE" w:rsidRDefault="00131A96" w:rsidP="00131A96">
            <w:pPr>
              <w:pStyle w:val="aff3"/>
              <w:jc w:val="left"/>
              <w:rPr>
                <w:rFonts w:ascii="Times New Roman" w:hAnsi="Times New Roman" w:cs="Times New Roman"/>
                <w:sz w:val="20"/>
                <w:szCs w:val="20"/>
              </w:rPr>
            </w:pP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lastRenderedPageBreak/>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Отдел по образов</w:t>
            </w:r>
            <w:r w:rsidRPr="00B254DE">
              <w:rPr>
                <w:rFonts w:ascii="Times New Roman" w:hAnsi="Times New Roman"/>
                <w:sz w:val="20"/>
                <w:szCs w:val="20"/>
              </w:rPr>
              <w:lastRenderedPageBreak/>
              <w:t>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lastRenderedPageBreak/>
              <w:t>Отдел по обра</w:t>
            </w:r>
            <w:r w:rsidRPr="00B254DE">
              <w:rPr>
                <w:rFonts w:ascii="Times New Roman" w:hAnsi="Times New Roman"/>
                <w:sz w:val="20"/>
                <w:szCs w:val="20"/>
              </w:rPr>
              <w:lastRenderedPageBreak/>
              <w:t xml:space="preserve">зованию </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lastRenderedPageBreak/>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300,000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300,000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300,000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300,000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1 200,000</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rPr>
              <w:t xml:space="preserve">Количество молодых </w:t>
            </w:r>
            <w:r w:rsidRPr="00B254DE">
              <w:rPr>
                <w:sz w:val="20"/>
                <w:szCs w:val="20"/>
              </w:rPr>
              <w:lastRenderedPageBreak/>
              <w:t>педагогов,  работающих в образовательных организациях к 2027 году составит 34 человека</w:t>
            </w:r>
            <w:r w:rsidRPr="00B254DE">
              <w:rPr>
                <w:sz w:val="20"/>
                <w:szCs w:val="20"/>
                <w:lang w:eastAsia="ru-RU"/>
              </w:rPr>
              <w:t xml:space="preserve"> </w:t>
            </w:r>
          </w:p>
        </w:tc>
      </w:tr>
      <w:tr w:rsidR="00131A96" w:rsidRPr="00B254DE" w:rsidTr="00F67041">
        <w:trPr>
          <w:trHeight w:val="408"/>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2"/>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27"/>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300,000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0,000</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1 200,000</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46"/>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24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4.5.</w:t>
            </w:r>
          </w:p>
        </w:tc>
        <w:tc>
          <w:tcPr>
            <w:tcW w:w="1841"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rPr>
            </w:pPr>
            <w:r w:rsidRPr="00B254DE">
              <w:rPr>
                <w:sz w:val="20"/>
                <w:szCs w:val="20"/>
                <w:lang w:eastAsia="ru-RU"/>
              </w:rPr>
              <w:t xml:space="preserve">Ежемесячная выплата студентам, обучающимся по педагогическим специальностям в государственных образовательных организациях высшего образования </w:t>
            </w:r>
          </w:p>
          <w:p w:rsidR="00131A96" w:rsidRPr="00B254DE" w:rsidRDefault="00131A96" w:rsidP="00131A96">
            <w:pPr>
              <w:pStyle w:val="aff4"/>
              <w:jc w:val="both"/>
              <w:rPr>
                <w:rFonts w:ascii="Times New Roman" w:hAnsi="Times New Roman"/>
                <w:sz w:val="20"/>
                <w:szCs w:val="20"/>
              </w:rPr>
            </w:pP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rPr>
                <w:sz w:val="20"/>
                <w:szCs w:val="20"/>
                <w:lang w:eastAsia="ru-RU"/>
              </w:rPr>
            </w:pPr>
            <w:r w:rsidRPr="00B254DE">
              <w:rPr>
                <w:sz w:val="20"/>
                <w:szCs w:val="20"/>
                <w:lang w:eastAsia="ru-RU"/>
              </w:rPr>
              <w:t>Создание условий для взаимодействия системы образования муниципального района город Нерехта и Нерехтский район с учреждениями высшего и среднего профессионального образования.</w:t>
            </w:r>
          </w:p>
        </w:tc>
        <w:tc>
          <w:tcPr>
            <w:tcW w:w="1132"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Отдел по образованию</w:t>
            </w:r>
          </w:p>
        </w:tc>
        <w:tc>
          <w:tcPr>
            <w:tcW w:w="1007"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Отдел по образованию</w:t>
            </w:r>
          </w:p>
        </w:tc>
        <w:tc>
          <w:tcPr>
            <w:tcW w:w="738" w:type="dxa"/>
            <w:vMerge w:val="restart"/>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 xml:space="preserve">Отдел по образованию </w:t>
            </w: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156,000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228,216</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250,000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250,000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250,000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1 134,216</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pStyle w:val="aff3"/>
              <w:rPr>
                <w:rFonts w:ascii="Times New Roman" w:hAnsi="Times New Roman"/>
                <w:sz w:val="20"/>
                <w:szCs w:val="20"/>
              </w:rPr>
            </w:pPr>
            <w:r w:rsidRPr="00B254DE">
              <w:rPr>
                <w:rFonts w:ascii="Times New Roman" w:hAnsi="Times New Roman"/>
                <w:sz w:val="20"/>
                <w:szCs w:val="20"/>
              </w:rPr>
              <w:t>Увеличение численности выпускников, поступивших в ВУЗы и учреждения СПО на педагогические специальности на 8 человек к 2027 году.</w:t>
            </w:r>
          </w:p>
        </w:tc>
      </w:tr>
      <w:tr w:rsidR="00131A96" w:rsidRPr="00B254DE" w:rsidTr="00F67041">
        <w:trPr>
          <w:trHeight w:val="408"/>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2"/>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514"/>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156,000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228,216</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250,000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250,000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250,000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1 134,216</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46"/>
        </w:trPr>
        <w:tc>
          <w:tcPr>
            <w:tcW w:w="556" w:type="dxa"/>
            <w:vMerge/>
            <w:tcBorders>
              <w:left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16"/>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jc w:val="center"/>
              <w:rPr>
                <w:rFonts w:ascii="Times New Roman" w:hAnsi="Times New Roman"/>
                <w:sz w:val="20"/>
                <w:szCs w:val="20"/>
              </w:rPr>
            </w:pPr>
          </w:p>
        </w:tc>
        <w:tc>
          <w:tcPr>
            <w:tcW w:w="1841"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jc w:val="both"/>
              <w:rPr>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738" w:type="dxa"/>
            <w:vMerge/>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187"/>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b/>
                <w:sz w:val="20"/>
                <w:szCs w:val="20"/>
              </w:rPr>
            </w:pPr>
            <w:r w:rsidRPr="00B254DE">
              <w:rPr>
                <w:rFonts w:ascii="Times New Roman" w:hAnsi="Times New Roman"/>
                <w:b/>
                <w:sz w:val="20"/>
                <w:szCs w:val="20"/>
              </w:rPr>
              <w:t>5</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pStyle w:val="aff4"/>
              <w:jc w:val="both"/>
              <w:rPr>
                <w:sz w:val="20"/>
                <w:szCs w:val="20"/>
              </w:rPr>
            </w:pPr>
            <w:r w:rsidRPr="00B254DE">
              <w:rPr>
                <w:rFonts w:ascii="Times New Roman" w:hAnsi="Times New Roman"/>
                <w:b/>
                <w:sz w:val="20"/>
                <w:szCs w:val="20"/>
              </w:rPr>
              <w:t xml:space="preserve">Подпрограмма </w:t>
            </w:r>
            <w:r w:rsidRPr="00B254DE">
              <w:rPr>
                <w:rFonts w:ascii="Times New Roman" w:hAnsi="Times New Roman"/>
                <w:b/>
                <w:sz w:val="20"/>
                <w:szCs w:val="20"/>
              </w:rPr>
              <w:lastRenderedPageBreak/>
              <w:t>«Обеспечение реализации Программы «Развитие системы образования муниципального района город Нерехта и Нерехтский район Костромской области на 2023 - 2027 годы» и прочие мероприятия в области образования»</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24 461,70</w:t>
            </w:r>
            <w:r w:rsidRPr="00B254DE">
              <w:rPr>
                <w:rFonts w:ascii="Times New Roman" w:hAnsi="Times New Roman"/>
                <w:sz w:val="20"/>
                <w:szCs w:val="20"/>
              </w:rPr>
              <w:lastRenderedPageBreak/>
              <w:t>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lastRenderedPageBreak/>
              <w:t>28 431,31</w:t>
            </w:r>
            <w:r w:rsidRPr="00B254DE">
              <w:rPr>
                <w:rFonts w:ascii="Times New Roman" w:hAnsi="Times New Roman"/>
                <w:sz w:val="20"/>
                <w:szCs w:val="20"/>
              </w:rPr>
              <w:lastRenderedPageBreak/>
              <w:t>6</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lastRenderedPageBreak/>
              <w:t>30 400,00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32 000,00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33 300,00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148 593,01</w:t>
            </w:r>
            <w:r w:rsidRPr="00B254DE">
              <w:rPr>
                <w:rFonts w:ascii="Times New Roman" w:hAnsi="Times New Roman"/>
                <w:sz w:val="20"/>
                <w:szCs w:val="20"/>
              </w:rPr>
              <w:lastRenderedPageBreak/>
              <w:t>6</w:t>
            </w:r>
          </w:p>
        </w:tc>
        <w:tc>
          <w:tcPr>
            <w:tcW w:w="1135" w:type="dxa"/>
            <w:vMerge w:val="restart"/>
            <w:tcBorders>
              <w:top w:val="single" w:sz="4" w:space="0" w:color="auto"/>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309"/>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360"/>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429"/>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24 461,700</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28 431,316</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30 400,00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32 000,00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33 300,00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148 593,016</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343"/>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pStyle w:val="aff4"/>
              <w:jc w:val="both"/>
              <w:rPr>
                <w:rFonts w:ascii="Times New Roman" w:hAnsi="Times New Roman"/>
                <w:b/>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757"/>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pStyle w:val="aff4"/>
              <w:jc w:val="both"/>
              <w:rPr>
                <w:rFonts w:ascii="Times New Roman" w:hAnsi="Times New Roman"/>
                <w:b/>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r>
      <w:tr w:rsidR="00131A96" w:rsidRPr="00B254DE" w:rsidTr="00F67041">
        <w:trPr>
          <w:trHeight w:val="126"/>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5.1</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rPr>
            </w:pPr>
            <w:r w:rsidRPr="00B254DE">
              <w:rPr>
                <w:sz w:val="20"/>
                <w:szCs w:val="20"/>
              </w:rPr>
              <w:t>Обеспечение деятельности отдела образования</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Эффективное управление ходом реализации Муниципальной программы</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Отдел по образованию</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5 482,103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7 609,814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8 300,000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9 000,000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9 500,000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39 891,917</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snapToGrid w:val="0"/>
              <w:rPr>
                <w:sz w:val="20"/>
                <w:szCs w:val="20"/>
              </w:rPr>
            </w:pPr>
            <w:r w:rsidRPr="00B254DE">
              <w:rPr>
                <w:sz w:val="20"/>
                <w:szCs w:val="20"/>
              </w:rPr>
              <w:t>Выполнение достигнутых показателей (индикаторов) Муниципальной программы</w:t>
            </w:r>
          </w:p>
          <w:p w:rsidR="00131A96" w:rsidRPr="00B254DE" w:rsidRDefault="00131A96" w:rsidP="00131A96">
            <w:pPr>
              <w:rPr>
                <w:sz w:val="20"/>
                <w:szCs w:val="20"/>
              </w:rPr>
            </w:pPr>
          </w:p>
        </w:tc>
      </w:tr>
      <w:tr w:rsidR="00131A96" w:rsidRPr="00B254DE" w:rsidTr="00F67041">
        <w:trPr>
          <w:trHeight w:val="172"/>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137"/>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257"/>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5 482,103</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7 609,814</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8 300,000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9 000,000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9 500,000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39 891,917</w:t>
            </w:r>
          </w:p>
          <w:p w:rsidR="00131A96" w:rsidRPr="00B254DE" w:rsidRDefault="00131A96" w:rsidP="00131A96">
            <w:pPr>
              <w:rPr>
                <w:sz w:val="20"/>
                <w:szCs w:val="20"/>
              </w:rPr>
            </w:pP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174"/>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258"/>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jc w:val="both"/>
              <w:rPr>
                <w:sz w:val="20"/>
                <w:szCs w:val="20"/>
              </w:rPr>
            </w:pPr>
          </w:p>
        </w:tc>
        <w:tc>
          <w:tcPr>
            <w:tcW w:w="1276"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89"/>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5.2.</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rPr>
            </w:pPr>
            <w:r w:rsidRPr="00B254DE">
              <w:rPr>
                <w:sz w:val="20"/>
                <w:szCs w:val="20"/>
              </w:rPr>
              <w:t>Обеспечение деятельности отдела образования</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Эффективное управление ходом реализации Муниципальной программ</w:t>
            </w:r>
            <w:r w:rsidRPr="00B254DE">
              <w:rPr>
                <w:rFonts w:ascii="Times New Roman" w:hAnsi="Times New Roman"/>
                <w:sz w:val="20"/>
                <w:szCs w:val="20"/>
              </w:rPr>
              <w:lastRenderedPageBreak/>
              <w:t>ы</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rPr>
            </w:pPr>
            <w:r w:rsidRPr="00B254DE">
              <w:rPr>
                <w:sz w:val="20"/>
                <w:szCs w:val="20"/>
              </w:rPr>
              <w:lastRenderedPageBreak/>
              <w:t>МКУ "Централизованная бухгалтерия по обслуживанию образова</w:t>
            </w:r>
            <w:r w:rsidRPr="00B254DE">
              <w:rPr>
                <w:sz w:val="20"/>
                <w:szCs w:val="20"/>
              </w:rPr>
              <w:lastRenderedPageBreak/>
              <w:t>тельных учреждений"</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lastRenderedPageBreak/>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16 041,865</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17 389,123</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18 500,000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19 000,000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19 500,000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90 430,988</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snapToGrid w:val="0"/>
              <w:rPr>
                <w:sz w:val="20"/>
                <w:szCs w:val="20"/>
              </w:rPr>
            </w:pPr>
            <w:r w:rsidRPr="00B254DE">
              <w:rPr>
                <w:sz w:val="20"/>
                <w:szCs w:val="20"/>
              </w:rPr>
              <w:t>Выполнение достигнутых показателей (индикаторов) Муници</w:t>
            </w:r>
            <w:r w:rsidRPr="00B254DE">
              <w:rPr>
                <w:sz w:val="20"/>
                <w:szCs w:val="20"/>
              </w:rPr>
              <w:lastRenderedPageBreak/>
              <w:t>пальной программы</w:t>
            </w:r>
          </w:p>
          <w:p w:rsidR="00131A96" w:rsidRPr="00B254DE" w:rsidRDefault="00131A96" w:rsidP="00131A96">
            <w:pPr>
              <w:rPr>
                <w:sz w:val="20"/>
                <w:szCs w:val="20"/>
              </w:rPr>
            </w:pPr>
          </w:p>
        </w:tc>
      </w:tr>
      <w:tr w:rsidR="00131A96" w:rsidRPr="00B254DE" w:rsidTr="00F67041">
        <w:trPr>
          <w:trHeight w:val="326"/>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iCs/>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189"/>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iCs/>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189"/>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iCs/>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16 041,865</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17 389,123</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18 500,000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19 000,000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19 500,000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90 430,988</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206"/>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iCs/>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 xml:space="preserve">в т. ч. платные </w:t>
            </w:r>
            <w:r w:rsidRPr="00B254DE">
              <w:rPr>
                <w:rFonts w:ascii="Times New Roman" w:hAnsi="Times New Roman"/>
                <w:sz w:val="20"/>
                <w:szCs w:val="20"/>
              </w:rPr>
              <w:lastRenderedPageBreak/>
              <w:t>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lastRenderedPageBreak/>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154"/>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iCs/>
                <w:sz w:val="20"/>
                <w:szCs w:val="20"/>
              </w:rPr>
            </w:pPr>
          </w:p>
        </w:tc>
        <w:tc>
          <w:tcPr>
            <w:tcW w:w="1276"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132"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007"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738" w:type="dxa"/>
            <w:vMerge/>
            <w:tcBorders>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199"/>
        </w:trPr>
        <w:tc>
          <w:tcPr>
            <w:tcW w:w="556"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center"/>
              <w:rPr>
                <w:rFonts w:ascii="Times New Roman" w:hAnsi="Times New Roman"/>
                <w:sz w:val="20"/>
                <w:szCs w:val="20"/>
              </w:rPr>
            </w:pPr>
            <w:r w:rsidRPr="00B254DE">
              <w:rPr>
                <w:rFonts w:ascii="Times New Roman" w:hAnsi="Times New Roman"/>
                <w:sz w:val="20"/>
                <w:szCs w:val="20"/>
              </w:rPr>
              <w:t>5.3.</w:t>
            </w:r>
          </w:p>
        </w:tc>
        <w:tc>
          <w:tcPr>
            <w:tcW w:w="1841" w:type="dxa"/>
            <w:vMerge w:val="restart"/>
            <w:tcBorders>
              <w:top w:val="single" w:sz="4" w:space="0" w:color="auto"/>
              <w:left w:val="single" w:sz="4" w:space="0" w:color="auto"/>
              <w:right w:val="single" w:sz="4" w:space="0" w:color="auto"/>
            </w:tcBorders>
          </w:tcPr>
          <w:p w:rsidR="00131A96" w:rsidRPr="00B254DE" w:rsidRDefault="00131A96" w:rsidP="00131A96">
            <w:pPr>
              <w:jc w:val="both"/>
              <w:rPr>
                <w:sz w:val="20"/>
                <w:szCs w:val="20"/>
              </w:rPr>
            </w:pPr>
            <w:r w:rsidRPr="00B254DE">
              <w:rPr>
                <w:sz w:val="20"/>
                <w:szCs w:val="20"/>
              </w:rPr>
              <w:t>Обеспечение деятельности отдела образования</w:t>
            </w:r>
          </w:p>
        </w:tc>
        <w:tc>
          <w:tcPr>
            <w:tcW w:w="1276" w:type="dxa"/>
            <w:vMerge w:val="restart"/>
            <w:tcBorders>
              <w:top w:val="single" w:sz="4" w:space="0" w:color="auto"/>
              <w:left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Эффективное управление ходом реализации Муниципальной программы</w:t>
            </w:r>
          </w:p>
        </w:tc>
        <w:tc>
          <w:tcPr>
            <w:tcW w:w="1132" w:type="dxa"/>
            <w:vMerge w:val="restart"/>
            <w:tcBorders>
              <w:top w:val="single" w:sz="4" w:space="0" w:color="auto"/>
              <w:left w:val="single" w:sz="4" w:space="0" w:color="auto"/>
              <w:right w:val="single" w:sz="4" w:space="0" w:color="auto"/>
            </w:tcBorders>
          </w:tcPr>
          <w:p w:rsidR="00131A96" w:rsidRPr="00B254DE" w:rsidRDefault="00131A96" w:rsidP="00131A96">
            <w:pPr>
              <w:rPr>
                <w:sz w:val="20"/>
                <w:szCs w:val="20"/>
              </w:rPr>
            </w:pPr>
            <w:r w:rsidRPr="00B254DE">
              <w:rPr>
                <w:sz w:val="20"/>
                <w:szCs w:val="20"/>
              </w:rPr>
              <w:t>МКУ "Центр поддержки системы образования"</w:t>
            </w:r>
          </w:p>
        </w:tc>
        <w:tc>
          <w:tcPr>
            <w:tcW w:w="1007"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r w:rsidRPr="00B254DE">
              <w:rPr>
                <w:rFonts w:ascii="Times New Roman" w:hAnsi="Times New Roman"/>
                <w:sz w:val="20"/>
                <w:szCs w:val="20"/>
              </w:rPr>
              <w:t>Отдел по образованию</w:t>
            </w:r>
          </w:p>
        </w:tc>
        <w:tc>
          <w:tcPr>
            <w:tcW w:w="738" w:type="dxa"/>
            <w:vMerge w:val="restart"/>
            <w:tcBorders>
              <w:top w:val="single" w:sz="4" w:space="0" w:color="auto"/>
              <w:left w:val="single" w:sz="4" w:space="0" w:color="auto"/>
              <w:right w:val="single" w:sz="4" w:space="0" w:color="auto"/>
            </w:tcBorders>
          </w:tcPr>
          <w:p w:rsidR="00131A96" w:rsidRPr="00B254DE" w:rsidRDefault="00131A96" w:rsidP="00131A96">
            <w:pPr>
              <w:pStyle w:val="aff3"/>
              <w:jc w:val="left"/>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b/>
                <w:sz w:val="20"/>
                <w:szCs w:val="20"/>
              </w:rPr>
            </w:pPr>
            <w:r w:rsidRPr="00B254DE">
              <w:rPr>
                <w:rFonts w:ascii="Times New Roman" w:hAnsi="Times New Roman"/>
                <w:b/>
                <w:sz w:val="20"/>
                <w:szCs w:val="20"/>
              </w:rPr>
              <w:t>Всего</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2 937,732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3 432,379</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3 600,000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4 000,000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4 300,000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18 270,111</w:t>
            </w:r>
          </w:p>
        </w:tc>
        <w:tc>
          <w:tcPr>
            <w:tcW w:w="1135" w:type="dxa"/>
            <w:vMerge w:val="restart"/>
            <w:tcBorders>
              <w:top w:val="single" w:sz="4" w:space="0" w:color="auto"/>
              <w:left w:val="single" w:sz="4" w:space="0" w:color="auto"/>
              <w:right w:val="single" w:sz="4" w:space="0" w:color="auto"/>
            </w:tcBorders>
          </w:tcPr>
          <w:p w:rsidR="00131A96" w:rsidRPr="00B254DE" w:rsidRDefault="00131A96" w:rsidP="00131A96">
            <w:pPr>
              <w:snapToGrid w:val="0"/>
              <w:rPr>
                <w:sz w:val="20"/>
                <w:szCs w:val="20"/>
              </w:rPr>
            </w:pPr>
            <w:r w:rsidRPr="00B254DE">
              <w:rPr>
                <w:sz w:val="20"/>
                <w:szCs w:val="20"/>
              </w:rPr>
              <w:t>Выполнение достигнутых показателей (индикаторов) Муниципальной программы</w:t>
            </w:r>
          </w:p>
          <w:p w:rsidR="00131A96" w:rsidRPr="00B254DE" w:rsidRDefault="00131A96" w:rsidP="00131A96">
            <w:pPr>
              <w:rPr>
                <w:sz w:val="20"/>
                <w:szCs w:val="20"/>
              </w:rPr>
            </w:pPr>
          </w:p>
        </w:tc>
      </w:tr>
      <w:tr w:rsidR="00131A96" w:rsidRPr="00B254DE" w:rsidTr="00F67041">
        <w:trPr>
          <w:trHeight w:val="258"/>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pacing w:val="-2"/>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федеральный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391"/>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pacing w:val="-2"/>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областной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223"/>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pacing w:val="-2"/>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местный бюджет</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2 937,732</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3 432,379</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3 600,000</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4 000,000</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4 300,000</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sz w:val="20"/>
                <w:szCs w:val="20"/>
              </w:rPr>
            </w:pPr>
            <w:r w:rsidRPr="00B254DE">
              <w:rPr>
                <w:rFonts w:ascii="Times New Roman" w:hAnsi="Times New Roman"/>
                <w:sz w:val="20"/>
                <w:szCs w:val="20"/>
              </w:rPr>
              <w:t>18 270,111</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309"/>
        </w:trPr>
        <w:tc>
          <w:tcPr>
            <w:tcW w:w="55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right w:val="single" w:sz="4" w:space="0" w:color="auto"/>
            </w:tcBorders>
          </w:tcPr>
          <w:p w:rsidR="00131A96" w:rsidRPr="00B254DE" w:rsidRDefault="00131A96" w:rsidP="00131A96">
            <w:pPr>
              <w:jc w:val="both"/>
              <w:rPr>
                <w:spacing w:val="-2"/>
                <w:sz w:val="20"/>
                <w:szCs w:val="20"/>
              </w:rPr>
            </w:pPr>
          </w:p>
        </w:tc>
        <w:tc>
          <w:tcPr>
            <w:tcW w:w="1276"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132"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007"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738" w:type="dxa"/>
            <w:vMerge/>
            <w:tcBorders>
              <w:left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 т. ч. платные услуги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right w:val="single" w:sz="4" w:space="0" w:color="auto"/>
            </w:tcBorders>
          </w:tcPr>
          <w:p w:rsidR="00131A96" w:rsidRPr="00B254DE" w:rsidRDefault="00131A96" w:rsidP="00131A96">
            <w:pPr>
              <w:rPr>
                <w:sz w:val="20"/>
                <w:szCs w:val="20"/>
              </w:rPr>
            </w:pPr>
          </w:p>
        </w:tc>
      </w:tr>
      <w:tr w:rsidR="00131A96" w:rsidRPr="00B254DE" w:rsidTr="00F67041">
        <w:trPr>
          <w:trHeight w:val="394"/>
        </w:trPr>
        <w:tc>
          <w:tcPr>
            <w:tcW w:w="55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841" w:type="dxa"/>
            <w:vMerge/>
            <w:tcBorders>
              <w:left w:val="single" w:sz="4" w:space="0" w:color="auto"/>
              <w:bottom w:val="single" w:sz="4" w:space="0" w:color="auto"/>
              <w:right w:val="single" w:sz="4" w:space="0" w:color="auto"/>
            </w:tcBorders>
          </w:tcPr>
          <w:p w:rsidR="00131A96" w:rsidRPr="00B254DE" w:rsidRDefault="00131A96" w:rsidP="00131A96">
            <w:pPr>
              <w:jc w:val="both"/>
              <w:rPr>
                <w:spacing w:val="-2"/>
                <w:sz w:val="20"/>
                <w:szCs w:val="20"/>
              </w:rPr>
            </w:pPr>
          </w:p>
        </w:tc>
        <w:tc>
          <w:tcPr>
            <w:tcW w:w="1276"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132"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007"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738" w:type="dxa"/>
            <w:vMerge/>
            <w:tcBorders>
              <w:left w:val="single" w:sz="4" w:space="0" w:color="auto"/>
              <w:bottom w:val="single" w:sz="4" w:space="0" w:color="auto"/>
              <w:right w:val="single" w:sz="4" w:space="0" w:color="auto"/>
            </w:tcBorders>
            <w:vAlign w:val="center"/>
          </w:tcPr>
          <w:p w:rsidR="00131A96" w:rsidRPr="00B254DE" w:rsidRDefault="00131A96" w:rsidP="00131A96">
            <w:pPr>
              <w:pStyle w:val="aff3"/>
              <w:rPr>
                <w:rFonts w:ascii="Times New Roman" w:hAnsi="Times New Roman"/>
                <w:sz w:val="20"/>
                <w:szCs w:val="20"/>
              </w:rPr>
            </w:pPr>
          </w:p>
        </w:tc>
        <w:tc>
          <w:tcPr>
            <w:tcW w:w="1658"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rPr>
                <w:rFonts w:ascii="Times New Roman" w:hAnsi="Times New Roman"/>
                <w:sz w:val="20"/>
                <w:szCs w:val="20"/>
              </w:rPr>
            </w:pPr>
            <w:r w:rsidRPr="00B254DE">
              <w:rPr>
                <w:rFonts w:ascii="Times New Roman" w:hAnsi="Times New Roman"/>
                <w:sz w:val="20"/>
                <w:szCs w:val="20"/>
              </w:rPr>
              <w:t>внебюджетные источники</w:t>
            </w:r>
          </w:p>
        </w:tc>
        <w:tc>
          <w:tcPr>
            <w:tcW w:w="1137"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44"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1"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6" w:type="dxa"/>
            <w:gridSpan w:val="2"/>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131A96" w:rsidRPr="00B254DE" w:rsidRDefault="00131A96" w:rsidP="00131A96">
            <w:pPr>
              <w:pStyle w:val="aff4"/>
              <w:jc w:val="center"/>
              <w:rPr>
                <w:rFonts w:ascii="Times New Roman" w:hAnsi="Times New Roman"/>
                <w:b/>
                <w:sz w:val="20"/>
                <w:szCs w:val="20"/>
              </w:rPr>
            </w:pPr>
            <w:r w:rsidRPr="00B254DE">
              <w:rPr>
                <w:rFonts w:ascii="Times New Roman" w:hAnsi="Times New Roman"/>
                <w:b/>
                <w:sz w:val="20"/>
                <w:szCs w:val="20"/>
              </w:rPr>
              <w:t>-</w:t>
            </w:r>
          </w:p>
        </w:tc>
        <w:tc>
          <w:tcPr>
            <w:tcW w:w="1135" w:type="dxa"/>
            <w:vMerge/>
            <w:tcBorders>
              <w:left w:val="single" w:sz="4" w:space="0" w:color="auto"/>
              <w:bottom w:val="single" w:sz="4" w:space="0" w:color="auto"/>
              <w:right w:val="single" w:sz="4" w:space="0" w:color="auto"/>
            </w:tcBorders>
          </w:tcPr>
          <w:p w:rsidR="00131A96" w:rsidRPr="00B254DE" w:rsidRDefault="00131A96" w:rsidP="00131A96">
            <w:pPr>
              <w:rPr>
                <w:sz w:val="20"/>
                <w:szCs w:val="20"/>
              </w:rPr>
            </w:pPr>
          </w:p>
        </w:tc>
      </w:tr>
    </w:tbl>
    <w:p w:rsidR="00F67041" w:rsidRDefault="00F67041" w:rsidP="00F67041">
      <w:pPr>
        <w:pStyle w:val="10"/>
        <w:keepLines w:val="0"/>
        <w:widowControl/>
        <w:spacing w:before="0"/>
        <w:rPr>
          <w:rFonts w:ascii="Times New Roman" w:eastAsia="Lucida Sans Unicode" w:hAnsi="Times New Roman"/>
          <w:color w:val="auto"/>
          <w:sz w:val="20"/>
          <w:szCs w:val="20"/>
        </w:rPr>
      </w:pPr>
    </w:p>
    <w:p w:rsidR="00131A96" w:rsidRPr="00F67041" w:rsidRDefault="00131A96" w:rsidP="00F67041">
      <w:pPr>
        <w:tabs>
          <w:tab w:val="left" w:pos="9639"/>
        </w:tabs>
        <w:ind w:left="9639"/>
        <w:jc w:val="both"/>
        <w:rPr>
          <w:sz w:val="20"/>
          <w:szCs w:val="20"/>
          <w:shd w:val="clear" w:color="auto" w:fill="FFFFFF"/>
        </w:rPr>
      </w:pPr>
      <w:r w:rsidRPr="0036356A">
        <w:rPr>
          <w:sz w:val="20"/>
          <w:szCs w:val="20"/>
          <w:shd w:val="clear" w:color="auto" w:fill="FFFFFF"/>
        </w:rPr>
        <w:t>ПРИЛОЖЕНИЕ № 7</w:t>
      </w:r>
    </w:p>
    <w:p w:rsidR="00131A96" w:rsidRPr="0036356A" w:rsidRDefault="00131A96" w:rsidP="00131A96">
      <w:pPr>
        <w:tabs>
          <w:tab w:val="left" w:pos="9639"/>
        </w:tabs>
        <w:ind w:left="9639"/>
        <w:jc w:val="both"/>
        <w:rPr>
          <w:sz w:val="20"/>
          <w:szCs w:val="20"/>
          <w:shd w:val="clear" w:color="auto" w:fill="FFFFFF"/>
        </w:rPr>
      </w:pPr>
      <w:r w:rsidRPr="0036356A">
        <w:rPr>
          <w:sz w:val="20"/>
          <w:szCs w:val="20"/>
          <w:shd w:val="clear" w:color="auto" w:fill="FFFFFF"/>
        </w:rPr>
        <w:t xml:space="preserve">к Муниципальной программе муниципального района город Нерехта и Нерехтский район «Развитие системы образования муниципального района город Нерехта и Нерехтский район Костромской области на 2023 - </w:t>
      </w:r>
      <w:proofErr w:type="gramStart"/>
      <w:r w:rsidRPr="0036356A">
        <w:rPr>
          <w:sz w:val="20"/>
          <w:szCs w:val="20"/>
          <w:shd w:val="clear" w:color="auto" w:fill="FFFFFF"/>
        </w:rPr>
        <w:t>2027  гг.</w:t>
      </w:r>
      <w:proofErr w:type="gramEnd"/>
      <w:r w:rsidRPr="0036356A">
        <w:rPr>
          <w:sz w:val="20"/>
          <w:szCs w:val="20"/>
          <w:shd w:val="clear" w:color="auto" w:fill="FFFFFF"/>
        </w:rPr>
        <w:t>»</w:t>
      </w:r>
    </w:p>
    <w:p w:rsidR="00131A96" w:rsidRPr="0036356A" w:rsidRDefault="00131A96" w:rsidP="00131A96">
      <w:pPr>
        <w:jc w:val="center"/>
        <w:rPr>
          <w:sz w:val="20"/>
          <w:szCs w:val="20"/>
          <w:shd w:val="clear" w:color="auto" w:fill="FFFFFF"/>
        </w:rPr>
      </w:pPr>
    </w:p>
    <w:p w:rsidR="00131A96" w:rsidRPr="0036356A" w:rsidRDefault="00131A96" w:rsidP="00131A96">
      <w:pPr>
        <w:pStyle w:val="afb"/>
        <w:jc w:val="center"/>
        <w:rPr>
          <w:rFonts w:ascii="Times New Roman" w:hAnsi="Times New Roman"/>
          <w:sz w:val="20"/>
          <w:szCs w:val="20"/>
          <w:shd w:val="clear" w:color="auto" w:fill="FFFFFF"/>
        </w:rPr>
      </w:pPr>
      <w:r w:rsidRPr="0036356A">
        <w:rPr>
          <w:rFonts w:ascii="Times New Roman" w:hAnsi="Times New Roman"/>
          <w:sz w:val="20"/>
          <w:szCs w:val="20"/>
          <w:shd w:val="clear" w:color="auto" w:fill="FFFFFF"/>
        </w:rPr>
        <w:t xml:space="preserve">СВЕДЕНИЯ  </w:t>
      </w:r>
    </w:p>
    <w:p w:rsidR="00131A96" w:rsidRPr="0036356A" w:rsidRDefault="00131A96" w:rsidP="00131A96">
      <w:pPr>
        <w:ind w:right="26"/>
        <w:jc w:val="center"/>
        <w:rPr>
          <w:sz w:val="20"/>
          <w:szCs w:val="20"/>
          <w:shd w:val="clear" w:color="auto" w:fill="FFFFFF"/>
        </w:rPr>
      </w:pPr>
      <w:r w:rsidRPr="0036356A">
        <w:rPr>
          <w:sz w:val="20"/>
          <w:szCs w:val="20"/>
          <w:shd w:val="clear" w:color="auto" w:fill="FFFFFF"/>
        </w:rPr>
        <w:t>о показателях и индикаторах Муниципальной программы муниципального района город Нерехта и Нерехтский район «Развитие системы образования муниципального района город Нерехта и Нерехтский район Костромской области</w:t>
      </w:r>
    </w:p>
    <w:p w:rsidR="00131A96" w:rsidRPr="0036356A" w:rsidRDefault="00131A96" w:rsidP="00131A96">
      <w:pPr>
        <w:ind w:right="26"/>
        <w:jc w:val="center"/>
        <w:rPr>
          <w:sz w:val="20"/>
          <w:szCs w:val="20"/>
          <w:shd w:val="clear" w:color="auto" w:fill="FFFFFF"/>
        </w:rPr>
      </w:pPr>
      <w:r w:rsidRPr="0036356A">
        <w:rPr>
          <w:sz w:val="20"/>
          <w:szCs w:val="20"/>
          <w:shd w:val="clear" w:color="auto" w:fill="FFFFFF"/>
        </w:rPr>
        <w:t xml:space="preserve">на 2023 - 2027 гг.» и ресурсное обеспечение </w:t>
      </w:r>
    </w:p>
    <w:p w:rsidR="00131A96" w:rsidRPr="0036356A" w:rsidRDefault="00131A96" w:rsidP="00131A96">
      <w:pPr>
        <w:ind w:right="26"/>
        <w:jc w:val="center"/>
        <w:rPr>
          <w:sz w:val="20"/>
          <w:szCs w:val="20"/>
          <w:shd w:val="clear" w:color="auto" w:fill="FFFFFF"/>
        </w:rPr>
      </w:pPr>
    </w:p>
    <w:tbl>
      <w:tblPr>
        <w:tblW w:w="16018" w:type="dxa"/>
        <w:tblInd w:w="-459" w:type="dxa"/>
        <w:tblLayout w:type="fixed"/>
        <w:tblLook w:val="0000" w:firstRow="0" w:lastRow="0" w:firstColumn="0" w:lastColumn="0" w:noHBand="0" w:noVBand="0"/>
      </w:tblPr>
      <w:tblGrid>
        <w:gridCol w:w="430"/>
        <w:gridCol w:w="1980"/>
        <w:gridCol w:w="2126"/>
        <w:gridCol w:w="2410"/>
        <w:gridCol w:w="96"/>
        <w:gridCol w:w="896"/>
        <w:gridCol w:w="91"/>
        <w:gridCol w:w="1014"/>
        <w:gridCol w:w="29"/>
        <w:gridCol w:w="964"/>
        <w:gridCol w:w="29"/>
        <w:gridCol w:w="871"/>
        <w:gridCol w:w="29"/>
        <w:gridCol w:w="63"/>
        <w:gridCol w:w="29"/>
        <w:gridCol w:w="861"/>
        <w:gridCol w:w="103"/>
        <w:gridCol w:w="29"/>
        <w:gridCol w:w="763"/>
        <w:gridCol w:w="228"/>
        <w:gridCol w:w="1418"/>
        <w:gridCol w:w="1559"/>
      </w:tblGrid>
      <w:tr w:rsidR="00131A96" w:rsidRPr="0036356A" w:rsidTr="00131A96">
        <w:trPr>
          <w:trHeight w:val="567"/>
        </w:trPr>
        <w:tc>
          <w:tcPr>
            <w:tcW w:w="430" w:type="dxa"/>
            <w:vMerge w:val="restart"/>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 xml:space="preserve">№ </w:t>
            </w:r>
          </w:p>
          <w:p w:rsidR="00131A96" w:rsidRPr="0036356A" w:rsidRDefault="00131A96" w:rsidP="00131A96">
            <w:pPr>
              <w:jc w:val="center"/>
              <w:rPr>
                <w:sz w:val="20"/>
                <w:szCs w:val="20"/>
                <w:shd w:val="clear" w:color="auto" w:fill="FFFFFF"/>
              </w:rPr>
            </w:pPr>
            <w:r w:rsidRPr="0036356A">
              <w:rPr>
                <w:sz w:val="20"/>
                <w:szCs w:val="20"/>
                <w:shd w:val="clear" w:color="auto" w:fill="FFFFFF"/>
              </w:rPr>
              <w:t>п/п</w:t>
            </w:r>
          </w:p>
        </w:tc>
        <w:tc>
          <w:tcPr>
            <w:tcW w:w="1980" w:type="dxa"/>
            <w:vMerge w:val="restart"/>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Цель Муниципальной программы (подпрограммы)</w:t>
            </w:r>
          </w:p>
        </w:tc>
        <w:tc>
          <w:tcPr>
            <w:tcW w:w="2126" w:type="dxa"/>
            <w:vMerge w:val="restart"/>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Задача Муниципальной программы (подпрограммы)</w:t>
            </w:r>
          </w:p>
        </w:tc>
        <w:tc>
          <w:tcPr>
            <w:tcW w:w="2410" w:type="dxa"/>
            <w:vMerge w:val="restart"/>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Наименование показателя</w:t>
            </w:r>
          </w:p>
        </w:tc>
        <w:tc>
          <w:tcPr>
            <w:tcW w:w="992" w:type="dxa"/>
            <w:gridSpan w:val="2"/>
            <w:vMerge w:val="restart"/>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Единицы измерения</w:t>
            </w:r>
          </w:p>
        </w:tc>
        <w:tc>
          <w:tcPr>
            <w:tcW w:w="6521" w:type="dxa"/>
            <w:gridSpan w:val="15"/>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Значения индикаторов</w:t>
            </w:r>
          </w:p>
        </w:tc>
        <w:tc>
          <w:tcPr>
            <w:tcW w:w="1559" w:type="dxa"/>
            <w:vMerge w:val="restart"/>
            <w:tcBorders>
              <w:top w:val="single" w:sz="4" w:space="0" w:color="000000"/>
              <w:left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Отметка о соответствии показателям, установленным нормативными правовыми актами</w:t>
            </w:r>
          </w:p>
        </w:tc>
      </w:tr>
      <w:tr w:rsidR="00131A96" w:rsidRPr="0036356A" w:rsidTr="00131A96">
        <w:trPr>
          <w:trHeight w:val="567"/>
        </w:trPr>
        <w:tc>
          <w:tcPr>
            <w:tcW w:w="430" w:type="dxa"/>
            <w:vMerge/>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rPr>
                <w:sz w:val="20"/>
                <w:szCs w:val="20"/>
                <w:shd w:val="clear" w:color="auto" w:fill="FFFFFF"/>
              </w:rPr>
            </w:pPr>
          </w:p>
        </w:tc>
        <w:tc>
          <w:tcPr>
            <w:tcW w:w="1980" w:type="dxa"/>
            <w:vMerge/>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rPr>
                <w:sz w:val="20"/>
                <w:szCs w:val="20"/>
                <w:shd w:val="clear" w:color="auto" w:fill="FFFFFF"/>
              </w:rPr>
            </w:pPr>
          </w:p>
        </w:tc>
        <w:tc>
          <w:tcPr>
            <w:tcW w:w="2126" w:type="dxa"/>
            <w:vMerge/>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rPr>
                <w:sz w:val="20"/>
                <w:szCs w:val="20"/>
                <w:shd w:val="clear" w:color="auto" w:fill="FFFFFF"/>
              </w:rPr>
            </w:pPr>
          </w:p>
        </w:tc>
        <w:tc>
          <w:tcPr>
            <w:tcW w:w="2410" w:type="dxa"/>
            <w:vMerge/>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rPr>
                <w:sz w:val="20"/>
                <w:szCs w:val="20"/>
                <w:shd w:val="clear" w:color="auto" w:fill="FFFFFF"/>
              </w:rPr>
            </w:pPr>
          </w:p>
        </w:tc>
        <w:tc>
          <w:tcPr>
            <w:tcW w:w="992" w:type="dxa"/>
            <w:gridSpan w:val="2"/>
            <w:vMerge/>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rPr>
                <w:sz w:val="20"/>
                <w:szCs w:val="20"/>
                <w:shd w:val="clear" w:color="auto" w:fill="FFFFFF"/>
              </w:rPr>
            </w:pPr>
          </w:p>
        </w:tc>
        <w:tc>
          <w:tcPr>
            <w:tcW w:w="1105"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2022</w:t>
            </w:r>
          </w:p>
          <w:p w:rsidR="00131A96" w:rsidRPr="0036356A" w:rsidRDefault="00131A96" w:rsidP="00131A96">
            <w:pPr>
              <w:jc w:val="center"/>
              <w:rPr>
                <w:sz w:val="20"/>
                <w:szCs w:val="20"/>
                <w:shd w:val="clear" w:color="auto" w:fill="FFFFFF"/>
              </w:rPr>
            </w:pPr>
            <w:r w:rsidRPr="0036356A">
              <w:rPr>
                <w:sz w:val="20"/>
                <w:szCs w:val="20"/>
                <w:shd w:val="clear" w:color="auto" w:fill="FFFFFF"/>
              </w:rPr>
              <w:t xml:space="preserve"> год</w:t>
            </w:r>
          </w:p>
          <w:p w:rsidR="00131A96" w:rsidRPr="0036356A" w:rsidRDefault="00131A96" w:rsidP="00131A96">
            <w:pPr>
              <w:jc w:val="center"/>
              <w:rPr>
                <w:sz w:val="20"/>
                <w:szCs w:val="20"/>
                <w:shd w:val="clear" w:color="auto" w:fill="FFFFFF"/>
              </w:rPr>
            </w:pPr>
            <w:r w:rsidRPr="0036356A">
              <w:rPr>
                <w:sz w:val="20"/>
                <w:szCs w:val="20"/>
                <w:shd w:val="clear" w:color="auto" w:fill="FFFFFF"/>
              </w:rPr>
              <w:t>(базовые значение)</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2023</w:t>
            </w:r>
          </w:p>
          <w:p w:rsidR="00131A96" w:rsidRPr="0036356A" w:rsidRDefault="00131A96" w:rsidP="00131A96">
            <w:pPr>
              <w:jc w:val="center"/>
              <w:rPr>
                <w:sz w:val="20"/>
                <w:szCs w:val="20"/>
                <w:shd w:val="clear" w:color="auto" w:fill="FFFFFF"/>
              </w:rPr>
            </w:pPr>
            <w:r w:rsidRPr="0036356A">
              <w:rPr>
                <w:sz w:val="20"/>
                <w:szCs w:val="20"/>
                <w:shd w:val="clear" w:color="auto" w:fill="FFFFFF"/>
              </w:rPr>
              <w:t xml:space="preserve"> год</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2024</w:t>
            </w:r>
          </w:p>
          <w:p w:rsidR="00131A96" w:rsidRPr="0036356A" w:rsidRDefault="00131A96" w:rsidP="00131A96">
            <w:pPr>
              <w:jc w:val="center"/>
              <w:rPr>
                <w:sz w:val="20"/>
                <w:szCs w:val="20"/>
                <w:shd w:val="clear" w:color="auto" w:fill="FFFFFF"/>
              </w:rPr>
            </w:pPr>
            <w:r w:rsidRPr="0036356A">
              <w:rPr>
                <w:sz w:val="20"/>
                <w:szCs w:val="20"/>
                <w:shd w:val="clear" w:color="auto" w:fill="FFFFFF"/>
              </w:rPr>
              <w:t xml:space="preserve"> год</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2025</w:t>
            </w:r>
          </w:p>
          <w:p w:rsidR="00131A96" w:rsidRPr="0036356A" w:rsidRDefault="00131A96" w:rsidP="00131A96">
            <w:pPr>
              <w:jc w:val="center"/>
              <w:rPr>
                <w:sz w:val="20"/>
                <w:szCs w:val="20"/>
                <w:shd w:val="clear" w:color="auto" w:fill="FFFFFF"/>
              </w:rPr>
            </w:pPr>
            <w:r w:rsidRPr="0036356A">
              <w:rPr>
                <w:sz w:val="20"/>
                <w:szCs w:val="20"/>
                <w:shd w:val="clear" w:color="auto" w:fill="FFFFFF"/>
              </w:rPr>
              <w:t xml:space="preserve"> год</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2026</w:t>
            </w:r>
          </w:p>
          <w:p w:rsidR="00131A96" w:rsidRPr="0036356A" w:rsidRDefault="00131A96" w:rsidP="00131A96">
            <w:pPr>
              <w:jc w:val="center"/>
              <w:rPr>
                <w:sz w:val="20"/>
                <w:szCs w:val="20"/>
                <w:shd w:val="clear" w:color="auto" w:fill="FFFFFF"/>
              </w:rPr>
            </w:pPr>
            <w:r w:rsidRPr="0036356A">
              <w:rPr>
                <w:sz w:val="20"/>
                <w:szCs w:val="20"/>
                <w:shd w:val="clear" w:color="auto" w:fill="FFFFFF"/>
              </w:rPr>
              <w:t xml:space="preserve">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snapToGrid w:val="0"/>
              <w:jc w:val="center"/>
              <w:rPr>
                <w:sz w:val="20"/>
                <w:szCs w:val="20"/>
                <w:shd w:val="clear" w:color="auto" w:fill="FFFFFF"/>
              </w:rPr>
            </w:pPr>
            <w:r w:rsidRPr="0036356A">
              <w:rPr>
                <w:sz w:val="20"/>
                <w:szCs w:val="20"/>
                <w:shd w:val="clear" w:color="auto" w:fill="FFFFFF"/>
              </w:rPr>
              <w:t>2027</w:t>
            </w:r>
          </w:p>
          <w:p w:rsidR="00131A96" w:rsidRPr="0036356A" w:rsidRDefault="00131A96" w:rsidP="00131A96">
            <w:pPr>
              <w:snapToGrid w:val="0"/>
              <w:jc w:val="center"/>
              <w:rPr>
                <w:sz w:val="20"/>
                <w:szCs w:val="20"/>
                <w:shd w:val="clear" w:color="auto" w:fill="FFFFFF"/>
              </w:rPr>
            </w:pPr>
            <w:r w:rsidRPr="0036356A">
              <w:rPr>
                <w:sz w:val="20"/>
                <w:szCs w:val="20"/>
                <w:shd w:val="clear" w:color="auto" w:fill="FFFFFF"/>
              </w:rPr>
              <w:t>год</w:t>
            </w:r>
          </w:p>
        </w:tc>
        <w:tc>
          <w:tcPr>
            <w:tcW w:w="1559" w:type="dxa"/>
            <w:vMerge/>
            <w:tcBorders>
              <w:left w:val="single" w:sz="4" w:space="0" w:color="000000"/>
              <w:bottom w:val="single" w:sz="4" w:space="0" w:color="000000"/>
              <w:right w:val="single" w:sz="4" w:space="0" w:color="000000"/>
            </w:tcBorders>
          </w:tcPr>
          <w:p w:rsidR="00131A96" w:rsidRPr="0036356A" w:rsidRDefault="00131A96" w:rsidP="00131A96">
            <w:pPr>
              <w:snapToGrid w:val="0"/>
              <w:rPr>
                <w:sz w:val="20"/>
                <w:szCs w:val="20"/>
                <w:shd w:val="clear" w:color="auto" w:fill="FFFFFF"/>
              </w:rPr>
            </w:pPr>
          </w:p>
        </w:tc>
      </w:tr>
      <w:tr w:rsidR="00131A96" w:rsidRPr="0036356A" w:rsidTr="00131A96">
        <w:trPr>
          <w:trHeight w:val="112"/>
        </w:trPr>
        <w:tc>
          <w:tcPr>
            <w:tcW w:w="430" w:type="dxa"/>
            <w:tcBorders>
              <w:top w:val="single" w:sz="4" w:space="0" w:color="000000"/>
              <w:left w:val="single" w:sz="4" w:space="0" w:color="000000"/>
              <w:bottom w:val="single" w:sz="4" w:space="0" w:color="000000"/>
            </w:tcBorders>
            <w:shd w:val="clear" w:color="auto" w:fill="auto"/>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1</w:t>
            </w:r>
          </w:p>
        </w:tc>
        <w:tc>
          <w:tcPr>
            <w:tcW w:w="1980" w:type="dxa"/>
            <w:tcBorders>
              <w:top w:val="single" w:sz="4" w:space="0" w:color="000000"/>
              <w:left w:val="single" w:sz="4" w:space="0" w:color="000000"/>
              <w:bottom w:val="single" w:sz="4" w:space="0" w:color="000000"/>
            </w:tcBorders>
            <w:shd w:val="clear" w:color="auto" w:fill="auto"/>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2126" w:type="dxa"/>
            <w:tcBorders>
              <w:top w:val="single" w:sz="4" w:space="0" w:color="000000"/>
              <w:left w:val="single" w:sz="4" w:space="0" w:color="000000"/>
              <w:bottom w:val="single" w:sz="4" w:space="0" w:color="000000"/>
            </w:tcBorders>
            <w:shd w:val="clear" w:color="auto" w:fill="auto"/>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3</w:t>
            </w:r>
          </w:p>
        </w:tc>
        <w:tc>
          <w:tcPr>
            <w:tcW w:w="2410" w:type="dxa"/>
            <w:tcBorders>
              <w:top w:val="single" w:sz="4" w:space="0" w:color="000000"/>
              <w:left w:val="single" w:sz="4" w:space="0" w:color="000000"/>
              <w:bottom w:val="single" w:sz="4" w:space="0" w:color="000000"/>
            </w:tcBorders>
            <w:shd w:val="clear" w:color="auto" w:fill="auto"/>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4</w:t>
            </w:r>
          </w:p>
        </w:tc>
        <w:tc>
          <w:tcPr>
            <w:tcW w:w="992" w:type="dxa"/>
            <w:gridSpan w:val="2"/>
            <w:tcBorders>
              <w:top w:val="single" w:sz="4" w:space="0" w:color="000000"/>
              <w:left w:val="single" w:sz="4" w:space="0" w:color="000000"/>
              <w:bottom w:val="single" w:sz="4" w:space="0" w:color="000000"/>
            </w:tcBorders>
            <w:shd w:val="clear" w:color="auto" w:fill="auto"/>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5</w:t>
            </w:r>
          </w:p>
        </w:tc>
        <w:tc>
          <w:tcPr>
            <w:tcW w:w="1105" w:type="dxa"/>
            <w:gridSpan w:val="2"/>
            <w:tcBorders>
              <w:top w:val="single" w:sz="4" w:space="0" w:color="000000"/>
              <w:left w:val="single" w:sz="4" w:space="0" w:color="000000"/>
              <w:bottom w:val="single" w:sz="4" w:space="0" w:color="000000"/>
            </w:tcBorders>
            <w:shd w:val="clear" w:color="auto" w:fill="auto"/>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6</w:t>
            </w:r>
          </w:p>
        </w:tc>
        <w:tc>
          <w:tcPr>
            <w:tcW w:w="993" w:type="dxa"/>
            <w:gridSpan w:val="2"/>
            <w:tcBorders>
              <w:top w:val="single" w:sz="4" w:space="0" w:color="000000"/>
              <w:left w:val="single" w:sz="4" w:space="0" w:color="000000"/>
              <w:bottom w:val="single" w:sz="4" w:space="0" w:color="000000"/>
            </w:tcBorders>
            <w:shd w:val="clear" w:color="auto" w:fill="auto"/>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7</w:t>
            </w:r>
          </w:p>
        </w:tc>
        <w:tc>
          <w:tcPr>
            <w:tcW w:w="992" w:type="dxa"/>
            <w:gridSpan w:val="4"/>
            <w:tcBorders>
              <w:top w:val="single" w:sz="4" w:space="0" w:color="000000"/>
              <w:left w:val="single" w:sz="4" w:space="0" w:color="000000"/>
              <w:bottom w:val="single" w:sz="4" w:space="0" w:color="000000"/>
            </w:tcBorders>
            <w:shd w:val="clear" w:color="auto" w:fill="auto"/>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8</w:t>
            </w:r>
          </w:p>
        </w:tc>
        <w:tc>
          <w:tcPr>
            <w:tcW w:w="993" w:type="dxa"/>
            <w:gridSpan w:val="3"/>
            <w:tcBorders>
              <w:top w:val="single" w:sz="4" w:space="0" w:color="000000"/>
              <w:left w:val="single" w:sz="4" w:space="0" w:color="000000"/>
              <w:bottom w:val="single" w:sz="4" w:space="0" w:color="000000"/>
            </w:tcBorders>
            <w:shd w:val="clear" w:color="auto" w:fill="auto"/>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9</w:t>
            </w:r>
          </w:p>
        </w:tc>
        <w:tc>
          <w:tcPr>
            <w:tcW w:w="1020" w:type="dxa"/>
            <w:gridSpan w:val="3"/>
            <w:tcBorders>
              <w:top w:val="single" w:sz="4" w:space="0" w:color="000000"/>
              <w:left w:val="single" w:sz="4" w:space="0" w:color="000000"/>
              <w:bottom w:val="single" w:sz="4" w:space="0" w:color="000000"/>
            </w:tcBorders>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10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1A96" w:rsidRPr="0036356A" w:rsidRDefault="00131A96" w:rsidP="00131A96">
            <w:pPr>
              <w:jc w:val="center"/>
              <w:rPr>
                <w:sz w:val="20"/>
                <w:szCs w:val="20"/>
                <w:shd w:val="clear" w:color="auto" w:fill="FFFFFF"/>
              </w:rPr>
            </w:pPr>
            <w:r w:rsidRPr="0036356A">
              <w:rPr>
                <w:sz w:val="20"/>
                <w:szCs w:val="20"/>
                <w:shd w:val="clear" w:color="auto" w:fill="FFFFFF"/>
              </w:rPr>
              <w:t>11</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12</w:t>
            </w:r>
          </w:p>
        </w:tc>
      </w:tr>
      <w:tr w:rsidR="00131A96" w:rsidRPr="0036356A" w:rsidTr="00131A96">
        <w:trPr>
          <w:trHeight w:val="251"/>
        </w:trPr>
        <w:tc>
          <w:tcPr>
            <w:tcW w:w="430"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b/>
                <w:bCs/>
                <w:sz w:val="20"/>
                <w:szCs w:val="20"/>
                <w:shd w:val="clear" w:color="auto" w:fill="FFFFFF"/>
              </w:rPr>
            </w:pPr>
          </w:p>
        </w:tc>
        <w:tc>
          <w:tcPr>
            <w:tcW w:w="14029" w:type="dxa"/>
            <w:gridSpan w:val="20"/>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b/>
                <w:bCs/>
                <w:sz w:val="20"/>
                <w:szCs w:val="20"/>
                <w:shd w:val="clear" w:color="auto" w:fill="FFFFFF"/>
              </w:rPr>
              <w:t>Муниципальная программа «Развитие системы образования муниципального района город Нерехта и Нерехтский район Костромской области на 2023 - 2027  годы»</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b/>
                <w:bCs/>
                <w:sz w:val="20"/>
                <w:szCs w:val="20"/>
                <w:shd w:val="clear" w:color="auto" w:fill="FFFFFF"/>
              </w:rPr>
            </w:pPr>
          </w:p>
        </w:tc>
      </w:tr>
      <w:tr w:rsidR="00131A96" w:rsidRPr="0036356A" w:rsidTr="00131A96">
        <w:trPr>
          <w:trHeight w:val="285"/>
        </w:trPr>
        <w:tc>
          <w:tcPr>
            <w:tcW w:w="14459" w:type="dxa"/>
            <w:gridSpan w:val="21"/>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b/>
                <w:bCs/>
                <w:sz w:val="20"/>
                <w:szCs w:val="20"/>
                <w:shd w:val="clear" w:color="auto" w:fill="FFFFFF"/>
              </w:rPr>
            </w:pPr>
            <w:r w:rsidRPr="0036356A">
              <w:rPr>
                <w:b/>
                <w:bCs/>
                <w:sz w:val="20"/>
                <w:szCs w:val="20"/>
                <w:shd w:val="clear" w:color="auto" w:fill="FFFFFF"/>
              </w:rPr>
              <w:t xml:space="preserve">Подпрограмма «Развитие системы дошкольного  образования муниципального района город Нерехта и Нерехтский район  на 2023 - 2027  годы» </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b/>
                <w:bCs/>
                <w:sz w:val="20"/>
                <w:szCs w:val="20"/>
                <w:shd w:val="clear" w:color="auto" w:fill="FFFFFF"/>
              </w:rPr>
            </w:pP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lastRenderedPageBreak/>
              <w:t>1</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Реализация механизмов обеспечения доступности и качества дошкольного образования для детей с ОВЗ и детей-инвалидов</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Увеличение количества услуг психолого-педагогической, методической и консультативной помощи родителям (законным представителям) детей до 225 ед. к 2027 году</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количество единиц</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before="0" w:after="0"/>
              <w:ind w:left="-2" w:hanging="2"/>
              <w:jc w:val="center"/>
              <w:rPr>
                <w:sz w:val="20"/>
                <w:szCs w:val="20"/>
              </w:rPr>
            </w:pPr>
            <w:r w:rsidRPr="0036356A">
              <w:rPr>
                <w:sz w:val="20"/>
                <w:szCs w:val="20"/>
                <w:shd w:val="clear" w:color="auto" w:fill="FFFFFF"/>
              </w:rPr>
              <w:t>212</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before="0" w:after="0"/>
              <w:ind w:left="-2" w:hanging="2"/>
              <w:jc w:val="center"/>
              <w:rPr>
                <w:sz w:val="20"/>
                <w:szCs w:val="20"/>
              </w:rPr>
            </w:pPr>
            <w:r w:rsidRPr="0036356A">
              <w:rPr>
                <w:sz w:val="20"/>
                <w:szCs w:val="20"/>
                <w:shd w:val="clear" w:color="auto" w:fill="FFFFFF"/>
              </w:rPr>
              <w:t>215</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before="0" w:after="0"/>
              <w:ind w:left="-2" w:hanging="2"/>
              <w:jc w:val="center"/>
              <w:rPr>
                <w:sz w:val="20"/>
                <w:szCs w:val="20"/>
              </w:rPr>
            </w:pPr>
            <w:r w:rsidRPr="0036356A">
              <w:rPr>
                <w:sz w:val="20"/>
                <w:szCs w:val="20"/>
              </w:rPr>
              <w:t>218</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before="0" w:after="0"/>
              <w:ind w:left="-2" w:hanging="2"/>
              <w:jc w:val="center"/>
              <w:rPr>
                <w:sz w:val="20"/>
                <w:szCs w:val="20"/>
              </w:rPr>
            </w:pPr>
            <w:r w:rsidRPr="0036356A">
              <w:rPr>
                <w:sz w:val="20"/>
                <w:szCs w:val="20"/>
                <w:shd w:val="clear" w:color="auto" w:fill="FFFFFF"/>
              </w:rPr>
              <w:t>220</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pStyle w:val="aff"/>
              <w:spacing w:before="0" w:after="0"/>
              <w:ind w:left="-2" w:hanging="2"/>
              <w:jc w:val="center"/>
              <w:rPr>
                <w:sz w:val="20"/>
                <w:szCs w:val="20"/>
              </w:rPr>
            </w:pPr>
            <w:r w:rsidRPr="0036356A">
              <w:rPr>
                <w:sz w:val="20"/>
                <w:szCs w:val="20"/>
              </w:rPr>
              <w:t>223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pStyle w:val="aff"/>
              <w:spacing w:before="0" w:after="0"/>
              <w:ind w:left="-2" w:hanging="2"/>
              <w:jc w:val="center"/>
              <w:rPr>
                <w:sz w:val="20"/>
                <w:szCs w:val="20"/>
              </w:rPr>
            </w:pPr>
            <w:r w:rsidRPr="0036356A">
              <w:rPr>
                <w:sz w:val="20"/>
                <w:szCs w:val="20"/>
              </w:rPr>
              <w:t>225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2</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Реализация механизмов обеспечения доступности и качества дошкольного образования для детей с ОВЗ и детей-инвалидов</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Увеличение количества детей, охваченных логопедической, психологической и иной коррекционной помощью</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before="0" w:after="0"/>
              <w:ind w:left="-2" w:hanging="2"/>
              <w:jc w:val="center"/>
              <w:rPr>
                <w:sz w:val="20"/>
                <w:szCs w:val="20"/>
                <w:shd w:val="clear" w:color="auto" w:fill="FFFFFF"/>
              </w:rPr>
            </w:pPr>
            <w:r w:rsidRPr="0036356A">
              <w:rPr>
                <w:sz w:val="20"/>
                <w:szCs w:val="20"/>
                <w:shd w:val="clear" w:color="auto" w:fill="FFFFFF"/>
              </w:rPr>
              <w:t>150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before="0" w:after="0"/>
              <w:ind w:left="-2" w:hanging="2"/>
              <w:jc w:val="center"/>
              <w:rPr>
                <w:sz w:val="20"/>
                <w:szCs w:val="20"/>
                <w:shd w:val="clear" w:color="auto" w:fill="FFFFFF"/>
              </w:rPr>
            </w:pPr>
            <w:r w:rsidRPr="0036356A">
              <w:rPr>
                <w:sz w:val="20"/>
                <w:szCs w:val="20"/>
                <w:shd w:val="clear" w:color="auto" w:fill="FFFFFF"/>
              </w:rPr>
              <w:t>155</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before="0" w:after="0"/>
              <w:ind w:left="-2" w:hanging="2"/>
              <w:jc w:val="center"/>
              <w:rPr>
                <w:sz w:val="20"/>
                <w:szCs w:val="20"/>
              </w:rPr>
            </w:pPr>
            <w:r w:rsidRPr="0036356A">
              <w:rPr>
                <w:sz w:val="20"/>
                <w:szCs w:val="20"/>
              </w:rPr>
              <w:t>160</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before="0" w:after="0"/>
              <w:ind w:left="-2" w:hanging="2"/>
              <w:jc w:val="center"/>
              <w:rPr>
                <w:sz w:val="20"/>
                <w:szCs w:val="20"/>
                <w:shd w:val="clear" w:color="auto" w:fill="FFFFFF"/>
              </w:rPr>
            </w:pPr>
            <w:r w:rsidRPr="0036356A">
              <w:rPr>
                <w:sz w:val="20"/>
                <w:szCs w:val="20"/>
                <w:shd w:val="clear" w:color="auto" w:fill="FFFFFF"/>
              </w:rPr>
              <w:t>165</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pStyle w:val="aff"/>
              <w:spacing w:before="0" w:after="0"/>
              <w:ind w:left="-2" w:hanging="2"/>
              <w:jc w:val="center"/>
              <w:rPr>
                <w:sz w:val="20"/>
                <w:szCs w:val="20"/>
              </w:rPr>
            </w:pPr>
            <w:r w:rsidRPr="0036356A">
              <w:rPr>
                <w:sz w:val="20"/>
                <w:szCs w:val="20"/>
              </w:rPr>
              <w:t>167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pStyle w:val="aff"/>
              <w:spacing w:before="0" w:after="0"/>
              <w:ind w:left="-2" w:hanging="2"/>
              <w:jc w:val="center"/>
              <w:rPr>
                <w:sz w:val="20"/>
                <w:szCs w:val="20"/>
              </w:rPr>
            </w:pPr>
            <w:r w:rsidRPr="0036356A">
              <w:rPr>
                <w:sz w:val="20"/>
                <w:szCs w:val="20"/>
              </w:rPr>
              <w:t>170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3</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Обеспечение государственных гарантий реализации права на получение общедоступного и бесплатного дошкольного образования  в соответствии с ФГОС, развитие вариативных форм дошкольного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Охват детей вариативными формами дошкольного образования.</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130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135</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140</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145</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147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150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4</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tabs>
                <w:tab w:val="left" w:pos="239"/>
              </w:tabs>
              <w:jc w:val="both"/>
              <w:rPr>
                <w:sz w:val="20"/>
                <w:szCs w:val="20"/>
              </w:rPr>
            </w:pPr>
            <w:r w:rsidRPr="0036356A">
              <w:rPr>
                <w:sz w:val="20"/>
                <w:szCs w:val="20"/>
              </w:rPr>
              <w:t>Повышение профессиональной компетентности педагогов, обеспечение качества кадрового состава дошкольного образования.</w:t>
            </w:r>
          </w:p>
          <w:p w:rsidR="00131A96" w:rsidRPr="0036356A" w:rsidRDefault="00131A96" w:rsidP="00131A96">
            <w:pPr>
              <w:pStyle w:val="aff3"/>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 xml:space="preserve">Количество педагогических и руководящих работников дошкольных организаций, своевременно прошедших в течение последних 3 лет повышение квалификации или </w:t>
            </w:r>
            <w:r w:rsidRPr="0036356A">
              <w:rPr>
                <w:rFonts w:ascii="Times New Roman" w:hAnsi="Times New Roman" w:cs="Times New Roman"/>
                <w:sz w:val="20"/>
                <w:szCs w:val="20"/>
              </w:rPr>
              <w:lastRenderedPageBreak/>
              <w:t>профессиональную переподготовку, в общей численности педагогических и руководящих работников дошкольных образовательных организаций</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lastRenderedPageBreak/>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50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50</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50</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50</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50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50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5</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tabs>
                <w:tab w:val="left" w:pos="239"/>
              </w:tabs>
              <w:jc w:val="both"/>
              <w:rPr>
                <w:sz w:val="20"/>
                <w:szCs w:val="20"/>
              </w:rPr>
            </w:pPr>
            <w:r w:rsidRPr="0036356A">
              <w:rPr>
                <w:sz w:val="20"/>
                <w:szCs w:val="20"/>
              </w:rPr>
              <w:t>Повышение профессиональной компетентности педагогов, обеспечение качества кадрового состава дошкольного образования.</w:t>
            </w:r>
          </w:p>
          <w:p w:rsidR="00131A96" w:rsidRPr="0036356A" w:rsidRDefault="00131A96" w:rsidP="00131A96">
            <w:pPr>
              <w:pStyle w:val="aff3"/>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Количество  педагогических работников дошкольных образовательных учреждений, которым при прохождении аттестации в соответствующем году присвоена  высшая или первая категория</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34</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34</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34</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35</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6</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tabs>
                <w:tab w:val="left" w:pos="239"/>
              </w:tabs>
              <w:jc w:val="both"/>
              <w:rPr>
                <w:sz w:val="20"/>
                <w:szCs w:val="20"/>
              </w:rPr>
            </w:pPr>
            <w:r w:rsidRPr="0036356A">
              <w:rPr>
                <w:sz w:val="20"/>
                <w:szCs w:val="20"/>
              </w:rPr>
              <w:t>Обеспечение государственных гарантий реализации права на получение общедоступного и бесплатного дошкольного образования в соответствии с ФГОС, развитие вариативных форм дошкольного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Достижение целевых показателей по заработной  плате педагогических работников дошкольных образовательных организаций ежегодно на 100%</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rPr>
                <w:sz w:val="20"/>
                <w:szCs w:val="20"/>
                <w:shd w:val="clear" w:color="auto" w:fill="FFFFFF"/>
              </w:rPr>
            </w:pPr>
            <w:r w:rsidRPr="0036356A">
              <w:rPr>
                <w:sz w:val="20"/>
                <w:szCs w:val="20"/>
                <w:shd w:val="clear" w:color="auto" w:fill="FFFFFF"/>
              </w:rPr>
              <w:t>Указ президента РФ от 07.05.2012 год №597 «О мероприятиях по реализации государственной социальной политики»</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7</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государственных гарантий реализации права на получение общедоступного и бесплатного дошкольного образования  в соответствии с ФГОС, развитие вариативных </w:t>
            </w:r>
            <w:r w:rsidRPr="0036356A">
              <w:rPr>
                <w:rFonts w:ascii="Times New Roman" w:hAnsi="Times New Roman" w:cs="Times New Roman"/>
                <w:sz w:val="20"/>
                <w:szCs w:val="20"/>
              </w:rPr>
              <w:lastRenderedPageBreak/>
              <w:t>форм дошкольного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lastRenderedPageBreak/>
              <w:t>Количество детей в возрасте от 1 до 6лет, стоящих на учете для определения  в муниципальные образовательные учреждения, в общей численности детей в возрасте 1-6 лет</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25</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24</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23</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22</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21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20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8</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Обеспечение государственных гарантий реализации права на получение общедоступного и бесплатного дошкольного образования  в соответствии с ФГОС, развитие вариативных форм дошкольного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 xml:space="preserve">Увеличение охвата детей в возрасте от 2 месяцев до 3 лет программами поддержки раннего развития </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455</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460</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465</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470</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rPr>
              <w:t>473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475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9</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tabs>
                <w:tab w:val="left" w:pos="239"/>
              </w:tabs>
              <w:spacing w:line="276" w:lineRule="auto"/>
              <w:jc w:val="both"/>
              <w:rPr>
                <w:sz w:val="20"/>
                <w:szCs w:val="20"/>
              </w:rPr>
            </w:pPr>
            <w:r w:rsidRPr="0036356A">
              <w:rPr>
                <w:sz w:val="20"/>
                <w:szCs w:val="20"/>
              </w:rPr>
              <w:t xml:space="preserve">Обеспечение </w:t>
            </w:r>
            <w:proofErr w:type="gramStart"/>
            <w:r w:rsidRPr="0036356A">
              <w:rPr>
                <w:sz w:val="20"/>
                <w:szCs w:val="20"/>
              </w:rPr>
              <w:t>высокого  качества</w:t>
            </w:r>
            <w:proofErr w:type="gramEnd"/>
            <w:r w:rsidRPr="0036356A">
              <w:rPr>
                <w:sz w:val="20"/>
                <w:szCs w:val="20"/>
              </w:rPr>
              <w:t xml:space="preserve">  предоставления услуг дошкольного образования</w:t>
            </w:r>
          </w:p>
          <w:p w:rsidR="00131A96" w:rsidRPr="0036356A" w:rsidRDefault="00131A96" w:rsidP="00131A96">
            <w:pPr>
              <w:pStyle w:val="aff3"/>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ConsPlusNormal"/>
              <w:widowControl/>
              <w:ind w:firstLine="0"/>
              <w:rPr>
                <w:rFonts w:ascii="Times New Roman" w:hAnsi="Times New Roman" w:cs="Times New Roman"/>
              </w:rPr>
            </w:pPr>
            <w:r w:rsidRPr="0036356A">
              <w:rPr>
                <w:rFonts w:ascii="Times New Roman" w:hAnsi="Times New Roman" w:cs="Times New Roman"/>
              </w:rPr>
              <w:t>Количество педагогических и руководящих работников, принявших участие в мероприятиях регионального и муниципального уровня</w:t>
            </w:r>
          </w:p>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(форумы, конференции, семинары, мастер-классы, и иное)</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125</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130</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135</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140</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143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145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10</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Повышение профессиональной компетентности педагогов</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ConsPlusNormal"/>
              <w:widowControl/>
              <w:ind w:firstLine="0"/>
              <w:rPr>
                <w:rFonts w:ascii="Times New Roman" w:hAnsi="Times New Roman" w:cs="Times New Roman"/>
              </w:rPr>
            </w:pPr>
            <w:r w:rsidRPr="0036356A">
              <w:rPr>
                <w:rFonts w:ascii="Times New Roman" w:hAnsi="Times New Roman" w:cs="Times New Roman"/>
              </w:rPr>
              <w:t>Количество педагогов, детей, принимающих участие в конкурсах,</w:t>
            </w:r>
          </w:p>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фестивалях, методических разработках  и иное  различного уровня</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210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215</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220</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230</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235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240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11</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w:t>
            </w:r>
            <w:r w:rsidRPr="0036356A">
              <w:rPr>
                <w:rFonts w:ascii="Times New Roman" w:hAnsi="Times New Roman" w:cs="Times New Roman"/>
                <w:sz w:val="20"/>
                <w:szCs w:val="20"/>
              </w:rPr>
              <w:lastRenderedPageBreak/>
              <w:t xml:space="preserve">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lastRenderedPageBreak/>
              <w:t xml:space="preserve">Обеспечение высокого </w:t>
            </w:r>
            <w:proofErr w:type="gramStart"/>
            <w:r w:rsidRPr="0036356A">
              <w:rPr>
                <w:rFonts w:ascii="Times New Roman" w:hAnsi="Times New Roman" w:cs="Times New Roman"/>
                <w:sz w:val="20"/>
                <w:szCs w:val="20"/>
              </w:rPr>
              <w:t>качества  предоставления</w:t>
            </w:r>
            <w:proofErr w:type="gramEnd"/>
            <w:r w:rsidRPr="0036356A">
              <w:rPr>
                <w:rFonts w:ascii="Times New Roman" w:hAnsi="Times New Roman" w:cs="Times New Roman"/>
                <w:sz w:val="20"/>
                <w:szCs w:val="20"/>
              </w:rPr>
              <w:t xml:space="preserve"> услуг дошкольного образования</w:t>
            </w:r>
          </w:p>
          <w:p w:rsidR="00131A96" w:rsidRPr="0036356A" w:rsidRDefault="00131A96" w:rsidP="00131A96">
            <w:pPr>
              <w:pStyle w:val="aff3"/>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Выполнение мероприятий по улучшению материально-технической базы дошкольных образовательных </w:t>
            </w:r>
            <w:r w:rsidRPr="0036356A">
              <w:rPr>
                <w:rFonts w:ascii="Times New Roman" w:hAnsi="Times New Roman" w:cs="Times New Roman"/>
                <w:sz w:val="20"/>
                <w:szCs w:val="20"/>
              </w:rPr>
              <w:lastRenderedPageBreak/>
              <w:t xml:space="preserve">организаций и выполнение предписаний надзорных органов в текущем году </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lastRenderedPageBreak/>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12</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высокого </w:t>
            </w:r>
            <w:proofErr w:type="gramStart"/>
            <w:r w:rsidRPr="0036356A">
              <w:rPr>
                <w:rFonts w:ascii="Times New Roman" w:hAnsi="Times New Roman" w:cs="Times New Roman"/>
                <w:sz w:val="20"/>
                <w:szCs w:val="20"/>
              </w:rPr>
              <w:t>качества  предоставления</w:t>
            </w:r>
            <w:proofErr w:type="gramEnd"/>
            <w:r w:rsidRPr="0036356A">
              <w:rPr>
                <w:rFonts w:ascii="Times New Roman" w:hAnsi="Times New Roman" w:cs="Times New Roman"/>
                <w:sz w:val="20"/>
                <w:szCs w:val="20"/>
              </w:rPr>
              <w:t xml:space="preserve"> услуг дошкольного образования</w:t>
            </w:r>
          </w:p>
          <w:p w:rsidR="00131A96" w:rsidRPr="0036356A" w:rsidRDefault="00131A96" w:rsidP="00131A96">
            <w:pPr>
              <w:pStyle w:val="aff3"/>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Подготовка и издание информационно - методических сборников из опыта работы лучших  ДОУ, педагогов дошкольного образования</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количество единиц</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0</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13</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высокого </w:t>
            </w:r>
            <w:proofErr w:type="gramStart"/>
            <w:r w:rsidRPr="0036356A">
              <w:rPr>
                <w:rFonts w:ascii="Times New Roman" w:hAnsi="Times New Roman" w:cs="Times New Roman"/>
                <w:sz w:val="20"/>
                <w:szCs w:val="20"/>
              </w:rPr>
              <w:t>качества  предоставления</w:t>
            </w:r>
            <w:proofErr w:type="gramEnd"/>
            <w:r w:rsidRPr="0036356A">
              <w:rPr>
                <w:rFonts w:ascii="Times New Roman" w:hAnsi="Times New Roman" w:cs="Times New Roman"/>
                <w:sz w:val="20"/>
                <w:szCs w:val="20"/>
              </w:rPr>
              <w:t xml:space="preserve"> услуг дошкольного образования</w:t>
            </w:r>
          </w:p>
          <w:p w:rsidR="00131A96" w:rsidRPr="0036356A" w:rsidRDefault="00131A96" w:rsidP="00131A96">
            <w:pPr>
              <w:pStyle w:val="aff3"/>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Ежегодное участие педагогов в муниципальном конкурсе педагогического мастерства «Педагог года»</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3</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3</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14</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высокого </w:t>
            </w:r>
            <w:proofErr w:type="gramStart"/>
            <w:r w:rsidRPr="0036356A">
              <w:rPr>
                <w:rFonts w:ascii="Times New Roman" w:hAnsi="Times New Roman" w:cs="Times New Roman"/>
                <w:sz w:val="20"/>
                <w:szCs w:val="20"/>
              </w:rPr>
              <w:t>качества  предоставления</w:t>
            </w:r>
            <w:proofErr w:type="gramEnd"/>
            <w:r w:rsidRPr="0036356A">
              <w:rPr>
                <w:rFonts w:ascii="Times New Roman" w:hAnsi="Times New Roman" w:cs="Times New Roman"/>
                <w:sz w:val="20"/>
                <w:szCs w:val="20"/>
              </w:rPr>
              <w:t xml:space="preserve"> услуг дошкольного образования</w:t>
            </w:r>
          </w:p>
          <w:p w:rsidR="00131A96" w:rsidRPr="0036356A" w:rsidRDefault="00131A96" w:rsidP="00131A96">
            <w:pPr>
              <w:pStyle w:val="aff3"/>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rPr>
            </w:pPr>
            <w:r w:rsidRPr="0036356A">
              <w:rPr>
                <w:rFonts w:ascii="Times New Roman" w:hAnsi="Times New Roman" w:cs="Times New Roman"/>
                <w:sz w:val="20"/>
                <w:szCs w:val="20"/>
              </w:rPr>
              <w:t>Ежегодное участие в региональном конкурсе педагогического мастерства «Педагог года»</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15</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высокого </w:t>
            </w:r>
            <w:proofErr w:type="gramStart"/>
            <w:r w:rsidRPr="0036356A">
              <w:rPr>
                <w:rFonts w:ascii="Times New Roman" w:hAnsi="Times New Roman" w:cs="Times New Roman"/>
                <w:sz w:val="20"/>
                <w:szCs w:val="20"/>
              </w:rPr>
              <w:t>качества  предоставления</w:t>
            </w:r>
            <w:proofErr w:type="gramEnd"/>
            <w:r w:rsidRPr="0036356A">
              <w:rPr>
                <w:rFonts w:ascii="Times New Roman" w:hAnsi="Times New Roman" w:cs="Times New Roman"/>
                <w:sz w:val="20"/>
                <w:szCs w:val="20"/>
              </w:rPr>
              <w:t xml:space="preserve"> услуг дошкольного образования</w:t>
            </w:r>
          </w:p>
          <w:p w:rsidR="00131A96" w:rsidRPr="0036356A" w:rsidRDefault="00131A96" w:rsidP="00131A96">
            <w:pPr>
              <w:pStyle w:val="aff3"/>
              <w:rPr>
                <w:rFonts w:ascii="Times New Roman" w:hAnsi="Times New Roman" w:cs="Times New Roman"/>
                <w:sz w:val="20"/>
                <w:szCs w:val="20"/>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widowControl/>
              <w:tabs>
                <w:tab w:val="left" w:pos="0"/>
                <w:tab w:val="left" w:pos="299"/>
              </w:tabs>
              <w:suppressAutoHyphens w:val="0"/>
              <w:autoSpaceDN w:val="0"/>
              <w:adjustRightInd w:val="0"/>
              <w:jc w:val="both"/>
              <w:rPr>
                <w:sz w:val="20"/>
                <w:szCs w:val="20"/>
              </w:rPr>
            </w:pPr>
            <w:r w:rsidRPr="0036356A">
              <w:rPr>
                <w:sz w:val="20"/>
                <w:szCs w:val="20"/>
              </w:rPr>
              <w:t>Количество детей, принявших участие в мероприятиях, экскурсиях, конкурсах, фестивалях, смотрах по профориентационной направленности</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160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165</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170</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175</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178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180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16</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t xml:space="preserve">Обеспечение доступности, повышение эффективности и </w:t>
            </w:r>
            <w:r w:rsidRPr="0036356A">
              <w:rPr>
                <w:rFonts w:ascii="Times New Roman" w:hAnsi="Times New Roman" w:cs="Times New Roman"/>
                <w:sz w:val="20"/>
                <w:szCs w:val="20"/>
              </w:rPr>
              <w:lastRenderedPageBreak/>
              <w:t xml:space="preserve">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rPr>
            </w:pPr>
            <w:r w:rsidRPr="0036356A">
              <w:rPr>
                <w:rFonts w:ascii="Times New Roman" w:hAnsi="Times New Roman" w:cs="Times New Roman"/>
                <w:sz w:val="20"/>
                <w:szCs w:val="20"/>
              </w:rPr>
              <w:lastRenderedPageBreak/>
              <w:t xml:space="preserve">Повышение профессиональной компетентности молодых педагогов, </w:t>
            </w:r>
            <w:r w:rsidRPr="0036356A">
              <w:rPr>
                <w:rFonts w:ascii="Times New Roman" w:hAnsi="Times New Roman" w:cs="Times New Roman"/>
                <w:sz w:val="20"/>
                <w:szCs w:val="20"/>
              </w:rPr>
              <w:lastRenderedPageBreak/>
              <w:t>обеспечение качества кадрового состава дошкольного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widowControl/>
              <w:tabs>
                <w:tab w:val="left" w:pos="0"/>
                <w:tab w:val="left" w:pos="299"/>
              </w:tabs>
              <w:suppressAutoHyphens w:val="0"/>
              <w:autoSpaceDN w:val="0"/>
              <w:adjustRightInd w:val="0"/>
              <w:jc w:val="both"/>
              <w:rPr>
                <w:sz w:val="20"/>
                <w:szCs w:val="20"/>
              </w:rPr>
            </w:pPr>
            <w:r w:rsidRPr="0036356A">
              <w:rPr>
                <w:sz w:val="20"/>
                <w:szCs w:val="20"/>
              </w:rPr>
              <w:lastRenderedPageBreak/>
              <w:t>Увеличение охвата молодых специалистов методической помощью до 20 человек к 2027 году</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ind w:left="2" w:hangingChars="1" w:hanging="2"/>
              <w:jc w:val="center"/>
              <w:outlineLvl w:val="0"/>
              <w:rPr>
                <w:position w:val="-1"/>
                <w:sz w:val="20"/>
                <w:szCs w:val="20"/>
              </w:rPr>
            </w:pPr>
            <w:r w:rsidRPr="0036356A">
              <w:rPr>
                <w:sz w:val="20"/>
                <w:szCs w:val="20"/>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15</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15</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17</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19</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17</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ind w:left="2" w:hangingChars="1" w:hanging="2"/>
              <w:jc w:val="both"/>
              <w:outlineLvl w:val="0"/>
              <w:rPr>
                <w:position w:val="-1"/>
                <w:sz w:val="20"/>
                <w:szCs w:val="20"/>
              </w:rPr>
            </w:pPr>
            <w:r w:rsidRPr="0036356A">
              <w:rPr>
                <w:sz w:val="20"/>
                <w:szCs w:val="20"/>
              </w:rPr>
              <w:t xml:space="preserve">Обеспечение доступности, повышение эффективности и качества предоставления услуг дошкольного образования  </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ind w:left="2" w:hanging="2"/>
              <w:jc w:val="both"/>
              <w:rPr>
                <w:position w:val="-1"/>
                <w:sz w:val="20"/>
                <w:szCs w:val="20"/>
              </w:rPr>
            </w:pPr>
            <w:r w:rsidRPr="0036356A">
              <w:rPr>
                <w:sz w:val="20"/>
                <w:szCs w:val="20"/>
              </w:rPr>
              <w:t xml:space="preserve">Обеспечение высокого </w:t>
            </w:r>
            <w:proofErr w:type="gramStart"/>
            <w:r w:rsidRPr="0036356A">
              <w:rPr>
                <w:sz w:val="20"/>
                <w:szCs w:val="20"/>
              </w:rPr>
              <w:t>качества  предоставления</w:t>
            </w:r>
            <w:proofErr w:type="gramEnd"/>
            <w:r w:rsidRPr="0036356A">
              <w:rPr>
                <w:sz w:val="20"/>
                <w:szCs w:val="20"/>
              </w:rPr>
              <w:t xml:space="preserve"> услуг дошкольного образования</w:t>
            </w:r>
          </w:p>
          <w:p w:rsidR="00131A96" w:rsidRPr="0036356A" w:rsidRDefault="00131A96" w:rsidP="00131A96">
            <w:pPr>
              <w:ind w:left="2" w:hangingChars="1" w:hanging="2"/>
              <w:jc w:val="both"/>
              <w:outlineLvl w:val="0"/>
              <w:rPr>
                <w:position w:val="-1"/>
                <w:sz w:val="20"/>
                <w:szCs w:val="20"/>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ind w:left="2" w:hangingChars="1" w:hanging="2"/>
              <w:outlineLvl w:val="0"/>
              <w:rPr>
                <w:position w:val="-1"/>
                <w:sz w:val="20"/>
                <w:szCs w:val="20"/>
              </w:rPr>
            </w:pPr>
            <w:r w:rsidRPr="0036356A">
              <w:rPr>
                <w:sz w:val="20"/>
                <w:szCs w:val="20"/>
              </w:rPr>
              <w:t>Увеличение количества детей, принимающих  участие в фестивале детского творчества на 20 человек к 2027 году</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ind w:left="2" w:hangingChars="1" w:hanging="2"/>
              <w:jc w:val="center"/>
              <w:outlineLvl w:val="0"/>
              <w:rPr>
                <w:position w:val="-1"/>
                <w:sz w:val="20"/>
                <w:szCs w:val="20"/>
              </w:rPr>
            </w:pPr>
            <w:r w:rsidRPr="0036356A">
              <w:rPr>
                <w:sz w:val="20"/>
                <w:szCs w:val="20"/>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ind w:left="2" w:hangingChars="1" w:hanging="2"/>
              <w:jc w:val="center"/>
              <w:outlineLvl w:val="0"/>
              <w:rPr>
                <w:position w:val="-1"/>
                <w:sz w:val="20"/>
                <w:szCs w:val="20"/>
              </w:rPr>
            </w:pPr>
            <w:r w:rsidRPr="0036356A">
              <w:rPr>
                <w:position w:val="-1"/>
                <w:sz w:val="20"/>
                <w:szCs w:val="20"/>
              </w:rPr>
              <w:t>120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ind w:left="2" w:hangingChars="1" w:hanging="2"/>
              <w:jc w:val="center"/>
              <w:outlineLvl w:val="0"/>
              <w:rPr>
                <w:position w:val="-1"/>
                <w:sz w:val="20"/>
                <w:szCs w:val="20"/>
              </w:rPr>
            </w:pPr>
            <w:r w:rsidRPr="0036356A">
              <w:rPr>
                <w:sz w:val="20"/>
                <w:szCs w:val="20"/>
              </w:rPr>
              <w:t>120</w:t>
            </w:r>
          </w:p>
        </w:tc>
        <w:tc>
          <w:tcPr>
            <w:tcW w:w="99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ind w:left="2" w:hangingChars="1" w:hanging="2"/>
              <w:jc w:val="center"/>
              <w:outlineLvl w:val="0"/>
              <w:rPr>
                <w:position w:val="-1"/>
                <w:sz w:val="20"/>
                <w:szCs w:val="20"/>
              </w:rPr>
            </w:pPr>
            <w:r w:rsidRPr="0036356A">
              <w:rPr>
                <w:sz w:val="20"/>
                <w:szCs w:val="20"/>
              </w:rPr>
              <w:t>125</w:t>
            </w:r>
          </w:p>
        </w:tc>
        <w:tc>
          <w:tcPr>
            <w:tcW w:w="993"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ind w:left="2" w:hangingChars="1" w:hanging="2"/>
              <w:jc w:val="center"/>
              <w:outlineLvl w:val="0"/>
              <w:rPr>
                <w:position w:val="-1"/>
                <w:sz w:val="20"/>
                <w:szCs w:val="20"/>
              </w:rPr>
            </w:pPr>
            <w:r w:rsidRPr="0036356A">
              <w:rPr>
                <w:sz w:val="20"/>
                <w:szCs w:val="20"/>
              </w:rPr>
              <w:t>130</w:t>
            </w:r>
          </w:p>
        </w:tc>
        <w:tc>
          <w:tcPr>
            <w:tcW w:w="991" w:type="dxa"/>
            <w:gridSpan w:val="2"/>
            <w:tcBorders>
              <w:top w:val="single" w:sz="4" w:space="0" w:color="000000"/>
              <w:left w:val="single" w:sz="4" w:space="0" w:color="000000"/>
              <w:bottom w:val="single" w:sz="4" w:space="0" w:color="000000"/>
            </w:tcBorders>
          </w:tcPr>
          <w:p w:rsidR="00131A96" w:rsidRPr="0036356A" w:rsidRDefault="00131A96" w:rsidP="00131A96">
            <w:pPr>
              <w:ind w:left="2" w:hangingChars="1" w:hanging="2"/>
              <w:jc w:val="center"/>
              <w:outlineLvl w:val="0"/>
              <w:rPr>
                <w:position w:val="-1"/>
                <w:sz w:val="20"/>
                <w:szCs w:val="20"/>
              </w:rPr>
            </w:pPr>
            <w:r w:rsidRPr="0036356A">
              <w:rPr>
                <w:position w:val="-1"/>
                <w:sz w:val="20"/>
                <w:szCs w:val="20"/>
              </w:rPr>
              <w:t>135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ind w:left="2" w:hangingChars="1" w:hanging="2"/>
              <w:jc w:val="center"/>
              <w:outlineLvl w:val="0"/>
              <w:rPr>
                <w:position w:val="-1"/>
                <w:sz w:val="20"/>
                <w:szCs w:val="20"/>
              </w:rPr>
            </w:pPr>
            <w:r w:rsidRPr="0036356A">
              <w:rPr>
                <w:sz w:val="20"/>
                <w:szCs w:val="20"/>
              </w:rPr>
              <w:t>140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ind w:left="2" w:hangingChars="1" w:hanging="2"/>
              <w:jc w:val="center"/>
              <w:outlineLvl w:val="0"/>
              <w:rPr>
                <w:position w:val="-1"/>
                <w:sz w:val="20"/>
                <w:szCs w:val="20"/>
              </w:rPr>
            </w:pPr>
            <w:r w:rsidRPr="0036356A">
              <w:rPr>
                <w:position w:val="-1"/>
                <w:sz w:val="20"/>
                <w:szCs w:val="20"/>
              </w:rPr>
              <w:t>-</w:t>
            </w:r>
          </w:p>
        </w:tc>
      </w:tr>
      <w:tr w:rsidR="00131A96" w:rsidRPr="0036356A" w:rsidTr="00131A96">
        <w:trPr>
          <w:trHeight w:val="233"/>
        </w:trPr>
        <w:tc>
          <w:tcPr>
            <w:tcW w:w="16018" w:type="dxa"/>
            <w:gridSpan w:val="2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b/>
                <w:sz w:val="20"/>
                <w:szCs w:val="20"/>
                <w:shd w:val="clear" w:color="auto" w:fill="FFFFFF"/>
              </w:rPr>
            </w:pPr>
            <w:r w:rsidRPr="0036356A">
              <w:rPr>
                <w:b/>
                <w:sz w:val="20"/>
                <w:szCs w:val="20"/>
                <w:shd w:val="clear" w:color="auto" w:fill="FFFFFF"/>
              </w:rPr>
              <w:t>Подпрограмма «Развитие системы общего и дополнительного образования детей муниципального района город Нерехта и Нерехтский район Костромской области на 2023-2027 годы»</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p w:rsidR="00131A96" w:rsidRPr="0036356A" w:rsidRDefault="00131A96" w:rsidP="00131A96">
            <w:pPr>
              <w:jc w:val="both"/>
              <w:rPr>
                <w:sz w:val="20"/>
                <w:szCs w:val="20"/>
                <w:shd w:val="clear" w:color="auto" w:fill="FFFFFF"/>
              </w:rPr>
            </w:pP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proofErr w:type="gramStart"/>
            <w:r w:rsidRPr="0036356A">
              <w:rPr>
                <w:sz w:val="20"/>
                <w:szCs w:val="20"/>
                <w:shd w:val="clear" w:color="auto" w:fill="FFFFFF"/>
              </w:rPr>
              <w:t>Обеспечение  высокого</w:t>
            </w:r>
            <w:proofErr w:type="gramEnd"/>
            <w:r w:rsidRPr="0036356A">
              <w:rPr>
                <w:sz w:val="20"/>
                <w:szCs w:val="20"/>
                <w:shd w:val="clear" w:color="auto" w:fill="FFFFFF"/>
              </w:rPr>
              <w:t xml:space="preserve">  качества  предоставления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left"/>
              <w:rPr>
                <w:rFonts w:ascii="Times New Roman" w:hAnsi="Times New Roman" w:cs="Times New Roman"/>
                <w:sz w:val="20"/>
                <w:szCs w:val="20"/>
                <w:shd w:val="clear" w:color="auto" w:fill="FFFFFF"/>
              </w:rPr>
            </w:pPr>
            <w:r w:rsidRPr="0036356A">
              <w:rPr>
                <w:rFonts w:ascii="Times New Roman" w:hAnsi="Times New Roman" w:cs="Times New Roman"/>
                <w:sz w:val="20"/>
                <w:szCs w:val="20"/>
                <w:shd w:val="clear" w:color="auto" w:fill="FFFFFF"/>
              </w:rPr>
              <w:t>Выплата 100% обратившимся, компенсации детям, использующим общественный транспорт для организации подвоза к образовательной организации.</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2</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proofErr w:type="gramStart"/>
            <w:r w:rsidRPr="0036356A">
              <w:rPr>
                <w:sz w:val="20"/>
                <w:szCs w:val="20"/>
                <w:shd w:val="clear" w:color="auto" w:fill="FFFFFF"/>
              </w:rPr>
              <w:t>Обеспечение  высокого</w:t>
            </w:r>
            <w:proofErr w:type="gramEnd"/>
            <w:r w:rsidRPr="0036356A">
              <w:rPr>
                <w:sz w:val="20"/>
                <w:szCs w:val="20"/>
                <w:shd w:val="clear" w:color="auto" w:fill="FFFFFF"/>
              </w:rPr>
              <w:t xml:space="preserve">  качества  предоставления услуг общего и дополнительного  образования</w:t>
            </w:r>
          </w:p>
          <w:p w:rsidR="00131A96" w:rsidRPr="0036356A" w:rsidRDefault="00131A96" w:rsidP="00131A96">
            <w:pPr>
              <w:jc w:val="both"/>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left"/>
              <w:rPr>
                <w:rFonts w:ascii="Times New Roman" w:hAnsi="Times New Roman" w:cs="Times New Roman"/>
                <w:sz w:val="20"/>
                <w:szCs w:val="20"/>
                <w:shd w:val="clear" w:color="auto" w:fill="FFFFFF"/>
              </w:rPr>
            </w:pPr>
            <w:r w:rsidRPr="0036356A">
              <w:rPr>
                <w:rFonts w:ascii="Times New Roman" w:hAnsi="Times New Roman" w:cs="Times New Roman"/>
                <w:sz w:val="20"/>
                <w:szCs w:val="20"/>
                <w:shd w:val="clear" w:color="auto" w:fill="FFFFFF"/>
              </w:rPr>
              <w:t>Достижение целевых показателей по заработной плате педагогических работников общеобразовательных организаций  и организаций дополнительного образования ежегодно на 100%</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3</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proofErr w:type="gramStart"/>
            <w:r w:rsidRPr="0036356A">
              <w:rPr>
                <w:sz w:val="20"/>
                <w:szCs w:val="20"/>
                <w:shd w:val="clear" w:color="auto" w:fill="FFFFFF"/>
              </w:rPr>
              <w:t>Обеспечение  высокого</w:t>
            </w:r>
            <w:proofErr w:type="gramEnd"/>
            <w:r w:rsidRPr="0036356A">
              <w:rPr>
                <w:sz w:val="20"/>
                <w:szCs w:val="20"/>
                <w:shd w:val="clear" w:color="auto" w:fill="FFFFFF"/>
              </w:rPr>
              <w:t xml:space="preserve">  качества  предоставления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left"/>
              <w:rPr>
                <w:rFonts w:ascii="Times New Roman" w:hAnsi="Times New Roman" w:cs="Times New Roman"/>
                <w:sz w:val="20"/>
                <w:szCs w:val="20"/>
                <w:shd w:val="clear" w:color="auto" w:fill="FFFFFF"/>
              </w:rPr>
            </w:pPr>
            <w:r w:rsidRPr="0036356A">
              <w:rPr>
                <w:rFonts w:ascii="Times New Roman" w:hAnsi="Times New Roman" w:cs="Times New Roman"/>
                <w:sz w:val="20"/>
                <w:szCs w:val="20"/>
              </w:rPr>
              <w:t xml:space="preserve">Количество ставок советников директора по воспитанию и взаимодействию с детскими общественными объединениями в </w:t>
            </w:r>
            <w:r w:rsidRPr="0036356A">
              <w:rPr>
                <w:rFonts w:ascii="Times New Roman" w:hAnsi="Times New Roman" w:cs="Times New Roman"/>
                <w:sz w:val="20"/>
                <w:szCs w:val="20"/>
              </w:rPr>
              <w:lastRenderedPageBreak/>
              <w:t>общеобразовательных учреждениях</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lastRenderedPageBreak/>
              <w:t>Количество</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5,75</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5,75</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5,75</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5,75</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rPr>
              <w:t>5,75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5,75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273"/>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4</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 xml:space="preserve">Обеспечение </w:t>
            </w:r>
            <w:proofErr w:type="gramStart"/>
            <w:r w:rsidRPr="0036356A">
              <w:rPr>
                <w:sz w:val="20"/>
                <w:szCs w:val="20"/>
                <w:shd w:val="clear" w:color="auto" w:fill="FFFFFF"/>
              </w:rPr>
              <w:t>высокого  качества</w:t>
            </w:r>
            <w:proofErr w:type="gramEnd"/>
            <w:r w:rsidRPr="0036356A">
              <w:rPr>
                <w:sz w:val="20"/>
                <w:szCs w:val="20"/>
                <w:shd w:val="clear" w:color="auto" w:fill="FFFFFF"/>
              </w:rPr>
              <w:t xml:space="preserve">  предоставления услуг общего и дополнительного образования</w:t>
            </w:r>
          </w:p>
          <w:p w:rsidR="00131A96" w:rsidRPr="0036356A" w:rsidRDefault="00131A96" w:rsidP="00131A96">
            <w:pPr>
              <w:jc w:val="both"/>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left"/>
              <w:rPr>
                <w:rFonts w:ascii="Times New Roman" w:hAnsi="Times New Roman" w:cs="Times New Roman"/>
                <w:sz w:val="20"/>
                <w:szCs w:val="20"/>
                <w:shd w:val="clear" w:color="auto" w:fill="FFFFFF"/>
              </w:rPr>
            </w:pPr>
            <w:r w:rsidRPr="0036356A">
              <w:rPr>
                <w:rFonts w:ascii="Times New Roman" w:hAnsi="Times New Roman" w:cs="Times New Roman"/>
                <w:sz w:val="20"/>
                <w:szCs w:val="20"/>
                <w:shd w:val="clear" w:color="auto" w:fill="FFFFFF"/>
              </w:rPr>
              <w:t>Внедрение обновленных федеральных государственных образовательных стандартов общего и среднего (полного) образования в 100% классов</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5</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Выявление лучших образцов педагогических практик и распространение инновационного опыта работы лучших учителей и педагогов дополнительного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Увеличение на 10 количества педагогов, участвующих в конкурсных отборах регионального уровня</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15</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15</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18</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22</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24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6</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 xml:space="preserve">Обеспечение высокого </w:t>
            </w:r>
            <w:proofErr w:type="gramStart"/>
            <w:r w:rsidRPr="0036356A">
              <w:rPr>
                <w:sz w:val="20"/>
                <w:szCs w:val="20"/>
                <w:shd w:val="clear" w:color="auto" w:fill="FFFFFF"/>
              </w:rPr>
              <w:t>качества  предоставления</w:t>
            </w:r>
            <w:proofErr w:type="gramEnd"/>
            <w:r w:rsidRPr="0036356A">
              <w:rPr>
                <w:sz w:val="20"/>
                <w:szCs w:val="20"/>
                <w:shd w:val="clear" w:color="auto" w:fill="FFFFFF"/>
              </w:rPr>
              <w:t xml:space="preserve">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Повышение профессионального уровня педагогических работников, осуществляющих спортивную подготовку</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14</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14</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14</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14</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7</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 xml:space="preserve">Выявление лучших образцов педагогических практик и распространение инновационного опыта работы лучших учителей и педагогов </w:t>
            </w:r>
            <w:r w:rsidRPr="0036356A">
              <w:rPr>
                <w:sz w:val="20"/>
                <w:szCs w:val="20"/>
                <w:shd w:val="clear" w:color="auto" w:fill="FFFFFF"/>
              </w:rPr>
              <w:lastRenderedPageBreak/>
              <w:t>дополнительного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lastRenderedPageBreak/>
              <w:t>Увеличение к 2027 году на 6 количества педагогических коллективов, распространяющих свой опыт</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12</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8</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Выявление лучших образцов педагогических практик и распространение инновационного опыта работы лучших учителей и педагогов дополнительного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rPr>
              <w:t>Увеличение к 2027 году на 10 количество педагогов, награжденных за достижение особых результатов в сфере деятельности</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91</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94</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96</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98</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101</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840"/>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9</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Выявление лучших образцов педагогических практик и распространение инновационного опыта работы лучших учителей и педагогов дополнительного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rPr>
              <w:t>Увеличение к 2027 году на 3 количество руководителей общеобразовательных организаций, награжденных за высокие результаты, полученные при прохождении итоговой аттестации выпускниками</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4</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5</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6</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10</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Создание условий для успешной социализации и эффективной самореализации детей, развитие научного и творческого потенциала обучающихся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Увеличение к 2027 году на 30 обучающихся участников муниципального этапа фестиваля творчества «Вифлеемская звезда»</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120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130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135</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140</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145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150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lastRenderedPageBreak/>
              <w:t>11</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высокого качества предоставления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Увеличение к 2027 году на 3 количества обучающихся, имеющих отличные успехи в обучении</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12</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12</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13</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14</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14</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12</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Создание условий для успешной социализации и эффективной самореализации детей, развитие научного и творческого потенциала обучающихся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Увеличение количества обучающихся, принимающих участие в муниципальном этапе Всероссийской олимпиады школьников</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720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735</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750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766</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770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789</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13</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proofErr w:type="gramStart"/>
            <w:r w:rsidRPr="0036356A">
              <w:rPr>
                <w:sz w:val="20"/>
                <w:szCs w:val="20"/>
                <w:shd w:val="clear" w:color="auto" w:fill="FFFFFF"/>
              </w:rPr>
              <w:t>Обеспечение  высокого</w:t>
            </w:r>
            <w:proofErr w:type="gramEnd"/>
            <w:r w:rsidRPr="0036356A">
              <w:rPr>
                <w:sz w:val="20"/>
                <w:szCs w:val="20"/>
                <w:shd w:val="clear" w:color="auto" w:fill="FFFFFF"/>
              </w:rPr>
              <w:t xml:space="preserve">  качества  предоставления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Увеличение количества обучающихся на 150 к 2027 году, занимающихся физической культурой и спортом</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2950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2950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3000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3050</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3080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14</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Создание условий для успешной социализации и эффективной самореализации детей, развитие научного и творческого потенциала обучающихся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Участие двух обучающихся в региональном конкурсе «Ученик года»</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lastRenderedPageBreak/>
              <w:t>15</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высокого качества предоставления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rPr>
            </w:pPr>
            <w:r w:rsidRPr="0036356A">
              <w:rPr>
                <w:sz w:val="20"/>
                <w:szCs w:val="20"/>
              </w:rPr>
              <w:t>Увеличение количества команд, участвующих в соревнованиях на 4 к 2027 году</w:t>
            </w:r>
          </w:p>
          <w:p w:rsidR="00131A96" w:rsidRPr="0036356A" w:rsidRDefault="00131A96" w:rsidP="00131A96">
            <w:pPr>
              <w:rPr>
                <w:sz w:val="20"/>
                <w:szCs w:val="20"/>
                <w:shd w:val="clear" w:color="auto" w:fill="FFFFFF"/>
              </w:rPr>
            </w:pP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Количество единиц</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17</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17</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18</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19</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20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21</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16</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Создание условий для успешной социализации и эффективной самореализации детей, развитие научного и творческого потенциала обучающихся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Увеличение на 100 к 2027 году количества обучающихся, участвующих в фестивале детского творчества</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330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330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360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390</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410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430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17</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Создание условий для успешной социализации и эффективной самореализации детей, развитие научного и творческого потенциала обучающихся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Увеличение количества обучающихся, участвующих в конференции молодых исследователей</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42</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43</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44</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45</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46</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47</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18</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Выявление лучших образцов педагогических практик и распространение инновационного опыта работы лучших учителей и педагогов дополнительного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Ежегодное участие  педагогов, участвующих в конкурсе «Учитель года»</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3</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lastRenderedPageBreak/>
              <w:t>19</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Создание условий для успешной социализации и эффективной самореализации детей, развитие научного и творческого потенциала обучающихся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Увеличение количества одаренных детей в области художественного слова</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человек</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1950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1960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1965</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1970</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1975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1980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20</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Выявление лучших образцов педагогических практик и распространение инновационного опыта работы лучших учителей и педагогов дополнительного образования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Увеличение методических служб, участвующих в конкурсном отборе</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Количество</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7</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8</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9</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21</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proofErr w:type="gramStart"/>
            <w:r w:rsidRPr="0036356A">
              <w:rPr>
                <w:sz w:val="20"/>
                <w:szCs w:val="20"/>
                <w:shd w:val="clear" w:color="auto" w:fill="FFFFFF"/>
              </w:rPr>
              <w:t>Обеспечение  высокого</w:t>
            </w:r>
            <w:proofErr w:type="gramEnd"/>
            <w:r w:rsidRPr="0036356A">
              <w:rPr>
                <w:sz w:val="20"/>
                <w:szCs w:val="20"/>
                <w:shd w:val="clear" w:color="auto" w:fill="FFFFFF"/>
              </w:rPr>
              <w:t xml:space="preserve">  качества  предоставления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left"/>
              <w:rPr>
                <w:rFonts w:ascii="Times New Roman" w:hAnsi="Times New Roman" w:cs="Times New Roman"/>
                <w:sz w:val="20"/>
                <w:szCs w:val="20"/>
              </w:rPr>
            </w:pPr>
            <w:r w:rsidRPr="0036356A">
              <w:rPr>
                <w:rFonts w:ascii="Times New Roman" w:hAnsi="Times New Roman" w:cs="Times New Roman"/>
                <w:sz w:val="20"/>
                <w:szCs w:val="20"/>
              </w:rPr>
              <w:t>Количество школьных театров, созданных в общеобразовательных организациях, расположенных в сельской местности и малых городах</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Количество</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5</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7</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10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12</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rPr>
            </w:pPr>
            <w:r w:rsidRPr="0036356A">
              <w:rPr>
                <w:sz w:val="20"/>
                <w:szCs w:val="20"/>
              </w:rPr>
              <w:t>13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rPr>
            </w:pPr>
            <w:r w:rsidRPr="0036356A">
              <w:rPr>
                <w:sz w:val="20"/>
                <w:szCs w:val="20"/>
              </w:rPr>
              <w:t>14</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22</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proofErr w:type="gramStart"/>
            <w:r w:rsidRPr="0036356A">
              <w:rPr>
                <w:sz w:val="20"/>
                <w:szCs w:val="20"/>
                <w:shd w:val="clear" w:color="auto" w:fill="FFFFFF"/>
              </w:rPr>
              <w:t>Обеспечение  высокого</w:t>
            </w:r>
            <w:proofErr w:type="gramEnd"/>
            <w:r w:rsidRPr="0036356A">
              <w:rPr>
                <w:sz w:val="20"/>
                <w:szCs w:val="20"/>
                <w:shd w:val="clear" w:color="auto" w:fill="FFFFFF"/>
              </w:rPr>
              <w:t xml:space="preserve">  качества  предоставления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left"/>
              <w:rPr>
                <w:rFonts w:ascii="Times New Roman" w:hAnsi="Times New Roman" w:cs="Times New Roman"/>
                <w:sz w:val="20"/>
                <w:szCs w:val="20"/>
              </w:rPr>
            </w:pPr>
            <w:r w:rsidRPr="0036356A">
              <w:rPr>
                <w:rFonts w:ascii="Times New Roman" w:hAnsi="Times New Roman" w:cs="Times New Roman"/>
                <w:sz w:val="20"/>
                <w:szCs w:val="20"/>
              </w:rPr>
              <w:t>Доля сайтов общеобразовательных организаций соответствующих требованиям</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rPr>
            </w:pPr>
            <w:r w:rsidRPr="0036356A">
              <w:rPr>
                <w:sz w:val="20"/>
                <w:szCs w:val="20"/>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rPr>
            </w:pPr>
            <w:r w:rsidRPr="0036356A">
              <w:rPr>
                <w:sz w:val="20"/>
                <w:szCs w:val="20"/>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32"/>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lastRenderedPageBreak/>
              <w:t>23</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 xml:space="preserve">Обеспечение высокого качества предоставления услуг общего и </w:t>
            </w:r>
            <w:proofErr w:type="gramStart"/>
            <w:r w:rsidRPr="0036356A">
              <w:rPr>
                <w:sz w:val="20"/>
                <w:szCs w:val="20"/>
                <w:shd w:val="clear" w:color="auto" w:fill="FFFFFF"/>
              </w:rPr>
              <w:t>дополнительного  образования</w:t>
            </w:r>
            <w:proofErr w:type="gramEnd"/>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 xml:space="preserve">Организация и проведение итоговой аттестации для обучающихся 9 и 11 классов в соответствии с требованиями </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rPr>
            </w:pPr>
            <w:r w:rsidRPr="0036356A">
              <w:rPr>
                <w:sz w:val="20"/>
                <w:szCs w:val="20"/>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rPr>
            </w:pPr>
            <w:r w:rsidRPr="0036356A">
              <w:rPr>
                <w:sz w:val="20"/>
                <w:szCs w:val="20"/>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57"/>
        </w:trPr>
        <w:tc>
          <w:tcPr>
            <w:tcW w:w="43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24</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 xml:space="preserve">Обеспечение высокого </w:t>
            </w:r>
            <w:proofErr w:type="gramStart"/>
            <w:r w:rsidRPr="0036356A">
              <w:rPr>
                <w:sz w:val="20"/>
                <w:szCs w:val="20"/>
                <w:shd w:val="clear" w:color="auto" w:fill="FFFFFF"/>
              </w:rPr>
              <w:t>качества  предоставления</w:t>
            </w:r>
            <w:proofErr w:type="gramEnd"/>
            <w:r w:rsidRPr="0036356A">
              <w:rPr>
                <w:sz w:val="20"/>
                <w:szCs w:val="20"/>
                <w:shd w:val="clear" w:color="auto" w:fill="FFFFFF"/>
              </w:rPr>
              <w:t xml:space="preserve">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left"/>
              <w:rPr>
                <w:rFonts w:ascii="Times New Roman" w:hAnsi="Times New Roman" w:cs="Times New Roman"/>
                <w:sz w:val="20"/>
                <w:szCs w:val="20"/>
                <w:shd w:val="clear" w:color="auto" w:fill="FFFFFF"/>
              </w:rPr>
            </w:pPr>
            <w:r w:rsidRPr="0036356A">
              <w:rPr>
                <w:rFonts w:ascii="Times New Roman" w:hAnsi="Times New Roman" w:cs="Times New Roman"/>
                <w:sz w:val="20"/>
                <w:szCs w:val="20"/>
                <w:shd w:val="clear" w:color="auto" w:fill="FFFFFF"/>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ежегодно 100%</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20" w:type="dxa"/>
            <w:gridSpan w:val="3"/>
            <w:tcBorders>
              <w:top w:val="single" w:sz="4" w:space="0" w:color="000000"/>
              <w:left w:val="single" w:sz="4" w:space="0" w:color="000000"/>
              <w:bottom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auto"/>
              <w:left w:val="single" w:sz="4" w:space="0" w:color="auto"/>
              <w:bottom w:val="single" w:sz="4" w:space="0" w:color="auto"/>
              <w:right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25</w:t>
            </w:r>
          </w:p>
        </w:tc>
        <w:tc>
          <w:tcPr>
            <w:tcW w:w="1980" w:type="dxa"/>
            <w:tcBorders>
              <w:top w:val="single" w:sz="4" w:space="0" w:color="auto"/>
              <w:left w:val="single" w:sz="4" w:space="0" w:color="auto"/>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shd w:val="clear" w:color="auto" w:fill="FFFFFF"/>
              </w:rPr>
            </w:pPr>
            <w:r w:rsidRPr="0036356A">
              <w:rPr>
                <w:rFonts w:ascii="Times New Roman" w:hAnsi="Times New Roman" w:cs="Times New Roman"/>
                <w:sz w:val="20"/>
                <w:szCs w:val="20"/>
                <w:shd w:val="clear" w:color="auto" w:fill="FFFFFF"/>
              </w:rPr>
              <w:t>Внедрение модели персонифицированного финансирования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shd w:val="clear" w:color="auto" w:fill="FFFFFF"/>
              </w:rPr>
            </w:pPr>
            <w:r w:rsidRPr="0036356A">
              <w:rPr>
                <w:rFonts w:ascii="Times New Roman" w:hAnsi="Times New Roman" w:cs="Times New Roman"/>
                <w:sz w:val="20"/>
                <w:szCs w:val="20"/>
                <w:shd w:val="clear" w:color="auto" w:fill="FFFFFF"/>
              </w:rPr>
              <w:t xml:space="preserve">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w:t>
            </w:r>
            <w:r w:rsidRPr="0036356A">
              <w:rPr>
                <w:rFonts w:ascii="Times New Roman" w:hAnsi="Times New Roman" w:cs="Times New Roman"/>
                <w:sz w:val="20"/>
                <w:szCs w:val="20"/>
                <w:shd w:val="clear" w:color="auto" w:fill="FFFFFF"/>
              </w:rPr>
              <w:lastRenderedPageBreak/>
              <w:t>образовательных программ</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shd w:val="clear" w:color="auto" w:fill="FFFFFF"/>
              </w:rPr>
            </w:pPr>
            <w:r w:rsidRPr="0036356A">
              <w:rPr>
                <w:rFonts w:ascii="Times New Roman" w:hAnsi="Times New Roman" w:cs="Times New Roman"/>
                <w:sz w:val="20"/>
                <w:szCs w:val="20"/>
                <w:shd w:val="clear" w:color="auto" w:fill="FFFFFF"/>
              </w:rPr>
              <w:lastRenderedPageBreak/>
              <w:t>Доля детей в возрасте от 5 до 18 лет использующих сертификаты дополнительного образования не менее 35% ежегодно</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jc w:val="center"/>
              <w:rPr>
                <w:rFonts w:ascii="Times New Roman" w:hAnsi="Times New Roman" w:cs="Times New Roman"/>
                <w:sz w:val="20"/>
                <w:szCs w:val="20"/>
              </w:rPr>
            </w:pPr>
            <w:r w:rsidRPr="0036356A">
              <w:rPr>
                <w:rFonts w:ascii="Times New Roman" w:hAnsi="Times New Roman" w:cs="Times New Roman"/>
                <w:sz w:val="20"/>
                <w:szCs w:val="20"/>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35</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35</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jc w:val="center"/>
              <w:rPr>
                <w:rFonts w:ascii="Times New Roman" w:hAnsi="Times New Roman" w:cs="Times New Roman"/>
                <w:sz w:val="20"/>
                <w:szCs w:val="20"/>
              </w:rPr>
            </w:pPr>
            <w:r w:rsidRPr="0036356A">
              <w:rPr>
                <w:rFonts w:ascii="Times New Roman" w:hAnsi="Times New Roman" w:cs="Times New Roman"/>
                <w:sz w:val="20"/>
                <w:szCs w:val="20"/>
              </w:rPr>
              <w:t>35</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jc w:val="center"/>
              <w:rPr>
                <w:rFonts w:ascii="Times New Roman" w:hAnsi="Times New Roman" w:cs="Times New Roman"/>
                <w:sz w:val="20"/>
                <w:szCs w:val="20"/>
              </w:rPr>
            </w:pPr>
            <w:r w:rsidRPr="0036356A">
              <w:rPr>
                <w:rFonts w:ascii="Times New Roman" w:hAnsi="Times New Roman" w:cs="Times New Roman"/>
                <w:sz w:val="20"/>
                <w:szCs w:val="20"/>
              </w:rPr>
              <w:t>35</w:t>
            </w:r>
          </w:p>
        </w:tc>
        <w:tc>
          <w:tcPr>
            <w:tcW w:w="1020"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35</w:t>
            </w:r>
          </w:p>
        </w:tc>
        <w:tc>
          <w:tcPr>
            <w:tcW w:w="1418"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35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w:t>
            </w:r>
          </w:p>
        </w:tc>
      </w:tr>
      <w:tr w:rsidR="00131A96" w:rsidRPr="0036356A" w:rsidTr="00131A96">
        <w:trPr>
          <w:trHeight w:val="567"/>
        </w:trPr>
        <w:tc>
          <w:tcPr>
            <w:tcW w:w="430" w:type="dxa"/>
            <w:tcBorders>
              <w:top w:val="single" w:sz="4" w:space="0" w:color="auto"/>
              <w:left w:val="single" w:sz="4" w:space="0" w:color="auto"/>
              <w:bottom w:val="single" w:sz="4" w:space="0" w:color="auto"/>
              <w:right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26</w:t>
            </w:r>
          </w:p>
        </w:tc>
        <w:tc>
          <w:tcPr>
            <w:tcW w:w="1980" w:type="dxa"/>
            <w:tcBorders>
              <w:top w:val="single" w:sz="4" w:space="0" w:color="auto"/>
              <w:left w:val="single" w:sz="4" w:space="0" w:color="auto"/>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shd w:val="clear" w:color="auto" w:fill="FFFFFF"/>
              </w:rPr>
            </w:pPr>
            <w:r w:rsidRPr="0036356A">
              <w:rPr>
                <w:rFonts w:ascii="Times New Roman" w:hAnsi="Times New Roman" w:cs="Times New Roman"/>
                <w:sz w:val="20"/>
                <w:szCs w:val="20"/>
              </w:rPr>
              <w:t>Формирование у обучающихся осознанного стремления к получению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pStyle w:val="aff3"/>
              <w:rPr>
                <w:rFonts w:ascii="Times New Roman" w:hAnsi="Times New Roman" w:cs="Times New Roman"/>
                <w:sz w:val="20"/>
                <w:szCs w:val="20"/>
                <w:shd w:val="clear" w:color="auto" w:fill="FFFFFF"/>
              </w:rPr>
            </w:pPr>
            <w:r w:rsidRPr="0036356A">
              <w:rPr>
                <w:rFonts w:ascii="Times New Roman" w:hAnsi="Times New Roman" w:cs="Times New Roman"/>
                <w:sz w:val="20"/>
                <w:szCs w:val="20"/>
                <w:shd w:val="clear" w:color="auto" w:fill="FFFFFF"/>
              </w:rPr>
              <w:t>Создание условий для успешной социализации и эффективной самореализации детей, развитие научного и творческого потенциала обучающихся</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rPr>
                <w:rFonts w:ascii="Times New Roman" w:hAnsi="Times New Roman" w:cs="Times New Roman"/>
                <w:sz w:val="20"/>
                <w:szCs w:val="20"/>
                <w:shd w:val="clear" w:color="auto" w:fill="FFFFFF"/>
              </w:rPr>
            </w:pPr>
            <w:r w:rsidRPr="0036356A">
              <w:rPr>
                <w:rFonts w:ascii="Times New Roman" w:hAnsi="Times New Roman" w:cs="Times New Roman"/>
                <w:sz w:val="20"/>
                <w:szCs w:val="20"/>
              </w:rPr>
              <w:t xml:space="preserve">Увеличение числа выпускников, поступивших в учреждения ППО и вузы Костромской области </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jc w:val="center"/>
              <w:rPr>
                <w:rFonts w:ascii="Times New Roman" w:hAnsi="Times New Roman" w:cs="Times New Roman"/>
                <w:sz w:val="20"/>
                <w:szCs w:val="20"/>
              </w:rPr>
            </w:pPr>
            <w:r w:rsidRPr="0036356A">
              <w:rPr>
                <w:rFonts w:ascii="Times New Roman" w:hAnsi="Times New Roman" w:cs="Times New Roman"/>
                <w:sz w:val="20"/>
                <w:szCs w:val="20"/>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64</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64</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64</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4"/>
              <w:jc w:val="center"/>
              <w:rPr>
                <w:rFonts w:ascii="Times New Roman" w:hAnsi="Times New Roman" w:cs="Times New Roman"/>
                <w:sz w:val="20"/>
                <w:szCs w:val="20"/>
              </w:rPr>
            </w:pPr>
            <w:r w:rsidRPr="0036356A">
              <w:rPr>
                <w:rFonts w:ascii="Times New Roman" w:hAnsi="Times New Roman" w:cs="Times New Roman"/>
                <w:sz w:val="20"/>
                <w:szCs w:val="20"/>
              </w:rPr>
              <w:t>65</w:t>
            </w:r>
          </w:p>
        </w:tc>
        <w:tc>
          <w:tcPr>
            <w:tcW w:w="1020"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65</w:t>
            </w:r>
          </w:p>
        </w:tc>
        <w:tc>
          <w:tcPr>
            <w:tcW w:w="1418"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65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ff3"/>
              <w:jc w:val="center"/>
              <w:rPr>
                <w:rFonts w:ascii="Times New Roman" w:hAnsi="Times New Roman" w:cs="Times New Roman"/>
                <w:sz w:val="20"/>
                <w:szCs w:val="20"/>
              </w:rPr>
            </w:pPr>
            <w:r w:rsidRPr="0036356A">
              <w:rPr>
                <w:rFonts w:ascii="Times New Roman" w:hAnsi="Times New Roman" w:cs="Times New Roman"/>
                <w:sz w:val="20"/>
                <w:szCs w:val="20"/>
              </w:rPr>
              <w:t>-</w:t>
            </w:r>
          </w:p>
        </w:tc>
      </w:tr>
      <w:tr w:rsidR="00131A96" w:rsidRPr="0036356A" w:rsidTr="00131A96">
        <w:trPr>
          <w:trHeight w:val="567"/>
        </w:trPr>
        <w:tc>
          <w:tcPr>
            <w:tcW w:w="430" w:type="dxa"/>
            <w:tcBorders>
              <w:top w:val="single" w:sz="4" w:space="0" w:color="auto"/>
              <w:left w:val="single" w:sz="4" w:space="0" w:color="auto"/>
              <w:bottom w:val="single" w:sz="4" w:space="0" w:color="auto"/>
              <w:right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27</w:t>
            </w:r>
          </w:p>
        </w:tc>
        <w:tc>
          <w:tcPr>
            <w:tcW w:w="1980" w:type="dxa"/>
            <w:tcBorders>
              <w:top w:val="single" w:sz="4" w:space="0" w:color="auto"/>
              <w:left w:val="single" w:sz="4" w:space="0" w:color="auto"/>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высокого качества предоставления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20"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418"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auto"/>
              <w:left w:val="single" w:sz="4" w:space="0" w:color="auto"/>
              <w:bottom w:val="single" w:sz="4" w:space="0" w:color="auto"/>
              <w:right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28</w:t>
            </w:r>
          </w:p>
        </w:tc>
        <w:tc>
          <w:tcPr>
            <w:tcW w:w="1980" w:type="dxa"/>
            <w:tcBorders>
              <w:top w:val="single" w:sz="4" w:space="0" w:color="auto"/>
              <w:left w:val="single" w:sz="4" w:space="0" w:color="auto"/>
              <w:bottom w:val="single" w:sz="4" w:space="0" w:color="auto"/>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tcBorders>
              <w:top w:val="single" w:sz="4" w:space="0" w:color="auto"/>
              <w:left w:val="single" w:sz="4" w:space="0" w:color="000000"/>
              <w:bottom w:val="single" w:sz="4" w:space="0" w:color="auto"/>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Обеспечение высокого качества предоставления услуг общего и дополнительного образования</w:t>
            </w:r>
          </w:p>
          <w:p w:rsidR="00131A96" w:rsidRPr="0036356A" w:rsidRDefault="00131A96" w:rsidP="00131A96">
            <w:pPr>
              <w:rPr>
                <w:sz w:val="20"/>
                <w:szCs w:val="20"/>
                <w:shd w:val="clear" w:color="auto" w:fill="FFFFFF"/>
              </w:rPr>
            </w:pP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shd w:val="clear" w:color="auto" w:fill="FFFFFF"/>
              </w:rPr>
            </w:pPr>
            <w:r w:rsidRPr="0036356A">
              <w:rPr>
                <w:sz w:val="20"/>
                <w:szCs w:val="20"/>
                <w:shd w:val="clear" w:color="auto" w:fill="FFFFFF"/>
              </w:rPr>
              <w:t>Обеспечение безопасности подвоза обучающихся к месту учебы и обратно</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020"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418"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29</w:t>
            </w:r>
          </w:p>
        </w:tc>
        <w:tc>
          <w:tcPr>
            <w:tcW w:w="198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vMerge w:val="restart"/>
            <w:tcBorders>
              <w:left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241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 xml:space="preserve">Количество общеобразовательных организаций, расположенных в сельской местности и городах с населением до 250 тысяч человек, в которых открытые плоскостные спортивные сооружения оснащены спортивным инвентарем </w:t>
            </w:r>
            <w:r w:rsidRPr="0036356A">
              <w:rPr>
                <w:sz w:val="20"/>
                <w:szCs w:val="20"/>
                <w:shd w:val="clear" w:color="auto" w:fill="FFFFFF"/>
              </w:rPr>
              <w:lastRenderedPageBreak/>
              <w:t>и оборудованием</w:t>
            </w:r>
          </w:p>
        </w:tc>
        <w:tc>
          <w:tcPr>
            <w:tcW w:w="992"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rPr>
            </w:pPr>
            <w:r w:rsidRPr="0036356A">
              <w:rPr>
                <w:sz w:val="20"/>
                <w:szCs w:val="20"/>
              </w:rPr>
              <w:lastRenderedPageBreak/>
              <w:t>Количество единиц</w:t>
            </w:r>
          </w:p>
        </w:tc>
        <w:tc>
          <w:tcPr>
            <w:tcW w:w="1134" w:type="dxa"/>
            <w:gridSpan w:val="3"/>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2</w:t>
            </w:r>
          </w:p>
        </w:tc>
        <w:tc>
          <w:tcPr>
            <w:tcW w:w="1056"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0</w:t>
            </w:r>
          </w:p>
        </w:tc>
        <w:tc>
          <w:tcPr>
            <w:tcW w:w="1020"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0</w:t>
            </w:r>
          </w:p>
        </w:tc>
        <w:tc>
          <w:tcPr>
            <w:tcW w:w="1418"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2455"/>
        </w:trPr>
        <w:tc>
          <w:tcPr>
            <w:tcW w:w="430" w:type="dxa"/>
            <w:tcBorders>
              <w:top w:val="single" w:sz="4" w:space="0" w:color="000000"/>
              <w:left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30</w:t>
            </w:r>
          </w:p>
        </w:tc>
        <w:tc>
          <w:tcPr>
            <w:tcW w:w="1980" w:type="dxa"/>
            <w:tcBorders>
              <w:top w:val="single" w:sz="4" w:space="0" w:color="000000"/>
              <w:left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Обеспечение доступности и повышения качества образовательных услуг в сфере общего образования</w:t>
            </w:r>
          </w:p>
        </w:tc>
        <w:tc>
          <w:tcPr>
            <w:tcW w:w="2126" w:type="dxa"/>
            <w:vMerge/>
            <w:tcBorders>
              <w:left w:val="single" w:sz="4" w:space="0" w:color="000000"/>
            </w:tcBorders>
            <w:shd w:val="clear" w:color="auto" w:fill="auto"/>
          </w:tcPr>
          <w:p w:rsidR="00131A96" w:rsidRPr="0036356A" w:rsidRDefault="00131A96" w:rsidP="00131A96">
            <w:pPr>
              <w:pStyle w:val="aff3"/>
              <w:snapToGrid w:val="0"/>
              <w:rPr>
                <w:rFonts w:ascii="Times New Roman" w:hAnsi="Times New Roman" w:cs="Times New Roman"/>
                <w:sz w:val="20"/>
                <w:szCs w:val="20"/>
                <w:shd w:val="clear" w:color="auto" w:fill="FFFFFF"/>
              </w:rPr>
            </w:pPr>
          </w:p>
        </w:tc>
        <w:tc>
          <w:tcPr>
            <w:tcW w:w="2410" w:type="dxa"/>
            <w:tcBorders>
              <w:top w:val="single" w:sz="4" w:space="0" w:color="000000"/>
              <w:left w:val="single" w:sz="4" w:space="0" w:color="000000"/>
            </w:tcBorders>
            <w:shd w:val="clear" w:color="auto" w:fill="auto"/>
          </w:tcPr>
          <w:p w:rsidR="00131A96" w:rsidRPr="0036356A" w:rsidRDefault="00131A96" w:rsidP="00131A96">
            <w:pPr>
              <w:jc w:val="both"/>
              <w:rPr>
                <w:sz w:val="20"/>
                <w:szCs w:val="20"/>
                <w:shd w:val="clear" w:color="auto" w:fill="FFFFFF"/>
              </w:rPr>
            </w:pPr>
            <w:r w:rsidRPr="0036356A">
              <w:rPr>
                <w:sz w:val="20"/>
                <w:szCs w:val="20"/>
                <w:shd w:val="clear" w:color="auto" w:fill="FFFFFF"/>
              </w:rPr>
              <w:t>Увеличение количества школьных спортивных клубов для занятия физической культурой и спортом, которые созданы в общеобразовательных организациях, расположенных в сельской местности и городах с населением до 250 тысяч</w:t>
            </w:r>
          </w:p>
        </w:tc>
        <w:tc>
          <w:tcPr>
            <w:tcW w:w="992" w:type="dxa"/>
            <w:gridSpan w:val="2"/>
            <w:tcBorders>
              <w:top w:val="single" w:sz="4" w:space="0" w:color="000000"/>
              <w:left w:val="single" w:sz="4" w:space="0" w:color="000000"/>
            </w:tcBorders>
            <w:shd w:val="clear" w:color="auto" w:fill="auto"/>
          </w:tcPr>
          <w:p w:rsidR="00131A96" w:rsidRPr="0036356A" w:rsidRDefault="00131A96" w:rsidP="00131A96">
            <w:pPr>
              <w:rPr>
                <w:sz w:val="20"/>
                <w:szCs w:val="20"/>
              </w:rPr>
            </w:pPr>
            <w:r w:rsidRPr="0036356A">
              <w:rPr>
                <w:sz w:val="20"/>
                <w:szCs w:val="20"/>
              </w:rPr>
              <w:t>Количество единиц</w:t>
            </w:r>
          </w:p>
        </w:tc>
        <w:tc>
          <w:tcPr>
            <w:tcW w:w="1134" w:type="dxa"/>
            <w:gridSpan w:val="3"/>
            <w:tcBorders>
              <w:top w:val="single" w:sz="4" w:space="0" w:color="000000"/>
              <w:lef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14</w:t>
            </w:r>
          </w:p>
        </w:tc>
        <w:tc>
          <w:tcPr>
            <w:tcW w:w="993" w:type="dxa"/>
            <w:gridSpan w:val="2"/>
            <w:tcBorders>
              <w:top w:val="single" w:sz="4" w:space="0" w:color="000000"/>
              <w:lef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17</w:t>
            </w:r>
          </w:p>
        </w:tc>
        <w:tc>
          <w:tcPr>
            <w:tcW w:w="900" w:type="dxa"/>
            <w:gridSpan w:val="2"/>
            <w:tcBorders>
              <w:top w:val="single" w:sz="4" w:space="0" w:color="000000"/>
              <w:lef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19</w:t>
            </w:r>
          </w:p>
        </w:tc>
        <w:tc>
          <w:tcPr>
            <w:tcW w:w="1056" w:type="dxa"/>
            <w:gridSpan w:val="4"/>
            <w:tcBorders>
              <w:top w:val="single" w:sz="4" w:space="0" w:color="000000"/>
              <w:left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19</w:t>
            </w:r>
          </w:p>
        </w:tc>
        <w:tc>
          <w:tcPr>
            <w:tcW w:w="1020" w:type="dxa"/>
            <w:gridSpan w:val="3"/>
            <w:tcBorders>
              <w:top w:val="single" w:sz="4" w:space="0" w:color="000000"/>
              <w:left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19</w:t>
            </w:r>
          </w:p>
        </w:tc>
        <w:tc>
          <w:tcPr>
            <w:tcW w:w="1418" w:type="dxa"/>
            <w:tcBorders>
              <w:top w:val="single" w:sz="4" w:space="0" w:color="000000"/>
              <w:left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19</w:t>
            </w:r>
          </w:p>
        </w:tc>
        <w:tc>
          <w:tcPr>
            <w:tcW w:w="1559" w:type="dxa"/>
            <w:tcBorders>
              <w:top w:val="single" w:sz="4" w:space="0" w:color="000000"/>
              <w:left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389"/>
        </w:trPr>
        <w:tc>
          <w:tcPr>
            <w:tcW w:w="16018" w:type="dxa"/>
            <w:gridSpan w:val="2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snapToGrid w:val="0"/>
              <w:jc w:val="center"/>
              <w:rPr>
                <w:b/>
                <w:sz w:val="20"/>
                <w:szCs w:val="20"/>
                <w:shd w:val="clear" w:color="auto" w:fill="FFFFFF"/>
              </w:rPr>
            </w:pPr>
            <w:r w:rsidRPr="0036356A">
              <w:rPr>
                <w:b/>
                <w:sz w:val="20"/>
                <w:szCs w:val="20"/>
                <w:shd w:val="clear" w:color="auto" w:fill="FFFFFF"/>
              </w:rPr>
              <w:t>Подпрограмма «Совершенствование организации школьного питания в общеобразовательных организациях муниципального района город Нерехта и</w:t>
            </w:r>
          </w:p>
          <w:p w:rsidR="00131A96" w:rsidRPr="0036356A" w:rsidRDefault="00131A96" w:rsidP="00131A96">
            <w:pPr>
              <w:snapToGrid w:val="0"/>
              <w:jc w:val="center"/>
              <w:rPr>
                <w:b/>
                <w:sz w:val="20"/>
                <w:szCs w:val="20"/>
                <w:shd w:val="clear" w:color="auto" w:fill="FFFFFF"/>
              </w:rPr>
            </w:pPr>
            <w:r w:rsidRPr="0036356A">
              <w:rPr>
                <w:b/>
                <w:sz w:val="20"/>
                <w:szCs w:val="20"/>
                <w:shd w:val="clear" w:color="auto" w:fill="FFFFFF"/>
              </w:rPr>
              <w:t>Нерехтский район Костромской области на 2023-2027 годы»</w:t>
            </w:r>
          </w:p>
        </w:tc>
      </w:tr>
      <w:tr w:rsidR="00131A96" w:rsidRPr="0036356A" w:rsidTr="00131A96">
        <w:trPr>
          <w:trHeight w:val="1503"/>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1</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
              <w:spacing w:after="0"/>
              <w:rPr>
                <w:sz w:val="20"/>
                <w:szCs w:val="20"/>
              </w:rPr>
            </w:pPr>
            <w:r w:rsidRPr="0036356A">
              <w:rPr>
                <w:sz w:val="20"/>
                <w:szCs w:val="20"/>
              </w:rPr>
              <w:t>Обеспечение здорового питания школьников в общеобразовательных учреждениях, направленное на сохранение и укрепление их здоровья, а также профилактику заболеваний.</w:t>
            </w:r>
          </w:p>
        </w:tc>
        <w:tc>
          <w:tcPr>
            <w:tcW w:w="2126" w:type="dxa"/>
            <w:tcBorders>
              <w:top w:val="single" w:sz="4" w:space="0" w:color="auto"/>
              <w:left w:val="single" w:sz="4" w:space="0" w:color="000000"/>
              <w:bottom w:val="single" w:sz="4" w:space="0" w:color="000000"/>
            </w:tcBorders>
            <w:shd w:val="clear" w:color="auto" w:fill="auto"/>
          </w:tcPr>
          <w:p w:rsidR="00131A96" w:rsidRPr="0036356A" w:rsidRDefault="00131A96" w:rsidP="00131A96">
            <w:pPr>
              <w:pStyle w:val="aff"/>
              <w:spacing w:after="0"/>
              <w:rPr>
                <w:sz w:val="20"/>
                <w:szCs w:val="20"/>
              </w:rPr>
            </w:pPr>
            <w:r w:rsidRPr="0036356A">
              <w:rPr>
                <w:sz w:val="20"/>
                <w:szCs w:val="20"/>
              </w:rPr>
              <w:t>Обеспечение качества и безопасности питания обучающихся общеобразовательных организаций</w:t>
            </w:r>
          </w:p>
        </w:tc>
        <w:tc>
          <w:tcPr>
            <w:tcW w:w="2506"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after="0"/>
              <w:rPr>
                <w:sz w:val="20"/>
                <w:szCs w:val="20"/>
              </w:rPr>
            </w:pPr>
            <w:r w:rsidRPr="0036356A">
              <w:rPr>
                <w:sz w:val="20"/>
                <w:szCs w:val="20"/>
              </w:rPr>
              <w:t xml:space="preserve">Обеспечение здорового и безопасного питания обучающихся общеобразовательных организаций. </w:t>
            </w:r>
          </w:p>
          <w:p w:rsidR="00131A96" w:rsidRPr="0036356A" w:rsidRDefault="00131A96" w:rsidP="00131A96">
            <w:pPr>
              <w:pStyle w:val="aff"/>
              <w:spacing w:after="0"/>
              <w:rPr>
                <w:sz w:val="20"/>
                <w:szCs w:val="20"/>
              </w:rPr>
            </w:pPr>
          </w:p>
        </w:tc>
        <w:tc>
          <w:tcPr>
            <w:tcW w:w="987"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014"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8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895"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646" w:type="dxa"/>
            <w:gridSpan w:val="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503"/>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2</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
              <w:spacing w:after="0"/>
              <w:rPr>
                <w:sz w:val="20"/>
                <w:szCs w:val="20"/>
              </w:rPr>
            </w:pPr>
            <w:r w:rsidRPr="0036356A">
              <w:rPr>
                <w:sz w:val="20"/>
                <w:szCs w:val="20"/>
              </w:rPr>
              <w:t xml:space="preserve">Обеспечение здорового питания школьников в общеобразовательных учреждениях, направленное на сохранение и укрепление их здоровья, а также профилактику </w:t>
            </w:r>
            <w:r w:rsidRPr="0036356A">
              <w:rPr>
                <w:sz w:val="20"/>
                <w:szCs w:val="20"/>
              </w:rPr>
              <w:lastRenderedPageBreak/>
              <w:t>заболеваний.</w:t>
            </w:r>
          </w:p>
        </w:tc>
        <w:tc>
          <w:tcPr>
            <w:tcW w:w="2126" w:type="dxa"/>
            <w:tcBorders>
              <w:top w:val="single" w:sz="4" w:space="0" w:color="auto"/>
              <w:left w:val="single" w:sz="4" w:space="0" w:color="000000"/>
              <w:bottom w:val="single" w:sz="4" w:space="0" w:color="000000"/>
            </w:tcBorders>
            <w:shd w:val="clear" w:color="auto" w:fill="auto"/>
          </w:tcPr>
          <w:p w:rsidR="00131A96" w:rsidRPr="0036356A" w:rsidRDefault="00131A96" w:rsidP="00131A96">
            <w:pPr>
              <w:pStyle w:val="aff"/>
              <w:spacing w:after="0"/>
              <w:rPr>
                <w:sz w:val="20"/>
                <w:szCs w:val="20"/>
              </w:rPr>
            </w:pPr>
            <w:r w:rsidRPr="0036356A">
              <w:rPr>
                <w:sz w:val="20"/>
                <w:szCs w:val="20"/>
              </w:rPr>
              <w:lastRenderedPageBreak/>
              <w:t>Предоставление получения горячего питания обучающимся общеобразовательных организаций, в том числе отдельным категориям учащихся.</w:t>
            </w:r>
          </w:p>
          <w:p w:rsidR="00131A96" w:rsidRPr="0036356A" w:rsidRDefault="00131A96" w:rsidP="00131A96">
            <w:pPr>
              <w:pStyle w:val="aff"/>
              <w:spacing w:after="0"/>
              <w:rPr>
                <w:sz w:val="20"/>
                <w:szCs w:val="20"/>
              </w:rPr>
            </w:pPr>
          </w:p>
        </w:tc>
        <w:tc>
          <w:tcPr>
            <w:tcW w:w="2506"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after="0"/>
              <w:rPr>
                <w:sz w:val="20"/>
                <w:szCs w:val="20"/>
              </w:rPr>
            </w:pPr>
            <w:r w:rsidRPr="0036356A">
              <w:rPr>
                <w:sz w:val="20"/>
                <w:szCs w:val="20"/>
              </w:rPr>
              <w:t xml:space="preserve">Охват горячим </w:t>
            </w:r>
            <w:proofErr w:type="gramStart"/>
            <w:r w:rsidRPr="0036356A">
              <w:rPr>
                <w:sz w:val="20"/>
                <w:szCs w:val="20"/>
              </w:rPr>
              <w:t>питанием  обучающихся</w:t>
            </w:r>
            <w:proofErr w:type="gramEnd"/>
            <w:r w:rsidRPr="0036356A">
              <w:rPr>
                <w:sz w:val="20"/>
                <w:szCs w:val="20"/>
              </w:rPr>
              <w:t xml:space="preserve"> общеобразовательных организаций.  </w:t>
            </w:r>
          </w:p>
          <w:p w:rsidR="00131A96" w:rsidRPr="0036356A" w:rsidRDefault="00131A96" w:rsidP="00131A96">
            <w:pPr>
              <w:pStyle w:val="aff"/>
              <w:spacing w:after="0"/>
              <w:rPr>
                <w:sz w:val="20"/>
                <w:szCs w:val="20"/>
              </w:rPr>
            </w:pPr>
          </w:p>
        </w:tc>
        <w:tc>
          <w:tcPr>
            <w:tcW w:w="987"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014"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95</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95</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95</w:t>
            </w:r>
          </w:p>
        </w:tc>
        <w:tc>
          <w:tcPr>
            <w:tcW w:w="98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95</w:t>
            </w:r>
          </w:p>
        </w:tc>
        <w:tc>
          <w:tcPr>
            <w:tcW w:w="895"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95</w:t>
            </w:r>
          </w:p>
        </w:tc>
        <w:tc>
          <w:tcPr>
            <w:tcW w:w="1646" w:type="dxa"/>
            <w:gridSpan w:val="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95</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32"/>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3</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
              <w:spacing w:after="0"/>
              <w:rPr>
                <w:sz w:val="20"/>
                <w:szCs w:val="20"/>
              </w:rPr>
            </w:pPr>
            <w:r w:rsidRPr="0036356A">
              <w:rPr>
                <w:sz w:val="20"/>
                <w:szCs w:val="20"/>
              </w:rPr>
              <w:t>Обеспечение здорового питания школьников в общеобразовательных учреждениях, направленное на сохранение и укрепление их здоровья, а также профилактику заболеваний.</w:t>
            </w:r>
          </w:p>
        </w:tc>
        <w:tc>
          <w:tcPr>
            <w:tcW w:w="2126" w:type="dxa"/>
            <w:tcBorders>
              <w:top w:val="single" w:sz="4" w:space="0" w:color="auto"/>
              <w:left w:val="single" w:sz="4" w:space="0" w:color="000000"/>
              <w:bottom w:val="single" w:sz="4" w:space="0" w:color="000000"/>
            </w:tcBorders>
            <w:shd w:val="clear" w:color="auto" w:fill="auto"/>
          </w:tcPr>
          <w:p w:rsidR="00131A96" w:rsidRPr="0036356A" w:rsidRDefault="00131A96" w:rsidP="00131A96">
            <w:pPr>
              <w:pStyle w:val="aff"/>
              <w:spacing w:after="0"/>
              <w:rPr>
                <w:sz w:val="20"/>
                <w:szCs w:val="20"/>
              </w:rPr>
            </w:pPr>
            <w:r w:rsidRPr="0036356A">
              <w:rPr>
                <w:sz w:val="20"/>
                <w:szCs w:val="20"/>
              </w:rPr>
              <w:t>Предоставление получения горячего питания обучающимся общеобразовательных организаций, в том числе отдельным категориям учащихся</w:t>
            </w:r>
          </w:p>
        </w:tc>
        <w:tc>
          <w:tcPr>
            <w:tcW w:w="2506"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after="0"/>
              <w:rPr>
                <w:sz w:val="20"/>
                <w:szCs w:val="20"/>
              </w:rPr>
            </w:pPr>
            <w:r w:rsidRPr="0036356A">
              <w:rPr>
                <w:sz w:val="20"/>
                <w:szCs w:val="20"/>
              </w:rPr>
              <w:t>Охват горячим питанием отдельных льготных категорий учащихся общеобразовательных учреждений</w:t>
            </w:r>
          </w:p>
        </w:tc>
        <w:tc>
          <w:tcPr>
            <w:tcW w:w="987"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014"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8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895"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646" w:type="dxa"/>
            <w:gridSpan w:val="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32"/>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4</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
              <w:rPr>
                <w:sz w:val="20"/>
                <w:szCs w:val="20"/>
              </w:rPr>
            </w:pPr>
            <w:r w:rsidRPr="0036356A">
              <w:rPr>
                <w:sz w:val="20"/>
                <w:szCs w:val="20"/>
              </w:rPr>
              <w:t>Обеспечение здорового питания школьников в общеобразовательных учреждениях, направленное на сохранение и укрепление их здоровья, а также профилактику заболеваний.</w:t>
            </w:r>
          </w:p>
        </w:tc>
        <w:tc>
          <w:tcPr>
            <w:tcW w:w="2126" w:type="dxa"/>
            <w:tcBorders>
              <w:top w:val="single" w:sz="4" w:space="0" w:color="auto"/>
              <w:left w:val="single" w:sz="4" w:space="0" w:color="000000"/>
              <w:bottom w:val="single" w:sz="4" w:space="0" w:color="000000"/>
            </w:tcBorders>
            <w:shd w:val="clear" w:color="auto" w:fill="auto"/>
          </w:tcPr>
          <w:p w:rsidR="00131A96" w:rsidRPr="0036356A" w:rsidRDefault="00131A96" w:rsidP="00131A96">
            <w:pPr>
              <w:pStyle w:val="aff"/>
              <w:spacing w:after="0"/>
              <w:rPr>
                <w:sz w:val="20"/>
                <w:szCs w:val="20"/>
              </w:rPr>
            </w:pPr>
            <w:r w:rsidRPr="0036356A">
              <w:rPr>
                <w:sz w:val="20"/>
                <w:szCs w:val="20"/>
              </w:rPr>
              <w:t>Предоставление получения горячего питания обучающимся общеобразовательных организаций, в том числе отдельным категориям учащихся</w:t>
            </w:r>
          </w:p>
        </w:tc>
        <w:tc>
          <w:tcPr>
            <w:tcW w:w="2506"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rPr>
                <w:sz w:val="20"/>
                <w:szCs w:val="20"/>
              </w:rPr>
            </w:pPr>
            <w:r w:rsidRPr="0036356A">
              <w:rPr>
                <w:sz w:val="20"/>
                <w:szCs w:val="20"/>
              </w:rPr>
              <w:t>Охват обучающихся, получающих начальное общее образование, сбалансированным бесплатным горячим питанием</w:t>
            </w:r>
          </w:p>
          <w:p w:rsidR="00131A96" w:rsidRPr="0036356A" w:rsidRDefault="00131A96" w:rsidP="00131A96">
            <w:pPr>
              <w:pStyle w:val="aff"/>
              <w:spacing w:after="0"/>
              <w:rPr>
                <w:sz w:val="20"/>
                <w:szCs w:val="20"/>
              </w:rPr>
            </w:pPr>
          </w:p>
        </w:tc>
        <w:tc>
          <w:tcPr>
            <w:tcW w:w="987"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014"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8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895"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646" w:type="dxa"/>
            <w:gridSpan w:val="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32"/>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5</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
              <w:spacing w:after="0"/>
              <w:rPr>
                <w:sz w:val="20"/>
                <w:szCs w:val="20"/>
              </w:rPr>
            </w:pPr>
            <w:r w:rsidRPr="0036356A">
              <w:rPr>
                <w:sz w:val="20"/>
                <w:szCs w:val="20"/>
              </w:rPr>
              <w:t xml:space="preserve">Обеспечение здорового питания школьников в общеобразовательных учреждениях, направленное на сохранение и </w:t>
            </w:r>
            <w:r w:rsidRPr="0036356A">
              <w:rPr>
                <w:sz w:val="20"/>
                <w:szCs w:val="20"/>
              </w:rPr>
              <w:lastRenderedPageBreak/>
              <w:t>укрепление их здоровья, а также профилактику заболеваний.</w:t>
            </w:r>
          </w:p>
        </w:tc>
        <w:tc>
          <w:tcPr>
            <w:tcW w:w="2126" w:type="dxa"/>
            <w:tcBorders>
              <w:top w:val="single" w:sz="4" w:space="0" w:color="auto"/>
              <w:left w:val="single" w:sz="4" w:space="0" w:color="000000"/>
              <w:bottom w:val="single" w:sz="4" w:space="0" w:color="000000"/>
            </w:tcBorders>
            <w:shd w:val="clear" w:color="auto" w:fill="auto"/>
          </w:tcPr>
          <w:p w:rsidR="00131A96" w:rsidRPr="0036356A" w:rsidRDefault="00131A96" w:rsidP="00131A96">
            <w:pPr>
              <w:pStyle w:val="aff"/>
              <w:spacing w:after="0"/>
              <w:rPr>
                <w:sz w:val="20"/>
                <w:szCs w:val="20"/>
              </w:rPr>
            </w:pPr>
            <w:r w:rsidRPr="0036356A">
              <w:rPr>
                <w:sz w:val="20"/>
                <w:szCs w:val="20"/>
              </w:rPr>
              <w:lastRenderedPageBreak/>
              <w:t xml:space="preserve">Обеспечение возможности повышения квалификации руководителям общеобразовательных организаций и </w:t>
            </w:r>
            <w:r w:rsidRPr="0036356A">
              <w:rPr>
                <w:sz w:val="20"/>
                <w:szCs w:val="20"/>
              </w:rPr>
              <w:lastRenderedPageBreak/>
              <w:t>специалистам сферы школьного питания по вопросам организации питания детей</w:t>
            </w:r>
          </w:p>
        </w:tc>
        <w:tc>
          <w:tcPr>
            <w:tcW w:w="2506"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after="0"/>
              <w:rPr>
                <w:sz w:val="20"/>
                <w:szCs w:val="20"/>
              </w:rPr>
            </w:pPr>
            <w:r w:rsidRPr="0036356A">
              <w:rPr>
                <w:sz w:val="20"/>
                <w:szCs w:val="20"/>
              </w:rPr>
              <w:lastRenderedPageBreak/>
              <w:t xml:space="preserve">Доля руководителей общеобразовательных организаций и специалистов сферы школьного питания к 2027 году будут охвачены обучением по вопросам </w:t>
            </w:r>
            <w:r w:rsidRPr="0036356A">
              <w:rPr>
                <w:sz w:val="20"/>
                <w:szCs w:val="20"/>
              </w:rPr>
              <w:lastRenderedPageBreak/>
              <w:t>организации здорового питания.</w:t>
            </w:r>
          </w:p>
        </w:tc>
        <w:tc>
          <w:tcPr>
            <w:tcW w:w="987"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lastRenderedPageBreak/>
              <w:t>процент</w:t>
            </w:r>
          </w:p>
        </w:tc>
        <w:tc>
          <w:tcPr>
            <w:tcW w:w="1014"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100</w:t>
            </w:r>
          </w:p>
        </w:tc>
        <w:tc>
          <w:tcPr>
            <w:tcW w:w="98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100</w:t>
            </w:r>
          </w:p>
        </w:tc>
        <w:tc>
          <w:tcPr>
            <w:tcW w:w="895"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646" w:type="dxa"/>
            <w:gridSpan w:val="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32"/>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6</w:t>
            </w:r>
          </w:p>
        </w:tc>
        <w:tc>
          <w:tcPr>
            <w:tcW w:w="1980" w:type="dxa"/>
            <w:tcBorders>
              <w:top w:val="single" w:sz="4" w:space="0" w:color="000000"/>
              <w:left w:val="single" w:sz="4" w:space="0" w:color="000000"/>
              <w:bottom w:val="single" w:sz="4" w:space="0" w:color="auto"/>
            </w:tcBorders>
            <w:shd w:val="clear" w:color="auto" w:fill="auto"/>
          </w:tcPr>
          <w:p w:rsidR="00131A96" w:rsidRPr="0036356A" w:rsidRDefault="00131A96" w:rsidP="00131A96">
            <w:pPr>
              <w:pStyle w:val="aff"/>
              <w:spacing w:after="0"/>
              <w:rPr>
                <w:sz w:val="20"/>
                <w:szCs w:val="20"/>
              </w:rPr>
            </w:pPr>
            <w:r w:rsidRPr="0036356A">
              <w:rPr>
                <w:sz w:val="20"/>
                <w:szCs w:val="20"/>
              </w:rPr>
              <w:t>Обеспечение здорового питания школьников в общеобразовательных учреждениях, направленное на сохранение и укрепление их здоровья, а также профилактику заболеваний.</w:t>
            </w:r>
          </w:p>
        </w:tc>
        <w:tc>
          <w:tcPr>
            <w:tcW w:w="2126" w:type="dxa"/>
            <w:tcBorders>
              <w:top w:val="single" w:sz="4" w:space="0" w:color="auto"/>
              <w:left w:val="single" w:sz="4" w:space="0" w:color="000000"/>
              <w:bottom w:val="single" w:sz="4" w:space="0" w:color="000000"/>
            </w:tcBorders>
            <w:shd w:val="clear" w:color="auto" w:fill="auto"/>
          </w:tcPr>
          <w:p w:rsidR="00131A96" w:rsidRPr="0036356A" w:rsidRDefault="00131A96" w:rsidP="00131A96">
            <w:pPr>
              <w:pStyle w:val="aff"/>
              <w:spacing w:after="0"/>
              <w:jc w:val="both"/>
              <w:rPr>
                <w:sz w:val="20"/>
                <w:szCs w:val="20"/>
              </w:rPr>
            </w:pPr>
            <w:r w:rsidRPr="0036356A">
              <w:rPr>
                <w:sz w:val="20"/>
                <w:szCs w:val="20"/>
              </w:rPr>
              <w:t>Предоставление получения горячего питания обучающимся общеобразовательных организаций, в том числе отдельным категориям учащихся</w:t>
            </w:r>
          </w:p>
        </w:tc>
        <w:tc>
          <w:tcPr>
            <w:tcW w:w="2506"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pStyle w:val="aff"/>
              <w:spacing w:after="0"/>
              <w:jc w:val="both"/>
              <w:rPr>
                <w:sz w:val="20"/>
                <w:szCs w:val="20"/>
              </w:rPr>
            </w:pPr>
            <w:r w:rsidRPr="0036356A">
              <w:rPr>
                <w:sz w:val="20"/>
                <w:szCs w:val="20"/>
              </w:rPr>
              <w:t>Охват бесплатным горячим питанием обучающихся 5-11 классов из многодетных семей в общеобразовательных учреждениях</w:t>
            </w:r>
          </w:p>
        </w:tc>
        <w:tc>
          <w:tcPr>
            <w:tcW w:w="987"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014"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8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895"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646" w:type="dxa"/>
            <w:gridSpan w:val="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171"/>
        </w:trPr>
        <w:tc>
          <w:tcPr>
            <w:tcW w:w="16018" w:type="dxa"/>
            <w:gridSpan w:val="2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pStyle w:val="a8"/>
              <w:adjustRightInd w:val="0"/>
              <w:jc w:val="center"/>
              <w:outlineLvl w:val="1"/>
              <w:rPr>
                <w:b/>
                <w:sz w:val="20"/>
                <w:szCs w:val="20"/>
              </w:rPr>
            </w:pPr>
            <w:r w:rsidRPr="0036356A">
              <w:rPr>
                <w:b/>
                <w:sz w:val="20"/>
                <w:szCs w:val="20"/>
              </w:rPr>
              <w:t xml:space="preserve">Подпрограмма </w:t>
            </w:r>
            <w:r w:rsidRPr="0036356A">
              <w:rPr>
                <w:b/>
                <w:bCs/>
                <w:sz w:val="20"/>
                <w:szCs w:val="20"/>
                <w:lang w:eastAsia="ru-RU"/>
              </w:rPr>
              <w:t>«Привлечение молодых специалистов в сферу образования муниципального района город Нерехта и Нерехтский район Костромской области на 2023 - 2027 годы»</w:t>
            </w:r>
          </w:p>
        </w:tc>
      </w:tr>
      <w:tr w:rsidR="00131A96" w:rsidRPr="0036356A" w:rsidTr="00131A96">
        <w:trPr>
          <w:trHeight w:val="273"/>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1</w:t>
            </w:r>
          </w:p>
        </w:tc>
        <w:tc>
          <w:tcPr>
            <w:tcW w:w="198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rPr>
            </w:pPr>
            <w:r w:rsidRPr="0036356A">
              <w:rPr>
                <w:sz w:val="20"/>
                <w:szCs w:val="20"/>
              </w:rPr>
              <w:t>Привлечение молодых специалистов для работы в сфере образования муниципального района город Нерехта и Нерехтский район Костромской области, повышение престижа и социальной значимости профессии педагога.</w:t>
            </w:r>
          </w:p>
        </w:tc>
        <w:tc>
          <w:tcPr>
            <w:tcW w:w="2126" w:type="dxa"/>
            <w:tcBorders>
              <w:top w:val="single" w:sz="4" w:space="0" w:color="auto"/>
              <w:left w:val="single" w:sz="4" w:space="0" w:color="000000"/>
              <w:bottom w:val="single" w:sz="4" w:space="0" w:color="000000"/>
            </w:tcBorders>
            <w:shd w:val="clear" w:color="auto" w:fill="auto"/>
          </w:tcPr>
          <w:p w:rsidR="00131A96" w:rsidRPr="0036356A" w:rsidRDefault="00131A96" w:rsidP="00131A96">
            <w:pPr>
              <w:spacing w:before="100" w:beforeAutospacing="1" w:after="100" w:afterAutospacing="1"/>
              <w:ind w:left="16"/>
              <w:jc w:val="both"/>
              <w:rPr>
                <w:sz w:val="20"/>
                <w:szCs w:val="20"/>
              </w:rPr>
            </w:pPr>
            <w:r w:rsidRPr="0036356A">
              <w:rPr>
                <w:sz w:val="20"/>
                <w:szCs w:val="20"/>
                <w:lang w:eastAsia="ru-RU"/>
              </w:rPr>
              <w:t xml:space="preserve">Развитие системы предпрофильной подготовки учащихся в педагогических классах. </w:t>
            </w:r>
          </w:p>
        </w:tc>
        <w:tc>
          <w:tcPr>
            <w:tcW w:w="2506"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rPr>
            </w:pPr>
            <w:r w:rsidRPr="0036356A">
              <w:rPr>
                <w:sz w:val="20"/>
                <w:szCs w:val="20"/>
              </w:rPr>
              <w:t xml:space="preserve"> Количество учащихся, занимающихся в педагогических классах к 2027 году составит 38 человек.</w:t>
            </w:r>
          </w:p>
        </w:tc>
        <w:tc>
          <w:tcPr>
            <w:tcW w:w="987"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autoSpaceDN w:val="0"/>
              <w:adjustRightInd w:val="0"/>
              <w:jc w:val="center"/>
              <w:rPr>
                <w:sz w:val="20"/>
                <w:szCs w:val="20"/>
                <w:lang w:eastAsia="ru-RU"/>
              </w:rPr>
            </w:pPr>
            <w:r w:rsidRPr="0036356A">
              <w:rPr>
                <w:sz w:val="20"/>
                <w:szCs w:val="20"/>
                <w:lang w:eastAsia="ru-RU"/>
              </w:rPr>
              <w:t>Чел.</w:t>
            </w:r>
          </w:p>
        </w:tc>
        <w:tc>
          <w:tcPr>
            <w:tcW w:w="1014"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35</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35</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36</w:t>
            </w:r>
          </w:p>
        </w:tc>
        <w:tc>
          <w:tcPr>
            <w:tcW w:w="98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37</w:t>
            </w:r>
          </w:p>
        </w:tc>
        <w:tc>
          <w:tcPr>
            <w:tcW w:w="895"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rPr>
              <w:t>37</w:t>
            </w:r>
          </w:p>
        </w:tc>
        <w:tc>
          <w:tcPr>
            <w:tcW w:w="1646" w:type="dxa"/>
            <w:gridSpan w:val="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38</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2</w:t>
            </w:r>
          </w:p>
        </w:tc>
        <w:tc>
          <w:tcPr>
            <w:tcW w:w="198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rPr>
            </w:pPr>
            <w:r w:rsidRPr="0036356A">
              <w:rPr>
                <w:sz w:val="20"/>
                <w:szCs w:val="20"/>
              </w:rPr>
              <w:t xml:space="preserve">Привлечение молодых специалистов для работы в сфере образования муниципального </w:t>
            </w:r>
            <w:r w:rsidRPr="0036356A">
              <w:rPr>
                <w:sz w:val="20"/>
                <w:szCs w:val="20"/>
              </w:rPr>
              <w:lastRenderedPageBreak/>
              <w:t>района город Нерехта и Нерехтский район Костромской области, повышение престижа и социальной значимости профессии педагога.</w:t>
            </w:r>
          </w:p>
        </w:tc>
        <w:tc>
          <w:tcPr>
            <w:tcW w:w="2126" w:type="dxa"/>
            <w:tcBorders>
              <w:top w:val="single" w:sz="4" w:space="0" w:color="auto"/>
              <w:left w:val="single" w:sz="4" w:space="0" w:color="000000"/>
              <w:bottom w:val="single" w:sz="4" w:space="0" w:color="000000"/>
            </w:tcBorders>
            <w:shd w:val="clear" w:color="auto" w:fill="auto"/>
          </w:tcPr>
          <w:p w:rsidR="00131A96" w:rsidRPr="0036356A" w:rsidRDefault="00131A96" w:rsidP="00131A96">
            <w:pPr>
              <w:spacing w:before="100" w:beforeAutospacing="1" w:after="100" w:afterAutospacing="1"/>
              <w:jc w:val="both"/>
              <w:rPr>
                <w:sz w:val="20"/>
                <w:szCs w:val="20"/>
              </w:rPr>
            </w:pPr>
            <w:r w:rsidRPr="0036356A">
              <w:rPr>
                <w:sz w:val="20"/>
                <w:szCs w:val="20"/>
                <w:lang w:eastAsia="ru-RU"/>
              </w:rPr>
              <w:lastRenderedPageBreak/>
              <w:t xml:space="preserve">Создание условий для взаимодействия системы образования муниципального района город Нерехта и Нерехтский район с </w:t>
            </w:r>
            <w:r w:rsidRPr="0036356A">
              <w:rPr>
                <w:sz w:val="20"/>
                <w:szCs w:val="20"/>
                <w:lang w:eastAsia="ru-RU"/>
              </w:rPr>
              <w:lastRenderedPageBreak/>
              <w:t xml:space="preserve">учреждениями высшего и среднего профессионального образования </w:t>
            </w:r>
          </w:p>
        </w:tc>
        <w:tc>
          <w:tcPr>
            <w:tcW w:w="2506"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spacing w:before="100" w:beforeAutospacing="1" w:after="100" w:afterAutospacing="1"/>
              <w:rPr>
                <w:sz w:val="20"/>
                <w:szCs w:val="20"/>
                <w:lang w:eastAsia="ru-RU"/>
              </w:rPr>
            </w:pPr>
            <w:r w:rsidRPr="0036356A">
              <w:rPr>
                <w:sz w:val="20"/>
                <w:szCs w:val="20"/>
              </w:rPr>
              <w:lastRenderedPageBreak/>
              <w:t xml:space="preserve">Численность выпускников, поступивших в ВУЗы и учреждения СПО на педагогические специальности </w:t>
            </w:r>
            <w:r w:rsidRPr="0036356A">
              <w:rPr>
                <w:sz w:val="20"/>
                <w:szCs w:val="20"/>
              </w:rPr>
              <w:lastRenderedPageBreak/>
              <w:t>увеличилась на 8 человек.</w:t>
            </w:r>
          </w:p>
        </w:tc>
        <w:tc>
          <w:tcPr>
            <w:tcW w:w="987"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autoSpaceDN w:val="0"/>
              <w:adjustRightInd w:val="0"/>
              <w:jc w:val="center"/>
              <w:rPr>
                <w:sz w:val="20"/>
                <w:szCs w:val="20"/>
                <w:lang w:eastAsia="ru-RU"/>
              </w:rPr>
            </w:pPr>
            <w:r w:rsidRPr="0036356A">
              <w:rPr>
                <w:sz w:val="20"/>
                <w:szCs w:val="20"/>
                <w:lang w:eastAsia="ru-RU"/>
              </w:rPr>
              <w:lastRenderedPageBreak/>
              <w:t>Чел.</w:t>
            </w:r>
          </w:p>
        </w:tc>
        <w:tc>
          <w:tcPr>
            <w:tcW w:w="1014"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20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20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22</w:t>
            </w:r>
          </w:p>
        </w:tc>
        <w:tc>
          <w:tcPr>
            <w:tcW w:w="98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24</w:t>
            </w:r>
          </w:p>
        </w:tc>
        <w:tc>
          <w:tcPr>
            <w:tcW w:w="895"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rPr>
            </w:pPr>
            <w:r w:rsidRPr="0036356A">
              <w:rPr>
                <w:sz w:val="20"/>
                <w:szCs w:val="20"/>
              </w:rPr>
              <w:t>24</w:t>
            </w:r>
          </w:p>
        </w:tc>
        <w:tc>
          <w:tcPr>
            <w:tcW w:w="1646" w:type="dxa"/>
            <w:gridSpan w:val="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28</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3</w:t>
            </w:r>
          </w:p>
        </w:tc>
        <w:tc>
          <w:tcPr>
            <w:tcW w:w="198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rPr>
                <w:sz w:val="20"/>
                <w:szCs w:val="20"/>
              </w:rPr>
            </w:pPr>
            <w:r w:rsidRPr="0036356A">
              <w:rPr>
                <w:sz w:val="20"/>
                <w:szCs w:val="20"/>
              </w:rPr>
              <w:t>Привлечение молодых специалистов для работы в сфере образования муниципального района город Нерехта и Нерехтский район Костромской области, повышение престижа и социальной значимости профессии педагога.</w:t>
            </w:r>
          </w:p>
        </w:tc>
        <w:tc>
          <w:tcPr>
            <w:tcW w:w="2126" w:type="dxa"/>
            <w:tcBorders>
              <w:top w:val="single" w:sz="4" w:space="0" w:color="auto"/>
              <w:left w:val="single" w:sz="4" w:space="0" w:color="000000"/>
              <w:bottom w:val="single" w:sz="4" w:space="0" w:color="000000"/>
            </w:tcBorders>
            <w:shd w:val="clear" w:color="auto" w:fill="auto"/>
          </w:tcPr>
          <w:p w:rsidR="00131A96" w:rsidRPr="0036356A" w:rsidRDefault="00131A96" w:rsidP="00131A96">
            <w:pPr>
              <w:spacing w:before="100" w:beforeAutospacing="1" w:after="100" w:afterAutospacing="1"/>
              <w:ind w:left="16"/>
              <w:jc w:val="both"/>
              <w:rPr>
                <w:sz w:val="20"/>
                <w:szCs w:val="20"/>
                <w:shd w:val="clear" w:color="auto" w:fill="FFFFFF"/>
              </w:rPr>
            </w:pPr>
            <w:r w:rsidRPr="0036356A">
              <w:rPr>
                <w:sz w:val="20"/>
                <w:szCs w:val="20"/>
                <w:lang w:eastAsia="ru-RU"/>
              </w:rPr>
              <w:t xml:space="preserve">Обеспечение социально-экономической поддержки молодым специалистам, пришедшим на работу в образовательные организации </w:t>
            </w:r>
          </w:p>
        </w:tc>
        <w:tc>
          <w:tcPr>
            <w:tcW w:w="2506"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spacing w:before="100" w:beforeAutospacing="1" w:after="100" w:afterAutospacing="1"/>
              <w:ind w:left="16"/>
              <w:jc w:val="both"/>
              <w:rPr>
                <w:sz w:val="20"/>
                <w:szCs w:val="20"/>
                <w:lang w:eastAsia="ru-RU"/>
              </w:rPr>
            </w:pPr>
            <w:r w:rsidRPr="0036356A">
              <w:rPr>
                <w:sz w:val="20"/>
                <w:szCs w:val="20"/>
                <w:lang w:eastAsia="ru-RU"/>
              </w:rPr>
              <w:t xml:space="preserve">Количество молодых </w:t>
            </w:r>
            <w:proofErr w:type="gramStart"/>
            <w:r w:rsidRPr="0036356A">
              <w:rPr>
                <w:sz w:val="20"/>
                <w:szCs w:val="20"/>
                <w:lang w:eastAsia="ru-RU"/>
              </w:rPr>
              <w:t>педагогов,  работающих</w:t>
            </w:r>
            <w:proofErr w:type="gramEnd"/>
            <w:r w:rsidRPr="0036356A">
              <w:rPr>
                <w:sz w:val="20"/>
                <w:szCs w:val="20"/>
                <w:lang w:eastAsia="ru-RU"/>
              </w:rPr>
              <w:t xml:space="preserve"> в образовательных организациях к 2027 году составит 34 человека. </w:t>
            </w:r>
          </w:p>
        </w:tc>
        <w:tc>
          <w:tcPr>
            <w:tcW w:w="987"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autoSpaceDN w:val="0"/>
              <w:adjustRightInd w:val="0"/>
              <w:jc w:val="center"/>
              <w:rPr>
                <w:sz w:val="20"/>
                <w:szCs w:val="20"/>
                <w:lang w:eastAsia="ru-RU"/>
              </w:rPr>
            </w:pPr>
            <w:r w:rsidRPr="0036356A">
              <w:rPr>
                <w:sz w:val="20"/>
                <w:szCs w:val="20"/>
                <w:lang w:eastAsia="ru-RU"/>
              </w:rPr>
              <w:t>Чел.</w:t>
            </w:r>
          </w:p>
        </w:tc>
        <w:tc>
          <w:tcPr>
            <w:tcW w:w="1014"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33</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rPr>
              <w:t>33</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33</w:t>
            </w:r>
          </w:p>
        </w:tc>
        <w:tc>
          <w:tcPr>
            <w:tcW w:w="98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rPr>
            </w:pPr>
            <w:r w:rsidRPr="0036356A">
              <w:rPr>
                <w:sz w:val="20"/>
                <w:szCs w:val="20"/>
              </w:rPr>
              <w:t>34</w:t>
            </w:r>
          </w:p>
        </w:tc>
        <w:tc>
          <w:tcPr>
            <w:tcW w:w="895"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34</w:t>
            </w:r>
          </w:p>
        </w:tc>
        <w:tc>
          <w:tcPr>
            <w:tcW w:w="1646" w:type="dxa"/>
            <w:gridSpan w:val="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34</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w:t>
            </w:r>
          </w:p>
        </w:tc>
      </w:tr>
      <w:tr w:rsidR="00131A96" w:rsidRPr="0036356A" w:rsidTr="00131A96">
        <w:trPr>
          <w:trHeight w:val="567"/>
        </w:trPr>
        <w:tc>
          <w:tcPr>
            <w:tcW w:w="16018" w:type="dxa"/>
            <w:gridSpan w:val="2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b/>
                <w:sz w:val="20"/>
                <w:szCs w:val="20"/>
              </w:rPr>
            </w:pPr>
            <w:r w:rsidRPr="0036356A">
              <w:rPr>
                <w:b/>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 на 2023 - 2027 годы» и прочие мероприятия в области образования»</w:t>
            </w:r>
          </w:p>
        </w:tc>
      </w:tr>
      <w:tr w:rsidR="00131A96" w:rsidRPr="0036356A" w:rsidTr="00131A96">
        <w:trPr>
          <w:trHeight w:val="567"/>
        </w:trPr>
        <w:tc>
          <w:tcPr>
            <w:tcW w:w="43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shd w:val="clear" w:color="auto" w:fill="FFFFFF"/>
              </w:rPr>
              <w:t>1</w:t>
            </w:r>
          </w:p>
        </w:tc>
        <w:tc>
          <w:tcPr>
            <w:tcW w:w="1980"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shd w:val="clear" w:color="auto" w:fill="FFFFFF"/>
              </w:rPr>
            </w:pPr>
            <w:r w:rsidRPr="0036356A">
              <w:rPr>
                <w:sz w:val="20"/>
                <w:szCs w:val="20"/>
              </w:rPr>
              <w:t>Эффективное управление ходом реализации Муниципальной программы</w:t>
            </w:r>
          </w:p>
        </w:tc>
        <w:tc>
          <w:tcPr>
            <w:tcW w:w="2126" w:type="dxa"/>
            <w:tcBorders>
              <w:top w:val="single" w:sz="4" w:space="0" w:color="auto"/>
              <w:left w:val="single" w:sz="4" w:space="0" w:color="000000"/>
              <w:bottom w:val="single" w:sz="4" w:space="0" w:color="000000"/>
            </w:tcBorders>
            <w:shd w:val="clear" w:color="auto" w:fill="auto"/>
          </w:tcPr>
          <w:p w:rsidR="00131A96" w:rsidRPr="0036356A" w:rsidRDefault="00131A96" w:rsidP="00131A96">
            <w:pPr>
              <w:snapToGrid w:val="0"/>
              <w:jc w:val="both"/>
              <w:rPr>
                <w:sz w:val="20"/>
                <w:szCs w:val="20"/>
              </w:rPr>
            </w:pPr>
            <w:r w:rsidRPr="0036356A">
              <w:rPr>
                <w:sz w:val="20"/>
                <w:szCs w:val="20"/>
              </w:rPr>
              <w:t>Обеспечение выполнения показателей (индикаторов) муниципальной Программы «Развитие системы образования муниципального района город Нерехта и Нерехтский район Костромской области на 2023 – 2027  годы»</w:t>
            </w:r>
          </w:p>
        </w:tc>
        <w:tc>
          <w:tcPr>
            <w:tcW w:w="2506"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snapToGrid w:val="0"/>
              <w:rPr>
                <w:sz w:val="20"/>
                <w:szCs w:val="20"/>
              </w:rPr>
            </w:pPr>
            <w:r w:rsidRPr="0036356A">
              <w:rPr>
                <w:sz w:val="20"/>
                <w:szCs w:val="20"/>
              </w:rPr>
              <w:t>Доля достигнутых показателей (индикаторов) Муниципальной программы</w:t>
            </w:r>
          </w:p>
          <w:p w:rsidR="00131A96" w:rsidRPr="0036356A" w:rsidRDefault="00131A96" w:rsidP="00131A96">
            <w:pPr>
              <w:snapToGrid w:val="0"/>
              <w:rPr>
                <w:sz w:val="20"/>
                <w:szCs w:val="20"/>
              </w:rPr>
            </w:pPr>
          </w:p>
        </w:tc>
        <w:tc>
          <w:tcPr>
            <w:tcW w:w="987"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процент</w:t>
            </w:r>
          </w:p>
        </w:tc>
        <w:tc>
          <w:tcPr>
            <w:tcW w:w="1014" w:type="dxa"/>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93"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00" w:type="dxa"/>
            <w:gridSpan w:val="2"/>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982" w:type="dxa"/>
            <w:gridSpan w:val="4"/>
            <w:tcBorders>
              <w:top w:val="single" w:sz="4" w:space="0" w:color="000000"/>
              <w:left w:val="single" w:sz="4" w:space="0" w:color="000000"/>
              <w:bottom w:val="single" w:sz="4" w:space="0" w:color="000000"/>
            </w:tcBorders>
            <w:shd w:val="clear" w:color="auto" w:fill="auto"/>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895" w:type="dxa"/>
            <w:gridSpan w:val="3"/>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646" w:type="dxa"/>
            <w:gridSpan w:val="2"/>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jc w:val="center"/>
              <w:rPr>
                <w:sz w:val="20"/>
                <w:szCs w:val="20"/>
                <w:shd w:val="clear" w:color="auto" w:fill="FFFFFF"/>
              </w:rPr>
            </w:pPr>
            <w:r w:rsidRPr="0036356A">
              <w:rPr>
                <w:sz w:val="20"/>
                <w:szCs w:val="20"/>
                <w:shd w:val="clear" w:color="auto" w:fill="FFFFFF"/>
              </w:rPr>
              <w:t>100</w:t>
            </w:r>
          </w:p>
        </w:tc>
        <w:tc>
          <w:tcPr>
            <w:tcW w:w="1559" w:type="dxa"/>
            <w:tcBorders>
              <w:top w:val="single" w:sz="4" w:space="0" w:color="000000"/>
              <w:left w:val="single" w:sz="4" w:space="0" w:color="000000"/>
              <w:bottom w:val="single" w:sz="4" w:space="0" w:color="000000"/>
              <w:right w:val="single" w:sz="4" w:space="0" w:color="000000"/>
            </w:tcBorders>
          </w:tcPr>
          <w:p w:rsidR="00131A96" w:rsidRPr="0036356A" w:rsidRDefault="00131A96" w:rsidP="00131A96">
            <w:pPr>
              <w:rPr>
                <w:sz w:val="20"/>
                <w:szCs w:val="20"/>
                <w:shd w:val="clear" w:color="auto" w:fill="FFFFFF"/>
              </w:rPr>
            </w:pPr>
            <w:r w:rsidRPr="0036356A">
              <w:rPr>
                <w:sz w:val="20"/>
                <w:szCs w:val="20"/>
                <w:shd w:val="clear" w:color="auto" w:fill="FFFFFF"/>
              </w:rPr>
              <w:t>Указ Президента Российской Федерации от 7 мая 2012 года №599 «О мерах по реализации государственной политики в области образования и науки»</w:t>
            </w:r>
          </w:p>
        </w:tc>
      </w:tr>
    </w:tbl>
    <w:p w:rsidR="00131A96" w:rsidRPr="0036356A" w:rsidRDefault="00131A96" w:rsidP="00131A96">
      <w:pPr>
        <w:rPr>
          <w:sz w:val="20"/>
          <w:szCs w:val="20"/>
        </w:rPr>
      </w:pPr>
    </w:p>
    <w:p w:rsidR="00131A96" w:rsidRPr="00E80378" w:rsidRDefault="00131A96" w:rsidP="00F67041">
      <w:pPr>
        <w:tabs>
          <w:tab w:val="left" w:pos="9639"/>
        </w:tabs>
        <w:ind w:left="9639"/>
        <w:jc w:val="both"/>
        <w:rPr>
          <w:b/>
          <w:sz w:val="20"/>
          <w:szCs w:val="20"/>
          <w:shd w:val="clear" w:color="auto" w:fill="FFFFFF"/>
        </w:rPr>
      </w:pPr>
      <w:r w:rsidRPr="00E80378">
        <w:rPr>
          <w:sz w:val="20"/>
          <w:szCs w:val="20"/>
          <w:shd w:val="clear" w:color="auto" w:fill="FFFFFF"/>
        </w:rPr>
        <w:lastRenderedPageBreak/>
        <w:t>ПРИЛОЖЕНИЕ № 8</w:t>
      </w:r>
    </w:p>
    <w:p w:rsidR="00131A96" w:rsidRPr="00E80378" w:rsidRDefault="00131A96" w:rsidP="00131A96">
      <w:pPr>
        <w:tabs>
          <w:tab w:val="left" w:pos="9639"/>
        </w:tabs>
        <w:ind w:left="9639"/>
        <w:jc w:val="both"/>
        <w:rPr>
          <w:sz w:val="20"/>
          <w:szCs w:val="20"/>
          <w:shd w:val="clear" w:color="auto" w:fill="FFFFFF"/>
        </w:rPr>
      </w:pPr>
      <w:r w:rsidRPr="00E80378">
        <w:rPr>
          <w:sz w:val="20"/>
          <w:szCs w:val="20"/>
          <w:shd w:val="clear" w:color="auto" w:fill="FFFFFF"/>
        </w:rPr>
        <w:t xml:space="preserve">к Муниципальной программе муниципального района город Нерехта и Нерехтский район «Развитие системы образования муниципального района город Нерехта и Нерехтский район Костромской области на 2023 - </w:t>
      </w:r>
      <w:proofErr w:type="gramStart"/>
      <w:r w:rsidRPr="00E80378">
        <w:rPr>
          <w:sz w:val="20"/>
          <w:szCs w:val="20"/>
          <w:shd w:val="clear" w:color="auto" w:fill="FFFFFF"/>
        </w:rPr>
        <w:t>2027  гг.</w:t>
      </w:r>
      <w:proofErr w:type="gramEnd"/>
      <w:r w:rsidRPr="00E80378">
        <w:rPr>
          <w:sz w:val="20"/>
          <w:szCs w:val="20"/>
          <w:shd w:val="clear" w:color="auto" w:fill="FFFFFF"/>
        </w:rPr>
        <w:t>»</w:t>
      </w:r>
    </w:p>
    <w:p w:rsidR="00131A96" w:rsidRPr="00E80378" w:rsidRDefault="00131A96" w:rsidP="00131A96">
      <w:pPr>
        <w:rPr>
          <w:sz w:val="20"/>
          <w:szCs w:val="20"/>
        </w:rPr>
      </w:pPr>
    </w:p>
    <w:p w:rsidR="00131A96" w:rsidRPr="00E80378" w:rsidRDefault="00131A96" w:rsidP="00131A96">
      <w:pPr>
        <w:pStyle w:val="aff2"/>
        <w:jc w:val="center"/>
        <w:rPr>
          <w:rFonts w:ascii="Times New Roman" w:hAnsi="Times New Roman" w:cs="Times New Roman"/>
          <w:sz w:val="20"/>
          <w:szCs w:val="20"/>
        </w:rPr>
      </w:pPr>
      <w:r w:rsidRPr="00E80378">
        <w:rPr>
          <w:rStyle w:val="ae"/>
          <w:rFonts w:ascii="Times New Roman" w:hAnsi="Times New Roman"/>
          <w:sz w:val="20"/>
          <w:szCs w:val="20"/>
        </w:rPr>
        <w:t>Сводные показатели</w:t>
      </w:r>
    </w:p>
    <w:p w:rsidR="00131A96" w:rsidRPr="00E80378" w:rsidRDefault="00131A96" w:rsidP="00131A96">
      <w:pPr>
        <w:pStyle w:val="aff2"/>
        <w:jc w:val="center"/>
        <w:rPr>
          <w:rFonts w:ascii="Times New Roman" w:hAnsi="Times New Roman" w:cs="Times New Roman"/>
          <w:sz w:val="20"/>
          <w:szCs w:val="20"/>
        </w:rPr>
      </w:pPr>
      <w:r w:rsidRPr="00E80378">
        <w:rPr>
          <w:rStyle w:val="ae"/>
          <w:rFonts w:ascii="Times New Roman" w:hAnsi="Times New Roman"/>
          <w:sz w:val="20"/>
          <w:szCs w:val="20"/>
        </w:rPr>
        <w:t>муниципальных заданий на оказание муниципальных услуг</w:t>
      </w:r>
    </w:p>
    <w:p w:rsidR="00131A96" w:rsidRPr="00E80378" w:rsidRDefault="00131A96" w:rsidP="00131A96">
      <w:pPr>
        <w:pStyle w:val="aff2"/>
        <w:jc w:val="center"/>
        <w:rPr>
          <w:rFonts w:ascii="Times New Roman" w:hAnsi="Times New Roman" w:cs="Times New Roman"/>
          <w:sz w:val="20"/>
          <w:szCs w:val="20"/>
        </w:rPr>
      </w:pPr>
      <w:r w:rsidRPr="00E80378">
        <w:rPr>
          <w:rStyle w:val="ae"/>
          <w:rFonts w:ascii="Times New Roman" w:hAnsi="Times New Roman"/>
          <w:sz w:val="20"/>
          <w:szCs w:val="20"/>
        </w:rPr>
        <w:t>(выполнение работ) подведомственными учреждениями муниципального района</w:t>
      </w:r>
    </w:p>
    <w:p w:rsidR="00131A96" w:rsidRPr="00E80378" w:rsidRDefault="00131A96" w:rsidP="00131A96">
      <w:pPr>
        <w:pStyle w:val="aff2"/>
        <w:jc w:val="center"/>
        <w:rPr>
          <w:rFonts w:ascii="Times New Roman" w:hAnsi="Times New Roman" w:cs="Times New Roman"/>
          <w:sz w:val="20"/>
          <w:szCs w:val="20"/>
        </w:rPr>
      </w:pPr>
      <w:r w:rsidRPr="00E80378">
        <w:rPr>
          <w:rStyle w:val="ae"/>
          <w:rFonts w:ascii="Times New Roman" w:hAnsi="Times New Roman"/>
          <w:sz w:val="20"/>
          <w:szCs w:val="20"/>
        </w:rPr>
        <w:t>в рамках муниципальной программы</w:t>
      </w:r>
    </w:p>
    <w:p w:rsidR="00131A96" w:rsidRPr="00E80378" w:rsidRDefault="00131A96" w:rsidP="00131A96">
      <w:pPr>
        <w:pStyle w:val="aff2"/>
        <w:jc w:val="center"/>
        <w:rPr>
          <w:rFonts w:ascii="Times New Roman" w:hAnsi="Times New Roman" w:cs="Times New Roman"/>
          <w:sz w:val="20"/>
          <w:szCs w:val="20"/>
        </w:rPr>
      </w:pPr>
      <w:r w:rsidRPr="00E80378">
        <w:rPr>
          <w:rStyle w:val="ae"/>
          <w:rFonts w:ascii="Times New Roman" w:hAnsi="Times New Roman"/>
          <w:sz w:val="20"/>
          <w:szCs w:val="20"/>
        </w:rPr>
        <w:t>"Развитие системы образования муниципального района город Нерехта и Нерехтский район Костромской области на 2023 - 2027 гг."</w:t>
      </w:r>
    </w:p>
    <w:p w:rsidR="00131A96" w:rsidRPr="00E80378" w:rsidRDefault="00131A96" w:rsidP="00131A96">
      <w:pPr>
        <w:pStyle w:val="aff2"/>
        <w:jc w:val="center"/>
        <w:rPr>
          <w:rFonts w:ascii="Times New Roman" w:hAnsi="Times New Roman" w:cs="Times New Roman"/>
          <w:sz w:val="20"/>
          <w:szCs w:val="20"/>
        </w:rPr>
      </w:pPr>
      <w:r w:rsidRPr="00E80378">
        <w:rPr>
          <w:rStyle w:val="ae"/>
          <w:rFonts w:ascii="Times New Roman" w:hAnsi="Times New Roman"/>
          <w:sz w:val="20"/>
          <w:szCs w:val="20"/>
        </w:rPr>
        <w:t>(указать наименование)</w:t>
      </w:r>
    </w:p>
    <w:p w:rsidR="00131A96" w:rsidRPr="00E80378" w:rsidRDefault="00131A96" w:rsidP="00131A96">
      <w:pPr>
        <w:rPr>
          <w:sz w:val="20"/>
          <w:szCs w:val="20"/>
        </w:rPr>
      </w:pPr>
    </w:p>
    <w:tbl>
      <w:tblPr>
        <w:tblW w:w="15539" w:type="dxa"/>
        <w:tblInd w:w="-3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3545"/>
        <w:gridCol w:w="1985"/>
        <w:gridCol w:w="1558"/>
        <w:gridCol w:w="1560"/>
        <w:gridCol w:w="1701"/>
        <w:gridCol w:w="1560"/>
        <w:gridCol w:w="1504"/>
        <w:gridCol w:w="1417"/>
      </w:tblGrid>
      <w:tr w:rsidR="00131A96" w:rsidRPr="00E80378" w:rsidTr="00131A96">
        <w:tc>
          <w:tcPr>
            <w:tcW w:w="709" w:type="dxa"/>
            <w:vMerge w:val="restart"/>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N</w:t>
            </w:r>
          </w:p>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п/п</w:t>
            </w:r>
          </w:p>
        </w:tc>
        <w:tc>
          <w:tcPr>
            <w:tcW w:w="3545" w:type="dxa"/>
            <w:vMerge w:val="restart"/>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Наименование мероприятия, субсидии, услуги</w:t>
            </w:r>
          </w:p>
        </w:tc>
        <w:tc>
          <w:tcPr>
            <w:tcW w:w="1985" w:type="dxa"/>
            <w:vMerge w:val="restart"/>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Наименование исполнителя муниципальной услуги на выполнение муниципального задания</w:t>
            </w:r>
          </w:p>
        </w:tc>
        <w:tc>
          <w:tcPr>
            <w:tcW w:w="9300" w:type="dxa"/>
            <w:gridSpan w:val="6"/>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Планируемые объем средств местного бюджета на оказание муниципальной услуги (выполнение работ), тыс. рублей</w:t>
            </w:r>
          </w:p>
        </w:tc>
      </w:tr>
      <w:tr w:rsidR="00131A96" w:rsidRPr="00E80378" w:rsidTr="00131A96">
        <w:trPr>
          <w:trHeight w:val="361"/>
        </w:trPr>
        <w:tc>
          <w:tcPr>
            <w:tcW w:w="709" w:type="dxa"/>
            <w:vMerge/>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3545" w:type="dxa"/>
            <w:vMerge/>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1558" w:type="dxa"/>
            <w:vMerge w:val="restart"/>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всего</w:t>
            </w:r>
          </w:p>
        </w:tc>
        <w:tc>
          <w:tcPr>
            <w:tcW w:w="7742" w:type="dxa"/>
            <w:gridSpan w:val="5"/>
            <w:tcBorders>
              <w:top w:val="single" w:sz="4" w:space="0" w:color="auto"/>
              <w:left w:val="single" w:sz="4" w:space="0" w:color="auto"/>
              <w:bottom w:val="single" w:sz="4" w:space="0" w:color="auto"/>
              <w:right w:val="single" w:sz="4" w:space="0" w:color="auto"/>
            </w:tcBorders>
            <w:vAlign w:val="center"/>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в том числе по годам реализации</w:t>
            </w:r>
          </w:p>
        </w:tc>
      </w:tr>
      <w:tr w:rsidR="00131A96" w:rsidRPr="00E80378" w:rsidTr="00131A96">
        <w:tc>
          <w:tcPr>
            <w:tcW w:w="709" w:type="dxa"/>
            <w:vMerge/>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3545" w:type="dxa"/>
            <w:vMerge/>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1985" w:type="dxa"/>
            <w:vMerge/>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1558" w:type="dxa"/>
            <w:vMerge/>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cs="Times New Roman"/>
                <w:sz w:val="20"/>
                <w:szCs w:val="20"/>
              </w:rPr>
            </w:pPr>
            <w:r w:rsidRPr="00E80378">
              <w:rPr>
                <w:rFonts w:ascii="Times New Roman" w:hAnsi="Times New Roman" w:cs="Times New Roman"/>
                <w:sz w:val="20"/>
                <w:szCs w:val="20"/>
              </w:rPr>
              <w:t>первый год реализации</w:t>
            </w:r>
          </w:p>
          <w:p w:rsidR="00131A96" w:rsidRPr="00E80378" w:rsidRDefault="00131A96" w:rsidP="00131A96">
            <w:pPr>
              <w:jc w:val="center"/>
              <w:rPr>
                <w:sz w:val="20"/>
                <w:szCs w:val="20"/>
              </w:rPr>
            </w:pPr>
            <w:r w:rsidRPr="00E80378">
              <w:rPr>
                <w:sz w:val="20"/>
                <w:szCs w:val="20"/>
              </w:rPr>
              <w:t>2023</w:t>
            </w:r>
          </w:p>
        </w:tc>
        <w:tc>
          <w:tcPr>
            <w:tcW w:w="1701"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cs="Times New Roman"/>
                <w:sz w:val="20"/>
                <w:szCs w:val="20"/>
              </w:rPr>
            </w:pPr>
            <w:r w:rsidRPr="00E80378">
              <w:rPr>
                <w:rFonts w:ascii="Times New Roman" w:hAnsi="Times New Roman" w:cs="Times New Roman"/>
                <w:sz w:val="20"/>
                <w:szCs w:val="20"/>
              </w:rPr>
              <w:t>второй год реализации</w:t>
            </w:r>
          </w:p>
          <w:p w:rsidR="00131A96" w:rsidRPr="00E80378" w:rsidRDefault="00131A96" w:rsidP="00131A96">
            <w:pPr>
              <w:jc w:val="center"/>
              <w:rPr>
                <w:sz w:val="20"/>
                <w:szCs w:val="20"/>
              </w:rPr>
            </w:pPr>
            <w:r w:rsidRPr="00E80378">
              <w:rPr>
                <w:sz w:val="20"/>
                <w:szCs w:val="20"/>
              </w:rPr>
              <w:t>2024</w:t>
            </w:r>
          </w:p>
        </w:tc>
        <w:tc>
          <w:tcPr>
            <w:tcW w:w="1560"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cs="Times New Roman"/>
                <w:sz w:val="20"/>
                <w:szCs w:val="20"/>
              </w:rPr>
            </w:pPr>
            <w:r w:rsidRPr="00E80378">
              <w:rPr>
                <w:rFonts w:ascii="Times New Roman" w:hAnsi="Times New Roman" w:cs="Times New Roman"/>
                <w:sz w:val="20"/>
                <w:szCs w:val="20"/>
              </w:rPr>
              <w:t>третий год реализации</w:t>
            </w:r>
          </w:p>
          <w:p w:rsidR="00131A96" w:rsidRPr="00E80378" w:rsidRDefault="00131A96" w:rsidP="00131A96">
            <w:pPr>
              <w:pStyle w:val="aff3"/>
              <w:jc w:val="center"/>
              <w:rPr>
                <w:rFonts w:ascii="Times New Roman" w:hAnsi="Times New Roman" w:cs="Times New Roman"/>
                <w:sz w:val="20"/>
                <w:szCs w:val="20"/>
              </w:rPr>
            </w:pPr>
            <w:r w:rsidRPr="00E80378">
              <w:rPr>
                <w:rFonts w:ascii="Times New Roman" w:hAnsi="Times New Roman" w:cs="Times New Roman"/>
                <w:sz w:val="20"/>
                <w:szCs w:val="20"/>
              </w:rPr>
              <w:t>2025</w:t>
            </w:r>
          </w:p>
        </w:tc>
        <w:tc>
          <w:tcPr>
            <w:tcW w:w="1504"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cs="Times New Roman"/>
                <w:sz w:val="20"/>
                <w:szCs w:val="20"/>
              </w:rPr>
            </w:pPr>
            <w:r w:rsidRPr="00E80378">
              <w:rPr>
                <w:rFonts w:ascii="Times New Roman" w:hAnsi="Times New Roman" w:cs="Times New Roman"/>
                <w:sz w:val="20"/>
                <w:szCs w:val="20"/>
              </w:rPr>
              <w:t>четвертый год реализации</w:t>
            </w:r>
          </w:p>
          <w:p w:rsidR="00131A96" w:rsidRPr="00E80378" w:rsidRDefault="00131A96" w:rsidP="00131A96">
            <w:pPr>
              <w:pStyle w:val="aff3"/>
              <w:jc w:val="center"/>
              <w:rPr>
                <w:rFonts w:ascii="Times New Roman" w:hAnsi="Times New Roman" w:cs="Times New Roman"/>
                <w:sz w:val="20"/>
                <w:szCs w:val="20"/>
              </w:rPr>
            </w:pPr>
            <w:r w:rsidRPr="00E80378">
              <w:rPr>
                <w:rFonts w:ascii="Times New Roman" w:hAnsi="Times New Roman" w:cs="Times New Roman"/>
                <w:sz w:val="20"/>
                <w:szCs w:val="20"/>
              </w:rPr>
              <w:t>2026</w:t>
            </w:r>
          </w:p>
        </w:tc>
        <w:tc>
          <w:tcPr>
            <w:tcW w:w="1417"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cs="Times New Roman"/>
                <w:sz w:val="20"/>
                <w:szCs w:val="20"/>
              </w:rPr>
            </w:pPr>
            <w:r w:rsidRPr="00E80378">
              <w:rPr>
                <w:rFonts w:ascii="Times New Roman" w:hAnsi="Times New Roman" w:cs="Times New Roman"/>
                <w:sz w:val="20"/>
                <w:szCs w:val="20"/>
              </w:rPr>
              <w:t>пятый год реализации</w:t>
            </w:r>
          </w:p>
          <w:p w:rsidR="00131A96" w:rsidRPr="00E80378" w:rsidRDefault="00131A96" w:rsidP="00131A96">
            <w:pPr>
              <w:pStyle w:val="aff3"/>
              <w:jc w:val="center"/>
              <w:rPr>
                <w:rFonts w:ascii="Times New Roman" w:hAnsi="Times New Roman" w:cs="Times New Roman"/>
                <w:sz w:val="20"/>
                <w:szCs w:val="20"/>
              </w:rPr>
            </w:pPr>
            <w:r w:rsidRPr="00E80378">
              <w:rPr>
                <w:rFonts w:ascii="Times New Roman" w:hAnsi="Times New Roman" w:cs="Times New Roman"/>
                <w:sz w:val="20"/>
                <w:szCs w:val="20"/>
              </w:rPr>
              <w:t>2027</w:t>
            </w:r>
          </w:p>
        </w:tc>
      </w:tr>
      <w:tr w:rsidR="00131A96" w:rsidRPr="00E80378" w:rsidTr="00131A96">
        <w:tc>
          <w:tcPr>
            <w:tcW w:w="709"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3</w:t>
            </w:r>
          </w:p>
        </w:tc>
        <w:tc>
          <w:tcPr>
            <w:tcW w:w="1558"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6</w:t>
            </w:r>
          </w:p>
        </w:tc>
        <w:tc>
          <w:tcPr>
            <w:tcW w:w="1560"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7</w:t>
            </w:r>
          </w:p>
        </w:tc>
        <w:tc>
          <w:tcPr>
            <w:tcW w:w="1504"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8</w:t>
            </w:r>
          </w:p>
        </w:tc>
        <w:tc>
          <w:tcPr>
            <w:tcW w:w="1417"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9</w:t>
            </w:r>
          </w:p>
        </w:tc>
      </w:tr>
      <w:tr w:rsidR="00131A96" w:rsidRPr="00E80378" w:rsidTr="00131A96">
        <w:trPr>
          <w:trHeight w:val="649"/>
        </w:trPr>
        <w:tc>
          <w:tcPr>
            <w:tcW w:w="709" w:type="dxa"/>
            <w:tcBorders>
              <w:top w:val="single" w:sz="4" w:space="0" w:color="auto"/>
              <w:left w:val="single" w:sz="4" w:space="0" w:color="auto"/>
              <w:right w:val="single" w:sz="4" w:space="0" w:color="auto"/>
            </w:tcBorders>
          </w:tcPr>
          <w:p w:rsidR="00131A96" w:rsidRPr="00E80378" w:rsidRDefault="00131A96" w:rsidP="00131A96">
            <w:pPr>
              <w:pStyle w:val="aff4"/>
              <w:jc w:val="center"/>
              <w:rPr>
                <w:rFonts w:ascii="Times New Roman" w:hAnsi="Times New Roman"/>
                <w:sz w:val="20"/>
                <w:szCs w:val="20"/>
              </w:rPr>
            </w:pPr>
          </w:p>
        </w:tc>
        <w:tc>
          <w:tcPr>
            <w:tcW w:w="14830" w:type="dxa"/>
            <w:gridSpan w:val="8"/>
            <w:tcBorders>
              <w:top w:val="single" w:sz="4" w:space="0" w:color="auto"/>
              <w:left w:val="single" w:sz="4" w:space="0" w:color="auto"/>
              <w:right w:val="single" w:sz="4" w:space="0" w:color="auto"/>
            </w:tcBorders>
          </w:tcPr>
          <w:p w:rsidR="00131A96" w:rsidRPr="00E80378" w:rsidRDefault="00131A96" w:rsidP="00131A96">
            <w:pPr>
              <w:pStyle w:val="aff4"/>
              <w:jc w:val="center"/>
              <w:rPr>
                <w:rFonts w:ascii="Times New Roman" w:hAnsi="Times New Roman"/>
                <w:sz w:val="20"/>
                <w:szCs w:val="20"/>
              </w:rPr>
            </w:pPr>
            <w:r w:rsidRPr="00E80378">
              <w:rPr>
                <w:rFonts w:ascii="Times New Roman" w:hAnsi="Times New Roman"/>
                <w:sz w:val="20"/>
                <w:szCs w:val="20"/>
              </w:rPr>
              <w:t>Программа "Развитие системы образования муниципального района город Нерехта и Нерехтский район Костромской области на 2023 - 2027  гг."</w:t>
            </w:r>
          </w:p>
        </w:tc>
      </w:tr>
      <w:tr w:rsidR="00131A96" w:rsidRPr="00E80378" w:rsidTr="00131A96">
        <w:tc>
          <w:tcPr>
            <w:tcW w:w="709"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13413" w:type="dxa"/>
            <w:gridSpan w:val="7"/>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r w:rsidRPr="00E80378">
              <w:rPr>
                <w:rFonts w:ascii="Times New Roman" w:hAnsi="Times New Roman"/>
                <w:sz w:val="20"/>
                <w:szCs w:val="20"/>
              </w:rPr>
              <w:t>Наименование органа местного самоуправления муниципального района, определяющего объем муниципального задания и его финансирование отдел по образованию</w:t>
            </w:r>
          </w:p>
        </w:tc>
        <w:tc>
          <w:tcPr>
            <w:tcW w:w="1417"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r>
      <w:tr w:rsidR="00131A96" w:rsidRPr="00E80378" w:rsidTr="00131A96">
        <w:tc>
          <w:tcPr>
            <w:tcW w:w="709"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4"/>
              <w:rPr>
                <w:rFonts w:ascii="Times New Roman" w:hAnsi="Times New Roman"/>
                <w:sz w:val="20"/>
                <w:szCs w:val="20"/>
              </w:rPr>
            </w:pPr>
            <w:r w:rsidRPr="00E80378">
              <w:rPr>
                <w:rFonts w:ascii="Times New Roman" w:hAnsi="Times New Roman"/>
                <w:sz w:val="20"/>
                <w:szCs w:val="20"/>
              </w:rPr>
              <w:t>1.</w:t>
            </w:r>
          </w:p>
        </w:tc>
        <w:tc>
          <w:tcPr>
            <w:tcW w:w="3545"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r w:rsidRPr="00E80378">
              <w:rPr>
                <w:rFonts w:ascii="Times New Roman" w:hAnsi="Times New Roman"/>
                <w:sz w:val="20"/>
                <w:szCs w:val="20"/>
              </w:rPr>
              <w:t>Субсидия на выполнение муниципального задания Реализация основных общеобразовательных программ дошкольного образования</w:t>
            </w:r>
          </w:p>
        </w:tc>
        <w:tc>
          <w:tcPr>
            <w:tcW w:w="1985" w:type="dxa"/>
            <w:vMerge w:val="restart"/>
            <w:tcBorders>
              <w:top w:val="single" w:sz="4" w:space="0" w:color="auto"/>
              <w:left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r w:rsidRPr="00E80378">
              <w:rPr>
                <w:rFonts w:ascii="Times New Roman" w:hAnsi="Times New Roman"/>
                <w:sz w:val="20"/>
                <w:szCs w:val="20"/>
              </w:rPr>
              <w:t>Дошкольные образовательные организации</w:t>
            </w:r>
          </w:p>
        </w:tc>
        <w:tc>
          <w:tcPr>
            <w:tcW w:w="1558"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b/>
                <w:sz w:val="20"/>
                <w:szCs w:val="20"/>
              </w:rPr>
            </w:pPr>
            <w:r w:rsidRPr="00E80378">
              <w:rPr>
                <w:rFonts w:ascii="Times New Roman" w:hAnsi="Times New Roman"/>
                <w:b/>
                <w:sz w:val="20"/>
                <w:szCs w:val="20"/>
              </w:rPr>
              <w:t>676 833,832</w:t>
            </w:r>
          </w:p>
        </w:tc>
        <w:tc>
          <w:tcPr>
            <w:tcW w:w="1560"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sz w:val="20"/>
                <w:szCs w:val="20"/>
              </w:rPr>
            </w:pPr>
            <w:r w:rsidRPr="00E80378">
              <w:rPr>
                <w:rFonts w:ascii="Times New Roman" w:hAnsi="Times New Roman"/>
                <w:sz w:val="20"/>
                <w:szCs w:val="20"/>
              </w:rPr>
              <w:t>118 956,371</w:t>
            </w:r>
          </w:p>
        </w:tc>
        <w:tc>
          <w:tcPr>
            <w:tcW w:w="1701"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sz w:val="20"/>
                <w:szCs w:val="20"/>
              </w:rPr>
            </w:pPr>
            <w:r w:rsidRPr="00E80378">
              <w:rPr>
                <w:rFonts w:ascii="Times New Roman" w:hAnsi="Times New Roman"/>
                <w:sz w:val="20"/>
                <w:szCs w:val="20"/>
              </w:rPr>
              <w:t>137 877,461</w:t>
            </w:r>
          </w:p>
        </w:tc>
        <w:tc>
          <w:tcPr>
            <w:tcW w:w="1560"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sz w:val="20"/>
                <w:szCs w:val="20"/>
              </w:rPr>
            </w:pPr>
            <w:r w:rsidRPr="00E80378">
              <w:rPr>
                <w:rFonts w:ascii="Times New Roman" w:hAnsi="Times New Roman"/>
                <w:sz w:val="20"/>
                <w:szCs w:val="20"/>
              </w:rPr>
              <w:t>135 000,000</w:t>
            </w:r>
          </w:p>
        </w:tc>
        <w:tc>
          <w:tcPr>
            <w:tcW w:w="1504"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sz w:val="20"/>
                <w:szCs w:val="20"/>
              </w:rPr>
            </w:pPr>
            <w:r w:rsidRPr="00E80378">
              <w:rPr>
                <w:rFonts w:ascii="Times New Roman" w:hAnsi="Times New Roman"/>
                <w:sz w:val="20"/>
                <w:szCs w:val="20"/>
              </w:rPr>
              <w:t>140 000,000</w:t>
            </w:r>
          </w:p>
        </w:tc>
        <w:tc>
          <w:tcPr>
            <w:tcW w:w="1417"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sz w:val="20"/>
                <w:szCs w:val="20"/>
              </w:rPr>
            </w:pPr>
            <w:r w:rsidRPr="00E80378">
              <w:rPr>
                <w:rFonts w:ascii="Times New Roman" w:hAnsi="Times New Roman"/>
                <w:sz w:val="20"/>
                <w:szCs w:val="20"/>
              </w:rPr>
              <w:t>145 000,000</w:t>
            </w:r>
          </w:p>
        </w:tc>
      </w:tr>
      <w:tr w:rsidR="00131A96" w:rsidRPr="00E80378" w:rsidTr="00131A96">
        <w:tc>
          <w:tcPr>
            <w:tcW w:w="709"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4"/>
              <w:rPr>
                <w:rFonts w:ascii="Times New Roman" w:hAnsi="Times New Roman"/>
                <w:sz w:val="20"/>
                <w:szCs w:val="20"/>
              </w:rPr>
            </w:pPr>
            <w:r w:rsidRPr="00E80378">
              <w:rPr>
                <w:rFonts w:ascii="Times New Roman" w:hAnsi="Times New Roman"/>
                <w:sz w:val="20"/>
                <w:szCs w:val="20"/>
              </w:rPr>
              <w:t>2.</w:t>
            </w:r>
          </w:p>
        </w:tc>
        <w:tc>
          <w:tcPr>
            <w:tcW w:w="3545"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4"/>
              <w:rPr>
                <w:rFonts w:ascii="Times New Roman" w:hAnsi="Times New Roman"/>
                <w:sz w:val="20"/>
                <w:szCs w:val="20"/>
              </w:rPr>
            </w:pPr>
            <w:r w:rsidRPr="00E80378">
              <w:rPr>
                <w:rFonts w:ascii="Times New Roman" w:hAnsi="Times New Roman"/>
                <w:sz w:val="20"/>
                <w:szCs w:val="20"/>
              </w:rPr>
              <w:t>Субсидия на выполнение муниципального задания Присмотр и уход</w:t>
            </w:r>
          </w:p>
        </w:tc>
        <w:tc>
          <w:tcPr>
            <w:tcW w:w="1985" w:type="dxa"/>
            <w:vMerge/>
            <w:tcBorders>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1558"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b/>
                <w:sz w:val="20"/>
                <w:szCs w:val="20"/>
              </w:rPr>
            </w:pPr>
          </w:p>
        </w:tc>
        <w:tc>
          <w:tcPr>
            <w:tcW w:w="1560"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701"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560"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504"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r>
      <w:tr w:rsidR="00131A96" w:rsidRPr="00E80378" w:rsidTr="00131A96">
        <w:tc>
          <w:tcPr>
            <w:tcW w:w="709"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4"/>
              <w:rPr>
                <w:rFonts w:ascii="Times New Roman" w:hAnsi="Times New Roman"/>
                <w:sz w:val="20"/>
                <w:szCs w:val="20"/>
              </w:rPr>
            </w:pPr>
            <w:r w:rsidRPr="00E80378">
              <w:rPr>
                <w:rFonts w:ascii="Times New Roman" w:hAnsi="Times New Roman"/>
                <w:sz w:val="20"/>
                <w:szCs w:val="20"/>
              </w:rPr>
              <w:t>3.</w:t>
            </w:r>
          </w:p>
        </w:tc>
        <w:tc>
          <w:tcPr>
            <w:tcW w:w="3545"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r w:rsidRPr="00E80378">
              <w:rPr>
                <w:rFonts w:ascii="Times New Roman" w:hAnsi="Times New Roman"/>
                <w:sz w:val="20"/>
                <w:szCs w:val="20"/>
              </w:rPr>
              <w:t xml:space="preserve">Субсидия на выполнение муниципального задания Реализация основных общеобразовательных программ начального общего образования </w:t>
            </w:r>
          </w:p>
        </w:tc>
        <w:tc>
          <w:tcPr>
            <w:tcW w:w="1985" w:type="dxa"/>
            <w:vMerge w:val="restart"/>
            <w:tcBorders>
              <w:top w:val="single" w:sz="4" w:space="0" w:color="auto"/>
              <w:left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r w:rsidRPr="00E80378">
              <w:rPr>
                <w:rFonts w:ascii="Times New Roman" w:hAnsi="Times New Roman"/>
                <w:sz w:val="20"/>
                <w:szCs w:val="20"/>
              </w:rPr>
              <w:t>Общеобразовательные организации</w:t>
            </w:r>
          </w:p>
          <w:p w:rsidR="00131A96" w:rsidRPr="00E80378" w:rsidRDefault="00131A96" w:rsidP="00131A96">
            <w:pPr>
              <w:rPr>
                <w:sz w:val="20"/>
                <w:szCs w:val="20"/>
              </w:rPr>
            </w:pPr>
            <w:r w:rsidRPr="00E80378">
              <w:rPr>
                <w:sz w:val="20"/>
                <w:szCs w:val="20"/>
              </w:rPr>
              <w:t>МУ ДО ДДТ «Автограф»</w:t>
            </w:r>
          </w:p>
          <w:p w:rsidR="00131A96" w:rsidRPr="00E80378" w:rsidRDefault="00131A96" w:rsidP="00131A96">
            <w:pPr>
              <w:pStyle w:val="aff3"/>
              <w:rPr>
                <w:sz w:val="20"/>
                <w:szCs w:val="20"/>
              </w:rPr>
            </w:pPr>
            <w:r w:rsidRPr="00E80378">
              <w:rPr>
                <w:rFonts w:ascii="Times New Roman" w:hAnsi="Times New Roman" w:cs="Times New Roman"/>
                <w:sz w:val="20"/>
                <w:szCs w:val="20"/>
              </w:rPr>
              <w:t>МУ «Центр ППМСП»</w:t>
            </w:r>
          </w:p>
        </w:tc>
        <w:tc>
          <w:tcPr>
            <w:tcW w:w="1558"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rPr>
                <w:rFonts w:ascii="Times New Roman" w:hAnsi="Times New Roman"/>
                <w:b/>
                <w:sz w:val="20"/>
                <w:szCs w:val="20"/>
              </w:rPr>
            </w:pPr>
            <w:r w:rsidRPr="00E80378">
              <w:rPr>
                <w:rFonts w:ascii="Times New Roman" w:hAnsi="Times New Roman"/>
                <w:b/>
                <w:sz w:val="20"/>
                <w:szCs w:val="20"/>
              </w:rPr>
              <w:t>1 370 569,157</w:t>
            </w:r>
          </w:p>
        </w:tc>
        <w:tc>
          <w:tcPr>
            <w:tcW w:w="1560"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sz w:val="20"/>
                <w:szCs w:val="20"/>
              </w:rPr>
            </w:pPr>
            <w:r w:rsidRPr="00E80378">
              <w:rPr>
                <w:rFonts w:ascii="Times New Roman" w:hAnsi="Times New Roman"/>
                <w:sz w:val="20"/>
                <w:szCs w:val="20"/>
              </w:rPr>
              <w:t>230 896,410</w:t>
            </w:r>
          </w:p>
          <w:p w:rsidR="00131A96" w:rsidRPr="00E80378" w:rsidRDefault="00131A96" w:rsidP="00131A96">
            <w:pPr>
              <w:pStyle w:val="aff3"/>
              <w:spacing w:line="276" w:lineRule="auto"/>
              <w:jc w:val="center"/>
              <w:rPr>
                <w:rFonts w:ascii="Times New Roman" w:hAnsi="Times New Roman"/>
                <w:sz w:val="20"/>
                <w:szCs w:val="20"/>
              </w:rPr>
            </w:pPr>
          </w:p>
        </w:tc>
        <w:tc>
          <w:tcPr>
            <w:tcW w:w="1701"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sz w:val="20"/>
                <w:szCs w:val="20"/>
              </w:rPr>
            </w:pPr>
            <w:r w:rsidRPr="00E80378">
              <w:rPr>
                <w:rFonts w:ascii="Times New Roman" w:hAnsi="Times New Roman"/>
                <w:sz w:val="20"/>
                <w:szCs w:val="20"/>
              </w:rPr>
              <w:t>269 672,747</w:t>
            </w:r>
          </w:p>
          <w:p w:rsidR="00131A96" w:rsidRPr="00E80378" w:rsidRDefault="00131A96" w:rsidP="00131A96">
            <w:pPr>
              <w:pStyle w:val="aff3"/>
              <w:spacing w:line="276" w:lineRule="auto"/>
              <w:jc w:val="center"/>
              <w:rPr>
                <w:rFonts w:ascii="Times New Roman" w:hAnsi="Times New Roman"/>
                <w:sz w:val="20"/>
                <w:szCs w:val="20"/>
              </w:rPr>
            </w:pPr>
          </w:p>
        </w:tc>
        <w:tc>
          <w:tcPr>
            <w:tcW w:w="1560"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sz w:val="20"/>
                <w:szCs w:val="20"/>
              </w:rPr>
            </w:pPr>
            <w:r w:rsidRPr="00E80378">
              <w:rPr>
                <w:rFonts w:ascii="Times New Roman" w:hAnsi="Times New Roman"/>
                <w:sz w:val="20"/>
                <w:szCs w:val="20"/>
              </w:rPr>
              <w:t>285 000,000</w:t>
            </w:r>
          </w:p>
          <w:p w:rsidR="00131A96" w:rsidRPr="00E80378" w:rsidRDefault="00131A96" w:rsidP="00131A96">
            <w:pPr>
              <w:pStyle w:val="aff3"/>
              <w:spacing w:line="276" w:lineRule="auto"/>
              <w:jc w:val="center"/>
              <w:rPr>
                <w:rFonts w:ascii="Times New Roman" w:hAnsi="Times New Roman"/>
                <w:sz w:val="20"/>
                <w:szCs w:val="20"/>
              </w:rPr>
            </w:pPr>
          </w:p>
        </w:tc>
        <w:tc>
          <w:tcPr>
            <w:tcW w:w="1504"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sz w:val="20"/>
                <w:szCs w:val="20"/>
              </w:rPr>
            </w:pPr>
            <w:r w:rsidRPr="00E80378">
              <w:rPr>
                <w:rFonts w:ascii="Times New Roman" w:hAnsi="Times New Roman"/>
                <w:sz w:val="20"/>
                <w:szCs w:val="20"/>
              </w:rPr>
              <w:t>290 000,000</w:t>
            </w:r>
          </w:p>
          <w:p w:rsidR="00131A96" w:rsidRPr="00E80378" w:rsidRDefault="00131A96" w:rsidP="00131A96">
            <w:pPr>
              <w:pStyle w:val="aff3"/>
              <w:spacing w:line="276" w:lineRule="auto"/>
              <w:jc w:val="center"/>
              <w:rPr>
                <w:rFonts w:ascii="Times New Roman" w:hAnsi="Times New Roman"/>
                <w:sz w:val="20"/>
                <w:szCs w:val="20"/>
              </w:rPr>
            </w:pPr>
          </w:p>
        </w:tc>
        <w:tc>
          <w:tcPr>
            <w:tcW w:w="1417" w:type="dxa"/>
            <w:vMerge w:val="restart"/>
            <w:tcBorders>
              <w:top w:val="single" w:sz="4" w:space="0" w:color="auto"/>
              <w:left w:val="single" w:sz="4" w:space="0" w:color="auto"/>
              <w:right w:val="single" w:sz="4" w:space="0" w:color="auto"/>
            </w:tcBorders>
          </w:tcPr>
          <w:p w:rsidR="00131A96" w:rsidRPr="00E80378" w:rsidRDefault="00131A96" w:rsidP="00131A96">
            <w:pPr>
              <w:pStyle w:val="aff3"/>
              <w:spacing w:line="276" w:lineRule="auto"/>
              <w:jc w:val="center"/>
              <w:rPr>
                <w:rFonts w:ascii="Times New Roman" w:hAnsi="Times New Roman"/>
                <w:sz w:val="20"/>
                <w:szCs w:val="20"/>
              </w:rPr>
            </w:pPr>
            <w:r w:rsidRPr="00E80378">
              <w:rPr>
                <w:rFonts w:ascii="Times New Roman" w:hAnsi="Times New Roman"/>
                <w:sz w:val="20"/>
                <w:szCs w:val="20"/>
              </w:rPr>
              <w:t>295 000,000</w:t>
            </w:r>
          </w:p>
          <w:p w:rsidR="00131A96" w:rsidRPr="00E80378" w:rsidRDefault="00131A96" w:rsidP="00131A96">
            <w:pPr>
              <w:pStyle w:val="aff3"/>
              <w:spacing w:line="276" w:lineRule="auto"/>
              <w:jc w:val="center"/>
              <w:rPr>
                <w:rFonts w:ascii="Times New Roman" w:hAnsi="Times New Roman"/>
                <w:sz w:val="20"/>
                <w:szCs w:val="20"/>
              </w:rPr>
            </w:pPr>
          </w:p>
        </w:tc>
      </w:tr>
      <w:tr w:rsidR="00131A96" w:rsidRPr="00E80378" w:rsidTr="00131A96">
        <w:tc>
          <w:tcPr>
            <w:tcW w:w="709"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4"/>
              <w:rPr>
                <w:rFonts w:ascii="Times New Roman" w:hAnsi="Times New Roman"/>
                <w:sz w:val="20"/>
                <w:szCs w:val="20"/>
              </w:rPr>
            </w:pPr>
            <w:r w:rsidRPr="00E80378">
              <w:rPr>
                <w:rFonts w:ascii="Times New Roman" w:hAnsi="Times New Roman"/>
                <w:sz w:val="20"/>
                <w:szCs w:val="20"/>
              </w:rPr>
              <w:t>4.</w:t>
            </w:r>
          </w:p>
        </w:tc>
        <w:tc>
          <w:tcPr>
            <w:tcW w:w="3545"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r w:rsidRPr="00E80378">
              <w:rPr>
                <w:rFonts w:ascii="Times New Roman" w:hAnsi="Times New Roman"/>
                <w:sz w:val="20"/>
                <w:szCs w:val="20"/>
              </w:rPr>
              <w:t xml:space="preserve">Субсидия на выполнение муниципального задания Реализация </w:t>
            </w:r>
            <w:r w:rsidRPr="00E80378">
              <w:rPr>
                <w:rFonts w:ascii="Times New Roman" w:hAnsi="Times New Roman"/>
                <w:sz w:val="20"/>
                <w:szCs w:val="20"/>
              </w:rPr>
              <w:lastRenderedPageBreak/>
              <w:t>основных общеобразовательных программ основного общего образования</w:t>
            </w:r>
          </w:p>
        </w:tc>
        <w:tc>
          <w:tcPr>
            <w:tcW w:w="1985" w:type="dxa"/>
            <w:vMerge/>
            <w:tcBorders>
              <w:left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1558" w:type="dxa"/>
            <w:vMerge/>
            <w:tcBorders>
              <w:left w:val="single" w:sz="4" w:space="0" w:color="auto"/>
              <w:right w:val="single" w:sz="4" w:space="0" w:color="auto"/>
            </w:tcBorders>
          </w:tcPr>
          <w:p w:rsidR="00131A96" w:rsidRPr="00E80378" w:rsidRDefault="00131A96" w:rsidP="00131A96">
            <w:pPr>
              <w:pStyle w:val="aff3"/>
              <w:rPr>
                <w:rFonts w:ascii="Times New Roman" w:hAnsi="Times New Roman"/>
                <w:b/>
                <w:sz w:val="20"/>
                <w:szCs w:val="20"/>
              </w:rPr>
            </w:pPr>
          </w:p>
        </w:tc>
        <w:tc>
          <w:tcPr>
            <w:tcW w:w="1560" w:type="dxa"/>
            <w:vMerge/>
            <w:tcBorders>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701" w:type="dxa"/>
            <w:vMerge/>
            <w:tcBorders>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560" w:type="dxa"/>
            <w:vMerge/>
            <w:tcBorders>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504" w:type="dxa"/>
            <w:vMerge/>
            <w:tcBorders>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417" w:type="dxa"/>
            <w:vMerge/>
            <w:tcBorders>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r>
      <w:tr w:rsidR="00131A96" w:rsidRPr="00E80378" w:rsidTr="00131A96">
        <w:tc>
          <w:tcPr>
            <w:tcW w:w="709"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4"/>
              <w:rPr>
                <w:rFonts w:ascii="Times New Roman" w:hAnsi="Times New Roman"/>
                <w:sz w:val="20"/>
                <w:szCs w:val="20"/>
              </w:rPr>
            </w:pPr>
            <w:r w:rsidRPr="00E80378">
              <w:rPr>
                <w:rFonts w:ascii="Times New Roman" w:hAnsi="Times New Roman"/>
                <w:sz w:val="20"/>
                <w:szCs w:val="20"/>
              </w:rPr>
              <w:t>5.</w:t>
            </w:r>
          </w:p>
        </w:tc>
        <w:tc>
          <w:tcPr>
            <w:tcW w:w="3545"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r w:rsidRPr="00E80378">
              <w:rPr>
                <w:rFonts w:ascii="Times New Roman" w:hAnsi="Times New Roman"/>
                <w:sz w:val="20"/>
                <w:szCs w:val="20"/>
              </w:rPr>
              <w:t xml:space="preserve">Субсидия на выполнение муниципального задания Реализация основных общеобразовательных программ среднего общего образования  </w:t>
            </w:r>
          </w:p>
        </w:tc>
        <w:tc>
          <w:tcPr>
            <w:tcW w:w="1985" w:type="dxa"/>
            <w:vMerge/>
            <w:tcBorders>
              <w:left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1558" w:type="dxa"/>
            <w:vMerge/>
            <w:tcBorders>
              <w:left w:val="single" w:sz="4" w:space="0" w:color="auto"/>
              <w:right w:val="single" w:sz="4" w:space="0" w:color="auto"/>
            </w:tcBorders>
          </w:tcPr>
          <w:p w:rsidR="00131A96" w:rsidRPr="00E80378" w:rsidRDefault="00131A96" w:rsidP="00131A96">
            <w:pPr>
              <w:pStyle w:val="aff3"/>
              <w:rPr>
                <w:rFonts w:ascii="Times New Roman" w:hAnsi="Times New Roman"/>
                <w:b/>
                <w:sz w:val="20"/>
                <w:szCs w:val="20"/>
              </w:rPr>
            </w:pPr>
          </w:p>
        </w:tc>
        <w:tc>
          <w:tcPr>
            <w:tcW w:w="1560" w:type="dxa"/>
            <w:vMerge/>
            <w:tcBorders>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701" w:type="dxa"/>
            <w:vMerge/>
            <w:tcBorders>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560" w:type="dxa"/>
            <w:vMerge/>
            <w:tcBorders>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504" w:type="dxa"/>
            <w:vMerge/>
            <w:tcBorders>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417" w:type="dxa"/>
            <w:vMerge/>
            <w:tcBorders>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r>
      <w:tr w:rsidR="00131A96" w:rsidRPr="00E80378" w:rsidTr="00131A96">
        <w:tc>
          <w:tcPr>
            <w:tcW w:w="709"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4"/>
              <w:rPr>
                <w:rFonts w:ascii="Times New Roman" w:hAnsi="Times New Roman"/>
                <w:sz w:val="20"/>
                <w:szCs w:val="20"/>
              </w:rPr>
            </w:pPr>
            <w:r w:rsidRPr="00E80378">
              <w:rPr>
                <w:rFonts w:ascii="Times New Roman" w:hAnsi="Times New Roman"/>
                <w:sz w:val="20"/>
                <w:szCs w:val="20"/>
              </w:rPr>
              <w:t>6.</w:t>
            </w:r>
          </w:p>
        </w:tc>
        <w:tc>
          <w:tcPr>
            <w:tcW w:w="3545" w:type="dxa"/>
            <w:tcBorders>
              <w:top w:val="single" w:sz="4" w:space="0" w:color="auto"/>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r w:rsidRPr="00E80378">
              <w:rPr>
                <w:rFonts w:ascii="Times New Roman" w:hAnsi="Times New Roman"/>
                <w:sz w:val="20"/>
                <w:szCs w:val="20"/>
              </w:rPr>
              <w:t>Субсидия на выполнение муниципального задания Реализация дополнительных общеразвивающих программ</w:t>
            </w:r>
          </w:p>
        </w:tc>
        <w:tc>
          <w:tcPr>
            <w:tcW w:w="1985" w:type="dxa"/>
            <w:vMerge/>
            <w:tcBorders>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p>
        </w:tc>
        <w:tc>
          <w:tcPr>
            <w:tcW w:w="1558" w:type="dxa"/>
            <w:vMerge/>
            <w:tcBorders>
              <w:left w:val="single" w:sz="4" w:space="0" w:color="auto"/>
              <w:bottom w:val="single" w:sz="4" w:space="0" w:color="auto"/>
              <w:right w:val="single" w:sz="4" w:space="0" w:color="auto"/>
            </w:tcBorders>
          </w:tcPr>
          <w:p w:rsidR="00131A96" w:rsidRPr="00E80378" w:rsidRDefault="00131A96" w:rsidP="00131A96">
            <w:pPr>
              <w:pStyle w:val="aff3"/>
              <w:rPr>
                <w:rFonts w:ascii="Times New Roman" w:hAnsi="Times New Roman"/>
                <w:b/>
                <w:sz w:val="20"/>
                <w:szCs w:val="20"/>
              </w:rPr>
            </w:pPr>
          </w:p>
        </w:tc>
        <w:tc>
          <w:tcPr>
            <w:tcW w:w="1560"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701"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560"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504"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c>
          <w:tcPr>
            <w:tcW w:w="1417" w:type="dxa"/>
            <w:vMerge/>
            <w:tcBorders>
              <w:left w:val="single" w:sz="4" w:space="0" w:color="auto"/>
              <w:bottom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p>
        </w:tc>
      </w:tr>
      <w:tr w:rsidR="00131A96" w:rsidRPr="00E80378" w:rsidTr="00131A96">
        <w:trPr>
          <w:trHeight w:val="1636"/>
        </w:trPr>
        <w:tc>
          <w:tcPr>
            <w:tcW w:w="709" w:type="dxa"/>
            <w:tcBorders>
              <w:top w:val="single" w:sz="4" w:space="0" w:color="auto"/>
              <w:left w:val="single" w:sz="4" w:space="0" w:color="auto"/>
              <w:right w:val="single" w:sz="4" w:space="0" w:color="auto"/>
            </w:tcBorders>
          </w:tcPr>
          <w:p w:rsidR="00131A96" w:rsidRPr="00E80378" w:rsidRDefault="00131A96" w:rsidP="00131A96">
            <w:pPr>
              <w:pStyle w:val="aff4"/>
              <w:rPr>
                <w:rFonts w:ascii="Times New Roman" w:hAnsi="Times New Roman"/>
                <w:sz w:val="20"/>
                <w:szCs w:val="20"/>
              </w:rPr>
            </w:pPr>
            <w:r w:rsidRPr="00E80378">
              <w:rPr>
                <w:rFonts w:ascii="Times New Roman" w:hAnsi="Times New Roman"/>
                <w:sz w:val="20"/>
                <w:szCs w:val="20"/>
              </w:rPr>
              <w:t>7.</w:t>
            </w:r>
          </w:p>
        </w:tc>
        <w:tc>
          <w:tcPr>
            <w:tcW w:w="3545" w:type="dxa"/>
            <w:tcBorders>
              <w:top w:val="single" w:sz="4" w:space="0" w:color="auto"/>
              <w:left w:val="single" w:sz="4" w:space="0" w:color="auto"/>
              <w:right w:val="single" w:sz="4" w:space="0" w:color="auto"/>
            </w:tcBorders>
          </w:tcPr>
          <w:p w:rsidR="00131A96" w:rsidRPr="00E80378" w:rsidRDefault="00131A96" w:rsidP="00131A96">
            <w:pPr>
              <w:pStyle w:val="aff2"/>
              <w:jc w:val="both"/>
              <w:rPr>
                <w:rFonts w:ascii="Times New Roman" w:hAnsi="Times New Roman"/>
                <w:sz w:val="20"/>
                <w:szCs w:val="20"/>
              </w:rPr>
            </w:pPr>
            <w:r w:rsidRPr="00E80378">
              <w:rPr>
                <w:rFonts w:ascii="Times New Roman" w:hAnsi="Times New Roman"/>
                <w:sz w:val="20"/>
                <w:szCs w:val="20"/>
              </w:rPr>
              <w:t xml:space="preserve">Субсидия на выполнение муниципального задания </w:t>
            </w:r>
            <w:r w:rsidRPr="00E80378">
              <w:rPr>
                <w:rFonts w:ascii="Times New Roman" w:hAnsi="Times New Roman" w:cs="Times New Roman"/>
                <w:sz w:val="20"/>
                <w:szCs w:val="20"/>
              </w:rPr>
              <w:t xml:space="preserve">Психолого-педагогическое консультирование обучающихся, их </w:t>
            </w:r>
            <w:r w:rsidRPr="00E80378">
              <w:rPr>
                <w:rFonts w:ascii="Times New Roman" w:hAnsi="Times New Roman"/>
                <w:sz w:val="20"/>
                <w:szCs w:val="20"/>
              </w:rPr>
              <w:t xml:space="preserve">родителей (законных представителей), педагогических работников </w:t>
            </w:r>
          </w:p>
        </w:tc>
        <w:tc>
          <w:tcPr>
            <w:tcW w:w="1985" w:type="dxa"/>
            <w:tcBorders>
              <w:top w:val="single" w:sz="4" w:space="0" w:color="auto"/>
              <w:left w:val="single" w:sz="4" w:space="0" w:color="auto"/>
              <w:right w:val="single" w:sz="4" w:space="0" w:color="auto"/>
            </w:tcBorders>
          </w:tcPr>
          <w:p w:rsidR="00131A96" w:rsidRPr="00E80378" w:rsidRDefault="00131A96" w:rsidP="00131A96">
            <w:pPr>
              <w:pStyle w:val="aff3"/>
              <w:rPr>
                <w:rFonts w:ascii="Times New Roman" w:hAnsi="Times New Roman"/>
                <w:sz w:val="20"/>
                <w:szCs w:val="20"/>
              </w:rPr>
            </w:pPr>
            <w:r w:rsidRPr="00E80378">
              <w:rPr>
                <w:rFonts w:ascii="Times New Roman" w:hAnsi="Times New Roman"/>
                <w:sz w:val="20"/>
                <w:szCs w:val="20"/>
              </w:rPr>
              <w:t>МУ «Центр ППМСП»</w:t>
            </w:r>
          </w:p>
        </w:tc>
        <w:tc>
          <w:tcPr>
            <w:tcW w:w="1558" w:type="dxa"/>
            <w:tcBorders>
              <w:top w:val="single" w:sz="4" w:space="0" w:color="auto"/>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w:t>
            </w:r>
          </w:p>
        </w:tc>
        <w:tc>
          <w:tcPr>
            <w:tcW w:w="1560" w:type="dxa"/>
            <w:tcBorders>
              <w:top w:val="single" w:sz="4" w:space="0" w:color="auto"/>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w:t>
            </w:r>
          </w:p>
        </w:tc>
        <w:tc>
          <w:tcPr>
            <w:tcW w:w="1701" w:type="dxa"/>
            <w:tcBorders>
              <w:top w:val="single" w:sz="4" w:space="0" w:color="auto"/>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w:t>
            </w:r>
          </w:p>
        </w:tc>
        <w:tc>
          <w:tcPr>
            <w:tcW w:w="1560" w:type="dxa"/>
            <w:tcBorders>
              <w:top w:val="single" w:sz="4" w:space="0" w:color="auto"/>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w:t>
            </w:r>
          </w:p>
        </w:tc>
        <w:tc>
          <w:tcPr>
            <w:tcW w:w="1504" w:type="dxa"/>
            <w:tcBorders>
              <w:top w:val="single" w:sz="4" w:space="0" w:color="auto"/>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w:t>
            </w:r>
          </w:p>
        </w:tc>
        <w:tc>
          <w:tcPr>
            <w:tcW w:w="1417" w:type="dxa"/>
            <w:tcBorders>
              <w:top w:val="single" w:sz="4" w:space="0" w:color="auto"/>
              <w:left w:val="single" w:sz="4" w:space="0" w:color="auto"/>
              <w:right w:val="single" w:sz="4" w:space="0" w:color="auto"/>
            </w:tcBorders>
          </w:tcPr>
          <w:p w:rsidR="00131A96" w:rsidRPr="00E80378" w:rsidRDefault="00131A96" w:rsidP="00131A96">
            <w:pPr>
              <w:pStyle w:val="aff3"/>
              <w:jc w:val="center"/>
              <w:rPr>
                <w:rFonts w:ascii="Times New Roman" w:hAnsi="Times New Roman"/>
                <w:sz w:val="20"/>
                <w:szCs w:val="20"/>
              </w:rPr>
            </w:pPr>
            <w:r w:rsidRPr="00E80378">
              <w:rPr>
                <w:rFonts w:ascii="Times New Roman" w:hAnsi="Times New Roman"/>
                <w:sz w:val="20"/>
                <w:szCs w:val="20"/>
              </w:rPr>
              <w:t>-</w:t>
            </w:r>
          </w:p>
        </w:tc>
      </w:tr>
    </w:tbl>
    <w:p w:rsidR="00131A96" w:rsidRPr="00E80378" w:rsidRDefault="00131A96" w:rsidP="00131A96">
      <w:pPr>
        <w:rPr>
          <w:sz w:val="20"/>
          <w:szCs w:val="20"/>
        </w:rPr>
      </w:pPr>
    </w:p>
    <w:p w:rsidR="00131A96" w:rsidRPr="004C4365" w:rsidRDefault="00131A96" w:rsidP="00131A96">
      <w:pPr>
        <w:tabs>
          <w:tab w:val="left" w:pos="4320"/>
        </w:tabs>
        <w:ind w:left="4536" w:right="22"/>
        <w:jc w:val="right"/>
        <w:rPr>
          <w:sz w:val="20"/>
          <w:szCs w:val="20"/>
          <w:shd w:val="clear" w:color="auto" w:fill="FFFFFF"/>
        </w:rPr>
      </w:pPr>
      <w:r w:rsidRPr="004C4365">
        <w:rPr>
          <w:sz w:val="20"/>
          <w:szCs w:val="20"/>
          <w:shd w:val="clear" w:color="auto" w:fill="FFFFFF"/>
        </w:rPr>
        <w:t>Приложение к постановлению администрации муниципального района город Нерехта и Нерехтский район</w:t>
      </w:r>
    </w:p>
    <w:p w:rsidR="00131A96" w:rsidRPr="004C4365" w:rsidRDefault="00131A96" w:rsidP="00131A96">
      <w:pPr>
        <w:tabs>
          <w:tab w:val="left" w:pos="4320"/>
          <w:tab w:val="right" w:pos="9180"/>
        </w:tabs>
        <w:ind w:left="4536" w:right="22"/>
        <w:jc w:val="right"/>
        <w:rPr>
          <w:sz w:val="20"/>
          <w:szCs w:val="20"/>
          <w:shd w:val="clear" w:color="auto" w:fill="FFFFFF"/>
        </w:rPr>
      </w:pPr>
      <w:proofErr w:type="gramStart"/>
      <w:r w:rsidRPr="004C4365">
        <w:rPr>
          <w:sz w:val="20"/>
          <w:szCs w:val="20"/>
          <w:shd w:val="clear" w:color="auto" w:fill="FFFFFF"/>
        </w:rPr>
        <w:t>от  «</w:t>
      </w:r>
      <w:proofErr w:type="gramEnd"/>
      <w:r w:rsidRPr="004C4365">
        <w:rPr>
          <w:sz w:val="20"/>
          <w:szCs w:val="20"/>
          <w:shd w:val="clear" w:color="auto" w:fill="FFFFFF"/>
        </w:rPr>
        <w:t xml:space="preserve"> 28 »  декабря  2024 г.  № 1167</w:t>
      </w:r>
    </w:p>
    <w:p w:rsidR="00131A96" w:rsidRPr="004C4365" w:rsidRDefault="00131A96" w:rsidP="00131A96">
      <w:pPr>
        <w:tabs>
          <w:tab w:val="right" w:pos="9180"/>
        </w:tabs>
        <w:ind w:right="22"/>
        <w:jc w:val="right"/>
        <w:rPr>
          <w:sz w:val="20"/>
          <w:szCs w:val="20"/>
          <w:shd w:val="clear" w:color="auto" w:fill="FFFFFF"/>
        </w:rPr>
      </w:pPr>
    </w:p>
    <w:p w:rsidR="00131A96" w:rsidRPr="004C4365" w:rsidRDefault="00131A96" w:rsidP="00131A96">
      <w:pPr>
        <w:tabs>
          <w:tab w:val="right" w:pos="9180"/>
        </w:tabs>
        <w:ind w:right="22"/>
        <w:jc w:val="right"/>
        <w:rPr>
          <w:sz w:val="20"/>
          <w:szCs w:val="20"/>
          <w:shd w:val="clear" w:color="auto" w:fill="FFFFFF"/>
        </w:rPr>
      </w:pPr>
    </w:p>
    <w:p w:rsidR="00131A96" w:rsidRPr="00F67041" w:rsidRDefault="00131A96" w:rsidP="002D169A">
      <w:pPr>
        <w:pStyle w:val="10"/>
        <w:keepLines w:val="0"/>
        <w:widowControl/>
        <w:numPr>
          <w:ilvl w:val="0"/>
          <w:numId w:val="5"/>
        </w:numPr>
        <w:tabs>
          <w:tab w:val="clear" w:pos="0"/>
          <w:tab w:val="num" w:pos="432"/>
        </w:tabs>
        <w:spacing w:before="0"/>
        <w:jc w:val="center"/>
        <w:rPr>
          <w:rFonts w:ascii="Times New Roman" w:eastAsia="Lucida Sans Unicode" w:hAnsi="Times New Roman"/>
          <w:color w:val="auto"/>
          <w:sz w:val="20"/>
          <w:szCs w:val="20"/>
        </w:rPr>
      </w:pPr>
      <w:r w:rsidRPr="00F67041">
        <w:rPr>
          <w:rFonts w:ascii="Times New Roman" w:eastAsia="Lucida Sans Unicode" w:hAnsi="Times New Roman"/>
          <w:color w:val="auto"/>
          <w:sz w:val="20"/>
          <w:szCs w:val="20"/>
        </w:rPr>
        <w:t xml:space="preserve">МУНИЦИПАЛЬНАЯ ПРОГРАММА </w:t>
      </w:r>
    </w:p>
    <w:p w:rsidR="00131A96" w:rsidRPr="004C4365" w:rsidRDefault="00131A96" w:rsidP="00131A96">
      <w:pPr>
        <w:tabs>
          <w:tab w:val="right" w:pos="9180"/>
        </w:tabs>
        <w:ind w:right="22"/>
        <w:jc w:val="center"/>
        <w:rPr>
          <w:sz w:val="20"/>
          <w:szCs w:val="20"/>
        </w:rPr>
      </w:pPr>
      <w:r w:rsidRPr="004C4365">
        <w:rPr>
          <w:sz w:val="20"/>
          <w:szCs w:val="20"/>
        </w:rPr>
        <w:t xml:space="preserve"> «Развитие системы образования муниципального района город Нерехта и Нерехтский район Костромской области на 2023 - 2027 годы»</w:t>
      </w:r>
    </w:p>
    <w:p w:rsidR="00131A96" w:rsidRPr="004C4365" w:rsidRDefault="00131A96" w:rsidP="00131A96">
      <w:pPr>
        <w:tabs>
          <w:tab w:val="right" w:pos="9180"/>
        </w:tabs>
        <w:ind w:right="22"/>
        <w:jc w:val="center"/>
        <w:rPr>
          <w:b/>
          <w:bCs/>
          <w:sz w:val="20"/>
          <w:szCs w:val="20"/>
          <w:shd w:val="clear" w:color="auto" w:fill="FFFFFF"/>
        </w:rPr>
      </w:pPr>
    </w:p>
    <w:p w:rsidR="00131A96" w:rsidRPr="004C4365" w:rsidRDefault="00131A96" w:rsidP="00131A96">
      <w:pPr>
        <w:spacing w:line="240" w:lineRule="atLeast"/>
        <w:jc w:val="center"/>
        <w:rPr>
          <w:sz w:val="20"/>
          <w:szCs w:val="20"/>
          <w:shd w:val="clear" w:color="auto" w:fill="FFFFFF"/>
        </w:rPr>
      </w:pPr>
      <w:r w:rsidRPr="004C4365">
        <w:rPr>
          <w:sz w:val="20"/>
          <w:szCs w:val="20"/>
          <w:shd w:val="clear" w:color="auto" w:fill="FFFFFF"/>
        </w:rPr>
        <w:t>Паспорт муниципальной программы муниципального района город Нерехта и Нерехтский район Костромской области</w:t>
      </w:r>
    </w:p>
    <w:p w:rsidR="00131A96" w:rsidRPr="004C4365" w:rsidRDefault="00131A96" w:rsidP="00131A96">
      <w:pPr>
        <w:tabs>
          <w:tab w:val="right" w:pos="9180"/>
        </w:tabs>
        <w:ind w:right="22"/>
        <w:jc w:val="center"/>
        <w:rPr>
          <w:sz w:val="20"/>
          <w:szCs w:val="20"/>
        </w:rPr>
      </w:pPr>
      <w:r w:rsidRPr="004C4365">
        <w:rPr>
          <w:sz w:val="20"/>
          <w:szCs w:val="20"/>
        </w:rPr>
        <w:t>«Развитие системы образования муниципального района город Нерехта и Нерехтский район Костромской области на 2023 - 2027 годы»</w:t>
      </w:r>
    </w:p>
    <w:p w:rsidR="00131A96" w:rsidRPr="004C4365" w:rsidRDefault="00131A96" w:rsidP="00131A96">
      <w:pPr>
        <w:spacing w:line="240" w:lineRule="atLeast"/>
        <w:ind w:firstLine="57"/>
        <w:rPr>
          <w:sz w:val="20"/>
          <w:szCs w:val="20"/>
          <w:shd w:val="clear" w:color="auto" w:fill="FFFFFF"/>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3683"/>
        <w:gridCol w:w="5864"/>
      </w:tblGrid>
      <w:tr w:rsidR="00131A96" w:rsidRPr="004C4365" w:rsidTr="00131A96">
        <w:tc>
          <w:tcPr>
            <w:tcW w:w="484" w:type="dxa"/>
            <w:shd w:val="clear" w:color="auto" w:fill="auto"/>
          </w:tcPr>
          <w:p w:rsidR="00131A96" w:rsidRPr="004C4365" w:rsidRDefault="00131A96" w:rsidP="00131A96">
            <w:pPr>
              <w:ind w:firstLine="57"/>
              <w:rPr>
                <w:sz w:val="20"/>
                <w:szCs w:val="20"/>
                <w:shd w:val="clear" w:color="auto" w:fill="FFFFFF"/>
              </w:rPr>
            </w:pPr>
            <w:r w:rsidRPr="004C4365">
              <w:rPr>
                <w:sz w:val="20"/>
                <w:szCs w:val="20"/>
                <w:shd w:val="clear" w:color="auto" w:fill="FFFFFF"/>
              </w:rPr>
              <w:t>1.</w:t>
            </w:r>
          </w:p>
        </w:tc>
        <w:tc>
          <w:tcPr>
            <w:tcW w:w="3683" w:type="dxa"/>
            <w:shd w:val="clear" w:color="auto" w:fill="auto"/>
          </w:tcPr>
          <w:p w:rsidR="00131A96" w:rsidRPr="004C4365" w:rsidRDefault="00131A96" w:rsidP="00131A96">
            <w:pPr>
              <w:tabs>
                <w:tab w:val="right" w:pos="9180"/>
              </w:tabs>
              <w:ind w:right="22"/>
              <w:rPr>
                <w:sz w:val="20"/>
                <w:szCs w:val="20"/>
              </w:rPr>
            </w:pPr>
            <w:r w:rsidRPr="004C4365">
              <w:rPr>
                <w:sz w:val="20"/>
                <w:szCs w:val="20"/>
                <w:shd w:val="clear" w:color="auto" w:fill="FFFFFF"/>
              </w:rPr>
              <w:t xml:space="preserve">Ответственный исполнитель муниципальной программы муниципального района город Нерехта и Нерехтский район </w:t>
            </w:r>
            <w:r w:rsidRPr="004C4365">
              <w:rPr>
                <w:sz w:val="20"/>
                <w:szCs w:val="20"/>
              </w:rPr>
              <w:t xml:space="preserve">«Развитие системы образования муниципального района город Нерехта и Нерехтский район Костромской </w:t>
            </w:r>
            <w:proofErr w:type="gramStart"/>
            <w:r w:rsidRPr="004C4365">
              <w:rPr>
                <w:sz w:val="20"/>
                <w:szCs w:val="20"/>
              </w:rPr>
              <w:t>области  на</w:t>
            </w:r>
            <w:proofErr w:type="gramEnd"/>
            <w:r w:rsidRPr="004C4365">
              <w:rPr>
                <w:sz w:val="20"/>
                <w:szCs w:val="20"/>
              </w:rPr>
              <w:t xml:space="preserve"> 2023 - 2027 годы»</w:t>
            </w:r>
          </w:p>
          <w:p w:rsidR="00131A96" w:rsidRPr="004C4365" w:rsidRDefault="00131A96" w:rsidP="00131A96">
            <w:pPr>
              <w:rPr>
                <w:sz w:val="20"/>
                <w:szCs w:val="20"/>
                <w:shd w:val="clear" w:color="auto" w:fill="FFFFFF"/>
              </w:rPr>
            </w:pPr>
            <w:r w:rsidRPr="004C4365">
              <w:rPr>
                <w:sz w:val="20"/>
                <w:szCs w:val="20"/>
                <w:shd w:val="clear" w:color="auto" w:fill="FFFFFF"/>
              </w:rPr>
              <w:t xml:space="preserve"> (далее – Муниципальная программа)</w:t>
            </w:r>
          </w:p>
        </w:tc>
        <w:tc>
          <w:tcPr>
            <w:tcW w:w="5864" w:type="dxa"/>
            <w:shd w:val="clear" w:color="auto" w:fill="auto"/>
          </w:tcPr>
          <w:p w:rsidR="00131A96" w:rsidRPr="004C4365" w:rsidRDefault="00131A96" w:rsidP="00131A96">
            <w:pPr>
              <w:ind w:left="-16"/>
              <w:jc w:val="both"/>
              <w:rPr>
                <w:sz w:val="20"/>
                <w:szCs w:val="20"/>
                <w:shd w:val="clear" w:color="auto" w:fill="FFFFFF"/>
              </w:rPr>
            </w:pPr>
            <w:r w:rsidRPr="004C4365">
              <w:rPr>
                <w:sz w:val="20"/>
                <w:szCs w:val="20"/>
                <w:shd w:val="clear" w:color="auto" w:fill="FFFFFF"/>
              </w:rPr>
              <w:t>Отдел по образованию администрации муниципального района город Нерехта и Нерехтский район (далее – отдел по образованию)</w:t>
            </w:r>
          </w:p>
        </w:tc>
      </w:tr>
      <w:tr w:rsidR="00131A96" w:rsidRPr="004C4365" w:rsidTr="00131A96">
        <w:tc>
          <w:tcPr>
            <w:tcW w:w="484" w:type="dxa"/>
            <w:shd w:val="clear" w:color="auto" w:fill="auto"/>
          </w:tcPr>
          <w:p w:rsidR="00131A96" w:rsidRPr="004C4365" w:rsidRDefault="00131A96" w:rsidP="00131A96">
            <w:pPr>
              <w:ind w:firstLine="57"/>
              <w:jc w:val="both"/>
              <w:rPr>
                <w:spacing w:val="-2"/>
                <w:sz w:val="20"/>
                <w:szCs w:val="20"/>
                <w:shd w:val="clear" w:color="auto" w:fill="FFFFFF"/>
              </w:rPr>
            </w:pPr>
            <w:r w:rsidRPr="004C4365">
              <w:rPr>
                <w:sz w:val="20"/>
                <w:szCs w:val="20"/>
                <w:shd w:val="clear" w:color="auto" w:fill="FFFFFF"/>
              </w:rPr>
              <w:t>2.</w:t>
            </w:r>
          </w:p>
        </w:tc>
        <w:tc>
          <w:tcPr>
            <w:tcW w:w="3683" w:type="dxa"/>
            <w:shd w:val="clear" w:color="auto" w:fill="auto"/>
          </w:tcPr>
          <w:p w:rsidR="00131A96" w:rsidRPr="004C4365" w:rsidRDefault="00131A96" w:rsidP="00131A96">
            <w:pPr>
              <w:jc w:val="both"/>
              <w:rPr>
                <w:spacing w:val="-2"/>
                <w:sz w:val="20"/>
                <w:szCs w:val="20"/>
                <w:shd w:val="clear" w:color="auto" w:fill="FFFFFF"/>
              </w:rPr>
            </w:pPr>
            <w:r w:rsidRPr="004C4365">
              <w:rPr>
                <w:spacing w:val="-2"/>
                <w:sz w:val="20"/>
                <w:szCs w:val="20"/>
                <w:shd w:val="clear" w:color="auto" w:fill="FFFFFF"/>
              </w:rPr>
              <w:t xml:space="preserve">Подпрограммы Муниципальной </w:t>
            </w:r>
            <w:r w:rsidRPr="004C4365">
              <w:rPr>
                <w:spacing w:val="-2"/>
                <w:sz w:val="20"/>
                <w:szCs w:val="20"/>
                <w:shd w:val="clear" w:color="auto" w:fill="FFFFFF"/>
              </w:rPr>
              <w:lastRenderedPageBreak/>
              <w:t>программы</w:t>
            </w:r>
          </w:p>
        </w:tc>
        <w:tc>
          <w:tcPr>
            <w:tcW w:w="5864" w:type="dxa"/>
            <w:shd w:val="clear" w:color="auto" w:fill="auto"/>
          </w:tcPr>
          <w:p w:rsidR="00131A96" w:rsidRPr="004C4365" w:rsidRDefault="00131A96" w:rsidP="002D169A">
            <w:pPr>
              <w:pStyle w:val="a8"/>
              <w:numPr>
                <w:ilvl w:val="0"/>
                <w:numId w:val="33"/>
              </w:numPr>
              <w:adjustRightInd w:val="0"/>
              <w:ind w:left="0" w:firstLine="228"/>
              <w:contextualSpacing/>
              <w:outlineLvl w:val="1"/>
              <w:rPr>
                <w:sz w:val="20"/>
                <w:szCs w:val="20"/>
                <w:shd w:val="clear" w:color="auto" w:fill="FFFFFF"/>
                <w:lang w:eastAsia="ar-SA"/>
              </w:rPr>
            </w:pPr>
            <w:r w:rsidRPr="004C4365">
              <w:rPr>
                <w:sz w:val="20"/>
                <w:szCs w:val="20"/>
                <w:shd w:val="clear" w:color="auto" w:fill="FFFFFF"/>
                <w:lang w:eastAsia="ar-SA"/>
              </w:rPr>
              <w:lastRenderedPageBreak/>
              <w:t xml:space="preserve">Подпрограмма «Развитие системы дошкольного </w:t>
            </w:r>
            <w:r w:rsidRPr="004C4365">
              <w:rPr>
                <w:sz w:val="20"/>
                <w:szCs w:val="20"/>
                <w:shd w:val="clear" w:color="auto" w:fill="FFFFFF"/>
                <w:lang w:eastAsia="ar-SA"/>
              </w:rPr>
              <w:lastRenderedPageBreak/>
              <w:t xml:space="preserve">образования муниципального района город Нерехта и Нерехтский </w:t>
            </w:r>
            <w:proofErr w:type="gramStart"/>
            <w:r w:rsidRPr="004C4365">
              <w:rPr>
                <w:sz w:val="20"/>
                <w:szCs w:val="20"/>
                <w:shd w:val="clear" w:color="auto" w:fill="FFFFFF"/>
                <w:lang w:eastAsia="ar-SA"/>
              </w:rPr>
              <w:t>район  на</w:t>
            </w:r>
            <w:proofErr w:type="gramEnd"/>
            <w:r w:rsidRPr="004C4365">
              <w:rPr>
                <w:sz w:val="20"/>
                <w:szCs w:val="20"/>
                <w:shd w:val="clear" w:color="auto" w:fill="FFFFFF"/>
                <w:lang w:eastAsia="ar-SA"/>
              </w:rPr>
              <w:t xml:space="preserve"> 2023 - 2027 годы». </w:t>
            </w:r>
          </w:p>
          <w:p w:rsidR="00131A96" w:rsidRPr="004C4365" w:rsidRDefault="00131A96" w:rsidP="002D169A">
            <w:pPr>
              <w:pStyle w:val="a8"/>
              <w:numPr>
                <w:ilvl w:val="0"/>
                <w:numId w:val="33"/>
              </w:numPr>
              <w:adjustRightInd w:val="0"/>
              <w:ind w:left="0" w:firstLine="228"/>
              <w:contextualSpacing/>
              <w:outlineLvl w:val="1"/>
              <w:rPr>
                <w:sz w:val="20"/>
                <w:szCs w:val="20"/>
                <w:shd w:val="clear" w:color="auto" w:fill="FFFFFF"/>
                <w:lang w:eastAsia="ar-SA"/>
              </w:rPr>
            </w:pPr>
            <w:r w:rsidRPr="004C4365">
              <w:rPr>
                <w:sz w:val="20"/>
                <w:szCs w:val="20"/>
                <w:shd w:val="clear" w:color="auto" w:fill="FFFFFF"/>
                <w:lang w:eastAsia="ar-SA"/>
              </w:rPr>
              <w:t>Подпрограмма «Развитие системы общего и дополнительного образования детей муниципального района город Нерехта и Нерехтский район Костромской области на 2023 – 2027 годы».</w:t>
            </w:r>
          </w:p>
          <w:p w:rsidR="00131A96" w:rsidRPr="004C4365" w:rsidRDefault="00131A96" w:rsidP="002D169A">
            <w:pPr>
              <w:pStyle w:val="a8"/>
              <w:numPr>
                <w:ilvl w:val="0"/>
                <w:numId w:val="33"/>
              </w:numPr>
              <w:adjustRightInd w:val="0"/>
              <w:ind w:left="0" w:firstLine="228"/>
              <w:contextualSpacing/>
              <w:outlineLvl w:val="1"/>
              <w:rPr>
                <w:sz w:val="20"/>
                <w:szCs w:val="20"/>
                <w:shd w:val="clear" w:color="auto" w:fill="FFFFFF"/>
                <w:lang w:eastAsia="ar-SA"/>
              </w:rPr>
            </w:pPr>
            <w:r w:rsidRPr="004C4365">
              <w:rPr>
                <w:sz w:val="20"/>
                <w:szCs w:val="20"/>
              </w:rPr>
              <w:t>Подпрограмма «Совершенствование организации школьного питания в общеобразовательных организациях муниципального района город Нерехта и Нерехтский район Костромской области на 2023 - 2027 годы».</w:t>
            </w:r>
          </w:p>
          <w:p w:rsidR="00131A96" w:rsidRPr="004C4365" w:rsidRDefault="00131A96" w:rsidP="002D169A">
            <w:pPr>
              <w:pStyle w:val="a8"/>
              <w:numPr>
                <w:ilvl w:val="0"/>
                <w:numId w:val="33"/>
              </w:numPr>
              <w:adjustRightInd w:val="0"/>
              <w:ind w:left="0" w:firstLine="228"/>
              <w:contextualSpacing/>
              <w:outlineLvl w:val="1"/>
              <w:rPr>
                <w:sz w:val="20"/>
                <w:szCs w:val="20"/>
              </w:rPr>
            </w:pPr>
            <w:r w:rsidRPr="004C4365">
              <w:rPr>
                <w:sz w:val="20"/>
                <w:szCs w:val="20"/>
              </w:rPr>
              <w:t xml:space="preserve">Подпрограмма </w:t>
            </w:r>
            <w:r w:rsidRPr="004C4365">
              <w:rPr>
                <w:bCs/>
                <w:sz w:val="20"/>
                <w:szCs w:val="20"/>
                <w:lang w:eastAsia="ru-RU"/>
              </w:rPr>
              <w:t>«Привлечение молодых специалистов в сферу образования муниципального района город Нерехта и Нерехтский район Костромской области на 2023 - 2027 годы»</w:t>
            </w:r>
            <w:r w:rsidRPr="004C4365">
              <w:rPr>
                <w:sz w:val="20"/>
                <w:szCs w:val="20"/>
              </w:rPr>
              <w:t>.</w:t>
            </w:r>
          </w:p>
          <w:p w:rsidR="00131A96" w:rsidRPr="004C4365" w:rsidRDefault="00131A96" w:rsidP="002D169A">
            <w:pPr>
              <w:numPr>
                <w:ilvl w:val="0"/>
                <w:numId w:val="33"/>
              </w:numPr>
              <w:autoSpaceDE w:val="0"/>
              <w:ind w:left="0" w:firstLine="228"/>
              <w:jc w:val="both"/>
              <w:rPr>
                <w:sz w:val="20"/>
                <w:szCs w:val="20"/>
                <w:shd w:val="clear" w:color="auto" w:fill="FFFFFF"/>
              </w:rPr>
            </w:pPr>
            <w:r w:rsidRPr="004C4365">
              <w:rPr>
                <w:sz w:val="20"/>
                <w:szCs w:val="20"/>
              </w:rPr>
              <w:t>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 на 2023 - 2027 годы» и прочие мероприятия в области образования».</w:t>
            </w:r>
          </w:p>
        </w:tc>
      </w:tr>
      <w:tr w:rsidR="00131A96" w:rsidRPr="004C4365" w:rsidTr="00131A96">
        <w:tc>
          <w:tcPr>
            <w:tcW w:w="484" w:type="dxa"/>
            <w:shd w:val="clear" w:color="auto" w:fill="auto"/>
          </w:tcPr>
          <w:p w:rsidR="00131A96" w:rsidRPr="004C4365" w:rsidRDefault="00131A96" w:rsidP="00131A96">
            <w:pPr>
              <w:ind w:firstLine="57"/>
              <w:jc w:val="both"/>
              <w:rPr>
                <w:sz w:val="20"/>
                <w:szCs w:val="20"/>
                <w:shd w:val="clear" w:color="auto" w:fill="FFFFFF"/>
              </w:rPr>
            </w:pPr>
            <w:r w:rsidRPr="004C4365">
              <w:rPr>
                <w:sz w:val="20"/>
                <w:szCs w:val="20"/>
                <w:shd w:val="clear" w:color="auto" w:fill="FFFFFF"/>
              </w:rPr>
              <w:lastRenderedPageBreak/>
              <w:t>3.</w:t>
            </w:r>
          </w:p>
        </w:tc>
        <w:tc>
          <w:tcPr>
            <w:tcW w:w="3683" w:type="dxa"/>
            <w:shd w:val="clear" w:color="auto" w:fill="auto"/>
          </w:tcPr>
          <w:p w:rsidR="00131A96" w:rsidRPr="004C4365" w:rsidRDefault="00131A96" w:rsidP="00131A96">
            <w:pPr>
              <w:ind w:firstLine="57"/>
              <w:jc w:val="both"/>
              <w:rPr>
                <w:sz w:val="20"/>
                <w:szCs w:val="20"/>
                <w:shd w:val="clear" w:color="auto" w:fill="FFFFFF"/>
              </w:rPr>
            </w:pPr>
            <w:r w:rsidRPr="004C4365">
              <w:rPr>
                <w:sz w:val="20"/>
                <w:szCs w:val="20"/>
                <w:shd w:val="clear" w:color="auto" w:fill="FFFFFF"/>
              </w:rPr>
              <w:t>Цель Муниципальной программы</w:t>
            </w:r>
          </w:p>
        </w:tc>
        <w:tc>
          <w:tcPr>
            <w:tcW w:w="5864" w:type="dxa"/>
            <w:shd w:val="clear" w:color="auto" w:fill="auto"/>
          </w:tcPr>
          <w:p w:rsidR="00131A96" w:rsidRPr="004C4365" w:rsidRDefault="00131A96" w:rsidP="00131A96">
            <w:pPr>
              <w:ind w:left="-16"/>
              <w:jc w:val="both"/>
              <w:rPr>
                <w:sz w:val="20"/>
                <w:szCs w:val="20"/>
              </w:rPr>
            </w:pPr>
            <w:r w:rsidRPr="004C4365">
              <w:rPr>
                <w:sz w:val="20"/>
                <w:szCs w:val="20"/>
              </w:rPr>
              <w:t>Обеспечение доступности и качества образования в соответствии с меняющимися запросами населения муниципального района город Нерехта и Нерехтский район Костромской области и перспективными задачами развития</w:t>
            </w:r>
          </w:p>
        </w:tc>
      </w:tr>
      <w:tr w:rsidR="00131A96" w:rsidRPr="004C4365" w:rsidTr="00131A96">
        <w:tc>
          <w:tcPr>
            <w:tcW w:w="484" w:type="dxa"/>
            <w:shd w:val="clear" w:color="auto" w:fill="auto"/>
          </w:tcPr>
          <w:p w:rsidR="00131A96" w:rsidRPr="004C4365" w:rsidRDefault="00131A96" w:rsidP="00131A96">
            <w:pPr>
              <w:ind w:hanging="77"/>
              <w:jc w:val="both"/>
              <w:rPr>
                <w:sz w:val="20"/>
                <w:szCs w:val="20"/>
                <w:shd w:val="clear" w:color="auto" w:fill="FFFFFF"/>
              </w:rPr>
            </w:pPr>
            <w:r w:rsidRPr="004C4365">
              <w:rPr>
                <w:sz w:val="20"/>
                <w:szCs w:val="20"/>
                <w:shd w:val="clear" w:color="auto" w:fill="FFFFFF"/>
              </w:rPr>
              <w:t xml:space="preserve"> 4. </w:t>
            </w:r>
          </w:p>
          <w:p w:rsidR="00131A96" w:rsidRPr="004C4365" w:rsidRDefault="00131A96" w:rsidP="00131A96">
            <w:pPr>
              <w:ind w:firstLine="57"/>
              <w:jc w:val="both"/>
              <w:rPr>
                <w:sz w:val="20"/>
                <w:szCs w:val="20"/>
                <w:shd w:val="clear" w:color="auto" w:fill="FFFFFF"/>
              </w:rPr>
            </w:pPr>
          </w:p>
        </w:tc>
        <w:tc>
          <w:tcPr>
            <w:tcW w:w="3683" w:type="dxa"/>
            <w:shd w:val="clear" w:color="auto" w:fill="auto"/>
          </w:tcPr>
          <w:p w:rsidR="00131A96" w:rsidRPr="004C4365" w:rsidRDefault="00131A96" w:rsidP="00131A96">
            <w:pPr>
              <w:ind w:left="-16"/>
              <w:jc w:val="both"/>
              <w:rPr>
                <w:sz w:val="20"/>
                <w:szCs w:val="20"/>
                <w:shd w:val="clear" w:color="auto" w:fill="FFFFFF"/>
              </w:rPr>
            </w:pPr>
            <w:r w:rsidRPr="004C4365">
              <w:rPr>
                <w:sz w:val="20"/>
                <w:szCs w:val="20"/>
                <w:shd w:val="clear" w:color="auto" w:fill="FFFFFF"/>
              </w:rPr>
              <w:t>Задачи Муниципальной программы</w:t>
            </w:r>
          </w:p>
          <w:p w:rsidR="00131A96" w:rsidRPr="004C4365" w:rsidRDefault="00131A96" w:rsidP="00131A96">
            <w:pPr>
              <w:ind w:firstLine="57"/>
              <w:jc w:val="both"/>
              <w:rPr>
                <w:sz w:val="20"/>
                <w:szCs w:val="20"/>
                <w:shd w:val="clear" w:color="auto" w:fill="FFFFFF"/>
              </w:rPr>
            </w:pPr>
          </w:p>
        </w:tc>
        <w:tc>
          <w:tcPr>
            <w:tcW w:w="5864" w:type="dxa"/>
            <w:shd w:val="clear" w:color="auto" w:fill="auto"/>
          </w:tcPr>
          <w:p w:rsidR="00131A96" w:rsidRPr="004C4365" w:rsidRDefault="00131A96" w:rsidP="00131A96">
            <w:pPr>
              <w:pStyle w:val="a8"/>
              <w:adjustRightInd w:val="0"/>
              <w:ind w:left="0" w:firstLine="228"/>
              <w:outlineLvl w:val="1"/>
              <w:rPr>
                <w:sz w:val="20"/>
                <w:szCs w:val="20"/>
              </w:rPr>
            </w:pPr>
            <w:r w:rsidRPr="004C4365">
              <w:rPr>
                <w:sz w:val="20"/>
                <w:szCs w:val="20"/>
              </w:rPr>
              <w:t>1. Обеспечение доступности и повышения качества дошкольного образования.</w:t>
            </w:r>
          </w:p>
          <w:p w:rsidR="00131A96" w:rsidRPr="004C4365" w:rsidRDefault="00131A96" w:rsidP="00131A96">
            <w:pPr>
              <w:pStyle w:val="a8"/>
              <w:adjustRightInd w:val="0"/>
              <w:ind w:left="0" w:firstLine="228"/>
              <w:outlineLvl w:val="1"/>
              <w:rPr>
                <w:sz w:val="20"/>
                <w:szCs w:val="20"/>
              </w:rPr>
            </w:pPr>
            <w:r w:rsidRPr="004C4365">
              <w:rPr>
                <w:sz w:val="20"/>
                <w:szCs w:val="20"/>
              </w:rPr>
              <w:t>2. Обеспечение доступности и повышения качества образовательных услуг в сфере общего образования.</w:t>
            </w:r>
          </w:p>
          <w:p w:rsidR="00131A96" w:rsidRPr="004C4365" w:rsidRDefault="00131A96" w:rsidP="00131A96">
            <w:pPr>
              <w:pStyle w:val="a8"/>
              <w:adjustRightInd w:val="0"/>
              <w:ind w:left="0" w:firstLine="228"/>
              <w:outlineLvl w:val="1"/>
              <w:rPr>
                <w:sz w:val="20"/>
                <w:szCs w:val="20"/>
              </w:rPr>
            </w:pPr>
            <w:r w:rsidRPr="004C4365">
              <w:rPr>
                <w:sz w:val="20"/>
                <w:szCs w:val="20"/>
              </w:rPr>
              <w:t xml:space="preserve">3. Обеспечение доступности и повышения качества дополнительного образования детей. </w:t>
            </w:r>
          </w:p>
          <w:p w:rsidR="00131A96" w:rsidRPr="004C4365" w:rsidRDefault="00131A96" w:rsidP="00131A96">
            <w:pPr>
              <w:pStyle w:val="a8"/>
              <w:adjustRightInd w:val="0"/>
              <w:ind w:left="0" w:firstLine="228"/>
              <w:outlineLvl w:val="1"/>
              <w:rPr>
                <w:sz w:val="20"/>
                <w:szCs w:val="20"/>
              </w:rPr>
            </w:pPr>
            <w:r w:rsidRPr="004C4365">
              <w:rPr>
                <w:sz w:val="20"/>
                <w:szCs w:val="20"/>
              </w:rPr>
              <w:t>4. Обеспечение качества и безопасности питания обучающихся и воспитанников образовательных организаций.</w:t>
            </w:r>
          </w:p>
          <w:p w:rsidR="00131A96" w:rsidRPr="004C4365" w:rsidRDefault="00131A96" w:rsidP="00131A96">
            <w:pPr>
              <w:pStyle w:val="a8"/>
              <w:adjustRightInd w:val="0"/>
              <w:ind w:left="0" w:firstLine="228"/>
              <w:outlineLvl w:val="1"/>
              <w:rPr>
                <w:sz w:val="20"/>
                <w:szCs w:val="20"/>
                <w:shd w:val="clear" w:color="auto" w:fill="FFFFFF"/>
              </w:rPr>
            </w:pPr>
            <w:r w:rsidRPr="004C4365">
              <w:rPr>
                <w:sz w:val="20"/>
                <w:szCs w:val="20"/>
                <w:lang w:eastAsia="ru-RU"/>
              </w:rPr>
              <w:t xml:space="preserve">5. Привлечение молодых специалистов для работы в сфере образования муниципального района город Нерехта и Нерехтский район Костромской области, повышение престижа и социальной значимости профессии педагога. </w:t>
            </w:r>
          </w:p>
          <w:p w:rsidR="00131A96" w:rsidRPr="004C4365" w:rsidRDefault="00131A96" w:rsidP="00131A96">
            <w:pPr>
              <w:pStyle w:val="a8"/>
              <w:adjustRightInd w:val="0"/>
              <w:ind w:left="0" w:firstLine="228"/>
              <w:outlineLvl w:val="1"/>
              <w:rPr>
                <w:sz w:val="20"/>
                <w:szCs w:val="20"/>
                <w:shd w:val="clear" w:color="auto" w:fill="FFFFFF"/>
              </w:rPr>
            </w:pPr>
            <w:r w:rsidRPr="004C4365">
              <w:rPr>
                <w:sz w:val="20"/>
                <w:szCs w:val="20"/>
              </w:rPr>
              <w:t>6. Эффективное управление ходом реализации Программы</w:t>
            </w:r>
          </w:p>
        </w:tc>
      </w:tr>
      <w:tr w:rsidR="00131A96" w:rsidRPr="004C4365" w:rsidTr="00131A96">
        <w:tc>
          <w:tcPr>
            <w:tcW w:w="484" w:type="dxa"/>
            <w:shd w:val="clear" w:color="auto" w:fill="auto"/>
          </w:tcPr>
          <w:p w:rsidR="00131A96" w:rsidRPr="004C4365" w:rsidRDefault="00131A96" w:rsidP="00131A96">
            <w:pPr>
              <w:ind w:hanging="77"/>
              <w:jc w:val="both"/>
              <w:rPr>
                <w:sz w:val="20"/>
                <w:szCs w:val="20"/>
                <w:shd w:val="clear" w:color="auto" w:fill="FFFFFF"/>
              </w:rPr>
            </w:pPr>
            <w:r w:rsidRPr="004C4365">
              <w:rPr>
                <w:sz w:val="20"/>
                <w:szCs w:val="20"/>
                <w:shd w:val="clear" w:color="auto" w:fill="FFFFFF"/>
              </w:rPr>
              <w:t xml:space="preserve">5. </w:t>
            </w:r>
          </w:p>
        </w:tc>
        <w:tc>
          <w:tcPr>
            <w:tcW w:w="3683"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Сроки реализации Муниципальной программы</w:t>
            </w:r>
          </w:p>
        </w:tc>
        <w:tc>
          <w:tcPr>
            <w:tcW w:w="5864"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2023 - 2027 годы без деления на этапы</w:t>
            </w:r>
          </w:p>
        </w:tc>
      </w:tr>
      <w:tr w:rsidR="00131A96" w:rsidRPr="004C4365" w:rsidTr="00131A96">
        <w:tc>
          <w:tcPr>
            <w:tcW w:w="484" w:type="dxa"/>
            <w:shd w:val="clear" w:color="auto" w:fill="auto"/>
          </w:tcPr>
          <w:p w:rsidR="00131A96" w:rsidRPr="004C4365" w:rsidRDefault="00131A96" w:rsidP="00131A96">
            <w:pPr>
              <w:ind w:hanging="77"/>
              <w:jc w:val="both"/>
              <w:rPr>
                <w:sz w:val="20"/>
                <w:szCs w:val="20"/>
                <w:shd w:val="clear" w:color="auto" w:fill="FFFFFF"/>
              </w:rPr>
            </w:pPr>
            <w:r w:rsidRPr="004C4365">
              <w:rPr>
                <w:sz w:val="20"/>
                <w:szCs w:val="20"/>
                <w:shd w:val="clear" w:color="auto" w:fill="FFFFFF"/>
              </w:rPr>
              <w:t>6.</w:t>
            </w:r>
          </w:p>
        </w:tc>
        <w:tc>
          <w:tcPr>
            <w:tcW w:w="3683"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Объем и источники финансирования Муниципальной программы</w:t>
            </w:r>
          </w:p>
        </w:tc>
        <w:tc>
          <w:tcPr>
            <w:tcW w:w="5864"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Общий объем средств, направляемых на реализацию Муниципальной программы, составляет </w:t>
            </w:r>
            <w:r w:rsidRPr="004C4365">
              <w:rPr>
                <w:sz w:val="20"/>
                <w:szCs w:val="20"/>
              </w:rPr>
              <w:t xml:space="preserve">2 975 031,641 </w:t>
            </w:r>
            <w:r w:rsidRPr="004C4365">
              <w:rPr>
                <w:sz w:val="20"/>
                <w:szCs w:val="20"/>
                <w:shd w:val="clear" w:color="auto" w:fill="FFFFFF"/>
              </w:rPr>
              <w:t>тыс. руб., в том числе:</w:t>
            </w:r>
          </w:p>
          <w:p w:rsidR="00131A96" w:rsidRPr="004C4365" w:rsidRDefault="00131A96" w:rsidP="00131A96">
            <w:pPr>
              <w:ind w:hanging="77"/>
              <w:jc w:val="both"/>
              <w:rPr>
                <w:sz w:val="20"/>
                <w:szCs w:val="20"/>
                <w:shd w:val="clear" w:color="auto" w:fill="FFFFFF"/>
              </w:rPr>
            </w:pPr>
            <w:r w:rsidRPr="004C4365">
              <w:rPr>
                <w:sz w:val="20"/>
                <w:szCs w:val="20"/>
                <w:shd w:val="clear" w:color="auto" w:fill="FFFFFF"/>
              </w:rPr>
              <w:t xml:space="preserve">средства федерального бюджета – </w:t>
            </w:r>
            <w:r w:rsidRPr="004C4365">
              <w:rPr>
                <w:sz w:val="20"/>
                <w:szCs w:val="20"/>
              </w:rPr>
              <w:t xml:space="preserve">325 768,761 </w:t>
            </w:r>
            <w:r w:rsidRPr="004C4365">
              <w:rPr>
                <w:sz w:val="20"/>
                <w:szCs w:val="20"/>
                <w:shd w:val="clear" w:color="auto" w:fill="FFFFFF"/>
              </w:rPr>
              <w:t>тыс. руб.;</w:t>
            </w:r>
          </w:p>
          <w:p w:rsidR="00131A96" w:rsidRPr="004C4365" w:rsidRDefault="00131A96" w:rsidP="00131A96">
            <w:pPr>
              <w:ind w:hanging="77"/>
              <w:jc w:val="both"/>
              <w:rPr>
                <w:sz w:val="20"/>
                <w:szCs w:val="20"/>
                <w:shd w:val="clear" w:color="auto" w:fill="FFFFFF"/>
              </w:rPr>
            </w:pPr>
            <w:r w:rsidRPr="004C4365">
              <w:rPr>
                <w:sz w:val="20"/>
                <w:szCs w:val="20"/>
                <w:shd w:val="clear" w:color="auto" w:fill="FFFFFF"/>
              </w:rPr>
              <w:lastRenderedPageBreak/>
              <w:t xml:space="preserve">средства регионального бюджета – </w:t>
            </w:r>
            <w:r w:rsidRPr="004C4365">
              <w:rPr>
                <w:sz w:val="20"/>
                <w:szCs w:val="20"/>
              </w:rPr>
              <w:t xml:space="preserve">1 458 915,750 </w:t>
            </w:r>
            <w:r w:rsidRPr="004C4365">
              <w:rPr>
                <w:sz w:val="20"/>
                <w:szCs w:val="20"/>
                <w:shd w:val="clear" w:color="auto" w:fill="FFFFFF"/>
              </w:rPr>
              <w:t>тыс. руб.;</w:t>
            </w:r>
          </w:p>
          <w:p w:rsidR="00131A96" w:rsidRPr="004C4365" w:rsidRDefault="00131A96" w:rsidP="00131A96">
            <w:pPr>
              <w:ind w:hanging="77"/>
              <w:jc w:val="both"/>
              <w:rPr>
                <w:sz w:val="20"/>
                <w:szCs w:val="20"/>
                <w:shd w:val="clear" w:color="auto" w:fill="FFFFFF"/>
              </w:rPr>
            </w:pPr>
            <w:r w:rsidRPr="004C4365">
              <w:rPr>
                <w:sz w:val="20"/>
                <w:szCs w:val="20"/>
                <w:shd w:val="clear" w:color="auto" w:fill="FFFFFF"/>
              </w:rPr>
              <w:t xml:space="preserve">средства муниципального бюджета – </w:t>
            </w:r>
            <w:r w:rsidRPr="004C4365">
              <w:rPr>
                <w:sz w:val="20"/>
                <w:szCs w:val="20"/>
              </w:rPr>
              <w:t xml:space="preserve">1 026 901,790 </w:t>
            </w:r>
            <w:r w:rsidRPr="004C4365">
              <w:rPr>
                <w:sz w:val="20"/>
                <w:szCs w:val="20"/>
                <w:shd w:val="clear" w:color="auto" w:fill="FFFFFF"/>
              </w:rPr>
              <w:t xml:space="preserve">тыс. руб., внебюджетные источники – </w:t>
            </w:r>
            <w:r w:rsidRPr="004C4365">
              <w:rPr>
                <w:sz w:val="20"/>
                <w:szCs w:val="20"/>
              </w:rPr>
              <w:t xml:space="preserve">163 445,340 </w:t>
            </w:r>
            <w:r w:rsidRPr="004C4365">
              <w:rPr>
                <w:sz w:val="20"/>
                <w:szCs w:val="20"/>
                <w:shd w:val="clear" w:color="auto" w:fill="FFFFFF"/>
              </w:rPr>
              <w:t>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в 2023 году объем финансирования составит   495 733,371 тыс. руб., в том числе федеральный бюджет – 42 298,943 тыс. руб., региональный </w:t>
            </w:r>
            <w:proofErr w:type="gramStart"/>
            <w:r w:rsidRPr="004C4365">
              <w:rPr>
                <w:rFonts w:ascii="Times New Roman" w:hAnsi="Times New Roman" w:cs="Times New Roman"/>
                <w:shd w:val="clear" w:color="auto" w:fill="FFFFFF"/>
              </w:rPr>
              <w:t>бюджет  243</w:t>
            </w:r>
            <w:proofErr w:type="gramEnd"/>
            <w:r w:rsidRPr="004C4365">
              <w:rPr>
                <w:rFonts w:ascii="Times New Roman" w:hAnsi="Times New Roman" w:cs="Times New Roman"/>
                <w:shd w:val="clear" w:color="auto" w:fill="FFFFFF"/>
              </w:rPr>
              <w:t xml:space="preserve"> 666,603 тыс. руб., бюджет муниципального района 178 299,077 тыс. руб., внебюджетные средства  31 468,748 тыс. рублей;</w:t>
            </w:r>
          </w:p>
          <w:p w:rsidR="00131A96" w:rsidRPr="004C4365" w:rsidRDefault="00131A96" w:rsidP="00131A96">
            <w:pPr>
              <w:rPr>
                <w:sz w:val="20"/>
                <w:szCs w:val="20"/>
                <w:shd w:val="clear" w:color="auto" w:fill="FFFFFF"/>
              </w:rPr>
            </w:pPr>
            <w:r w:rsidRPr="004C4365">
              <w:rPr>
                <w:sz w:val="20"/>
                <w:szCs w:val="20"/>
                <w:shd w:val="clear" w:color="auto" w:fill="FFFFFF"/>
              </w:rPr>
              <w:t xml:space="preserve">в 2024 году объем финансирования составит   686 359,262 тыс. руб., в том числе федеральный бюджет – 150 066,597 тыс. руб., региональный </w:t>
            </w:r>
            <w:proofErr w:type="gramStart"/>
            <w:r w:rsidRPr="004C4365">
              <w:rPr>
                <w:sz w:val="20"/>
                <w:szCs w:val="20"/>
                <w:shd w:val="clear" w:color="auto" w:fill="FFFFFF"/>
              </w:rPr>
              <w:t xml:space="preserve">бюджет  </w:t>
            </w:r>
            <w:r w:rsidRPr="004C4365">
              <w:rPr>
                <w:sz w:val="20"/>
                <w:szCs w:val="20"/>
                <w:shd w:val="clear" w:color="auto" w:fill="FFFFFF"/>
                <w:lang w:eastAsia="ar-SA"/>
              </w:rPr>
              <w:t>276</w:t>
            </w:r>
            <w:proofErr w:type="gramEnd"/>
            <w:r w:rsidRPr="004C4365">
              <w:rPr>
                <w:sz w:val="20"/>
                <w:szCs w:val="20"/>
                <w:shd w:val="clear" w:color="auto" w:fill="FFFFFF"/>
                <w:lang w:eastAsia="ar-SA"/>
              </w:rPr>
              <w:t xml:space="preserve"> 883,127 </w:t>
            </w:r>
            <w:r w:rsidRPr="004C4365">
              <w:rPr>
                <w:sz w:val="20"/>
                <w:szCs w:val="20"/>
                <w:shd w:val="clear" w:color="auto" w:fill="FFFFFF"/>
              </w:rPr>
              <w:t xml:space="preserve">  тыс. руб., бюджет муниципального района 228 932,946 тыс. руб., внебюджетные средства  30 476,592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в 2025 году объем финансирования составит   591 038,116 тыс. руб., в том числе федеральный бюджет – 45 781,301 тыс. руб., региональный бюджет   309 239,348 тыс. руб., бюджет муниципального района 202 517,467 тыс. руб., внебюджетные </w:t>
            </w:r>
            <w:proofErr w:type="gramStart"/>
            <w:r w:rsidRPr="004C4365">
              <w:rPr>
                <w:rFonts w:ascii="Times New Roman" w:hAnsi="Times New Roman" w:cs="Times New Roman"/>
                <w:shd w:val="clear" w:color="auto" w:fill="FFFFFF"/>
              </w:rPr>
              <w:t>средства  33</w:t>
            </w:r>
            <w:proofErr w:type="gramEnd"/>
            <w:r w:rsidRPr="004C4365">
              <w:rPr>
                <w:rFonts w:ascii="Times New Roman" w:hAnsi="Times New Roman" w:cs="Times New Roman"/>
                <w:shd w:val="clear" w:color="auto" w:fill="FFFFFF"/>
              </w:rPr>
              <w:t xml:space="preserve"> 500,00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в 2026 году объем финансирования составит   600 629,471 тыс. руб., в том числе федеральный бюджет – 44 087,736 тыс. руб., региональный бюджет   314 588,372 тыс. руб., бюджет муниципального района 207 953,363 тыс. руб., внебюджетные </w:t>
            </w:r>
            <w:proofErr w:type="gramStart"/>
            <w:r w:rsidRPr="004C4365">
              <w:rPr>
                <w:rFonts w:ascii="Times New Roman" w:hAnsi="Times New Roman" w:cs="Times New Roman"/>
                <w:shd w:val="clear" w:color="auto" w:fill="FFFFFF"/>
              </w:rPr>
              <w:t>средства  34</w:t>
            </w:r>
            <w:proofErr w:type="gramEnd"/>
            <w:r w:rsidRPr="004C4365">
              <w:rPr>
                <w:rFonts w:ascii="Times New Roman" w:hAnsi="Times New Roman" w:cs="Times New Roman"/>
                <w:shd w:val="clear" w:color="auto" w:fill="FFFFFF"/>
              </w:rPr>
              <w:t xml:space="preserve"> 000,000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в 2027 году объем финансирования составит   601 271,421 тыс. руб., в том числе федеральный бюджет – 43 534,184 тыс. руб., региональный бюджет   314 538,300 тыс. руб., бюджет муниципального района 209 198,937 тыс. руб., внебюджетные средства 34 000,000 тыс. рублей.</w:t>
            </w:r>
          </w:p>
        </w:tc>
      </w:tr>
      <w:tr w:rsidR="00131A96" w:rsidRPr="004C4365" w:rsidTr="00131A96">
        <w:tc>
          <w:tcPr>
            <w:tcW w:w="484" w:type="dxa"/>
            <w:shd w:val="clear" w:color="auto" w:fill="auto"/>
          </w:tcPr>
          <w:p w:rsidR="00131A96" w:rsidRPr="004C4365" w:rsidRDefault="00131A96" w:rsidP="00131A96">
            <w:pPr>
              <w:ind w:firstLine="57"/>
              <w:jc w:val="both"/>
              <w:rPr>
                <w:sz w:val="20"/>
                <w:szCs w:val="20"/>
                <w:shd w:val="clear" w:color="auto" w:fill="FFFFFF"/>
              </w:rPr>
            </w:pPr>
            <w:r w:rsidRPr="004C4365">
              <w:rPr>
                <w:sz w:val="20"/>
                <w:szCs w:val="20"/>
                <w:shd w:val="clear" w:color="auto" w:fill="FFFFFF"/>
              </w:rPr>
              <w:lastRenderedPageBreak/>
              <w:t>7.</w:t>
            </w:r>
          </w:p>
        </w:tc>
        <w:tc>
          <w:tcPr>
            <w:tcW w:w="3683" w:type="dxa"/>
            <w:shd w:val="clear" w:color="auto" w:fill="auto"/>
          </w:tcPr>
          <w:p w:rsidR="00131A96" w:rsidRPr="004C4365" w:rsidRDefault="00131A96" w:rsidP="00131A96">
            <w:pPr>
              <w:ind w:left="-16"/>
              <w:jc w:val="both"/>
              <w:rPr>
                <w:sz w:val="20"/>
                <w:szCs w:val="20"/>
                <w:shd w:val="clear" w:color="auto" w:fill="FFFFFF"/>
              </w:rPr>
            </w:pPr>
            <w:r w:rsidRPr="004C4365">
              <w:rPr>
                <w:sz w:val="20"/>
                <w:szCs w:val="20"/>
                <w:shd w:val="clear" w:color="auto" w:fill="FFFFFF"/>
              </w:rPr>
              <w:t>Конечные результаты реализации Муниципальной программы</w:t>
            </w:r>
          </w:p>
        </w:tc>
        <w:tc>
          <w:tcPr>
            <w:tcW w:w="5864" w:type="dxa"/>
            <w:shd w:val="clear" w:color="auto" w:fill="auto"/>
          </w:tcPr>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количества услуг психолого-педагогической, методической и консультативной помощи родителям (законным представителям) детей до 225 ед. к 2027 году.</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количества детей, охваченных логопедической, психологической и иной коррекционной помощью до 170 человек к 2027 году.</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Охват детей вариативными формами дошкольного образования увеличится к 2027 году на 20 воспитанников.</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Количество педагогических и руководящих работников дошкольных организаций, своевременно прошедших в течение последних 3 лет повышение квалификации или </w:t>
            </w:r>
            <w:r w:rsidRPr="004C4365">
              <w:rPr>
                <w:sz w:val="20"/>
                <w:szCs w:val="20"/>
              </w:rPr>
              <w:lastRenderedPageBreak/>
              <w:t>профессиональную переподготовку, в общей численности педагогических и руководящих работников дошкольных образовательных организаций, не менее 50 человек ежегодно.</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Количество педагогических работников дошкольных образовательных учреждений, которым при прохождении аттестации в соответствующем году присвоена </w:t>
            </w:r>
            <w:proofErr w:type="gramStart"/>
            <w:r w:rsidRPr="004C4365">
              <w:rPr>
                <w:sz w:val="20"/>
                <w:szCs w:val="20"/>
              </w:rPr>
              <w:t>высшая  или</w:t>
            </w:r>
            <w:proofErr w:type="gramEnd"/>
            <w:r w:rsidRPr="004C4365">
              <w:rPr>
                <w:sz w:val="20"/>
                <w:szCs w:val="20"/>
              </w:rPr>
              <w:t xml:space="preserve">  первая категория увеличится к 2027 году до 35 педагогов.</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Достижение целевых показателей по заработной плате педагогических работников дошкольных образовательных организаций ежегодно на 100%.</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Количество детей в возрасте от 1 до 6 лет, стоящих на учете для определения в муниципальные образовательные учреждения, в общей численности детей в возрасте 1-6 лет к 2027 году составит 20 детей.</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охвата детей в возрасте от 2 месяцев до 3 лет программами поддержки раннего развития на 20 человек.</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 Количество педагогических и руководящих работников, принявших участие в мероприятиях регионального и муниципального уровня (форумы, конференции, семинары, мастер-классы, и иное) увеличится к 2027 году на 20.</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Количество педагогов, детей, принимающих участие в конкурсах, фестивалях, методических разработках и иное различного уровня увеличится к 2027 году на 30.</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Выполнение мероприятий по улучшению материально-технической базы дошкольных образовательных организаций и выполнение предписаний надзорных органов в текущем году.</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Подготовка и издание 3 информационно - методических сборников из опыта работы лучших ДОУ, педагогов дошкольного образования к 2027 году.</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Ежегодное участие не менее 3-</w:t>
            </w:r>
            <w:proofErr w:type="gramStart"/>
            <w:r w:rsidRPr="004C4365">
              <w:rPr>
                <w:sz w:val="20"/>
                <w:szCs w:val="20"/>
              </w:rPr>
              <w:t>х  педагогов</w:t>
            </w:r>
            <w:proofErr w:type="gramEnd"/>
            <w:r w:rsidRPr="004C4365">
              <w:rPr>
                <w:sz w:val="20"/>
                <w:szCs w:val="20"/>
              </w:rPr>
              <w:t xml:space="preserve"> в муниципальном конкурсе педагогического мастерства «Педагог года»</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Ежегодное участие в региональном конкурсе педагогического мастерства «Педагог года».</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Количество детей, принявших участие в мероприятиях, </w:t>
            </w:r>
            <w:r w:rsidRPr="004C4365">
              <w:rPr>
                <w:sz w:val="20"/>
                <w:szCs w:val="20"/>
              </w:rPr>
              <w:lastRenderedPageBreak/>
              <w:t>экскурсиях, конкурсах, фестивалях, смотрах по профориентационной направленности к 2027 году увеличится на 20.</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охвата молодых специалистов методической помощью до 20 человек к 2027 году</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Увеличение количества детей, </w:t>
            </w:r>
            <w:proofErr w:type="gramStart"/>
            <w:r w:rsidRPr="004C4365">
              <w:rPr>
                <w:sz w:val="20"/>
                <w:szCs w:val="20"/>
              </w:rPr>
              <w:t>принимающих  участие</w:t>
            </w:r>
            <w:proofErr w:type="gramEnd"/>
            <w:r w:rsidRPr="004C4365">
              <w:rPr>
                <w:sz w:val="20"/>
                <w:szCs w:val="20"/>
              </w:rPr>
              <w:t xml:space="preserve"> в фестивале детского творчества на 20 человек к 2027 году.</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Выплата 100% обратившимся, компенсации детям, использующим общественный транспорт для организации подвоза к образовательной организации.</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Достижение целевых показателей по заработной плате педагогических работников образовательных организаций ежегодно на 100%.</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Количество ставок советников директора по воспитанию и взаимодействию с детскими общественными объединениями в общеобразовательных учреждениях ежегодно не менее 5,75 ед.</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Внедрение обновленных федеральных государственных образовательных стандартов общего и среднего (полного) образования в 100% классов к 2027 году.</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на 10 к 2027 году количества педагогов, участвующих в конкурсных отборах регионального уровня.</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Повышение профессионального уровня 15 педагогических работников, осуществляющих спортивную подготовку к 2027 году.</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к 2027 году на 6 количества педагогических коллективов, распространяющих свой опыт.</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к 2027 году на 10 количество педагогов, награжденных за достижение особых результатов в сфере деятельности.</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к 2027 году на 3 количество руководителей общеобразовательных организаций, награжденных за высокие результаты, полученные при прохождении итоговой аттестации выпускниками.</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Увеличение к 2027 году на 30 обучающихся участников муниципального этапа фестиваля творчества «Вифлеемская </w:t>
            </w:r>
            <w:r w:rsidRPr="004C4365">
              <w:rPr>
                <w:sz w:val="20"/>
                <w:szCs w:val="20"/>
              </w:rPr>
              <w:lastRenderedPageBreak/>
              <w:t xml:space="preserve">звезда». </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к 2027 году на 3 количества обучающихся, имеющих отличные успехи в обучении.</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Увеличение количества обучающихся, принимающих участие в муниципальном этапе Всероссийской олимпиады школьников на 69 к 2027 году. </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количества обучающихся, занимающихся физической культурой и спортом на 150 к 2027 году.</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Участие двух обучающихся в региональном конкурсе «Ученик года».</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количества команд, участвующих в соревнованиях на 4 к 2027 году.</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Увеличение на 100 чел. к 2027 году количества обучающихся, участвующих в фестивале детского творчества. </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Увеличение на 5 чел. к 2027 году количества обучающихся, участвующих в конференции молодых исследователей. </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Ежегодное участие педагогов, в конкурсе «Учитель года».</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на 30 чел. к 2027 году количества одаренных детей в области художественного слова.</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Увеличение на 3 к 2027 году методических служб, участвующих в конкурсном отборе.</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 Количество школьных театров, созданных в общеобразовательных организациях, расположенных в сельской местности и малых городах к 2027 году составит 14 единиц.</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Доля сайтов </w:t>
            </w:r>
            <w:proofErr w:type="gramStart"/>
            <w:r w:rsidRPr="004C4365">
              <w:rPr>
                <w:sz w:val="20"/>
                <w:szCs w:val="20"/>
              </w:rPr>
              <w:t>общеобразовательных организаций</w:t>
            </w:r>
            <w:proofErr w:type="gramEnd"/>
            <w:r w:rsidRPr="004C4365">
              <w:rPr>
                <w:sz w:val="20"/>
                <w:szCs w:val="20"/>
              </w:rPr>
              <w:t xml:space="preserve"> соответствующих требованиям составляет 100 %.</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Организация и проведения итоговой аттестации для обучающихся 9 и 11 классов в соответствии с требованиями.</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ежегодно 100%.</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shd w:val="clear" w:color="auto" w:fill="FFFFFF"/>
              </w:rPr>
            </w:pPr>
            <w:r w:rsidRPr="004C4365">
              <w:rPr>
                <w:sz w:val="20"/>
                <w:szCs w:val="20"/>
                <w:shd w:val="clear" w:color="auto" w:fill="FFFFFF"/>
              </w:rPr>
              <w:lastRenderedPageBreak/>
              <w:t xml:space="preserve">Доля детей в возрасте от 5 </w:t>
            </w:r>
            <w:proofErr w:type="gramStart"/>
            <w:r w:rsidRPr="004C4365">
              <w:rPr>
                <w:sz w:val="20"/>
                <w:szCs w:val="20"/>
                <w:shd w:val="clear" w:color="auto" w:fill="FFFFFF"/>
              </w:rPr>
              <w:t>до 18 лет</w:t>
            </w:r>
            <w:proofErr w:type="gramEnd"/>
            <w:r w:rsidRPr="004C4365">
              <w:rPr>
                <w:sz w:val="20"/>
                <w:szCs w:val="20"/>
                <w:shd w:val="clear" w:color="auto" w:fill="FFFFFF"/>
              </w:rPr>
              <w:t xml:space="preserve"> использующих сертификаты дополнительного образования не менее 35% ежегодно.</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shd w:val="clear" w:color="auto" w:fill="FFFFFF"/>
              </w:rPr>
              <w:t xml:space="preserve">Увеличение к </w:t>
            </w:r>
            <w:r w:rsidRPr="004C4365">
              <w:rPr>
                <w:sz w:val="20"/>
                <w:szCs w:val="20"/>
              </w:rPr>
              <w:t>2027</w:t>
            </w:r>
            <w:r w:rsidRPr="004C4365">
              <w:rPr>
                <w:sz w:val="20"/>
                <w:szCs w:val="20"/>
                <w:shd w:val="clear" w:color="auto" w:fill="FFFFFF"/>
              </w:rPr>
              <w:t xml:space="preserve"> году до 65% числа выпускников, поступивших в учреждения ППО и вузы Костромской области.</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 </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Обеспечение 100% безопасности подвоза обучающихся к месту учёбы и обратно.</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Количество общеобразовательных организаций, расположенных в сельской местности и городах с населением до 250 тысяч человек, в которых открытые плоскостные спортивные сооружения оснащены спортивным инвентарем и оборудованием, в 2023 году – 2 единицы, в 2024 году – 2 единицы.</w:t>
            </w:r>
          </w:p>
          <w:p w:rsidR="00131A96" w:rsidRPr="004C4365" w:rsidRDefault="00131A96" w:rsidP="002D169A">
            <w:pPr>
              <w:numPr>
                <w:ilvl w:val="0"/>
                <w:numId w:val="34"/>
              </w:numPr>
              <w:shd w:val="clear" w:color="auto" w:fill="FFFFFF"/>
              <w:suppressAutoHyphens w:val="0"/>
              <w:autoSpaceDE w:val="0"/>
              <w:autoSpaceDN w:val="0"/>
              <w:adjustRightInd w:val="0"/>
              <w:snapToGrid w:val="0"/>
              <w:ind w:left="511"/>
              <w:jc w:val="both"/>
              <w:rPr>
                <w:sz w:val="20"/>
                <w:szCs w:val="20"/>
              </w:rPr>
            </w:pPr>
            <w:r w:rsidRPr="004C4365">
              <w:rPr>
                <w:sz w:val="20"/>
                <w:szCs w:val="20"/>
              </w:rPr>
              <w:t>Увеличение количества школьных спортивных клубов для занятия физической культурой и спортом, которые созданы в общеобразовательных организациях, расположенных в сельской местности и городах с населением до 250 тысяч человек в 2023 году на 3 единицы, в 2024 году на 2 единицы.</w:t>
            </w:r>
          </w:p>
          <w:p w:rsidR="00131A96" w:rsidRPr="004C4365" w:rsidRDefault="00131A96" w:rsidP="002D169A">
            <w:pPr>
              <w:numPr>
                <w:ilvl w:val="0"/>
                <w:numId w:val="34"/>
              </w:numPr>
              <w:shd w:val="clear" w:color="auto" w:fill="FFFFFF"/>
              <w:suppressAutoHyphens w:val="0"/>
              <w:autoSpaceDE w:val="0"/>
              <w:autoSpaceDN w:val="0"/>
              <w:adjustRightInd w:val="0"/>
              <w:snapToGrid w:val="0"/>
              <w:ind w:left="511"/>
              <w:jc w:val="both"/>
              <w:rPr>
                <w:sz w:val="20"/>
                <w:szCs w:val="20"/>
              </w:rPr>
            </w:pPr>
            <w:r w:rsidRPr="004C4365">
              <w:rPr>
                <w:sz w:val="20"/>
                <w:szCs w:val="20"/>
              </w:rPr>
              <w:t xml:space="preserve">Обеспечение здорового и безопасного питания 100% </w:t>
            </w:r>
            <w:proofErr w:type="gramStart"/>
            <w:r w:rsidRPr="004C4365">
              <w:rPr>
                <w:sz w:val="20"/>
                <w:szCs w:val="20"/>
              </w:rPr>
              <w:t>обучающихся  общеобразовательных</w:t>
            </w:r>
            <w:proofErr w:type="gramEnd"/>
            <w:r w:rsidRPr="004C4365">
              <w:rPr>
                <w:sz w:val="20"/>
                <w:szCs w:val="20"/>
              </w:rPr>
              <w:t xml:space="preserve"> организаций. </w:t>
            </w:r>
          </w:p>
          <w:p w:rsidR="00131A96" w:rsidRPr="004C4365" w:rsidRDefault="00131A96" w:rsidP="002D169A">
            <w:pPr>
              <w:numPr>
                <w:ilvl w:val="0"/>
                <w:numId w:val="34"/>
              </w:numPr>
              <w:shd w:val="clear" w:color="auto" w:fill="FFFFFF"/>
              <w:suppressAutoHyphens w:val="0"/>
              <w:autoSpaceDE w:val="0"/>
              <w:autoSpaceDN w:val="0"/>
              <w:adjustRightInd w:val="0"/>
              <w:snapToGrid w:val="0"/>
              <w:ind w:left="511"/>
              <w:jc w:val="both"/>
              <w:rPr>
                <w:sz w:val="20"/>
                <w:szCs w:val="20"/>
              </w:rPr>
            </w:pPr>
            <w:r w:rsidRPr="004C4365">
              <w:rPr>
                <w:sz w:val="20"/>
                <w:szCs w:val="20"/>
              </w:rPr>
              <w:t xml:space="preserve">95% охват горячим </w:t>
            </w:r>
            <w:proofErr w:type="gramStart"/>
            <w:r w:rsidRPr="004C4365">
              <w:rPr>
                <w:sz w:val="20"/>
                <w:szCs w:val="20"/>
              </w:rPr>
              <w:t>питанием  обучающихся</w:t>
            </w:r>
            <w:proofErr w:type="gramEnd"/>
            <w:r w:rsidRPr="004C4365">
              <w:rPr>
                <w:sz w:val="20"/>
                <w:szCs w:val="20"/>
              </w:rPr>
              <w:t xml:space="preserve"> общеобразовательных организаций.  </w:t>
            </w:r>
          </w:p>
          <w:p w:rsidR="00131A96" w:rsidRPr="004C4365" w:rsidRDefault="00131A96" w:rsidP="002D169A">
            <w:pPr>
              <w:numPr>
                <w:ilvl w:val="0"/>
                <w:numId w:val="34"/>
              </w:numPr>
              <w:shd w:val="clear" w:color="auto" w:fill="FFFFFF"/>
              <w:suppressAutoHyphens w:val="0"/>
              <w:autoSpaceDE w:val="0"/>
              <w:autoSpaceDN w:val="0"/>
              <w:adjustRightInd w:val="0"/>
              <w:snapToGrid w:val="0"/>
              <w:ind w:left="511"/>
              <w:jc w:val="both"/>
              <w:rPr>
                <w:sz w:val="20"/>
                <w:szCs w:val="20"/>
              </w:rPr>
            </w:pPr>
            <w:r w:rsidRPr="004C4365">
              <w:rPr>
                <w:sz w:val="20"/>
                <w:szCs w:val="20"/>
              </w:rPr>
              <w:t xml:space="preserve">100 % охват горячим питанием отдельных льготных категорий учащихся общеобразовательных учреждений. </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100% обучающихся, получающих начальное общее образование, охвачены сбалансированным бесплатным горячим питанием. </w:t>
            </w:r>
          </w:p>
          <w:p w:rsidR="00131A96" w:rsidRPr="004C4365" w:rsidRDefault="00131A96" w:rsidP="002D169A">
            <w:pPr>
              <w:numPr>
                <w:ilvl w:val="0"/>
                <w:numId w:val="34"/>
              </w:numPr>
              <w:tabs>
                <w:tab w:val="left" w:pos="-113"/>
              </w:tabs>
              <w:suppressAutoHyphens w:val="0"/>
              <w:autoSpaceDE w:val="0"/>
              <w:autoSpaceDN w:val="0"/>
              <w:adjustRightInd w:val="0"/>
              <w:ind w:left="511"/>
              <w:jc w:val="both"/>
              <w:rPr>
                <w:sz w:val="20"/>
                <w:szCs w:val="20"/>
              </w:rPr>
            </w:pPr>
            <w:r w:rsidRPr="004C4365">
              <w:rPr>
                <w:sz w:val="20"/>
                <w:szCs w:val="20"/>
              </w:rPr>
              <w:t xml:space="preserve">100% руководителей общеобразовательных организаций и специалистов сферы школьного питания к 2027 году будут охвачены обучением по вопросам организации здорового питания. </w:t>
            </w:r>
          </w:p>
          <w:p w:rsidR="00131A96" w:rsidRPr="004C4365" w:rsidRDefault="00131A96" w:rsidP="002D169A">
            <w:pPr>
              <w:numPr>
                <w:ilvl w:val="0"/>
                <w:numId w:val="34"/>
              </w:numPr>
              <w:autoSpaceDE w:val="0"/>
              <w:ind w:left="511"/>
              <w:jc w:val="both"/>
              <w:rPr>
                <w:sz w:val="20"/>
                <w:szCs w:val="20"/>
              </w:rPr>
            </w:pPr>
            <w:r w:rsidRPr="004C4365">
              <w:rPr>
                <w:sz w:val="20"/>
                <w:szCs w:val="20"/>
              </w:rPr>
              <w:lastRenderedPageBreak/>
              <w:t>Количество учащихся, занимающихся в педагогических классах к 2027 году составит 38 человек.</w:t>
            </w:r>
          </w:p>
          <w:p w:rsidR="00131A96" w:rsidRPr="004C4365" w:rsidRDefault="00131A96" w:rsidP="002D169A">
            <w:pPr>
              <w:numPr>
                <w:ilvl w:val="0"/>
                <w:numId w:val="34"/>
              </w:numPr>
              <w:autoSpaceDE w:val="0"/>
              <w:ind w:left="511"/>
              <w:jc w:val="both"/>
              <w:rPr>
                <w:sz w:val="20"/>
                <w:szCs w:val="20"/>
              </w:rPr>
            </w:pPr>
            <w:r w:rsidRPr="004C4365">
              <w:rPr>
                <w:sz w:val="20"/>
                <w:szCs w:val="20"/>
              </w:rPr>
              <w:t>Увеличение численности выпускников, поступивших в ВУЗы и учреждения СПО на педагогические специальности на 8 человек к 2027 году.</w:t>
            </w:r>
          </w:p>
          <w:p w:rsidR="00131A96" w:rsidRPr="004C4365" w:rsidRDefault="00131A96" w:rsidP="002D169A">
            <w:pPr>
              <w:numPr>
                <w:ilvl w:val="0"/>
                <w:numId w:val="34"/>
              </w:numPr>
              <w:autoSpaceDE w:val="0"/>
              <w:snapToGrid w:val="0"/>
              <w:ind w:left="511"/>
              <w:jc w:val="both"/>
              <w:rPr>
                <w:sz w:val="20"/>
                <w:szCs w:val="20"/>
              </w:rPr>
            </w:pPr>
            <w:r w:rsidRPr="004C4365">
              <w:rPr>
                <w:sz w:val="20"/>
                <w:szCs w:val="20"/>
              </w:rPr>
              <w:t>Количество молодых педагогов, работающих в образовательных организациях к 2027 году составит 34 человека.</w:t>
            </w:r>
          </w:p>
          <w:p w:rsidR="00131A96" w:rsidRPr="004C4365" w:rsidRDefault="00131A96" w:rsidP="002D169A">
            <w:pPr>
              <w:numPr>
                <w:ilvl w:val="0"/>
                <w:numId w:val="34"/>
              </w:numPr>
              <w:autoSpaceDE w:val="0"/>
              <w:snapToGrid w:val="0"/>
              <w:ind w:left="511"/>
              <w:jc w:val="both"/>
              <w:rPr>
                <w:sz w:val="20"/>
                <w:szCs w:val="20"/>
              </w:rPr>
            </w:pPr>
            <w:r w:rsidRPr="004C4365">
              <w:rPr>
                <w:sz w:val="20"/>
                <w:szCs w:val="20"/>
              </w:rPr>
              <w:t>Выполнение достигнутых показателей (индикаторов) Муниципальной программы.</w:t>
            </w:r>
          </w:p>
          <w:p w:rsidR="00131A96" w:rsidRPr="004C4365" w:rsidRDefault="00131A96" w:rsidP="00131A96">
            <w:pPr>
              <w:ind w:left="511" w:hanging="283"/>
              <w:jc w:val="both"/>
              <w:rPr>
                <w:sz w:val="20"/>
                <w:szCs w:val="20"/>
                <w:shd w:val="clear" w:color="auto" w:fill="FFFFFF"/>
              </w:rPr>
            </w:pPr>
          </w:p>
        </w:tc>
      </w:tr>
    </w:tbl>
    <w:p w:rsidR="00131A96" w:rsidRPr="004C4365" w:rsidRDefault="00131A96" w:rsidP="00131A96">
      <w:pPr>
        <w:pStyle w:val="ConsPlusNonformat"/>
        <w:widowControl/>
        <w:jc w:val="center"/>
        <w:rPr>
          <w:rFonts w:ascii="Times New Roman" w:hAnsi="Times New Roman" w:cs="Times New Roman"/>
          <w:shd w:val="clear" w:color="auto" w:fill="FFFFFF"/>
        </w:rPr>
      </w:pPr>
    </w:p>
    <w:p w:rsidR="00131A96" w:rsidRPr="004C4365" w:rsidRDefault="00131A96" w:rsidP="002D169A">
      <w:pPr>
        <w:pStyle w:val="10"/>
        <w:keepLines w:val="0"/>
        <w:widowControl/>
        <w:numPr>
          <w:ilvl w:val="0"/>
          <w:numId w:val="5"/>
        </w:numPr>
        <w:tabs>
          <w:tab w:val="clear" w:pos="0"/>
          <w:tab w:val="num" w:pos="432"/>
        </w:tabs>
        <w:spacing w:before="0"/>
        <w:jc w:val="center"/>
        <w:rPr>
          <w:rFonts w:ascii="Times New Roman" w:hAnsi="Times New Roman"/>
          <w:b/>
          <w:sz w:val="20"/>
          <w:szCs w:val="20"/>
          <w:shd w:val="clear" w:color="auto" w:fill="FFFFFF"/>
        </w:rPr>
      </w:pPr>
      <w:r w:rsidRPr="004C4365">
        <w:rPr>
          <w:rFonts w:ascii="Times New Roman" w:hAnsi="Times New Roman"/>
          <w:b/>
          <w:sz w:val="20"/>
          <w:szCs w:val="20"/>
          <w:shd w:val="clear" w:color="auto" w:fill="FFFFFF"/>
        </w:rPr>
        <w:t xml:space="preserve">Раздел </w:t>
      </w:r>
      <w:r w:rsidRPr="004C4365">
        <w:rPr>
          <w:rFonts w:ascii="Times New Roman" w:hAnsi="Times New Roman"/>
          <w:b/>
          <w:sz w:val="20"/>
          <w:szCs w:val="20"/>
          <w:shd w:val="clear" w:color="auto" w:fill="FFFFFF"/>
          <w:lang w:val="en-US"/>
        </w:rPr>
        <w:t>I</w:t>
      </w:r>
      <w:r w:rsidRPr="004C4365">
        <w:rPr>
          <w:rFonts w:ascii="Times New Roman" w:hAnsi="Times New Roman"/>
          <w:b/>
          <w:sz w:val="20"/>
          <w:szCs w:val="20"/>
          <w:shd w:val="clear" w:color="auto" w:fill="FFFFFF"/>
        </w:rPr>
        <w:t>. Общая характеристика текущего состояния сферы образования муниципального района город Нерехта и Нерехтский район</w:t>
      </w:r>
    </w:p>
    <w:p w:rsidR="00131A96" w:rsidRPr="004C4365" w:rsidRDefault="00131A96" w:rsidP="00131A96">
      <w:pPr>
        <w:autoSpaceDN w:val="0"/>
        <w:adjustRightInd w:val="0"/>
        <w:jc w:val="both"/>
        <w:outlineLvl w:val="1"/>
        <w:rPr>
          <w:sz w:val="20"/>
          <w:szCs w:val="20"/>
          <w:shd w:val="clear" w:color="auto" w:fill="FFFFFF"/>
        </w:rPr>
      </w:pPr>
    </w:p>
    <w:p w:rsidR="00131A96" w:rsidRPr="004C4365" w:rsidRDefault="00131A96" w:rsidP="00131A96">
      <w:pPr>
        <w:autoSpaceDN w:val="0"/>
        <w:adjustRightInd w:val="0"/>
        <w:ind w:firstLine="708"/>
        <w:jc w:val="both"/>
        <w:outlineLvl w:val="1"/>
        <w:rPr>
          <w:sz w:val="20"/>
          <w:szCs w:val="20"/>
        </w:rPr>
      </w:pPr>
      <w:r w:rsidRPr="004C4365">
        <w:rPr>
          <w:sz w:val="20"/>
          <w:szCs w:val="20"/>
          <w:shd w:val="clear" w:color="auto" w:fill="FFFFFF"/>
        </w:rPr>
        <w:t>1. Муниципальная программа</w:t>
      </w:r>
      <w:r w:rsidRPr="004C4365">
        <w:rPr>
          <w:sz w:val="20"/>
          <w:szCs w:val="20"/>
        </w:rPr>
        <w:t xml:space="preserve"> представляет систему мероприятий, взаимосвязанных по задачам, срокам осуществления и ресурсам, а также инструментов муниципальной политики, обеспечивающих в рамках реализации полномочий отдела по образованию администрации муниципального района город Нерехта и Нерехтский район достижение приоритетов и целей муниципальной региональной государственной политики в сфере образования.</w:t>
      </w:r>
    </w:p>
    <w:p w:rsidR="00131A96" w:rsidRPr="004C4365" w:rsidRDefault="00131A96" w:rsidP="00131A96">
      <w:pPr>
        <w:autoSpaceDN w:val="0"/>
        <w:adjustRightInd w:val="0"/>
        <w:ind w:firstLine="708"/>
        <w:jc w:val="both"/>
        <w:outlineLvl w:val="1"/>
        <w:rPr>
          <w:sz w:val="20"/>
          <w:szCs w:val="20"/>
        </w:rPr>
      </w:pPr>
      <w:r w:rsidRPr="004C4365">
        <w:rPr>
          <w:sz w:val="20"/>
          <w:szCs w:val="20"/>
        </w:rPr>
        <w:t>2. Факторами, обеспечивающими соответствие системы образования требованиям инновационного развития, являются:</w:t>
      </w:r>
    </w:p>
    <w:p w:rsidR="00131A96" w:rsidRPr="004C4365" w:rsidRDefault="00131A96" w:rsidP="002D169A">
      <w:pPr>
        <w:numPr>
          <w:ilvl w:val="0"/>
          <w:numId w:val="28"/>
        </w:numPr>
        <w:suppressAutoHyphens w:val="0"/>
        <w:autoSpaceDE w:val="0"/>
        <w:autoSpaceDN w:val="0"/>
        <w:adjustRightInd w:val="0"/>
        <w:ind w:left="426" w:firstLine="0"/>
        <w:jc w:val="both"/>
        <w:outlineLvl w:val="1"/>
        <w:rPr>
          <w:sz w:val="20"/>
          <w:szCs w:val="20"/>
        </w:rPr>
      </w:pPr>
      <w:r w:rsidRPr="004C4365">
        <w:rPr>
          <w:sz w:val="20"/>
          <w:szCs w:val="20"/>
        </w:rPr>
        <w:t>наличие актуальной нормативной правовой базы в сфере образования;</w:t>
      </w:r>
    </w:p>
    <w:p w:rsidR="00131A96" w:rsidRPr="004C4365" w:rsidRDefault="00131A96" w:rsidP="002D169A">
      <w:pPr>
        <w:numPr>
          <w:ilvl w:val="0"/>
          <w:numId w:val="28"/>
        </w:numPr>
        <w:suppressAutoHyphens w:val="0"/>
        <w:autoSpaceDE w:val="0"/>
        <w:autoSpaceDN w:val="0"/>
        <w:adjustRightInd w:val="0"/>
        <w:ind w:left="426" w:firstLine="0"/>
        <w:jc w:val="both"/>
        <w:outlineLvl w:val="1"/>
        <w:rPr>
          <w:sz w:val="20"/>
          <w:szCs w:val="20"/>
        </w:rPr>
      </w:pPr>
      <w:r w:rsidRPr="004C4365">
        <w:rPr>
          <w:sz w:val="20"/>
          <w:szCs w:val="20"/>
        </w:rPr>
        <w:t>оптимальная сеть образовательных организаций, обеспечивающих доступность образования на всех уровнях;</w:t>
      </w:r>
    </w:p>
    <w:p w:rsidR="00131A96" w:rsidRPr="004C4365" w:rsidRDefault="00131A96" w:rsidP="002D169A">
      <w:pPr>
        <w:numPr>
          <w:ilvl w:val="0"/>
          <w:numId w:val="28"/>
        </w:numPr>
        <w:suppressAutoHyphens w:val="0"/>
        <w:autoSpaceDE w:val="0"/>
        <w:autoSpaceDN w:val="0"/>
        <w:adjustRightInd w:val="0"/>
        <w:ind w:left="426" w:firstLine="0"/>
        <w:jc w:val="both"/>
        <w:outlineLvl w:val="1"/>
        <w:rPr>
          <w:sz w:val="20"/>
          <w:szCs w:val="20"/>
        </w:rPr>
      </w:pPr>
      <w:r w:rsidRPr="004C4365">
        <w:rPr>
          <w:sz w:val="20"/>
          <w:szCs w:val="20"/>
        </w:rPr>
        <w:t>опыт использования в управлении образованием программно-целевых и проектных методов, механизмов нормативно-бюджетного финансирования, государственно-общественного управления, независимой оценки качества образования;</w:t>
      </w:r>
    </w:p>
    <w:p w:rsidR="00131A96" w:rsidRPr="004C4365" w:rsidRDefault="00131A96" w:rsidP="002D169A">
      <w:pPr>
        <w:numPr>
          <w:ilvl w:val="0"/>
          <w:numId w:val="28"/>
        </w:numPr>
        <w:suppressAutoHyphens w:val="0"/>
        <w:autoSpaceDE w:val="0"/>
        <w:autoSpaceDN w:val="0"/>
        <w:adjustRightInd w:val="0"/>
        <w:ind w:left="426" w:firstLine="0"/>
        <w:jc w:val="both"/>
        <w:outlineLvl w:val="1"/>
        <w:rPr>
          <w:sz w:val="20"/>
          <w:szCs w:val="20"/>
        </w:rPr>
      </w:pPr>
      <w:r w:rsidRPr="004C4365">
        <w:rPr>
          <w:sz w:val="20"/>
          <w:szCs w:val="20"/>
        </w:rPr>
        <w:t>сложившаяся система государственной поддержки образовательных организаций и педагогических работников, демонстрирующих инновационные образовательные практики.</w:t>
      </w:r>
    </w:p>
    <w:p w:rsidR="00131A96" w:rsidRPr="004C4365" w:rsidRDefault="00131A96" w:rsidP="00131A96">
      <w:pPr>
        <w:autoSpaceDN w:val="0"/>
        <w:adjustRightInd w:val="0"/>
        <w:ind w:firstLine="709"/>
        <w:jc w:val="both"/>
        <w:outlineLvl w:val="1"/>
        <w:rPr>
          <w:sz w:val="20"/>
          <w:szCs w:val="20"/>
        </w:rPr>
      </w:pPr>
      <w:r w:rsidRPr="004C4365">
        <w:rPr>
          <w:sz w:val="20"/>
          <w:szCs w:val="20"/>
        </w:rPr>
        <w:t>3. В муниципальном районе обеспечено стабильное функционирование системы образования, обеспечивающей доступность образовательных услуг на разных уровнях образования, и созданы предпосылки для ее дальнейшего развития. Сеть образовательных организаций, подведомственных отделу по образованию администрации муниципального района город Нерехта и Нерехтский район, включает 27 муниципальных образовательных организаций, в том числе 14 общеобразовательных организаций, 11 организации дошкольного образования, 1 организацию дополнительного образования детей, 1 прочую образовательную организацию.</w:t>
      </w:r>
    </w:p>
    <w:p w:rsidR="00131A96" w:rsidRPr="004C4365" w:rsidRDefault="00131A96" w:rsidP="00131A96">
      <w:pPr>
        <w:autoSpaceDN w:val="0"/>
        <w:adjustRightInd w:val="0"/>
        <w:ind w:firstLine="708"/>
        <w:jc w:val="both"/>
        <w:outlineLvl w:val="1"/>
        <w:rPr>
          <w:sz w:val="20"/>
          <w:szCs w:val="20"/>
        </w:rPr>
      </w:pPr>
      <w:r w:rsidRPr="004C4365">
        <w:rPr>
          <w:sz w:val="20"/>
          <w:szCs w:val="20"/>
        </w:rPr>
        <w:t>4. В 2022-2023 учебном году программа дошкольного образования в муниципальном районе город Нерехта и Нерехтский район Костромской области реализуется в 11 дошкольных образовательных организациях, а также в 14 дошкольных группах 6 структурных подразделений при общеобразовательных организациях. В течение 6 последних лет сеть образовательных организаций остается неизменной. Общая численность обучающихся и воспитанников в системе дошкольного образования составляет 1 296 человек, из них в дошкольных учреждениях 1212 человек и 84 ребенка в структурных подразделениях при общеобразовательных организациях. При этом вариативными формами обучения охвачены 130 воспитанников детских садов.</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5. Меры поддержки семей с детьми дошкольного возраста предусмотрены Законом Костромской области от 28 сентября 2011 года № 111-5-ЗКО «О размере компенсации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w:t>
      </w:r>
    </w:p>
    <w:p w:rsidR="00131A96" w:rsidRPr="004C4365" w:rsidRDefault="00131A96" w:rsidP="00131A96">
      <w:pPr>
        <w:autoSpaceDN w:val="0"/>
        <w:adjustRightInd w:val="0"/>
        <w:ind w:firstLine="708"/>
        <w:jc w:val="both"/>
        <w:outlineLvl w:val="1"/>
        <w:rPr>
          <w:sz w:val="20"/>
          <w:szCs w:val="20"/>
        </w:rPr>
      </w:pPr>
      <w:r w:rsidRPr="004C4365">
        <w:rPr>
          <w:sz w:val="20"/>
          <w:szCs w:val="20"/>
        </w:rPr>
        <w:t>6. 100 процентов детских садов имеют все виды благоустройства (центральное отопление, водопровод, канализацию). Все детские сады имеют доступ к информационно-телекоммуникационной сети «Интернет».</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7. В системе дошкольного образования работают 158 педагогов: из них 73 (44%) педагогических работников имеют высшее образование; преобладающее </w:t>
      </w:r>
      <w:r w:rsidRPr="004C4365">
        <w:rPr>
          <w:sz w:val="20"/>
          <w:szCs w:val="20"/>
        </w:rPr>
        <w:lastRenderedPageBreak/>
        <w:t xml:space="preserve">большинство педагогических работников в дошкольном образовании имеют среднее профессиональное педагогическое образование - 93 человека (56,0 %). </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8. В целях обеспечения качества кадрового ресурса системы дошкольного образования организованы подготовка, повышение квалификации и переподготовка педагогических работников дошкольного образования. </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9. Важным фактором, определяющим качество кадрового корпуса системы дошкольного образования, является уровень заработной платы педагогов. </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10. В соответствии с Указом Президента Российской Федерации от 7 мая 2012 года № 597 «О мероприятиях по реализации государственной социальной политики» в 2021 году средняя заработная плата педагогических работников дошкольных образовательных организаций составила 110% от уровня средней заработной платы в сфере общего образования в муниципальном районе город Нерехта и Нерехтский район. </w:t>
      </w:r>
    </w:p>
    <w:p w:rsidR="00131A96" w:rsidRPr="004C4365" w:rsidRDefault="00131A96" w:rsidP="00131A96">
      <w:pPr>
        <w:autoSpaceDN w:val="0"/>
        <w:adjustRightInd w:val="0"/>
        <w:ind w:firstLine="708"/>
        <w:jc w:val="both"/>
        <w:outlineLvl w:val="1"/>
        <w:rPr>
          <w:sz w:val="20"/>
          <w:szCs w:val="20"/>
        </w:rPr>
      </w:pPr>
      <w:r w:rsidRPr="004C4365">
        <w:rPr>
          <w:sz w:val="20"/>
          <w:szCs w:val="20"/>
        </w:rPr>
        <w:t>11. Развитие системы общего образования муниципального района город Нерехта и Нерехтский район Костромской области осуществляется в соответствии с основными направлениями государственной политики через реализацию программ, мероприятий приоритетных проектов по отрасли «Образование».</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12. Сеть общего образования муниципального района город Нерехта и Нерехтский район представляют 14 дневных общеобразовательных организаций. </w:t>
      </w:r>
    </w:p>
    <w:p w:rsidR="00131A96" w:rsidRPr="004C4365" w:rsidRDefault="00131A96" w:rsidP="00131A96">
      <w:pPr>
        <w:autoSpaceDN w:val="0"/>
        <w:adjustRightInd w:val="0"/>
        <w:ind w:firstLine="708"/>
        <w:jc w:val="both"/>
        <w:outlineLvl w:val="1"/>
        <w:rPr>
          <w:sz w:val="20"/>
          <w:szCs w:val="20"/>
        </w:rPr>
      </w:pPr>
      <w:r w:rsidRPr="004C4365">
        <w:rPr>
          <w:sz w:val="20"/>
          <w:szCs w:val="20"/>
        </w:rPr>
        <w:t>13. В 2022-2023 учебном году численность обучающихся общеобразовательных организаций составила 3289 человек. Общая численность обучающихся увеличилась на 5 человек.</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14. Произошло снижение численности обучающихся в сельской местности с 678 человек в 2018 году до 632 человек в 2022 году. Самыми малочисленными школами по количеству обучающихся остаются МОУ Фёдоровская НОШ (численность обучающихся 15 человек), МОУ Григорцевская ОШ (численность обучающихся 24 человек), МОУ Неверовская СОШ (численность обучающихся 53 человека). </w:t>
      </w:r>
    </w:p>
    <w:p w:rsidR="00131A96" w:rsidRPr="004C4365" w:rsidRDefault="00131A96" w:rsidP="00131A96">
      <w:pPr>
        <w:autoSpaceDN w:val="0"/>
        <w:adjustRightInd w:val="0"/>
        <w:ind w:firstLine="708"/>
        <w:jc w:val="both"/>
        <w:outlineLvl w:val="1"/>
        <w:rPr>
          <w:sz w:val="20"/>
          <w:szCs w:val="20"/>
        </w:rPr>
      </w:pPr>
      <w:r w:rsidRPr="004C4365">
        <w:rPr>
          <w:sz w:val="20"/>
          <w:szCs w:val="20"/>
        </w:rPr>
        <w:t>15. За шесть последних лет сеть общеобразовательных организаций остается неизменной: 5 основных общеобразовательных школ города, 9 сельских школ, из которых 6 реализуют основные образовательные программы дошкольного, общего и дополнительного образования.</w:t>
      </w:r>
    </w:p>
    <w:p w:rsidR="00131A96" w:rsidRPr="004C4365" w:rsidRDefault="00131A96" w:rsidP="00131A96">
      <w:pPr>
        <w:autoSpaceDN w:val="0"/>
        <w:adjustRightInd w:val="0"/>
        <w:ind w:firstLine="708"/>
        <w:jc w:val="both"/>
        <w:outlineLvl w:val="1"/>
        <w:rPr>
          <w:sz w:val="20"/>
          <w:szCs w:val="20"/>
        </w:rPr>
      </w:pPr>
      <w:r w:rsidRPr="004C4365">
        <w:rPr>
          <w:sz w:val="20"/>
          <w:szCs w:val="20"/>
        </w:rPr>
        <w:t>16. Обеспечена транспортная доступность всех сельских школ для детей из близлежащих населенных пунктов. Осуществляется подвоз 176 учащихся из 25 населённых пунктов на 7 школьных автобусах к МОУ СОШ № 2, МОУ Татарская СОШ, МОУ Тетеринская ООШ, МОУ Рудинская ООШ, МОУ Ёмсненская СОШ.</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17. Все школы муниципального района город Нерехта и Нерехтский район подключены к сети «Интернет». </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18. В целях создания единой информационной образовательной среды на портале «Образование Костромской области», размещены сайты всех образовательных организаций, развернута система дистанционного обучения. Существенно улучшилось обеспечение школ современным информационно-технологическим оборудованием. </w:t>
      </w:r>
    </w:p>
    <w:p w:rsidR="00131A96" w:rsidRPr="004C4365" w:rsidRDefault="00131A96" w:rsidP="00131A96">
      <w:pPr>
        <w:autoSpaceDN w:val="0"/>
        <w:adjustRightInd w:val="0"/>
        <w:ind w:firstLine="708"/>
        <w:jc w:val="both"/>
        <w:outlineLvl w:val="1"/>
        <w:rPr>
          <w:sz w:val="20"/>
          <w:szCs w:val="20"/>
        </w:rPr>
      </w:pPr>
      <w:r w:rsidRPr="004C4365">
        <w:rPr>
          <w:sz w:val="20"/>
          <w:szCs w:val="20"/>
        </w:rPr>
        <w:t>19. Вместе с тем сохраняется дифференциация между школами по уровню соответствия инфраструктуры современным требованиям. В рамках программных мероприятий необходимо целенаправленно улучшать инфраструктуру общего образования и приводить ее в соответствие с современными требованиями к организации обучения школьников.</w:t>
      </w:r>
    </w:p>
    <w:p w:rsidR="00131A96" w:rsidRPr="004C4365" w:rsidRDefault="00131A96" w:rsidP="00131A96">
      <w:pPr>
        <w:autoSpaceDN w:val="0"/>
        <w:adjustRightInd w:val="0"/>
        <w:ind w:firstLine="708"/>
        <w:jc w:val="both"/>
        <w:outlineLvl w:val="1"/>
        <w:rPr>
          <w:sz w:val="20"/>
          <w:szCs w:val="20"/>
        </w:rPr>
      </w:pPr>
      <w:r w:rsidRPr="004C4365">
        <w:rPr>
          <w:sz w:val="20"/>
          <w:szCs w:val="20"/>
        </w:rPr>
        <w:t>20. В системе общего образования осуществляется переход на обновленные федеральные образовательные стандарты общего образования (далее – обновленные ФГОС). Ежегодное увеличение количества школьников, обучающихся по обновленным ФГОС, требует дальнейшей планомерной работы, направленной на формирование в школах современной учебно-материальной базы, а также обновление фонда школьных учебников и учебно-методических пособий.</w:t>
      </w:r>
    </w:p>
    <w:p w:rsidR="00131A96" w:rsidRPr="004C4365" w:rsidRDefault="00131A96" w:rsidP="00131A96">
      <w:pPr>
        <w:ind w:firstLine="708"/>
        <w:jc w:val="both"/>
        <w:rPr>
          <w:sz w:val="20"/>
          <w:szCs w:val="20"/>
        </w:rPr>
      </w:pPr>
      <w:r w:rsidRPr="004C4365">
        <w:rPr>
          <w:sz w:val="20"/>
          <w:szCs w:val="20"/>
        </w:rPr>
        <w:t>21. Главным показателем качества общего образования являются результаты единого государственного экзамена.</w:t>
      </w:r>
    </w:p>
    <w:p w:rsidR="00131A96" w:rsidRPr="004C4365" w:rsidRDefault="00131A96" w:rsidP="00131A96">
      <w:pPr>
        <w:ind w:firstLine="708"/>
        <w:jc w:val="both"/>
        <w:rPr>
          <w:sz w:val="20"/>
          <w:szCs w:val="20"/>
        </w:rPr>
      </w:pPr>
      <w:r w:rsidRPr="004C4365">
        <w:rPr>
          <w:sz w:val="20"/>
          <w:szCs w:val="20"/>
        </w:rPr>
        <w:t xml:space="preserve">Государственная итоговая аттестация (далее - ГИА) выпускников 9 и 11 классов в 2022 году проходила в соответствии с требованиями законодательства РФ, проверка процедуры проведения ЕГЭ нарушений не выявила. </w:t>
      </w:r>
    </w:p>
    <w:p w:rsidR="00131A96" w:rsidRPr="004C4365" w:rsidRDefault="00131A96" w:rsidP="00131A96">
      <w:pPr>
        <w:ind w:firstLine="708"/>
        <w:jc w:val="both"/>
        <w:rPr>
          <w:bCs/>
          <w:sz w:val="20"/>
          <w:szCs w:val="20"/>
        </w:rPr>
      </w:pPr>
      <w:r w:rsidRPr="004C4365">
        <w:rPr>
          <w:bCs/>
          <w:sz w:val="20"/>
          <w:szCs w:val="20"/>
        </w:rPr>
        <w:t xml:space="preserve">В 2022 году увеличилась доля выпускников, получивших средние баллы (работы баллами от 61 до 80): </w:t>
      </w:r>
    </w:p>
    <w:p w:rsidR="00131A96" w:rsidRPr="004C4365" w:rsidRDefault="00131A96" w:rsidP="00131A96">
      <w:pPr>
        <w:ind w:firstLine="708"/>
        <w:jc w:val="both"/>
        <w:rPr>
          <w:bCs/>
          <w:sz w:val="20"/>
          <w:szCs w:val="20"/>
        </w:rPr>
      </w:pPr>
      <w:r w:rsidRPr="004C4365">
        <w:rPr>
          <w:bCs/>
          <w:sz w:val="20"/>
          <w:szCs w:val="20"/>
        </w:rPr>
        <w:t>- по математике доля работ со средними баллами выросла с 38% до 48%;</w:t>
      </w:r>
    </w:p>
    <w:p w:rsidR="00131A96" w:rsidRPr="004C4365" w:rsidRDefault="00131A96" w:rsidP="00131A96">
      <w:pPr>
        <w:ind w:firstLine="708"/>
        <w:jc w:val="both"/>
        <w:rPr>
          <w:bCs/>
          <w:sz w:val="20"/>
          <w:szCs w:val="20"/>
        </w:rPr>
      </w:pPr>
      <w:r w:rsidRPr="004C4365">
        <w:rPr>
          <w:bCs/>
          <w:sz w:val="20"/>
          <w:szCs w:val="20"/>
        </w:rPr>
        <w:t>- по русскому языку с 52% до 56%;</w:t>
      </w:r>
    </w:p>
    <w:p w:rsidR="00131A96" w:rsidRPr="004C4365" w:rsidRDefault="00131A96" w:rsidP="00131A96">
      <w:pPr>
        <w:ind w:firstLine="708"/>
        <w:jc w:val="both"/>
        <w:rPr>
          <w:bCs/>
          <w:sz w:val="20"/>
          <w:szCs w:val="20"/>
        </w:rPr>
      </w:pPr>
      <w:r w:rsidRPr="004C4365">
        <w:rPr>
          <w:bCs/>
          <w:sz w:val="20"/>
          <w:szCs w:val="20"/>
        </w:rPr>
        <w:t>- по обществознанию с 34% до 42%.</w:t>
      </w:r>
    </w:p>
    <w:p w:rsidR="00131A96" w:rsidRPr="004C4365" w:rsidRDefault="00131A96" w:rsidP="00131A96">
      <w:pPr>
        <w:ind w:firstLine="708"/>
        <w:jc w:val="both"/>
        <w:rPr>
          <w:sz w:val="20"/>
          <w:szCs w:val="20"/>
        </w:rPr>
      </w:pPr>
      <w:r w:rsidRPr="004C4365">
        <w:rPr>
          <w:bCs/>
          <w:sz w:val="20"/>
          <w:szCs w:val="20"/>
        </w:rPr>
        <w:t>Средний балл по всем предметам в этом году составил 52,</w:t>
      </w:r>
      <w:proofErr w:type="gramStart"/>
      <w:r w:rsidRPr="004C4365">
        <w:rPr>
          <w:bCs/>
          <w:sz w:val="20"/>
          <w:szCs w:val="20"/>
        </w:rPr>
        <w:t>5 ,</w:t>
      </w:r>
      <w:proofErr w:type="gramEnd"/>
      <w:r w:rsidRPr="004C4365">
        <w:rPr>
          <w:bCs/>
          <w:sz w:val="20"/>
          <w:szCs w:val="20"/>
        </w:rPr>
        <w:t xml:space="preserve"> в 2021 году - 59,8.</w:t>
      </w:r>
    </w:p>
    <w:p w:rsidR="00131A96" w:rsidRPr="004C4365" w:rsidRDefault="00131A96" w:rsidP="00131A96">
      <w:pPr>
        <w:ind w:firstLine="709"/>
        <w:jc w:val="both"/>
        <w:rPr>
          <w:sz w:val="20"/>
          <w:szCs w:val="20"/>
        </w:rPr>
      </w:pPr>
      <w:r w:rsidRPr="004C4365">
        <w:rPr>
          <w:sz w:val="20"/>
          <w:szCs w:val="20"/>
        </w:rPr>
        <w:t>Поддержка школ, работающих со сложным контингентом обучающихся, позволит улучшить результаты сдачи единого государственного экзамена выпускниками.</w:t>
      </w:r>
    </w:p>
    <w:p w:rsidR="00131A96" w:rsidRPr="004C4365" w:rsidRDefault="00131A96" w:rsidP="00131A96">
      <w:pPr>
        <w:ind w:firstLine="709"/>
        <w:jc w:val="both"/>
        <w:rPr>
          <w:sz w:val="20"/>
          <w:szCs w:val="20"/>
        </w:rPr>
      </w:pPr>
      <w:r w:rsidRPr="004C4365">
        <w:rPr>
          <w:sz w:val="20"/>
          <w:szCs w:val="20"/>
        </w:rPr>
        <w:t xml:space="preserve">22. В рамках реализации постановления администрации муниципального района город Нерехта и Нерехтский район от 20 декабря 2021 года № 668 «Об утверждении муниципальной программы муниципального района город Нерехта и Нерехтский район Костромской области «Доступная среда» на 2022-2024 годы» в муниципальном районе город Нерехта и Нерехтский район продолжает формироваться «безбарьерная» среда для организации совместного обучения детей-инвалидов и детей с </w:t>
      </w:r>
      <w:r w:rsidRPr="004C4365">
        <w:rPr>
          <w:sz w:val="20"/>
          <w:szCs w:val="20"/>
        </w:rPr>
        <w:lastRenderedPageBreak/>
        <w:t>ограниченными возможностями здоровья и лиц, не имеющих отклонений в развитии. С 2011 года в 18 образовательных учреждениях (7 школ, 11 детских садов) проведен комплекс мероприятий, направленных на обустройство и реализацию безбарьерной среды. Во всех общеобразовательных организациях реализуются адаптированные программы образования для детей ОВЗ и инвалидов.</w:t>
      </w:r>
    </w:p>
    <w:p w:rsidR="00131A96" w:rsidRPr="004C4365" w:rsidRDefault="00131A96" w:rsidP="00131A96">
      <w:pPr>
        <w:ind w:firstLine="709"/>
        <w:jc w:val="both"/>
        <w:rPr>
          <w:sz w:val="20"/>
          <w:szCs w:val="20"/>
        </w:rPr>
      </w:pPr>
      <w:r w:rsidRPr="004C4365">
        <w:rPr>
          <w:sz w:val="20"/>
          <w:szCs w:val="20"/>
        </w:rPr>
        <w:t>23. В целях дальнейшего расширения возможностей обучения детей с ограниченными возможностями здоровья необходимо продолжить работу по адаптации общеобразовательных организаций к безбарьерной среде.</w:t>
      </w:r>
    </w:p>
    <w:p w:rsidR="00131A96" w:rsidRPr="004C4365" w:rsidRDefault="00131A96" w:rsidP="00131A96">
      <w:pPr>
        <w:ind w:firstLine="709"/>
        <w:jc w:val="both"/>
        <w:rPr>
          <w:sz w:val="20"/>
          <w:szCs w:val="20"/>
        </w:rPr>
      </w:pPr>
      <w:r w:rsidRPr="004C4365">
        <w:rPr>
          <w:sz w:val="20"/>
          <w:szCs w:val="20"/>
        </w:rPr>
        <w:t xml:space="preserve">24. Реализуется план мероприятий по созданию условий для охраны и укрепления здоровья школьников, индивидуализации образовательного процесса и оказания услуг медико-психологической помощи. </w:t>
      </w:r>
    </w:p>
    <w:p w:rsidR="00131A96" w:rsidRPr="004C4365" w:rsidRDefault="00131A96" w:rsidP="00131A96">
      <w:pPr>
        <w:ind w:firstLine="709"/>
        <w:jc w:val="both"/>
        <w:rPr>
          <w:sz w:val="20"/>
          <w:szCs w:val="20"/>
        </w:rPr>
      </w:pPr>
      <w:r w:rsidRPr="004C4365">
        <w:rPr>
          <w:sz w:val="20"/>
          <w:szCs w:val="20"/>
        </w:rPr>
        <w:t xml:space="preserve">25. В муниципальном районе город Нерехта и Нерехтский район действует система поиска, поддержки и сопровождения талантливых детей и молодежи. Сформирован электронный банк данных «Одаренные дети муниципального района город Нерехта и Нерехтский район Костромской области» (в 2022 году - 281 учащийся). Обучающиеся муниципального района город Нерехта и Нерехтский район принимают активное участие во </w:t>
      </w:r>
      <w:r w:rsidRPr="004C4365">
        <w:rPr>
          <w:iCs/>
          <w:sz w:val="20"/>
          <w:szCs w:val="20"/>
        </w:rPr>
        <w:t>всероссийской олимпиаде школьников. Ч</w:t>
      </w:r>
      <w:r w:rsidRPr="004C4365">
        <w:rPr>
          <w:sz w:val="20"/>
          <w:szCs w:val="20"/>
        </w:rPr>
        <w:t xml:space="preserve">исло участников школьного этапа в 2022 году составило 1435 учащихся (увеличение на 14 </w:t>
      </w:r>
      <w:proofErr w:type="gramStart"/>
      <w:r w:rsidRPr="004C4365">
        <w:rPr>
          <w:sz w:val="20"/>
          <w:szCs w:val="20"/>
        </w:rPr>
        <w:t>%  в</w:t>
      </w:r>
      <w:proofErr w:type="gramEnd"/>
      <w:r w:rsidRPr="004C4365">
        <w:rPr>
          <w:sz w:val="20"/>
          <w:szCs w:val="20"/>
        </w:rPr>
        <w:t xml:space="preserve"> сравнении с 2021 годом). </w:t>
      </w:r>
    </w:p>
    <w:p w:rsidR="00131A96" w:rsidRPr="004C4365" w:rsidRDefault="00131A96" w:rsidP="00131A96">
      <w:pPr>
        <w:ind w:firstLine="709"/>
        <w:jc w:val="both"/>
        <w:rPr>
          <w:sz w:val="20"/>
          <w:szCs w:val="20"/>
        </w:rPr>
      </w:pPr>
      <w:r w:rsidRPr="004C4365">
        <w:rPr>
          <w:sz w:val="20"/>
          <w:szCs w:val="20"/>
        </w:rPr>
        <w:t>26. Факторами дальнейшего совершенствования и развития системы выявления, поддержки и последовательного сопровождения одаренных детей являются нормативное оформление и закрепление экономических механизмов обеспечения работы с одаренными детьми, инструктивно-методическое обеспечение.</w:t>
      </w:r>
    </w:p>
    <w:p w:rsidR="00131A96" w:rsidRPr="004C4365" w:rsidRDefault="00131A96" w:rsidP="00131A96">
      <w:pPr>
        <w:autoSpaceDN w:val="0"/>
        <w:adjustRightInd w:val="0"/>
        <w:ind w:firstLine="708"/>
        <w:jc w:val="both"/>
        <w:outlineLvl w:val="1"/>
        <w:rPr>
          <w:sz w:val="20"/>
          <w:szCs w:val="20"/>
        </w:rPr>
      </w:pPr>
      <w:r w:rsidRPr="004C4365">
        <w:rPr>
          <w:sz w:val="20"/>
          <w:szCs w:val="20"/>
        </w:rPr>
        <w:t>27. Для повышения качества общего образования необходимо обеспечить государственную поддержку общеобразовательных организаций, работающих в сложных социальных условиях, а также повышение профессиональной компетентности педагогических работников в условиях работы по обновленным ФГОС.</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28. Качество предоставления образовательных услуг напрямую зависит от кадрового потенциала системы общего образования. Численность педагогов общеобразовательных организаций составляет – 245 педагогических работника, в том числе 215 учителей, из них 123 человека работают в городских школах, 92 - в сельских. Из общего числа педагогических работников 199 человек (92,5 %) имеют высшее профессиональное образование. </w:t>
      </w:r>
    </w:p>
    <w:p w:rsidR="00131A96" w:rsidRPr="004C4365" w:rsidRDefault="00131A96" w:rsidP="00131A96">
      <w:pPr>
        <w:autoSpaceDN w:val="0"/>
        <w:adjustRightInd w:val="0"/>
        <w:ind w:firstLine="708"/>
        <w:jc w:val="both"/>
        <w:outlineLvl w:val="1"/>
        <w:rPr>
          <w:sz w:val="20"/>
          <w:szCs w:val="20"/>
        </w:rPr>
      </w:pPr>
      <w:r w:rsidRPr="004C4365">
        <w:rPr>
          <w:sz w:val="20"/>
          <w:szCs w:val="20"/>
        </w:rPr>
        <w:t>29. В системе общего образования сохраняется возрастной и гендерный дисбаланс: в 2022 году высокой остаётся доля учителей пенсионного возраста. Численность школьных учителей в возрасте до 35 лет составляет 44 человека (20,5 %), при этом старше 55 лет - 85 человек (39,5 %); численность педагогов-мужчин – 25 человека (11,6 %).</w:t>
      </w:r>
    </w:p>
    <w:p w:rsidR="00131A96" w:rsidRPr="004C4365" w:rsidRDefault="00131A96" w:rsidP="00131A96">
      <w:pPr>
        <w:autoSpaceDN w:val="0"/>
        <w:adjustRightInd w:val="0"/>
        <w:ind w:firstLine="708"/>
        <w:jc w:val="both"/>
        <w:outlineLvl w:val="1"/>
        <w:rPr>
          <w:sz w:val="20"/>
          <w:szCs w:val="20"/>
        </w:rPr>
      </w:pPr>
      <w:r w:rsidRPr="004C4365">
        <w:rPr>
          <w:sz w:val="20"/>
          <w:szCs w:val="20"/>
        </w:rPr>
        <w:t>30. Обновлены подходы к аттестации педагогических кадров, внедрена модель непрерывного, персонифицированного повышения квалификации.</w:t>
      </w: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31. В муниципальном районе город Нерехта и Нерехтский район Костромской области предусмотрен комплекс мер, направленных на поддержку молодых педагогов, в том числе выплату ежемесячного пособия. На протяжении 4 лет организована работа муниципального педагогического класса на базе МУ ДО ДДТ «Автограф». </w:t>
      </w:r>
    </w:p>
    <w:p w:rsidR="00131A96" w:rsidRPr="004C4365" w:rsidRDefault="00131A96" w:rsidP="00131A96">
      <w:pPr>
        <w:ind w:firstLine="708"/>
        <w:jc w:val="both"/>
        <w:rPr>
          <w:sz w:val="20"/>
          <w:szCs w:val="20"/>
        </w:rPr>
      </w:pPr>
      <w:r w:rsidRPr="004C4365">
        <w:rPr>
          <w:sz w:val="20"/>
          <w:szCs w:val="20"/>
        </w:rPr>
        <w:t>32. С 2014 года муниципальный район город Нерехта и Нерехтский район участвует в федеральном проекте по созданию в общеобразовательных организациях, расположенных в сельской местности, условий для занятий физической культурой и спортом.</w:t>
      </w:r>
    </w:p>
    <w:p w:rsidR="00131A96" w:rsidRPr="004C4365" w:rsidRDefault="00131A96" w:rsidP="00131A96">
      <w:pPr>
        <w:ind w:firstLine="708"/>
        <w:jc w:val="both"/>
        <w:rPr>
          <w:sz w:val="20"/>
          <w:szCs w:val="20"/>
        </w:rPr>
      </w:pPr>
      <w:r w:rsidRPr="004C4365">
        <w:rPr>
          <w:sz w:val="20"/>
          <w:szCs w:val="20"/>
        </w:rPr>
        <w:t>33. С 2018 по 2022 год на реализацию проекта муниципальному району город Нерехта и Нерехтский район были выделены средства консолидированного бюджета в размере 30 068,552 тысяч рублей, в том числе:</w:t>
      </w:r>
    </w:p>
    <w:p w:rsidR="00131A96" w:rsidRPr="004C4365" w:rsidRDefault="00131A96" w:rsidP="00131A96">
      <w:pPr>
        <w:ind w:firstLine="708"/>
        <w:jc w:val="both"/>
        <w:rPr>
          <w:sz w:val="20"/>
          <w:szCs w:val="20"/>
        </w:rPr>
      </w:pPr>
      <w:r w:rsidRPr="004C4365">
        <w:rPr>
          <w:sz w:val="20"/>
          <w:szCs w:val="20"/>
        </w:rPr>
        <w:t>- из федерального бюджета 19 733,020 тысяч рублей,</w:t>
      </w:r>
    </w:p>
    <w:p w:rsidR="00131A96" w:rsidRPr="004C4365" w:rsidRDefault="00131A96" w:rsidP="00131A96">
      <w:pPr>
        <w:ind w:firstLine="708"/>
        <w:jc w:val="both"/>
        <w:rPr>
          <w:sz w:val="20"/>
          <w:szCs w:val="20"/>
        </w:rPr>
      </w:pPr>
      <w:r w:rsidRPr="004C4365">
        <w:rPr>
          <w:sz w:val="20"/>
          <w:szCs w:val="20"/>
        </w:rPr>
        <w:t>- областного бюджета 708,706 тысяч рублей,</w:t>
      </w:r>
    </w:p>
    <w:p w:rsidR="00131A96" w:rsidRPr="004C4365" w:rsidRDefault="00131A96" w:rsidP="00131A96">
      <w:pPr>
        <w:ind w:firstLine="708"/>
        <w:jc w:val="both"/>
        <w:rPr>
          <w:sz w:val="20"/>
          <w:szCs w:val="20"/>
        </w:rPr>
      </w:pPr>
      <w:r w:rsidRPr="004C4365">
        <w:rPr>
          <w:sz w:val="20"/>
          <w:szCs w:val="20"/>
        </w:rPr>
        <w:t>- муниципального бюджета 9 626,826 тысяч рублей.</w:t>
      </w:r>
    </w:p>
    <w:p w:rsidR="00131A96" w:rsidRPr="004C4365" w:rsidRDefault="00131A96" w:rsidP="00131A96">
      <w:pPr>
        <w:ind w:firstLine="708"/>
        <w:jc w:val="both"/>
        <w:rPr>
          <w:sz w:val="20"/>
          <w:szCs w:val="20"/>
        </w:rPr>
      </w:pPr>
      <w:r w:rsidRPr="004C4365">
        <w:rPr>
          <w:sz w:val="20"/>
          <w:szCs w:val="20"/>
        </w:rPr>
        <w:t xml:space="preserve">34. В результате реализации мероприятий отремонтировано 12 школьных спортивных залов, оснащено спортивным инвентарём и оборудованием 11 открытых плоскостных спортивных сооружения. </w:t>
      </w:r>
    </w:p>
    <w:p w:rsidR="00131A96" w:rsidRPr="004C4365" w:rsidRDefault="00131A96" w:rsidP="00131A96">
      <w:pPr>
        <w:ind w:firstLine="708"/>
        <w:contextualSpacing/>
        <w:jc w:val="both"/>
        <w:rPr>
          <w:sz w:val="20"/>
          <w:szCs w:val="20"/>
        </w:rPr>
      </w:pPr>
      <w:r w:rsidRPr="004C4365">
        <w:rPr>
          <w:sz w:val="20"/>
          <w:szCs w:val="20"/>
        </w:rPr>
        <w:t xml:space="preserve">35. Доля детей в возрасте 5-18 лет, получающих услуги дополнительного образования в организациях различной организационно-правовой формы и формы собственности, в общей численности детей данной возрастной группы, за последние 3 года имеет положительную динамику и составляет 91,5 процента (в 2021 г. 91,5 процентов). </w:t>
      </w:r>
    </w:p>
    <w:p w:rsidR="00131A96" w:rsidRPr="004C4365" w:rsidRDefault="00131A96" w:rsidP="00131A96">
      <w:pPr>
        <w:autoSpaceDN w:val="0"/>
        <w:adjustRightInd w:val="0"/>
        <w:ind w:firstLine="708"/>
        <w:contextualSpacing/>
        <w:jc w:val="both"/>
        <w:outlineLvl w:val="1"/>
        <w:rPr>
          <w:sz w:val="20"/>
          <w:szCs w:val="20"/>
        </w:rPr>
      </w:pPr>
      <w:r w:rsidRPr="004C4365">
        <w:rPr>
          <w:sz w:val="20"/>
          <w:szCs w:val="20"/>
        </w:rPr>
        <w:t xml:space="preserve">36. Услуги дополнительного образования детям предоставляет Муниципальное учреждение дополнительного образования Дом Детского Творчества «Автограф» и Муниципальное </w:t>
      </w:r>
      <w:proofErr w:type="gramStart"/>
      <w:r w:rsidRPr="004C4365">
        <w:rPr>
          <w:sz w:val="20"/>
          <w:szCs w:val="20"/>
        </w:rPr>
        <w:t>учреждение  Центр</w:t>
      </w:r>
      <w:proofErr w:type="gramEnd"/>
      <w:r w:rsidRPr="004C4365">
        <w:rPr>
          <w:sz w:val="20"/>
          <w:szCs w:val="20"/>
        </w:rPr>
        <w:t xml:space="preserve"> психолого - педагогической, медицинской и социальной помощи, подведомственные отделу по образованию. </w:t>
      </w:r>
    </w:p>
    <w:p w:rsidR="00131A96" w:rsidRPr="004C4365" w:rsidRDefault="00131A96" w:rsidP="00131A96">
      <w:pPr>
        <w:autoSpaceDN w:val="0"/>
        <w:adjustRightInd w:val="0"/>
        <w:ind w:firstLine="708"/>
        <w:contextualSpacing/>
        <w:jc w:val="both"/>
        <w:outlineLvl w:val="1"/>
        <w:rPr>
          <w:sz w:val="20"/>
          <w:szCs w:val="20"/>
        </w:rPr>
      </w:pPr>
      <w:r w:rsidRPr="004C4365">
        <w:rPr>
          <w:sz w:val="20"/>
          <w:szCs w:val="20"/>
        </w:rPr>
        <w:t xml:space="preserve">37. В 2021-2022 учебном году в МУ ДО ДДТ «Автограф» </w:t>
      </w:r>
      <w:proofErr w:type="gramStart"/>
      <w:r w:rsidRPr="004C4365">
        <w:rPr>
          <w:sz w:val="20"/>
          <w:szCs w:val="20"/>
        </w:rPr>
        <w:t>в занималось</w:t>
      </w:r>
      <w:proofErr w:type="gramEnd"/>
      <w:r w:rsidRPr="004C4365">
        <w:rPr>
          <w:sz w:val="20"/>
          <w:szCs w:val="20"/>
        </w:rPr>
        <w:t xml:space="preserve"> 1620 детей и подростков по направлениям: художественное, социально-педагогическое, физкультурно-спортивное, туристско - краеведческое, техническое. </w:t>
      </w:r>
      <w:r w:rsidRPr="004C4365">
        <w:rPr>
          <w:sz w:val="20"/>
          <w:szCs w:val="20"/>
          <w:lang w:eastAsia="en-US"/>
        </w:rPr>
        <w:t xml:space="preserve">За последние три года охват детскими объединениями увеличился на 2%. Активно развивается </w:t>
      </w:r>
      <w:r w:rsidRPr="004C4365">
        <w:rPr>
          <w:sz w:val="20"/>
          <w:szCs w:val="20"/>
          <w:lang w:eastAsia="en-US"/>
        </w:rPr>
        <w:lastRenderedPageBreak/>
        <w:t xml:space="preserve">техническое творчество, шахматы. </w:t>
      </w:r>
      <w:r w:rsidRPr="004C4365">
        <w:rPr>
          <w:sz w:val="20"/>
          <w:szCs w:val="20"/>
        </w:rPr>
        <w:t>Дом детского творчества «Автограф» является координатором Российского движения школьников в муниципальном районе. В 2022 году 128 детей и подростков объединены РДШ. 10 школ города и района активно реализуют программы в рамках календаря Единых действий РДШ и с учетом местных традиций детского движения.</w:t>
      </w:r>
    </w:p>
    <w:p w:rsidR="00131A96" w:rsidRPr="004C4365" w:rsidRDefault="00131A96" w:rsidP="00131A96">
      <w:pPr>
        <w:autoSpaceDN w:val="0"/>
        <w:adjustRightInd w:val="0"/>
        <w:ind w:firstLine="708"/>
        <w:contextualSpacing/>
        <w:jc w:val="both"/>
        <w:outlineLvl w:val="1"/>
        <w:rPr>
          <w:sz w:val="20"/>
          <w:szCs w:val="20"/>
        </w:rPr>
      </w:pPr>
      <w:r w:rsidRPr="004C4365">
        <w:rPr>
          <w:sz w:val="20"/>
          <w:szCs w:val="20"/>
        </w:rPr>
        <w:t xml:space="preserve">38. На базе общеобразовательных организаций действуют 65 детских объединений с охватом 1480 человек, в том числе имеется 14 школьных спортивных клуба с охватом 552 человека.   </w:t>
      </w:r>
    </w:p>
    <w:p w:rsidR="00131A96" w:rsidRPr="004C4365" w:rsidRDefault="00131A96" w:rsidP="00131A96">
      <w:pPr>
        <w:autoSpaceDN w:val="0"/>
        <w:adjustRightInd w:val="0"/>
        <w:ind w:firstLine="708"/>
        <w:contextualSpacing/>
        <w:jc w:val="both"/>
        <w:outlineLvl w:val="1"/>
        <w:rPr>
          <w:sz w:val="20"/>
          <w:szCs w:val="20"/>
        </w:rPr>
      </w:pPr>
      <w:r w:rsidRPr="004C4365">
        <w:rPr>
          <w:sz w:val="20"/>
          <w:szCs w:val="20"/>
        </w:rPr>
        <w:t xml:space="preserve">39. Услуги по дополнительным образовательным программам в Центре психолого - педагогической, медицинской и социальной помощи 2022 году получают 1530 детей. Одной из важных задач, которые решает Центр ППМСП - это обеспечение равных стартовых возможностей при поступлении в школу всех детей, в том числе не посещающих детский сад. </w:t>
      </w:r>
    </w:p>
    <w:p w:rsidR="00131A96" w:rsidRPr="004C4365" w:rsidRDefault="00131A96" w:rsidP="00131A96">
      <w:pPr>
        <w:autoSpaceDN w:val="0"/>
        <w:adjustRightInd w:val="0"/>
        <w:ind w:firstLine="708"/>
        <w:contextualSpacing/>
        <w:jc w:val="both"/>
        <w:outlineLvl w:val="1"/>
        <w:rPr>
          <w:sz w:val="20"/>
          <w:szCs w:val="20"/>
        </w:rPr>
      </w:pPr>
      <w:r w:rsidRPr="004C4365">
        <w:rPr>
          <w:sz w:val="20"/>
          <w:szCs w:val="20"/>
        </w:rPr>
        <w:t xml:space="preserve">40. Материальная база организаций дополнительного образования детей ежегодно пополняется, но всё ещё нуждается в обновлении в соответствии с изменяющимися требованиями санитарного законодательства и противопожарной безопасности. </w:t>
      </w:r>
    </w:p>
    <w:p w:rsidR="00131A96" w:rsidRPr="004C4365" w:rsidRDefault="00131A96" w:rsidP="00131A96">
      <w:pPr>
        <w:ind w:firstLine="709"/>
        <w:jc w:val="both"/>
        <w:rPr>
          <w:sz w:val="20"/>
          <w:szCs w:val="20"/>
        </w:rPr>
      </w:pPr>
      <w:r w:rsidRPr="004C4365">
        <w:rPr>
          <w:sz w:val="20"/>
          <w:szCs w:val="20"/>
        </w:rPr>
        <w:t xml:space="preserve">41. Средняя заработная плата педагогических работников достигает целевых показателей в соответствии с указом Президента Российской Федерации. </w:t>
      </w:r>
    </w:p>
    <w:p w:rsidR="00131A96" w:rsidRPr="004C4365" w:rsidRDefault="00131A96" w:rsidP="00131A96">
      <w:pPr>
        <w:autoSpaceDN w:val="0"/>
        <w:adjustRightInd w:val="0"/>
        <w:ind w:firstLine="708"/>
        <w:contextualSpacing/>
        <w:jc w:val="both"/>
        <w:outlineLvl w:val="1"/>
        <w:rPr>
          <w:sz w:val="20"/>
          <w:szCs w:val="20"/>
        </w:rPr>
      </w:pPr>
    </w:p>
    <w:p w:rsidR="00131A96" w:rsidRPr="004C4365" w:rsidRDefault="00131A96" w:rsidP="002D169A">
      <w:pPr>
        <w:pStyle w:val="10"/>
        <w:keepLines w:val="0"/>
        <w:widowControl/>
        <w:numPr>
          <w:ilvl w:val="0"/>
          <w:numId w:val="5"/>
        </w:numPr>
        <w:tabs>
          <w:tab w:val="clear" w:pos="0"/>
          <w:tab w:val="num" w:pos="432"/>
        </w:tabs>
        <w:spacing w:before="0"/>
        <w:jc w:val="center"/>
        <w:rPr>
          <w:rFonts w:ascii="Times New Roman" w:hAnsi="Times New Roman"/>
          <w:b/>
          <w:sz w:val="20"/>
          <w:szCs w:val="20"/>
          <w:shd w:val="clear" w:color="auto" w:fill="FFFFFF"/>
        </w:rPr>
      </w:pPr>
      <w:r w:rsidRPr="004C4365">
        <w:rPr>
          <w:rFonts w:ascii="Times New Roman" w:hAnsi="Times New Roman"/>
          <w:b/>
          <w:sz w:val="20"/>
          <w:szCs w:val="20"/>
          <w:shd w:val="clear" w:color="auto" w:fill="FFFFFF"/>
        </w:rPr>
        <w:t>Раздел I</w:t>
      </w:r>
      <w:r w:rsidRPr="004C4365">
        <w:rPr>
          <w:rFonts w:ascii="Times New Roman" w:hAnsi="Times New Roman"/>
          <w:b/>
          <w:sz w:val="20"/>
          <w:szCs w:val="20"/>
          <w:shd w:val="clear" w:color="auto" w:fill="FFFFFF"/>
          <w:lang w:val="en-US"/>
        </w:rPr>
        <w:t>I</w:t>
      </w:r>
      <w:r w:rsidRPr="004C4365">
        <w:rPr>
          <w:rFonts w:ascii="Times New Roman" w:hAnsi="Times New Roman"/>
          <w:b/>
          <w:sz w:val="20"/>
          <w:szCs w:val="20"/>
          <w:shd w:val="clear" w:color="auto" w:fill="FFFFFF"/>
        </w:rPr>
        <w:t>. Приоритеты, направления в соответствующей сфере реализации муниципальной программы</w:t>
      </w:r>
    </w:p>
    <w:p w:rsidR="00131A96" w:rsidRPr="004C4365" w:rsidRDefault="00131A96" w:rsidP="002D169A">
      <w:pPr>
        <w:pStyle w:val="2"/>
        <w:widowControl/>
        <w:numPr>
          <w:ilvl w:val="1"/>
          <w:numId w:val="5"/>
        </w:numPr>
        <w:tabs>
          <w:tab w:val="clear" w:pos="0"/>
          <w:tab w:val="num" w:pos="576"/>
        </w:tabs>
        <w:autoSpaceDE/>
        <w:spacing w:before="0" w:after="0"/>
        <w:ind w:left="576" w:hanging="576"/>
        <w:jc w:val="center"/>
        <w:rPr>
          <w:sz w:val="20"/>
          <w:szCs w:val="20"/>
        </w:rPr>
      </w:pPr>
    </w:p>
    <w:p w:rsidR="00131A96" w:rsidRPr="004C4365" w:rsidRDefault="00131A96" w:rsidP="00131A96">
      <w:pPr>
        <w:autoSpaceDN w:val="0"/>
        <w:adjustRightInd w:val="0"/>
        <w:ind w:right="-1" w:firstLine="708"/>
        <w:jc w:val="both"/>
        <w:outlineLvl w:val="1"/>
        <w:rPr>
          <w:sz w:val="20"/>
          <w:szCs w:val="20"/>
        </w:rPr>
      </w:pPr>
      <w:r w:rsidRPr="004C4365">
        <w:rPr>
          <w:sz w:val="20"/>
          <w:szCs w:val="20"/>
        </w:rPr>
        <w:t xml:space="preserve">42. Муниципальная Программа направлена на развитие всех уровней образования, за исключением профессионального и высшего образования. </w:t>
      </w:r>
    </w:p>
    <w:p w:rsidR="00131A96" w:rsidRPr="004C4365" w:rsidRDefault="00131A96" w:rsidP="00131A96">
      <w:pPr>
        <w:autoSpaceDN w:val="0"/>
        <w:adjustRightInd w:val="0"/>
        <w:ind w:right="-1" w:firstLine="708"/>
        <w:jc w:val="both"/>
        <w:outlineLvl w:val="1"/>
        <w:rPr>
          <w:sz w:val="20"/>
          <w:szCs w:val="20"/>
        </w:rPr>
      </w:pPr>
      <w:r w:rsidRPr="004C4365">
        <w:rPr>
          <w:sz w:val="20"/>
          <w:szCs w:val="20"/>
        </w:rPr>
        <w:t xml:space="preserve">43. Предусмотрены следующие приоритеты в образовательной политике по уровням образования. </w:t>
      </w:r>
    </w:p>
    <w:p w:rsidR="00131A96" w:rsidRPr="004C4365" w:rsidRDefault="00131A96" w:rsidP="00131A96">
      <w:pPr>
        <w:autoSpaceDN w:val="0"/>
        <w:adjustRightInd w:val="0"/>
        <w:ind w:right="-1" w:firstLine="708"/>
        <w:jc w:val="both"/>
        <w:outlineLvl w:val="1"/>
        <w:rPr>
          <w:sz w:val="20"/>
          <w:szCs w:val="20"/>
        </w:rPr>
      </w:pPr>
      <w:r w:rsidRPr="004C4365">
        <w:rPr>
          <w:sz w:val="20"/>
          <w:szCs w:val="20"/>
        </w:rPr>
        <w:t xml:space="preserve">44. На уровне дошкольного образования: </w:t>
      </w:r>
    </w:p>
    <w:p w:rsidR="00131A96" w:rsidRPr="004C4365" w:rsidRDefault="00131A96" w:rsidP="002D169A">
      <w:pPr>
        <w:numPr>
          <w:ilvl w:val="0"/>
          <w:numId w:val="37"/>
        </w:numPr>
        <w:autoSpaceDE w:val="0"/>
        <w:autoSpaceDN w:val="0"/>
        <w:adjustRightInd w:val="0"/>
        <w:jc w:val="both"/>
        <w:rPr>
          <w:sz w:val="20"/>
          <w:szCs w:val="20"/>
        </w:rPr>
      </w:pPr>
      <w:r w:rsidRPr="004C4365">
        <w:rPr>
          <w:sz w:val="20"/>
          <w:szCs w:val="20"/>
        </w:rPr>
        <w:t>обеспечение государственных гарантий прав граждан на получение общедоступного и бесплатного дошкольного образования в муниципальных образовательных организациях;</w:t>
      </w:r>
    </w:p>
    <w:p w:rsidR="00131A96" w:rsidRPr="004C4365" w:rsidRDefault="00131A96" w:rsidP="002D169A">
      <w:pPr>
        <w:pStyle w:val="ConsPlusNormal"/>
        <w:widowControl/>
        <w:numPr>
          <w:ilvl w:val="0"/>
          <w:numId w:val="37"/>
        </w:numPr>
        <w:jc w:val="both"/>
        <w:rPr>
          <w:rFonts w:ascii="Times New Roman" w:hAnsi="Times New Roman" w:cs="Times New Roman"/>
        </w:rPr>
      </w:pPr>
      <w:r w:rsidRPr="004C4365">
        <w:rPr>
          <w:rFonts w:ascii="Times New Roman" w:hAnsi="Times New Roman" w:cs="Times New Roman"/>
        </w:rPr>
        <w:t>развитие сектора услуг по сопровождению раннего развития детей в возрасте до 3 лет;</w:t>
      </w:r>
    </w:p>
    <w:p w:rsidR="00131A96" w:rsidRPr="004C4365" w:rsidRDefault="00131A96" w:rsidP="002D169A">
      <w:pPr>
        <w:numPr>
          <w:ilvl w:val="0"/>
          <w:numId w:val="37"/>
        </w:numPr>
        <w:autoSpaceDE w:val="0"/>
        <w:ind w:right="-144"/>
        <w:jc w:val="both"/>
        <w:rPr>
          <w:sz w:val="20"/>
          <w:szCs w:val="20"/>
        </w:rPr>
      </w:pPr>
      <w:r w:rsidRPr="004C4365">
        <w:rPr>
          <w:sz w:val="20"/>
          <w:szCs w:val="20"/>
        </w:rPr>
        <w:t>обновление кадрового потенциала системы дошкольного образования и рост профессионального уровня педагогических кадров;</w:t>
      </w:r>
    </w:p>
    <w:p w:rsidR="00131A96" w:rsidRPr="004C4365" w:rsidRDefault="00131A96" w:rsidP="002D169A">
      <w:pPr>
        <w:pStyle w:val="ConsPlusNormal"/>
        <w:widowControl/>
        <w:numPr>
          <w:ilvl w:val="0"/>
          <w:numId w:val="37"/>
        </w:numPr>
        <w:jc w:val="both"/>
        <w:rPr>
          <w:rFonts w:ascii="Times New Roman" w:hAnsi="Times New Roman" w:cs="Times New Roman"/>
        </w:rPr>
      </w:pPr>
      <w:r w:rsidRPr="004C4365">
        <w:rPr>
          <w:rFonts w:ascii="Times New Roman" w:hAnsi="Times New Roman" w:cs="Times New Roman"/>
        </w:rPr>
        <w:t>обеспечение комплексной безопасности дошкольных образовательных учреждений;</w:t>
      </w:r>
    </w:p>
    <w:p w:rsidR="00131A96" w:rsidRPr="004C4365" w:rsidRDefault="00131A96" w:rsidP="002D169A">
      <w:pPr>
        <w:pStyle w:val="ConsPlusNormal"/>
        <w:widowControl/>
        <w:numPr>
          <w:ilvl w:val="0"/>
          <w:numId w:val="37"/>
        </w:numPr>
        <w:jc w:val="both"/>
        <w:rPr>
          <w:rFonts w:ascii="Times New Roman" w:hAnsi="Times New Roman" w:cs="Times New Roman"/>
        </w:rPr>
      </w:pPr>
      <w:r w:rsidRPr="004C4365">
        <w:rPr>
          <w:rFonts w:ascii="Times New Roman" w:hAnsi="Times New Roman" w:cs="Times New Roman"/>
        </w:rPr>
        <w:t>реализация механизмов обеспечения доступности и качества дошкольного образования для детей с ОВЗ и детей-инвалидов.</w:t>
      </w:r>
    </w:p>
    <w:p w:rsidR="00131A96" w:rsidRPr="004C4365" w:rsidRDefault="00131A96" w:rsidP="00131A96">
      <w:pPr>
        <w:pStyle w:val="ConsPlusNormal"/>
        <w:widowControl/>
        <w:ind w:firstLine="360"/>
        <w:rPr>
          <w:rFonts w:ascii="Times New Roman" w:hAnsi="Times New Roman" w:cs="Times New Roman"/>
        </w:rPr>
      </w:pPr>
    </w:p>
    <w:p w:rsidR="00131A96" w:rsidRPr="004C4365" w:rsidRDefault="00131A96" w:rsidP="00131A96">
      <w:pPr>
        <w:pStyle w:val="ConsPlusNormal"/>
        <w:widowControl/>
        <w:ind w:firstLine="708"/>
        <w:rPr>
          <w:rFonts w:ascii="Times New Roman" w:hAnsi="Times New Roman" w:cs="Times New Roman"/>
        </w:rPr>
      </w:pPr>
      <w:r w:rsidRPr="004C4365">
        <w:rPr>
          <w:rFonts w:ascii="Times New Roman" w:hAnsi="Times New Roman" w:cs="Times New Roman"/>
        </w:rPr>
        <w:t xml:space="preserve">45. На уровне общего образования: </w:t>
      </w:r>
    </w:p>
    <w:p w:rsidR="00131A96" w:rsidRPr="004C4365" w:rsidRDefault="00131A96" w:rsidP="002D169A">
      <w:pPr>
        <w:pStyle w:val="ConsPlusNormal"/>
        <w:widowControl/>
        <w:numPr>
          <w:ilvl w:val="0"/>
          <w:numId w:val="38"/>
        </w:numPr>
        <w:ind w:left="709" w:hanging="425"/>
        <w:jc w:val="both"/>
        <w:rPr>
          <w:rFonts w:ascii="Times New Roman" w:hAnsi="Times New Roman" w:cs="Times New Roman"/>
        </w:rPr>
      </w:pPr>
      <w:r w:rsidRPr="004C4365">
        <w:rPr>
          <w:rFonts w:ascii="Times New Roman" w:hAnsi="Times New Roman" w:cs="Times New Roman"/>
        </w:rPr>
        <w:t xml:space="preserve">завершение модернизации инфраструктуры образовательных организаций и формирования современной информационной среды для преподавания (высокоскоростной доступ к сети «Интернет», цифровые образовательные ресурсы нового поколения, </w:t>
      </w:r>
      <w:proofErr w:type="gramStart"/>
      <w:r w:rsidRPr="004C4365">
        <w:rPr>
          <w:rFonts w:ascii="Times New Roman" w:hAnsi="Times New Roman" w:cs="Times New Roman"/>
        </w:rPr>
        <w:t>современное  оборудование</w:t>
      </w:r>
      <w:proofErr w:type="gramEnd"/>
      <w:r w:rsidRPr="004C4365">
        <w:rPr>
          <w:rFonts w:ascii="Times New Roman" w:hAnsi="Times New Roman" w:cs="Times New Roman"/>
        </w:rPr>
        <w:t>) и управления (электронный документооборот);</w:t>
      </w:r>
    </w:p>
    <w:p w:rsidR="00131A96" w:rsidRPr="004C4365" w:rsidRDefault="00131A96" w:rsidP="002D169A">
      <w:pPr>
        <w:pStyle w:val="ConsPlusNormal"/>
        <w:widowControl/>
        <w:numPr>
          <w:ilvl w:val="0"/>
          <w:numId w:val="38"/>
        </w:numPr>
        <w:ind w:left="709" w:hanging="425"/>
        <w:jc w:val="both"/>
        <w:rPr>
          <w:rFonts w:ascii="Times New Roman" w:hAnsi="Times New Roman" w:cs="Times New Roman"/>
        </w:rPr>
      </w:pPr>
      <w:r w:rsidRPr="004C4365">
        <w:rPr>
          <w:rFonts w:ascii="Times New Roman" w:hAnsi="Times New Roman" w:cs="Times New Roman"/>
        </w:rPr>
        <w:t>внедрение обновленных федеральных государственных образовательных стандартов общего и среднего (полного) образования;</w:t>
      </w:r>
    </w:p>
    <w:p w:rsidR="00131A96" w:rsidRPr="004C4365" w:rsidRDefault="00131A96" w:rsidP="002D169A">
      <w:pPr>
        <w:pStyle w:val="ConsPlusNormal"/>
        <w:widowControl/>
        <w:numPr>
          <w:ilvl w:val="0"/>
          <w:numId w:val="38"/>
        </w:numPr>
        <w:ind w:left="709" w:hanging="425"/>
        <w:jc w:val="both"/>
        <w:rPr>
          <w:rFonts w:ascii="Times New Roman" w:hAnsi="Times New Roman" w:cs="Times New Roman"/>
        </w:rPr>
      </w:pPr>
      <w:r w:rsidRPr="004C4365">
        <w:rPr>
          <w:rFonts w:ascii="Times New Roman" w:hAnsi="Times New Roman" w:cs="Times New Roman"/>
        </w:rPr>
        <w:t>сдача итоговой аттестация выпускниками образовательных организаций;</w:t>
      </w:r>
    </w:p>
    <w:p w:rsidR="00131A96" w:rsidRPr="004C4365" w:rsidRDefault="00131A96" w:rsidP="002D169A">
      <w:pPr>
        <w:pStyle w:val="ConsPlusNormal"/>
        <w:widowControl/>
        <w:numPr>
          <w:ilvl w:val="0"/>
          <w:numId w:val="38"/>
        </w:numPr>
        <w:ind w:left="709" w:hanging="425"/>
        <w:jc w:val="both"/>
        <w:rPr>
          <w:rFonts w:ascii="Times New Roman" w:hAnsi="Times New Roman" w:cs="Times New Roman"/>
        </w:rPr>
      </w:pPr>
      <w:r w:rsidRPr="004C4365">
        <w:rPr>
          <w:rFonts w:ascii="Times New Roman" w:hAnsi="Times New Roman" w:cs="Times New Roman"/>
        </w:rPr>
        <w:t>усиление воспитательной составляющей в содержании образования, в том числе за счет развития спектра дополнительных образовательных услуг;</w:t>
      </w:r>
    </w:p>
    <w:p w:rsidR="00131A96" w:rsidRPr="004C4365" w:rsidRDefault="00131A96" w:rsidP="002D169A">
      <w:pPr>
        <w:pStyle w:val="ConsPlusNormal"/>
        <w:widowControl/>
        <w:numPr>
          <w:ilvl w:val="0"/>
          <w:numId w:val="38"/>
        </w:numPr>
        <w:ind w:left="709" w:hanging="425"/>
        <w:jc w:val="both"/>
        <w:rPr>
          <w:rFonts w:ascii="Times New Roman" w:hAnsi="Times New Roman" w:cs="Times New Roman"/>
        </w:rPr>
      </w:pPr>
      <w:r w:rsidRPr="004C4365">
        <w:rPr>
          <w:rFonts w:ascii="Times New Roman" w:hAnsi="Times New Roman" w:cs="Times New Roman"/>
        </w:rPr>
        <w:t>приоритет нравственного и гражданского воспитания подрастающего поколения предоставление детям-инвалидам и детям с ограниченными возможностями здоровья возможности выбора варианта освоения программ общего образования в дистанционной форме в рамках специального (коррекционного) или инклюзивного образования, а также обеспечение психолого-медико-социального сопровождения;</w:t>
      </w:r>
    </w:p>
    <w:p w:rsidR="00131A96" w:rsidRPr="004C4365" w:rsidRDefault="00131A96" w:rsidP="002D169A">
      <w:pPr>
        <w:pStyle w:val="ConsPlusNormal"/>
        <w:widowControl/>
        <w:numPr>
          <w:ilvl w:val="0"/>
          <w:numId w:val="38"/>
        </w:numPr>
        <w:ind w:left="709" w:hanging="425"/>
        <w:jc w:val="both"/>
        <w:rPr>
          <w:rFonts w:ascii="Times New Roman" w:hAnsi="Times New Roman" w:cs="Times New Roman"/>
        </w:rPr>
      </w:pPr>
      <w:r w:rsidRPr="004C4365">
        <w:rPr>
          <w:rFonts w:ascii="Times New Roman" w:hAnsi="Times New Roman" w:cs="Times New Roman"/>
        </w:rPr>
        <w:t xml:space="preserve">стимулирование и поддержка разработки и распространения новых эффективных средств и форм организации образовательного процесса; </w:t>
      </w:r>
    </w:p>
    <w:p w:rsidR="00131A96" w:rsidRPr="004C4365" w:rsidRDefault="00131A96" w:rsidP="002D169A">
      <w:pPr>
        <w:pStyle w:val="ConsPlusNormal"/>
        <w:widowControl/>
        <w:numPr>
          <w:ilvl w:val="0"/>
          <w:numId w:val="38"/>
        </w:numPr>
        <w:ind w:left="709" w:hanging="425"/>
        <w:jc w:val="both"/>
        <w:rPr>
          <w:rFonts w:ascii="Times New Roman" w:hAnsi="Times New Roman" w:cs="Times New Roman"/>
        </w:rPr>
      </w:pPr>
      <w:r w:rsidRPr="004C4365">
        <w:rPr>
          <w:rFonts w:ascii="Times New Roman" w:hAnsi="Times New Roman" w:cs="Times New Roman"/>
        </w:rPr>
        <w:t>переход на новый профессиональный стандарт педагога;</w:t>
      </w:r>
    </w:p>
    <w:p w:rsidR="00131A96" w:rsidRPr="004C4365" w:rsidRDefault="00131A96" w:rsidP="002D169A">
      <w:pPr>
        <w:pStyle w:val="ConsPlusNormal"/>
        <w:widowControl/>
        <w:numPr>
          <w:ilvl w:val="0"/>
          <w:numId w:val="38"/>
        </w:numPr>
        <w:ind w:left="709" w:hanging="425"/>
        <w:jc w:val="both"/>
        <w:rPr>
          <w:rFonts w:ascii="Times New Roman" w:hAnsi="Times New Roman" w:cs="Times New Roman"/>
        </w:rPr>
      </w:pPr>
      <w:r w:rsidRPr="004C4365">
        <w:rPr>
          <w:rFonts w:ascii="Times New Roman" w:hAnsi="Times New Roman" w:cs="Times New Roman"/>
        </w:rPr>
        <w:t>повышение доступности и качества общего образования через обеспечение возможности организации всех видов учебной деятельности в одну смену, безопасность и комфортность условий их осуществления.</w:t>
      </w:r>
    </w:p>
    <w:p w:rsidR="00131A96" w:rsidRPr="004C4365" w:rsidRDefault="00131A96" w:rsidP="00131A96">
      <w:pPr>
        <w:pStyle w:val="ConsPlusNormal"/>
        <w:widowControl/>
        <w:ind w:firstLine="708"/>
        <w:jc w:val="both"/>
        <w:rPr>
          <w:rFonts w:ascii="Times New Roman" w:hAnsi="Times New Roman" w:cs="Times New Roman"/>
        </w:rPr>
      </w:pPr>
    </w:p>
    <w:p w:rsidR="00131A96" w:rsidRPr="004C4365" w:rsidRDefault="00131A96" w:rsidP="00131A96">
      <w:pPr>
        <w:pStyle w:val="ConsPlusNormal"/>
        <w:widowControl/>
        <w:ind w:firstLine="708"/>
        <w:jc w:val="both"/>
        <w:rPr>
          <w:rFonts w:ascii="Times New Roman" w:hAnsi="Times New Roman" w:cs="Times New Roman"/>
        </w:rPr>
      </w:pPr>
      <w:r w:rsidRPr="004C4365">
        <w:rPr>
          <w:rFonts w:ascii="Times New Roman" w:hAnsi="Times New Roman" w:cs="Times New Roman"/>
        </w:rPr>
        <w:lastRenderedPageBreak/>
        <w:t>46. В системе дополнительного образования приоритетами являются:</w:t>
      </w:r>
    </w:p>
    <w:p w:rsidR="00131A96" w:rsidRPr="004C4365" w:rsidRDefault="00131A96" w:rsidP="00131A96">
      <w:pPr>
        <w:ind w:left="142" w:hanging="426"/>
        <w:jc w:val="both"/>
        <w:rPr>
          <w:sz w:val="20"/>
          <w:szCs w:val="20"/>
        </w:rPr>
      </w:pPr>
    </w:p>
    <w:p w:rsidR="00131A96" w:rsidRPr="004C4365" w:rsidRDefault="00131A96" w:rsidP="002D169A">
      <w:pPr>
        <w:numPr>
          <w:ilvl w:val="0"/>
          <w:numId w:val="39"/>
        </w:numPr>
        <w:autoSpaceDE w:val="0"/>
        <w:ind w:left="709" w:hanging="425"/>
        <w:jc w:val="both"/>
        <w:rPr>
          <w:sz w:val="20"/>
          <w:szCs w:val="20"/>
        </w:rPr>
      </w:pPr>
      <w:r w:rsidRPr="004C4365">
        <w:rPr>
          <w:rFonts w:eastAsia="Arial"/>
          <w:sz w:val="20"/>
          <w:szCs w:val="20"/>
        </w:rPr>
        <w:t>формирование эффективной системы выявления и поддержки молодых</w:t>
      </w:r>
      <w:r w:rsidRPr="004C4365">
        <w:rPr>
          <w:sz w:val="20"/>
          <w:szCs w:val="20"/>
        </w:rPr>
        <w:t xml:space="preserve"> </w:t>
      </w:r>
      <w:r w:rsidRPr="004C4365">
        <w:rPr>
          <w:rFonts w:eastAsia="Arial"/>
          <w:sz w:val="20"/>
          <w:szCs w:val="20"/>
        </w:rPr>
        <w:t>талантов;</w:t>
      </w:r>
    </w:p>
    <w:p w:rsidR="00131A96" w:rsidRPr="004C4365" w:rsidRDefault="00131A96" w:rsidP="002D169A">
      <w:pPr>
        <w:numPr>
          <w:ilvl w:val="0"/>
          <w:numId w:val="39"/>
        </w:numPr>
        <w:autoSpaceDE w:val="0"/>
        <w:ind w:left="709" w:hanging="425"/>
        <w:jc w:val="both"/>
        <w:rPr>
          <w:rFonts w:eastAsia="Arial"/>
          <w:sz w:val="20"/>
          <w:szCs w:val="20"/>
        </w:rPr>
      </w:pPr>
      <w:r w:rsidRPr="004C4365">
        <w:rPr>
          <w:rFonts w:eastAsia="Arial"/>
          <w:sz w:val="20"/>
          <w:szCs w:val="20"/>
        </w:rPr>
        <w:t>существенное повышение масштаба и эффективности</w:t>
      </w:r>
      <w:r w:rsidRPr="004C4365">
        <w:rPr>
          <w:sz w:val="20"/>
          <w:szCs w:val="20"/>
        </w:rPr>
        <w:t xml:space="preserve"> </w:t>
      </w:r>
      <w:r w:rsidRPr="004C4365">
        <w:rPr>
          <w:rFonts w:eastAsia="Arial"/>
          <w:sz w:val="20"/>
          <w:szCs w:val="20"/>
        </w:rPr>
        <w:t>использования</w:t>
      </w:r>
      <w:r w:rsidRPr="004C4365">
        <w:rPr>
          <w:sz w:val="20"/>
          <w:szCs w:val="20"/>
        </w:rPr>
        <w:t xml:space="preserve"> </w:t>
      </w:r>
      <w:r w:rsidRPr="004C4365">
        <w:rPr>
          <w:rFonts w:eastAsia="Arial"/>
          <w:sz w:val="20"/>
          <w:szCs w:val="20"/>
        </w:rPr>
        <w:t>ресурсов неформального</w:t>
      </w:r>
      <w:r w:rsidRPr="004C4365">
        <w:rPr>
          <w:sz w:val="20"/>
          <w:szCs w:val="20"/>
        </w:rPr>
        <w:t xml:space="preserve"> </w:t>
      </w:r>
      <w:r w:rsidRPr="004C4365">
        <w:rPr>
          <w:rFonts w:eastAsia="Arial"/>
          <w:sz w:val="20"/>
          <w:szCs w:val="20"/>
        </w:rPr>
        <w:t>(за</w:t>
      </w:r>
      <w:r w:rsidRPr="004C4365">
        <w:rPr>
          <w:sz w:val="20"/>
          <w:szCs w:val="20"/>
        </w:rPr>
        <w:t xml:space="preserve"> </w:t>
      </w:r>
      <w:r w:rsidRPr="004C4365">
        <w:rPr>
          <w:rFonts w:eastAsia="Arial"/>
          <w:sz w:val="20"/>
          <w:szCs w:val="20"/>
        </w:rPr>
        <w:t>рамками организаций)</w:t>
      </w:r>
      <w:r w:rsidRPr="004C4365">
        <w:rPr>
          <w:sz w:val="20"/>
          <w:szCs w:val="20"/>
        </w:rPr>
        <w:t xml:space="preserve"> </w:t>
      </w:r>
      <w:r w:rsidRPr="004C4365">
        <w:rPr>
          <w:rFonts w:eastAsia="Arial"/>
          <w:sz w:val="20"/>
          <w:szCs w:val="20"/>
        </w:rPr>
        <w:t>дополнительного</w:t>
      </w:r>
      <w:r w:rsidRPr="004C4365">
        <w:rPr>
          <w:sz w:val="20"/>
          <w:szCs w:val="20"/>
        </w:rPr>
        <w:t xml:space="preserve"> </w:t>
      </w:r>
      <w:r w:rsidRPr="004C4365">
        <w:rPr>
          <w:rFonts w:eastAsia="Arial"/>
          <w:sz w:val="20"/>
          <w:szCs w:val="20"/>
        </w:rPr>
        <w:t>образования детей.</w:t>
      </w:r>
    </w:p>
    <w:p w:rsidR="00131A96" w:rsidRPr="004C4365" w:rsidRDefault="00131A96" w:rsidP="00131A96">
      <w:pPr>
        <w:ind w:firstLine="708"/>
        <w:jc w:val="both"/>
        <w:rPr>
          <w:sz w:val="20"/>
          <w:szCs w:val="20"/>
        </w:rPr>
      </w:pPr>
    </w:p>
    <w:p w:rsidR="00131A96" w:rsidRPr="004C4365" w:rsidRDefault="00131A96" w:rsidP="00131A96">
      <w:pPr>
        <w:ind w:firstLine="708"/>
        <w:jc w:val="both"/>
        <w:rPr>
          <w:sz w:val="20"/>
          <w:szCs w:val="20"/>
        </w:rPr>
      </w:pPr>
      <w:r w:rsidRPr="004C4365">
        <w:rPr>
          <w:sz w:val="20"/>
          <w:szCs w:val="20"/>
        </w:rPr>
        <w:t xml:space="preserve">47. </w:t>
      </w:r>
      <w:r w:rsidRPr="004C4365">
        <w:rPr>
          <w:sz w:val="20"/>
          <w:szCs w:val="20"/>
          <w:shd w:val="clear" w:color="auto" w:fill="FFFFFF"/>
        </w:rPr>
        <w:t>Муниципальная программа</w:t>
      </w:r>
      <w:r w:rsidRPr="004C4365">
        <w:rPr>
          <w:sz w:val="20"/>
          <w:szCs w:val="20"/>
        </w:rPr>
        <w:t xml:space="preserve"> сформирована во взаимосвязи с государственной программой Костромской области «Развитие образования Костромской области», утвержденной Постановлением Администрации Костромской области от 17 июля 2023 года № 298-а «Об утверждении государственной программы Костромской области «Развитие образования Костромской области» (далее - Постановление Администрации Костромской области от 17 июля 2023 года № 298-а). </w:t>
      </w:r>
    </w:p>
    <w:p w:rsidR="00131A96" w:rsidRPr="004C4365" w:rsidRDefault="00131A96" w:rsidP="00131A96">
      <w:pPr>
        <w:ind w:firstLine="708"/>
        <w:jc w:val="both"/>
        <w:rPr>
          <w:sz w:val="20"/>
          <w:szCs w:val="20"/>
        </w:rPr>
      </w:pPr>
      <w:r w:rsidRPr="004C4365">
        <w:rPr>
          <w:sz w:val="20"/>
          <w:szCs w:val="20"/>
        </w:rPr>
        <w:t xml:space="preserve">48. </w:t>
      </w:r>
      <w:r w:rsidRPr="004C4365">
        <w:rPr>
          <w:sz w:val="20"/>
          <w:szCs w:val="20"/>
          <w:shd w:val="clear" w:color="auto" w:fill="FFFFFF"/>
        </w:rPr>
        <w:t>Муниципальная программа</w:t>
      </w:r>
      <w:r w:rsidRPr="004C4365">
        <w:rPr>
          <w:sz w:val="20"/>
          <w:szCs w:val="20"/>
        </w:rPr>
        <w:t xml:space="preserve"> является организационной основой государственной политики администрации муниципального района город Нерехта и Нерехтский район Костромской области в сфере образования.</w:t>
      </w:r>
    </w:p>
    <w:p w:rsidR="00131A96" w:rsidRPr="004C4365" w:rsidRDefault="00131A96" w:rsidP="00131A96">
      <w:pPr>
        <w:pStyle w:val="ConsPlusNonformat"/>
        <w:widowControl/>
        <w:ind w:right="180" w:firstLine="720"/>
        <w:jc w:val="center"/>
        <w:rPr>
          <w:rFonts w:ascii="Times New Roman" w:hAnsi="Times New Roman" w:cs="Times New Roman"/>
          <w:shd w:val="clear" w:color="auto" w:fill="FFFFFF"/>
        </w:rPr>
      </w:pPr>
    </w:p>
    <w:p w:rsidR="00131A96" w:rsidRPr="004C4365" w:rsidRDefault="00131A96" w:rsidP="002D169A">
      <w:pPr>
        <w:pStyle w:val="10"/>
        <w:keepLines w:val="0"/>
        <w:widowControl/>
        <w:numPr>
          <w:ilvl w:val="0"/>
          <w:numId w:val="5"/>
        </w:numPr>
        <w:tabs>
          <w:tab w:val="clear" w:pos="0"/>
          <w:tab w:val="num" w:pos="432"/>
        </w:tabs>
        <w:spacing w:before="0"/>
        <w:jc w:val="center"/>
        <w:rPr>
          <w:rFonts w:ascii="Times New Roman" w:hAnsi="Times New Roman"/>
          <w:b/>
          <w:sz w:val="20"/>
          <w:szCs w:val="20"/>
          <w:shd w:val="clear" w:color="auto" w:fill="FFFFFF"/>
        </w:rPr>
      </w:pPr>
      <w:r w:rsidRPr="004C4365">
        <w:rPr>
          <w:rFonts w:ascii="Times New Roman" w:hAnsi="Times New Roman"/>
          <w:b/>
          <w:sz w:val="20"/>
          <w:szCs w:val="20"/>
          <w:shd w:val="clear" w:color="auto" w:fill="FFFFFF"/>
        </w:rPr>
        <w:t xml:space="preserve">Раздел </w:t>
      </w:r>
      <w:r w:rsidRPr="004C4365">
        <w:rPr>
          <w:rFonts w:ascii="Times New Roman" w:hAnsi="Times New Roman"/>
          <w:b/>
          <w:sz w:val="20"/>
          <w:szCs w:val="20"/>
          <w:shd w:val="clear" w:color="auto" w:fill="FFFFFF"/>
          <w:lang w:val="en-US"/>
        </w:rPr>
        <w:t>III</w:t>
      </w:r>
      <w:r w:rsidRPr="004C4365">
        <w:rPr>
          <w:rFonts w:ascii="Times New Roman" w:hAnsi="Times New Roman"/>
          <w:b/>
          <w:sz w:val="20"/>
          <w:szCs w:val="20"/>
          <w:shd w:val="clear" w:color="auto" w:fill="FFFFFF"/>
        </w:rPr>
        <w:t>. Цели, задачи, прогноз развития сферы реализации Муниципальной программы (подпрограмм) и сроки ее реализации</w:t>
      </w:r>
    </w:p>
    <w:p w:rsidR="00131A96" w:rsidRPr="004C4365" w:rsidRDefault="00131A96" w:rsidP="00131A96">
      <w:pPr>
        <w:pStyle w:val="ConsPlusNormal"/>
        <w:ind w:right="180"/>
        <w:jc w:val="center"/>
        <w:rPr>
          <w:rFonts w:ascii="Times New Roman" w:hAnsi="Times New Roman" w:cs="Times New Roman"/>
          <w:shd w:val="clear" w:color="auto" w:fill="FFFFFF"/>
        </w:rPr>
      </w:pP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49. Цель Муниципальной программы: обеспечение доступности и качества образования в соответствии с меняющимися запросами населения муниципального района город Нерехта и Нерехтский район Костромской области и перспективными задачами развития. </w:t>
      </w:r>
    </w:p>
    <w:p w:rsidR="00131A96" w:rsidRPr="004C4365" w:rsidRDefault="00131A96" w:rsidP="00131A96">
      <w:pPr>
        <w:autoSpaceDN w:val="0"/>
        <w:adjustRightInd w:val="0"/>
        <w:ind w:firstLine="708"/>
        <w:jc w:val="both"/>
        <w:outlineLvl w:val="1"/>
        <w:rPr>
          <w:sz w:val="20"/>
          <w:szCs w:val="20"/>
        </w:rPr>
      </w:pPr>
    </w:p>
    <w:p w:rsidR="00131A96" w:rsidRPr="004C4365" w:rsidRDefault="00131A96" w:rsidP="00131A96">
      <w:pPr>
        <w:autoSpaceDN w:val="0"/>
        <w:adjustRightInd w:val="0"/>
        <w:ind w:firstLine="708"/>
        <w:jc w:val="both"/>
        <w:outlineLvl w:val="1"/>
        <w:rPr>
          <w:sz w:val="20"/>
          <w:szCs w:val="20"/>
        </w:rPr>
      </w:pPr>
      <w:r w:rsidRPr="004C4365">
        <w:rPr>
          <w:sz w:val="20"/>
          <w:szCs w:val="20"/>
        </w:rPr>
        <w:t xml:space="preserve">50. Для достижения </w:t>
      </w:r>
      <w:proofErr w:type="gramStart"/>
      <w:r w:rsidRPr="004C4365">
        <w:rPr>
          <w:sz w:val="20"/>
          <w:szCs w:val="20"/>
        </w:rPr>
        <w:t>цели  Муниципальной</w:t>
      </w:r>
      <w:proofErr w:type="gramEnd"/>
      <w:r w:rsidRPr="004C4365">
        <w:rPr>
          <w:sz w:val="20"/>
          <w:szCs w:val="20"/>
        </w:rPr>
        <w:t xml:space="preserve"> программы предусматривается решение следующих задач: </w:t>
      </w:r>
    </w:p>
    <w:p w:rsidR="00131A96" w:rsidRPr="004C4365" w:rsidRDefault="00131A96" w:rsidP="002D169A">
      <w:pPr>
        <w:pStyle w:val="a8"/>
        <w:numPr>
          <w:ilvl w:val="0"/>
          <w:numId w:val="40"/>
        </w:numPr>
        <w:adjustRightInd w:val="0"/>
        <w:ind w:left="709" w:hanging="425"/>
        <w:contextualSpacing/>
        <w:outlineLvl w:val="1"/>
        <w:rPr>
          <w:sz w:val="20"/>
          <w:szCs w:val="20"/>
        </w:rPr>
      </w:pPr>
      <w:r w:rsidRPr="004C4365">
        <w:rPr>
          <w:sz w:val="20"/>
          <w:szCs w:val="20"/>
          <w:lang w:eastAsia="ar-SA"/>
        </w:rPr>
        <w:t>обеспечение доступности и повышения качества дошкольного</w:t>
      </w:r>
      <w:r w:rsidRPr="004C4365">
        <w:rPr>
          <w:sz w:val="20"/>
          <w:szCs w:val="20"/>
        </w:rPr>
        <w:t xml:space="preserve"> образования;</w:t>
      </w:r>
    </w:p>
    <w:p w:rsidR="00131A96" w:rsidRPr="004C4365" w:rsidRDefault="00131A96" w:rsidP="002D169A">
      <w:pPr>
        <w:pStyle w:val="a8"/>
        <w:numPr>
          <w:ilvl w:val="0"/>
          <w:numId w:val="40"/>
        </w:numPr>
        <w:adjustRightInd w:val="0"/>
        <w:ind w:left="709" w:hanging="425"/>
        <w:contextualSpacing/>
        <w:outlineLvl w:val="1"/>
        <w:rPr>
          <w:sz w:val="20"/>
          <w:szCs w:val="20"/>
        </w:rPr>
      </w:pPr>
      <w:r w:rsidRPr="004C4365">
        <w:rPr>
          <w:sz w:val="20"/>
          <w:szCs w:val="20"/>
        </w:rPr>
        <w:t>обеспечение доступности и повышения качества образовательных услуг в сфере общего образования;</w:t>
      </w:r>
    </w:p>
    <w:p w:rsidR="00131A96" w:rsidRPr="004C4365" w:rsidRDefault="00131A96" w:rsidP="002D169A">
      <w:pPr>
        <w:pStyle w:val="a8"/>
        <w:numPr>
          <w:ilvl w:val="0"/>
          <w:numId w:val="40"/>
        </w:numPr>
        <w:adjustRightInd w:val="0"/>
        <w:ind w:left="709" w:hanging="425"/>
        <w:contextualSpacing/>
        <w:outlineLvl w:val="1"/>
        <w:rPr>
          <w:sz w:val="20"/>
          <w:szCs w:val="20"/>
        </w:rPr>
      </w:pPr>
      <w:r w:rsidRPr="004C4365">
        <w:rPr>
          <w:sz w:val="20"/>
          <w:szCs w:val="20"/>
        </w:rPr>
        <w:t>обеспечение доступности и повышения качества дополнительного образования детей;</w:t>
      </w:r>
    </w:p>
    <w:p w:rsidR="00131A96" w:rsidRPr="004C4365" w:rsidRDefault="00131A96" w:rsidP="002D169A">
      <w:pPr>
        <w:pStyle w:val="a8"/>
        <w:numPr>
          <w:ilvl w:val="0"/>
          <w:numId w:val="40"/>
        </w:numPr>
        <w:adjustRightInd w:val="0"/>
        <w:ind w:left="709" w:hanging="425"/>
        <w:contextualSpacing/>
        <w:outlineLvl w:val="1"/>
        <w:rPr>
          <w:sz w:val="20"/>
          <w:szCs w:val="20"/>
        </w:rPr>
      </w:pPr>
      <w:r w:rsidRPr="004C4365">
        <w:rPr>
          <w:sz w:val="20"/>
          <w:szCs w:val="20"/>
        </w:rPr>
        <w:t>обеспечение качества и безопасности питания обучающихся и воспитанников образовательных организаций;</w:t>
      </w:r>
    </w:p>
    <w:p w:rsidR="00131A96" w:rsidRPr="004C4365" w:rsidRDefault="00131A96" w:rsidP="002D169A">
      <w:pPr>
        <w:pStyle w:val="a8"/>
        <w:numPr>
          <w:ilvl w:val="0"/>
          <w:numId w:val="40"/>
        </w:numPr>
        <w:adjustRightInd w:val="0"/>
        <w:ind w:left="709" w:hanging="425"/>
        <w:contextualSpacing/>
        <w:outlineLvl w:val="1"/>
        <w:rPr>
          <w:sz w:val="20"/>
          <w:szCs w:val="20"/>
        </w:rPr>
      </w:pPr>
      <w:r w:rsidRPr="004C4365">
        <w:rPr>
          <w:sz w:val="20"/>
          <w:szCs w:val="20"/>
          <w:lang w:eastAsia="ru-RU"/>
        </w:rPr>
        <w:t xml:space="preserve">привлечение молодых специалистов для работы в сфере образования муниципального района город Нерехта и Нерехтский район Костромской области, повышение престижа и социальной значимости профессии педагога; </w:t>
      </w:r>
    </w:p>
    <w:p w:rsidR="00131A96" w:rsidRPr="004C4365" w:rsidRDefault="00131A96" w:rsidP="002D169A">
      <w:pPr>
        <w:pStyle w:val="a8"/>
        <w:numPr>
          <w:ilvl w:val="0"/>
          <w:numId w:val="40"/>
        </w:numPr>
        <w:adjustRightInd w:val="0"/>
        <w:ind w:left="709" w:hanging="425"/>
        <w:contextualSpacing/>
        <w:outlineLvl w:val="1"/>
        <w:rPr>
          <w:sz w:val="20"/>
          <w:szCs w:val="20"/>
        </w:rPr>
      </w:pPr>
      <w:r w:rsidRPr="004C4365">
        <w:rPr>
          <w:sz w:val="20"/>
          <w:szCs w:val="20"/>
        </w:rPr>
        <w:t>эффективное управление ходом реализации Программы.</w:t>
      </w:r>
    </w:p>
    <w:p w:rsidR="00131A96" w:rsidRPr="004C4365" w:rsidRDefault="00131A96" w:rsidP="00131A96">
      <w:pPr>
        <w:pStyle w:val="a8"/>
        <w:adjustRightInd w:val="0"/>
        <w:ind w:left="1418"/>
        <w:outlineLvl w:val="1"/>
        <w:rPr>
          <w:sz w:val="20"/>
          <w:szCs w:val="20"/>
        </w:rPr>
      </w:pPr>
    </w:p>
    <w:p w:rsidR="00131A96" w:rsidRPr="004C4365" w:rsidRDefault="00131A96" w:rsidP="002D169A">
      <w:pPr>
        <w:pStyle w:val="10"/>
        <w:keepLines w:val="0"/>
        <w:widowControl/>
        <w:numPr>
          <w:ilvl w:val="0"/>
          <w:numId w:val="5"/>
        </w:numPr>
        <w:tabs>
          <w:tab w:val="clear" w:pos="0"/>
          <w:tab w:val="num" w:pos="432"/>
        </w:tabs>
        <w:spacing w:before="0"/>
        <w:jc w:val="center"/>
        <w:rPr>
          <w:rFonts w:ascii="Times New Roman" w:hAnsi="Times New Roman"/>
          <w:b/>
          <w:sz w:val="20"/>
          <w:szCs w:val="20"/>
          <w:shd w:val="clear" w:color="auto" w:fill="FFFFFF"/>
        </w:rPr>
      </w:pPr>
      <w:r w:rsidRPr="004C4365">
        <w:rPr>
          <w:rFonts w:ascii="Times New Roman" w:hAnsi="Times New Roman"/>
          <w:b/>
          <w:sz w:val="20"/>
          <w:szCs w:val="20"/>
          <w:shd w:val="clear" w:color="auto" w:fill="FFFFFF"/>
        </w:rPr>
        <w:t xml:space="preserve">Раздел </w:t>
      </w:r>
      <w:r w:rsidRPr="004C4365">
        <w:rPr>
          <w:rFonts w:ascii="Times New Roman" w:hAnsi="Times New Roman"/>
          <w:b/>
          <w:sz w:val="20"/>
          <w:szCs w:val="20"/>
          <w:shd w:val="clear" w:color="auto" w:fill="FFFFFF"/>
          <w:lang w:val="en-US"/>
        </w:rPr>
        <w:t>I</w:t>
      </w:r>
      <w:r w:rsidRPr="004C4365">
        <w:rPr>
          <w:rFonts w:ascii="Times New Roman" w:hAnsi="Times New Roman"/>
          <w:b/>
          <w:sz w:val="20"/>
          <w:szCs w:val="20"/>
          <w:shd w:val="clear" w:color="auto" w:fill="FFFFFF"/>
        </w:rPr>
        <w:t>V. Обобщенная характеристика мероприятий Муниципальной программы (подпрограмм)</w:t>
      </w:r>
    </w:p>
    <w:p w:rsidR="00131A96" w:rsidRPr="004C4365" w:rsidRDefault="00131A96" w:rsidP="00131A96">
      <w:pPr>
        <w:autoSpaceDN w:val="0"/>
        <w:adjustRightInd w:val="0"/>
        <w:jc w:val="both"/>
        <w:outlineLvl w:val="1"/>
        <w:rPr>
          <w:sz w:val="20"/>
          <w:szCs w:val="20"/>
        </w:rPr>
      </w:pPr>
    </w:p>
    <w:p w:rsidR="00131A96" w:rsidRPr="004C4365" w:rsidRDefault="00131A96" w:rsidP="00131A96">
      <w:pPr>
        <w:tabs>
          <w:tab w:val="left" w:pos="0"/>
          <w:tab w:val="left" w:pos="720"/>
        </w:tabs>
        <w:autoSpaceDN w:val="0"/>
        <w:adjustRightInd w:val="0"/>
        <w:jc w:val="both"/>
        <w:outlineLvl w:val="1"/>
        <w:rPr>
          <w:sz w:val="20"/>
          <w:szCs w:val="20"/>
          <w:shd w:val="clear" w:color="auto" w:fill="FFFFFF"/>
        </w:rPr>
      </w:pPr>
      <w:r w:rsidRPr="004C4365">
        <w:rPr>
          <w:sz w:val="20"/>
          <w:szCs w:val="20"/>
        </w:rPr>
        <w:tab/>
        <w:t xml:space="preserve">51. Муниципальная программа состоит из нескольких подпрограмм: </w:t>
      </w:r>
    </w:p>
    <w:p w:rsidR="00131A96" w:rsidRPr="004C4365" w:rsidRDefault="00131A96" w:rsidP="00131A96">
      <w:pPr>
        <w:pStyle w:val="a8"/>
        <w:tabs>
          <w:tab w:val="left" w:pos="720"/>
        </w:tabs>
        <w:adjustRightInd w:val="0"/>
        <w:ind w:left="0"/>
        <w:outlineLvl w:val="1"/>
        <w:rPr>
          <w:sz w:val="20"/>
          <w:szCs w:val="20"/>
          <w:shd w:val="clear" w:color="auto" w:fill="FFFFFF"/>
          <w:lang w:eastAsia="ar-SA"/>
        </w:rPr>
      </w:pPr>
      <w:r w:rsidRPr="004C4365">
        <w:rPr>
          <w:sz w:val="20"/>
          <w:szCs w:val="20"/>
        </w:rPr>
        <w:tab/>
        <w:t>1) Подпрограмма «</w:t>
      </w:r>
      <w:r w:rsidRPr="004C4365">
        <w:rPr>
          <w:sz w:val="20"/>
          <w:szCs w:val="20"/>
          <w:shd w:val="clear" w:color="auto" w:fill="FFFFFF"/>
          <w:lang w:eastAsia="ar-SA"/>
        </w:rPr>
        <w:t xml:space="preserve">Развитие системы дошкольного образования муниципального района город Нерехта и Нерехтский район на 2023 - 2027 годы». </w:t>
      </w:r>
    </w:p>
    <w:p w:rsidR="00131A96" w:rsidRPr="004C4365" w:rsidRDefault="00131A96" w:rsidP="00131A96">
      <w:pPr>
        <w:pStyle w:val="a8"/>
        <w:tabs>
          <w:tab w:val="left" w:pos="720"/>
        </w:tabs>
        <w:adjustRightInd w:val="0"/>
        <w:ind w:left="0"/>
        <w:outlineLvl w:val="1"/>
        <w:rPr>
          <w:sz w:val="20"/>
          <w:szCs w:val="20"/>
          <w:shd w:val="clear" w:color="auto" w:fill="FFFFFF"/>
          <w:lang w:eastAsia="ar-SA"/>
        </w:rPr>
      </w:pPr>
      <w:r w:rsidRPr="004C4365">
        <w:rPr>
          <w:sz w:val="20"/>
          <w:szCs w:val="20"/>
          <w:shd w:val="clear" w:color="auto" w:fill="FFFFFF"/>
          <w:lang w:eastAsia="ar-SA"/>
        </w:rPr>
        <w:tab/>
        <w:t>2) Подпрограмма «Развитие системы общего и дополнительного образования детей муниципального района город Нерехта и Нерехтский район Костромской области на 2023 – 2027 годы».</w:t>
      </w:r>
    </w:p>
    <w:p w:rsidR="00131A96" w:rsidRPr="004C4365" w:rsidRDefault="00131A96" w:rsidP="00131A96">
      <w:pPr>
        <w:pStyle w:val="a8"/>
        <w:tabs>
          <w:tab w:val="left" w:pos="720"/>
        </w:tabs>
        <w:adjustRightInd w:val="0"/>
        <w:ind w:left="0"/>
        <w:outlineLvl w:val="1"/>
        <w:rPr>
          <w:sz w:val="20"/>
          <w:szCs w:val="20"/>
          <w:shd w:val="clear" w:color="auto" w:fill="FFFFFF"/>
          <w:lang w:eastAsia="ar-SA"/>
        </w:rPr>
      </w:pPr>
      <w:r w:rsidRPr="004C4365">
        <w:rPr>
          <w:sz w:val="20"/>
          <w:szCs w:val="20"/>
          <w:shd w:val="clear" w:color="auto" w:fill="FFFFFF"/>
          <w:lang w:eastAsia="ar-SA"/>
        </w:rPr>
        <w:tab/>
        <w:t>3) Подпрограмма «Совершенствование организации школьного питания в общеобразовательных организациях муниципального района город Нерехта и Нерехтский район Костромской области на 2023 - 2027 годы».</w:t>
      </w:r>
      <w:r w:rsidRPr="004C4365">
        <w:rPr>
          <w:sz w:val="20"/>
          <w:szCs w:val="20"/>
          <w:shd w:val="clear" w:color="auto" w:fill="FFFFFF"/>
          <w:lang w:eastAsia="ar-SA"/>
        </w:rPr>
        <w:tab/>
      </w:r>
    </w:p>
    <w:p w:rsidR="00131A96" w:rsidRPr="004C4365" w:rsidRDefault="00131A96" w:rsidP="00131A96">
      <w:pPr>
        <w:pStyle w:val="a8"/>
        <w:tabs>
          <w:tab w:val="left" w:pos="720"/>
        </w:tabs>
        <w:adjustRightInd w:val="0"/>
        <w:ind w:left="0"/>
        <w:outlineLvl w:val="1"/>
        <w:rPr>
          <w:sz w:val="20"/>
          <w:szCs w:val="20"/>
          <w:shd w:val="clear" w:color="auto" w:fill="FFFFFF"/>
          <w:lang w:eastAsia="ar-SA"/>
        </w:rPr>
      </w:pPr>
      <w:r w:rsidRPr="004C4365">
        <w:rPr>
          <w:sz w:val="20"/>
          <w:szCs w:val="20"/>
          <w:shd w:val="clear" w:color="auto" w:fill="FFFFFF"/>
          <w:lang w:eastAsia="ar-SA"/>
        </w:rPr>
        <w:tab/>
        <w:t xml:space="preserve">4) Подпрограмма </w:t>
      </w:r>
      <w:r w:rsidRPr="004C4365">
        <w:rPr>
          <w:bCs/>
          <w:sz w:val="20"/>
          <w:szCs w:val="20"/>
          <w:lang w:eastAsia="ru-RU"/>
        </w:rPr>
        <w:t>«Привлечение молодых специалистов в сферу образования муниципального района город Нерехта и Нерехтский район Костромской области на 2023 - 2027 годы»</w:t>
      </w:r>
      <w:r w:rsidRPr="004C4365">
        <w:rPr>
          <w:sz w:val="20"/>
          <w:szCs w:val="20"/>
          <w:shd w:val="clear" w:color="auto" w:fill="FFFFFF"/>
          <w:lang w:eastAsia="ar-SA"/>
        </w:rPr>
        <w:t>.</w:t>
      </w:r>
    </w:p>
    <w:p w:rsidR="00131A96" w:rsidRPr="004C4365" w:rsidRDefault="00131A96" w:rsidP="00131A96">
      <w:pPr>
        <w:pStyle w:val="a8"/>
        <w:tabs>
          <w:tab w:val="left" w:pos="720"/>
        </w:tabs>
        <w:adjustRightInd w:val="0"/>
        <w:ind w:left="0"/>
        <w:outlineLvl w:val="1"/>
        <w:rPr>
          <w:sz w:val="20"/>
          <w:szCs w:val="20"/>
          <w:shd w:val="clear" w:color="auto" w:fill="FFFFFF"/>
          <w:lang w:eastAsia="ar-SA"/>
        </w:rPr>
      </w:pPr>
      <w:r w:rsidRPr="004C4365">
        <w:rPr>
          <w:sz w:val="20"/>
          <w:szCs w:val="20"/>
          <w:shd w:val="clear" w:color="auto" w:fill="FFFFFF"/>
          <w:lang w:eastAsia="ar-SA"/>
        </w:rPr>
        <w:tab/>
        <w:t>5) Подпрограмма «Обеспечение реализации Программы «Развитие</w:t>
      </w:r>
      <w:r w:rsidRPr="004C4365">
        <w:rPr>
          <w:sz w:val="20"/>
          <w:szCs w:val="20"/>
        </w:rPr>
        <w:t xml:space="preserve"> системы образования муниципального района город Нерехта и Нерехтский район Костромской области на 2023 - 2027 годы» и прочие мероприятия в области образования».</w:t>
      </w:r>
    </w:p>
    <w:p w:rsidR="00131A96" w:rsidRPr="004C4365" w:rsidRDefault="00131A96" w:rsidP="00131A96">
      <w:pPr>
        <w:tabs>
          <w:tab w:val="left" w:pos="0"/>
          <w:tab w:val="left" w:pos="720"/>
        </w:tabs>
        <w:autoSpaceDN w:val="0"/>
        <w:adjustRightInd w:val="0"/>
        <w:jc w:val="both"/>
        <w:outlineLvl w:val="1"/>
        <w:rPr>
          <w:sz w:val="20"/>
          <w:szCs w:val="20"/>
          <w:shd w:val="clear" w:color="auto" w:fill="FFFFFF"/>
        </w:rPr>
      </w:pPr>
    </w:p>
    <w:p w:rsidR="00131A96" w:rsidRPr="00F67041" w:rsidRDefault="00131A96" w:rsidP="00131A96">
      <w:pPr>
        <w:autoSpaceDN w:val="0"/>
        <w:adjustRightInd w:val="0"/>
        <w:ind w:firstLine="709"/>
        <w:jc w:val="both"/>
        <w:outlineLvl w:val="1"/>
        <w:rPr>
          <w:rFonts w:eastAsia="Calibri"/>
          <w:i/>
          <w:sz w:val="20"/>
          <w:szCs w:val="20"/>
          <w:lang w:eastAsia="en-US"/>
        </w:rPr>
      </w:pPr>
      <w:r w:rsidRPr="00F67041">
        <w:rPr>
          <w:rStyle w:val="20"/>
          <w:b w:val="0"/>
          <w:i/>
          <w:sz w:val="20"/>
          <w:szCs w:val="20"/>
        </w:rPr>
        <w:t xml:space="preserve">52. Мероприятиями подпрограммы «Развитие системы </w:t>
      </w:r>
      <w:proofErr w:type="gramStart"/>
      <w:r w:rsidRPr="00F67041">
        <w:rPr>
          <w:rStyle w:val="20"/>
          <w:b w:val="0"/>
          <w:i/>
          <w:sz w:val="20"/>
          <w:szCs w:val="20"/>
        </w:rPr>
        <w:t>дошкольного  образования</w:t>
      </w:r>
      <w:proofErr w:type="gramEnd"/>
      <w:r w:rsidRPr="00F67041">
        <w:rPr>
          <w:rStyle w:val="20"/>
          <w:b w:val="0"/>
          <w:i/>
          <w:sz w:val="20"/>
          <w:szCs w:val="20"/>
        </w:rPr>
        <w:t xml:space="preserve"> муниципального района город Нерехта и Нерехтский район  на 2023 - 2027 годы» являются</w:t>
      </w:r>
      <w:r w:rsidRPr="00F67041">
        <w:rPr>
          <w:i/>
          <w:sz w:val="20"/>
          <w:szCs w:val="20"/>
          <w:shd w:val="clear" w:color="auto" w:fill="FFFFFF"/>
        </w:rPr>
        <w:t xml:space="preserve">: </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u w:val="single"/>
          <w:lang w:eastAsia="en-US"/>
        </w:rPr>
        <w:lastRenderedPageBreak/>
        <w:t xml:space="preserve">52.1. Мероприятие: </w:t>
      </w:r>
      <w:proofErr w:type="gramStart"/>
      <w:r w:rsidRPr="004C4365">
        <w:rPr>
          <w:rFonts w:eastAsia="Calibri"/>
          <w:sz w:val="20"/>
          <w:szCs w:val="20"/>
          <w:u w:val="single"/>
          <w:lang w:eastAsia="en-US"/>
        </w:rPr>
        <w:t>Функционирование  консультационных</w:t>
      </w:r>
      <w:proofErr w:type="gramEnd"/>
      <w:r w:rsidRPr="004C4365">
        <w:rPr>
          <w:rFonts w:eastAsia="Calibri"/>
          <w:sz w:val="20"/>
          <w:szCs w:val="20"/>
          <w:u w:val="single"/>
          <w:lang w:eastAsia="en-US"/>
        </w:rPr>
        <w:t xml:space="preserve"> центров для оказания услуг психолого-педагогической, методической и консультативной помощи родителям (законным представителям) детей. </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Цель мероприятия – увеличение охвата дошкольным образованием и создание равных стартовых возможностей при поступлении детей в школу.</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 xml:space="preserve">Реализация мероприятия – организация на базе дошкольных учреждений, </w:t>
      </w:r>
      <w:r w:rsidRPr="004C4365">
        <w:rPr>
          <w:sz w:val="20"/>
          <w:szCs w:val="20"/>
        </w:rPr>
        <w:t>Муниципального учреждения Центр психолого - педагогической, медицинской и социальной помощи</w:t>
      </w:r>
      <w:r w:rsidRPr="004C4365">
        <w:rPr>
          <w:rFonts w:eastAsia="Calibri"/>
          <w:sz w:val="20"/>
          <w:szCs w:val="20"/>
          <w:lang w:eastAsia="en-US"/>
        </w:rPr>
        <w:t xml:space="preserve"> групп кратковременного пребывания для детей, не посещающим дошкольные учреждения.</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Актуальность мероприятия обусловлена необходимостью оказания помощи семьям, воспитывающим детей дошкольного возраста дома, создание условий выбора родителями наиболее удобной формы воспитания для ребенка.</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u w:val="single"/>
          <w:lang w:eastAsia="en-US"/>
        </w:rPr>
        <w:t>52.2. Мероприятие: Функционирование групп компенсирующей направленности, логопедических пунктов.</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Цель мероприятия: создание специальных психолого-</w:t>
      </w:r>
      <w:proofErr w:type="gramStart"/>
      <w:r w:rsidRPr="004C4365">
        <w:rPr>
          <w:rFonts w:eastAsia="Calibri"/>
          <w:sz w:val="20"/>
          <w:szCs w:val="20"/>
          <w:lang w:eastAsia="en-US"/>
        </w:rPr>
        <w:t>педагогических  условий</w:t>
      </w:r>
      <w:proofErr w:type="gramEnd"/>
      <w:r w:rsidRPr="004C4365">
        <w:rPr>
          <w:rFonts w:eastAsia="Calibri"/>
          <w:sz w:val="20"/>
          <w:szCs w:val="20"/>
          <w:lang w:eastAsia="en-US"/>
        </w:rPr>
        <w:t xml:space="preserve"> для коррекции нарушений в развитии детей с ОВЗ, оказание им квалифицированной помощи в освоении  АОП.</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Реализация мероприятия: подготовка к успешному школьному обучению.</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 xml:space="preserve">Актуальность мероприятия обусловлена потребностью </w:t>
      </w:r>
      <w:proofErr w:type="gramStart"/>
      <w:r w:rsidRPr="004C4365">
        <w:rPr>
          <w:rFonts w:eastAsia="Calibri"/>
          <w:sz w:val="20"/>
          <w:szCs w:val="20"/>
          <w:lang w:eastAsia="en-US"/>
        </w:rPr>
        <w:t>получения  психолого</w:t>
      </w:r>
      <w:proofErr w:type="gramEnd"/>
      <w:r w:rsidRPr="004C4365">
        <w:rPr>
          <w:rFonts w:eastAsia="Calibri"/>
          <w:sz w:val="20"/>
          <w:szCs w:val="20"/>
          <w:lang w:eastAsia="en-US"/>
        </w:rPr>
        <w:t>-педагогической, диагностической и консультационной помощи детям и родителям.</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u w:val="single"/>
          <w:lang w:eastAsia="en-US"/>
        </w:rPr>
        <w:t xml:space="preserve">52.3. Мероприятие: </w:t>
      </w:r>
      <w:proofErr w:type="gramStart"/>
      <w:r w:rsidRPr="004C4365">
        <w:rPr>
          <w:rFonts w:eastAsia="Calibri"/>
          <w:sz w:val="20"/>
          <w:szCs w:val="20"/>
          <w:u w:val="single"/>
          <w:lang w:eastAsia="en-US"/>
        </w:rPr>
        <w:t>Функционирование  групп</w:t>
      </w:r>
      <w:proofErr w:type="gramEnd"/>
      <w:r w:rsidRPr="004C4365">
        <w:rPr>
          <w:rFonts w:eastAsia="Calibri"/>
          <w:sz w:val="20"/>
          <w:szCs w:val="20"/>
          <w:u w:val="single"/>
          <w:lang w:eastAsia="en-US"/>
        </w:rPr>
        <w:t xml:space="preserve"> кратковременного пребывания для неорганизованных детей</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Цель мероприятия: создать благоприятные условия социальной адаптации ребенка в условиях дошкольного учреждения, способствующие повышению его адаптационных возможностей, необходимых для дальнейшего развития.</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Реализация мероприятия – работа групп кратковременного пребывания неорганизованных детей в дошкольных образовательных учреждениях и МУ «Центр ППМСП».</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 xml:space="preserve"> Актуальность мероприятия обусловлена необходимостью развития детей, не посещающих дошкольное учреждение, их своевременную социализацию в коллективе сверстников и взрослых, формированием основ готовности к школьному обучению.</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u w:val="single"/>
          <w:lang w:eastAsia="en-US"/>
        </w:rPr>
        <w:t>52.4. Мероприятие: Внедрение современной модели аттестации педагогических работников.</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 xml:space="preserve">Цель мероприятия – повышение эффективности и качества педагогического труда, </w:t>
      </w:r>
      <w:proofErr w:type="gramStart"/>
      <w:r w:rsidRPr="004C4365">
        <w:rPr>
          <w:rFonts w:eastAsia="Calibri"/>
          <w:sz w:val="20"/>
          <w:szCs w:val="20"/>
          <w:lang w:eastAsia="en-US"/>
        </w:rPr>
        <w:t>выявление  перспектив</w:t>
      </w:r>
      <w:proofErr w:type="gramEnd"/>
      <w:r w:rsidRPr="004C4365">
        <w:rPr>
          <w:rFonts w:eastAsia="Calibri"/>
          <w:sz w:val="20"/>
          <w:szCs w:val="20"/>
          <w:lang w:eastAsia="en-US"/>
        </w:rPr>
        <w:t xml:space="preserve"> использования потенциальных возможностей педагогических работников. </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 xml:space="preserve">Реализация мероприятия – получение квалификационной категории </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Актуальность мероприятия обусловлена обеспечением дифференцированного уровня оплаты труда педагогических работников.</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u w:val="single"/>
          <w:lang w:eastAsia="en-US"/>
        </w:rPr>
        <w:t xml:space="preserve">52.5. Мероприятие: Организация прохождения курсовой подготовки педагогов по реализации федерального государственного образовательного стандарта дошкольного образования; получение высшего образования. </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Цель мероприятия – повышение профессиональной компетентности педагогов.</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Реализация мероприятия – оказание помощи педагогическим и руководящим работникам в совершенствовании ими непрерывного повышения квалификации.</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 xml:space="preserve">Актуальность мероприятия обусловлена </w:t>
      </w:r>
      <w:proofErr w:type="gramStart"/>
      <w:r w:rsidRPr="004C4365">
        <w:rPr>
          <w:rFonts w:eastAsia="Calibri"/>
          <w:sz w:val="20"/>
          <w:szCs w:val="20"/>
          <w:lang w:eastAsia="en-US"/>
        </w:rPr>
        <w:t>необходимостью  удовлетворения</w:t>
      </w:r>
      <w:proofErr w:type="gramEnd"/>
      <w:r w:rsidRPr="004C4365">
        <w:rPr>
          <w:rFonts w:eastAsia="Calibri"/>
          <w:sz w:val="20"/>
          <w:szCs w:val="20"/>
          <w:lang w:eastAsia="en-US"/>
        </w:rPr>
        <w:t xml:space="preserve"> образовательных потребностей педагога в соответствии с выявленными профессиональными затруднениями и приоритетными направлениями развития ОУ.  </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u w:val="single"/>
          <w:lang w:eastAsia="en-US"/>
        </w:rPr>
        <w:t xml:space="preserve">52.6. Мероприятие: Информационно-методическое обеспечение сектора услуг по сопровождению раннего развития детей </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Цель мероприятия – обеспеченность дошкольным образованием детей до 3 лет.</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 xml:space="preserve">Реализация мероприятия – организация работы </w:t>
      </w:r>
      <w:proofErr w:type="gramStart"/>
      <w:r w:rsidRPr="004C4365">
        <w:rPr>
          <w:rFonts w:eastAsia="Calibri"/>
          <w:sz w:val="20"/>
          <w:szCs w:val="20"/>
          <w:lang w:eastAsia="en-US"/>
        </w:rPr>
        <w:t>консультационных,  информационно</w:t>
      </w:r>
      <w:proofErr w:type="gramEnd"/>
      <w:r w:rsidRPr="004C4365">
        <w:rPr>
          <w:rFonts w:eastAsia="Calibri"/>
          <w:sz w:val="20"/>
          <w:szCs w:val="20"/>
          <w:lang w:eastAsia="en-US"/>
        </w:rPr>
        <w:t>-просветительских  центров  для родителей, не посещающих дошкольные учреждения.</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 xml:space="preserve">Актуальность мероприятия определяется необходимостью </w:t>
      </w:r>
      <w:proofErr w:type="gramStart"/>
      <w:r w:rsidRPr="004C4365">
        <w:rPr>
          <w:rFonts w:eastAsia="Calibri"/>
          <w:sz w:val="20"/>
          <w:szCs w:val="20"/>
          <w:lang w:eastAsia="en-US"/>
        </w:rPr>
        <w:t>формирования  системы</w:t>
      </w:r>
      <w:proofErr w:type="gramEnd"/>
      <w:r w:rsidRPr="004C4365">
        <w:rPr>
          <w:rFonts w:eastAsia="Calibri"/>
          <w:sz w:val="20"/>
          <w:szCs w:val="20"/>
          <w:lang w:eastAsia="en-US"/>
        </w:rPr>
        <w:t xml:space="preserve"> муниципальных услуг по сопровождению и развитию детей раннего возраста.</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u w:val="single"/>
          <w:lang w:eastAsia="en-US"/>
        </w:rPr>
        <w:t xml:space="preserve">52.7. Мероприятие: Организация, проведение циклов семинаров, </w:t>
      </w:r>
      <w:proofErr w:type="gramStart"/>
      <w:r w:rsidRPr="004C4365">
        <w:rPr>
          <w:rFonts w:eastAsia="Calibri"/>
          <w:sz w:val="20"/>
          <w:szCs w:val="20"/>
          <w:u w:val="single"/>
          <w:lang w:eastAsia="en-US"/>
        </w:rPr>
        <w:t>совещаний,  научно</w:t>
      </w:r>
      <w:proofErr w:type="gramEnd"/>
      <w:r w:rsidRPr="004C4365">
        <w:rPr>
          <w:rFonts w:eastAsia="Calibri"/>
          <w:sz w:val="20"/>
          <w:szCs w:val="20"/>
          <w:u w:val="single"/>
          <w:lang w:eastAsia="en-US"/>
        </w:rPr>
        <w:t>-практических конференций, мастер-классов, круглых столов, МО  для руководящих и педагогических работников  по  реализации федерального государственного образовательного стандарта дошкольного образования.</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Цель мероприятия – рост профессиональной и методической компетентности педагогов, повышение уровня дошкольных учреждений к инновационной деятельности, качества дошкольного образования.</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 xml:space="preserve">Реализация мероприятия – качественная подготовка детей к школе. </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lastRenderedPageBreak/>
        <w:t xml:space="preserve">Актуальность мероприятия обусловлена динамичным развитием системы дошкольного образования, изменений в содержании образовательной деятельности с детьми, внедрения </w:t>
      </w:r>
      <w:proofErr w:type="gramStart"/>
      <w:r w:rsidRPr="004C4365">
        <w:rPr>
          <w:rFonts w:eastAsia="Calibri"/>
          <w:sz w:val="20"/>
          <w:szCs w:val="20"/>
          <w:lang w:eastAsia="en-US"/>
        </w:rPr>
        <w:t>современных  образовательных</w:t>
      </w:r>
      <w:proofErr w:type="gramEnd"/>
      <w:r w:rsidRPr="004C4365">
        <w:rPr>
          <w:rFonts w:eastAsia="Calibri"/>
          <w:sz w:val="20"/>
          <w:szCs w:val="20"/>
          <w:lang w:eastAsia="en-US"/>
        </w:rPr>
        <w:t xml:space="preserve"> технологии.</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sz w:val="20"/>
          <w:szCs w:val="20"/>
          <w:u w:val="single"/>
          <w:shd w:val="clear" w:color="auto" w:fill="FFFFFF"/>
        </w:rPr>
        <w:t xml:space="preserve">52.8. </w:t>
      </w:r>
      <w:r w:rsidRPr="004C4365">
        <w:rPr>
          <w:rFonts w:eastAsia="Calibri"/>
          <w:sz w:val="20"/>
          <w:szCs w:val="20"/>
          <w:u w:val="single"/>
          <w:lang w:eastAsia="en-US"/>
        </w:rPr>
        <w:t>Мероприятие: Организация и участие в конкурсах, фестивалях муниципального, регионального и всероссийского уровня, методических разработках, инновационных проектах.</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Цель мероприятия – выявление и развитие способностей воспитанников в интеллектуальной, творческой, физкультурно-спортивной деятельности, выявление талантливых и творчески работающих педагогов.</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Реализация мероприятия – повышение престижа дошкольного учреждения муниципального района на всех уровнях.</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Актуальность мероприятия обусловлена успешным прохождением аттестации педагогов на квалификационную категорию, развитием творческой деятельности и роста профессионального мастерства педагогических работников.</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sz w:val="20"/>
          <w:szCs w:val="20"/>
          <w:u w:val="single"/>
          <w:shd w:val="clear" w:color="auto" w:fill="FFFFFF"/>
        </w:rPr>
        <w:t xml:space="preserve">52.9. Мероприятие: </w:t>
      </w:r>
      <w:r w:rsidRPr="004C4365">
        <w:rPr>
          <w:sz w:val="20"/>
          <w:szCs w:val="20"/>
          <w:u w:val="single"/>
        </w:rPr>
        <w:t>Выполнение мероприятий по улучшению материально-технической базы дошкольных образовательных организаций и выполнение предписаний надзорных органов в текущем году</w:t>
      </w:r>
      <w:r w:rsidRPr="004C4365">
        <w:rPr>
          <w:sz w:val="20"/>
          <w:szCs w:val="20"/>
          <w:u w:val="single"/>
          <w:shd w:val="clear" w:color="auto" w:fill="FFFFFF"/>
        </w:rPr>
        <w:t xml:space="preserve">. </w:t>
      </w:r>
    </w:p>
    <w:p w:rsidR="00131A96" w:rsidRPr="004C4365" w:rsidRDefault="00131A96" w:rsidP="00131A96">
      <w:pPr>
        <w:ind w:firstLine="709"/>
        <w:jc w:val="both"/>
        <w:rPr>
          <w:sz w:val="20"/>
          <w:szCs w:val="20"/>
          <w:shd w:val="clear" w:color="auto" w:fill="FFFFFF"/>
        </w:rPr>
      </w:pPr>
      <w:r w:rsidRPr="004C4365">
        <w:rPr>
          <w:sz w:val="20"/>
          <w:szCs w:val="20"/>
          <w:shd w:val="clear" w:color="auto" w:fill="FFFFFF"/>
        </w:rPr>
        <w:t xml:space="preserve">Цель мероприятия – обеспечение безопасности образовательного процесса. </w:t>
      </w:r>
    </w:p>
    <w:p w:rsidR="00131A96" w:rsidRPr="004C4365" w:rsidRDefault="00131A96" w:rsidP="00131A96">
      <w:pPr>
        <w:ind w:firstLine="709"/>
        <w:jc w:val="both"/>
        <w:rPr>
          <w:sz w:val="20"/>
          <w:szCs w:val="20"/>
          <w:shd w:val="clear" w:color="auto" w:fill="FFFFFF"/>
        </w:rPr>
      </w:pPr>
      <w:r w:rsidRPr="004C4365">
        <w:rPr>
          <w:sz w:val="20"/>
          <w:szCs w:val="20"/>
          <w:shd w:val="clear" w:color="auto" w:fill="FFFFFF"/>
        </w:rPr>
        <w:t>Реализация мероприятия – осуществление ремонтных работ в образовательных организациях, направленных на обеспечение безопасности образовательного процесса.</w:t>
      </w:r>
    </w:p>
    <w:p w:rsidR="00131A96" w:rsidRPr="004C4365" w:rsidRDefault="00131A96" w:rsidP="00131A96">
      <w:pPr>
        <w:ind w:firstLine="709"/>
        <w:jc w:val="both"/>
        <w:rPr>
          <w:sz w:val="20"/>
          <w:szCs w:val="20"/>
          <w:shd w:val="clear" w:color="auto" w:fill="FFFFFF"/>
        </w:rPr>
      </w:pPr>
      <w:r w:rsidRPr="004C4365">
        <w:rPr>
          <w:sz w:val="20"/>
          <w:szCs w:val="20"/>
          <w:shd w:val="clear" w:color="auto" w:fill="FFFFFF"/>
        </w:rPr>
        <w:t xml:space="preserve">Актуальность мероприятия – </w:t>
      </w:r>
      <w:r w:rsidRPr="004C4365">
        <w:rPr>
          <w:sz w:val="20"/>
          <w:szCs w:val="20"/>
        </w:rPr>
        <w:t xml:space="preserve">Обеспечение безопасности образовательного процесса, обновление материально технической </w:t>
      </w:r>
      <w:proofErr w:type="gramStart"/>
      <w:r w:rsidRPr="004C4365">
        <w:rPr>
          <w:sz w:val="20"/>
          <w:szCs w:val="20"/>
        </w:rPr>
        <w:t>базы  дошкольных</w:t>
      </w:r>
      <w:proofErr w:type="gramEnd"/>
      <w:r w:rsidRPr="004C4365">
        <w:rPr>
          <w:sz w:val="20"/>
          <w:szCs w:val="20"/>
        </w:rPr>
        <w:t xml:space="preserve"> образовательных организаций в соответствии с современными требованиями.</w:t>
      </w:r>
    </w:p>
    <w:p w:rsidR="00131A96" w:rsidRPr="004C4365" w:rsidRDefault="00131A96" w:rsidP="00131A96">
      <w:pPr>
        <w:autoSpaceDN w:val="0"/>
        <w:adjustRightInd w:val="0"/>
        <w:ind w:firstLine="709"/>
        <w:jc w:val="both"/>
        <w:outlineLvl w:val="1"/>
        <w:rPr>
          <w:sz w:val="20"/>
          <w:szCs w:val="20"/>
          <w:u w:val="single"/>
          <w:shd w:val="clear" w:color="auto" w:fill="FFFFFF"/>
        </w:rPr>
      </w:pPr>
      <w:r w:rsidRPr="004C4365">
        <w:rPr>
          <w:sz w:val="20"/>
          <w:szCs w:val="20"/>
          <w:u w:val="single"/>
          <w:shd w:val="clear" w:color="auto" w:fill="FFFFFF"/>
        </w:rPr>
        <w:t xml:space="preserve">52.10. </w:t>
      </w:r>
      <w:r w:rsidRPr="004C4365">
        <w:rPr>
          <w:sz w:val="20"/>
          <w:szCs w:val="20"/>
          <w:u w:val="single"/>
        </w:rPr>
        <w:t>Мероприятие: Участие в муниципальном и региональном конкурсе педагогического мастерства «Педагог года».</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sz w:val="20"/>
          <w:szCs w:val="20"/>
          <w:shd w:val="clear" w:color="auto" w:fill="FFFFFF"/>
        </w:rPr>
        <w:t xml:space="preserve">Цель мероприятия - </w:t>
      </w:r>
      <w:r w:rsidRPr="004C4365">
        <w:rPr>
          <w:rFonts w:eastAsia="Calibri"/>
          <w:sz w:val="20"/>
          <w:szCs w:val="20"/>
          <w:lang w:eastAsia="en-US"/>
        </w:rPr>
        <w:t>повышение престижа профессии педагога дошкольного образования, распространение педагогического опыта творчески работающих педагогов муниципального района.</w:t>
      </w:r>
    </w:p>
    <w:p w:rsidR="00131A96" w:rsidRPr="004C4365" w:rsidRDefault="00131A96" w:rsidP="00131A96">
      <w:pPr>
        <w:ind w:firstLine="720"/>
        <w:jc w:val="both"/>
        <w:rPr>
          <w:rFonts w:eastAsia="Calibri"/>
          <w:sz w:val="20"/>
          <w:szCs w:val="20"/>
          <w:lang w:eastAsia="en-US"/>
        </w:rPr>
      </w:pPr>
      <w:r w:rsidRPr="004C4365">
        <w:rPr>
          <w:sz w:val="20"/>
          <w:szCs w:val="20"/>
          <w:shd w:val="clear" w:color="auto" w:fill="FFFFFF"/>
        </w:rPr>
        <w:t xml:space="preserve">Реализация мероприятия - </w:t>
      </w:r>
      <w:r w:rsidRPr="004C4365">
        <w:rPr>
          <w:rFonts w:eastAsia="Calibri"/>
          <w:sz w:val="20"/>
          <w:szCs w:val="20"/>
          <w:lang w:eastAsia="en-US"/>
        </w:rPr>
        <w:t>повышение престижа дошкольного учреждения муниципального района на всех уровнях.</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sz w:val="20"/>
          <w:szCs w:val="20"/>
          <w:shd w:val="clear" w:color="auto" w:fill="FFFFFF"/>
        </w:rPr>
        <w:t>Актуальность мероприятия -</w:t>
      </w:r>
      <w:r w:rsidRPr="004C4365">
        <w:rPr>
          <w:rFonts w:eastAsia="Calibri"/>
          <w:sz w:val="20"/>
          <w:szCs w:val="20"/>
          <w:lang w:eastAsia="en-US"/>
        </w:rPr>
        <w:t xml:space="preserve"> выявление лучших педагогов дошкольного образования муниципального района город Нерехта и Нерехтский район.</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sz w:val="20"/>
          <w:szCs w:val="20"/>
          <w:u w:val="single"/>
          <w:shd w:val="clear" w:color="auto" w:fill="FFFFFF"/>
        </w:rPr>
        <w:t xml:space="preserve">52.11. </w:t>
      </w:r>
      <w:r w:rsidRPr="004C4365">
        <w:rPr>
          <w:rFonts w:eastAsia="Calibri"/>
          <w:sz w:val="20"/>
          <w:szCs w:val="20"/>
          <w:u w:val="single"/>
          <w:lang w:eastAsia="en-US"/>
        </w:rPr>
        <w:t>Мероприятие: Участие в региональном конкурсе педагогического мастерства.</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Цель мероприятия – повышение престижа профессии педагога дошкольного образования, распространение педагогического опыта творчески работающих педагогов на региональном уровне.</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Реализация мероприятия – выявлены лучшие педагоги дошкольного образования.</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lang w:eastAsia="en-US"/>
        </w:rPr>
        <w:t xml:space="preserve">Актуальность мероприятия обусловлена формированию общественного представления о </w:t>
      </w:r>
      <w:proofErr w:type="gramStart"/>
      <w:r w:rsidRPr="004C4365">
        <w:rPr>
          <w:rFonts w:eastAsia="Calibri"/>
          <w:sz w:val="20"/>
          <w:szCs w:val="20"/>
          <w:lang w:eastAsia="en-US"/>
        </w:rPr>
        <w:t>творчески  работающих</w:t>
      </w:r>
      <w:proofErr w:type="gramEnd"/>
      <w:r w:rsidRPr="004C4365">
        <w:rPr>
          <w:rFonts w:eastAsia="Calibri"/>
          <w:sz w:val="20"/>
          <w:szCs w:val="20"/>
          <w:lang w:eastAsia="en-US"/>
        </w:rPr>
        <w:t xml:space="preserve"> педагогических работниках дошкольных учреждений перед родителями, общественностью,  профессиональным сообществом.</w:t>
      </w:r>
    </w:p>
    <w:p w:rsidR="00131A96" w:rsidRPr="004C4365" w:rsidRDefault="00131A96" w:rsidP="00131A96">
      <w:pPr>
        <w:ind w:firstLine="720"/>
        <w:jc w:val="both"/>
        <w:rPr>
          <w:sz w:val="20"/>
          <w:szCs w:val="20"/>
          <w:u w:val="single"/>
          <w:shd w:val="clear" w:color="auto" w:fill="FFFFFF"/>
        </w:rPr>
      </w:pPr>
      <w:r w:rsidRPr="004C4365">
        <w:rPr>
          <w:sz w:val="20"/>
          <w:szCs w:val="20"/>
          <w:u w:val="single"/>
          <w:shd w:val="clear" w:color="auto" w:fill="FFFFFF"/>
        </w:rPr>
        <w:t xml:space="preserve">52.12. </w:t>
      </w:r>
      <w:r w:rsidRPr="004C4365">
        <w:rPr>
          <w:sz w:val="20"/>
          <w:szCs w:val="20"/>
          <w:u w:val="single"/>
        </w:rPr>
        <w:t>Мероприятие: Организация и участие детей в мероприятиях, экскурсиях, конкурсах, фестивалях, смотрах по профориентационной направленности.</w:t>
      </w:r>
    </w:p>
    <w:p w:rsidR="00131A96" w:rsidRPr="004C4365" w:rsidRDefault="00131A96" w:rsidP="00131A96">
      <w:pPr>
        <w:ind w:firstLine="720"/>
        <w:jc w:val="both"/>
        <w:rPr>
          <w:sz w:val="20"/>
          <w:szCs w:val="20"/>
          <w:u w:val="single"/>
        </w:rPr>
      </w:pPr>
      <w:r w:rsidRPr="004C4365">
        <w:rPr>
          <w:sz w:val="20"/>
          <w:szCs w:val="20"/>
          <w:shd w:val="clear" w:color="auto" w:fill="FFFFFF"/>
        </w:rPr>
        <w:t>Цель мероприятия: формирование устойчивого интереса к труду взрослых родителей представлений воспитанников о мире профессий воспитание уважительного отношения к труду взрослых.</w:t>
      </w:r>
    </w:p>
    <w:p w:rsidR="00131A96" w:rsidRPr="004C4365" w:rsidRDefault="00131A96" w:rsidP="00131A96">
      <w:pPr>
        <w:ind w:firstLine="720"/>
        <w:jc w:val="both"/>
        <w:rPr>
          <w:sz w:val="20"/>
          <w:szCs w:val="20"/>
          <w:shd w:val="clear" w:color="auto" w:fill="FFFFFF"/>
        </w:rPr>
      </w:pPr>
      <w:r w:rsidRPr="004C4365">
        <w:rPr>
          <w:sz w:val="20"/>
          <w:szCs w:val="20"/>
          <w:shd w:val="clear" w:color="auto" w:fill="FFFFFF"/>
        </w:rPr>
        <w:t>Реализация мероприятия: организация работы педагогов по формированию у детей представлений о труде взрослых в процессе непосредственно организованной образовательной деятельности, в процессе образовательной деятельности, осуществляемой в ходе режимных моментов, в процессе самостоятельной деятельности детей и в процессе совместной деятельности с семьей.</w:t>
      </w:r>
    </w:p>
    <w:p w:rsidR="00131A96" w:rsidRPr="004C4365" w:rsidRDefault="00131A96" w:rsidP="00131A96">
      <w:pPr>
        <w:ind w:firstLine="720"/>
        <w:jc w:val="both"/>
        <w:rPr>
          <w:sz w:val="20"/>
          <w:szCs w:val="20"/>
          <w:shd w:val="clear" w:color="auto" w:fill="FFFFFF"/>
        </w:rPr>
      </w:pPr>
      <w:r w:rsidRPr="004C4365">
        <w:rPr>
          <w:sz w:val="20"/>
          <w:szCs w:val="20"/>
          <w:shd w:val="clear" w:color="auto" w:fill="FFFFFF"/>
        </w:rPr>
        <w:t>Актуальность мероприятия - содействие формированию адекватной позиции родителей (законных представителей) на будущий выбор профессии ребенком.</w:t>
      </w:r>
    </w:p>
    <w:p w:rsidR="00131A96" w:rsidRPr="004C4365" w:rsidRDefault="00131A96" w:rsidP="00131A96">
      <w:pPr>
        <w:ind w:firstLine="720"/>
        <w:jc w:val="both"/>
        <w:rPr>
          <w:sz w:val="20"/>
          <w:szCs w:val="20"/>
        </w:rPr>
      </w:pPr>
      <w:r w:rsidRPr="004C4365">
        <w:rPr>
          <w:sz w:val="20"/>
          <w:szCs w:val="20"/>
          <w:u w:val="single"/>
          <w:shd w:val="clear" w:color="auto" w:fill="FFFFFF"/>
        </w:rPr>
        <w:t xml:space="preserve">52.13. Мероприятие: </w:t>
      </w:r>
      <w:r w:rsidRPr="004C4365">
        <w:rPr>
          <w:sz w:val="20"/>
          <w:szCs w:val="20"/>
          <w:u w:val="single"/>
        </w:rPr>
        <w:t>Организация работы «Школы педагогического мастерства для молодых педагогов».</w:t>
      </w:r>
    </w:p>
    <w:p w:rsidR="00131A96" w:rsidRPr="004C4365" w:rsidRDefault="00131A96" w:rsidP="00131A96">
      <w:pPr>
        <w:ind w:firstLine="720"/>
        <w:jc w:val="both"/>
        <w:rPr>
          <w:sz w:val="20"/>
          <w:szCs w:val="20"/>
          <w:shd w:val="clear" w:color="auto" w:fill="FFFFFF"/>
        </w:rPr>
      </w:pPr>
      <w:r w:rsidRPr="004C4365">
        <w:rPr>
          <w:sz w:val="20"/>
          <w:szCs w:val="20"/>
          <w:shd w:val="clear" w:color="auto" w:fill="FFFFFF"/>
        </w:rPr>
        <w:t>Цель мероприятия: повышение профессиональной компетентности молодых педагогов, обеспечение качества кадрового состава дошкольного образования</w:t>
      </w:r>
    </w:p>
    <w:p w:rsidR="00131A96" w:rsidRPr="004C4365" w:rsidRDefault="00131A96" w:rsidP="00131A96">
      <w:pPr>
        <w:ind w:firstLine="720"/>
        <w:jc w:val="both"/>
        <w:rPr>
          <w:rFonts w:eastAsia="Calibri"/>
          <w:sz w:val="20"/>
          <w:szCs w:val="20"/>
        </w:rPr>
      </w:pPr>
      <w:r w:rsidRPr="004C4365">
        <w:rPr>
          <w:sz w:val="20"/>
          <w:szCs w:val="20"/>
          <w:shd w:val="clear" w:color="auto" w:fill="FFFFFF"/>
        </w:rPr>
        <w:t xml:space="preserve">Реализация мероприятия: организация работы </w:t>
      </w:r>
      <w:proofErr w:type="gramStart"/>
      <w:r w:rsidRPr="004C4365">
        <w:rPr>
          <w:sz w:val="20"/>
          <w:szCs w:val="20"/>
          <w:shd w:val="clear" w:color="auto" w:fill="FFFFFF"/>
        </w:rPr>
        <w:t>по  методической</w:t>
      </w:r>
      <w:proofErr w:type="gramEnd"/>
      <w:r w:rsidRPr="004C4365">
        <w:rPr>
          <w:sz w:val="20"/>
          <w:szCs w:val="20"/>
          <w:shd w:val="clear" w:color="auto" w:fill="FFFFFF"/>
        </w:rPr>
        <w:t xml:space="preserve"> помощи молодым специалистам.</w:t>
      </w:r>
    </w:p>
    <w:p w:rsidR="00131A96" w:rsidRPr="004C4365" w:rsidRDefault="00131A96" w:rsidP="00131A96">
      <w:pPr>
        <w:ind w:firstLine="720"/>
        <w:jc w:val="both"/>
        <w:rPr>
          <w:sz w:val="20"/>
          <w:szCs w:val="20"/>
          <w:shd w:val="clear" w:color="auto" w:fill="FFFFFF"/>
        </w:rPr>
      </w:pPr>
      <w:r w:rsidRPr="004C4365">
        <w:rPr>
          <w:sz w:val="20"/>
          <w:szCs w:val="20"/>
          <w:shd w:val="clear" w:color="auto" w:fill="FFFFFF"/>
        </w:rPr>
        <w:t>Актуальность мероприятия обусловлена необходимостью сопровождения и развития профессионального мастерства молодых педагогов.</w:t>
      </w:r>
    </w:p>
    <w:p w:rsidR="00131A96" w:rsidRPr="004C4365" w:rsidRDefault="00131A96" w:rsidP="00131A96">
      <w:pPr>
        <w:ind w:firstLine="720"/>
        <w:jc w:val="both"/>
        <w:rPr>
          <w:rFonts w:eastAsia="Calibri"/>
          <w:sz w:val="20"/>
          <w:szCs w:val="20"/>
        </w:rPr>
      </w:pP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Style w:val="20"/>
          <w:rFonts w:eastAsia="Calibri"/>
          <w:b w:val="0"/>
          <w:i/>
          <w:sz w:val="20"/>
          <w:szCs w:val="20"/>
        </w:rPr>
        <w:t xml:space="preserve">53. Мероприятиями подпрограммы «Развитие системы общего и дополнительного образования детей муниципального района город Нерехта и Нерехтский район </w:t>
      </w:r>
      <w:r w:rsidRPr="004C4365">
        <w:rPr>
          <w:rStyle w:val="20"/>
          <w:rFonts w:eastAsia="Calibri"/>
          <w:b w:val="0"/>
          <w:i/>
          <w:sz w:val="20"/>
          <w:szCs w:val="20"/>
        </w:rPr>
        <w:lastRenderedPageBreak/>
        <w:t xml:space="preserve">Костромской области на 2023 – 2027 </w:t>
      </w:r>
      <w:proofErr w:type="gramStart"/>
      <w:r w:rsidRPr="004C4365">
        <w:rPr>
          <w:rStyle w:val="20"/>
          <w:rFonts w:eastAsia="Calibri"/>
          <w:b w:val="0"/>
          <w:i/>
          <w:sz w:val="20"/>
          <w:szCs w:val="20"/>
        </w:rPr>
        <w:t>годы»  являются</w:t>
      </w:r>
      <w:proofErr w:type="gramEnd"/>
      <w:r w:rsidRPr="004C4365">
        <w:rPr>
          <w:rFonts w:eastAsia="Calibri"/>
          <w:sz w:val="20"/>
          <w:szCs w:val="20"/>
          <w:lang w:eastAsia="en-US"/>
        </w:rPr>
        <w:t>:</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sz w:val="20"/>
          <w:szCs w:val="20"/>
          <w:u w:val="single"/>
          <w:shd w:val="clear" w:color="auto" w:fill="FFFFFF"/>
        </w:rPr>
        <w:t xml:space="preserve">53.1. Мероприятие: Реализация мероприятий, направленных на социальную поддержку детей (выплата компенсаций за проездные билеты). </w:t>
      </w:r>
    </w:p>
    <w:p w:rsidR="00131A96" w:rsidRPr="004C4365" w:rsidRDefault="00131A96" w:rsidP="00131A96">
      <w:pPr>
        <w:pStyle w:val="s1"/>
        <w:ind w:firstLine="709"/>
        <w:rPr>
          <w:rFonts w:ascii="Times New Roman" w:hAnsi="Times New Roman" w:cs="Times New Roman"/>
          <w:sz w:val="20"/>
          <w:szCs w:val="20"/>
          <w:shd w:val="clear" w:color="auto" w:fill="FFFFFF"/>
        </w:rPr>
      </w:pPr>
      <w:r w:rsidRPr="004C4365">
        <w:rPr>
          <w:rFonts w:ascii="Times New Roman" w:hAnsi="Times New Roman" w:cs="Times New Roman"/>
          <w:sz w:val="20"/>
          <w:szCs w:val="20"/>
          <w:shd w:val="clear" w:color="auto" w:fill="FFFFFF"/>
        </w:rPr>
        <w:t xml:space="preserve">Цель мероприятия – оказание мер социальной поддержки обучающимся образовательных организаций. </w:t>
      </w:r>
    </w:p>
    <w:p w:rsidR="00131A96" w:rsidRPr="004C4365" w:rsidRDefault="00131A96" w:rsidP="00131A96">
      <w:pPr>
        <w:pStyle w:val="s1"/>
        <w:ind w:firstLine="709"/>
        <w:rPr>
          <w:rFonts w:ascii="Times New Roman" w:hAnsi="Times New Roman" w:cs="Times New Roman"/>
          <w:sz w:val="20"/>
          <w:szCs w:val="20"/>
          <w:shd w:val="clear" w:color="auto" w:fill="FFFFFF"/>
        </w:rPr>
      </w:pPr>
      <w:r w:rsidRPr="004C4365">
        <w:rPr>
          <w:rFonts w:ascii="Times New Roman" w:hAnsi="Times New Roman" w:cs="Times New Roman"/>
          <w:sz w:val="20"/>
          <w:szCs w:val="20"/>
          <w:shd w:val="clear" w:color="auto" w:fill="FFFFFF"/>
        </w:rPr>
        <w:t xml:space="preserve">Реализация мероприятия – компенсация в размере 50% стоимости полного месячного проездного билета на общественном транспорте. </w:t>
      </w:r>
    </w:p>
    <w:p w:rsidR="00131A96" w:rsidRPr="004C4365" w:rsidRDefault="00131A96" w:rsidP="00131A96">
      <w:pPr>
        <w:pStyle w:val="s1"/>
        <w:ind w:firstLine="708"/>
        <w:rPr>
          <w:rFonts w:ascii="Times New Roman" w:hAnsi="Times New Roman" w:cs="Times New Roman"/>
          <w:sz w:val="20"/>
          <w:szCs w:val="20"/>
          <w:shd w:val="clear" w:color="auto" w:fill="FFFFFF"/>
        </w:rPr>
      </w:pPr>
      <w:r w:rsidRPr="004C4365">
        <w:rPr>
          <w:rFonts w:ascii="Times New Roman" w:hAnsi="Times New Roman" w:cs="Times New Roman"/>
          <w:sz w:val="20"/>
          <w:szCs w:val="20"/>
          <w:shd w:val="clear" w:color="auto" w:fill="FFFFFF"/>
        </w:rPr>
        <w:t>Актуальность мероприятия заключается в социальной поддержке законных представителей обучающихся, организующих подвоз общественным транспортом обучающихся к образовательной организации.</w:t>
      </w:r>
    </w:p>
    <w:p w:rsidR="00131A96" w:rsidRPr="004C4365" w:rsidRDefault="00131A96" w:rsidP="00131A96">
      <w:pPr>
        <w:pStyle w:val="s1"/>
        <w:ind w:firstLine="708"/>
        <w:rPr>
          <w:rFonts w:ascii="Times New Roman" w:hAnsi="Times New Roman" w:cs="Times New Roman"/>
          <w:sz w:val="20"/>
          <w:szCs w:val="20"/>
          <w:shd w:val="clear" w:color="auto" w:fill="FFFFFF"/>
        </w:rPr>
      </w:pPr>
      <w:r w:rsidRPr="004C4365">
        <w:rPr>
          <w:rFonts w:ascii="Times New Roman" w:hAnsi="Times New Roman" w:cs="Times New Roman"/>
          <w:sz w:val="20"/>
          <w:szCs w:val="20"/>
          <w:u w:val="single"/>
          <w:shd w:val="clear" w:color="auto" w:fill="FFFFFF"/>
        </w:rPr>
        <w:t>53.2. Мероприятие: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том числе адаптированные образовательные программы.</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Цель мероприятия - повышение качества образовательных услуг в сфере общего образования.</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Реализация мероприятия - выплат ежемесячного денежного вознаграждения за классное руководство педагогическим работникам муниципальных образовательных организаций.</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повышение качества оказания услуг в сфере образования и воспитания обучающихся.</w:t>
      </w:r>
    </w:p>
    <w:p w:rsidR="00131A96" w:rsidRPr="004C4365" w:rsidRDefault="00131A96" w:rsidP="00131A96">
      <w:pPr>
        <w:pStyle w:val="s1"/>
        <w:ind w:firstLine="708"/>
        <w:rPr>
          <w:rFonts w:ascii="Times New Roman" w:hAnsi="Times New Roman" w:cs="Times New Roman"/>
          <w:sz w:val="20"/>
          <w:szCs w:val="20"/>
          <w:u w:val="single"/>
          <w:shd w:val="clear" w:color="auto" w:fill="FFFFFF"/>
        </w:rPr>
      </w:pPr>
      <w:r w:rsidRPr="004C4365">
        <w:rPr>
          <w:rFonts w:ascii="Times New Roman" w:hAnsi="Times New Roman" w:cs="Times New Roman"/>
          <w:sz w:val="20"/>
          <w:szCs w:val="20"/>
          <w:u w:val="single"/>
          <w:shd w:val="clear" w:color="auto" w:fill="FFFFFF"/>
        </w:rPr>
        <w:t xml:space="preserve">53.3. Мероприятие: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w:t>
      </w:r>
    </w:p>
    <w:p w:rsidR="00131A96" w:rsidRPr="004C4365" w:rsidRDefault="00131A96" w:rsidP="00131A96">
      <w:pPr>
        <w:ind w:firstLine="709"/>
        <w:jc w:val="both"/>
        <w:rPr>
          <w:sz w:val="20"/>
          <w:szCs w:val="20"/>
          <w:shd w:val="clear" w:color="auto" w:fill="FFFFFF"/>
        </w:rPr>
      </w:pPr>
      <w:r w:rsidRPr="004C4365">
        <w:rPr>
          <w:sz w:val="20"/>
          <w:szCs w:val="20"/>
          <w:shd w:val="clear" w:color="auto" w:fill="FFFFFF"/>
        </w:rPr>
        <w:t xml:space="preserve">Цель мероприятия – организации современного воспитательного процесса в школе, помощи в реализации идей и инициатив обучающихся, а также увеличении количества школьников, принимающих участие в просветительских, культурных и спортивных событиях. </w:t>
      </w:r>
    </w:p>
    <w:p w:rsidR="00131A96" w:rsidRPr="004C4365" w:rsidRDefault="00131A96" w:rsidP="00131A96">
      <w:pPr>
        <w:ind w:firstLine="709"/>
        <w:jc w:val="both"/>
        <w:rPr>
          <w:sz w:val="20"/>
          <w:szCs w:val="20"/>
          <w:shd w:val="clear" w:color="auto" w:fill="FFFFFF"/>
        </w:rPr>
      </w:pPr>
      <w:r w:rsidRPr="004C4365">
        <w:rPr>
          <w:sz w:val="20"/>
          <w:szCs w:val="20"/>
          <w:shd w:val="clear" w:color="auto" w:fill="FFFFFF"/>
        </w:rPr>
        <w:t xml:space="preserve">Реализация мероприятия – разработка и реализация программ по воспитательной работе, организация участия педагогов, обучающихся и родителей в творческой деятельности по основным направлениям воспитания. </w:t>
      </w:r>
    </w:p>
    <w:p w:rsidR="00131A96" w:rsidRPr="004C4365" w:rsidRDefault="00131A96" w:rsidP="00131A96">
      <w:pPr>
        <w:pStyle w:val="s1"/>
        <w:ind w:firstLine="708"/>
        <w:rPr>
          <w:rFonts w:ascii="Times New Roman" w:hAnsi="Times New Roman" w:cs="Times New Roman"/>
          <w:sz w:val="20"/>
          <w:szCs w:val="20"/>
          <w:shd w:val="clear" w:color="auto" w:fill="FFFFFF"/>
        </w:rPr>
      </w:pPr>
      <w:r w:rsidRPr="004C4365">
        <w:rPr>
          <w:rFonts w:ascii="Times New Roman" w:hAnsi="Times New Roman" w:cs="Times New Roman"/>
          <w:sz w:val="20"/>
          <w:szCs w:val="20"/>
          <w:shd w:val="clear" w:color="auto" w:fill="FFFFFF"/>
        </w:rPr>
        <w:t>Актуальность мероприятия определяется необходимостью реализации национальных воспитательных приоритетов.</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rFonts w:eastAsia="Calibri"/>
          <w:sz w:val="20"/>
          <w:szCs w:val="20"/>
          <w:u w:val="single"/>
          <w:lang w:eastAsia="en-US"/>
        </w:rPr>
        <w:t>53.6. Мероприятие: Внедрение современной модели аттестации педагогических работников.</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 xml:space="preserve">Цель мероприятия – повышение эффективности и качества педагогического труда, выявление перспектив использования потенциальных возможностей педагогических работников. </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 xml:space="preserve">Реализация мероприятия – получение квалификационной категории </w:t>
      </w:r>
    </w:p>
    <w:p w:rsidR="00131A96" w:rsidRPr="004C4365" w:rsidRDefault="00131A96" w:rsidP="00131A96">
      <w:pPr>
        <w:autoSpaceDN w:val="0"/>
        <w:adjustRightInd w:val="0"/>
        <w:ind w:firstLine="709"/>
        <w:jc w:val="both"/>
        <w:outlineLvl w:val="1"/>
        <w:rPr>
          <w:rFonts w:eastAsia="Calibri"/>
          <w:sz w:val="20"/>
          <w:szCs w:val="20"/>
          <w:lang w:eastAsia="en-US"/>
        </w:rPr>
      </w:pPr>
      <w:r w:rsidRPr="004C4365">
        <w:rPr>
          <w:rFonts w:eastAsia="Calibri"/>
          <w:sz w:val="20"/>
          <w:szCs w:val="20"/>
          <w:lang w:eastAsia="en-US"/>
        </w:rPr>
        <w:t>Актуальность мероприятия обусловлена обеспечением дифференцированного уровня оплаты труда педагогических работников.</w:t>
      </w:r>
    </w:p>
    <w:p w:rsidR="00131A96" w:rsidRPr="004C4365" w:rsidRDefault="00131A96" w:rsidP="00131A96">
      <w:pPr>
        <w:autoSpaceDN w:val="0"/>
        <w:adjustRightInd w:val="0"/>
        <w:ind w:firstLine="709"/>
        <w:jc w:val="both"/>
        <w:outlineLvl w:val="1"/>
        <w:rPr>
          <w:sz w:val="20"/>
          <w:szCs w:val="20"/>
          <w:u w:val="single"/>
          <w:shd w:val="clear" w:color="auto" w:fill="FFFFFF"/>
        </w:rPr>
      </w:pPr>
      <w:r w:rsidRPr="004C4365">
        <w:rPr>
          <w:sz w:val="20"/>
          <w:szCs w:val="20"/>
          <w:u w:val="single"/>
          <w:shd w:val="clear" w:color="auto" w:fill="FFFFFF"/>
        </w:rPr>
        <w:t>53.7. Мероприятие: Приобретение учебников.</w:t>
      </w:r>
    </w:p>
    <w:p w:rsidR="00131A96" w:rsidRPr="004C4365" w:rsidRDefault="00131A96" w:rsidP="00131A96">
      <w:pPr>
        <w:autoSpaceDN w:val="0"/>
        <w:adjustRightInd w:val="0"/>
        <w:ind w:firstLine="709"/>
        <w:jc w:val="both"/>
        <w:outlineLvl w:val="1"/>
        <w:rPr>
          <w:sz w:val="20"/>
          <w:szCs w:val="20"/>
          <w:shd w:val="clear" w:color="auto" w:fill="FFFFFF"/>
        </w:rPr>
      </w:pPr>
      <w:r w:rsidRPr="004C4365">
        <w:rPr>
          <w:sz w:val="20"/>
          <w:szCs w:val="20"/>
          <w:shd w:val="clear" w:color="auto" w:fill="FFFFFF"/>
        </w:rPr>
        <w:t xml:space="preserve">Цель мероприятия – обеспечение обучающихся общеобразовательных учреждений учебниками в соответствии с федеральным перечнем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p>
    <w:p w:rsidR="00131A96" w:rsidRPr="004C4365" w:rsidRDefault="00131A96" w:rsidP="00131A96">
      <w:pPr>
        <w:autoSpaceDN w:val="0"/>
        <w:adjustRightInd w:val="0"/>
        <w:ind w:firstLine="709"/>
        <w:jc w:val="both"/>
        <w:outlineLvl w:val="1"/>
        <w:rPr>
          <w:sz w:val="20"/>
          <w:szCs w:val="20"/>
          <w:shd w:val="clear" w:color="auto" w:fill="FFFFFF"/>
        </w:rPr>
      </w:pPr>
      <w:r w:rsidRPr="004C4365">
        <w:rPr>
          <w:sz w:val="20"/>
          <w:szCs w:val="20"/>
          <w:shd w:val="clear" w:color="auto" w:fill="FFFFFF"/>
        </w:rPr>
        <w:t xml:space="preserve">Реализация мероприятия – обеспеченность обучающихся учебниками в соответствии с требованиями. </w:t>
      </w:r>
    </w:p>
    <w:p w:rsidR="00131A96" w:rsidRPr="004C4365" w:rsidRDefault="00131A96" w:rsidP="00131A96">
      <w:pPr>
        <w:autoSpaceDN w:val="0"/>
        <w:adjustRightInd w:val="0"/>
        <w:ind w:firstLine="709"/>
        <w:jc w:val="both"/>
        <w:outlineLvl w:val="1"/>
        <w:rPr>
          <w:sz w:val="20"/>
          <w:szCs w:val="20"/>
          <w:shd w:val="clear" w:color="auto" w:fill="FFFFFF"/>
        </w:rPr>
      </w:pPr>
      <w:r w:rsidRPr="004C4365">
        <w:rPr>
          <w:sz w:val="20"/>
          <w:szCs w:val="20"/>
          <w:shd w:val="clear" w:color="auto" w:fill="FFFFFF"/>
        </w:rPr>
        <w:t>Актуальность мероприятия - обучающиеся обеспечены бесплатными учебниками по обязательным для изучения предметам в соответствии с требованиями.</w:t>
      </w:r>
    </w:p>
    <w:p w:rsidR="00131A96" w:rsidRPr="004C4365" w:rsidRDefault="00131A96" w:rsidP="00131A96">
      <w:pPr>
        <w:autoSpaceDN w:val="0"/>
        <w:adjustRightInd w:val="0"/>
        <w:ind w:firstLine="709"/>
        <w:jc w:val="both"/>
        <w:outlineLvl w:val="1"/>
        <w:rPr>
          <w:rFonts w:eastAsia="Calibri"/>
          <w:sz w:val="20"/>
          <w:szCs w:val="20"/>
          <w:u w:val="single"/>
          <w:lang w:eastAsia="en-US"/>
        </w:rPr>
      </w:pPr>
      <w:r w:rsidRPr="004C4365">
        <w:rPr>
          <w:sz w:val="20"/>
          <w:szCs w:val="20"/>
          <w:u w:val="single"/>
          <w:shd w:val="clear" w:color="auto" w:fill="FFFFFF"/>
        </w:rPr>
        <w:t xml:space="preserve">53.8. </w:t>
      </w:r>
      <w:r w:rsidRPr="004C4365">
        <w:rPr>
          <w:rFonts w:eastAsia="Calibri"/>
          <w:sz w:val="20"/>
          <w:szCs w:val="20"/>
          <w:u w:val="single"/>
          <w:lang w:eastAsia="en-US"/>
        </w:rPr>
        <w:t>М</w:t>
      </w:r>
      <w:r w:rsidRPr="004C4365">
        <w:rPr>
          <w:sz w:val="20"/>
          <w:szCs w:val="20"/>
          <w:u w:val="single"/>
          <w:shd w:val="clear" w:color="auto" w:fill="FFFFFF"/>
        </w:rPr>
        <w:t xml:space="preserve">ероприятие: Проведение конкурсных отборов лучших учителей общеобразовательных организаций для участия на региональном уровне.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выявление талантливых педагогических работников, их поддержка и поощрение; повышение престижа педагогического труда; распространение лучших педагогических практик.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выявление лучших учителей общеобразовательных организаций по итогам конкурсного отбора и увеличение количества педагогов, участвующих в конкурсных отборах регионального уровня.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развитие творческого потенциала педагогических работников, обновление содержания образования, поддержка новых технологий в образовательном процессе, рост профессионального мастерства, утверждение приоритетов образования в обществе.</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53.9. Мероприятие: Проведение конкурсных отборов лучших педагогов организаций дополнительного образования детей регионального уровня.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выявление талантливых педагогических работников, их поддержка и поощрение; повышение престижа педагогического труда; распространение </w:t>
      </w:r>
      <w:r w:rsidRPr="004C4365">
        <w:rPr>
          <w:sz w:val="20"/>
          <w:szCs w:val="20"/>
          <w:shd w:val="clear" w:color="auto" w:fill="FFFFFF"/>
        </w:rPr>
        <w:lastRenderedPageBreak/>
        <w:t xml:space="preserve">лучших педагогических практик.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Реализация мероприятия – выявление лучших педагогов организаций дополнительного образования по итогам конкурсного отбора и увеличение количества педагогов, участвующих в конкурсных отборах регионального уровня.</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развитие творческого потенциала педагогических работников, обновление содержания образования, поддержка новых технологий в образовательном процессе, рост профессионального мастерства, утверждение приоритетов образования в обществе.</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53.10. Мероприятие: Проведение мероприятий, направленных на развитие потенциала педагогических работников образовательных организаций и специалистов, осуществляющих спортивную подготовку, в том числе талантливых (одаренных) детей.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развитие потенциала педагогических работников.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организация обучающих семинаров, курсовой подготовки специалистов, осуществляющих спортивную подготовку.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Актуальность мероприятий – развитие потенциала специалистов, осуществляющих спортивную </w:t>
      </w:r>
      <w:proofErr w:type="gramStart"/>
      <w:r w:rsidRPr="004C4365">
        <w:rPr>
          <w:sz w:val="20"/>
          <w:szCs w:val="20"/>
          <w:shd w:val="clear" w:color="auto" w:fill="FFFFFF"/>
        </w:rPr>
        <w:t>подготовку,  способствует</w:t>
      </w:r>
      <w:proofErr w:type="gramEnd"/>
      <w:r w:rsidRPr="004C4365">
        <w:rPr>
          <w:sz w:val="20"/>
          <w:szCs w:val="20"/>
          <w:shd w:val="clear" w:color="auto" w:fill="FFFFFF"/>
        </w:rPr>
        <w:t xml:space="preserve"> качеству спортивной подготовки детей.</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53.11. Мероприятие: Проведение муниципальной августовской конференции педагогических работников муниципального района.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проанализировать работу системы образования, отметить вклад педагогических коллективов в развитие образования.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стимулирование лучших педагогических коллективов и педагогов.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подведение итогов прошедшего учебного года, формирование задач на новый учебный год формирование благоприятного морального климата между учителями, подведение итогов прошедшего учебного года.</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53.12. Мероприятие: Проведение муниципального торжественного мероприятия к профессиональному празднику – День учителя.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отметить вклад педагогов в развитие образования.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поздравление педагогов образовательных организаций с профессиональным праздником.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формирование благоприятного морального климата между учителями, воспитание уважительного отношения к учителям.</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53.13. Мероприятие:</w:t>
      </w:r>
      <w:r w:rsidRPr="004C4365">
        <w:rPr>
          <w:sz w:val="20"/>
          <w:szCs w:val="20"/>
          <w:u w:val="single"/>
        </w:rPr>
        <w:t xml:space="preserve"> </w:t>
      </w:r>
      <w:r w:rsidRPr="004C4365">
        <w:rPr>
          <w:sz w:val="20"/>
          <w:szCs w:val="20"/>
          <w:u w:val="single"/>
          <w:shd w:val="clear" w:color="auto" w:fill="FFFFFF"/>
        </w:rPr>
        <w:t>Поощрение руководителей и педагогов общеобразовательных организаций по результатам итоговой аттестации.</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Цель мероприятия – поощрение педагогических работников за организацию подготовки обучающихся, показавших высокие результаты при прохождении итоговой аттестации и стимулирование на организацию качественной подготовки обучающихся к итоговой аттестации.</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Реализация мероприятия – поощрение педагогических работников.</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стимулирование педагогических работников на организацию качественной подготовки обучающихся к итоговой аттестации.</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53.14. Мероприятие: Организация и проведение номинации «Художественное слово и театральное искусство» муниципального этапа областного открытого фестиваля творчества «Вифлеемская звезда».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Приобщение подрастающего поколения к духовному наследию нашего Отечества, традициям православной культуры, утверждение нравственных и семейных ценностей.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выявление и поддержка талантливых детей в области театрального творчества и художественного слова.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Актуальность мероприятия – предоставление детям и подросткам возможности выразить свои нравственные принципы </w:t>
      </w:r>
      <w:proofErr w:type="gramStart"/>
      <w:r w:rsidRPr="004C4365">
        <w:rPr>
          <w:sz w:val="20"/>
          <w:szCs w:val="20"/>
          <w:shd w:val="clear" w:color="auto" w:fill="FFFFFF"/>
        </w:rPr>
        <w:t>и  эстетические</w:t>
      </w:r>
      <w:proofErr w:type="gramEnd"/>
      <w:r w:rsidRPr="004C4365">
        <w:rPr>
          <w:sz w:val="20"/>
          <w:szCs w:val="20"/>
          <w:shd w:val="clear" w:color="auto" w:fill="FFFFFF"/>
        </w:rPr>
        <w:t xml:space="preserve"> пристрастия.</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53.15. Мероприятие: Выплаты денежного поощрения выпускникам</w:t>
      </w:r>
      <w:r w:rsidRPr="004C4365">
        <w:rPr>
          <w:sz w:val="20"/>
          <w:szCs w:val="20"/>
          <w:shd w:val="clear" w:color="auto" w:fill="FFFFFF"/>
        </w:rPr>
        <w:t xml:space="preserve"> </w:t>
      </w:r>
      <w:r w:rsidRPr="004C4365">
        <w:rPr>
          <w:sz w:val="20"/>
          <w:szCs w:val="20"/>
          <w:u w:val="single"/>
          <w:shd w:val="clear" w:color="auto" w:fill="FFFFFF"/>
        </w:rPr>
        <w:t xml:space="preserve">общеобразовательных организаций, награжденных медалями.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стимулирование учащихся, имеющих отличные успехи в обучении.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поощрение обучающихся, награжденных медалью «За особые успехи в учении».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заключается в стимулировании обучающихся на достижение отличных успехов в обучении.</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53.16. Мероприятие: Проведение муниципального этапа Всероссийской олимпиады школьников.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выявление и развитие у обучающихся образовательных организаций творческих способностей и интереса к научно-исследовательской деятельности, повышение их конкурентоспособности.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выявление одаренных детей.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Актуальность мероприятия - стимулирование и мотивация интеллектуального развития обучающихся, поддержка одаренных обучающихся, содействие в их профессиональном самоопределении, повышение качества преподавания общеобразовательных предметов, совершенствование методики работы с одаренными </w:t>
      </w:r>
      <w:r w:rsidRPr="004C4365">
        <w:rPr>
          <w:sz w:val="20"/>
          <w:szCs w:val="20"/>
          <w:shd w:val="clear" w:color="auto" w:fill="FFFFFF"/>
        </w:rPr>
        <w:lastRenderedPageBreak/>
        <w:t>обучающимися.</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53.17. Мероприятие: Организация и проведение Всероссийской спартакиады школьников (школьный этап, муниципальный этап, участие в региональном этапе).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формирование навыков здорового образа жизни обучающихся посредством вовлечения их в спортивные мероприятия Всероссийской спартакиады школьников.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проведение школьного, муниципального этапов и участие в региональном этапе Всероссийской спартакиады школьников, организация работы отдела по образованию по контролю за проведением спартакиады школьников в установленные сроки в соответствии с Положением.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Актуальность мероприятия </w:t>
      </w:r>
      <w:proofErr w:type="gramStart"/>
      <w:r w:rsidRPr="004C4365">
        <w:rPr>
          <w:sz w:val="20"/>
          <w:szCs w:val="20"/>
          <w:shd w:val="clear" w:color="auto" w:fill="FFFFFF"/>
        </w:rPr>
        <w:t>определяется  организацией</w:t>
      </w:r>
      <w:proofErr w:type="gramEnd"/>
      <w:r w:rsidRPr="004C4365">
        <w:rPr>
          <w:sz w:val="20"/>
          <w:szCs w:val="20"/>
          <w:shd w:val="clear" w:color="auto" w:fill="FFFFFF"/>
        </w:rPr>
        <w:t xml:space="preserve">  занятости обучающихся в свободное от учебных занятий время, формированием здорового образа жизни, правильного социально ориентированного поведения подрастающего поколения.</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53.18. Мероприятие: Проведение муниципального конкурса «Ученик года».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формирование позитивного образа современного ученика школы, расширение условий, способствующих интеллектуальной и творческой самореализации обучающихся общеобразовательных организаций, развитию их познавательной активности, гражданской инициативы, лидерских качеств.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выявление и поддержка интеллектуально и творчески одаренных, социально активных обучающихся общеобразовательных организаций.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развитие новых связей, социальных коммуникаций в среде сообщества общеобразовательных организаций.</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53.19. Мероприятие: Проведение традиционных соревнований среди работников учреждений образования памяти Королева В.И.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укрепление здоровья, пропаганда здорового образа жизни работников образовательных организаций.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определение сильнейших команд работников образовательных организаций по видам спорта.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привлечение широких масс педагогов к активным занятиям физической культурой и спортом, здоровому образу жизни.</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53.20. Мероприятие: Проведение Фестиваля детского творчества.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развитие творческих способностей, раскрытие талантов обучающихся общеобразовательных учреждений, патриотического и гражданского воспитания детей и молодежи, развитие творческой деятельности детей, педагогов и родителей, расширение творческих контактов.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выявление одаренных детей, педагогов в области художественно-эстетического направления.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создание благоприятных условий для самореализации и самоутверждения всех участников средствами художественно-эстетического творчества.</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53.21. Мероприятие: Проведение научно-практической конференции молодых исследователей.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развитие интеллектуального творчества учащихся, привлечение их к исследовательской деятельности, совершенствование работы по профессиональному самоопределению и ранней профессиональной ориентации учащихся.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выявление способных и одаренных учащихся, формирование творческих связей и сотрудничества с представителями науки.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вовлечение учащихся в научный поиск, стимулирование активного участия в научно-исследовательской жизни страны.</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53.22. Мероприятие: Проведение муниципального конкурса «Учитель года».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выявление талантливых педагогических работников, их поддержка и поощрение; повышение престижа педагогического труда; распространение лучших педагогических практик.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выявление лучших учителей общеобразовательных организаций по итогам конкурсного отбора.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развитие творческого потенциала педагогических работников, обновление содержания образования, поддержка новых технологий в образовательном процессе, рост профессионального мастерства, утверждение приоритетов образования в обществе.</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53.23. Мероприятие: Проведение муниципальных конкурсов чтецов.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популяризация литературного творчества авторов России, формирование интереса школьников к литературному достоянию, воспитание любви к художественному слову, к русскому языку как государственному языку своей Родины.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выявление и поддержка талантливых детей в области художественного слова.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предоставление детям и подросткам возможности выразить свои нравственные принципы и эстетические пристрастия.</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53.24. Мероприятие: Проведение муниципального конкурса методических служб.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lastRenderedPageBreak/>
        <w:t xml:space="preserve">Цель мероприятия – совершенствование моделей методической работы образовательных учреждений, повышение эффективности многоуровневой методической работы как формы непрерывного развития профессионализма педагогов, выявление и распространение современного эффективного опыта методического сопровождения образовательного процесса.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выявление наиболее эффективных моделей школьных методических служб.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совершенствование системы мониторинга методической работы образовательных учреждений, обновление содержания, форм и методов методической работы в общеобразовательных учреждениях, стимулирование профессионального роста педагогов и педагогических коллективов.</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53.25. Мероприятие: Организация работы школьных театров.</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Цель мероприятия – содействие формированию интереса к отечественной истории и уважительного отношения к нравственным ценностям прошлых поколений, развитию коммуникативных компетенций, навыков исследовательской работы учащихся, поддержка творческих способностей детей.</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Реализация мероприятия – создание единого пространства, развивающее сотворчество, активность обучающихся в процессе сбора, исследования, обработки, оформления материалов, имеющих воспитательную и познавательную ценность.</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определяется необходимостью духовно-нравственного и гражданско-патриотического воспитания обучающихся.</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53.26. Мероприятие: Проведение муниципального конкурса школьных сайтов.</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популяризация Интернет-сайтов образовательных организаций, стимулирование содержательного наполнения сайтов образовательных учреждений, постоянного их обновления, продвижение IT-технологий среди участников образовательного процесса.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выявление лучших организаций по созданию достоверных, качественных носителей информации об образовательном учреждении.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использование участниками образовательного процесса современных информационных технологий для образования, содействие диалогу между школой и семьей, родителями и детьми, учителями и учениками, продвижение посредством Интернет-сайтов образовательных находок и идей, разработанных в образовательных учреждениях.</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53.27. Мероприятие: Организация и проведение государственной (итоговой) аттестации выпускников общеобразовательных организаций.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определение соответствия подготовки выпускника 9 и 11 классов требованиям федерального государственного образовательного стандарта основного и среднего общего образования, выявление уровня усвоения базовых знаний, возможностей, способностей и интересов учащихся, получение документов государственного образца для перехода на новую ступень обучения.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проведение государственной итоговой аттестации выпускников 9 классов в форме основного государственного экзамена (ОГЭ), выпускников 11 классов единого государственного экзамена (ЕГЭ) и государственного выпускного экзамена (ГВЭ) для детей с ограниченными возможностями здоровья.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определяется результатами Государственной итоговой аттестации выпускников 9 и 11 классов, которые позволяют управлять качеством образования.</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53.28. Мероприятие: Обеспечение функционирования модели персонифицированного финансирования дополнительного образования детей через использование сертификатов дополнительного образования.</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Цель мероприятия - Внедрение модели персонифицированного финансирования.</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Обеспечение функционирования системы персонифицированного финансирования.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свобода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53.29. Мероприятие: Участие в работе открытых профориентационных площадок (регионального, муниципального уровней) для школьников различных возрастов, в том числе в рамках ежегодных Дней профобразования Костромской области.</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Цель мероприятия – формирование у обучающихся осознанного стремления к получению образования.</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Реализация мероприятия – очное и дистанционное участие обучающихся в работе профориентационных площадок.</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обучающиеся нацелено поступают в учреждения ППО и вузы Костромской области.</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подрастающего поколения.</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53.30. Мероприятие: Проведение общеобразовательными учреждениями мероприятий по профориентации, в том числе экскурсий, классных часов, встреч с </w:t>
      </w:r>
      <w:r w:rsidRPr="004C4365">
        <w:rPr>
          <w:sz w:val="20"/>
          <w:szCs w:val="20"/>
          <w:u w:val="single"/>
          <w:shd w:val="clear" w:color="auto" w:fill="FFFFFF"/>
        </w:rPr>
        <w:lastRenderedPageBreak/>
        <w:t>представителями различных профессий</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Цель мероприятия – формирование у обучающихся осознанного стремления к получению образования.</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Реализация мероприятия – организация мероприятий профориентационной направленности образовательными учреждениями.</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обучающиеся знакомы с различными профессиями и определены выбором профессии.</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53.31. Мероприятие: 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обеспечение безопасности образовательного процесса.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Реализация мероприятия – осуществление ремонтных работ в образовательных организациях, направленных на обеспечение безопасности образовательного процесса.</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Актуальность мероприятия – Обеспечение безопасности образовательного процесса, обновление материально технической </w:t>
      </w:r>
      <w:proofErr w:type="gramStart"/>
      <w:r w:rsidRPr="004C4365">
        <w:rPr>
          <w:sz w:val="20"/>
          <w:szCs w:val="20"/>
          <w:shd w:val="clear" w:color="auto" w:fill="FFFFFF"/>
        </w:rPr>
        <w:t>базы  образовательных</w:t>
      </w:r>
      <w:proofErr w:type="gramEnd"/>
      <w:r w:rsidRPr="004C4365">
        <w:rPr>
          <w:sz w:val="20"/>
          <w:szCs w:val="20"/>
          <w:shd w:val="clear" w:color="auto" w:fill="FFFFFF"/>
        </w:rPr>
        <w:t xml:space="preserve"> организаций в соответствии с современными требованиями.</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53.32. Мероприятие: Организация и проведение спортивных мероприятий муниципального уровня, участие в спортивных мероприятиях регионального уровня.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формирование навыков здорового образа жизни обучающихся, выявление одаренных детей в области спорта, привлечение учащихся к занятию физической культурой.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проведение спортивных мероприятий в школах, организация проведения соревнований муниципального уровня и участие в соревнованиях регионального уровня, организация работы отдела по образованию по организации и контролю за проведением спортивных мероприятий.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определяется организацией занятости обучающихся в свободное от учебных занятий время, формированием здорового образа жизни, правильного социально - ориентированного поведения.</w:t>
      </w:r>
    </w:p>
    <w:p w:rsidR="00131A96" w:rsidRPr="004C4365" w:rsidRDefault="00131A96" w:rsidP="00131A96">
      <w:pPr>
        <w:ind w:firstLine="708"/>
        <w:jc w:val="both"/>
        <w:rPr>
          <w:sz w:val="20"/>
          <w:szCs w:val="20"/>
          <w:shd w:val="clear" w:color="auto" w:fill="FFFFFF"/>
        </w:rPr>
      </w:pPr>
    </w:p>
    <w:p w:rsidR="00131A96" w:rsidRPr="004C4365" w:rsidRDefault="00131A96" w:rsidP="00131A96">
      <w:pPr>
        <w:ind w:firstLine="708"/>
        <w:jc w:val="both"/>
        <w:rPr>
          <w:sz w:val="20"/>
          <w:szCs w:val="20"/>
        </w:rPr>
      </w:pPr>
      <w:r w:rsidRPr="004C4365">
        <w:rPr>
          <w:rStyle w:val="20"/>
          <w:b w:val="0"/>
          <w:i/>
          <w:sz w:val="20"/>
          <w:szCs w:val="20"/>
        </w:rPr>
        <w:t>54. Мероприятиями подпрограммы «Совершенствование организации школьного питания в общеобразовательных организациях муниципального района город Нерехта и Нерехтский район Костромской области на 2023 - 2027 годы» являются</w:t>
      </w:r>
      <w:r w:rsidRPr="004C4365">
        <w:rPr>
          <w:sz w:val="20"/>
          <w:szCs w:val="20"/>
        </w:rPr>
        <w:t>:</w:t>
      </w:r>
    </w:p>
    <w:p w:rsidR="00131A96" w:rsidRPr="004C4365" w:rsidRDefault="00131A96" w:rsidP="00131A96">
      <w:pPr>
        <w:ind w:firstLine="708"/>
        <w:jc w:val="both"/>
        <w:rPr>
          <w:sz w:val="20"/>
          <w:szCs w:val="20"/>
          <w:u w:val="single"/>
        </w:rPr>
      </w:pPr>
      <w:r w:rsidRPr="004C4365">
        <w:rPr>
          <w:sz w:val="20"/>
          <w:szCs w:val="20"/>
          <w:u w:val="single"/>
        </w:rPr>
        <w:t xml:space="preserve">54.1. </w:t>
      </w:r>
      <w:r w:rsidRPr="004C4365">
        <w:rPr>
          <w:sz w:val="20"/>
          <w:szCs w:val="20"/>
          <w:u w:val="single"/>
          <w:shd w:val="clear" w:color="auto" w:fill="FFFFFF"/>
        </w:rPr>
        <w:t xml:space="preserve">Мероприятие: </w:t>
      </w:r>
      <w:r w:rsidRPr="004C4365">
        <w:rPr>
          <w:bCs/>
          <w:sz w:val="20"/>
          <w:szCs w:val="20"/>
          <w:u w:val="single"/>
          <w:bdr w:val="none" w:sz="0" w:space="0" w:color="auto" w:frame="1"/>
        </w:rPr>
        <w:t>Обеспечение качества и безопасности питания обучающихся общеобразовательных организаций</w:t>
      </w:r>
      <w:r w:rsidRPr="004C4365">
        <w:rPr>
          <w:sz w:val="20"/>
          <w:szCs w:val="20"/>
          <w:u w:val="single"/>
          <w:shd w:val="clear" w:color="auto" w:fill="FFFFFF"/>
        </w:rPr>
        <w:t xml:space="preserve">.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Цель мероприятия – обеспечение контроля за качеством и безопасностью питания обучающихся в общеобразовательных организациях.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 xml:space="preserve">Реализация мероприятия – организация проверок качества и безопасности питания обучающихся общеобразовательных организаций. </w:t>
      </w:r>
    </w:p>
    <w:p w:rsidR="00131A96" w:rsidRPr="004C4365" w:rsidRDefault="00131A96" w:rsidP="00131A96">
      <w:pPr>
        <w:ind w:firstLine="708"/>
        <w:jc w:val="both"/>
        <w:rPr>
          <w:sz w:val="20"/>
          <w:szCs w:val="20"/>
          <w:shd w:val="clear" w:color="auto" w:fill="FFFFFF"/>
        </w:rPr>
      </w:pPr>
      <w:r w:rsidRPr="004C4365">
        <w:rPr>
          <w:sz w:val="20"/>
          <w:szCs w:val="20"/>
          <w:shd w:val="clear" w:color="auto" w:fill="FFFFFF"/>
        </w:rPr>
        <w:t>Актуальность мероприятия - обучающиеся общеобразовательных организаций обеспечены качественным и безопасным питанием.</w:t>
      </w:r>
    </w:p>
    <w:p w:rsidR="00131A96" w:rsidRPr="004C4365" w:rsidRDefault="00131A96" w:rsidP="00131A96">
      <w:pPr>
        <w:ind w:firstLine="708"/>
        <w:jc w:val="both"/>
        <w:rPr>
          <w:sz w:val="20"/>
          <w:szCs w:val="20"/>
          <w:u w:val="single"/>
          <w:shd w:val="clear" w:color="auto" w:fill="FFFFFF"/>
        </w:rPr>
      </w:pPr>
      <w:r w:rsidRPr="004C4365">
        <w:rPr>
          <w:sz w:val="20"/>
          <w:szCs w:val="20"/>
          <w:u w:val="single"/>
          <w:shd w:val="clear" w:color="auto" w:fill="FFFFFF"/>
        </w:rPr>
        <w:t xml:space="preserve">54.2. </w:t>
      </w:r>
      <w:r w:rsidRPr="004C4365">
        <w:rPr>
          <w:bCs/>
          <w:sz w:val="20"/>
          <w:szCs w:val="20"/>
          <w:u w:val="single"/>
          <w:bdr w:val="none" w:sz="0" w:space="0" w:color="auto" w:frame="1"/>
        </w:rPr>
        <w:t>Мероприятие: Предоставление возможности получения горячего питания всем обучающимся общеобразовательных организаций, в том числе отдельным категориям учащихся.</w:t>
      </w:r>
    </w:p>
    <w:p w:rsidR="00131A96" w:rsidRPr="004C4365" w:rsidRDefault="00131A96" w:rsidP="00131A96">
      <w:pPr>
        <w:pStyle w:val="aff"/>
        <w:spacing w:before="0" w:after="0" w:line="264" w:lineRule="atLeast"/>
        <w:ind w:firstLine="709"/>
        <w:jc w:val="both"/>
        <w:textAlignment w:val="baseline"/>
        <w:rPr>
          <w:bCs/>
          <w:sz w:val="20"/>
          <w:szCs w:val="20"/>
          <w:bdr w:val="none" w:sz="0" w:space="0" w:color="auto" w:frame="1"/>
        </w:rPr>
      </w:pPr>
      <w:r w:rsidRPr="004C4365">
        <w:rPr>
          <w:sz w:val="20"/>
          <w:szCs w:val="20"/>
          <w:shd w:val="clear" w:color="auto" w:fill="FFFFFF"/>
        </w:rPr>
        <w:t xml:space="preserve">Цель мероприятия – охват горячим питанием 95% обучающихся общеобразовательных организаций, в том числе льготных категорий - 100%. </w:t>
      </w:r>
    </w:p>
    <w:p w:rsidR="00131A96" w:rsidRPr="004C4365" w:rsidRDefault="00131A96" w:rsidP="00131A96">
      <w:pPr>
        <w:ind w:firstLine="709"/>
        <w:jc w:val="both"/>
        <w:rPr>
          <w:sz w:val="20"/>
          <w:szCs w:val="20"/>
          <w:shd w:val="clear" w:color="auto" w:fill="FFFFFF"/>
        </w:rPr>
      </w:pPr>
      <w:r w:rsidRPr="004C4365">
        <w:rPr>
          <w:sz w:val="20"/>
          <w:szCs w:val="20"/>
          <w:shd w:val="clear" w:color="auto" w:fill="FFFFFF"/>
        </w:rPr>
        <w:t xml:space="preserve">Реализация мероприятия – предоставление возможности обучающимся получения горячего питания в общеобразовательных организациях. </w:t>
      </w:r>
    </w:p>
    <w:p w:rsidR="00131A96" w:rsidRPr="004C4365" w:rsidRDefault="00131A96" w:rsidP="00131A96">
      <w:pPr>
        <w:ind w:firstLine="709"/>
        <w:jc w:val="both"/>
        <w:rPr>
          <w:sz w:val="20"/>
          <w:szCs w:val="20"/>
          <w:shd w:val="clear" w:color="auto" w:fill="FFFFFF"/>
        </w:rPr>
      </w:pPr>
      <w:r w:rsidRPr="004C4365">
        <w:rPr>
          <w:sz w:val="20"/>
          <w:szCs w:val="20"/>
          <w:shd w:val="clear" w:color="auto" w:fill="FFFFFF"/>
        </w:rPr>
        <w:t>Актуальность мероприятия – 95% обучающихся получают горячее питание. 100 % обучающихся, получающих начальное общее образование, и относящихся к льготным категориям детей, обеспечены бесплатным горячим питание.</w:t>
      </w:r>
    </w:p>
    <w:p w:rsidR="00131A96" w:rsidRPr="004C4365" w:rsidRDefault="00131A96" w:rsidP="00131A96">
      <w:pPr>
        <w:ind w:firstLine="709"/>
        <w:jc w:val="both"/>
        <w:rPr>
          <w:sz w:val="20"/>
          <w:szCs w:val="20"/>
          <w:u w:val="single"/>
          <w:shd w:val="clear" w:color="auto" w:fill="FFFFFF"/>
        </w:rPr>
      </w:pPr>
      <w:r w:rsidRPr="004C4365">
        <w:rPr>
          <w:sz w:val="20"/>
          <w:szCs w:val="20"/>
          <w:u w:val="single"/>
          <w:shd w:val="clear" w:color="auto" w:fill="FFFFFF"/>
        </w:rPr>
        <w:t xml:space="preserve">54.3. </w:t>
      </w:r>
      <w:r w:rsidRPr="004C4365">
        <w:rPr>
          <w:bCs/>
          <w:sz w:val="20"/>
          <w:szCs w:val="20"/>
          <w:u w:val="single"/>
          <w:bdr w:val="none" w:sz="0" w:space="0" w:color="auto" w:frame="1"/>
        </w:rPr>
        <w:t>Мероприятие: Обеспечение возможности повышения квалификации руководителям общеобразовательных организаций и специалистам сферы школьного питания по вопросам организации питания детей.</w:t>
      </w:r>
    </w:p>
    <w:p w:rsidR="00131A96" w:rsidRPr="004C4365" w:rsidRDefault="00131A96" w:rsidP="00131A96">
      <w:pPr>
        <w:pStyle w:val="aff"/>
        <w:spacing w:before="0" w:after="0" w:line="264" w:lineRule="atLeast"/>
        <w:ind w:firstLine="708"/>
        <w:jc w:val="both"/>
        <w:textAlignment w:val="baseline"/>
        <w:rPr>
          <w:sz w:val="20"/>
          <w:szCs w:val="20"/>
          <w:shd w:val="clear" w:color="auto" w:fill="FFFFFF"/>
        </w:rPr>
      </w:pPr>
      <w:r w:rsidRPr="004C4365">
        <w:rPr>
          <w:sz w:val="20"/>
          <w:szCs w:val="20"/>
          <w:shd w:val="clear" w:color="auto" w:fill="FFFFFF"/>
        </w:rPr>
        <w:t xml:space="preserve">Цель мероприятия – повысить квалификацию по вопросам организации питания детей </w:t>
      </w:r>
      <w:r w:rsidRPr="004C4365">
        <w:rPr>
          <w:bCs/>
          <w:sz w:val="20"/>
          <w:szCs w:val="20"/>
          <w:bdr w:val="none" w:sz="0" w:space="0" w:color="auto" w:frame="1"/>
        </w:rPr>
        <w:t>руководителям общеобразовательных организаций и специалистам сферы школьного питания</w:t>
      </w:r>
      <w:r w:rsidRPr="004C4365">
        <w:rPr>
          <w:sz w:val="20"/>
          <w:szCs w:val="20"/>
          <w:shd w:val="clear" w:color="auto" w:fill="FFFFFF"/>
        </w:rPr>
        <w:t xml:space="preserve">. </w:t>
      </w:r>
    </w:p>
    <w:p w:rsidR="00131A96" w:rsidRPr="004C4365" w:rsidRDefault="00131A96" w:rsidP="00131A96">
      <w:pPr>
        <w:pStyle w:val="aff"/>
        <w:spacing w:before="0" w:after="0" w:line="264" w:lineRule="atLeast"/>
        <w:ind w:firstLine="708"/>
        <w:jc w:val="both"/>
        <w:textAlignment w:val="baseline"/>
        <w:rPr>
          <w:sz w:val="20"/>
          <w:szCs w:val="20"/>
          <w:shd w:val="clear" w:color="auto" w:fill="FFFFFF"/>
        </w:rPr>
      </w:pPr>
      <w:r w:rsidRPr="004C4365">
        <w:rPr>
          <w:sz w:val="20"/>
          <w:szCs w:val="20"/>
          <w:shd w:val="clear" w:color="auto" w:fill="FFFFFF"/>
        </w:rPr>
        <w:t xml:space="preserve">Реализация мероприятия – прохождение курсовой подготовки и участие в семинарах по вопросам организации питания детей </w:t>
      </w:r>
      <w:r w:rsidRPr="004C4365">
        <w:rPr>
          <w:bCs/>
          <w:sz w:val="20"/>
          <w:szCs w:val="20"/>
          <w:bdr w:val="none" w:sz="0" w:space="0" w:color="auto" w:frame="1"/>
        </w:rPr>
        <w:t>руководителей общеобразовательных организаций и специалистов сферы школьного питания</w:t>
      </w:r>
      <w:r w:rsidRPr="004C4365">
        <w:rPr>
          <w:sz w:val="20"/>
          <w:szCs w:val="20"/>
          <w:shd w:val="clear" w:color="auto" w:fill="FFFFFF"/>
        </w:rPr>
        <w:t xml:space="preserve">. </w:t>
      </w:r>
    </w:p>
    <w:p w:rsidR="00131A96" w:rsidRPr="004C4365" w:rsidRDefault="00131A96" w:rsidP="00131A96">
      <w:pPr>
        <w:pStyle w:val="aff"/>
        <w:spacing w:before="0" w:after="0" w:line="264" w:lineRule="atLeast"/>
        <w:ind w:firstLine="708"/>
        <w:jc w:val="both"/>
        <w:textAlignment w:val="baseline"/>
        <w:rPr>
          <w:bCs/>
          <w:sz w:val="20"/>
          <w:szCs w:val="20"/>
          <w:bdr w:val="none" w:sz="0" w:space="0" w:color="auto" w:frame="1"/>
        </w:rPr>
      </w:pPr>
      <w:r w:rsidRPr="004C4365">
        <w:rPr>
          <w:sz w:val="20"/>
          <w:szCs w:val="20"/>
          <w:shd w:val="clear" w:color="auto" w:fill="FFFFFF"/>
        </w:rPr>
        <w:t xml:space="preserve">Актуальность мероприятия – </w:t>
      </w:r>
      <w:r w:rsidRPr="004C4365">
        <w:rPr>
          <w:bCs/>
          <w:sz w:val="20"/>
          <w:szCs w:val="20"/>
          <w:bdr w:val="none" w:sz="0" w:space="0" w:color="auto" w:frame="1"/>
        </w:rPr>
        <w:t>руководители общеобразовательных организаций и специалисты сферы школьного питания повысили квалификацию по вопросам организации питания детей</w:t>
      </w:r>
      <w:r w:rsidRPr="004C4365">
        <w:rPr>
          <w:sz w:val="20"/>
          <w:szCs w:val="20"/>
          <w:shd w:val="clear" w:color="auto" w:fill="FFFFFF"/>
        </w:rPr>
        <w:t>.</w:t>
      </w:r>
    </w:p>
    <w:p w:rsidR="00131A96" w:rsidRPr="004C4365" w:rsidRDefault="00131A96" w:rsidP="00131A96">
      <w:pPr>
        <w:ind w:firstLine="708"/>
        <w:jc w:val="both"/>
        <w:rPr>
          <w:sz w:val="20"/>
          <w:szCs w:val="20"/>
        </w:rPr>
      </w:pPr>
    </w:p>
    <w:p w:rsidR="00131A96" w:rsidRPr="004C4365" w:rsidRDefault="00131A96" w:rsidP="00131A96">
      <w:pPr>
        <w:ind w:firstLine="708"/>
        <w:jc w:val="both"/>
        <w:rPr>
          <w:b/>
          <w:i/>
          <w:sz w:val="20"/>
          <w:szCs w:val="20"/>
        </w:rPr>
      </w:pPr>
      <w:r w:rsidRPr="004C4365">
        <w:rPr>
          <w:rStyle w:val="20"/>
          <w:b w:val="0"/>
          <w:i/>
          <w:sz w:val="20"/>
          <w:szCs w:val="20"/>
        </w:rPr>
        <w:t>55. Мероприятиями подпрограммы «Привлечение молодых специалистов в сферу образования муниципального района город Нерехта и Нерехтский район Костромской области на 2023 - 2027 годы» являются</w:t>
      </w:r>
      <w:r w:rsidRPr="004C4365">
        <w:rPr>
          <w:b/>
          <w:i/>
          <w:sz w:val="20"/>
          <w:szCs w:val="20"/>
        </w:rPr>
        <w:t>:</w:t>
      </w:r>
    </w:p>
    <w:p w:rsidR="00131A96" w:rsidRPr="004C4365" w:rsidRDefault="00131A96" w:rsidP="00131A96">
      <w:pPr>
        <w:ind w:firstLine="708"/>
        <w:jc w:val="both"/>
        <w:rPr>
          <w:sz w:val="20"/>
          <w:szCs w:val="20"/>
          <w:u w:val="single"/>
        </w:rPr>
      </w:pPr>
      <w:r w:rsidRPr="004C4365">
        <w:rPr>
          <w:sz w:val="20"/>
          <w:szCs w:val="20"/>
          <w:u w:val="single"/>
        </w:rPr>
        <w:t xml:space="preserve">55.1. </w:t>
      </w:r>
      <w:r w:rsidRPr="004C4365">
        <w:rPr>
          <w:bCs/>
          <w:sz w:val="20"/>
          <w:szCs w:val="20"/>
          <w:u w:val="single"/>
          <w:bdr w:val="none" w:sz="0" w:space="0" w:color="auto" w:frame="1"/>
        </w:rPr>
        <w:t xml:space="preserve">Мероприятие: Развитие системы предпрофильной подготовки учащихся в педагогических классах. </w:t>
      </w:r>
    </w:p>
    <w:p w:rsidR="00131A96" w:rsidRPr="004C4365" w:rsidRDefault="00131A96" w:rsidP="00131A96">
      <w:pPr>
        <w:pStyle w:val="aff"/>
        <w:spacing w:before="0" w:after="0" w:line="264" w:lineRule="atLeast"/>
        <w:ind w:firstLine="708"/>
        <w:jc w:val="both"/>
        <w:textAlignment w:val="baseline"/>
        <w:rPr>
          <w:sz w:val="20"/>
          <w:szCs w:val="20"/>
          <w:shd w:val="clear" w:color="auto" w:fill="FFFFFF"/>
        </w:rPr>
      </w:pPr>
      <w:r w:rsidRPr="004C4365">
        <w:rPr>
          <w:sz w:val="20"/>
          <w:szCs w:val="20"/>
          <w:shd w:val="clear" w:color="auto" w:fill="FFFFFF"/>
        </w:rPr>
        <w:t xml:space="preserve">Цель мероприятия – увеличение численности выпускников, поступивших в ВУЗы и учреждения СПО на педагогические специальности. </w:t>
      </w:r>
    </w:p>
    <w:p w:rsidR="00131A96" w:rsidRPr="004C4365" w:rsidRDefault="00131A96" w:rsidP="00131A96">
      <w:pPr>
        <w:pStyle w:val="aff"/>
        <w:spacing w:before="0" w:after="0" w:line="264" w:lineRule="atLeast"/>
        <w:ind w:firstLine="708"/>
        <w:jc w:val="both"/>
        <w:textAlignment w:val="baseline"/>
        <w:rPr>
          <w:sz w:val="20"/>
          <w:szCs w:val="20"/>
          <w:shd w:val="clear" w:color="auto" w:fill="FFFFFF"/>
        </w:rPr>
      </w:pPr>
      <w:r w:rsidRPr="004C4365">
        <w:rPr>
          <w:sz w:val="20"/>
          <w:szCs w:val="20"/>
          <w:shd w:val="clear" w:color="auto" w:fill="FFFFFF"/>
        </w:rPr>
        <w:t xml:space="preserve">Реализация мероприятия – организация деятельности педагогических классов. </w:t>
      </w:r>
    </w:p>
    <w:p w:rsidR="00131A96" w:rsidRPr="004C4365" w:rsidRDefault="00131A96" w:rsidP="00131A96">
      <w:pPr>
        <w:pStyle w:val="aff"/>
        <w:spacing w:before="0" w:after="0" w:line="264" w:lineRule="atLeast"/>
        <w:ind w:firstLine="708"/>
        <w:jc w:val="both"/>
        <w:textAlignment w:val="baseline"/>
        <w:rPr>
          <w:bCs/>
          <w:sz w:val="20"/>
          <w:szCs w:val="20"/>
          <w:bdr w:val="none" w:sz="0" w:space="0" w:color="auto" w:frame="1"/>
        </w:rPr>
      </w:pPr>
      <w:r w:rsidRPr="004C4365">
        <w:rPr>
          <w:sz w:val="20"/>
          <w:szCs w:val="20"/>
          <w:shd w:val="clear" w:color="auto" w:fill="FFFFFF"/>
        </w:rPr>
        <w:t xml:space="preserve">Актуальность мероприятия – </w:t>
      </w:r>
      <w:r w:rsidRPr="004C4365">
        <w:rPr>
          <w:bCs/>
          <w:sz w:val="20"/>
          <w:szCs w:val="20"/>
          <w:bdr w:val="none" w:sz="0" w:space="0" w:color="auto" w:frame="1"/>
        </w:rPr>
        <w:t>развитие системы предпрофильной подготовки обучающихся</w:t>
      </w:r>
      <w:r w:rsidRPr="004C4365">
        <w:rPr>
          <w:sz w:val="20"/>
          <w:szCs w:val="20"/>
          <w:shd w:val="clear" w:color="auto" w:fill="FFFFFF"/>
        </w:rPr>
        <w:t>.</w:t>
      </w:r>
    </w:p>
    <w:p w:rsidR="00131A96" w:rsidRPr="004C4365" w:rsidRDefault="00131A96" w:rsidP="00131A96">
      <w:pPr>
        <w:pStyle w:val="aff"/>
        <w:spacing w:before="0" w:after="0" w:line="264" w:lineRule="atLeast"/>
        <w:ind w:firstLine="708"/>
        <w:jc w:val="both"/>
        <w:textAlignment w:val="baseline"/>
        <w:rPr>
          <w:bCs/>
          <w:sz w:val="20"/>
          <w:szCs w:val="20"/>
          <w:u w:val="single"/>
          <w:bdr w:val="none" w:sz="0" w:space="0" w:color="auto" w:frame="1"/>
        </w:rPr>
      </w:pPr>
      <w:r w:rsidRPr="004C4365">
        <w:rPr>
          <w:bCs/>
          <w:sz w:val="20"/>
          <w:szCs w:val="20"/>
          <w:u w:val="single"/>
          <w:bdr w:val="none" w:sz="0" w:space="0" w:color="auto" w:frame="1"/>
        </w:rPr>
        <w:t>55.2. Мероприятие: Создание условий для взаимодействия системы образования муниципального района город Нерехта и Нерехтский район с учреждениями высшего и среднего профессионального образования.</w:t>
      </w:r>
    </w:p>
    <w:p w:rsidR="00131A96" w:rsidRPr="004C4365" w:rsidRDefault="00131A96" w:rsidP="00131A96">
      <w:pPr>
        <w:pStyle w:val="aff"/>
        <w:spacing w:before="0" w:after="0" w:line="264" w:lineRule="atLeast"/>
        <w:ind w:firstLine="708"/>
        <w:jc w:val="both"/>
        <w:textAlignment w:val="baseline"/>
        <w:rPr>
          <w:bCs/>
          <w:sz w:val="20"/>
          <w:szCs w:val="20"/>
          <w:bdr w:val="none" w:sz="0" w:space="0" w:color="auto" w:frame="1"/>
        </w:rPr>
      </w:pPr>
      <w:r w:rsidRPr="004C4365">
        <w:rPr>
          <w:sz w:val="20"/>
          <w:szCs w:val="20"/>
          <w:shd w:val="clear" w:color="auto" w:fill="FFFFFF"/>
        </w:rPr>
        <w:t xml:space="preserve">Цель мероприятия – увеличение численности выпускников, поступивших в ВУЗы и учреждения СПО на педагогические специальности. </w:t>
      </w:r>
    </w:p>
    <w:p w:rsidR="00131A96" w:rsidRPr="004C4365" w:rsidRDefault="00131A96" w:rsidP="00131A96">
      <w:pPr>
        <w:pStyle w:val="aff"/>
        <w:spacing w:before="0" w:after="0" w:line="264" w:lineRule="atLeast"/>
        <w:ind w:firstLine="708"/>
        <w:jc w:val="both"/>
        <w:textAlignment w:val="baseline"/>
        <w:rPr>
          <w:bCs/>
          <w:sz w:val="20"/>
          <w:szCs w:val="20"/>
          <w:bdr w:val="none" w:sz="0" w:space="0" w:color="auto" w:frame="1"/>
        </w:rPr>
      </w:pPr>
      <w:r w:rsidRPr="004C4365">
        <w:rPr>
          <w:sz w:val="20"/>
          <w:szCs w:val="20"/>
          <w:shd w:val="clear" w:color="auto" w:fill="FFFFFF"/>
        </w:rPr>
        <w:t xml:space="preserve">Реализация мероприятия – организация заключения целевых договоров с выпускниками общеобразовательных организаций. </w:t>
      </w:r>
    </w:p>
    <w:p w:rsidR="00131A96" w:rsidRPr="004C4365" w:rsidRDefault="00131A96" w:rsidP="00131A96">
      <w:pPr>
        <w:pStyle w:val="aff"/>
        <w:spacing w:before="0" w:after="0" w:line="264" w:lineRule="atLeast"/>
        <w:ind w:firstLine="708"/>
        <w:jc w:val="both"/>
        <w:textAlignment w:val="baseline"/>
        <w:rPr>
          <w:bCs/>
          <w:sz w:val="20"/>
          <w:szCs w:val="20"/>
          <w:bdr w:val="none" w:sz="0" w:space="0" w:color="auto" w:frame="1"/>
        </w:rPr>
      </w:pPr>
      <w:r w:rsidRPr="004C4365">
        <w:rPr>
          <w:sz w:val="20"/>
          <w:szCs w:val="20"/>
          <w:shd w:val="clear" w:color="auto" w:fill="FFFFFF"/>
        </w:rPr>
        <w:t>Актуальность мероприятия – организация взаимодействия с ВУЗами и учреждения СПО.</w:t>
      </w:r>
    </w:p>
    <w:p w:rsidR="00131A96" w:rsidRPr="004C4365" w:rsidRDefault="00131A96" w:rsidP="00131A96">
      <w:pPr>
        <w:pStyle w:val="aff"/>
        <w:spacing w:before="0" w:after="0" w:line="264" w:lineRule="atLeast"/>
        <w:ind w:firstLine="708"/>
        <w:jc w:val="both"/>
        <w:textAlignment w:val="baseline"/>
        <w:rPr>
          <w:bCs/>
          <w:sz w:val="20"/>
          <w:szCs w:val="20"/>
          <w:u w:val="single"/>
          <w:bdr w:val="none" w:sz="0" w:space="0" w:color="auto" w:frame="1"/>
        </w:rPr>
      </w:pPr>
      <w:r w:rsidRPr="004C4365">
        <w:rPr>
          <w:bCs/>
          <w:sz w:val="20"/>
          <w:szCs w:val="20"/>
          <w:u w:val="single"/>
          <w:bdr w:val="none" w:sz="0" w:space="0" w:color="auto" w:frame="1"/>
        </w:rPr>
        <w:t>55.3. Мероприятие: Обеспечение социально-экономической поддержки молодым специалистам, пришедшим на работу в образовательную организацию.</w:t>
      </w:r>
    </w:p>
    <w:p w:rsidR="00131A96" w:rsidRPr="004C4365" w:rsidRDefault="00131A96" w:rsidP="00131A96">
      <w:pPr>
        <w:pStyle w:val="aff"/>
        <w:spacing w:before="0" w:after="0" w:line="264" w:lineRule="atLeast"/>
        <w:ind w:firstLine="708"/>
        <w:jc w:val="both"/>
        <w:textAlignment w:val="baseline"/>
        <w:rPr>
          <w:bCs/>
          <w:sz w:val="20"/>
          <w:szCs w:val="20"/>
          <w:bdr w:val="none" w:sz="0" w:space="0" w:color="auto" w:frame="1"/>
        </w:rPr>
      </w:pPr>
      <w:r w:rsidRPr="004C4365">
        <w:rPr>
          <w:sz w:val="20"/>
          <w:szCs w:val="20"/>
          <w:shd w:val="clear" w:color="auto" w:fill="FFFFFF"/>
        </w:rPr>
        <w:t xml:space="preserve">Цель мероприятия – увеличение количества молодых педагогов, поступивших на работу в образовательные организации. </w:t>
      </w:r>
    </w:p>
    <w:p w:rsidR="00131A96" w:rsidRPr="004C4365" w:rsidRDefault="00131A96" w:rsidP="00131A96">
      <w:pPr>
        <w:pStyle w:val="aff"/>
        <w:spacing w:before="0" w:after="0" w:line="264" w:lineRule="atLeast"/>
        <w:ind w:firstLine="708"/>
        <w:jc w:val="both"/>
        <w:textAlignment w:val="baseline"/>
        <w:rPr>
          <w:bCs/>
          <w:sz w:val="20"/>
          <w:szCs w:val="20"/>
          <w:bdr w:val="none" w:sz="0" w:space="0" w:color="auto" w:frame="1"/>
        </w:rPr>
      </w:pPr>
      <w:r w:rsidRPr="004C4365">
        <w:rPr>
          <w:sz w:val="20"/>
          <w:szCs w:val="20"/>
          <w:shd w:val="clear" w:color="auto" w:fill="FFFFFF"/>
        </w:rPr>
        <w:t xml:space="preserve">Реализация мероприятия – обеспечение ежемесячной выплаты молодым специалистам, </w:t>
      </w:r>
      <w:r w:rsidRPr="004C4365">
        <w:rPr>
          <w:bCs/>
          <w:sz w:val="20"/>
          <w:szCs w:val="20"/>
          <w:bdr w:val="none" w:sz="0" w:space="0" w:color="auto" w:frame="1"/>
        </w:rPr>
        <w:t>пришедшим на работу в образовательную организацию</w:t>
      </w:r>
      <w:r w:rsidRPr="004C4365">
        <w:rPr>
          <w:sz w:val="20"/>
          <w:szCs w:val="20"/>
          <w:shd w:val="clear" w:color="auto" w:fill="FFFFFF"/>
        </w:rPr>
        <w:t xml:space="preserve">. </w:t>
      </w:r>
    </w:p>
    <w:p w:rsidR="00131A96" w:rsidRPr="004C4365" w:rsidRDefault="00131A96" w:rsidP="00131A96">
      <w:pPr>
        <w:pStyle w:val="aff"/>
        <w:spacing w:before="0" w:after="0" w:line="264" w:lineRule="atLeast"/>
        <w:ind w:firstLine="708"/>
        <w:jc w:val="both"/>
        <w:textAlignment w:val="baseline"/>
        <w:rPr>
          <w:sz w:val="20"/>
          <w:szCs w:val="20"/>
          <w:shd w:val="clear" w:color="auto" w:fill="FFFFFF"/>
        </w:rPr>
      </w:pPr>
      <w:r w:rsidRPr="004C4365">
        <w:rPr>
          <w:sz w:val="20"/>
          <w:szCs w:val="20"/>
          <w:shd w:val="clear" w:color="auto" w:fill="FFFFFF"/>
        </w:rPr>
        <w:t>Актуальность мероприятия – увеличение количества молодых педагогов, поступивших на работу в образовательные организации.</w:t>
      </w:r>
    </w:p>
    <w:p w:rsidR="00131A96" w:rsidRPr="004C4365" w:rsidRDefault="00131A96" w:rsidP="00131A96">
      <w:pPr>
        <w:pStyle w:val="aff"/>
        <w:spacing w:before="0" w:after="0"/>
        <w:ind w:firstLine="709"/>
        <w:jc w:val="both"/>
        <w:textAlignment w:val="baseline"/>
        <w:rPr>
          <w:bCs/>
          <w:sz w:val="20"/>
          <w:szCs w:val="20"/>
          <w:bdr w:val="none" w:sz="0" w:space="0" w:color="auto" w:frame="1"/>
        </w:rPr>
      </w:pPr>
      <w:r w:rsidRPr="004C4365">
        <w:rPr>
          <w:bCs/>
          <w:sz w:val="20"/>
          <w:szCs w:val="20"/>
          <w:u w:val="single"/>
          <w:bdr w:val="none" w:sz="0" w:space="0" w:color="auto" w:frame="1"/>
        </w:rPr>
        <w:t>55.4. Мероприятие: Единовременная компенсационная выплата специалистам из числа молодежи, впервые поступающим на работу в образовательные учреждения.</w:t>
      </w:r>
    </w:p>
    <w:p w:rsidR="00131A96" w:rsidRPr="004C4365" w:rsidRDefault="00131A96" w:rsidP="00131A96">
      <w:pPr>
        <w:pStyle w:val="aff"/>
        <w:spacing w:before="0" w:after="0"/>
        <w:ind w:firstLine="709"/>
        <w:jc w:val="both"/>
        <w:textAlignment w:val="baseline"/>
        <w:rPr>
          <w:sz w:val="20"/>
          <w:szCs w:val="20"/>
          <w:shd w:val="clear" w:color="auto" w:fill="FFFFFF"/>
        </w:rPr>
      </w:pPr>
      <w:r w:rsidRPr="004C4365">
        <w:rPr>
          <w:sz w:val="20"/>
          <w:szCs w:val="20"/>
          <w:shd w:val="clear" w:color="auto" w:fill="FFFFFF"/>
        </w:rPr>
        <w:t xml:space="preserve">Цель мероприятия – стимулирование </w:t>
      </w:r>
      <w:proofErr w:type="gramStart"/>
      <w:r w:rsidRPr="004C4365">
        <w:rPr>
          <w:sz w:val="20"/>
          <w:szCs w:val="20"/>
          <w:shd w:val="clear" w:color="auto" w:fill="FFFFFF"/>
        </w:rPr>
        <w:t>молодых специалистов</w:t>
      </w:r>
      <w:proofErr w:type="gramEnd"/>
      <w:r w:rsidRPr="004C4365">
        <w:rPr>
          <w:sz w:val="20"/>
          <w:szCs w:val="20"/>
          <w:shd w:val="clear" w:color="auto" w:fill="FFFFFF"/>
        </w:rPr>
        <w:t xml:space="preserve"> впервые поступающих на должность педагогического работника в образовательное учреждение.</w:t>
      </w:r>
    </w:p>
    <w:p w:rsidR="00131A96" w:rsidRPr="004C4365" w:rsidRDefault="00131A96" w:rsidP="00131A96">
      <w:pPr>
        <w:pStyle w:val="aff"/>
        <w:spacing w:before="0" w:after="0"/>
        <w:ind w:firstLine="709"/>
        <w:jc w:val="both"/>
        <w:textAlignment w:val="baseline"/>
        <w:rPr>
          <w:bCs/>
          <w:sz w:val="20"/>
          <w:szCs w:val="20"/>
          <w:bdr w:val="none" w:sz="0" w:space="0" w:color="auto" w:frame="1"/>
        </w:rPr>
      </w:pPr>
      <w:r w:rsidRPr="004C4365">
        <w:rPr>
          <w:sz w:val="20"/>
          <w:szCs w:val="20"/>
          <w:shd w:val="clear" w:color="auto" w:fill="FFFFFF"/>
        </w:rPr>
        <w:t xml:space="preserve">Реализация мероприятия – обеспечение единовременной </w:t>
      </w:r>
      <w:r w:rsidRPr="004C4365">
        <w:rPr>
          <w:bCs/>
          <w:sz w:val="20"/>
          <w:szCs w:val="20"/>
          <w:bdr w:val="none" w:sz="0" w:space="0" w:color="auto" w:frame="1"/>
        </w:rPr>
        <w:t>компенсационной выплаты специалистам из числа молодежи, впервые поступающим на работу в образовательные учреждения.</w:t>
      </w:r>
    </w:p>
    <w:p w:rsidR="00131A96" w:rsidRPr="004C4365" w:rsidRDefault="00131A96" w:rsidP="00131A96">
      <w:pPr>
        <w:pStyle w:val="aff"/>
        <w:spacing w:before="0" w:after="0"/>
        <w:ind w:firstLine="709"/>
        <w:jc w:val="both"/>
        <w:textAlignment w:val="baseline"/>
        <w:rPr>
          <w:bCs/>
          <w:sz w:val="20"/>
          <w:szCs w:val="20"/>
          <w:bdr w:val="none" w:sz="0" w:space="0" w:color="auto" w:frame="1"/>
        </w:rPr>
      </w:pPr>
      <w:r w:rsidRPr="004C4365">
        <w:rPr>
          <w:sz w:val="20"/>
          <w:szCs w:val="20"/>
          <w:shd w:val="clear" w:color="auto" w:fill="FFFFFF"/>
        </w:rPr>
        <w:t>Актуальность мероприятия – увеличение количества молодых педагогов, поступивших на работу в образовательные организации.</w:t>
      </w:r>
    </w:p>
    <w:p w:rsidR="00131A96" w:rsidRPr="004C4365" w:rsidRDefault="00131A96" w:rsidP="00131A96">
      <w:pPr>
        <w:pStyle w:val="aff"/>
        <w:spacing w:before="0" w:after="0"/>
        <w:ind w:firstLine="709"/>
        <w:jc w:val="both"/>
        <w:textAlignment w:val="baseline"/>
        <w:rPr>
          <w:bCs/>
          <w:sz w:val="20"/>
          <w:szCs w:val="20"/>
          <w:u w:val="single"/>
          <w:bdr w:val="none" w:sz="0" w:space="0" w:color="auto" w:frame="1"/>
        </w:rPr>
      </w:pPr>
      <w:r w:rsidRPr="004C4365">
        <w:rPr>
          <w:bCs/>
          <w:sz w:val="20"/>
          <w:szCs w:val="20"/>
          <w:u w:val="single"/>
          <w:bdr w:val="none" w:sz="0" w:space="0" w:color="auto" w:frame="1"/>
        </w:rPr>
        <w:t>55.4. Мероприятие: Ежемесячная выплата студентам, обучающимся по педагогическим специальностям в государственных образовательных организациях высшего образования.</w:t>
      </w:r>
    </w:p>
    <w:p w:rsidR="00131A96" w:rsidRPr="004C4365" w:rsidRDefault="00131A96" w:rsidP="00131A96">
      <w:pPr>
        <w:pStyle w:val="aff"/>
        <w:spacing w:before="0" w:after="0"/>
        <w:ind w:firstLine="709"/>
        <w:jc w:val="both"/>
        <w:textAlignment w:val="baseline"/>
        <w:rPr>
          <w:sz w:val="20"/>
          <w:szCs w:val="20"/>
          <w:shd w:val="clear" w:color="auto" w:fill="FFFFFF"/>
        </w:rPr>
      </w:pPr>
      <w:r w:rsidRPr="004C4365">
        <w:rPr>
          <w:sz w:val="20"/>
          <w:szCs w:val="20"/>
          <w:shd w:val="clear" w:color="auto" w:fill="FFFFFF"/>
        </w:rPr>
        <w:t>Цель мероприятия – увеличение численности выпускников, поступивших в ВУЗы и учреждения СПО на педагогические специальности.</w:t>
      </w:r>
    </w:p>
    <w:p w:rsidR="00131A96" w:rsidRPr="004C4365" w:rsidRDefault="00131A96" w:rsidP="00131A96">
      <w:pPr>
        <w:pStyle w:val="aff"/>
        <w:spacing w:before="0" w:after="0"/>
        <w:ind w:firstLine="709"/>
        <w:jc w:val="both"/>
        <w:textAlignment w:val="baseline"/>
        <w:rPr>
          <w:bCs/>
          <w:sz w:val="20"/>
          <w:szCs w:val="20"/>
          <w:bdr w:val="none" w:sz="0" w:space="0" w:color="auto" w:frame="1"/>
        </w:rPr>
      </w:pPr>
      <w:r w:rsidRPr="004C4365">
        <w:rPr>
          <w:sz w:val="20"/>
          <w:szCs w:val="20"/>
          <w:shd w:val="clear" w:color="auto" w:fill="FFFFFF"/>
        </w:rPr>
        <w:t>Реализация мероприятия – обеспечение</w:t>
      </w:r>
      <w:r w:rsidRPr="004C4365">
        <w:rPr>
          <w:bCs/>
          <w:sz w:val="20"/>
          <w:szCs w:val="20"/>
          <w:bdr w:val="none" w:sz="0" w:space="0" w:color="auto" w:frame="1"/>
        </w:rPr>
        <w:t xml:space="preserve"> ежемесячной выплаты студентам, обучающимся по педагогическим специальностям в государственных образовательных организациях высшего образования.</w:t>
      </w:r>
    </w:p>
    <w:p w:rsidR="00131A96" w:rsidRPr="004C4365" w:rsidRDefault="00131A96" w:rsidP="00131A96">
      <w:pPr>
        <w:pStyle w:val="aff"/>
        <w:spacing w:before="0" w:after="0"/>
        <w:ind w:firstLine="709"/>
        <w:jc w:val="both"/>
        <w:textAlignment w:val="baseline"/>
        <w:rPr>
          <w:bCs/>
          <w:sz w:val="20"/>
          <w:szCs w:val="20"/>
          <w:bdr w:val="none" w:sz="0" w:space="0" w:color="auto" w:frame="1"/>
        </w:rPr>
      </w:pPr>
      <w:r w:rsidRPr="004C4365">
        <w:rPr>
          <w:bCs/>
          <w:sz w:val="20"/>
          <w:szCs w:val="20"/>
          <w:bdr w:val="none" w:sz="0" w:space="0" w:color="auto" w:frame="1"/>
        </w:rPr>
        <w:t>Актуальность мероприятия – увеличение числа студентов, обучающихся на педагогических специальностях.</w:t>
      </w:r>
    </w:p>
    <w:p w:rsidR="00131A96" w:rsidRPr="004C4365" w:rsidRDefault="00131A96" w:rsidP="00131A96">
      <w:pPr>
        <w:pStyle w:val="aff"/>
        <w:spacing w:before="0" w:after="0" w:line="264" w:lineRule="atLeast"/>
        <w:jc w:val="both"/>
        <w:textAlignment w:val="baseline"/>
        <w:rPr>
          <w:sz w:val="20"/>
          <w:szCs w:val="20"/>
        </w:rPr>
      </w:pPr>
    </w:p>
    <w:p w:rsidR="00131A96" w:rsidRPr="004C4365" w:rsidRDefault="00131A96" w:rsidP="00131A96">
      <w:pPr>
        <w:pStyle w:val="aff"/>
        <w:spacing w:before="0" w:after="0" w:line="264" w:lineRule="atLeast"/>
        <w:jc w:val="both"/>
        <w:textAlignment w:val="baseline"/>
        <w:rPr>
          <w:bCs/>
          <w:sz w:val="20"/>
          <w:szCs w:val="20"/>
          <w:bdr w:val="none" w:sz="0" w:space="0" w:color="auto" w:frame="1"/>
        </w:rPr>
      </w:pPr>
      <w:r w:rsidRPr="004C4365">
        <w:rPr>
          <w:sz w:val="20"/>
          <w:szCs w:val="20"/>
        </w:rPr>
        <w:tab/>
        <w:t xml:space="preserve">56. Подпрограмма «Обеспечение реализации Программы «Развитие системы образования муниципального района город Нерехта и Нерехтский район Костромской области на 2023 - 2027 годы» и прочие мероприятия в области образования» </w:t>
      </w:r>
      <w:r w:rsidRPr="004C4365">
        <w:rPr>
          <w:bCs/>
          <w:sz w:val="20"/>
          <w:szCs w:val="20"/>
          <w:bdr w:val="none" w:sz="0" w:space="0" w:color="auto" w:frame="1"/>
        </w:rPr>
        <w:t>реализуется через выполнение мероприятий по обеспечению деятельности отдела по образованию муниципального района город Нерехта и Нерехтский район.</w:t>
      </w:r>
    </w:p>
    <w:p w:rsidR="00131A96" w:rsidRPr="004C4365" w:rsidRDefault="00131A96" w:rsidP="00131A96">
      <w:pPr>
        <w:pStyle w:val="a8"/>
        <w:tabs>
          <w:tab w:val="left" w:pos="0"/>
        </w:tabs>
        <w:adjustRightInd w:val="0"/>
        <w:ind w:left="0"/>
        <w:outlineLvl w:val="1"/>
        <w:rPr>
          <w:sz w:val="20"/>
          <w:szCs w:val="20"/>
        </w:rPr>
      </w:pPr>
    </w:p>
    <w:p w:rsidR="00131A96" w:rsidRPr="004C4365" w:rsidRDefault="00131A96" w:rsidP="002D169A">
      <w:pPr>
        <w:pStyle w:val="10"/>
        <w:keepLines w:val="0"/>
        <w:widowControl/>
        <w:numPr>
          <w:ilvl w:val="0"/>
          <w:numId w:val="5"/>
        </w:numPr>
        <w:tabs>
          <w:tab w:val="clear" w:pos="0"/>
          <w:tab w:val="num" w:pos="432"/>
        </w:tabs>
        <w:spacing w:before="0"/>
        <w:jc w:val="center"/>
        <w:rPr>
          <w:rFonts w:ascii="Times New Roman" w:hAnsi="Times New Roman"/>
          <w:b/>
          <w:sz w:val="20"/>
          <w:szCs w:val="20"/>
          <w:shd w:val="clear" w:color="auto" w:fill="FFFFFF"/>
        </w:rPr>
      </w:pPr>
      <w:r w:rsidRPr="004C4365">
        <w:rPr>
          <w:rFonts w:ascii="Times New Roman" w:hAnsi="Times New Roman"/>
          <w:b/>
          <w:sz w:val="20"/>
          <w:szCs w:val="20"/>
          <w:shd w:val="clear" w:color="auto" w:fill="FFFFFF"/>
        </w:rPr>
        <w:t xml:space="preserve">Раздел V. </w:t>
      </w:r>
      <w:proofErr w:type="gramStart"/>
      <w:r w:rsidRPr="004C4365">
        <w:rPr>
          <w:rFonts w:ascii="Times New Roman" w:hAnsi="Times New Roman"/>
          <w:b/>
          <w:sz w:val="20"/>
          <w:szCs w:val="20"/>
          <w:shd w:val="clear" w:color="auto" w:fill="FFFFFF"/>
        </w:rPr>
        <w:t>Показатели  Муниципальной</w:t>
      </w:r>
      <w:proofErr w:type="gramEnd"/>
      <w:r w:rsidRPr="004C4365">
        <w:rPr>
          <w:rFonts w:ascii="Times New Roman" w:hAnsi="Times New Roman"/>
          <w:b/>
          <w:sz w:val="20"/>
          <w:szCs w:val="20"/>
          <w:shd w:val="clear" w:color="auto" w:fill="FFFFFF"/>
        </w:rPr>
        <w:t xml:space="preserve"> программы (подпрограмм) и прогноз конечных результатов ее реализации</w:t>
      </w:r>
    </w:p>
    <w:p w:rsidR="00131A96" w:rsidRPr="004C4365" w:rsidRDefault="00131A96" w:rsidP="00131A96">
      <w:pPr>
        <w:pStyle w:val="a8"/>
        <w:tabs>
          <w:tab w:val="left" w:pos="0"/>
        </w:tabs>
        <w:adjustRightInd w:val="0"/>
        <w:ind w:left="0"/>
        <w:outlineLvl w:val="1"/>
        <w:rPr>
          <w:sz w:val="20"/>
          <w:szCs w:val="20"/>
          <w:shd w:val="clear" w:color="auto" w:fill="FFFFFF"/>
        </w:rPr>
      </w:pPr>
    </w:p>
    <w:p w:rsidR="00131A96" w:rsidRPr="004C4365" w:rsidRDefault="00131A96" w:rsidP="00131A96">
      <w:pPr>
        <w:pStyle w:val="a8"/>
        <w:tabs>
          <w:tab w:val="left" w:pos="0"/>
        </w:tabs>
        <w:adjustRightInd w:val="0"/>
        <w:ind w:left="0"/>
        <w:outlineLvl w:val="1"/>
        <w:rPr>
          <w:sz w:val="20"/>
          <w:szCs w:val="20"/>
          <w:shd w:val="clear" w:color="auto" w:fill="FFFFFF"/>
        </w:rPr>
      </w:pPr>
      <w:r w:rsidRPr="004C4365">
        <w:rPr>
          <w:sz w:val="20"/>
          <w:szCs w:val="20"/>
          <w:shd w:val="clear" w:color="auto" w:fill="FFFFFF"/>
        </w:rPr>
        <w:tab/>
        <w:t xml:space="preserve">57. По итогам реализации настоящей Муниципальной программы планируется улучшить показатели в сфере образования муниципального района город Нерехта и Нерехтский район. </w:t>
      </w:r>
    </w:p>
    <w:p w:rsidR="00131A96" w:rsidRPr="004C4365" w:rsidRDefault="00131A96" w:rsidP="00131A96">
      <w:pPr>
        <w:pStyle w:val="a8"/>
        <w:tabs>
          <w:tab w:val="left" w:pos="0"/>
        </w:tabs>
        <w:adjustRightInd w:val="0"/>
        <w:ind w:left="0"/>
        <w:outlineLvl w:val="1"/>
        <w:rPr>
          <w:sz w:val="20"/>
          <w:szCs w:val="20"/>
          <w:shd w:val="clear" w:color="auto" w:fill="FFFFFF"/>
        </w:rPr>
      </w:pPr>
    </w:p>
    <w:p w:rsidR="00131A96" w:rsidRPr="004C4365" w:rsidRDefault="00131A96" w:rsidP="00131A96">
      <w:pPr>
        <w:pStyle w:val="a8"/>
        <w:tabs>
          <w:tab w:val="left" w:pos="0"/>
        </w:tabs>
        <w:adjustRightInd w:val="0"/>
        <w:ind w:left="0"/>
        <w:outlineLvl w:val="1"/>
        <w:rPr>
          <w:b/>
          <w:i/>
          <w:sz w:val="20"/>
          <w:szCs w:val="20"/>
          <w:shd w:val="clear" w:color="auto" w:fill="FFFFFF"/>
        </w:rPr>
      </w:pPr>
      <w:r w:rsidRPr="004C4365">
        <w:rPr>
          <w:b/>
          <w:i/>
          <w:sz w:val="20"/>
          <w:szCs w:val="20"/>
          <w:shd w:val="clear" w:color="auto" w:fill="FFFFFF"/>
        </w:rPr>
        <w:tab/>
      </w:r>
      <w:r w:rsidRPr="004C4365">
        <w:rPr>
          <w:rStyle w:val="20"/>
          <w:rFonts w:eastAsia="Calibri"/>
          <w:b w:val="0"/>
          <w:i/>
          <w:sz w:val="20"/>
          <w:szCs w:val="20"/>
        </w:rPr>
        <w:t xml:space="preserve">58. Прогноз развития сферы дошкольного образования муниципального района город Нерехта и Нерехтский район предполагает достижение следующих </w:t>
      </w:r>
      <w:r w:rsidRPr="004C4365">
        <w:rPr>
          <w:rStyle w:val="20"/>
          <w:rFonts w:eastAsia="Calibri"/>
          <w:b w:val="0"/>
          <w:i/>
          <w:sz w:val="20"/>
          <w:szCs w:val="20"/>
        </w:rPr>
        <w:lastRenderedPageBreak/>
        <w:t>показателей</w:t>
      </w:r>
      <w:r w:rsidRPr="004C4365">
        <w:rPr>
          <w:b/>
          <w:i/>
          <w:sz w:val="20"/>
          <w:szCs w:val="20"/>
          <w:shd w:val="clear" w:color="auto" w:fill="FFFFFF"/>
        </w:rPr>
        <w:t>:</w:t>
      </w:r>
    </w:p>
    <w:p w:rsidR="00131A96" w:rsidRPr="004C4365" w:rsidRDefault="00131A96" w:rsidP="002D169A">
      <w:pPr>
        <w:widowControl/>
        <w:numPr>
          <w:ilvl w:val="0"/>
          <w:numId w:val="45"/>
        </w:numPr>
        <w:tabs>
          <w:tab w:val="left" w:pos="0"/>
          <w:tab w:val="left" w:pos="299"/>
        </w:tabs>
        <w:suppressAutoHyphens w:val="0"/>
        <w:autoSpaceDN w:val="0"/>
        <w:adjustRightInd w:val="0"/>
        <w:jc w:val="both"/>
        <w:rPr>
          <w:sz w:val="20"/>
          <w:szCs w:val="20"/>
        </w:rPr>
      </w:pPr>
      <w:r w:rsidRPr="004C4365">
        <w:rPr>
          <w:sz w:val="20"/>
          <w:szCs w:val="20"/>
        </w:rPr>
        <w:t>Увеличение количества услуг психолого-педагогической, методической и консультативной помощи родителям (законным представителям) на   детей до 225 человек к 2027 году.</w:t>
      </w:r>
    </w:p>
    <w:p w:rsidR="00131A96" w:rsidRPr="004C4365" w:rsidRDefault="00131A96" w:rsidP="002D169A">
      <w:pPr>
        <w:widowControl/>
        <w:numPr>
          <w:ilvl w:val="0"/>
          <w:numId w:val="45"/>
        </w:numPr>
        <w:tabs>
          <w:tab w:val="left" w:pos="0"/>
          <w:tab w:val="left" w:pos="299"/>
        </w:tabs>
        <w:suppressAutoHyphens w:val="0"/>
        <w:autoSpaceDN w:val="0"/>
        <w:adjustRightInd w:val="0"/>
        <w:jc w:val="both"/>
        <w:rPr>
          <w:sz w:val="20"/>
          <w:szCs w:val="20"/>
        </w:rPr>
      </w:pPr>
      <w:r w:rsidRPr="004C4365">
        <w:rPr>
          <w:sz w:val="20"/>
          <w:szCs w:val="20"/>
        </w:rPr>
        <w:t>Увеличение количества детей, охваченных логопедической, психологической и иной коррекционной помощью до 170 человек к 2027 году.</w:t>
      </w:r>
    </w:p>
    <w:p w:rsidR="00131A96" w:rsidRPr="004C4365" w:rsidRDefault="00131A96" w:rsidP="002D169A">
      <w:pPr>
        <w:widowControl/>
        <w:numPr>
          <w:ilvl w:val="0"/>
          <w:numId w:val="45"/>
        </w:numPr>
        <w:tabs>
          <w:tab w:val="left" w:pos="0"/>
          <w:tab w:val="left" w:pos="299"/>
        </w:tabs>
        <w:suppressAutoHyphens w:val="0"/>
        <w:autoSpaceDN w:val="0"/>
        <w:adjustRightInd w:val="0"/>
        <w:jc w:val="both"/>
        <w:rPr>
          <w:sz w:val="20"/>
          <w:szCs w:val="20"/>
        </w:rPr>
      </w:pPr>
      <w:r w:rsidRPr="004C4365">
        <w:rPr>
          <w:sz w:val="20"/>
          <w:szCs w:val="20"/>
        </w:rPr>
        <w:t xml:space="preserve">Увеличение охвата детей вариативными формами дошкольного образования на 20 чел. </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Количество педагогических и руководящих работников дошкольных организаций, своевременно прошедших в течение последних 3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не менее 50 человек ежегодно.</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 xml:space="preserve">Увеличение количества педагогических работников дошкольных образовательных организаций, которым при прохождении аттестации в соответствующем году присвоена высшая или первая категория, на 14 чел. </w:t>
      </w:r>
    </w:p>
    <w:p w:rsidR="00131A96" w:rsidRPr="004C4365" w:rsidRDefault="00131A96" w:rsidP="002D169A">
      <w:pPr>
        <w:numPr>
          <w:ilvl w:val="0"/>
          <w:numId w:val="45"/>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Достижение целевых показателей по заработной плате педагогических работников образовательных организаций ежегодно на 100%.</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 xml:space="preserve">Уменьшение количества детей в возрасте от 1 до 6 лет, стоящих на учете для определения в муниципальные образовательные учреждения, в общей численности детей в возрасте от 1 до 6 лет, на 20 человек. </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Увеличение охвата детей в возрасте от 2 месяцев до 3 лет программами поддержки раннего развития на 20 человек.</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Увеличение количества педагогических и руководящих работников, принявших участие в мероприятиях регионального и муниципального уровня (форумы, конференции, семинары, мастер-классы, и иное) на 20 человек.</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 xml:space="preserve">Увеличение количества педагогов, детей, принимающих участие в конкурсах, фестивалях, методических разработках и иное различного уровня на 30 человек. </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Выполнение мероприятий по улучшению материально-технической базы дошкольных образовательных организаций и выполнение предписаний надзорных органов в текущем году</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 xml:space="preserve">Подготовка и издание одного информационно - методического сборника из опыта работы лучших дошкольных образовательных организаций, педагогов дошкольного образования. </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Ежегодное участие не менее 3-х педагогов в муниципальном конкурсе педагогического мастерства «Педагог года».</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 xml:space="preserve">Ежегодное участие одного педагога в региональном конкурсе педагогического мастерства «Педагог года». </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Количество детей, принявших участие в мероприятиях, экскурсиях, конкурсах, фестивалях, смотрах по профориентационной направленности увеличится на 20 чел. к 2027 году.</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Увеличение охвата молодых специалистов методической помощью до 20 человек к 2027 году.</w:t>
      </w:r>
    </w:p>
    <w:p w:rsidR="00131A96" w:rsidRPr="004C4365" w:rsidRDefault="00131A96" w:rsidP="002D169A">
      <w:pPr>
        <w:widowControl/>
        <w:numPr>
          <w:ilvl w:val="0"/>
          <w:numId w:val="45"/>
        </w:numPr>
        <w:tabs>
          <w:tab w:val="left" w:pos="0"/>
          <w:tab w:val="left" w:pos="299"/>
        </w:tabs>
        <w:suppressAutoHyphens w:val="0"/>
        <w:autoSpaceDN w:val="0"/>
        <w:adjustRightInd w:val="0"/>
        <w:ind w:left="851" w:hanging="284"/>
        <w:jc w:val="both"/>
        <w:rPr>
          <w:sz w:val="20"/>
          <w:szCs w:val="20"/>
        </w:rPr>
      </w:pPr>
      <w:r w:rsidRPr="004C4365">
        <w:rPr>
          <w:sz w:val="20"/>
          <w:szCs w:val="20"/>
        </w:rPr>
        <w:t xml:space="preserve">Увеличение количества детей, </w:t>
      </w:r>
      <w:proofErr w:type="gramStart"/>
      <w:r w:rsidRPr="004C4365">
        <w:rPr>
          <w:sz w:val="20"/>
          <w:szCs w:val="20"/>
        </w:rPr>
        <w:t>принимающих  участие</w:t>
      </w:r>
      <w:proofErr w:type="gramEnd"/>
      <w:r w:rsidRPr="004C4365">
        <w:rPr>
          <w:sz w:val="20"/>
          <w:szCs w:val="20"/>
        </w:rPr>
        <w:t xml:space="preserve"> в фестивале детского творчества на 20 человек к 2027 году.</w:t>
      </w:r>
    </w:p>
    <w:p w:rsidR="00131A96" w:rsidRPr="004C4365" w:rsidRDefault="00131A96" w:rsidP="00131A96">
      <w:pPr>
        <w:tabs>
          <w:tab w:val="left" w:pos="0"/>
          <w:tab w:val="left" w:pos="299"/>
        </w:tabs>
        <w:autoSpaceDN w:val="0"/>
        <w:adjustRightInd w:val="0"/>
        <w:ind w:left="851"/>
        <w:jc w:val="both"/>
        <w:rPr>
          <w:sz w:val="20"/>
          <w:szCs w:val="20"/>
        </w:rPr>
      </w:pPr>
    </w:p>
    <w:p w:rsidR="00131A96" w:rsidRPr="004C4365" w:rsidRDefault="00131A96" w:rsidP="00131A96">
      <w:pPr>
        <w:pStyle w:val="a8"/>
        <w:tabs>
          <w:tab w:val="left" w:pos="0"/>
          <w:tab w:val="left" w:pos="299"/>
        </w:tabs>
        <w:adjustRightInd w:val="0"/>
        <w:ind w:left="0" w:right="180" w:firstLine="709"/>
        <w:outlineLvl w:val="1"/>
        <w:rPr>
          <w:b/>
          <w:i/>
          <w:sz w:val="20"/>
          <w:szCs w:val="20"/>
          <w:shd w:val="clear" w:color="auto" w:fill="FFFFFF"/>
        </w:rPr>
      </w:pPr>
      <w:r w:rsidRPr="004C4365">
        <w:rPr>
          <w:rStyle w:val="20"/>
          <w:rFonts w:eastAsia="Calibri"/>
          <w:b w:val="0"/>
          <w:i/>
          <w:sz w:val="20"/>
          <w:szCs w:val="20"/>
        </w:rPr>
        <w:t>59. Прогноз развития сферы общего и дополнительного образования муниципального района город Нерехта и Нерехтский район предполагает достижение следующих показателей</w:t>
      </w:r>
      <w:r w:rsidRPr="004C4365">
        <w:rPr>
          <w:b/>
          <w:i/>
          <w:sz w:val="20"/>
          <w:szCs w:val="20"/>
          <w:shd w:val="clear" w:color="auto" w:fill="FFFFFF"/>
        </w:rPr>
        <w:t>:</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Выплата 100% обратившимся, компенсации детям, использующим общественный транспорт для организации подвоза к образовательной организации.</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Достижение целевых показателей по заработной плате педагогических работников образовательных организаций ежегодно на 100%.</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Количество ставок советников директора по воспитанию и взаимодействию с детскими общественными объединениями в общеобразовательных учреждениях ежегодно не менее 5,75 ед.</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Внедрение обновленных федеральных государственных образовательных стандартов общего и среднего (полного) образования в 100% классов к 2027 году.</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Увеличение количества педагогов, участвующих в конкурсных отборах регионального уровня на 10 к 2027 году.</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Повышение профессионального уровня 15 педагогических работников, осуществляющих спортивную подготовку к 2027 году.</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Увеличение к 2027 году на 6 количества педагогических коллективов, распространяющих свой опыт.</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Увеличение к 2027 году на 10 количество педагогов, награжденных за достижение особых результатов в сфере деятельности.</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lastRenderedPageBreak/>
        <w:t>Увеличение к 2027 году на 3 количество руководителей общеобразовательных организаций, награжденных за высокие результаты, полученные при прохождении итоговой аттестации выпускниками.</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 xml:space="preserve">Увеличение к 2027 году на 30 обучающихся участников муниципального этапа фестиваля творчества «Вифлеемская звезда». </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Увеличение на 3 количества обучающихся, имеющих отличные успехи в обучении к 2027 году.</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 xml:space="preserve">Увеличение на 69 количества обучающихся, принимающих участие в муниципальном этапе Всероссийской олимпиады школьников к 2027 году. </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Увеличение количества обучающихся, занимающихся физической культурой и спортом на 150 к 2027 году.</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Ежегодное участие двух обучающихся в региональном конкурсе «Ученик года».</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 xml:space="preserve">Увеличение на 100 к 2027 году количества обучающихся, участвующих в фестивале детского творчества. </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 xml:space="preserve">Увеличение на 5 к 2027 году количества обучающихся, участвующих в конференции молодых исследователей. </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Ежегодное участие педагогов, в конкурсе «Учитель года».</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Увеличение количества команд, участвующих в соревнованиях на 4 к 2024 году.</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Увеличение на 30 к 2027 году количества одаренных детей в области художественного слова.</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 xml:space="preserve">Увеличение на 3 к 2027 году методических служб, участвующих в конкурсном отборе. </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Количество школьных театров, созданных в общеобразовательных организациях, расположенных в сельской местности и малых городах к 2027 году составит 14 единиц.</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 xml:space="preserve">Доля сайтов </w:t>
      </w:r>
      <w:proofErr w:type="gramStart"/>
      <w:r w:rsidRPr="004C4365">
        <w:rPr>
          <w:sz w:val="20"/>
          <w:szCs w:val="20"/>
        </w:rPr>
        <w:t>общеобразовательных организаций</w:t>
      </w:r>
      <w:proofErr w:type="gramEnd"/>
      <w:r w:rsidRPr="004C4365">
        <w:rPr>
          <w:sz w:val="20"/>
          <w:szCs w:val="20"/>
        </w:rPr>
        <w:t xml:space="preserve"> соответствующих требованиям составляет 100 %.</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Организация и проведения итоговой аттестации для обучающихся 9 и 11 классов в соответствии с требованиями на 100 %.</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ежегодно 100%.</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 xml:space="preserve">Доля детей в возрасте от 5 </w:t>
      </w:r>
      <w:proofErr w:type="gramStart"/>
      <w:r w:rsidRPr="004C4365">
        <w:rPr>
          <w:sz w:val="20"/>
          <w:szCs w:val="20"/>
        </w:rPr>
        <w:t>до 18 лет</w:t>
      </w:r>
      <w:proofErr w:type="gramEnd"/>
      <w:r w:rsidRPr="004C4365">
        <w:rPr>
          <w:sz w:val="20"/>
          <w:szCs w:val="20"/>
        </w:rPr>
        <w:t xml:space="preserve"> использующих сертификаты дополнительного образования не менее 35% ежегодно.</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 xml:space="preserve">Увеличение числа выпускников, поступивших в учреждения ППО и вузы Костромской области до 65% в 2027 году. </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 xml:space="preserve">Обеспечение 100% безопасности подвоза обучающихся к месту учёбы и обратно. </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Количество общеобразовательных организаций, расположенных в сельской местности и городах с населением до 250 тысяч человек, в которых открытые плоскостные спортивные сооружения оснащены спортивным инвентарем и оборудованием, в 2023 году – 2 единицы, в 2024 году – 2 единицы.</w:t>
      </w:r>
    </w:p>
    <w:p w:rsidR="00131A96" w:rsidRPr="004C4365" w:rsidRDefault="00131A96" w:rsidP="002D169A">
      <w:pPr>
        <w:numPr>
          <w:ilvl w:val="0"/>
          <w:numId w:val="41"/>
        </w:numPr>
        <w:tabs>
          <w:tab w:val="left" w:pos="-113"/>
          <w:tab w:val="left" w:pos="0"/>
          <w:tab w:val="left" w:pos="299"/>
        </w:tabs>
        <w:suppressAutoHyphens w:val="0"/>
        <w:autoSpaceDE w:val="0"/>
        <w:autoSpaceDN w:val="0"/>
        <w:adjustRightInd w:val="0"/>
        <w:ind w:left="851" w:hanging="284"/>
        <w:jc w:val="both"/>
        <w:rPr>
          <w:sz w:val="20"/>
          <w:szCs w:val="20"/>
        </w:rPr>
      </w:pPr>
      <w:r w:rsidRPr="004C4365">
        <w:rPr>
          <w:sz w:val="20"/>
          <w:szCs w:val="20"/>
        </w:rPr>
        <w:t>Увеличение количества школьных спортивных клубов для занятия физической культурой и спортом, которые созданы в общеобразовательных организациях, расположенных в сельской местности и городах с населением до 250 тысяч человек в 2023 году на 3 единицы, в 2024 году на 2 единицы.</w:t>
      </w:r>
    </w:p>
    <w:p w:rsidR="00131A96" w:rsidRPr="004C4365" w:rsidRDefault="00131A96" w:rsidP="00131A96">
      <w:pPr>
        <w:tabs>
          <w:tab w:val="left" w:pos="-113"/>
          <w:tab w:val="left" w:pos="0"/>
        </w:tabs>
        <w:autoSpaceDN w:val="0"/>
        <w:adjustRightInd w:val="0"/>
        <w:ind w:left="1440"/>
        <w:jc w:val="both"/>
        <w:outlineLvl w:val="1"/>
        <w:rPr>
          <w:sz w:val="20"/>
          <w:szCs w:val="20"/>
          <w:shd w:val="clear" w:color="auto" w:fill="FFFFFF"/>
        </w:rPr>
      </w:pPr>
    </w:p>
    <w:p w:rsidR="00131A96" w:rsidRPr="004C4365" w:rsidRDefault="00131A96" w:rsidP="00131A96">
      <w:pPr>
        <w:pStyle w:val="a8"/>
        <w:tabs>
          <w:tab w:val="left" w:pos="0"/>
        </w:tabs>
        <w:adjustRightInd w:val="0"/>
        <w:ind w:left="0" w:right="180"/>
        <w:outlineLvl w:val="1"/>
        <w:rPr>
          <w:b/>
          <w:bCs/>
          <w:i/>
          <w:sz w:val="20"/>
          <w:szCs w:val="20"/>
          <w:bdr w:val="none" w:sz="0" w:space="0" w:color="auto" w:frame="1"/>
          <w:lang w:eastAsia="ru-RU"/>
        </w:rPr>
      </w:pPr>
      <w:r w:rsidRPr="004C4365">
        <w:rPr>
          <w:b/>
          <w:i/>
          <w:sz w:val="20"/>
          <w:szCs w:val="20"/>
          <w:shd w:val="clear" w:color="auto" w:fill="FFFFFF"/>
        </w:rPr>
        <w:tab/>
      </w:r>
      <w:r w:rsidRPr="004C4365">
        <w:rPr>
          <w:rStyle w:val="20"/>
          <w:rFonts w:eastAsia="Calibri"/>
          <w:b w:val="0"/>
          <w:i/>
          <w:sz w:val="20"/>
          <w:szCs w:val="20"/>
        </w:rPr>
        <w:t>60. Прогноз совершенствования организации школьного питания в общеобразовательных организациях определяется достижением следующих показателей</w:t>
      </w:r>
      <w:r w:rsidRPr="004C4365">
        <w:rPr>
          <w:b/>
          <w:bCs/>
          <w:i/>
          <w:sz w:val="20"/>
          <w:szCs w:val="20"/>
          <w:bdr w:val="none" w:sz="0" w:space="0" w:color="auto" w:frame="1"/>
          <w:lang w:eastAsia="ru-RU"/>
        </w:rPr>
        <w:t>:</w:t>
      </w:r>
    </w:p>
    <w:p w:rsidR="00131A96" w:rsidRPr="004C4365" w:rsidRDefault="00131A96" w:rsidP="002D169A">
      <w:pPr>
        <w:numPr>
          <w:ilvl w:val="0"/>
          <w:numId w:val="42"/>
        </w:numPr>
        <w:shd w:val="clear" w:color="auto" w:fill="FFFFFF"/>
        <w:tabs>
          <w:tab w:val="left" w:pos="180"/>
          <w:tab w:val="left" w:pos="960"/>
        </w:tabs>
        <w:suppressAutoHyphens w:val="0"/>
        <w:autoSpaceDE w:val="0"/>
        <w:autoSpaceDN w:val="0"/>
        <w:adjustRightInd w:val="0"/>
        <w:snapToGrid w:val="0"/>
        <w:ind w:left="851" w:hanging="284"/>
        <w:jc w:val="both"/>
        <w:rPr>
          <w:sz w:val="20"/>
          <w:szCs w:val="20"/>
        </w:rPr>
      </w:pPr>
      <w:r w:rsidRPr="004C4365">
        <w:rPr>
          <w:sz w:val="20"/>
          <w:szCs w:val="20"/>
        </w:rPr>
        <w:t xml:space="preserve">Обеспечение здорового и безопасного питания 100% </w:t>
      </w:r>
      <w:proofErr w:type="gramStart"/>
      <w:r w:rsidRPr="004C4365">
        <w:rPr>
          <w:sz w:val="20"/>
          <w:szCs w:val="20"/>
        </w:rPr>
        <w:t>обучающихся  общеобразовательных</w:t>
      </w:r>
      <w:proofErr w:type="gramEnd"/>
      <w:r w:rsidRPr="004C4365">
        <w:rPr>
          <w:sz w:val="20"/>
          <w:szCs w:val="20"/>
        </w:rPr>
        <w:t xml:space="preserve"> организаций. </w:t>
      </w:r>
    </w:p>
    <w:p w:rsidR="00131A96" w:rsidRPr="004C4365" w:rsidRDefault="00131A96" w:rsidP="002D169A">
      <w:pPr>
        <w:numPr>
          <w:ilvl w:val="0"/>
          <w:numId w:val="42"/>
        </w:numPr>
        <w:shd w:val="clear" w:color="auto" w:fill="FFFFFF"/>
        <w:tabs>
          <w:tab w:val="left" w:pos="180"/>
          <w:tab w:val="left" w:pos="960"/>
        </w:tabs>
        <w:suppressAutoHyphens w:val="0"/>
        <w:autoSpaceDE w:val="0"/>
        <w:autoSpaceDN w:val="0"/>
        <w:adjustRightInd w:val="0"/>
        <w:snapToGrid w:val="0"/>
        <w:ind w:left="851" w:hanging="284"/>
        <w:jc w:val="both"/>
        <w:rPr>
          <w:sz w:val="20"/>
          <w:szCs w:val="20"/>
        </w:rPr>
      </w:pPr>
      <w:r w:rsidRPr="004C4365">
        <w:rPr>
          <w:sz w:val="20"/>
          <w:szCs w:val="20"/>
        </w:rPr>
        <w:t xml:space="preserve">95% охват горячим питанием обучающихся общеобразовательных организаций.  </w:t>
      </w:r>
    </w:p>
    <w:p w:rsidR="00131A96" w:rsidRPr="004C4365" w:rsidRDefault="00131A96" w:rsidP="002D169A">
      <w:pPr>
        <w:numPr>
          <w:ilvl w:val="0"/>
          <w:numId w:val="42"/>
        </w:numPr>
        <w:shd w:val="clear" w:color="auto" w:fill="FFFFFF"/>
        <w:tabs>
          <w:tab w:val="left" w:pos="180"/>
          <w:tab w:val="left" w:pos="960"/>
        </w:tabs>
        <w:suppressAutoHyphens w:val="0"/>
        <w:autoSpaceDE w:val="0"/>
        <w:autoSpaceDN w:val="0"/>
        <w:adjustRightInd w:val="0"/>
        <w:snapToGrid w:val="0"/>
        <w:ind w:left="851" w:right="180" w:hanging="284"/>
        <w:jc w:val="both"/>
        <w:outlineLvl w:val="1"/>
        <w:rPr>
          <w:sz w:val="20"/>
          <w:szCs w:val="20"/>
        </w:rPr>
      </w:pPr>
      <w:r w:rsidRPr="004C4365">
        <w:rPr>
          <w:sz w:val="20"/>
          <w:szCs w:val="20"/>
        </w:rPr>
        <w:t xml:space="preserve">100 % охват горячим питанием отдельных категорий учащихся общеобразовательных учреждений, проживающих в семьях, в которых среднедушевой доход семьи не превышает величины прожиточного минимума на душу населения, установленной в Костромской области, учащихся с ограниченными возможностями здоровья, детей-инвалидов, детей, оставшихся без попечения родителей и лиц, из числа опекаемых, обучающихся в общеобразовательных организациях и не проживающих в общеобразовательных организациях. </w:t>
      </w:r>
    </w:p>
    <w:p w:rsidR="00131A96" w:rsidRPr="004C4365" w:rsidRDefault="00131A96" w:rsidP="002D169A">
      <w:pPr>
        <w:numPr>
          <w:ilvl w:val="0"/>
          <w:numId w:val="42"/>
        </w:numPr>
        <w:shd w:val="clear" w:color="auto" w:fill="FFFFFF"/>
        <w:tabs>
          <w:tab w:val="left" w:pos="180"/>
          <w:tab w:val="left" w:pos="960"/>
        </w:tabs>
        <w:suppressAutoHyphens w:val="0"/>
        <w:autoSpaceDE w:val="0"/>
        <w:autoSpaceDN w:val="0"/>
        <w:adjustRightInd w:val="0"/>
        <w:snapToGrid w:val="0"/>
        <w:ind w:left="851" w:right="180" w:hanging="284"/>
        <w:jc w:val="both"/>
        <w:outlineLvl w:val="1"/>
        <w:rPr>
          <w:sz w:val="20"/>
          <w:szCs w:val="20"/>
        </w:rPr>
      </w:pPr>
      <w:r w:rsidRPr="004C4365">
        <w:rPr>
          <w:sz w:val="20"/>
          <w:szCs w:val="20"/>
        </w:rPr>
        <w:t>100% руководителей общеобразовательных организаций и специалистов сферы школьного питания к 2027 году будут охвачены обучением по вопросам организации здорового питания.</w:t>
      </w:r>
    </w:p>
    <w:p w:rsidR="00131A96" w:rsidRPr="004C4365" w:rsidRDefault="00131A96" w:rsidP="002D169A">
      <w:pPr>
        <w:numPr>
          <w:ilvl w:val="0"/>
          <w:numId w:val="42"/>
        </w:numPr>
        <w:shd w:val="clear" w:color="auto" w:fill="FFFFFF"/>
        <w:tabs>
          <w:tab w:val="left" w:pos="993"/>
          <w:tab w:val="left" w:pos="1276"/>
        </w:tabs>
        <w:suppressAutoHyphens w:val="0"/>
        <w:autoSpaceDE w:val="0"/>
        <w:autoSpaceDN w:val="0"/>
        <w:adjustRightInd w:val="0"/>
        <w:snapToGrid w:val="0"/>
        <w:ind w:left="851" w:right="180" w:hanging="284"/>
        <w:jc w:val="both"/>
        <w:outlineLvl w:val="1"/>
        <w:rPr>
          <w:sz w:val="20"/>
          <w:szCs w:val="20"/>
        </w:rPr>
      </w:pPr>
      <w:r w:rsidRPr="004C4365">
        <w:rPr>
          <w:sz w:val="20"/>
          <w:szCs w:val="20"/>
        </w:rPr>
        <w:lastRenderedPageBreak/>
        <w:t>Обеспечение горячим бесплатным питанием 100% обучающихся, получающих начальное общее образование.</w:t>
      </w:r>
    </w:p>
    <w:p w:rsidR="00131A96" w:rsidRPr="004C4365" w:rsidRDefault="00131A96" w:rsidP="002D169A">
      <w:pPr>
        <w:numPr>
          <w:ilvl w:val="0"/>
          <w:numId w:val="42"/>
        </w:numPr>
        <w:shd w:val="clear" w:color="auto" w:fill="FFFFFF"/>
        <w:tabs>
          <w:tab w:val="left" w:pos="993"/>
          <w:tab w:val="left" w:pos="1276"/>
        </w:tabs>
        <w:suppressAutoHyphens w:val="0"/>
        <w:autoSpaceDE w:val="0"/>
        <w:autoSpaceDN w:val="0"/>
        <w:adjustRightInd w:val="0"/>
        <w:snapToGrid w:val="0"/>
        <w:ind w:left="851" w:right="180" w:hanging="284"/>
        <w:jc w:val="both"/>
        <w:outlineLvl w:val="1"/>
        <w:rPr>
          <w:sz w:val="20"/>
          <w:szCs w:val="20"/>
        </w:rPr>
      </w:pPr>
      <w:r w:rsidRPr="004C4365">
        <w:rPr>
          <w:sz w:val="20"/>
          <w:szCs w:val="20"/>
        </w:rPr>
        <w:t>100 % охват бесплатным горячим питанием обучающихся 5-11 классов из многодетных семей в общеобразовательных учреждениях.</w:t>
      </w:r>
    </w:p>
    <w:p w:rsidR="00131A96" w:rsidRPr="004C4365" w:rsidRDefault="00131A96" w:rsidP="00131A96">
      <w:pPr>
        <w:pStyle w:val="a8"/>
        <w:tabs>
          <w:tab w:val="left" w:pos="0"/>
        </w:tabs>
        <w:adjustRightInd w:val="0"/>
        <w:ind w:left="0" w:right="180"/>
        <w:outlineLvl w:val="1"/>
        <w:rPr>
          <w:sz w:val="20"/>
          <w:szCs w:val="20"/>
        </w:rPr>
      </w:pPr>
    </w:p>
    <w:p w:rsidR="00131A96" w:rsidRPr="004C4365" w:rsidRDefault="00131A96" w:rsidP="00131A96">
      <w:pPr>
        <w:ind w:firstLine="360"/>
        <w:jc w:val="both"/>
        <w:rPr>
          <w:b/>
          <w:i/>
          <w:sz w:val="20"/>
          <w:szCs w:val="20"/>
        </w:rPr>
      </w:pPr>
      <w:r w:rsidRPr="004C4365">
        <w:rPr>
          <w:rStyle w:val="20"/>
          <w:rFonts w:eastAsia="Calibri"/>
          <w:b w:val="0"/>
          <w:i/>
          <w:sz w:val="20"/>
          <w:szCs w:val="20"/>
        </w:rPr>
        <w:t xml:space="preserve">61. </w:t>
      </w:r>
      <w:r w:rsidRPr="004C4365">
        <w:rPr>
          <w:rStyle w:val="20"/>
          <w:b w:val="0"/>
          <w:i/>
          <w:sz w:val="20"/>
          <w:szCs w:val="20"/>
        </w:rPr>
        <w:t>Прогноз привлечения молодых специалистов в сферу образования муниципального района город Нерехта и Нерехтский район определяется достижением следующих показателей</w:t>
      </w:r>
      <w:r w:rsidRPr="004C4365">
        <w:rPr>
          <w:b/>
          <w:bCs/>
          <w:i/>
          <w:sz w:val="20"/>
          <w:szCs w:val="20"/>
          <w:bdr w:val="none" w:sz="0" w:space="0" w:color="auto" w:frame="1"/>
        </w:rPr>
        <w:t>:</w:t>
      </w:r>
    </w:p>
    <w:p w:rsidR="00131A96" w:rsidRPr="004C4365" w:rsidRDefault="00131A96" w:rsidP="002D169A">
      <w:pPr>
        <w:numPr>
          <w:ilvl w:val="0"/>
          <w:numId w:val="43"/>
        </w:numPr>
        <w:autoSpaceDE w:val="0"/>
        <w:ind w:left="851" w:hanging="284"/>
        <w:jc w:val="both"/>
        <w:rPr>
          <w:sz w:val="20"/>
          <w:szCs w:val="20"/>
        </w:rPr>
      </w:pPr>
      <w:r w:rsidRPr="004C4365">
        <w:rPr>
          <w:sz w:val="20"/>
          <w:szCs w:val="20"/>
        </w:rPr>
        <w:t>Количество учащихся, занимающихся в педагогических классах к 2027 году составит 38 человек.</w:t>
      </w:r>
    </w:p>
    <w:p w:rsidR="00131A96" w:rsidRPr="004C4365" w:rsidRDefault="00131A96" w:rsidP="002D169A">
      <w:pPr>
        <w:numPr>
          <w:ilvl w:val="0"/>
          <w:numId w:val="43"/>
        </w:numPr>
        <w:autoSpaceDE w:val="0"/>
        <w:ind w:left="851" w:hanging="284"/>
        <w:jc w:val="both"/>
        <w:rPr>
          <w:sz w:val="20"/>
          <w:szCs w:val="20"/>
        </w:rPr>
      </w:pPr>
      <w:r w:rsidRPr="004C4365">
        <w:rPr>
          <w:sz w:val="20"/>
          <w:szCs w:val="20"/>
        </w:rPr>
        <w:t>Увеличение численности выпускников, поступивших в ВУЗы и учреждения СПО на педагогические специальности на 8 человек к 2027 году.</w:t>
      </w:r>
    </w:p>
    <w:p w:rsidR="00131A96" w:rsidRPr="004C4365" w:rsidRDefault="00131A96" w:rsidP="002D169A">
      <w:pPr>
        <w:numPr>
          <w:ilvl w:val="0"/>
          <w:numId w:val="43"/>
        </w:numPr>
        <w:autoSpaceDE w:val="0"/>
        <w:ind w:left="851" w:hanging="284"/>
        <w:jc w:val="both"/>
        <w:rPr>
          <w:sz w:val="20"/>
          <w:szCs w:val="20"/>
        </w:rPr>
      </w:pPr>
      <w:r w:rsidRPr="004C4365">
        <w:rPr>
          <w:sz w:val="20"/>
          <w:szCs w:val="20"/>
        </w:rPr>
        <w:t>Количество молодых педагогов, работающих в образовательных организациях к 2027 году составит 34 человека</w:t>
      </w:r>
    </w:p>
    <w:p w:rsidR="00131A96" w:rsidRPr="004C4365" w:rsidRDefault="00131A96" w:rsidP="00131A96">
      <w:pPr>
        <w:ind w:right="180" w:firstLine="720"/>
        <w:jc w:val="both"/>
        <w:rPr>
          <w:sz w:val="20"/>
          <w:szCs w:val="20"/>
        </w:rPr>
      </w:pPr>
    </w:p>
    <w:p w:rsidR="00131A96" w:rsidRPr="004C4365" w:rsidRDefault="00131A96" w:rsidP="00131A96">
      <w:pPr>
        <w:jc w:val="both"/>
        <w:rPr>
          <w:sz w:val="20"/>
          <w:szCs w:val="20"/>
        </w:rPr>
      </w:pPr>
      <w:r w:rsidRPr="004C4365">
        <w:rPr>
          <w:sz w:val="20"/>
          <w:szCs w:val="20"/>
        </w:rPr>
        <w:tab/>
      </w:r>
      <w:r w:rsidRPr="004C4365">
        <w:rPr>
          <w:rFonts w:eastAsia="Calibri"/>
          <w:sz w:val="20"/>
          <w:szCs w:val="20"/>
          <w:shd w:val="clear" w:color="auto" w:fill="FFFFFF"/>
          <w:lang w:eastAsia="en-US"/>
        </w:rPr>
        <w:t xml:space="preserve">62. </w:t>
      </w:r>
      <w:r w:rsidRPr="004C4365">
        <w:rPr>
          <w:sz w:val="20"/>
          <w:szCs w:val="20"/>
        </w:rPr>
        <w:t>Прогноз реализации Программы «Развитие системы образования муниципального района город Нерехта и Нерехтский район Костромской области на 2023 - 2027 годы» и прочие мероприятия в области образования</w:t>
      </w:r>
      <w:r w:rsidRPr="004C4365">
        <w:rPr>
          <w:sz w:val="20"/>
          <w:szCs w:val="20"/>
          <w:shd w:val="clear" w:color="auto" w:fill="FFFFFF"/>
        </w:rPr>
        <w:t xml:space="preserve"> определяется достижением следующего </w:t>
      </w:r>
      <w:r w:rsidRPr="004C4365">
        <w:rPr>
          <w:bCs/>
          <w:sz w:val="20"/>
          <w:szCs w:val="20"/>
          <w:bdr w:val="none" w:sz="0" w:space="0" w:color="auto" w:frame="1"/>
        </w:rPr>
        <w:t>показателя:</w:t>
      </w:r>
    </w:p>
    <w:p w:rsidR="00131A96" w:rsidRPr="004C4365" w:rsidRDefault="00131A96" w:rsidP="002D169A">
      <w:pPr>
        <w:numPr>
          <w:ilvl w:val="0"/>
          <w:numId w:val="44"/>
        </w:numPr>
        <w:autoSpaceDE w:val="0"/>
        <w:ind w:left="851" w:right="180" w:hanging="284"/>
        <w:jc w:val="both"/>
        <w:rPr>
          <w:sz w:val="20"/>
          <w:szCs w:val="20"/>
        </w:rPr>
      </w:pPr>
      <w:r w:rsidRPr="004C4365">
        <w:rPr>
          <w:sz w:val="20"/>
          <w:szCs w:val="20"/>
        </w:rPr>
        <w:t>Доля достигнутых показателей, выполнения Программы, за отчетный период достигнет 100%.</w:t>
      </w:r>
    </w:p>
    <w:p w:rsidR="00131A96" w:rsidRPr="004C4365" w:rsidRDefault="00131A96" w:rsidP="00131A96">
      <w:pPr>
        <w:ind w:right="180" w:firstLine="720"/>
        <w:jc w:val="both"/>
        <w:rPr>
          <w:sz w:val="20"/>
          <w:szCs w:val="20"/>
          <w:shd w:val="clear" w:color="auto" w:fill="FFFFFF"/>
        </w:rPr>
      </w:pPr>
    </w:p>
    <w:p w:rsidR="00131A96" w:rsidRPr="004C4365" w:rsidRDefault="00131A96" w:rsidP="00131A96">
      <w:pPr>
        <w:tabs>
          <w:tab w:val="left" w:pos="0"/>
        </w:tabs>
        <w:ind w:left="10"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ab/>
        <w:t xml:space="preserve">63. Структура и перечень подпрограмм соответствует принципам программно-целевого управления, охватывает все ступени муниципальной системы образования, предусматривает ресурсное, информационное, правовое и научно-методическое обеспечение, институциональные и системные преобразования. </w:t>
      </w:r>
    </w:p>
    <w:p w:rsidR="00131A96" w:rsidRPr="004C4365" w:rsidRDefault="00131A96" w:rsidP="00131A96">
      <w:pPr>
        <w:tabs>
          <w:tab w:val="left" w:pos="0"/>
        </w:tabs>
        <w:ind w:left="10" w:right="-1"/>
        <w:jc w:val="both"/>
        <w:rPr>
          <w:rFonts w:eastAsia="Calibri"/>
          <w:sz w:val="20"/>
          <w:szCs w:val="20"/>
          <w:shd w:val="clear" w:color="auto" w:fill="FFFFFF"/>
          <w:lang w:eastAsia="en-US"/>
        </w:rPr>
      </w:pPr>
    </w:p>
    <w:p w:rsidR="00131A96" w:rsidRPr="004C4365" w:rsidRDefault="00131A96" w:rsidP="00131A96">
      <w:pPr>
        <w:tabs>
          <w:tab w:val="left" w:pos="0"/>
        </w:tabs>
        <w:ind w:left="10"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ab/>
        <w:t xml:space="preserve">64. Состав основных мероприятий определен исходя из необходимости достижения ее целей и задач и сгруппирован по подпрограммам. Состав мероприятий может корректироваться по мере решения задач Муниципальной программы. </w:t>
      </w:r>
    </w:p>
    <w:p w:rsidR="00131A96" w:rsidRPr="004C4365" w:rsidRDefault="00131A96" w:rsidP="00131A96">
      <w:pPr>
        <w:tabs>
          <w:tab w:val="left" w:pos="0"/>
        </w:tabs>
        <w:ind w:left="10" w:right="-1"/>
        <w:jc w:val="both"/>
        <w:rPr>
          <w:rFonts w:eastAsia="Calibri"/>
          <w:sz w:val="20"/>
          <w:szCs w:val="20"/>
          <w:shd w:val="clear" w:color="auto" w:fill="FFFFFF"/>
          <w:lang w:eastAsia="en-US"/>
        </w:rPr>
      </w:pPr>
    </w:p>
    <w:p w:rsidR="00131A96" w:rsidRPr="004C4365" w:rsidRDefault="00131A96" w:rsidP="00131A96">
      <w:pPr>
        <w:ind w:right="180" w:firstLine="720"/>
        <w:jc w:val="both"/>
        <w:rPr>
          <w:rFonts w:eastAsia="Calibri"/>
          <w:sz w:val="20"/>
          <w:szCs w:val="20"/>
          <w:shd w:val="clear" w:color="auto" w:fill="FFFFFF"/>
          <w:lang w:eastAsia="en-US"/>
        </w:rPr>
      </w:pPr>
      <w:r w:rsidRPr="004C4365">
        <w:rPr>
          <w:sz w:val="20"/>
          <w:szCs w:val="20"/>
          <w:shd w:val="clear" w:color="auto" w:fill="FFFFFF"/>
        </w:rPr>
        <w:t>65. Сведения о показателях (индикаторах) каждой под</w:t>
      </w:r>
      <w:r w:rsidRPr="004C4365">
        <w:rPr>
          <w:rFonts w:eastAsia="Calibri"/>
          <w:sz w:val="20"/>
          <w:szCs w:val="20"/>
          <w:shd w:val="clear" w:color="auto" w:fill="FFFFFF"/>
          <w:lang w:eastAsia="en-US"/>
        </w:rPr>
        <w:t>программы приведены в приложении № 7 к Муниципальной программе.</w:t>
      </w:r>
    </w:p>
    <w:p w:rsidR="00131A96" w:rsidRPr="004C4365" w:rsidRDefault="00131A96" w:rsidP="00131A96">
      <w:pPr>
        <w:ind w:firstLine="709"/>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Для определения показателей (индикаторов) использованы показатели федеральных, региональных и муниципальных мониторингов и исследований (85-К, мониторинг введения ФГОС ДО, мониторинг очерёдности в ДОУ детей от 3 до 7 лет; ФСН № ОО – 1; ФСН №ОО – 2, ОО – 1; 1-НД; 1 – ДО; "Модернизация региональных систем дошкольного образования"; мониторинг школьного питания; мониторинг доступности и качества дошкольного образования; мониторинг системы образования, мониторинг электронной очереди в дошкольные образовательные организации; мониторинг социализации; мониторинг ОРВИ и гриппа; «Модернизация региональной системы образования»; «Оценка деятельности образовательных учреждений по обеспечению социализации школьников»; мониторинг социального и имущественного статуса учащихся, охваченных программа воспитания и социализации (ФГОС); «Мониторинг по реализации дорожной карты «Организация и проведение мероприятий по повышению качества преподавания предметов, повышению квалификации учителей, работающих в выпускных классах»; мониторинг мероприятий по реализации Концепции математического образования в системе образования», модернизация муниципальной системы образования; социальный опрос удовлетворённости родителями деятельностью образовательной организации; мониторинг по охране труда и несчастным случаям в образовательных организациях; мониторинг состояния деятельности профессионального самоопределения школьников; мониторинг одарённости, мониторинг состояния здоровья обучающихся образовательных организаций и другие), данные официальной статистики Костромастат, данные отчетов главы муниципального района город Нерехта и Нерехтский район «Об итогах социально-экономического развития муниципального района и исполнение бюджета муниципального района город Нерехта и Нерехтский район», материалы докладов по оценке эффективности деятельности органов местного самоуправления муниципального района город Нерехта и Нерехтский район, данные докладов начальника отдела по образованию по итогам работы системы образования на августовской педагогической конференции.  </w:t>
      </w:r>
    </w:p>
    <w:p w:rsidR="00131A96" w:rsidRPr="004C4365" w:rsidRDefault="00131A96" w:rsidP="00131A96">
      <w:pPr>
        <w:tabs>
          <w:tab w:val="left" w:pos="0"/>
        </w:tabs>
        <w:ind w:left="10" w:right="-1"/>
        <w:jc w:val="both"/>
        <w:rPr>
          <w:rFonts w:eastAsia="Calibri"/>
          <w:sz w:val="20"/>
          <w:szCs w:val="20"/>
          <w:shd w:val="clear" w:color="auto" w:fill="FFFFFF"/>
          <w:lang w:eastAsia="en-US"/>
        </w:rPr>
      </w:pPr>
    </w:p>
    <w:p w:rsidR="00131A96" w:rsidRPr="004C4365" w:rsidRDefault="00131A96" w:rsidP="00131A96">
      <w:pPr>
        <w:pStyle w:val="ConsPlusNormal"/>
        <w:ind w:left="360" w:right="180" w:firstLine="0"/>
        <w:jc w:val="center"/>
        <w:rPr>
          <w:rFonts w:ascii="Times New Roman" w:eastAsia="Calibri" w:hAnsi="Times New Roman" w:cs="Times New Roman"/>
          <w:shd w:val="clear" w:color="auto" w:fill="FFFFFF"/>
          <w:lang w:eastAsia="en-US"/>
        </w:rPr>
      </w:pPr>
      <w:r w:rsidRPr="004C4365">
        <w:rPr>
          <w:rFonts w:ascii="Times New Roman" w:eastAsia="Calibri" w:hAnsi="Times New Roman" w:cs="Times New Roman"/>
          <w:shd w:val="clear" w:color="auto" w:fill="FFFFFF"/>
          <w:lang w:eastAsia="en-US"/>
        </w:rPr>
        <w:t>Раздел VI. Основные меры государственного и правового регулирования в сфере реализации Муниципальной программы (подпрограммы)</w:t>
      </w:r>
    </w:p>
    <w:p w:rsidR="00131A96" w:rsidRPr="004C4365" w:rsidRDefault="00131A96" w:rsidP="00131A96">
      <w:pPr>
        <w:tabs>
          <w:tab w:val="left" w:pos="0"/>
        </w:tabs>
        <w:ind w:right="-1"/>
        <w:jc w:val="both"/>
        <w:rPr>
          <w:rFonts w:eastAsia="Calibri"/>
          <w:sz w:val="20"/>
          <w:szCs w:val="20"/>
          <w:shd w:val="clear" w:color="auto" w:fill="FFFFFF"/>
          <w:lang w:eastAsia="en-US"/>
        </w:rPr>
      </w:pPr>
    </w:p>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ab/>
        <w:t xml:space="preserve">66. Система мер правового регулирования в сфере реализации Муниципальной программы предусматривает разработку нормативных правовых актов по вопросам, относящимся к компетенции отдела по образованию. </w:t>
      </w:r>
    </w:p>
    <w:p w:rsidR="00131A96" w:rsidRPr="004C4365" w:rsidRDefault="00131A96" w:rsidP="00131A96">
      <w:pPr>
        <w:tabs>
          <w:tab w:val="left" w:pos="0"/>
        </w:tabs>
        <w:ind w:right="-1"/>
        <w:jc w:val="both"/>
        <w:rPr>
          <w:rFonts w:eastAsia="Calibri"/>
          <w:sz w:val="20"/>
          <w:szCs w:val="20"/>
          <w:shd w:val="clear" w:color="auto" w:fill="FFFFFF"/>
          <w:lang w:eastAsia="en-US"/>
        </w:rPr>
      </w:pPr>
    </w:p>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lastRenderedPageBreak/>
        <w:tab/>
        <w:t xml:space="preserve">67. Меры правового регулирования предусматривают внесение изменений в действующее законодательство, регулирующее правовые, организационные, экономические и социальные основы государственной политики в сфере образования, а также принятие нормативных правовых актов отдела по образованию. </w:t>
      </w:r>
    </w:p>
    <w:p w:rsidR="00131A96" w:rsidRPr="004C4365" w:rsidRDefault="00131A96" w:rsidP="00131A96">
      <w:pPr>
        <w:tabs>
          <w:tab w:val="left" w:pos="0"/>
        </w:tabs>
        <w:ind w:right="-1"/>
        <w:jc w:val="both"/>
        <w:rPr>
          <w:rFonts w:eastAsia="Calibri"/>
          <w:sz w:val="20"/>
          <w:szCs w:val="20"/>
          <w:shd w:val="clear" w:color="auto" w:fill="FFFFFF"/>
          <w:lang w:eastAsia="en-US"/>
        </w:rPr>
      </w:pPr>
    </w:p>
    <w:p w:rsidR="00131A96" w:rsidRPr="004C4365" w:rsidRDefault="00131A96" w:rsidP="00131A96">
      <w:pPr>
        <w:pStyle w:val="ConsPlusNormal"/>
        <w:ind w:right="180"/>
        <w:jc w:val="center"/>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Раздел </w:t>
      </w:r>
      <w:r w:rsidRPr="004C4365">
        <w:rPr>
          <w:rFonts w:ascii="Times New Roman" w:hAnsi="Times New Roman" w:cs="Times New Roman"/>
          <w:shd w:val="clear" w:color="auto" w:fill="FFFFFF"/>
          <w:lang w:val="en-US"/>
        </w:rPr>
        <w:t>VII</w:t>
      </w:r>
      <w:r w:rsidRPr="004C4365">
        <w:rPr>
          <w:rFonts w:ascii="Times New Roman" w:hAnsi="Times New Roman" w:cs="Times New Roman"/>
          <w:shd w:val="clear" w:color="auto" w:fill="FFFFFF"/>
        </w:rPr>
        <w:t>.Анализ рисков Муниципальной программы (подпрограмм)</w:t>
      </w:r>
    </w:p>
    <w:p w:rsidR="00131A96" w:rsidRPr="004C4365" w:rsidRDefault="00131A96" w:rsidP="00131A96">
      <w:pPr>
        <w:tabs>
          <w:tab w:val="left" w:pos="0"/>
        </w:tabs>
        <w:ind w:left="10" w:right="-1"/>
        <w:jc w:val="both"/>
        <w:rPr>
          <w:rFonts w:eastAsia="Calibri"/>
          <w:sz w:val="20"/>
          <w:szCs w:val="20"/>
          <w:shd w:val="clear" w:color="auto" w:fill="FFFFFF"/>
          <w:lang w:eastAsia="en-US"/>
        </w:rPr>
      </w:pPr>
    </w:p>
    <w:p w:rsidR="00131A96" w:rsidRPr="004C4365" w:rsidRDefault="00131A96" w:rsidP="00131A96">
      <w:pPr>
        <w:tabs>
          <w:tab w:val="left" w:pos="0"/>
        </w:tabs>
        <w:ind w:left="10"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ab/>
        <w:t xml:space="preserve">68. В процессе реализации </w:t>
      </w:r>
      <w:r w:rsidRPr="004C4365">
        <w:rPr>
          <w:sz w:val="20"/>
          <w:szCs w:val="20"/>
          <w:shd w:val="clear" w:color="auto" w:fill="FFFFFF"/>
        </w:rPr>
        <w:t xml:space="preserve">Муниципальной программы </w:t>
      </w:r>
      <w:r w:rsidRPr="004C4365">
        <w:rPr>
          <w:rFonts w:eastAsia="Calibri"/>
          <w:sz w:val="20"/>
          <w:szCs w:val="20"/>
          <w:shd w:val="clear" w:color="auto" w:fill="FFFFFF"/>
          <w:lang w:eastAsia="en-US"/>
        </w:rPr>
        <w:t xml:space="preserve">могут проявиться риски, связанные с наличием объективных и субъективных факторов. В таблице № 1 приведены основные риски и меры по их минимизации. </w:t>
      </w:r>
    </w:p>
    <w:p w:rsidR="00131A96" w:rsidRPr="004C4365" w:rsidRDefault="00131A96" w:rsidP="00131A96">
      <w:pPr>
        <w:tabs>
          <w:tab w:val="left" w:pos="0"/>
        </w:tabs>
        <w:spacing w:line="274" w:lineRule="auto"/>
        <w:ind w:left="10" w:right="-1"/>
        <w:jc w:val="both"/>
        <w:rPr>
          <w:rFonts w:eastAsia="Calibri"/>
          <w:sz w:val="20"/>
          <w:szCs w:val="20"/>
          <w:shd w:val="clear" w:color="auto" w:fill="FFFFFF"/>
          <w:lang w:eastAsia="en-US"/>
        </w:rPr>
      </w:pPr>
    </w:p>
    <w:p w:rsidR="00131A96" w:rsidRPr="004C4365" w:rsidRDefault="00131A96" w:rsidP="00131A96">
      <w:pPr>
        <w:tabs>
          <w:tab w:val="left" w:pos="0"/>
        </w:tabs>
        <w:spacing w:line="274" w:lineRule="auto"/>
        <w:ind w:right="-1"/>
        <w:jc w:val="right"/>
        <w:rPr>
          <w:rFonts w:eastAsia="Calibri"/>
          <w:sz w:val="20"/>
          <w:szCs w:val="20"/>
          <w:shd w:val="clear" w:color="auto" w:fill="FFFFFF"/>
          <w:lang w:eastAsia="en-US"/>
        </w:rPr>
      </w:pPr>
      <w:r w:rsidRPr="004C4365">
        <w:rPr>
          <w:rFonts w:eastAsia="Calibri"/>
          <w:sz w:val="20"/>
          <w:szCs w:val="20"/>
          <w:shd w:val="clear" w:color="auto" w:fill="FFFFFF"/>
          <w:lang w:eastAsia="en-US"/>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57"/>
      </w:tblGrid>
      <w:tr w:rsidR="00131A96" w:rsidRPr="004C4365" w:rsidTr="00131A96">
        <w:tc>
          <w:tcPr>
            <w:tcW w:w="4856" w:type="dxa"/>
            <w:shd w:val="clear" w:color="auto" w:fill="auto"/>
          </w:tcPr>
          <w:p w:rsidR="00131A96" w:rsidRPr="004C4365" w:rsidRDefault="00131A96" w:rsidP="00131A96">
            <w:pPr>
              <w:tabs>
                <w:tab w:val="left" w:pos="0"/>
              </w:tabs>
              <w:spacing w:line="274" w:lineRule="auto"/>
              <w:ind w:right="-1"/>
              <w:jc w:val="center"/>
              <w:rPr>
                <w:rFonts w:eastAsia="Calibri"/>
                <w:sz w:val="20"/>
                <w:szCs w:val="20"/>
                <w:shd w:val="clear" w:color="auto" w:fill="FFFFFF"/>
                <w:lang w:eastAsia="en-US"/>
              </w:rPr>
            </w:pPr>
            <w:r w:rsidRPr="004C4365">
              <w:rPr>
                <w:rFonts w:eastAsia="Calibri"/>
                <w:sz w:val="20"/>
                <w:szCs w:val="20"/>
                <w:shd w:val="clear" w:color="auto" w:fill="FFFFFF"/>
                <w:lang w:eastAsia="en-US"/>
              </w:rPr>
              <w:t>Риски</w:t>
            </w:r>
          </w:p>
        </w:tc>
        <w:tc>
          <w:tcPr>
            <w:tcW w:w="4857" w:type="dxa"/>
            <w:shd w:val="clear" w:color="auto" w:fill="auto"/>
          </w:tcPr>
          <w:p w:rsidR="00131A96" w:rsidRPr="004C4365" w:rsidRDefault="00131A96" w:rsidP="00131A96">
            <w:pPr>
              <w:tabs>
                <w:tab w:val="left" w:pos="0"/>
              </w:tabs>
              <w:spacing w:line="274" w:lineRule="auto"/>
              <w:ind w:right="-1"/>
              <w:jc w:val="center"/>
              <w:rPr>
                <w:rFonts w:eastAsia="Calibri"/>
                <w:sz w:val="20"/>
                <w:szCs w:val="20"/>
                <w:shd w:val="clear" w:color="auto" w:fill="FFFFFF"/>
                <w:lang w:eastAsia="en-US"/>
              </w:rPr>
            </w:pPr>
            <w:r w:rsidRPr="004C4365">
              <w:rPr>
                <w:rFonts w:eastAsia="Calibri"/>
                <w:sz w:val="20"/>
                <w:szCs w:val="20"/>
                <w:shd w:val="clear" w:color="auto" w:fill="FFFFFF"/>
                <w:lang w:eastAsia="en-US"/>
              </w:rPr>
              <w:t>Меры по минимизации рисков</w:t>
            </w:r>
          </w:p>
        </w:tc>
      </w:tr>
      <w:tr w:rsidR="00131A96" w:rsidRPr="004C4365" w:rsidTr="00131A96">
        <w:tc>
          <w:tcPr>
            <w:tcW w:w="9713" w:type="dxa"/>
            <w:gridSpan w:val="2"/>
            <w:shd w:val="clear" w:color="auto" w:fill="auto"/>
          </w:tcPr>
          <w:p w:rsidR="00131A96" w:rsidRPr="004C4365" w:rsidRDefault="00131A96" w:rsidP="00131A96">
            <w:pPr>
              <w:tabs>
                <w:tab w:val="left" w:pos="0"/>
              </w:tabs>
              <w:spacing w:line="274" w:lineRule="auto"/>
              <w:ind w:right="-1"/>
              <w:jc w:val="center"/>
              <w:rPr>
                <w:rFonts w:eastAsia="Calibri"/>
                <w:sz w:val="20"/>
                <w:szCs w:val="20"/>
                <w:shd w:val="clear" w:color="auto" w:fill="FFFFFF"/>
                <w:lang w:eastAsia="en-US"/>
              </w:rPr>
            </w:pPr>
            <w:r w:rsidRPr="004C4365">
              <w:rPr>
                <w:rFonts w:eastAsia="Calibri"/>
                <w:sz w:val="20"/>
                <w:szCs w:val="20"/>
                <w:shd w:val="clear" w:color="auto" w:fill="FFFFFF"/>
                <w:lang w:eastAsia="en-US"/>
              </w:rPr>
              <w:t>Внутренние риски реализации Муниципальной программы</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Неэффективность организации и управления процессом реализации программных мероприятий </w:t>
            </w: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Разработка и внедрение эффективной системы контроля реализации программных мероприятий, также механизмов повышения эффективности использования бюджетных средств. Проведение регулярной оценки результативности и эффективности реализации Муниципальной программы.</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Перераспределение средств, определённых Муниципальной программой, в ходе её исполнения.</w:t>
            </w: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Мониторинг ситуации. Своевременное внесение изменений в Муниципальную программу, в том числе в части изменения плановых значений показателей Муниципальной программы.</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Отсутствие управленческого опыта. Недостаточность профессионализма кадров, необходимого для эффективной реализации мероприятий Муниципальной программы. </w:t>
            </w: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Проведение переподготовки и повышение квалификации сотрудников отдела по образованию. </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Большой срок реализации Муниципальной программы, и как следствие, возрастание неопределённости по мере реализации мероприятий.</w:t>
            </w: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Проведение комплексного анализа внешней и внутренней среды, позволяющего оперативно реагировать на изменения. Информационное сопровождение реализации Муниципальной программы.</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Сопротивление педагогических коллективов в силу сложившихся стереотипов, неготовности к деятельности в новых условиях организации образовательного процесса и увеличение интенсивности труда. </w:t>
            </w: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Опережающая информационная компания среди педагогической общественности, предупреждающая возникновение конфликтных ситуаций, разъясняющая преимущества и отдалённые позитивные последствия проводимых преобразований. Проведение мероприятий компенсирующего характера: оказание государственной поддержки работникам образования в рамках системы оплаты труда, демонстрация лучших образцов модернизации образования и их носителей, а </w:t>
            </w:r>
            <w:r w:rsidRPr="004C4365">
              <w:rPr>
                <w:rFonts w:eastAsia="Calibri"/>
                <w:sz w:val="20"/>
                <w:szCs w:val="20"/>
                <w:shd w:val="clear" w:color="auto" w:fill="FFFFFF"/>
                <w:lang w:eastAsia="en-US"/>
              </w:rPr>
              <w:lastRenderedPageBreak/>
              <w:t xml:space="preserve">также преимуществ и выгод, которые при этом возникают, принятие мер по поддержке образовательных организаций, демонстрирующие высокие образовательные результаты или работающих в сложных социальных условиях. </w:t>
            </w:r>
          </w:p>
        </w:tc>
      </w:tr>
      <w:tr w:rsidR="00131A96" w:rsidRPr="004C4365" w:rsidTr="00131A96">
        <w:tc>
          <w:tcPr>
            <w:tcW w:w="9713" w:type="dxa"/>
            <w:gridSpan w:val="2"/>
            <w:shd w:val="clear" w:color="auto" w:fill="auto"/>
          </w:tcPr>
          <w:p w:rsidR="00131A96" w:rsidRPr="004C4365" w:rsidRDefault="00131A96" w:rsidP="00131A96">
            <w:pPr>
              <w:tabs>
                <w:tab w:val="left" w:pos="0"/>
              </w:tabs>
              <w:ind w:right="-1"/>
              <w:jc w:val="center"/>
              <w:rPr>
                <w:rFonts w:eastAsia="Calibri"/>
                <w:sz w:val="20"/>
                <w:szCs w:val="20"/>
                <w:shd w:val="clear" w:color="auto" w:fill="FFFFFF"/>
                <w:lang w:eastAsia="en-US"/>
              </w:rPr>
            </w:pPr>
            <w:r w:rsidRPr="004C4365">
              <w:rPr>
                <w:rFonts w:eastAsia="Calibri"/>
                <w:sz w:val="20"/>
                <w:szCs w:val="20"/>
                <w:shd w:val="clear" w:color="auto" w:fill="FFFFFF"/>
                <w:lang w:eastAsia="en-US"/>
              </w:rPr>
              <w:lastRenderedPageBreak/>
              <w:t>Внешние риски реализации Муниципальной программы</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Снижение темпов экономического роста, ухудшение внутренней и внешней конъюнктуры, усиление инфляции, кризиса банковской системы и др. может негативно отразиться на стоимости привлекаемых средств и сократить объём инвестиций.</w:t>
            </w: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Проведение комплексного анализа внешней и внутренней среды с пересмотром критериев оценки и отбора мероприятий Муниципальной программы.</w:t>
            </w:r>
          </w:p>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Оперативное реагирование и внесение изменений в Муниципальную программу, нивелирующих или снижающих воздействие негативных факторов на выполнение целевых показателей Муниципальной программы. </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Задержка сроков принятия, запланированных нормативных правовых актов, и как следствие, снижение результативности Муниципальной программы</w:t>
            </w: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Организация предварительной разработки проектов необходимых планов, актов, документов, материалов, позволяющих снизить временные затраты. </w:t>
            </w:r>
          </w:p>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Организация работы по возврату средств на плановые мероприятия в следующем финансовом году.</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Снижение уровня бюджетного финансирования Муниципальной программы, вызванное возникновением бюджетного дефицита. </w:t>
            </w: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Оптимизация затрат на выполнение мероприятий, своевременное приведение значений показателей Муниципальной программы в соответствие с объёмами бюджетного финансирования, привлечение дополнительных внебюджетных средств на реализацию мероприятий, выстраивание рейтинга важности мероприятий.</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Изменений законодательства в части финансирования системы образования. </w:t>
            </w: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Привлечение дополнительных внебюджетных средств.</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Отсутствие (недобросовестность) поставщиков (исполнителей) товаров (услуг), определяемых на конкурсной основе, в порядке, установленном Федеральным законодательством. </w:t>
            </w:r>
          </w:p>
          <w:p w:rsidR="00131A96" w:rsidRPr="004C4365" w:rsidRDefault="00131A96" w:rsidP="00131A96">
            <w:pPr>
              <w:tabs>
                <w:tab w:val="left" w:pos="0"/>
              </w:tabs>
              <w:ind w:right="-1"/>
              <w:jc w:val="both"/>
              <w:rPr>
                <w:rFonts w:eastAsia="Calibri"/>
                <w:sz w:val="20"/>
                <w:szCs w:val="20"/>
                <w:shd w:val="clear" w:color="auto" w:fill="FFFFFF"/>
                <w:lang w:eastAsia="en-US"/>
              </w:rPr>
            </w:pP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Планирование сроков проведения конкурсных процедур с возможностью повтора проведения. Организация работы по возврату средств на плановые мероприятия в следующем финансовом году. </w:t>
            </w:r>
          </w:p>
        </w:tc>
      </w:tr>
      <w:tr w:rsidR="00131A96" w:rsidRPr="004C4365" w:rsidTr="00131A96">
        <w:tc>
          <w:tcPr>
            <w:tcW w:w="4856"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 xml:space="preserve">Поздние сроки поступления финансовых средств. </w:t>
            </w:r>
          </w:p>
        </w:tc>
        <w:tc>
          <w:tcPr>
            <w:tcW w:w="4857" w:type="dxa"/>
            <w:shd w:val="clear" w:color="auto" w:fill="auto"/>
          </w:tcPr>
          <w:p w:rsidR="00131A96" w:rsidRPr="004C4365" w:rsidRDefault="00131A96" w:rsidP="00131A96">
            <w:pPr>
              <w:tabs>
                <w:tab w:val="left" w:pos="0"/>
              </w:tabs>
              <w:ind w:right="-1"/>
              <w:jc w:val="both"/>
              <w:rPr>
                <w:rFonts w:eastAsia="Calibri"/>
                <w:sz w:val="20"/>
                <w:szCs w:val="20"/>
                <w:shd w:val="clear" w:color="auto" w:fill="FFFFFF"/>
                <w:lang w:eastAsia="en-US"/>
              </w:rPr>
            </w:pPr>
            <w:r w:rsidRPr="004C4365">
              <w:rPr>
                <w:rFonts w:eastAsia="Calibri"/>
                <w:sz w:val="20"/>
                <w:szCs w:val="20"/>
                <w:shd w:val="clear" w:color="auto" w:fill="FFFFFF"/>
                <w:lang w:eastAsia="en-US"/>
              </w:rPr>
              <w:t>Организация работы по возврату средств на плановые мероприятия в следующем финансовом году.</w:t>
            </w:r>
          </w:p>
        </w:tc>
      </w:tr>
    </w:tbl>
    <w:p w:rsidR="00131A96" w:rsidRPr="004C4365" w:rsidRDefault="00131A96" w:rsidP="00131A96">
      <w:pPr>
        <w:pStyle w:val="ConsPlusNormal"/>
        <w:ind w:right="180" w:firstLine="0"/>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                                                                      </w:t>
      </w:r>
    </w:p>
    <w:p w:rsidR="00131A96" w:rsidRPr="004C4365" w:rsidRDefault="00131A96" w:rsidP="00131A96">
      <w:pPr>
        <w:pStyle w:val="ConsPlusNormal"/>
        <w:ind w:right="180"/>
        <w:jc w:val="center"/>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Раздел </w:t>
      </w:r>
      <w:r w:rsidRPr="004C4365">
        <w:rPr>
          <w:rFonts w:ascii="Times New Roman" w:hAnsi="Times New Roman" w:cs="Times New Roman"/>
          <w:shd w:val="clear" w:color="auto" w:fill="FFFFFF"/>
          <w:lang w:val="en-US"/>
        </w:rPr>
        <w:t>VIII</w:t>
      </w:r>
      <w:r w:rsidRPr="004C4365">
        <w:rPr>
          <w:rFonts w:ascii="Times New Roman" w:hAnsi="Times New Roman" w:cs="Times New Roman"/>
          <w:shd w:val="clear" w:color="auto" w:fill="FFFFFF"/>
        </w:rPr>
        <w:t xml:space="preserve">. Методика оценки эффективности реализации </w:t>
      </w:r>
    </w:p>
    <w:p w:rsidR="00131A96" w:rsidRPr="004C4365" w:rsidRDefault="00131A96" w:rsidP="00131A96">
      <w:pPr>
        <w:pStyle w:val="ConsPlusNormal"/>
        <w:ind w:right="180"/>
        <w:jc w:val="center"/>
        <w:rPr>
          <w:rFonts w:ascii="Times New Roman" w:hAnsi="Times New Roman" w:cs="Times New Roman"/>
          <w:shd w:val="clear" w:color="auto" w:fill="FFFFFF"/>
        </w:rPr>
      </w:pPr>
      <w:r w:rsidRPr="004C4365">
        <w:rPr>
          <w:rFonts w:ascii="Times New Roman" w:hAnsi="Times New Roman" w:cs="Times New Roman"/>
          <w:shd w:val="clear" w:color="auto" w:fill="FFFFFF"/>
        </w:rPr>
        <w:t>Муниципальной программы (подпрограмм)</w:t>
      </w:r>
    </w:p>
    <w:p w:rsidR="00131A96" w:rsidRPr="004C4365" w:rsidRDefault="00131A96" w:rsidP="00131A96">
      <w:pPr>
        <w:pStyle w:val="ConsPlusNormal"/>
        <w:ind w:right="180"/>
        <w:jc w:val="center"/>
        <w:rPr>
          <w:rFonts w:ascii="Times New Roman" w:hAnsi="Times New Roman" w:cs="Times New Roman"/>
          <w:shd w:val="clear" w:color="auto" w:fill="FFFFFF"/>
        </w:rPr>
      </w:pPr>
    </w:p>
    <w:p w:rsidR="00131A96" w:rsidRPr="004C4365" w:rsidRDefault="00131A96" w:rsidP="00131A96">
      <w:pPr>
        <w:pStyle w:val="ConsPlusNormal"/>
        <w:ind w:right="180" w:firstLine="708"/>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69. Оценка эффективности реализации Муниципальной программы представляет собой механизм контроля за выполнением мероприятий Муниципальной </w:t>
      </w:r>
      <w:r w:rsidRPr="004C4365">
        <w:rPr>
          <w:rFonts w:ascii="Times New Roman" w:hAnsi="Times New Roman" w:cs="Times New Roman"/>
          <w:shd w:val="clear" w:color="auto" w:fill="FFFFFF"/>
        </w:rPr>
        <w:lastRenderedPageBreak/>
        <w:t xml:space="preserve">программы в зависимости от степени достижения задач, определенных Муниципальной программой. </w:t>
      </w:r>
    </w:p>
    <w:p w:rsidR="00131A96" w:rsidRPr="004C4365" w:rsidRDefault="00131A96" w:rsidP="00131A96">
      <w:pPr>
        <w:pStyle w:val="ConsPlusNormal"/>
        <w:ind w:right="180" w:firstLine="708"/>
        <w:jc w:val="both"/>
        <w:rPr>
          <w:rFonts w:ascii="Times New Roman" w:hAnsi="Times New Roman" w:cs="Times New Roman"/>
          <w:shd w:val="clear" w:color="auto" w:fill="FFFFFF"/>
        </w:rPr>
      </w:pPr>
    </w:p>
    <w:p w:rsidR="00131A96" w:rsidRPr="004C4365" w:rsidRDefault="00131A96" w:rsidP="00131A96">
      <w:pPr>
        <w:pStyle w:val="ConsPlusNormal"/>
        <w:ind w:right="180" w:firstLine="708"/>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70. Эффективность реализации Муниципальной программы определяется по каждому году ее реализации. Оценка эффективности подпрограмм, входящих в Муниципальную программу, определяется аналогично расчету эффективности Муниципальной программы. </w:t>
      </w:r>
    </w:p>
    <w:p w:rsidR="00131A96" w:rsidRPr="004C4365" w:rsidRDefault="00131A96" w:rsidP="00131A96">
      <w:pPr>
        <w:pStyle w:val="ConsPlusNormal"/>
        <w:ind w:right="180" w:firstLine="708"/>
        <w:jc w:val="both"/>
        <w:rPr>
          <w:rFonts w:ascii="Times New Roman" w:hAnsi="Times New Roman" w:cs="Times New Roman"/>
          <w:shd w:val="clear" w:color="auto" w:fill="FFFFFF"/>
        </w:rPr>
      </w:pPr>
    </w:p>
    <w:p w:rsidR="00131A96" w:rsidRPr="004C4365" w:rsidRDefault="00131A96" w:rsidP="00131A96">
      <w:pPr>
        <w:pStyle w:val="ConsPlusNormal"/>
        <w:ind w:right="180" w:firstLine="708"/>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71. </w:t>
      </w:r>
      <w:r w:rsidRPr="004C4365">
        <w:rPr>
          <w:rFonts w:ascii="Times New Roman" w:hAnsi="Times New Roman" w:cs="Times New Roman"/>
        </w:rPr>
        <w:t>Методика оценки эффективности Муниципальной программы определена постановлением от 14 декабря 2018 года №658 «О порядке разработки, реализации и оценки эффективности реализации муниципальных программ муниципального района город Нерехта и Нерехтский район».</w:t>
      </w:r>
    </w:p>
    <w:p w:rsidR="00131A96" w:rsidRPr="004C4365" w:rsidRDefault="00131A96" w:rsidP="00131A96">
      <w:pPr>
        <w:ind w:left="720" w:right="180" w:hanging="11"/>
        <w:jc w:val="both"/>
        <w:rPr>
          <w:sz w:val="20"/>
          <w:szCs w:val="20"/>
          <w:shd w:val="clear" w:color="auto" w:fill="FFFFFF"/>
        </w:rPr>
      </w:pPr>
    </w:p>
    <w:p w:rsidR="00131A96" w:rsidRPr="004C4365" w:rsidRDefault="00131A96" w:rsidP="00131A96">
      <w:pPr>
        <w:ind w:left="720" w:right="180" w:hanging="11"/>
        <w:jc w:val="both"/>
        <w:rPr>
          <w:sz w:val="20"/>
          <w:szCs w:val="20"/>
          <w:shd w:val="clear" w:color="auto" w:fill="FFFFFF"/>
        </w:rPr>
      </w:pPr>
      <w:r w:rsidRPr="004C4365">
        <w:rPr>
          <w:sz w:val="20"/>
          <w:szCs w:val="20"/>
          <w:shd w:val="clear" w:color="auto" w:fill="FFFFFF"/>
        </w:rPr>
        <w:br w:type="page"/>
      </w:r>
      <w:r w:rsidRPr="004C4365">
        <w:rPr>
          <w:sz w:val="20"/>
          <w:szCs w:val="20"/>
          <w:shd w:val="clear" w:color="auto" w:fill="FFFFFF"/>
        </w:rPr>
        <w:lastRenderedPageBreak/>
        <w:t xml:space="preserve">                                                                      </w:t>
      </w:r>
    </w:p>
    <w:p w:rsidR="00131A96" w:rsidRPr="004C4365" w:rsidRDefault="00131A96" w:rsidP="002D169A">
      <w:pPr>
        <w:pStyle w:val="10"/>
        <w:keepLines w:val="0"/>
        <w:widowControl/>
        <w:numPr>
          <w:ilvl w:val="0"/>
          <w:numId w:val="5"/>
        </w:numPr>
        <w:tabs>
          <w:tab w:val="clear" w:pos="0"/>
          <w:tab w:val="num" w:pos="432"/>
        </w:tabs>
        <w:spacing w:before="0"/>
        <w:ind w:firstLine="3537"/>
        <w:jc w:val="center"/>
        <w:rPr>
          <w:rFonts w:ascii="Times New Roman" w:hAnsi="Times New Roman"/>
          <w:b/>
          <w:sz w:val="20"/>
          <w:szCs w:val="20"/>
          <w:shd w:val="clear" w:color="auto" w:fill="FFFFFF"/>
        </w:rPr>
      </w:pPr>
      <w:r w:rsidRPr="004C4365">
        <w:rPr>
          <w:rFonts w:ascii="Times New Roman" w:hAnsi="Times New Roman"/>
          <w:b/>
          <w:sz w:val="20"/>
          <w:szCs w:val="20"/>
          <w:shd w:val="clear" w:color="auto" w:fill="FFFFFF"/>
        </w:rPr>
        <w:t>ПРИЛОЖЕНИЕ № 1</w:t>
      </w:r>
    </w:p>
    <w:p w:rsidR="00131A96" w:rsidRPr="004C4365" w:rsidRDefault="00131A96" w:rsidP="00131A96">
      <w:pPr>
        <w:ind w:left="4820"/>
        <w:jc w:val="both"/>
        <w:rPr>
          <w:sz w:val="20"/>
          <w:szCs w:val="20"/>
          <w:shd w:val="clear" w:color="auto" w:fill="FFFFFF"/>
        </w:rPr>
      </w:pPr>
      <w:r w:rsidRPr="004C4365">
        <w:rPr>
          <w:sz w:val="20"/>
          <w:szCs w:val="20"/>
          <w:shd w:val="clear" w:color="auto" w:fill="FFFFFF"/>
        </w:rPr>
        <w:t xml:space="preserve">к Муниципальной программе муниципального района город Нерехта и Нерехтский район </w:t>
      </w:r>
      <w:r w:rsidRPr="004C4365">
        <w:rPr>
          <w:bCs/>
          <w:sz w:val="20"/>
          <w:szCs w:val="20"/>
          <w:shd w:val="clear" w:color="auto" w:fill="FFFFFF"/>
        </w:rPr>
        <w:t>«Развитие системы образования муниципального района город Нерехта и Нерехтский район Костромской области на 2023 - 2027 гг.»</w:t>
      </w:r>
    </w:p>
    <w:p w:rsidR="00131A96" w:rsidRPr="004C4365" w:rsidRDefault="00131A96" w:rsidP="00131A96">
      <w:pPr>
        <w:ind w:left="720" w:right="180" w:hanging="11"/>
        <w:jc w:val="right"/>
        <w:rPr>
          <w:sz w:val="20"/>
          <w:szCs w:val="20"/>
          <w:shd w:val="clear" w:color="auto" w:fill="FFFFFF"/>
        </w:rPr>
      </w:pPr>
    </w:p>
    <w:p w:rsidR="00131A96" w:rsidRPr="004C4365" w:rsidRDefault="00131A96" w:rsidP="00131A96">
      <w:pPr>
        <w:jc w:val="center"/>
        <w:rPr>
          <w:sz w:val="20"/>
          <w:szCs w:val="20"/>
          <w:shd w:val="clear" w:color="auto" w:fill="FFFFFF"/>
        </w:rPr>
      </w:pPr>
      <w:r w:rsidRPr="004C4365">
        <w:rPr>
          <w:sz w:val="20"/>
          <w:szCs w:val="20"/>
          <w:shd w:val="clear" w:color="auto" w:fill="FFFFFF"/>
        </w:rPr>
        <w:t xml:space="preserve">ПАСПОРТ ПОДПРОГРАММЫ  </w:t>
      </w:r>
    </w:p>
    <w:p w:rsidR="00131A96" w:rsidRPr="004C4365" w:rsidRDefault="00131A96" w:rsidP="00131A96">
      <w:pPr>
        <w:jc w:val="center"/>
        <w:rPr>
          <w:sz w:val="20"/>
          <w:szCs w:val="20"/>
          <w:shd w:val="clear" w:color="auto" w:fill="FFFFFF"/>
        </w:rPr>
      </w:pPr>
      <w:r w:rsidRPr="004C4365">
        <w:rPr>
          <w:sz w:val="20"/>
          <w:szCs w:val="20"/>
        </w:rPr>
        <w:t>«</w:t>
      </w:r>
      <w:r w:rsidRPr="004C4365">
        <w:rPr>
          <w:sz w:val="20"/>
          <w:szCs w:val="20"/>
          <w:shd w:val="clear" w:color="auto" w:fill="FFFFFF"/>
        </w:rPr>
        <w:t xml:space="preserve">Развитие системы </w:t>
      </w:r>
      <w:proofErr w:type="gramStart"/>
      <w:r w:rsidRPr="004C4365">
        <w:rPr>
          <w:sz w:val="20"/>
          <w:szCs w:val="20"/>
          <w:shd w:val="clear" w:color="auto" w:fill="FFFFFF"/>
        </w:rPr>
        <w:t>дошкольного  образования</w:t>
      </w:r>
      <w:proofErr w:type="gramEnd"/>
      <w:r w:rsidRPr="004C4365">
        <w:rPr>
          <w:sz w:val="20"/>
          <w:szCs w:val="20"/>
          <w:shd w:val="clear" w:color="auto" w:fill="FFFFFF"/>
        </w:rPr>
        <w:t xml:space="preserve"> муниципального района город Нерехта и Нерехтский район  на 2023 - 2027 годы» </w:t>
      </w:r>
    </w:p>
    <w:p w:rsidR="00131A96" w:rsidRPr="004C4365" w:rsidRDefault="00131A96" w:rsidP="00131A96">
      <w:pPr>
        <w:jc w:val="center"/>
        <w:rPr>
          <w:sz w:val="20"/>
          <w:szCs w:val="20"/>
          <w:shd w:val="clear" w:color="auto" w:fill="FFFFFF"/>
        </w:rPr>
      </w:pPr>
      <w:r w:rsidRPr="004C4365">
        <w:rPr>
          <w:sz w:val="20"/>
          <w:szCs w:val="20"/>
          <w:shd w:val="clear" w:color="auto" w:fill="FFFFFF"/>
        </w:rPr>
        <w:t>(далее – подпрограмма)</w:t>
      </w:r>
    </w:p>
    <w:p w:rsidR="00131A96" w:rsidRPr="004C4365" w:rsidRDefault="00131A96" w:rsidP="00131A96">
      <w:pPr>
        <w:jc w:val="center"/>
        <w:rPr>
          <w:sz w:val="20"/>
          <w:szCs w:val="20"/>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5954"/>
      </w:tblGrid>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1.</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Ответственный </w:t>
            </w:r>
          </w:p>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исполнитель подпрограммы </w:t>
            </w:r>
          </w:p>
        </w:tc>
        <w:tc>
          <w:tcPr>
            <w:tcW w:w="5954" w:type="dxa"/>
            <w:shd w:val="clear" w:color="auto" w:fill="auto"/>
          </w:tcPr>
          <w:p w:rsidR="00131A96" w:rsidRPr="004C4365" w:rsidRDefault="00131A96" w:rsidP="00131A96">
            <w:pPr>
              <w:jc w:val="both"/>
              <w:rPr>
                <w:sz w:val="20"/>
                <w:szCs w:val="20"/>
                <w:shd w:val="clear" w:color="auto" w:fill="FFFFFF"/>
              </w:rPr>
            </w:pPr>
            <w:r w:rsidRPr="004C4365">
              <w:rPr>
                <w:sz w:val="20"/>
                <w:szCs w:val="20"/>
              </w:rPr>
              <w:t>Отдел по образованию администрации муниципального района город Нерехта и Нерехтский район</w:t>
            </w:r>
          </w:p>
        </w:tc>
      </w:tr>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2.</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Участники подпрограммы</w:t>
            </w:r>
          </w:p>
        </w:tc>
        <w:tc>
          <w:tcPr>
            <w:tcW w:w="5954"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Дошкольные образовательные организации </w:t>
            </w:r>
            <w:r w:rsidRPr="004C4365">
              <w:rPr>
                <w:sz w:val="20"/>
                <w:szCs w:val="20"/>
              </w:rPr>
              <w:t>муниципального района город Нерехта и Нерехтский район (далее дошкольные образовательные организации)</w:t>
            </w:r>
          </w:p>
        </w:tc>
      </w:tr>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3.</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Цель подпрограммы</w:t>
            </w:r>
          </w:p>
        </w:tc>
        <w:tc>
          <w:tcPr>
            <w:tcW w:w="5954"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Обеспечение доступности, повышение эффективности и качества предоставления услуг дошкольного образования  </w:t>
            </w:r>
          </w:p>
        </w:tc>
      </w:tr>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4.</w:t>
            </w:r>
          </w:p>
          <w:p w:rsidR="00131A96" w:rsidRPr="004C4365" w:rsidRDefault="00131A96" w:rsidP="00131A96">
            <w:pPr>
              <w:rPr>
                <w:sz w:val="20"/>
                <w:szCs w:val="20"/>
                <w:shd w:val="clear" w:color="auto" w:fill="FFFFFF"/>
              </w:rPr>
            </w:pP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Задача подпрограммы</w:t>
            </w:r>
          </w:p>
          <w:p w:rsidR="00131A96" w:rsidRPr="004C4365" w:rsidRDefault="00131A96" w:rsidP="00131A96">
            <w:pPr>
              <w:jc w:val="both"/>
              <w:rPr>
                <w:sz w:val="20"/>
                <w:szCs w:val="20"/>
                <w:shd w:val="clear" w:color="auto" w:fill="FFFFFF"/>
              </w:rPr>
            </w:pPr>
          </w:p>
        </w:tc>
        <w:tc>
          <w:tcPr>
            <w:tcW w:w="5954" w:type="dxa"/>
            <w:shd w:val="clear" w:color="auto" w:fill="auto"/>
          </w:tcPr>
          <w:p w:rsidR="00131A96" w:rsidRPr="004C4365" w:rsidRDefault="00131A96" w:rsidP="002D169A">
            <w:pPr>
              <w:numPr>
                <w:ilvl w:val="0"/>
                <w:numId w:val="29"/>
              </w:numPr>
              <w:tabs>
                <w:tab w:val="left" w:pos="239"/>
              </w:tabs>
              <w:suppressAutoHyphens w:val="0"/>
              <w:autoSpaceDE w:val="0"/>
              <w:ind w:left="3" w:firstLine="0"/>
              <w:jc w:val="both"/>
              <w:rPr>
                <w:sz w:val="20"/>
                <w:szCs w:val="20"/>
              </w:rPr>
            </w:pPr>
            <w:r w:rsidRPr="004C4365">
              <w:rPr>
                <w:sz w:val="20"/>
                <w:szCs w:val="20"/>
              </w:rPr>
              <w:t>Обеспечение государственных гарантий реализации права на получение общедоступного и бесплатного дошкольного образования в соответствии с федеральным государственным образовательным стандартом, развитие вариативных форм дошкольного образования.</w:t>
            </w:r>
          </w:p>
          <w:p w:rsidR="00131A96" w:rsidRPr="004C4365" w:rsidRDefault="00131A96" w:rsidP="002D169A">
            <w:pPr>
              <w:numPr>
                <w:ilvl w:val="0"/>
                <w:numId w:val="29"/>
              </w:numPr>
              <w:tabs>
                <w:tab w:val="left" w:pos="239"/>
              </w:tabs>
              <w:suppressAutoHyphens w:val="0"/>
              <w:autoSpaceDE w:val="0"/>
              <w:ind w:left="3" w:firstLine="0"/>
              <w:jc w:val="both"/>
              <w:rPr>
                <w:sz w:val="20"/>
                <w:szCs w:val="20"/>
              </w:rPr>
            </w:pPr>
            <w:r w:rsidRPr="004C4365">
              <w:rPr>
                <w:sz w:val="20"/>
                <w:szCs w:val="20"/>
              </w:rPr>
              <w:t xml:space="preserve">Обеспечение высокого </w:t>
            </w:r>
            <w:proofErr w:type="gramStart"/>
            <w:r w:rsidRPr="004C4365">
              <w:rPr>
                <w:sz w:val="20"/>
                <w:szCs w:val="20"/>
              </w:rPr>
              <w:t>качества  предоставления</w:t>
            </w:r>
            <w:proofErr w:type="gramEnd"/>
            <w:r w:rsidRPr="004C4365">
              <w:rPr>
                <w:sz w:val="20"/>
                <w:szCs w:val="20"/>
              </w:rPr>
              <w:t xml:space="preserve"> услуг дошкольного образования</w:t>
            </w:r>
          </w:p>
          <w:p w:rsidR="00131A96" w:rsidRPr="004C4365" w:rsidRDefault="00131A96" w:rsidP="002D169A">
            <w:pPr>
              <w:numPr>
                <w:ilvl w:val="0"/>
                <w:numId w:val="29"/>
              </w:numPr>
              <w:tabs>
                <w:tab w:val="left" w:pos="239"/>
              </w:tabs>
              <w:suppressAutoHyphens w:val="0"/>
              <w:autoSpaceDE w:val="0"/>
              <w:ind w:left="3" w:firstLine="0"/>
              <w:jc w:val="both"/>
              <w:rPr>
                <w:sz w:val="20"/>
                <w:szCs w:val="20"/>
              </w:rPr>
            </w:pPr>
            <w:r w:rsidRPr="004C4365">
              <w:rPr>
                <w:sz w:val="20"/>
                <w:szCs w:val="20"/>
              </w:rPr>
              <w:t>Повышение профессиональной компетентности педагогов, обеспечение качества кадрового состава дошкольного образования.</w:t>
            </w:r>
          </w:p>
          <w:p w:rsidR="00131A96" w:rsidRPr="004C4365" w:rsidRDefault="00131A96" w:rsidP="002D169A">
            <w:pPr>
              <w:numPr>
                <w:ilvl w:val="0"/>
                <w:numId w:val="29"/>
              </w:numPr>
              <w:tabs>
                <w:tab w:val="left" w:pos="239"/>
              </w:tabs>
              <w:suppressAutoHyphens w:val="0"/>
              <w:autoSpaceDE w:val="0"/>
              <w:ind w:left="3" w:firstLine="0"/>
              <w:jc w:val="both"/>
              <w:rPr>
                <w:sz w:val="20"/>
                <w:szCs w:val="20"/>
              </w:rPr>
            </w:pPr>
            <w:r w:rsidRPr="004C4365">
              <w:rPr>
                <w:sz w:val="20"/>
                <w:szCs w:val="20"/>
              </w:rPr>
              <w:t xml:space="preserve">Создание оптимальных условий для реализации системы мер по повышению </w:t>
            </w:r>
            <w:proofErr w:type="gramStart"/>
            <w:r w:rsidRPr="004C4365">
              <w:rPr>
                <w:sz w:val="20"/>
                <w:szCs w:val="20"/>
              </w:rPr>
              <w:t>престижа  профессии</w:t>
            </w:r>
            <w:proofErr w:type="gramEnd"/>
            <w:r w:rsidRPr="004C4365">
              <w:rPr>
                <w:sz w:val="20"/>
                <w:szCs w:val="20"/>
              </w:rPr>
              <w:t xml:space="preserve"> педагога, привлечению и закреплению квалифицированных кадров, в том числе молодых специалистов.</w:t>
            </w:r>
          </w:p>
          <w:p w:rsidR="00131A96" w:rsidRPr="004C4365" w:rsidRDefault="00131A96" w:rsidP="002D169A">
            <w:pPr>
              <w:numPr>
                <w:ilvl w:val="0"/>
                <w:numId w:val="29"/>
              </w:numPr>
              <w:tabs>
                <w:tab w:val="left" w:pos="239"/>
              </w:tabs>
              <w:suppressAutoHyphens w:val="0"/>
              <w:autoSpaceDE w:val="0"/>
              <w:ind w:left="3" w:firstLine="0"/>
              <w:jc w:val="both"/>
              <w:rPr>
                <w:sz w:val="20"/>
                <w:szCs w:val="20"/>
              </w:rPr>
            </w:pPr>
            <w:r w:rsidRPr="004C4365">
              <w:rPr>
                <w:sz w:val="20"/>
                <w:szCs w:val="20"/>
              </w:rPr>
              <w:t>Реализация механизмов обеспечения доступности и качества дошкольного образования для детей с ОВЗ и детей-инвалидов.</w:t>
            </w:r>
          </w:p>
        </w:tc>
      </w:tr>
      <w:tr w:rsidR="00131A96" w:rsidRPr="004C4365" w:rsidTr="00131A96">
        <w:trPr>
          <w:trHeight w:val="23"/>
        </w:trPr>
        <w:tc>
          <w:tcPr>
            <w:tcW w:w="56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5.</w:t>
            </w:r>
          </w:p>
          <w:p w:rsidR="00131A96" w:rsidRPr="004C4365" w:rsidRDefault="00131A96" w:rsidP="00131A96">
            <w:pPr>
              <w:rPr>
                <w:sz w:val="20"/>
                <w:szCs w:val="20"/>
                <w:shd w:val="clear" w:color="auto" w:fill="FFFFFF"/>
              </w:rPr>
            </w:pPr>
          </w:p>
        </w:tc>
        <w:tc>
          <w:tcPr>
            <w:tcW w:w="2977" w:type="dxa"/>
            <w:shd w:val="clear" w:color="auto" w:fill="auto"/>
          </w:tcPr>
          <w:p w:rsidR="00131A96" w:rsidRPr="004C4365" w:rsidRDefault="00131A96" w:rsidP="00131A96">
            <w:pPr>
              <w:spacing w:line="240" w:lineRule="atLeast"/>
              <w:ind w:left="-16"/>
              <w:jc w:val="both"/>
              <w:rPr>
                <w:sz w:val="20"/>
                <w:szCs w:val="20"/>
                <w:shd w:val="clear" w:color="auto" w:fill="FFFFFF"/>
              </w:rPr>
            </w:pPr>
            <w:r w:rsidRPr="004C4365">
              <w:rPr>
                <w:sz w:val="20"/>
                <w:szCs w:val="20"/>
                <w:shd w:val="clear" w:color="auto" w:fill="FFFFFF"/>
              </w:rPr>
              <w:t>Сроки, этапы реализации подпрограммы</w:t>
            </w:r>
          </w:p>
        </w:tc>
        <w:tc>
          <w:tcPr>
            <w:tcW w:w="5954" w:type="dxa"/>
            <w:shd w:val="clear" w:color="auto" w:fill="auto"/>
          </w:tcPr>
          <w:p w:rsidR="00131A96" w:rsidRPr="004C4365" w:rsidRDefault="00131A96" w:rsidP="00131A96">
            <w:pPr>
              <w:tabs>
                <w:tab w:val="left" w:pos="308"/>
              </w:tabs>
              <w:spacing w:line="240" w:lineRule="atLeast"/>
              <w:ind w:left="3"/>
              <w:jc w:val="both"/>
              <w:rPr>
                <w:sz w:val="20"/>
                <w:szCs w:val="20"/>
                <w:shd w:val="clear" w:color="auto" w:fill="FFFFFF"/>
              </w:rPr>
            </w:pPr>
            <w:r w:rsidRPr="004C4365">
              <w:rPr>
                <w:sz w:val="20"/>
                <w:szCs w:val="20"/>
                <w:shd w:val="clear" w:color="auto" w:fill="FFFFFF"/>
              </w:rPr>
              <w:t xml:space="preserve">2023 - 2027 </w:t>
            </w:r>
            <w:r w:rsidRPr="004C4365">
              <w:rPr>
                <w:sz w:val="20"/>
                <w:szCs w:val="20"/>
              </w:rPr>
              <w:t>годы без деления на этапы</w:t>
            </w:r>
          </w:p>
        </w:tc>
      </w:tr>
      <w:tr w:rsidR="00131A96" w:rsidRPr="004C4365" w:rsidTr="00131A96">
        <w:trPr>
          <w:trHeight w:val="23"/>
        </w:trPr>
        <w:tc>
          <w:tcPr>
            <w:tcW w:w="56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6.</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Объемы и источники  финансирования подпрограммы</w:t>
            </w:r>
          </w:p>
        </w:tc>
        <w:tc>
          <w:tcPr>
            <w:tcW w:w="5954" w:type="dxa"/>
            <w:shd w:val="clear" w:color="auto" w:fill="auto"/>
          </w:tcPr>
          <w:p w:rsidR="00131A96" w:rsidRPr="004C4365" w:rsidRDefault="00131A96" w:rsidP="00131A96">
            <w:pPr>
              <w:ind w:left="3"/>
              <w:jc w:val="both"/>
              <w:rPr>
                <w:sz w:val="20"/>
                <w:szCs w:val="20"/>
              </w:rPr>
            </w:pPr>
            <w:r w:rsidRPr="004C4365">
              <w:rPr>
                <w:sz w:val="20"/>
                <w:szCs w:val="20"/>
                <w:shd w:val="clear" w:color="auto" w:fill="FFFFFF"/>
              </w:rPr>
              <w:t xml:space="preserve">Объемы финансирования: за счет средств бюджета муниципального района город Нерехта и Нерехтский район – </w:t>
            </w:r>
            <w:r w:rsidRPr="004C4365">
              <w:rPr>
                <w:b/>
                <w:sz w:val="20"/>
                <w:szCs w:val="20"/>
                <w:shd w:val="clear" w:color="auto" w:fill="FFFFFF"/>
              </w:rPr>
              <w:t xml:space="preserve">831 399,468 </w:t>
            </w:r>
            <w:r w:rsidRPr="004C4365">
              <w:rPr>
                <w:sz w:val="20"/>
                <w:szCs w:val="20"/>
                <w:shd w:val="clear" w:color="auto" w:fill="FFFFFF"/>
              </w:rPr>
              <w:t>тыс. рублей, в том числе: в том числе федеральный бюджет 0,000 тыс. руб., региональный бюджет 372 723,604 тыс. руб., бюджет муниципального района город Нерехта и Нерехтский район 350 809,075 тыс. руб., внебюджетные источники – 107 866,789 тыс. рублей</w:t>
            </w:r>
            <w:r w:rsidRPr="004C4365">
              <w:rPr>
                <w:sz w:val="20"/>
                <w:szCs w:val="20"/>
              </w:rPr>
              <w:t xml:space="preserve">;    </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lastRenderedPageBreak/>
              <w:t xml:space="preserve">- в 2023 году объем финансирования составит 156 194,771 тыс. руб., в том числе федеральный бюджет 0,00 тыс. руб., региональный </w:t>
            </w:r>
            <w:proofErr w:type="gramStart"/>
            <w:r w:rsidRPr="004C4365">
              <w:rPr>
                <w:rFonts w:ascii="Times New Roman" w:hAnsi="Times New Roman" w:cs="Times New Roman"/>
                <w:shd w:val="clear" w:color="auto" w:fill="FFFFFF"/>
              </w:rPr>
              <w:t>бюджет  68</w:t>
            </w:r>
            <w:proofErr w:type="gramEnd"/>
            <w:r w:rsidRPr="004C4365">
              <w:rPr>
                <w:rFonts w:ascii="Times New Roman" w:hAnsi="Times New Roman" w:cs="Times New Roman"/>
                <w:shd w:val="clear" w:color="auto" w:fill="FFFFFF"/>
              </w:rPr>
              <w:t xml:space="preserve"> 757,904 тыс. руб., бюджет муниципального района 65 806,235 тыс. руб., внебюджетная деятельность – 21 630,632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 в 2024 году объем финансирования составит 164 204,697 тыс. руб., в том числе федеральный бюджет 0,00 тыс. руб., региональный </w:t>
            </w:r>
            <w:proofErr w:type="gramStart"/>
            <w:r w:rsidRPr="004C4365">
              <w:rPr>
                <w:rFonts w:ascii="Times New Roman" w:hAnsi="Times New Roman" w:cs="Times New Roman"/>
                <w:shd w:val="clear" w:color="auto" w:fill="FFFFFF"/>
              </w:rPr>
              <w:t>бюджет  74</w:t>
            </w:r>
            <w:proofErr w:type="gramEnd"/>
            <w:r w:rsidRPr="004C4365">
              <w:rPr>
                <w:rFonts w:ascii="Times New Roman" w:hAnsi="Times New Roman" w:cs="Times New Roman"/>
                <w:shd w:val="clear" w:color="auto" w:fill="FFFFFF"/>
              </w:rPr>
              <w:t xml:space="preserve"> 965,700 тыс. руб., бюджет муниципального района 69 002,840 тыс. руб., (из них приносящая доход деятельность – 0,00 тыс. руб.), внебюджетная деятельность – 20 236,157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 в 2025 году объем финансирования составит 170 000,000 тыс. руб., в том числе федеральный бюджет 0,00 тыс. руб., региональный </w:t>
            </w:r>
            <w:proofErr w:type="gramStart"/>
            <w:r w:rsidRPr="004C4365">
              <w:rPr>
                <w:rFonts w:ascii="Times New Roman" w:hAnsi="Times New Roman" w:cs="Times New Roman"/>
                <w:shd w:val="clear" w:color="auto" w:fill="FFFFFF"/>
              </w:rPr>
              <w:t>бюджет  76</w:t>
            </w:r>
            <w:proofErr w:type="gramEnd"/>
            <w:r w:rsidRPr="004C4365">
              <w:rPr>
                <w:rFonts w:ascii="Times New Roman" w:hAnsi="Times New Roman" w:cs="Times New Roman"/>
                <w:shd w:val="clear" w:color="auto" w:fill="FFFFFF"/>
              </w:rPr>
              <w:t xml:space="preserve"> 000,00 тыс. руб., бюджет муниципального района 72 000,00 тыс. руб., внебюджетная деятельность – 22 000,000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 в 2026 году объем финансирования составит 170 500,000 тыс. руб., в том числе федеральный бюджет 0,00 тыс. руб., региональный </w:t>
            </w:r>
            <w:proofErr w:type="gramStart"/>
            <w:r w:rsidRPr="004C4365">
              <w:rPr>
                <w:rFonts w:ascii="Times New Roman" w:hAnsi="Times New Roman" w:cs="Times New Roman"/>
                <w:shd w:val="clear" w:color="auto" w:fill="FFFFFF"/>
              </w:rPr>
              <w:t>бюджет  76</w:t>
            </w:r>
            <w:proofErr w:type="gramEnd"/>
            <w:r w:rsidRPr="004C4365">
              <w:rPr>
                <w:rFonts w:ascii="Times New Roman" w:hAnsi="Times New Roman" w:cs="Times New Roman"/>
                <w:shd w:val="clear" w:color="auto" w:fill="FFFFFF"/>
              </w:rPr>
              <w:t xml:space="preserve"> 500,00 тыс. руб., бюджет муниципального района 72 000,00 тыс. руб., внебюджетная деятельность – 22 000,000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в 2027 году объем финансирования составит 170 500,000 тыс. руб., в том числе федеральный бюджет 0,00 тыс. руб., региональный бюджет  76 500,00 тыс. руб., бюджет муниципального района 72 000,00 тыс. руб., внебюджетная деятельность – 22 000,000 тыс. рублей».</w:t>
            </w:r>
          </w:p>
        </w:tc>
      </w:tr>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lastRenderedPageBreak/>
              <w:t>7.</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Конечные результаты реализации подпрограммы  </w:t>
            </w:r>
          </w:p>
          <w:p w:rsidR="00131A96" w:rsidRPr="004C4365" w:rsidRDefault="00131A96" w:rsidP="00131A96">
            <w:pPr>
              <w:jc w:val="both"/>
              <w:rPr>
                <w:sz w:val="20"/>
                <w:szCs w:val="20"/>
                <w:shd w:val="clear" w:color="auto" w:fill="FFFFFF"/>
              </w:rPr>
            </w:pPr>
          </w:p>
        </w:tc>
        <w:tc>
          <w:tcPr>
            <w:tcW w:w="5954" w:type="dxa"/>
            <w:shd w:val="clear" w:color="auto" w:fill="auto"/>
          </w:tcPr>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Увеличение количества услуг психолого-педагогической, методической и консультативной помощи родителям (законным представителям) детей до 225 ед. к 2027 году.</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Увеличение количества детей, охваченных логопедической, психологической и иной коррекционной помощью до 170 человек к 2027 году.</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Охват детей вариативными формами дошкольного образования увеличится к 2027 году на 20 воспитанников.</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Количество педагогических и руководящих работников дошкольных организаций, своевременно прошедших в течение последних 3 лет повышение квалификации или профессиональную переподготовку, в общей численности педагогических и руководящих работников дошкольных образовательных организаций, не менее 50 человек ежегодно.</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lastRenderedPageBreak/>
              <w:t xml:space="preserve">Количество педагогических работников дошкольных образовательных учреждений, которым при прохождении аттестации в соответствующем году присвоена </w:t>
            </w:r>
            <w:proofErr w:type="gramStart"/>
            <w:r w:rsidRPr="004C4365">
              <w:rPr>
                <w:sz w:val="20"/>
                <w:szCs w:val="20"/>
              </w:rPr>
              <w:t>высшая  или</w:t>
            </w:r>
            <w:proofErr w:type="gramEnd"/>
            <w:r w:rsidRPr="004C4365">
              <w:rPr>
                <w:sz w:val="20"/>
                <w:szCs w:val="20"/>
              </w:rPr>
              <w:t xml:space="preserve">  первая категория увеличится к 2027 году до 35 педагогов.</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Достижение целевых показателей по заработной плате педагогических работников дошкольных образовательных организаций ежегодно на 100%.</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Количество детей в возрасте от 1 до 6 лет, стоящих на учете для определения в муниципальные образовательные учреждения, в общей численности детей в возрасте 1-6 лет к 2027 году составит 20 детей.</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Увеличение охвата детей в возрасте от 2 месяцев до 3 лет программами поддержки раннего развития на 20 человек.</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 xml:space="preserve"> Количество педагогических и руководящих работников, принявших участие в мероприятиях регионального и муниципального уровня (форумы, конференции, семинары, мастер-классы, и иное) увеличится к 2027 году на 20.</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Количество педагогов, детей, принимающих участие в конкурсах, фестивалях, методических разработках и иное различного уровня увеличится к 2027 году на 30.</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Выполнение мероприятий по улучшению материально-технической базы дошкольных образовательных организаций и выполнение предписаний надзорных органов в текущем году.</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Подготовка и издание 3 информационно - методических сборников из опыта работы лучших ДОУ, педагогов дошкольного образования к 2027 году.</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Ежегодное участие не менее 3-</w:t>
            </w:r>
            <w:proofErr w:type="gramStart"/>
            <w:r w:rsidRPr="004C4365">
              <w:rPr>
                <w:sz w:val="20"/>
                <w:szCs w:val="20"/>
              </w:rPr>
              <w:t>х  педагогов</w:t>
            </w:r>
            <w:proofErr w:type="gramEnd"/>
            <w:r w:rsidRPr="004C4365">
              <w:rPr>
                <w:sz w:val="20"/>
                <w:szCs w:val="20"/>
              </w:rPr>
              <w:t xml:space="preserve"> в муниципальном конкурсе педагогического мастерства «Педагог года»</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Ежегодное участие в региональном конкурсе педагогического мастерства «Педагог года».</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Количество детей, принявших участие в мероприятиях, экскурсиях, конкурсах, фестивалях, смотрах по профориентационной направленности к 2027 году увеличится на 20.</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 xml:space="preserve">Увеличение охвата молодых специалистов методической </w:t>
            </w:r>
            <w:r w:rsidRPr="004C4365">
              <w:rPr>
                <w:sz w:val="20"/>
                <w:szCs w:val="20"/>
              </w:rPr>
              <w:lastRenderedPageBreak/>
              <w:t>помощью до 20 человек к 2027 году.</w:t>
            </w:r>
          </w:p>
          <w:p w:rsidR="00131A96" w:rsidRPr="004C4365" w:rsidRDefault="00131A96" w:rsidP="002D169A">
            <w:pPr>
              <w:numPr>
                <w:ilvl w:val="0"/>
                <w:numId w:val="30"/>
              </w:numPr>
              <w:tabs>
                <w:tab w:val="left" w:pos="-113"/>
              </w:tabs>
              <w:suppressAutoHyphens w:val="0"/>
              <w:autoSpaceDE w:val="0"/>
              <w:autoSpaceDN w:val="0"/>
              <w:adjustRightInd w:val="0"/>
              <w:ind w:left="459" w:hanging="283"/>
              <w:jc w:val="both"/>
              <w:rPr>
                <w:sz w:val="20"/>
                <w:szCs w:val="20"/>
              </w:rPr>
            </w:pPr>
            <w:r w:rsidRPr="004C4365">
              <w:rPr>
                <w:sz w:val="20"/>
                <w:szCs w:val="20"/>
              </w:rPr>
              <w:t xml:space="preserve">Увеличение количества детей, </w:t>
            </w:r>
            <w:proofErr w:type="gramStart"/>
            <w:r w:rsidRPr="004C4365">
              <w:rPr>
                <w:sz w:val="20"/>
                <w:szCs w:val="20"/>
              </w:rPr>
              <w:t>принимающих  участие</w:t>
            </w:r>
            <w:proofErr w:type="gramEnd"/>
            <w:r w:rsidRPr="004C4365">
              <w:rPr>
                <w:sz w:val="20"/>
                <w:szCs w:val="20"/>
              </w:rPr>
              <w:t xml:space="preserve"> в фестивале детского творчества на 20 человек к 2027 году.</w:t>
            </w:r>
          </w:p>
          <w:p w:rsidR="00131A96" w:rsidRPr="004C4365" w:rsidRDefault="00131A96" w:rsidP="00131A96">
            <w:pPr>
              <w:tabs>
                <w:tab w:val="left" w:pos="-113"/>
              </w:tabs>
              <w:autoSpaceDN w:val="0"/>
              <w:adjustRightInd w:val="0"/>
              <w:ind w:left="459" w:hanging="283"/>
              <w:jc w:val="both"/>
              <w:rPr>
                <w:sz w:val="20"/>
                <w:szCs w:val="20"/>
              </w:rPr>
            </w:pPr>
          </w:p>
        </w:tc>
      </w:tr>
    </w:tbl>
    <w:p w:rsidR="00131A96" w:rsidRPr="004C4365" w:rsidRDefault="00131A96" w:rsidP="00131A96">
      <w:pPr>
        <w:ind w:left="720" w:right="180" w:hanging="11"/>
        <w:jc w:val="both"/>
        <w:rPr>
          <w:sz w:val="20"/>
          <w:szCs w:val="20"/>
          <w:shd w:val="clear" w:color="auto" w:fill="FFFFFF"/>
        </w:rPr>
      </w:pPr>
      <w:r w:rsidRPr="004C4365">
        <w:rPr>
          <w:sz w:val="20"/>
          <w:szCs w:val="20"/>
          <w:shd w:val="clear" w:color="auto" w:fill="FFFFFF"/>
        </w:rPr>
        <w:lastRenderedPageBreak/>
        <w:br w:type="page"/>
      </w:r>
    </w:p>
    <w:p w:rsidR="00131A96" w:rsidRPr="004C4365" w:rsidRDefault="00131A96" w:rsidP="002D169A">
      <w:pPr>
        <w:pStyle w:val="10"/>
        <w:keepLines w:val="0"/>
        <w:widowControl/>
        <w:numPr>
          <w:ilvl w:val="0"/>
          <w:numId w:val="5"/>
        </w:numPr>
        <w:tabs>
          <w:tab w:val="clear" w:pos="0"/>
          <w:tab w:val="num" w:pos="432"/>
        </w:tabs>
        <w:spacing w:before="0"/>
        <w:ind w:firstLine="2970"/>
        <w:jc w:val="center"/>
        <w:rPr>
          <w:rFonts w:ascii="Times New Roman" w:hAnsi="Times New Roman"/>
          <w:b/>
          <w:sz w:val="20"/>
          <w:szCs w:val="20"/>
          <w:shd w:val="clear" w:color="auto" w:fill="FFFFFF"/>
        </w:rPr>
      </w:pPr>
      <w:r w:rsidRPr="004C4365">
        <w:rPr>
          <w:rFonts w:ascii="Times New Roman" w:hAnsi="Times New Roman"/>
          <w:b/>
          <w:sz w:val="20"/>
          <w:szCs w:val="20"/>
          <w:shd w:val="clear" w:color="auto" w:fill="FFFFFF"/>
        </w:rPr>
        <w:lastRenderedPageBreak/>
        <w:t>ПРИЛОЖЕНИЕ № 2</w:t>
      </w:r>
    </w:p>
    <w:p w:rsidR="00131A96" w:rsidRPr="004C4365" w:rsidRDefault="00131A96" w:rsidP="00131A96">
      <w:pPr>
        <w:ind w:left="4820"/>
        <w:jc w:val="both"/>
        <w:rPr>
          <w:sz w:val="20"/>
          <w:szCs w:val="20"/>
          <w:shd w:val="clear" w:color="auto" w:fill="FFFFFF"/>
        </w:rPr>
      </w:pPr>
      <w:r w:rsidRPr="004C4365">
        <w:rPr>
          <w:sz w:val="20"/>
          <w:szCs w:val="20"/>
          <w:shd w:val="clear" w:color="auto" w:fill="FFFFFF"/>
        </w:rPr>
        <w:t xml:space="preserve">к Муниципальной программе муниципального района город Нерехта и Нерехтский район </w:t>
      </w:r>
      <w:r w:rsidRPr="004C4365">
        <w:rPr>
          <w:bCs/>
          <w:sz w:val="20"/>
          <w:szCs w:val="20"/>
          <w:shd w:val="clear" w:color="auto" w:fill="FFFFFF"/>
        </w:rPr>
        <w:t xml:space="preserve">«Развитие системы образования муниципального района город Нерехта и Нерехтский район Костромской области на 2023 - </w:t>
      </w:r>
      <w:proofErr w:type="gramStart"/>
      <w:r w:rsidRPr="004C4365">
        <w:rPr>
          <w:bCs/>
          <w:sz w:val="20"/>
          <w:szCs w:val="20"/>
          <w:shd w:val="clear" w:color="auto" w:fill="FFFFFF"/>
        </w:rPr>
        <w:t>2027  гг.</w:t>
      </w:r>
      <w:proofErr w:type="gramEnd"/>
      <w:r w:rsidRPr="004C4365">
        <w:rPr>
          <w:bCs/>
          <w:sz w:val="20"/>
          <w:szCs w:val="20"/>
          <w:shd w:val="clear" w:color="auto" w:fill="FFFFFF"/>
        </w:rPr>
        <w:t>»</w:t>
      </w:r>
    </w:p>
    <w:p w:rsidR="00131A96" w:rsidRPr="004C4365" w:rsidRDefault="00131A96" w:rsidP="00131A96">
      <w:pPr>
        <w:rPr>
          <w:sz w:val="20"/>
          <w:szCs w:val="20"/>
          <w:shd w:val="clear" w:color="auto" w:fill="FFFFFF"/>
        </w:rPr>
      </w:pPr>
    </w:p>
    <w:p w:rsidR="00131A96" w:rsidRPr="004C4365" w:rsidRDefault="00131A96" w:rsidP="00131A96">
      <w:pPr>
        <w:jc w:val="center"/>
        <w:rPr>
          <w:sz w:val="20"/>
          <w:szCs w:val="20"/>
          <w:shd w:val="clear" w:color="auto" w:fill="FFFFFF"/>
        </w:rPr>
      </w:pPr>
      <w:r w:rsidRPr="004C4365">
        <w:rPr>
          <w:sz w:val="20"/>
          <w:szCs w:val="20"/>
          <w:shd w:val="clear" w:color="auto" w:fill="FFFFFF"/>
        </w:rPr>
        <w:t xml:space="preserve">ПАСПОРТ ПОДПРОГРАММЫ  </w:t>
      </w:r>
    </w:p>
    <w:p w:rsidR="00131A96" w:rsidRPr="004C4365" w:rsidRDefault="00131A96" w:rsidP="00131A96">
      <w:pPr>
        <w:jc w:val="center"/>
        <w:rPr>
          <w:sz w:val="20"/>
          <w:szCs w:val="20"/>
        </w:rPr>
      </w:pPr>
      <w:r w:rsidRPr="004C4365">
        <w:rPr>
          <w:sz w:val="20"/>
          <w:szCs w:val="20"/>
        </w:rPr>
        <w:t xml:space="preserve">«Развитие системы общего и дополнительного образования детей муниципального района город Нерехта и Нерехтский район Костромской области на 2023 – 2027 годы» </w:t>
      </w:r>
    </w:p>
    <w:p w:rsidR="00131A96" w:rsidRPr="004C4365" w:rsidRDefault="00131A96" w:rsidP="00131A96">
      <w:pPr>
        <w:jc w:val="center"/>
        <w:rPr>
          <w:sz w:val="20"/>
          <w:szCs w:val="20"/>
        </w:rPr>
      </w:pPr>
      <w:r w:rsidRPr="004C4365">
        <w:rPr>
          <w:sz w:val="20"/>
          <w:szCs w:val="20"/>
        </w:rPr>
        <w:t>(далее – подпрограмма)</w:t>
      </w:r>
    </w:p>
    <w:p w:rsidR="00131A96" w:rsidRPr="004C4365" w:rsidRDefault="00131A96" w:rsidP="00131A96">
      <w:pPr>
        <w:jc w:val="center"/>
        <w:rPr>
          <w:sz w:val="20"/>
          <w:szCs w:val="20"/>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6095"/>
      </w:tblGrid>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1.</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Ответственный </w:t>
            </w:r>
          </w:p>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исполнитель подпрограммы </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rPr>
              <w:t>Отдел по образованию администрации муниципального района город Нерехта и Нерехтский район</w:t>
            </w:r>
          </w:p>
        </w:tc>
      </w:tr>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2.</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Участники подпрограммы</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Общеобразовательные организации и организации дополнительного образования</w:t>
            </w:r>
          </w:p>
        </w:tc>
      </w:tr>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3.</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Цель подпрограммы</w:t>
            </w:r>
          </w:p>
        </w:tc>
        <w:tc>
          <w:tcPr>
            <w:tcW w:w="6095" w:type="dxa"/>
            <w:shd w:val="clear" w:color="auto" w:fill="auto"/>
          </w:tcPr>
          <w:p w:rsidR="00131A96" w:rsidRPr="004C4365" w:rsidRDefault="00131A96" w:rsidP="00131A96">
            <w:pPr>
              <w:autoSpaceDN w:val="0"/>
              <w:adjustRightInd w:val="0"/>
              <w:jc w:val="both"/>
              <w:outlineLvl w:val="2"/>
              <w:rPr>
                <w:sz w:val="20"/>
                <w:szCs w:val="20"/>
              </w:rPr>
            </w:pPr>
            <w:r w:rsidRPr="004C4365">
              <w:rPr>
                <w:sz w:val="20"/>
                <w:szCs w:val="20"/>
              </w:rPr>
              <w:t>Обеспечение доступности и повышения качества образовательных услуг в сфере общего образования.</w:t>
            </w:r>
          </w:p>
          <w:p w:rsidR="00131A96" w:rsidRPr="004C4365" w:rsidRDefault="00131A96" w:rsidP="00131A96">
            <w:pPr>
              <w:jc w:val="both"/>
              <w:rPr>
                <w:sz w:val="20"/>
                <w:szCs w:val="20"/>
              </w:rPr>
            </w:pPr>
            <w:r w:rsidRPr="004C4365">
              <w:rPr>
                <w:sz w:val="20"/>
                <w:szCs w:val="20"/>
              </w:rPr>
              <w:t>Обеспечение доступности и повышения качества дополнительного образования детей.</w:t>
            </w:r>
          </w:p>
          <w:p w:rsidR="00131A96" w:rsidRPr="004C4365" w:rsidRDefault="00131A96" w:rsidP="00131A96">
            <w:pPr>
              <w:jc w:val="both"/>
              <w:rPr>
                <w:sz w:val="20"/>
                <w:szCs w:val="20"/>
                <w:shd w:val="clear" w:color="auto" w:fill="FFFFFF"/>
              </w:rPr>
            </w:pPr>
            <w:r w:rsidRPr="004C4365">
              <w:rPr>
                <w:sz w:val="20"/>
                <w:szCs w:val="20"/>
                <w:shd w:val="clear" w:color="auto" w:fill="FFFFFF"/>
              </w:rPr>
              <w:t>Внедрение модели персонифицированного финансирования.</w:t>
            </w:r>
          </w:p>
          <w:p w:rsidR="00131A96" w:rsidRPr="004C4365" w:rsidRDefault="00131A96" w:rsidP="00131A96">
            <w:pPr>
              <w:jc w:val="both"/>
              <w:rPr>
                <w:sz w:val="20"/>
                <w:szCs w:val="20"/>
                <w:shd w:val="clear" w:color="auto" w:fill="FFFFFF"/>
              </w:rPr>
            </w:pPr>
            <w:r w:rsidRPr="004C4365">
              <w:rPr>
                <w:sz w:val="20"/>
                <w:szCs w:val="20"/>
              </w:rPr>
              <w:t>Формирование у обучающихся осознанного стремления к получению образования.</w:t>
            </w:r>
          </w:p>
        </w:tc>
      </w:tr>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4.</w:t>
            </w:r>
          </w:p>
          <w:p w:rsidR="00131A96" w:rsidRPr="004C4365" w:rsidRDefault="00131A96" w:rsidP="00131A96">
            <w:pPr>
              <w:rPr>
                <w:sz w:val="20"/>
                <w:szCs w:val="20"/>
                <w:shd w:val="clear" w:color="auto" w:fill="FFFFFF"/>
              </w:rPr>
            </w:pP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Задачи подпрограммы</w:t>
            </w:r>
          </w:p>
          <w:p w:rsidR="00131A96" w:rsidRPr="004C4365" w:rsidRDefault="00131A96" w:rsidP="00131A96">
            <w:pPr>
              <w:jc w:val="both"/>
              <w:rPr>
                <w:sz w:val="20"/>
                <w:szCs w:val="20"/>
                <w:shd w:val="clear" w:color="auto" w:fill="FFFFFF"/>
              </w:rPr>
            </w:pPr>
          </w:p>
        </w:tc>
        <w:tc>
          <w:tcPr>
            <w:tcW w:w="6095" w:type="dxa"/>
            <w:shd w:val="clear" w:color="auto" w:fill="auto"/>
          </w:tcPr>
          <w:p w:rsidR="00131A96" w:rsidRPr="004C4365" w:rsidRDefault="00131A96" w:rsidP="00131A96">
            <w:pPr>
              <w:autoSpaceDN w:val="0"/>
              <w:adjustRightInd w:val="0"/>
              <w:jc w:val="both"/>
              <w:outlineLvl w:val="2"/>
              <w:rPr>
                <w:sz w:val="20"/>
                <w:szCs w:val="20"/>
              </w:rPr>
            </w:pPr>
            <w:r w:rsidRPr="004C4365">
              <w:rPr>
                <w:sz w:val="20"/>
                <w:szCs w:val="20"/>
              </w:rPr>
              <w:t>1. Создание условий для успешной социализации и эффективной самореализации детей, развитие научного и творческого потенциала обучающихся;</w:t>
            </w:r>
          </w:p>
          <w:p w:rsidR="00131A96" w:rsidRPr="004C4365" w:rsidRDefault="00131A96" w:rsidP="00131A96">
            <w:pPr>
              <w:jc w:val="both"/>
              <w:rPr>
                <w:sz w:val="20"/>
                <w:szCs w:val="20"/>
              </w:rPr>
            </w:pPr>
            <w:r w:rsidRPr="004C4365">
              <w:rPr>
                <w:sz w:val="20"/>
                <w:szCs w:val="20"/>
              </w:rPr>
              <w:t>2.</w:t>
            </w:r>
            <w:r w:rsidRPr="004C4365">
              <w:rPr>
                <w:sz w:val="20"/>
                <w:szCs w:val="20"/>
                <w:shd w:val="clear" w:color="auto" w:fill="FFFFFF"/>
              </w:rPr>
              <w:t xml:space="preserve"> </w:t>
            </w:r>
            <w:r w:rsidRPr="004C4365">
              <w:rPr>
                <w:sz w:val="20"/>
                <w:szCs w:val="20"/>
              </w:rPr>
              <w:t xml:space="preserve">Обеспечение высокого </w:t>
            </w:r>
            <w:proofErr w:type="gramStart"/>
            <w:r w:rsidRPr="004C4365">
              <w:rPr>
                <w:sz w:val="20"/>
                <w:szCs w:val="20"/>
              </w:rPr>
              <w:t>качества  предоставления</w:t>
            </w:r>
            <w:proofErr w:type="gramEnd"/>
            <w:r w:rsidRPr="004C4365">
              <w:rPr>
                <w:sz w:val="20"/>
                <w:szCs w:val="20"/>
              </w:rPr>
              <w:t xml:space="preserve"> услуг общего и дополнительного образования</w:t>
            </w:r>
          </w:p>
          <w:p w:rsidR="00131A96" w:rsidRPr="004C4365" w:rsidRDefault="00131A96" w:rsidP="00131A96">
            <w:pPr>
              <w:autoSpaceDN w:val="0"/>
              <w:adjustRightInd w:val="0"/>
              <w:jc w:val="both"/>
              <w:outlineLvl w:val="2"/>
              <w:rPr>
                <w:sz w:val="20"/>
                <w:szCs w:val="20"/>
              </w:rPr>
            </w:pPr>
            <w:r w:rsidRPr="004C4365">
              <w:rPr>
                <w:sz w:val="20"/>
                <w:szCs w:val="20"/>
              </w:rPr>
              <w:t>3. Выявление лучших образцов педагогических практик и распространение инновационного опыта работы организаций общего и дополнительного образования;</w:t>
            </w:r>
          </w:p>
          <w:p w:rsidR="00131A96" w:rsidRPr="004C4365" w:rsidRDefault="00131A96" w:rsidP="00131A96">
            <w:pPr>
              <w:jc w:val="both"/>
              <w:rPr>
                <w:noProof/>
                <w:sz w:val="20"/>
                <w:szCs w:val="20"/>
              </w:rPr>
            </w:pPr>
            <w:r w:rsidRPr="004C4365">
              <w:rPr>
                <w:sz w:val="20"/>
                <w:szCs w:val="20"/>
              </w:rPr>
              <w:t xml:space="preserve">4. </w:t>
            </w:r>
            <w:r w:rsidRPr="004C4365">
              <w:rPr>
                <w:bCs/>
                <w:sz w:val="20"/>
                <w:szCs w:val="20"/>
              </w:rPr>
              <w:t xml:space="preserve">Создание в общеобразовательных организациях, </w:t>
            </w:r>
            <w:r w:rsidRPr="004C4365">
              <w:rPr>
                <w:noProof/>
                <w:sz w:val="20"/>
                <w:szCs w:val="20"/>
              </w:rPr>
              <w:t>расположенных в сельской местности и малых городах, условий для занятий физической культурой и спортом.</w:t>
            </w:r>
          </w:p>
          <w:p w:rsidR="00131A96" w:rsidRPr="004C4365" w:rsidRDefault="00131A96" w:rsidP="00131A96">
            <w:pPr>
              <w:jc w:val="both"/>
              <w:rPr>
                <w:sz w:val="20"/>
                <w:szCs w:val="20"/>
                <w:shd w:val="clear" w:color="auto" w:fill="FFFFFF"/>
              </w:rPr>
            </w:pPr>
            <w:r w:rsidRPr="004C4365">
              <w:rPr>
                <w:noProof/>
                <w:sz w:val="20"/>
                <w:szCs w:val="20"/>
              </w:rPr>
              <w:t xml:space="preserve">5. </w:t>
            </w:r>
            <w:r w:rsidRPr="004C4365">
              <w:rPr>
                <w:sz w:val="20"/>
                <w:szCs w:val="20"/>
              </w:rPr>
              <w:t>Обеспечение функционирования системы персонифицированного финансирования, обеспечивающей свободу выбора образовательных программ,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r>
      <w:tr w:rsidR="00131A96" w:rsidRPr="004C4365" w:rsidTr="00131A96">
        <w:trPr>
          <w:trHeight w:val="23"/>
        </w:trPr>
        <w:tc>
          <w:tcPr>
            <w:tcW w:w="56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5.</w:t>
            </w:r>
          </w:p>
        </w:tc>
        <w:tc>
          <w:tcPr>
            <w:tcW w:w="2977" w:type="dxa"/>
            <w:shd w:val="clear" w:color="auto" w:fill="auto"/>
          </w:tcPr>
          <w:p w:rsidR="00131A96" w:rsidRPr="004C4365" w:rsidRDefault="00131A96" w:rsidP="00131A96">
            <w:pPr>
              <w:spacing w:line="240" w:lineRule="atLeast"/>
              <w:ind w:left="-16"/>
              <w:jc w:val="both"/>
              <w:rPr>
                <w:sz w:val="20"/>
                <w:szCs w:val="20"/>
                <w:shd w:val="clear" w:color="auto" w:fill="FFFFFF"/>
              </w:rPr>
            </w:pPr>
            <w:r w:rsidRPr="004C4365">
              <w:rPr>
                <w:sz w:val="20"/>
                <w:szCs w:val="20"/>
                <w:shd w:val="clear" w:color="auto" w:fill="FFFFFF"/>
              </w:rPr>
              <w:t>Сроки, этапы реализации подпрограммы</w:t>
            </w:r>
          </w:p>
        </w:tc>
        <w:tc>
          <w:tcPr>
            <w:tcW w:w="6095" w:type="dxa"/>
            <w:shd w:val="clear" w:color="auto" w:fill="auto"/>
          </w:tcPr>
          <w:p w:rsidR="00131A96" w:rsidRPr="004C4365" w:rsidRDefault="00131A96" w:rsidP="00131A96">
            <w:pPr>
              <w:tabs>
                <w:tab w:val="left" w:pos="308"/>
              </w:tabs>
              <w:spacing w:line="240" w:lineRule="atLeast"/>
              <w:ind w:left="-16"/>
              <w:jc w:val="both"/>
              <w:rPr>
                <w:sz w:val="20"/>
                <w:szCs w:val="20"/>
                <w:shd w:val="clear" w:color="auto" w:fill="FFFFFF"/>
              </w:rPr>
            </w:pPr>
            <w:r w:rsidRPr="004C4365">
              <w:rPr>
                <w:sz w:val="20"/>
                <w:szCs w:val="20"/>
                <w:shd w:val="clear" w:color="auto" w:fill="FFFFFF"/>
              </w:rPr>
              <w:t xml:space="preserve">2023 - 2027 </w:t>
            </w:r>
            <w:r w:rsidRPr="004C4365">
              <w:rPr>
                <w:sz w:val="20"/>
                <w:szCs w:val="20"/>
              </w:rPr>
              <w:t>годы без деления на этапы</w:t>
            </w:r>
          </w:p>
        </w:tc>
      </w:tr>
      <w:tr w:rsidR="00131A96" w:rsidRPr="004C4365" w:rsidTr="00131A96">
        <w:trPr>
          <w:trHeight w:val="23"/>
        </w:trPr>
        <w:tc>
          <w:tcPr>
            <w:tcW w:w="56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6.</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Объемы и источники  финансирования подпрограммы</w:t>
            </w:r>
          </w:p>
        </w:tc>
        <w:tc>
          <w:tcPr>
            <w:tcW w:w="6095" w:type="dxa"/>
            <w:shd w:val="clear" w:color="auto" w:fill="auto"/>
          </w:tcPr>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Объемы финансирования: за счет средств бюджета муниципального района город Нерехта и Нерехтский район – 1 807 997,097 тыс. рублей, в том числе: в том числе федеральный бюджет 255 560,126 </w:t>
            </w:r>
            <w:r w:rsidRPr="004C4365">
              <w:rPr>
                <w:rFonts w:ascii="Times New Roman" w:hAnsi="Times New Roman" w:cs="Times New Roman"/>
                <w:shd w:val="clear" w:color="auto" w:fill="FFFFFF"/>
              </w:rPr>
              <w:lastRenderedPageBreak/>
              <w:t>тыс. руб., региональный бюджет      1 053 291,501 тыс. руб., бюджет муниципального района город Нерехта и Нерехтский район 481 428,149 тыс. руб., внебюджетные источники – 17 717,321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в 2023 году объем финансирования составит 282 635,209 тыс. руб., в том числе федеральный бюджет 28 227,183 тыс. руб., региональный бюджет 171 790,139 тыс. руб., бюджет муниципального района 80 073,907 тыс. руб.</w:t>
            </w:r>
            <w:proofErr w:type="gramStart"/>
            <w:r w:rsidRPr="004C4365">
              <w:rPr>
                <w:rFonts w:ascii="Times New Roman" w:hAnsi="Times New Roman" w:cs="Times New Roman"/>
                <w:shd w:val="clear" w:color="auto" w:fill="FFFFFF"/>
              </w:rPr>
              <w:t>,  внебюджетная</w:t>
            </w:r>
            <w:proofErr w:type="gramEnd"/>
            <w:r w:rsidRPr="004C4365">
              <w:rPr>
                <w:rFonts w:ascii="Times New Roman" w:hAnsi="Times New Roman" w:cs="Times New Roman"/>
                <w:shd w:val="clear" w:color="auto" w:fill="FFFFFF"/>
              </w:rPr>
              <w:t xml:space="preserve"> деятельность – 2 543,980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в 2024 году объем финансирования составит 458 421,417 тыс. руб., в том числе федеральный бюджет 134 892,472 тыс. руб., региональный бюджет 196 501,362 тыс. руб., бюджет муниципального района 123 354,242 тыс. руб.</w:t>
            </w:r>
            <w:proofErr w:type="gramStart"/>
            <w:r w:rsidRPr="004C4365">
              <w:rPr>
                <w:rFonts w:ascii="Times New Roman" w:hAnsi="Times New Roman" w:cs="Times New Roman"/>
                <w:shd w:val="clear" w:color="auto" w:fill="FFFFFF"/>
              </w:rPr>
              <w:t>,  внебюджетная</w:t>
            </w:r>
            <w:proofErr w:type="gramEnd"/>
            <w:r w:rsidRPr="004C4365">
              <w:rPr>
                <w:rFonts w:ascii="Times New Roman" w:hAnsi="Times New Roman" w:cs="Times New Roman"/>
                <w:shd w:val="clear" w:color="auto" w:fill="FFFFFF"/>
              </w:rPr>
              <w:t xml:space="preserve"> деятельность – 3 673,341 тыс. рублей. </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в 2025 году объем финансирования составит 349 277,629 тыс. руб., в том числе федеральный бюджет 30 777,629 тыс. руб., региональный бюджет 225 000,000 тыс. руб., бюджет муниципального района 90 000,000 тыс. руб.</w:t>
            </w:r>
            <w:proofErr w:type="gramStart"/>
            <w:r w:rsidRPr="004C4365">
              <w:rPr>
                <w:rFonts w:ascii="Times New Roman" w:hAnsi="Times New Roman" w:cs="Times New Roman"/>
                <w:shd w:val="clear" w:color="auto" w:fill="FFFFFF"/>
              </w:rPr>
              <w:t>,  внебюджетная</w:t>
            </w:r>
            <w:proofErr w:type="gramEnd"/>
            <w:r w:rsidRPr="004C4365">
              <w:rPr>
                <w:rFonts w:ascii="Times New Roman" w:hAnsi="Times New Roman" w:cs="Times New Roman"/>
                <w:shd w:val="clear" w:color="auto" w:fill="FFFFFF"/>
              </w:rPr>
              <w:t xml:space="preserve"> деятельность – 3 500,000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 xml:space="preserve"> в 2026 году объем финансирования составит 358 820,288 тыс. руб., в том числе федеральный бюджет 30 820,288 тыс. руб., региональный бюджет 230 000,000 тыс. руб., бюджет муниципального района 94 000,000 тыс. руб.</w:t>
            </w:r>
            <w:proofErr w:type="gramStart"/>
            <w:r w:rsidRPr="004C4365">
              <w:rPr>
                <w:rFonts w:ascii="Times New Roman" w:hAnsi="Times New Roman" w:cs="Times New Roman"/>
                <w:shd w:val="clear" w:color="auto" w:fill="FFFFFF"/>
              </w:rPr>
              <w:t>,  внебюджетная</w:t>
            </w:r>
            <w:proofErr w:type="gramEnd"/>
            <w:r w:rsidRPr="004C4365">
              <w:rPr>
                <w:rFonts w:ascii="Times New Roman" w:hAnsi="Times New Roman" w:cs="Times New Roman"/>
                <w:shd w:val="clear" w:color="auto" w:fill="FFFFFF"/>
              </w:rPr>
              <w:t xml:space="preserve"> деятельность – 4 000,000 тыс. рублей.</w:t>
            </w:r>
          </w:p>
          <w:p w:rsidR="00131A96" w:rsidRPr="004C4365" w:rsidRDefault="00131A96" w:rsidP="00131A96">
            <w:pPr>
              <w:pStyle w:val="ConsPlusCell"/>
              <w:jc w:val="both"/>
              <w:rPr>
                <w:rFonts w:ascii="Times New Roman" w:hAnsi="Times New Roman" w:cs="Times New Roman"/>
                <w:shd w:val="clear" w:color="auto" w:fill="FFFFFF"/>
              </w:rPr>
            </w:pPr>
            <w:r w:rsidRPr="004C4365">
              <w:rPr>
                <w:rFonts w:ascii="Times New Roman" w:hAnsi="Times New Roman" w:cs="Times New Roman"/>
                <w:shd w:val="clear" w:color="auto" w:fill="FFFFFF"/>
              </w:rPr>
              <w:t>в 2027 году объем финансирования составит 358 842,554 тыс. руб., в том числе федеральный бюджет 30 842,554 тыс. руб., региональный бюджет 230 000,000 тыс. руб., бюджет муниципального района 94 000,000 тыс. руб.,  внебюджетная деятельность – 4 000,000 тыс. рублей.</w:t>
            </w:r>
          </w:p>
        </w:tc>
      </w:tr>
      <w:tr w:rsidR="00131A96" w:rsidRPr="004C4365" w:rsidTr="00131A96">
        <w:trPr>
          <w:trHeight w:val="1985"/>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lastRenderedPageBreak/>
              <w:t>7.</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Конечные результаты реализации подпрограммы  </w:t>
            </w:r>
          </w:p>
          <w:p w:rsidR="00131A96" w:rsidRPr="004C4365" w:rsidRDefault="00131A96" w:rsidP="00131A96">
            <w:pPr>
              <w:jc w:val="both"/>
              <w:rPr>
                <w:sz w:val="20"/>
                <w:szCs w:val="20"/>
                <w:shd w:val="clear" w:color="auto" w:fill="FFFFFF"/>
              </w:rPr>
            </w:pPr>
          </w:p>
        </w:tc>
        <w:tc>
          <w:tcPr>
            <w:tcW w:w="6095" w:type="dxa"/>
            <w:shd w:val="clear" w:color="auto" w:fill="auto"/>
          </w:tcPr>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Выплата 100% обратившимся, компенсации детям, использующим общественный транспорт для организации подвоза к образовательной организации.</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Достижение целевых показателей по заработной плате педагогических работников образовательных организаций ежегодно на 100%.</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Количество ставок советников директора по воспитанию и взаимодействию с детскими общественными объединениями в общеобразовательных учреждениях ежегодно не менее 5,75 ед.</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 xml:space="preserve">Внедрение обновленных федеральных государственных образовательных стандартов общего и среднего (полного) </w:t>
            </w:r>
            <w:r w:rsidRPr="004C4365">
              <w:rPr>
                <w:sz w:val="20"/>
                <w:szCs w:val="20"/>
              </w:rPr>
              <w:lastRenderedPageBreak/>
              <w:t>образования в 100% классов к 2027 году.</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на 10 к 2027 году количества педагогов, участвующих в конкурсных отборах регионального уровня.</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Повышение профессионального уровня 15 педагогических работников, осуществляющих спортивную подготовку к 2027 году.</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к 2027 году на 6 количества педагогических коллективов, распространяющих свой опыт.</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к 2027 году на 10 количество педагогов, награжденных за достижение особых результатов в сфере деятельности.</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к 2027 году на 3 количество руководителей общеобразовательных организаций, награжденных за высокие результаты, полученные при прохождении итоговой аттестации выпускниками.</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 xml:space="preserve">Увеличение к 2027 году на 30 обучающихся участников муниципального этапа фестиваля творчества «Вифлеемская звезда». </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к 2027 году на 3 количества обучающихся, имеющих отличные успехи в обучении.</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 xml:space="preserve">Увеличение количества обучающихся, принимающих участие в муниципальном этапе Всероссийской олимпиады школьников на 69 к 2027 году. </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количества обучающихся, занимающихся физической культурой и спортом на 150 к 2027 году.</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Участие двух обучающихся в региональном конкурсе «Ученик года».</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количества команд, участвующих в соревнованиях на 4 к 2027 году.</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 xml:space="preserve">Увеличение на 100 чел. к 2027 году количества обучающихся, участвующих в фестивале детского творчества. </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 xml:space="preserve">Увеличение на 5 чел. к 2027 году количества обучающихся, участвующих в конференции молодых исследователей. </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Ежегодное участие педагогов, в конкурсе «Учитель года».</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на 30 чел. к 2027 году количества одаренных детей в области художественного слова.</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на 3 к 2027 году методических служб, участвующих в конкурсном отборе.</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 xml:space="preserve"> Количество школьных театров, созданных в общеобразовательных организациях, расположенных в </w:t>
            </w:r>
            <w:r w:rsidRPr="004C4365">
              <w:rPr>
                <w:sz w:val="20"/>
                <w:szCs w:val="20"/>
              </w:rPr>
              <w:lastRenderedPageBreak/>
              <w:t>сельской местности и малых городах к 2027 году составит 14 единиц.</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 xml:space="preserve">Доля сайтов </w:t>
            </w:r>
            <w:proofErr w:type="gramStart"/>
            <w:r w:rsidRPr="004C4365">
              <w:rPr>
                <w:sz w:val="20"/>
                <w:szCs w:val="20"/>
              </w:rPr>
              <w:t>общеобразовательных организаций</w:t>
            </w:r>
            <w:proofErr w:type="gramEnd"/>
            <w:r w:rsidRPr="004C4365">
              <w:rPr>
                <w:sz w:val="20"/>
                <w:szCs w:val="20"/>
              </w:rPr>
              <w:t xml:space="preserve"> соответствующих требованиям составляет 100 %.</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Организация и проведения итоговой аттестации для обучающихся 9 и 11 классов в соответствии с требованиями.</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Доля выпускников муниципальных общеобразовательных учреждений, сдавших единый государственный экзамен по русскому языку и математике, в общей численности выпускников муниципальных общеобразовательных учреждений, сдававших единый государственный экзамен по данным предметам ежегодно 100%.</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 xml:space="preserve">Доля детей в возрасте от 5 </w:t>
            </w:r>
            <w:proofErr w:type="gramStart"/>
            <w:r w:rsidRPr="004C4365">
              <w:rPr>
                <w:sz w:val="20"/>
                <w:szCs w:val="20"/>
              </w:rPr>
              <w:t>до 18 лет</w:t>
            </w:r>
            <w:proofErr w:type="gramEnd"/>
            <w:r w:rsidRPr="004C4365">
              <w:rPr>
                <w:sz w:val="20"/>
                <w:szCs w:val="20"/>
              </w:rPr>
              <w:t xml:space="preserve"> использующих сертификаты дополнительного образования не менее 35% ежегодно.</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к 2027 году до 65% числа выпускников, поступивших в учреждения ППО и вузы Костромской области.</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 xml:space="preserve">Выполнение мероприятий по улучшению материально-технической базы образовательных организаций и выполнение предписаний надзорных органов в текущем году. </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Обеспечение 100% безопасности подвоза обучающихся к месту учёбы и обратно.</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Количество общеобразовательных организаций, расположенных в сельской местности и городах с населением до 250 тысяч человек, в которых открытые плоскостные спортивные сооружения оснащены спортивным инвентарем и оборудованием, в 2023 году – 2 единицы, в 2024 году – 2 единицы.</w:t>
            </w:r>
          </w:p>
          <w:p w:rsidR="00131A96" w:rsidRPr="004C4365" w:rsidRDefault="00131A96" w:rsidP="002D169A">
            <w:pPr>
              <w:numPr>
                <w:ilvl w:val="0"/>
                <w:numId w:val="36"/>
              </w:numPr>
              <w:tabs>
                <w:tab w:val="left" w:pos="-113"/>
              </w:tabs>
              <w:suppressAutoHyphens w:val="0"/>
              <w:autoSpaceDE w:val="0"/>
              <w:autoSpaceDN w:val="0"/>
              <w:adjustRightInd w:val="0"/>
              <w:ind w:left="459"/>
              <w:jc w:val="both"/>
              <w:rPr>
                <w:sz w:val="20"/>
                <w:szCs w:val="20"/>
              </w:rPr>
            </w:pPr>
            <w:r w:rsidRPr="004C4365">
              <w:rPr>
                <w:sz w:val="20"/>
                <w:szCs w:val="20"/>
              </w:rPr>
              <w:t>Увеличение количества школьных спортивных клубов для занятия физической культурой и спортом, которые созданы в общеобразовательных организациях, расположенных в сельской местности и городах с населением до 250 тысяч человек в 2023 году на 3 единицы, в 2024 году на 2 единицы.</w:t>
            </w:r>
          </w:p>
        </w:tc>
      </w:tr>
    </w:tbl>
    <w:p w:rsidR="00131A96" w:rsidRPr="004C4365" w:rsidRDefault="00131A96" w:rsidP="00131A96">
      <w:pPr>
        <w:ind w:left="5580" w:hanging="51"/>
        <w:rPr>
          <w:sz w:val="20"/>
          <w:szCs w:val="20"/>
          <w:shd w:val="clear" w:color="auto" w:fill="FFFFFF"/>
        </w:rPr>
      </w:pPr>
    </w:p>
    <w:p w:rsidR="00131A96" w:rsidRPr="004C4365" w:rsidRDefault="00131A96" w:rsidP="002D169A">
      <w:pPr>
        <w:pStyle w:val="10"/>
        <w:keepLines w:val="0"/>
        <w:widowControl/>
        <w:numPr>
          <w:ilvl w:val="0"/>
          <w:numId w:val="5"/>
        </w:numPr>
        <w:tabs>
          <w:tab w:val="clear" w:pos="0"/>
          <w:tab w:val="num" w:pos="432"/>
        </w:tabs>
        <w:spacing w:before="0"/>
        <w:ind w:firstLine="2970"/>
        <w:jc w:val="center"/>
        <w:rPr>
          <w:rFonts w:ascii="Times New Roman" w:hAnsi="Times New Roman"/>
          <w:b/>
          <w:sz w:val="20"/>
          <w:szCs w:val="20"/>
          <w:shd w:val="clear" w:color="auto" w:fill="FFFFFF"/>
        </w:rPr>
      </w:pPr>
      <w:r w:rsidRPr="004C4365">
        <w:rPr>
          <w:rFonts w:ascii="Times New Roman" w:hAnsi="Times New Roman"/>
          <w:sz w:val="20"/>
          <w:szCs w:val="20"/>
          <w:shd w:val="clear" w:color="auto" w:fill="FFFFFF"/>
        </w:rPr>
        <w:br w:type="page"/>
      </w:r>
      <w:r w:rsidRPr="004C4365">
        <w:rPr>
          <w:rFonts w:ascii="Times New Roman" w:hAnsi="Times New Roman"/>
          <w:b/>
          <w:sz w:val="20"/>
          <w:szCs w:val="20"/>
          <w:shd w:val="clear" w:color="auto" w:fill="FFFFFF"/>
        </w:rPr>
        <w:lastRenderedPageBreak/>
        <w:t>ПРИЛОЖЕНИЕ № 3</w:t>
      </w:r>
    </w:p>
    <w:p w:rsidR="00131A96" w:rsidRPr="004C4365" w:rsidRDefault="00131A96" w:rsidP="00131A96">
      <w:pPr>
        <w:ind w:left="4820"/>
        <w:jc w:val="both"/>
        <w:rPr>
          <w:sz w:val="20"/>
          <w:szCs w:val="20"/>
          <w:shd w:val="clear" w:color="auto" w:fill="FFFFFF"/>
        </w:rPr>
      </w:pPr>
      <w:r w:rsidRPr="004C4365">
        <w:rPr>
          <w:sz w:val="20"/>
          <w:szCs w:val="20"/>
          <w:shd w:val="clear" w:color="auto" w:fill="FFFFFF"/>
        </w:rPr>
        <w:t xml:space="preserve">к Муниципальной программе муниципального района город Нерехта и Нерехтский район </w:t>
      </w:r>
      <w:r w:rsidRPr="004C4365">
        <w:rPr>
          <w:bCs/>
          <w:sz w:val="20"/>
          <w:szCs w:val="20"/>
          <w:shd w:val="clear" w:color="auto" w:fill="FFFFFF"/>
        </w:rPr>
        <w:t>«Развитие системы образования муниципального района город Нерехта и Нерехтский район Костромской области на 2023 - 2027 гг.»</w:t>
      </w:r>
    </w:p>
    <w:p w:rsidR="00131A96" w:rsidRPr="004C4365" w:rsidRDefault="00131A96" w:rsidP="00131A96">
      <w:pPr>
        <w:rPr>
          <w:sz w:val="20"/>
          <w:szCs w:val="20"/>
          <w:shd w:val="clear" w:color="auto" w:fill="FFFFFF"/>
        </w:rPr>
      </w:pPr>
    </w:p>
    <w:p w:rsidR="00131A96" w:rsidRPr="004C4365" w:rsidRDefault="00131A96" w:rsidP="00131A96">
      <w:pPr>
        <w:jc w:val="center"/>
        <w:rPr>
          <w:sz w:val="20"/>
          <w:szCs w:val="20"/>
          <w:shd w:val="clear" w:color="auto" w:fill="FFFFFF"/>
        </w:rPr>
      </w:pPr>
      <w:r w:rsidRPr="004C4365">
        <w:rPr>
          <w:sz w:val="20"/>
          <w:szCs w:val="20"/>
          <w:shd w:val="clear" w:color="auto" w:fill="FFFFFF"/>
        </w:rPr>
        <w:t xml:space="preserve">ПАСПОРТ ПОДПРОГРАММЫ  </w:t>
      </w:r>
    </w:p>
    <w:p w:rsidR="00131A96" w:rsidRPr="004C4365" w:rsidRDefault="00131A96" w:rsidP="00131A96">
      <w:pPr>
        <w:tabs>
          <w:tab w:val="left" w:pos="720"/>
        </w:tabs>
        <w:ind w:left="33"/>
        <w:jc w:val="center"/>
        <w:rPr>
          <w:sz w:val="20"/>
          <w:szCs w:val="20"/>
        </w:rPr>
      </w:pPr>
      <w:r w:rsidRPr="004C4365">
        <w:rPr>
          <w:sz w:val="20"/>
          <w:szCs w:val="20"/>
        </w:rPr>
        <w:t>«Совершенствование организации школьного питания в общеобразовательных организациях муниципального района город Нерехта и Нерехтский район Костромской области на 2023 - 2027 годы»</w:t>
      </w:r>
    </w:p>
    <w:p w:rsidR="00131A96" w:rsidRPr="004C4365" w:rsidRDefault="00131A96" w:rsidP="00131A96">
      <w:pPr>
        <w:jc w:val="center"/>
        <w:rPr>
          <w:sz w:val="20"/>
          <w:szCs w:val="20"/>
        </w:rPr>
      </w:pPr>
      <w:r w:rsidRPr="004C4365">
        <w:rPr>
          <w:sz w:val="20"/>
          <w:szCs w:val="20"/>
        </w:rPr>
        <w:t>(далее – подпрограмма)</w:t>
      </w:r>
    </w:p>
    <w:p w:rsidR="00131A96" w:rsidRPr="004C4365" w:rsidRDefault="00131A96" w:rsidP="00131A96">
      <w:pPr>
        <w:jc w:val="center"/>
        <w:rPr>
          <w:sz w:val="20"/>
          <w:szCs w:val="20"/>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6095"/>
      </w:tblGrid>
      <w:tr w:rsidR="00131A96" w:rsidRPr="004C4365" w:rsidTr="00131A96">
        <w:trPr>
          <w:trHeight w:val="19"/>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1.</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Ответственный </w:t>
            </w:r>
          </w:p>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исполнитель подпрограммы </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rPr>
              <w:t>Отдел по образованию администрации муниципального района город Нерехта и Нерехтский район</w:t>
            </w:r>
          </w:p>
        </w:tc>
      </w:tr>
      <w:tr w:rsidR="00131A96" w:rsidRPr="004C4365" w:rsidTr="00131A96">
        <w:trPr>
          <w:trHeight w:val="19"/>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2.</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Участники подпрограммы</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Общеобразовательные организации </w:t>
            </w:r>
          </w:p>
        </w:tc>
      </w:tr>
      <w:tr w:rsidR="00131A96" w:rsidRPr="004C4365" w:rsidTr="00131A96">
        <w:trPr>
          <w:trHeight w:val="19"/>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3.</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Цель подпрограммы</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rPr>
              <w:t>Обеспечение здорового питания  школьников в общеобразовательных организациях муниципального района город Нерехта и Нерехтский район Костромской области, направленное на сохранение и укрепление их здоровья, а также профилактику заболеваний.</w:t>
            </w:r>
          </w:p>
        </w:tc>
      </w:tr>
      <w:tr w:rsidR="00131A96" w:rsidRPr="004C4365" w:rsidTr="00131A96">
        <w:trPr>
          <w:trHeight w:val="19"/>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4.</w:t>
            </w:r>
          </w:p>
          <w:p w:rsidR="00131A96" w:rsidRPr="004C4365" w:rsidRDefault="00131A96" w:rsidP="00131A96">
            <w:pPr>
              <w:rPr>
                <w:sz w:val="20"/>
                <w:szCs w:val="20"/>
                <w:shd w:val="clear" w:color="auto" w:fill="FFFFFF"/>
              </w:rPr>
            </w:pP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Задачи подпрограммы</w:t>
            </w:r>
          </w:p>
          <w:p w:rsidR="00131A96" w:rsidRPr="004C4365" w:rsidRDefault="00131A96" w:rsidP="00131A96">
            <w:pPr>
              <w:jc w:val="both"/>
              <w:rPr>
                <w:sz w:val="20"/>
                <w:szCs w:val="20"/>
                <w:shd w:val="clear" w:color="auto" w:fill="FFFFFF"/>
              </w:rPr>
            </w:pPr>
          </w:p>
        </w:tc>
        <w:tc>
          <w:tcPr>
            <w:tcW w:w="6095" w:type="dxa"/>
            <w:shd w:val="clear" w:color="auto" w:fill="auto"/>
          </w:tcPr>
          <w:p w:rsidR="00131A96" w:rsidRPr="004C4365" w:rsidRDefault="00131A96" w:rsidP="002D169A">
            <w:pPr>
              <w:pStyle w:val="afffff8"/>
              <w:numPr>
                <w:ilvl w:val="0"/>
                <w:numId w:val="31"/>
              </w:numPr>
              <w:tabs>
                <w:tab w:val="clear" w:pos="1440"/>
                <w:tab w:val="left" w:pos="180"/>
                <w:tab w:val="left" w:pos="960"/>
              </w:tabs>
              <w:snapToGrid w:val="0"/>
              <w:spacing w:before="0"/>
              <w:ind w:left="185" w:hanging="185"/>
              <w:rPr>
                <w:sz w:val="20"/>
              </w:rPr>
            </w:pPr>
            <w:r w:rsidRPr="004C4365">
              <w:rPr>
                <w:sz w:val="20"/>
                <w:lang w:val="ru-RU"/>
              </w:rPr>
              <w:t>Обеспечение</w:t>
            </w:r>
            <w:r w:rsidRPr="004C4365">
              <w:rPr>
                <w:sz w:val="20"/>
              </w:rPr>
              <w:t xml:space="preserve"> качества и безопасности питания обучающихся общеобразовательных организаци</w:t>
            </w:r>
            <w:r w:rsidRPr="004C4365">
              <w:rPr>
                <w:sz w:val="20"/>
                <w:lang w:val="ru-RU"/>
              </w:rPr>
              <w:t xml:space="preserve">й. </w:t>
            </w:r>
          </w:p>
          <w:p w:rsidR="00131A96" w:rsidRPr="004C4365" w:rsidRDefault="00131A96" w:rsidP="002D169A">
            <w:pPr>
              <w:pStyle w:val="afffff8"/>
              <w:numPr>
                <w:ilvl w:val="0"/>
                <w:numId w:val="31"/>
              </w:numPr>
              <w:tabs>
                <w:tab w:val="clear" w:pos="1440"/>
                <w:tab w:val="left" w:pos="180"/>
                <w:tab w:val="left" w:pos="960"/>
              </w:tabs>
              <w:suppressAutoHyphens w:val="0"/>
              <w:autoSpaceDN w:val="0"/>
              <w:adjustRightInd w:val="0"/>
              <w:snapToGrid w:val="0"/>
              <w:spacing w:before="0"/>
              <w:ind w:left="185" w:hanging="185"/>
              <w:rPr>
                <w:sz w:val="20"/>
                <w:lang w:val="ru-RU"/>
              </w:rPr>
            </w:pPr>
            <w:r w:rsidRPr="004C4365">
              <w:rPr>
                <w:sz w:val="20"/>
                <w:lang w:val="ru-RU"/>
              </w:rPr>
              <w:t>Предоставление получения горячего питания обучающимся общеобразовательных организаций, в том числе отдельным категориям учащихся.</w:t>
            </w:r>
          </w:p>
          <w:p w:rsidR="00131A96" w:rsidRPr="004C4365" w:rsidRDefault="00131A96" w:rsidP="002D169A">
            <w:pPr>
              <w:pStyle w:val="afffff8"/>
              <w:numPr>
                <w:ilvl w:val="0"/>
                <w:numId w:val="31"/>
              </w:numPr>
              <w:tabs>
                <w:tab w:val="clear" w:pos="1440"/>
                <w:tab w:val="left" w:pos="180"/>
                <w:tab w:val="left" w:pos="960"/>
              </w:tabs>
              <w:suppressAutoHyphens w:val="0"/>
              <w:autoSpaceDN w:val="0"/>
              <w:adjustRightInd w:val="0"/>
              <w:snapToGrid w:val="0"/>
              <w:spacing w:before="0"/>
              <w:ind w:left="185" w:hanging="185"/>
              <w:rPr>
                <w:sz w:val="20"/>
                <w:lang w:val="ru-RU"/>
              </w:rPr>
            </w:pPr>
            <w:r w:rsidRPr="004C4365">
              <w:rPr>
                <w:sz w:val="20"/>
                <w:lang w:val="ru-RU"/>
              </w:rPr>
              <w:t>Обеспечение возможности повышения квалификации руководителям общеобразовательных организаций и специалистам сферы школьного питания по вопросам организации питания детей.</w:t>
            </w:r>
          </w:p>
        </w:tc>
      </w:tr>
      <w:tr w:rsidR="00131A96" w:rsidRPr="004C4365" w:rsidTr="00131A96">
        <w:trPr>
          <w:trHeight w:val="19"/>
        </w:trPr>
        <w:tc>
          <w:tcPr>
            <w:tcW w:w="56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5.</w:t>
            </w:r>
          </w:p>
          <w:p w:rsidR="00131A96" w:rsidRPr="004C4365" w:rsidRDefault="00131A96" w:rsidP="00131A96">
            <w:pPr>
              <w:rPr>
                <w:sz w:val="20"/>
                <w:szCs w:val="20"/>
                <w:shd w:val="clear" w:color="auto" w:fill="FFFFFF"/>
              </w:rPr>
            </w:pPr>
          </w:p>
        </w:tc>
        <w:tc>
          <w:tcPr>
            <w:tcW w:w="2977" w:type="dxa"/>
            <w:shd w:val="clear" w:color="auto" w:fill="auto"/>
          </w:tcPr>
          <w:p w:rsidR="00131A96" w:rsidRPr="004C4365" w:rsidRDefault="00131A96" w:rsidP="00131A96">
            <w:pPr>
              <w:spacing w:line="240" w:lineRule="atLeast"/>
              <w:ind w:left="-16"/>
              <w:jc w:val="both"/>
              <w:rPr>
                <w:sz w:val="20"/>
                <w:szCs w:val="20"/>
                <w:shd w:val="clear" w:color="auto" w:fill="FFFFFF"/>
              </w:rPr>
            </w:pPr>
            <w:r w:rsidRPr="004C4365">
              <w:rPr>
                <w:sz w:val="20"/>
                <w:szCs w:val="20"/>
                <w:shd w:val="clear" w:color="auto" w:fill="FFFFFF"/>
              </w:rPr>
              <w:t>Сроки, этапы реализации подпрограммы</w:t>
            </w:r>
          </w:p>
        </w:tc>
        <w:tc>
          <w:tcPr>
            <w:tcW w:w="6095" w:type="dxa"/>
            <w:shd w:val="clear" w:color="auto" w:fill="auto"/>
          </w:tcPr>
          <w:p w:rsidR="00131A96" w:rsidRPr="004C4365" w:rsidRDefault="00131A96" w:rsidP="00131A96">
            <w:pPr>
              <w:tabs>
                <w:tab w:val="left" w:pos="308"/>
              </w:tabs>
              <w:spacing w:line="240" w:lineRule="atLeast"/>
              <w:ind w:left="-16"/>
              <w:jc w:val="both"/>
              <w:rPr>
                <w:sz w:val="20"/>
                <w:szCs w:val="20"/>
                <w:shd w:val="clear" w:color="auto" w:fill="FFFFFF"/>
              </w:rPr>
            </w:pPr>
            <w:r w:rsidRPr="004C4365">
              <w:rPr>
                <w:sz w:val="20"/>
                <w:szCs w:val="20"/>
                <w:shd w:val="clear" w:color="auto" w:fill="FFFFFF"/>
              </w:rPr>
              <w:t xml:space="preserve">2023 - 2027 </w:t>
            </w:r>
            <w:r w:rsidRPr="004C4365">
              <w:rPr>
                <w:sz w:val="20"/>
                <w:szCs w:val="20"/>
              </w:rPr>
              <w:t>годы без деления на этапы</w:t>
            </w:r>
          </w:p>
        </w:tc>
      </w:tr>
      <w:tr w:rsidR="00131A96" w:rsidRPr="004C4365" w:rsidTr="00131A96">
        <w:trPr>
          <w:trHeight w:val="19"/>
        </w:trPr>
        <w:tc>
          <w:tcPr>
            <w:tcW w:w="56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6.</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Объемы и источники  финансирования подпрограммы</w:t>
            </w:r>
          </w:p>
        </w:tc>
        <w:tc>
          <w:tcPr>
            <w:tcW w:w="6095" w:type="dxa"/>
            <w:shd w:val="clear" w:color="auto" w:fill="auto"/>
          </w:tcPr>
          <w:p w:rsidR="00131A96" w:rsidRPr="004C4365" w:rsidRDefault="00131A96" w:rsidP="00131A96">
            <w:pPr>
              <w:shd w:val="clear" w:color="auto" w:fill="FFFFFF"/>
              <w:jc w:val="both"/>
              <w:rPr>
                <w:sz w:val="20"/>
                <w:szCs w:val="20"/>
              </w:rPr>
            </w:pPr>
            <w:r w:rsidRPr="004C4365">
              <w:rPr>
                <w:sz w:val="20"/>
                <w:szCs w:val="20"/>
              </w:rPr>
              <w:t>Общий объем финансирования подпрограммы составляет 174 126,461 тыс. руб., в том числе: из средств федерального бюджета – 70 208,635 тыс. рублей; из средств регионального бюджета – 32 900,645 тыс. рублей, из средств бюджета муниципального района – 33 155,951 тыс. рублей, внебюджетные источники – 37 861,230 тыс. рублей;</w:t>
            </w:r>
          </w:p>
          <w:p w:rsidR="00131A96" w:rsidRPr="004C4365" w:rsidRDefault="00131A96" w:rsidP="00131A96">
            <w:pPr>
              <w:jc w:val="both"/>
              <w:rPr>
                <w:sz w:val="20"/>
                <w:szCs w:val="20"/>
              </w:rPr>
            </w:pPr>
            <w:r w:rsidRPr="004C4365">
              <w:rPr>
                <w:sz w:val="20"/>
                <w:szCs w:val="20"/>
              </w:rPr>
              <w:t>в 2023 году объем финансирования составит 29 931,436 тыс. руб., в том числе: федеральный бюджет – 14 071,760 тыс. руб.</w:t>
            </w:r>
            <w:proofErr w:type="gramStart"/>
            <w:r w:rsidRPr="004C4365">
              <w:rPr>
                <w:sz w:val="20"/>
                <w:szCs w:val="20"/>
              </w:rPr>
              <w:t>;  региональный</w:t>
            </w:r>
            <w:proofErr w:type="gramEnd"/>
            <w:r w:rsidRPr="004C4365">
              <w:rPr>
                <w:sz w:val="20"/>
                <w:szCs w:val="20"/>
              </w:rPr>
              <w:t xml:space="preserve"> бюджет 3 118,560 тыс. руб., бюджет муниципального района 5 446,980 тыс. руб., внебюджетные источники – 7 294,136 тыс. рублей.</w:t>
            </w:r>
          </w:p>
          <w:p w:rsidR="00131A96" w:rsidRPr="004C4365" w:rsidRDefault="00131A96" w:rsidP="00131A96">
            <w:pPr>
              <w:jc w:val="both"/>
              <w:rPr>
                <w:sz w:val="20"/>
                <w:szCs w:val="20"/>
              </w:rPr>
            </w:pPr>
            <w:r w:rsidRPr="004C4365">
              <w:rPr>
                <w:sz w:val="20"/>
                <w:szCs w:val="20"/>
              </w:rPr>
              <w:t xml:space="preserve">в 2024 году объем финансирования составит 32 994,538 тыс. руб., в </w:t>
            </w:r>
            <w:r w:rsidRPr="004C4365">
              <w:rPr>
                <w:sz w:val="20"/>
                <w:szCs w:val="20"/>
              </w:rPr>
              <w:lastRenderedPageBreak/>
              <w:t>том числе: федеральный бюджет – 15 174,125 тыс. руб.</w:t>
            </w:r>
            <w:proofErr w:type="gramStart"/>
            <w:r w:rsidRPr="004C4365">
              <w:rPr>
                <w:sz w:val="20"/>
                <w:szCs w:val="20"/>
              </w:rPr>
              <w:t>;  региональный</w:t>
            </w:r>
            <w:proofErr w:type="gramEnd"/>
            <w:r w:rsidRPr="004C4365">
              <w:rPr>
                <w:sz w:val="20"/>
                <w:szCs w:val="20"/>
              </w:rPr>
              <w:t xml:space="preserve"> бюджет 5 416,065 тыс. руб., бюджет муниципального района 5 837,254 тыс. руб., внебюджетные источники – 6 567,094 тыс. рублей. </w:t>
            </w:r>
          </w:p>
          <w:p w:rsidR="00131A96" w:rsidRPr="004C4365" w:rsidRDefault="00131A96" w:rsidP="00131A96">
            <w:pPr>
              <w:jc w:val="both"/>
              <w:rPr>
                <w:sz w:val="20"/>
                <w:szCs w:val="20"/>
              </w:rPr>
            </w:pPr>
            <w:r w:rsidRPr="004C4365">
              <w:rPr>
                <w:sz w:val="20"/>
                <w:szCs w:val="20"/>
              </w:rPr>
              <w:t>в 2025 году объем финансирования составит 38 661,137 тыс. руб., в том числе: федеральный бюджет – 15 003,672 тыс. руб.</w:t>
            </w:r>
            <w:proofErr w:type="gramStart"/>
            <w:r w:rsidRPr="004C4365">
              <w:rPr>
                <w:sz w:val="20"/>
                <w:szCs w:val="20"/>
              </w:rPr>
              <w:t>;  региональный</w:t>
            </w:r>
            <w:proofErr w:type="gramEnd"/>
            <w:r w:rsidRPr="004C4365">
              <w:rPr>
                <w:sz w:val="20"/>
                <w:szCs w:val="20"/>
              </w:rPr>
              <w:t xml:space="preserve"> бюджет 8 239,348 тыс. руб., бюджет муниципального района 7 418,117 тыс. руб., внебюджетные источники – 8 000,000 тыс. рублей.</w:t>
            </w:r>
          </w:p>
          <w:p w:rsidR="00131A96" w:rsidRPr="004C4365" w:rsidRDefault="00131A96" w:rsidP="00131A96">
            <w:pPr>
              <w:jc w:val="both"/>
              <w:rPr>
                <w:sz w:val="20"/>
                <w:szCs w:val="20"/>
              </w:rPr>
            </w:pPr>
            <w:r w:rsidRPr="004C4365">
              <w:rPr>
                <w:sz w:val="20"/>
                <w:szCs w:val="20"/>
              </w:rPr>
              <w:t>в 2026 году объем финансирования составит 36 609,833 тыс. руб., в том числе: федеральный бюджет – 13 267,448 тыс. руб.</w:t>
            </w:r>
            <w:proofErr w:type="gramStart"/>
            <w:r w:rsidRPr="004C4365">
              <w:rPr>
                <w:sz w:val="20"/>
                <w:szCs w:val="20"/>
              </w:rPr>
              <w:t>;  региональный</w:t>
            </w:r>
            <w:proofErr w:type="gramEnd"/>
            <w:r w:rsidRPr="004C4365">
              <w:rPr>
                <w:sz w:val="20"/>
                <w:szCs w:val="20"/>
              </w:rPr>
              <w:t xml:space="preserve"> бюджет 8 088,372 тыс. руб., бюджет муниципального района 7 254,013 тыс. руб., внебюджетные источники – 8 000,000 тыс. рублей.</w:t>
            </w:r>
          </w:p>
          <w:p w:rsidR="00131A96" w:rsidRPr="004C4365" w:rsidRDefault="00131A96" w:rsidP="00131A96">
            <w:pPr>
              <w:jc w:val="both"/>
              <w:rPr>
                <w:sz w:val="20"/>
                <w:szCs w:val="20"/>
              </w:rPr>
            </w:pPr>
            <w:r w:rsidRPr="004C4365">
              <w:rPr>
                <w:sz w:val="20"/>
                <w:szCs w:val="20"/>
              </w:rPr>
              <w:t>в 2027 году объем финансирования составит 35 929,517 тыс. руб., в том числе: федеральный бюджет – 12 691,630 тыс. руб.;  региональный бюджет 8 038,300 тыс. руб., бюджет муниципального района 7 199,587 тыс. руб., внебюджетные источники – 8 000,000 тыс. рублей.</w:t>
            </w:r>
          </w:p>
        </w:tc>
      </w:tr>
      <w:tr w:rsidR="00131A96" w:rsidRPr="004C4365" w:rsidTr="00131A96">
        <w:trPr>
          <w:trHeight w:val="19"/>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lastRenderedPageBreak/>
              <w:t>7.</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Конечные результаты реализации подпрограммы  </w:t>
            </w:r>
          </w:p>
          <w:p w:rsidR="00131A96" w:rsidRPr="004C4365" w:rsidRDefault="00131A96" w:rsidP="00131A96">
            <w:pPr>
              <w:jc w:val="both"/>
              <w:rPr>
                <w:sz w:val="20"/>
                <w:szCs w:val="20"/>
                <w:shd w:val="clear" w:color="auto" w:fill="FFFFFF"/>
              </w:rPr>
            </w:pPr>
          </w:p>
        </w:tc>
        <w:tc>
          <w:tcPr>
            <w:tcW w:w="6095" w:type="dxa"/>
            <w:shd w:val="clear" w:color="auto" w:fill="auto"/>
          </w:tcPr>
          <w:p w:rsidR="00131A96" w:rsidRPr="004C4365" w:rsidRDefault="00131A96" w:rsidP="002D169A">
            <w:pPr>
              <w:numPr>
                <w:ilvl w:val="0"/>
                <w:numId w:val="46"/>
              </w:numPr>
              <w:shd w:val="clear" w:color="auto" w:fill="FFFFFF"/>
              <w:suppressAutoHyphens w:val="0"/>
              <w:autoSpaceDE w:val="0"/>
              <w:autoSpaceDN w:val="0"/>
              <w:adjustRightInd w:val="0"/>
              <w:snapToGrid w:val="0"/>
              <w:ind w:left="459" w:hanging="283"/>
              <w:jc w:val="both"/>
              <w:rPr>
                <w:sz w:val="20"/>
                <w:szCs w:val="20"/>
              </w:rPr>
            </w:pPr>
            <w:r w:rsidRPr="004C4365">
              <w:rPr>
                <w:sz w:val="20"/>
                <w:szCs w:val="20"/>
              </w:rPr>
              <w:t xml:space="preserve">Обеспечение здорового и безопасного питания 100% </w:t>
            </w:r>
            <w:proofErr w:type="gramStart"/>
            <w:r w:rsidRPr="004C4365">
              <w:rPr>
                <w:sz w:val="20"/>
                <w:szCs w:val="20"/>
              </w:rPr>
              <w:t>обучающихся  общеобразовательных</w:t>
            </w:r>
            <w:proofErr w:type="gramEnd"/>
            <w:r w:rsidRPr="004C4365">
              <w:rPr>
                <w:sz w:val="20"/>
                <w:szCs w:val="20"/>
              </w:rPr>
              <w:t xml:space="preserve"> организаций. </w:t>
            </w:r>
          </w:p>
          <w:p w:rsidR="00131A96" w:rsidRPr="004C4365" w:rsidRDefault="00131A96" w:rsidP="002D169A">
            <w:pPr>
              <w:numPr>
                <w:ilvl w:val="0"/>
                <w:numId w:val="46"/>
              </w:numPr>
              <w:shd w:val="clear" w:color="auto" w:fill="FFFFFF"/>
              <w:suppressAutoHyphens w:val="0"/>
              <w:autoSpaceDE w:val="0"/>
              <w:autoSpaceDN w:val="0"/>
              <w:adjustRightInd w:val="0"/>
              <w:snapToGrid w:val="0"/>
              <w:ind w:left="459" w:hanging="283"/>
              <w:jc w:val="both"/>
              <w:rPr>
                <w:sz w:val="20"/>
                <w:szCs w:val="20"/>
              </w:rPr>
            </w:pPr>
            <w:r w:rsidRPr="004C4365">
              <w:rPr>
                <w:sz w:val="20"/>
                <w:szCs w:val="20"/>
              </w:rPr>
              <w:t xml:space="preserve">95% охват горячим </w:t>
            </w:r>
            <w:proofErr w:type="gramStart"/>
            <w:r w:rsidRPr="004C4365">
              <w:rPr>
                <w:sz w:val="20"/>
                <w:szCs w:val="20"/>
              </w:rPr>
              <w:t>питанием  обучающихся</w:t>
            </w:r>
            <w:proofErr w:type="gramEnd"/>
            <w:r w:rsidRPr="004C4365">
              <w:rPr>
                <w:sz w:val="20"/>
                <w:szCs w:val="20"/>
              </w:rPr>
              <w:t xml:space="preserve"> общеобразовательных организаций.  </w:t>
            </w:r>
          </w:p>
          <w:p w:rsidR="00131A96" w:rsidRPr="004C4365" w:rsidRDefault="00131A96" w:rsidP="002D169A">
            <w:pPr>
              <w:numPr>
                <w:ilvl w:val="0"/>
                <w:numId w:val="46"/>
              </w:numPr>
              <w:shd w:val="clear" w:color="auto" w:fill="FFFFFF"/>
              <w:suppressAutoHyphens w:val="0"/>
              <w:autoSpaceDE w:val="0"/>
              <w:autoSpaceDN w:val="0"/>
              <w:adjustRightInd w:val="0"/>
              <w:snapToGrid w:val="0"/>
              <w:ind w:left="459" w:hanging="283"/>
              <w:jc w:val="both"/>
              <w:rPr>
                <w:sz w:val="20"/>
                <w:szCs w:val="20"/>
              </w:rPr>
            </w:pPr>
            <w:r w:rsidRPr="004C4365">
              <w:rPr>
                <w:sz w:val="20"/>
                <w:szCs w:val="20"/>
              </w:rPr>
              <w:t xml:space="preserve">100 % охват горячим питанием отдельных льготных категорий учащихся общеобразовательных учреждений. </w:t>
            </w:r>
          </w:p>
          <w:p w:rsidR="00131A96" w:rsidRPr="004C4365" w:rsidRDefault="00131A96" w:rsidP="002D169A">
            <w:pPr>
              <w:numPr>
                <w:ilvl w:val="0"/>
                <w:numId w:val="46"/>
              </w:numPr>
              <w:tabs>
                <w:tab w:val="left" w:pos="-113"/>
              </w:tabs>
              <w:suppressAutoHyphens w:val="0"/>
              <w:autoSpaceDE w:val="0"/>
              <w:autoSpaceDN w:val="0"/>
              <w:adjustRightInd w:val="0"/>
              <w:ind w:left="459" w:hanging="283"/>
              <w:jc w:val="both"/>
              <w:rPr>
                <w:sz w:val="20"/>
                <w:szCs w:val="20"/>
              </w:rPr>
            </w:pPr>
            <w:r w:rsidRPr="004C4365">
              <w:rPr>
                <w:sz w:val="20"/>
                <w:szCs w:val="20"/>
              </w:rPr>
              <w:t xml:space="preserve">100% обучающихся, получающих начальное общее образование, охвачены сбалансированным бесплатным горячим питанием. </w:t>
            </w:r>
          </w:p>
          <w:p w:rsidR="00131A96" w:rsidRPr="004C4365" w:rsidRDefault="00131A96" w:rsidP="002D169A">
            <w:pPr>
              <w:numPr>
                <w:ilvl w:val="0"/>
                <w:numId w:val="46"/>
              </w:numPr>
              <w:tabs>
                <w:tab w:val="left" w:pos="-113"/>
              </w:tabs>
              <w:suppressAutoHyphens w:val="0"/>
              <w:autoSpaceDE w:val="0"/>
              <w:autoSpaceDN w:val="0"/>
              <w:adjustRightInd w:val="0"/>
              <w:ind w:left="459" w:hanging="283"/>
              <w:jc w:val="both"/>
              <w:rPr>
                <w:sz w:val="20"/>
                <w:szCs w:val="20"/>
              </w:rPr>
            </w:pPr>
            <w:r w:rsidRPr="004C4365">
              <w:rPr>
                <w:sz w:val="20"/>
                <w:szCs w:val="20"/>
              </w:rPr>
              <w:t xml:space="preserve">100% руководителей общеобразовательных организаций и специалистов сферы школьного питания к 2027 году будут охвачены обучением по вопросам организации здорового питания. </w:t>
            </w:r>
          </w:p>
          <w:p w:rsidR="00131A96" w:rsidRPr="004C4365" w:rsidRDefault="00131A96" w:rsidP="002D169A">
            <w:pPr>
              <w:numPr>
                <w:ilvl w:val="0"/>
                <w:numId w:val="46"/>
              </w:numPr>
              <w:tabs>
                <w:tab w:val="left" w:pos="-113"/>
              </w:tabs>
              <w:suppressAutoHyphens w:val="0"/>
              <w:autoSpaceDE w:val="0"/>
              <w:autoSpaceDN w:val="0"/>
              <w:adjustRightInd w:val="0"/>
              <w:ind w:left="459" w:hanging="283"/>
              <w:jc w:val="both"/>
              <w:rPr>
                <w:sz w:val="20"/>
                <w:szCs w:val="20"/>
              </w:rPr>
            </w:pPr>
            <w:r w:rsidRPr="004C4365">
              <w:rPr>
                <w:sz w:val="20"/>
                <w:szCs w:val="20"/>
              </w:rPr>
              <w:t>100 % охват бесплатным горячим питанием обучающихся 5-11 классов из многодетных семей в общеобразовательных учреждениях</w:t>
            </w:r>
          </w:p>
          <w:p w:rsidR="00131A96" w:rsidRPr="004C4365" w:rsidRDefault="00131A96" w:rsidP="00131A96">
            <w:pPr>
              <w:shd w:val="clear" w:color="auto" w:fill="FFFFFF"/>
              <w:autoSpaceDN w:val="0"/>
              <w:adjustRightInd w:val="0"/>
              <w:snapToGrid w:val="0"/>
              <w:ind w:left="459" w:hanging="283"/>
              <w:jc w:val="both"/>
              <w:rPr>
                <w:sz w:val="20"/>
                <w:szCs w:val="20"/>
                <w:shd w:val="clear" w:color="auto" w:fill="FFFFFF"/>
              </w:rPr>
            </w:pPr>
          </w:p>
        </w:tc>
      </w:tr>
    </w:tbl>
    <w:p w:rsidR="00131A96" w:rsidRPr="004C4365" w:rsidRDefault="00131A96" w:rsidP="00131A96">
      <w:pPr>
        <w:ind w:left="5580" w:hanging="51"/>
        <w:rPr>
          <w:sz w:val="20"/>
          <w:szCs w:val="20"/>
          <w:shd w:val="clear" w:color="auto" w:fill="FFFFFF"/>
        </w:rPr>
      </w:pPr>
    </w:p>
    <w:p w:rsidR="00131A96" w:rsidRPr="004C4365" w:rsidRDefault="00131A96" w:rsidP="002D169A">
      <w:pPr>
        <w:pStyle w:val="10"/>
        <w:keepLines w:val="0"/>
        <w:widowControl/>
        <w:numPr>
          <w:ilvl w:val="0"/>
          <w:numId w:val="5"/>
        </w:numPr>
        <w:tabs>
          <w:tab w:val="clear" w:pos="0"/>
          <w:tab w:val="num" w:pos="432"/>
        </w:tabs>
        <w:spacing w:before="0"/>
        <w:ind w:firstLine="2970"/>
        <w:jc w:val="center"/>
        <w:rPr>
          <w:rFonts w:ascii="Times New Roman" w:hAnsi="Times New Roman"/>
          <w:b/>
          <w:sz w:val="20"/>
          <w:szCs w:val="20"/>
          <w:shd w:val="clear" w:color="auto" w:fill="FFFFFF"/>
        </w:rPr>
      </w:pPr>
      <w:r w:rsidRPr="004C4365">
        <w:rPr>
          <w:rFonts w:ascii="Times New Roman" w:hAnsi="Times New Roman"/>
          <w:sz w:val="20"/>
          <w:szCs w:val="20"/>
          <w:shd w:val="clear" w:color="auto" w:fill="FFFFFF"/>
        </w:rPr>
        <w:br w:type="page"/>
      </w:r>
      <w:r w:rsidRPr="004C4365">
        <w:rPr>
          <w:rFonts w:ascii="Times New Roman" w:hAnsi="Times New Roman"/>
          <w:b/>
          <w:sz w:val="20"/>
          <w:szCs w:val="20"/>
          <w:shd w:val="clear" w:color="auto" w:fill="FFFFFF"/>
        </w:rPr>
        <w:lastRenderedPageBreak/>
        <w:t>ПРИЛОЖЕНИЕ № 4</w:t>
      </w:r>
    </w:p>
    <w:p w:rsidR="00131A96" w:rsidRPr="004C4365" w:rsidRDefault="00131A96" w:rsidP="00131A96">
      <w:pPr>
        <w:ind w:left="4820"/>
        <w:jc w:val="both"/>
        <w:rPr>
          <w:sz w:val="20"/>
          <w:szCs w:val="20"/>
          <w:shd w:val="clear" w:color="auto" w:fill="FFFFFF"/>
        </w:rPr>
      </w:pPr>
      <w:r w:rsidRPr="004C4365">
        <w:rPr>
          <w:sz w:val="20"/>
          <w:szCs w:val="20"/>
          <w:shd w:val="clear" w:color="auto" w:fill="FFFFFF"/>
        </w:rPr>
        <w:t xml:space="preserve">к Муниципальной программе муниципального района город Нерехта и Нерехтский район </w:t>
      </w:r>
      <w:r w:rsidRPr="004C4365">
        <w:rPr>
          <w:bCs/>
          <w:sz w:val="20"/>
          <w:szCs w:val="20"/>
          <w:shd w:val="clear" w:color="auto" w:fill="FFFFFF"/>
        </w:rPr>
        <w:t xml:space="preserve">«Развитие системы образования муниципального района город Нерехта и Нерехтский район Костромской области на 2023 - </w:t>
      </w:r>
      <w:proofErr w:type="gramStart"/>
      <w:r w:rsidRPr="004C4365">
        <w:rPr>
          <w:bCs/>
          <w:sz w:val="20"/>
          <w:szCs w:val="20"/>
          <w:shd w:val="clear" w:color="auto" w:fill="FFFFFF"/>
        </w:rPr>
        <w:t>2027  гг.</w:t>
      </w:r>
      <w:proofErr w:type="gramEnd"/>
      <w:r w:rsidRPr="004C4365">
        <w:rPr>
          <w:bCs/>
          <w:sz w:val="20"/>
          <w:szCs w:val="20"/>
          <w:shd w:val="clear" w:color="auto" w:fill="FFFFFF"/>
        </w:rPr>
        <w:t>»</w:t>
      </w:r>
    </w:p>
    <w:p w:rsidR="00131A96" w:rsidRPr="004C4365" w:rsidRDefault="00131A96" w:rsidP="00131A96">
      <w:pPr>
        <w:rPr>
          <w:sz w:val="20"/>
          <w:szCs w:val="20"/>
          <w:shd w:val="clear" w:color="auto" w:fill="FFFFFF"/>
        </w:rPr>
      </w:pPr>
    </w:p>
    <w:p w:rsidR="00131A96" w:rsidRPr="004C4365" w:rsidRDefault="00131A96" w:rsidP="00131A96">
      <w:pPr>
        <w:jc w:val="center"/>
        <w:rPr>
          <w:sz w:val="20"/>
          <w:szCs w:val="20"/>
          <w:shd w:val="clear" w:color="auto" w:fill="FFFFFF"/>
        </w:rPr>
      </w:pPr>
      <w:r w:rsidRPr="004C4365">
        <w:rPr>
          <w:sz w:val="20"/>
          <w:szCs w:val="20"/>
          <w:shd w:val="clear" w:color="auto" w:fill="FFFFFF"/>
        </w:rPr>
        <w:t xml:space="preserve">ПАСПОРТ ПОДПРОГРАММЫ  </w:t>
      </w:r>
    </w:p>
    <w:p w:rsidR="00131A96" w:rsidRPr="004C4365" w:rsidRDefault="00131A96" w:rsidP="00131A96">
      <w:pPr>
        <w:jc w:val="center"/>
        <w:rPr>
          <w:bCs/>
          <w:sz w:val="20"/>
          <w:szCs w:val="20"/>
        </w:rPr>
      </w:pPr>
      <w:r w:rsidRPr="004C4365">
        <w:rPr>
          <w:bCs/>
          <w:sz w:val="20"/>
          <w:szCs w:val="20"/>
        </w:rPr>
        <w:t>«Привлечение молодых специалистов в сферу образования муниципального района город Нерехта и Нерехтский район Костромской области</w:t>
      </w:r>
    </w:p>
    <w:p w:rsidR="00131A96" w:rsidRPr="004C4365" w:rsidRDefault="00131A96" w:rsidP="00131A96">
      <w:pPr>
        <w:jc w:val="center"/>
        <w:rPr>
          <w:sz w:val="20"/>
          <w:szCs w:val="20"/>
        </w:rPr>
      </w:pPr>
      <w:r w:rsidRPr="004C4365">
        <w:rPr>
          <w:bCs/>
          <w:sz w:val="20"/>
          <w:szCs w:val="20"/>
        </w:rPr>
        <w:t xml:space="preserve">на 2023 - </w:t>
      </w:r>
      <w:proofErr w:type="gramStart"/>
      <w:r w:rsidRPr="004C4365">
        <w:rPr>
          <w:bCs/>
          <w:sz w:val="20"/>
          <w:szCs w:val="20"/>
        </w:rPr>
        <w:t>2027  годы</w:t>
      </w:r>
      <w:proofErr w:type="gramEnd"/>
      <w:r w:rsidRPr="004C4365">
        <w:rPr>
          <w:bCs/>
          <w:sz w:val="20"/>
          <w:szCs w:val="20"/>
        </w:rPr>
        <w:t>»</w:t>
      </w:r>
    </w:p>
    <w:p w:rsidR="00131A96" w:rsidRPr="004C4365" w:rsidRDefault="00131A96" w:rsidP="00131A96">
      <w:pPr>
        <w:jc w:val="center"/>
        <w:rPr>
          <w:sz w:val="20"/>
          <w:szCs w:val="20"/>
        </w:rPr>
      </w:pPr>
      <w:r w:rsidRPr="004C4365">
        <w:rPr>
          <w:sz w:val="20"/>
          <w:szCs w:val="20"/>
        </w:rPr>
        <w:t>(далее – подпрограмма)</w:t>
      </w:r>
    </w:p>
    <w:p w:rsidR="00131A96" w:rsidRPr="004C4365" w:rsidRDefault="00131A96" w:rsidP="00131A96">
      <w:pPr>
        <w:jc w:val="center"/>
        <w:rPr>
          <w:sz w:val="20"/>
          <w:szCs w:val="20"/>
          <w:shd w:val="clear" w:color="auto" w:fill="FFFFF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6095"/>
      </w:tblGrid>
      <w:tr w:rsidR="00131A96" w:rsidRPr="004C4365" w:rsidTr="00131A96">
        <w:trPr>
          <w:trHeight w:val="26"/>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1.</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Ответственный </w:t>
            </w:r>
          </w:p>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исполнитель подпрограммы </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rPr>
              <w:t>Отдел по образованию администрации муниципального района город Нерехта и Нерехтский район</w:t>
            </w:r>
          </w:p>
        </w:tc>
      </w:tr>
      <w:tr w:rsidR="00131A96" w:rsidRPr="004C4365" w:rsidTr="00131A96">
        <w:trPr>
          <w:trHeight w:val="26"/>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2.</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Соисполнители подпрограммы</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МКУ «Центр поддержки системы образования» (далее – МКУ «ЦПСО»)</w:t>
            </w:r>
          </w:p>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МКУ «Централизованная бухгалтерия по обслуживанию образовательных учреждений» (далее – МКУ «ЦБООУ») </w:t>
            </w:r>
          </w:p>
        </w:tc>
      </w:tr>
      <w:tr w:rsidR="00131A96" w:rsidRPr="004C4365" w:rsidTr="00131A96">
        <w:trPr>
          <w:trHeight w:val="26"/>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3.</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Участники подпрограммы</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Образовательные организации.</w:t>
            </w:r>
          </w:p>
        </w:tc>
      </w:tr>
      <w:tr w:rsidR="00131A96" w:rsidRPr="004C4365" w:rsidTr="00131A96">
        <w:trPr>
          <w:trHeight w:val="26"/>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4.</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Цель подпрограммы</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rPr>
              <w:t>Привлечение молодых специалистов для работы в сфере образования муниципального района город Нерехта и Нерехтский район Костромской области, повышение престижа и социальной значимости профессии педагога.</w:t>
            </w:r>
          </w:p>
        </w:tc>
      </w:tr>
      <w:tr w:rsidR="00131A96" w:rsidRPr="004C4365" w:rsidTr="00131A96">
        <w:trPr>
          <w:trHeight w:val="3667"/>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5.</w:t>
            </w:r>
          </w:p>
          <w:p w:rsidR="00131A96" w:rsidRPr="004C4365" w:rsidRDefault="00131A96" w:rsidP="00131A96">
            <w:pPr>
              <w:rPr>
                <w:sz w:val="20"/>
                <w:szCs w:val="20"/>
                <w:shd w:val="clear" w:color="auto" w:fill="FFFFFF"/>
              </w:rPr>
            </w:pP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Задача подпрограммы</w:t>
            </w:r>
          </w:p>
          <w:p w:rsidR="00131A96" w:rsidRPr="004C4365" w:rsidRDefault="00131A96" w:rsidP="00131A96">
            <w:pPr>
              <w:jc w:val="both"/>
              <w:rPr>
                <w:sz w:val="20"/>
                <w:szCs w:val="20"/>
                <w:shd w:val="clear" w:color="auto" w:fill="FFFFFF"/>
              </w:rPr>
            </w:pPr>
          </w:p>
        </w:tc>
        <w:tc>
          <w:tcPr>
            <w:tcW w:w="6095" w:type="dxa"/>
            <w:shd w:val="clear" w:color="auto" w:fill="auto"/>
          </w:tcPr>
          <w:p w:rsidR="00131A96" w:rsidRPr="004C4365" w:rsidRDefault="00131A96" w:rsidP="002D169A">
            <w:pPr>
              <w:widowControl/>
              <w:numPr>
                <w:ilvl w:val="0"/>
                <w:numId w:val="32"/>
              </w:numPr>
              <w:suppressAutoHyphens w:val="0"/>
              <w:ind w:left="317" w:hanging="283"/>
              <w:jc w:val="both"/>
              <w:rPr>
                <w:sz w:val="20"/>
                <w:szCs w:val="20"/>
              </w:rPr>
            </w:pPr>
            <w:r w:rsidRPr="004C4365">
              <w:rPr>
                <w:sz w:val="20"/>
                <w:szCs w:val="20"/>
              </w:rPr>
              <w:t xml:space="preserve">Развитие системы предпрофильной подготовки учащихся в педагогических классах. </w:t>
            </w:r>
          </w:p>
          <w:p w:rsidR="00131A96" w:rsidRPr="004C4365" w:rsidRDefault="00131A96" w:rsidP="002D169A">
            <w:pPr>
              <w:widowControl/>
              <w:numPr>
                <w:ilvl w:val="0"/>
                <w:numId w:val="32"/>
              </w:numPr>
              <w:suppressAutoHyphens w:val="0"/>
              <w:ind w:left="317" w:hanging="283"/>
              <w:jc w:val="both"/>
              <w:rPr>
                <w:sz w:val="20"/>
                <w:szCs w:val="20"/>
              </w:rPr>
            </w:pPr>
            <w:r w:rsidRPr="004C4365">
              <w:rPr>
                <w:sz w:val="20"/>
                <w:szCs w:val="20"/>
              </w:rPr>
              <w:t xml:space="preserve"> Создание условий для взаимодействия системы образования муниципального района город Нерехта и Нерехтский район с учреждениями высшего и среднего профессионального образования. </w:t>
            </w:r>
          </w:p>
          <w:p w:rsidR="00131A96" w:rsidRPr="004C4365" w:rsidRDefault="00131A96" w:rsidP="002D169A">
            <w:pPr>
              <w:widowControl/>
              <w:numPr>
                <w:ilvl w:val="0"/>
                <w:numId w:val="32"/>
              </w:numPr>
              <w:suppressAutoHyphens w:val="0"/>
              <w:ind w:left="317" w:hanging="283"/>
              <w:jc w:val="both"/>
              <w:rPr>
                <w:sz w:val="20"/>
                <w:szCs w:val="20"/>
              </w:rPr>
            </w:pPr>
            <w:r w:rsidRPr="004C4365">
              <w:rPr>
                <w:sz w:val="20"/>
                <w:szCs w:val="20"/>
              </w:rPr>
              <w:t>Обеспечение социально-экономической поддержки молодым специалистам, пришедших на работу в образовательную организацию.</w:t>
            </w:r>
          </w:p>
        </w:tc>
      </w:tr>
      <w:tr w:rsidR="00131A96" w:rsidRPr="004C4365" w:rsidTr="00131A96">
        <w:trPr>
          <w:trHeight w:val="26"/>
        </w:trPr>
        <w:tc>
          <w:tcPr>
            <w:tcW w:w="56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6.</w:t>
            </w:r>
          </w:p>
          <w:p w:rsidR="00131A96" w:rsidRPr="004C4365" w:rsidRDefault="00131A96" w:rsidP="00131A96">
            <w:pPr>
              <w:rPr>
                <w:sz w:val="20"/>
                <w:szCs w:val="20"/>
                <w:shd w:val="clear" w:color="auto" w:fill="FFFFFF"/>
              </w:rPr>
            </w:pPr>
          </w:p>
        </w:tc>
        <w:tc>
          <w:tcPr>
            <w:tcW w:w="2977" w:type="dxa"/>
            <w:shd w:val="clear" w:color="auto" w:fill="auto"/>
          </w:tcPr>
          <w:p w:rsidR="00131A96" w:rsidRPr="004C4365" w:rsidRDefault="00131A96" w:rsidP="00131A96">
            <w:pPr>
              <w:spacing w:line="240" w:lineRule="atLeast"/>
              <w:ind w:left="-16"/>
              <w:jc w:val="both"/>
              <w:rPr>
                <w:sz w:val="20"/>
                <w:szCs w:val="20"/>
                <w:shd w:val="clear" w:color="auto" w:fill="FFFFFF"/>
              </w:rPr>
            </w:pPr>
            <w:r w:rsidRPr="004C4365">
              <w:rPr>
                <w:sz w:val="20"/>
                <w:szCs w:val="20"/>
                <w:shd w:val="clear" w:color="auto" w:fill="FFFFFF"/>
              </w:rPr>
              <w:t>Сроки, этапы реализации подпрограммы</w:t>
            </w:r>
          </w:p>
        </w:tc>
        <w:tc>
          <w:tcPr>
            <w:tcW w:w="6095" w:type="dxa"/>
            <w:shd w:val="clear" w:color="auto" w:fill="auto"/>
          </w:tcPr>
          <w:p w:rsidR="00131A96" w:rsidRPr="004C4365" w:rsidRDefault="00131A96" w:rsidP="00131A96">
            <w:pPr>
              <w:tabs>
                <w:tab w:val="left" w:pos="308"/>
              </w:tabs>
              <w:spacing w:line="240" w:lineRule="atLeast"/>
              <w:ind w:left="-16"/>
              <w:jc w:val="both"/>
              <w:rPr>
                <w:sz w:val="20"/>
                <w:szCs w:val="20"/>
                <w:shd w:val="clear" w:color="auto" w:fill="FFFFFF"/>
              </w:rPr>
            </w:pPr>
            <w:r w:rsidRPr="004C4365">
              <w:rPr>
                <w:sz w:val="20"/>
                <w:szCs w:val="20"/>
                <w:shd w:val="clear" w:color="auto" w:fill="FFFFFF"/>
              </w:rPr>
              <w:t xml:space="preserve">2023 - 2027 </w:t>
            </w:r>
            <w:r w:rsidRPr="004C4365">
              <w:rPr>
                <w:sz w:val="20"/>
                <w:szCs w:val="20"/>
              </w:rPr>
              <w:t>годы без деления на этапы</w:t>
            </w:r>
          </w:p>
        </w:tc>
      </w:tr>
      <w:tr w:rsidR="00131A96" w:rsidRPr="004C4365" w:rsidTr="00131A96">
        <w:trPr>
          <w:trHeight w:val="26"/>
        </w:trPr>
        <w:tc>
          <w:tcPr>
            <w:tcW w:w="56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7.</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Объемы и источники  финансирования подпрограммы</w:t>
            </w:r>
          </w:p>
        </w:tc>
        <w:tc>
          <w:tcPr>
            <w:tcW w:w="6095" w:type="dxa"/>
            <w:shd w:val="clear" w:color="auto" w:fill="auto"/>
          </w:tcPr>
          <w:p w:rsidR="00131A96" w:rsidRPr="004C4365" w:rsidRDefault="00131A96" w:rsidP="00131A96">
            <w:pPr>
              <w:jc w:val="both"/>
              <w:rPr>
                <w:sz w:val="20"/>
                <w:szCs w:val="20"/>
              </w:rPr>
            </w:pPr>
            <w:r w:rsidRPr="004C4365">
              <w:rPr>
                <w:sz w:val="20"/>
                <w:szCs w:val="20"/>
              </w:rPr>
              <w:t>Финансирование подпрограммы осуществляется за счет средств муниципального бюджета.</w:t>
            </w:r>
          </w:p>
          <w:p w:rsidR="00131A96" w:rsidRPr="004C4365" w:rsidRDefault="00131A96" w:rsidP="00131A96">
            <w:pPr>
              <w:jc w:val="both"/>
              <w:rPr>
                <w:sz w:val="20"/>
                <w:szCs w:val="20"/>
              </w:rPr>
            </w:pPr>
            <w:r w:rsidRPr="004C4365">
              <w:rPr>
                <w:sz w:val="20"/>
                <w:szCs w:val="20"/>
              </w:rPr>
              <w:lastRenderedPageBreak/>
              <w:t>Общий объем финансирования составляет 12 915,599 тыс. руб., в том числе:</w:t>
            </w:r>
          </w:p>
          <w:p w:rsidR="00131A96" w:rsidRPr="004C4365" w:rsidRDefault="00131A96" w:rsidP="00131A96">
            <w:pPr>
              <w:jc w:val="both"/>
              <w:rPr>
                <w:sz w:val="20"/>
                <w:szCs w:val="20"/>
              </w:rPr>
            </w:pPr>
            <w:r w:rsidRPr="004C4365">
              <w:rPr>
                <w:sz w:val="20"/>
                <w:szCs w:val="20"/>
              </w:rPr>
              <w:t>в 2023 году – 2 510,255 тыс. рублей,</w:t>
            </w:r>
          </w:p>
          <w:p w:rsidR="00131A96" w:rsidRPr="004C4365" w:rsidRDefault="00131A96" w:rsidP="00131A96">
            <w:pPr>
              <w:jc w:val="both"/>
              <w:rPr>
                <w:sz w:val="20"/>
                <w:szCs w:val="20"/>
              </w:rPr>
            </w:pPr>
            <w:r w:rsidRPr="004C4365">
              <w:rPr>
                <w:sz w:val="20"/>
                <w:szCs w:val="20"/>
              </w:rPr>
              <w:t xml:space="preserve">в 2024 году – 2 </w:t>
            </w:r>
            <w:proofErr w:type="gramStart"/>
            <w:r w:rsidRPr="004C4365">
              <w:rPr>
                <w:sz w:val="20"/>
                <w:szCs w:val="20"/>
              </w:rPr>
              <w:t>307,294  тыс.</w:t>
            </w:r>
            <w:proofErr w:type="gramEnd"/>
            <w:r w:rsidRPr="004C4365">
              <w:rPr>
                <w:sz w:val="20"/>
                <w:szCs w:val="20"/>
              </w:rPr>
              <w:t xml:space="preserve"> рублей,</w:t>
            </w:r>
          </w:p>
          <w:p w:rsidR="00131A96" w:rsidRPr="004C4365" w:rsidRDefault="00131A96" w:rsidP="00131A96">
            <w:pPr>
              <w:jc w:val="both"/>
              <w:rPr>
                <w:sz w:val="20"/>
                <w:szCs w:val="20"/>
              </w:rPr>
            </w:pPr>
            <w:r w:rsidRPr="004C4365">
              <w:rPr>
                <w:sz w:val="20"/>
                <w:szCs w:val="20"/>
              </w:rPr>
              <w:t>в 2025 году – 2 699,350 тыс. рублей,</w:t>
            </w:r>
          </w:p>
          <w:p w:rsidR="00131A96" w:rsidRPr="004C4365" w:rsidRDefault="00131A96" w:rsidP="00131A96">
            <w:pPr>
              <w:jc w:val="both"/>
              <w:rPr>
                <w:sz w:val="20"/>
                <w:szCs w:val="20"/>
              </w:rPr>
            </w:pPr>
            <w:r w:rsidRPr="004C4365">
              <w:rPr>
                <w:sz w:val="20"/>
                <w:szCs w:val="20"/>
              </w:rPr>
              <w:t>в 2026 году – 2 699,350 тыс. рублей,</w:t>
            </w:r>
          </w:p>
          <w:p w:rsidR="00131A96" w:rsidRPr="004C4365" w:rsidRDefault="00131A96" w:rsidP="00131A96">
            <w:pPr>
              <w:jc w:val="both"/>
              <w:rPr>
                <w:sz w:val="20"/>
                <w:szCs w:val="20"/>
                <w:shd w:val="clear" w:color="auto" w:fill="FFFFFF"/>
              </w:rPr>
            </w:pPr>
            <w:r w:rsidRPr="004C4365">
              <w:rPr>
                <w:sz w:val="20"/>
                <w:szCs w:val="20"/>
              </w:rPr>
              <w:t>в 2027 году – 2 699,350 тыс. рублей.</w:t>
            </w:r>
          </w:p>
        </w:tc>
      </w:tr>
      <w:tr w:rsidR="00131A96" w:rsidRPr="004C4365" w:rsidTr="00131A96">
        <w:trPr>
          <w:trHeight w:val="26"/>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lastRenderedPageBreak/>
              <w:t>8.</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Конечные результаты реализации подпрограммы  </w:t>
            </w:r>
          </w:p>
          <w:p w:rsidR="00131A96" w:rsidRPr="004C4365" w:rsidRDefault="00131A96" w:rsidP="00131A96">
            <w:pPr>
              <w:jc w:val="both"/>
              <w:rPr>
                <w:sz w:val="20"/>
                <w:szCs w:val="20"/>
                <w:shd w:val="clear" w:color="auto" w:fill="FFFFFF"/>
              </w:rPr>
            </w:pPr>
          </w:p>
        </w:tc>
        <w:tc>
          <w:tcPr>
            <w:tcW w:w="6095" w:type="dxa"/>
            <w:shd w:val="clear" w:color="auto" w:fill="auto"/>
          </w:tcPr>
          <w:p w:rsidR="00131A96" w:rsidRPr="004C4365" w:rsidRDefault="00131A96" w:rsidP="002D169A">
            <w:pPr>
              <w:numPr>
                <w:ilvl w:val="0"/>
                <w:numId w:val="35"/>
              </w:numPr>
              <w:autoSpaceDE w:val="0"/>
              <w:ind w:left="317" w:hanging="283"/>
              <w:jc w:val="both"/>
              <w:rPr>
                <w:sz w:val="20"/>
                <w:szCs w:val="20"/>
              </w:rPr>
            </w:pPr>
            <w:r w:rsidRPr="004C4365">
              <w:rPr>
                <w:sz w:val="20"/>
                <w:szCs w:val="20"/>
              </w:rPr>
              <w:t>Количество учащихся, занимающихся в педагогических классах к 2027 году составит 38 человек.</w:t>
            </w:r>
          </w:p>
          <w:p w:rsidR="00131A96" w:rsidRPr="004C4365" w:rsidRDefault="00131A96" w:rsidP="002D169A">
            <w:pPr>
              <w:numPr>
                <w:ilvl w:val="0"/>
                <w:numId w:val="35"/>
              </w:numPr>
              <w:autoSpaceDE w:val="0"/>
              <w:ind w:left="317" w:hanging="283"/>
              <w:jc w:val="both"/>
              <w:rPr>
                <w:sz w:val="20"/>
                <w:szCs w:val="20"/>
              </w:rPr>
            </w:pPr>
            <w:r w:rsidRPr="004C4365">
              <w:rPr>
                <w:sz w:val="20"/>
                <w:szCs w:val="20"/>
              </w:rPr>
              <w:t>Увеличение численности выпускников, поступивших в ВУЗы и учреждения СПО на педагогические специальности на 8 человек к 2027 году.</w:t>
            </w:r>
          </w:p>
          <w:p w:rsidR="00131A96" w:rsidRPr="004C4365" w:rsidRDefault="00131A96" w:rsidP="002D169A">
            <w:pPr>
              <w:numPr>
                <w:ilvl w:val="0"/>
                <w:numId w:val="35"/>
              </w:numPr>
              <w:autoSpaceDE w:val="0"/>
              <w:snapToGrid w:val="0"/>
              <w:ind w:left="317" w:hanging="283"/>
              <w:jc w:val="both"/>
              <w:rPr>
                <w:sz w:val="20"/>
                <w:szCs w:val="20"/>
              </w:rPr>
            </w:pPr>
            <w:r w:rsidRPr="004C4365">
              <w:rPr>
                <w:sz w:val="20"/>
                <w:szCs w:val="20"/>
              </w:rPr>
              <w:t>Количество молодых педагогов,  работающих в образовательных организациях к 2027 году составит 34 человека.</w:t>
            </w:r>
          </w:p>
        </w:tc>
      </w:tr>
    </w:tbl>
    <w:p w:rsidR="00131A96" w:rsidRPr="004C4365" w:rsidRDefault="00131A96" w:rsidP="00131A96">
      <w:pPr>
        <w:ind w:left="5580" w:hanging="51"/>
        <w:rPr>
          <w:sz w:val="20"/>
          <w:szCs w:val="20"/>
          <w:shd w:val="clear" w:color="auto" w:fill="FFFFFF"/>
        </w:rPr>
      </w:pPr>
    </w:p>
    <w:p w:rsidR="00131A96" w:rsidRPr="004C4365" w:rsidRDefault="00131A96" w:rsidP="002D169A">
      <w:pPr>
        <w:pStyle w:val="10"/>
        <w:keepLines w:val="0"/>
        <w:widowControl/>
        <w:numPr>
          <w:ilvl w:val="0"/>
          <w:numId w:val="5"/>
        </w:numPr>
        <w:tabs>
          <w:tab w:val="clear" w:pos="0"/>
          <w:tab w:val="num" w:pos="432"/>
        </w:tabs>
        <w:spacing w:before="0"/>
        <w:ind w:firstLine="2970"/>
        <w:jc w:val="center"/>
        <w:rPr>
          <w:rFonts w:ascii="Times New Roman" w:hAnsi="Times New Roman"/>
          <w:b/>
          <w:sz w:val="20"/>
          <w:szCs w:val="20"/>
          <w:shd w:val="clear" w:color="auto" w:fill="FFFFFF"/>
        </w:rPr>
      </w:pPr>
      <w:r w:rsidRPr="004C4365">
        <w:rPr>
          <w:rFonts w:ascii="Times New Roman" w:hAnsi="Times New Roman"/>
          <w:sz w:val="20"/>
          <w:szCs w:val="20"/>
          <w:shd w:val="clear" w:color="auto" w:fill="FFFFFF"/>
        </w:rPr>
        <w:br w:type="page"/>
      </w:r>
      <w:r w:rsidRPr="004C4365">
        <w:rPr>
          <w:rFonts w:ascii="Times New Roman" w:hAnsi="Times New Roman"/>
          <w:b/>
          <w:sz w:val="20"/>
          <w:szCs w:val="20"/>
          <w:shd w:val="clear" w:color="auto" w:fill="FFFFFF"/>
        </w:rPr>
        <w:lastRenderedPageBreak/>
        <w:t>ПРИЛОЖЕНИЕ № 5</w:t>
      </w:r>
    </w:p>
    <w:p w:rsidR="00131A96" w:rsidRPr="004C4365" w:rsidRDefault="00131A96" w:rsidP="00131A96">
      <w:pPr>
        <w:ind w:left="4820"/>
        <w:jc w:val="both"/>
        <w:rPr>
          <w:sz w:val="20"/>
          <w:szCs w:val="20"/>
          <w:shd w:val="clear" w:color="auto" w:fill="FFFFFF"/>
        </w:rPr>
      </w:pPr>
      <w:r w:rsidRPr="004C4365">
        <w:rPr>
          <w:sz w:val="20"/>
          <w:szCs w:val="20"/>
          <w:shd w:val="clear" w:color="auto" w:fill="FFFFFF"/>
        </w:rPr>
        <w:t xml:space="preserve">к Муниципальной программе муниципального района город Нерехта и Нерехтский район </w:t>
      </w:r>
      <w:r w:rsidRPr="004C4365">
        <w:rPr>
          <w:bCs/>
          <w:sz w:val="20"/>
          <w:szCs w:val="20"/>
          <w:shd w:val="clear" w:color="auto" w:fill="FFFFFF"/>
        </w:rPr>
        <w:t xml:space="preserve">«Развитие системы образования муниципального района город Нерехта и Нерехтский район Костромской области на 2023 - </w:t>
      </w:r>
      <w:proofErr w:type="gramStart"/>
      <w:r w:rsidRPr="004C4365">
        <w:rPr>
          <w:bCs/>
          <w:sz w:val="20"/>
          <w:szCs w:val="20"/>
          <w:shd w:val="clear" w:color="auto" w:fill="FFFFFF"/>
        </w:rPr>
        <w:t>2027  гг.</w:t>
      </w:r>
      <w:proofErr w:type="gramEnd"/>
      <w:r w:rsidRPr="004C4365">
        <w:rPr>
          <w:bCs/>
          <w:sz w:val="20"/>
          <w:szCs w:val="20"/>
          <w:shd w:val="clear" w:color="auto" w:fill="FFFFFF"/>
        </w:rPr>
        <w:t>»</w:t>
      </w:r>
    </w:p>
    <w:p w:rsidR="00131A96" w:rsidRPr="004C4365" w:rsidRDefault="00131A96" w:rsidP="00131A96">
      <w:pPr>
        <w:rPr>
          <w:sz w:val="20"/>
          <w:szCs w:val="20"/>
          <w:shd w:val="clear" w:color="auto" w:fill="FFFFFF"/>
        </w:rPr>
      </w:pPr>
    </w:p>
    <w:p w:rsidR="00131A96" w:rsidRPr="004C4365" w:rsidRDefault="00131A96" w:rsidP="00131A96">
      <w:pPr>
        <w:jc w:val="center"/>
        <w:rPr>
          <w:sz w:val="20"/>
          <w:szCs w:val="20"/>
          <w:shd w:val="clear" w:color="auto" w:fill="FFFFFF"/>
        </w:rPr>
      </w:pPr>
      <w:r w:rsidRPr="004C4365">
        <w:rPr>
          <w:sz w:val="20"/>
          <w:szCs w:val="20"/>
          <w:shd w:val="clear" w:color="auto" w:fill="FFFFFF"/>
        </w:rPr>
        <w:t xml:space="preserve">ПАСПОРТ ПОДПРОГРАММЫ  </w:t>
      </w:r>
    </w:p>
    <w:p w:rsidR="00131A96" w:rsidRPr="004C4365" w:rsidRDefault="00131A96" w:rsidP="00131A96">
      <w:pPr>
        <w:jc w:val="center"/>
        <w:rPr>
          <w:sz w:val="20"/>
          <w:szCs w:val="20"/>
        </w:rPr>
      </w:pPr>
      <w:r w:rsidRPr="004C4365">
        <w:rPr>
          <w:sz w:val="20"/>
          <w:szCs w:val="20"/>
        </w:rPr>
        <w:t>«Обеспечение реализации Программы «Развитие системы образования муниципального района город Нерехта и Нерехтский район Костромской области на 2023 - 2027 годы» и прочие мероприятия в области образования»</w:t>
      </w:r>
    </w:p>
    <w:p w:rsidR="00131A96" w:rsidRPr="004C4365" w:rsidRDefault="00131A96" w:rsidP="00131A96">
      <w:pPr>
        <w:jc w:val="center"/>
        <w:rPr>
          <w:sz w:val="20"/>
          <w:szCs w:val="20"/>
        </w:rPr>
      </w:pPr>
      <w:r w:rsidRPr="004C4365">
        <w:rPr>
          <w:sz w:val="20"/>
          <w:szCs w:val="20"/>
        </w:rPr>
        <w:t>(далее – подпрограмма)</w:t>
      </w:r>
    </w:p>
    <w:p w:rsidR="00131A96" w:rsidRPr="004C4365" w:rsidRDefault="00131A96" w:rsidP="00131A96">
      <w:pPr>
        <w:jc w:val="center"/>
        <w:rPr>
          <w:sz w:val="20"/>
          <w:szCs w:val="20"/>
          <w:shd w:val="clear" w:color="auto" w:fill="FFFFFF"/>
        </w:rPr>
      </w:pPr>
    </w:p>
    <w:p w:rsidR="00131A96" w:rsidRPr="004C4365" w:rsidRDefault="00131A96" w:rsidP="00131A96">
      <w:pPr>
        <w:jc w:val="center"/>
        <w:rPr>
          <w:sz w:val="20"/>
          <w:szCs w:val="20"/>
          <w:shd w:val="clear" w:color="auto" w:fill="FFFFFF"/>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977"/>
        <w:gridCol w:w="6095"/>
      </w:tblGrid>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1.</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Ответственный </w:t>
            </w:r>
          </w:p>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исполнитель подпрограммы </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rPr>
              <w:t>Отдел по образованию администрации муниципального района город Нерехта и Нерехтский район</w:t>
            </w:r>
          </w:p>
        </w:tc>
      </w:tr>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2.</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Цель подпрограммы</w:t>
            </w: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rPr>
              <w:t>Эффективное управление ходом реализации Программы.</w:t>
            </w:r>
          </w:p>
        </w:tc>
      </w:tr>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3.</w:t>
            </w:r>
          </w:p>
          <w:p w:rsidR="00131A96" w:rsidRPr="004C4365" w:rsidRDefault="00131A96" w:rsidP="00131A96">
            <w:pPr>
              <w:rPr>
                <w:sz w:val="20"/>
                <w:szCs w:val="20"/>
                <w:shd w:val="clear" w:color="auto" w:fill="FFFFFF"/>
              </w:rPr>
            </w:pP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Задача подпрограммы</w:t>
            </w:r>
          </w:p>
          <w:p w:rsidR="00131A96" w:rsidRPr="004C4365" w:rsidRDefault="00131A96" w:rsidP="00131A96">
            <w:pPr>
              <w:jc w:val="both"/>
              <w:rPr>
                <w:sz w:val="20"/>
                <w:szCs w:val="20"/>
                <w:shd w:val="clear" w:color="auto" w:fill="FFFFFF"/>
              </w:rPr>
            </w:pPr>
          </w:p>
        </w:tc>
        <w:tc>
          <w:tcPr>
            <w:tcW w:w="6095" w:type="dxa"/>
            <w:shd w:val="clear" w:color="auto" w:fill="auto"/>
          </w:tcPr>
          <w:p w:rsidR="00131A96" w:rsidRPr="004C4365" w:rsidRDefault="00131A96" w:rsidP="00131A96">
            <w:pPr>
              <w:jc w:val="both"/>
              <w:rPr>
                <w:sz w:val="20"/>
                <w:szCs w:val="20"/>
                <w:shd w:val="clear" w:color="auto" w:fill="FFFFFF"/>
              </w:rPr>
            </w:pPr>
            <w:r w:rsidRPr="004C4365">
              <w:rPr>
                <w:sz w:val="20"/>
                <w:szCs w:val="20"/>
              </w:rPr>
              <w:t>Обеспечение выполнения показателей (индикаторов) Муниципальной Программы «Развитие системы образования муниципального района город Нерехта и Нерехтский район Костромской области на 2023 - 2027 годы»</w:t>
            </w:r>
          </w:p>
        </w:tc>
      </w:tr>
      <w:tr w:rsidR="00131A96" w:rsidRPr="004C4365" w:rsidTr="00131A96">
        <w:trPr>
          <w:trHeight w:val="23"/>
        </w:trPr>
        <w:tc>
          <w:tcPr>
            <w:tcW w:w="56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4.</w:t>
            </w:r>
          </w:p>
          <w:p w:rsidR="00131A96" w:rsidRPr="004C4365" w:rsidRDefault="00131A96" w:rsidP="00131A96">
            <w:pPr>
              <w:rPr>
                <w:sz w:val="20"/>
                <w:szCs w:val="20"/>
                <w:shd w:val="clear" w:color="auto" w:fill="FFFFFF"/>
              </w:rPr>
            </w:pPr>
          </w:p>
        </w:tc>
        <w:tc>
          <w:tcPr>
            <w:tcW w:w="2977" w:type="dxa"/>
            <w:shd w:val="clear" w:color="auto" w:fill="auto"/>
          </w:tcPr>
          <w:p w:rsidR="00131A96" w:rsidRPr="004C4365" w:rsidRDefault="00131A96" w:rsidP="00131A96">
            <w:pPr>
              <w:spacing w:line="240" w:lineRule="atLeast"/>
              <w:ind w:left="-16"/>
              <w:jc w:val="both"/>
              <w:rPr>
                <w:sz w:val="20"/>
                <w:szCs w:val="20"/>
                <w:shd w:val="clear" w:color="auto" w:fill="FFFFFF"/>
              </w:rPr>
            </w:pPr>
            <w:r w:rsidRPr="004C4365">
              <w:rPr>
                <w:sz w:val="20"/>
                <w:szCs w:val="20"/>
                <w:shd w:val="clear" w:color="auto" w:fill="FFFFFF"/>
              </w:rPr>
              <w:t>Сроки, этапы реализации подпрограммы</w:t>
            </w:r>
          </w:p>
        </w:tc>
        <w:tc>
          <w:tcPr>
            <w:tcW w:w="6095" w:type="dxa"/>
            <w:shd w:val="clear" w:color="auto" w:fill="auto"/>
          </w:tcPr>
          <w:p w:rsidR="00131A96" w:rsidRPr="004C4365" w:rsidRDefault="00131A96" w:rsidP="00131A96">
            <w:pPr>
              <w:tabs>
                <w:tab w:val="left" w:pos="308"/>
              </w:tabs>
              <w:spacing w:line="240" w:lineRule="atLeast"/>
              <w:ind w:left="-16"/>
              <w:jc w:val="both"/>
              <w:rPr>
                <w:sz w:val="20"/>
                <w:szCs w:val="20"/>
                <w:shd w:val="clear" w:color="auto" w:fill="FFFFFF"/>
              </w:rPr>
            </w:pPr>
            <w:r w:rsidRPr="004C4365">
              <w:rPr>
                <w:sz w:val="20"/>
                <w:szCs w:val="20"/>
                <w:shd w:val="clear" w:color="auto" w:fill="FFFFFF"/>
              </w:rPr>
              <w:t xml:space="preserve">2023 - 2027 </w:t>
            </w:r>
            <w:r w:rsidRPr="004C4365">
              <w:rPr>
                <w:sz w:val="20"/>
                <w:szCs w:val="20"/>
              </w:rPr>
              <w:t>годы без деления на этапы</w:t>
            </w:r>
          </w:p>
        </w:tc>
      </w:tr>
      <w:tr w:rsidR="00131A96" w:rsidRPr="004C4365" w:rsidTr="00131A96">
        <w:trPr>
          <w:trHeight w:val="23"/>
        </w:trPr>
        <w:tc>
          <w:tcPr>
            <w:tcW w:w="56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5.</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Объемы и источники  финансирования подпрограммы</w:t>
            </w:r>
          </w:p>
        </w:tc>
        <w:tc>
          <w:tcPr>
            <w:tcW w:w="6095" w:type="dxa"/>
            <w:shd w:val="clear" w:color="auto" w:fill="auto"/>
          </w:tcPr>
          <w:p w:rsidR="00131A96" w:rsidRPr="004C4365" w:rsidRDefault="00131A96" w:rsidP="00131A96">
            <w:pPr>
              <w:pStyle w:val="aff"/>
              <w:spacing w:before="0" w:after="0"/>
              <w:ind w:left="24" w:right="24"/>
              <w:jc w:val="both"/>
              <w:textAlignment w:val="baseline"/>
              <w:rPr>
                <w:sz w:val="20"/>
                <w:szCs w:val="20"/>
              </w:rPr>
            </w:pPr>
            <w:r w:rsidRPr="004C4365">
              <w:rPr>
                <w:sz w:val="20"/>
                <w:szCs w:val="20"/>
              </w:rPr>
              <w:t>Финансирование осуществляется за счет средств бюджета муниципального района. Общий объем финансирования составляет 148 593,016 тыс. руб.:</w:t>
            </w:r>
          </w:p>
          <w:p w:rsidR="00131A96" w:rsidRPr="004C4365" w:rsidRDefault="00131A96" w:rsidP="00131A96">
            <w:pPr>
              <w:jc w:val="both"/>
              <w:rPr>
                <w:sz w:val="20"/>
                <w:szCs w:val="20"/>
              </w:rPr>
            </w:pPr>
            <w:r w:rsidRPr="004C4365">
              <w:rPr>
                <w:sz w:val="20"/>
                <w:szCs w:val="20"/>
              </w:rPr>
              <w:t>в 2023 г. – 24 461,700 тыс. руб.</w:t>
            </w:r>
          </w:p>
          <w:p w:rsidR="00131A96" w:rsidRPr="004C4365" w:rsidRDefault="00131A96" w:rsidP="00131A96">
            <w:pPr>
              <w:jc w:val="both"/>
              <w:rPr>
                <w:sz w:val="20"/>
                <w:szCs w:val="20"/>
              </w:rPr>
            </w:pPr>
            <w:r w:rsidRPr="004C4365">
              <w:rPr>
                <w:sz w:val="20"/>
                <w:szCs w:val="20"/>
              </w:rPr>
              <w:t xml:space="preserve">в 2024 г. – 28 431,316 тыс. руб. </w:t>
            </w:r>
          </w:p>
          <w:p w:rsidR="00131A96" w:rsidRPr="004C4365" w:rsidRDefault="00131A96" w:rsidP="00131A96">
            <w:pPr>
              <w:jc w:val="both"/>
              <w:rPr>
                <w:sz w:val="20"/>
                <w:szCs w:val="20"/>
              </w:rPr>
            </w:pPr>
            <w:r w:rsidRPr="004C4365">
              <w:rPr>
                <w:sz w:val="20"/>
                <w:szCs w:val="20"/>
              </w:rPr>
              <w:t>в 2025 г. – 30 400,00 тыс. руб.</w:t>
            </w:r>
          </w:p>
          <w:p w:rsidR="00131A96" w:rsidRPr="004C4365" w:rsidRDefault="00131A96" w:rsidP="00131A96">
            <w:pPr>
              <w:jc w:val="both"/>
              <w:rPr>
                <w:sz w:val="20"/>
                <w:szCs w:val="20"/>
              </w:rPr>
            </w:pPr>
            <w:r w:rsidRPr="004C4365">
              <w:rPr>
                <w:sz w:val="20"/>
                <w:szCs w:val="20"/>
              </w:rPr>
              <w:t>в 2026 г. – 32 000,00 тыс. руб.</w:t>
            </w:r>
          </w:p>
          <w:p w:rsidR="00131A96" w:rsidRPr="004C4365" w:rsidRDefault="00131A96" w:rsidP="00131A96">
            <w:pPr>
              <w:jc w:val="both"/>
              <w:rPr>
                <w:sz w:val="20"/>
                <w:szCs w:val="20"/>
              </w:rPr>
            </w:pPr>
            <w:r w:rsidRPr="004C4365">
              <w:rPr>
                <w:sz w:val="20"/>
                <w:szCs w:val="20"/>
              </w:rPr>
              <w:t>в 2027 г. – 33 300,00 тыс. руб.</w:t>
            </w:r>
          </w:p>
        </w:tc>
      </w:tr>
      <w:tr w:rsidR="00131A96" w:rsidRPr="004C4365" w:rsidTr="00131A96">
        <w:trPr>
          <w:trHeight w:val="23"/>
        </w:trPr>
        <w:tc>
          <w:tcPr>
            <w:tcW w:w="567" w:type="dxa"/>
            <w:shd w:val="clear" w:color="auto" w:fill="auto"/>
          </w:tcPr>
          <w:p w:rsidR="00131A96" w:rsidRPr="004C4365" w:rsidRDefault="00131A96" w:rsidP="00131A96">
            <w:pPr>
              <w:rPr>
                <w:sz w:val="20"/>
                <w:szCs w:val="20"/>
                <w:shd w:val="clear" w:color="auto" w:fill="FFFFFF"/>
              </w:rPr>
            </w:pPr>
            <w:r w:rsidRPr="004C4365">
              <w:rPr>
                <w:sz w:val="20"/>
                <w:szCs w:val="20"/>
                <w:shd w:val="clear" w:color="auto" w:fill="FFFFFF"/>
              </w:rPr>
              <w:t>6.</w:t>
            </w:r>
          </w:p>
        </w:tc>
        <w:tc>
          <w:tcPr>
            <w:tcW w:w="2977" w:type="dxa"/>
            <w:shd w:val="clear" w:color="auto" w:fill="auto"/>
          </w:tcPr>
          <w:p w:rsidR="00131A96" w:rsidRPr="004C4365" w:rsidRDefault="00131A96" w:rsidP="00131A96">
            <w:pPr>
              <w:jc w:val="both"/>
              <w:rPr>
                <w:sz w:val="20"/>
                <w:szCs w:val="20"/>
                <w:shd w:val="clear" w:color="auto" w:fill="FFFFFF"/>
              </w:rPr>
            </w:pPr>
            <w:r w:rsidRPr="004C4365">
              <w:rPr>
                <w:sz w:val="20"/>
                <w:szCs w:val="20"/>
                <w:shd w:val="clear" w:color="auto" w:fill="FFFFFF"/>
              </w:rPr>
              <w:t xml:space="preserve">Конечные результаты реализации подпрограммы  </w:t>
            </w:r>
          </w:p>
          <w:p w:rsidR="00131A96" w:rsidRPr="004C4365" w:rsidRDefault="00131A96" w:rsidP="00131A96">
            <w:pPr>
              <w:jc w:val="both"/>
              <w:rPr>
                <w:sz w:val="20"/>
                <w:szCs w:val="20"/>
                <w:shd w:val="clear" w:color="auto" w:fill="FFFFFF"/>
              </w:rPr>
            </w:pPr>
          </w:p>
        </w:tc>
        <w:tc>
          <w:tcPr>
            <w:tcW w:w="6095" w:type="dxa"/>
            <w:shd w:val="clear" w:color="auto" w:fill="auto"/>
          </w:tcPr>
          <w:p w:rsidR="00131A96" w:rsidRPr="004C4365" w:rsidRDefault="00131A96" w:rsidP="00131A96">
            <w:pPr>
              <w:snapToGrid w:val="0"/>
              <w:jc w:val="both"/>
              <w:rPr>
                <w:sz w:val="20"/>
                <w:szCs w:val="20"/>
              </w:rPr>
            </w:pPr>
            <w:r w:rsidRPr="004C4365">
              <w:rPr>
                <w:sz w:val="20"/>
                <w:szCs w:val="20"/>
              </w:rPr>
              <w:t>Выполнение достигнутых показателей (индикаторов) Муниципальной программы</w:t>
            </w:r>
          </w:p>
          <w:p w:rsidR="00131A96" w:rsidRPr="004C4365" w:rsidRDefault="00131A96" w:rsidP="00131A96">
            <w:pPr>
              <w:rPr>
                <w:sz w:val="20"/>
                <w:szCs w:val="20"/>
              </w:rPr>
            </w:pPr>
          </w:p>
        </w:tc>
      </w:tr>
    </w:tbl>
    <w:p w:rsidR="00131A96" w:rsidRPr="004C4365" w:rsidRDefault="00131A96" w:rsidP="00131A96">
      <w:pPr>
        <w:jc w:val="both"/>
        <w:rPr>
          <w:color w:val="000000"/>
          <w:sz w:val="20"/>
          <w:szCs w:val="20"/>
        </w:rPr>
      </w:pPr>
    </w:p>
    <w:p w:rsidR="00F67041" w:rsidRDefault="00F67041" w:rsidP="00131A96">
      <w:pPr>
        <w:pStyle w:val="29"/>
        <w:jc w:val="center"/>
        <w:rPr>
          <w:b/>
          <w:sz w:val="20"/>
        </w:rPr>
      </w:pPr>
    </w:p>
    <w:p w:rsidR="00F67041" w:rsidRDefault="00F67041">
      <w:pPr>
        <w:widowControl/>
        <w:suppressAutoHyphens w:val="0"/>
        <w:spacing w:after="200" w:line="276" w:lineRule="auto"/>
        <w:rPr>
          <w:rFonts w:eastAsia="Times New Roman" w:cs="Times New Roman"/>
          <w:b/>
          <w:kern w:val="0"/>
          <w:sz w:val="20"/>
          <w:szCs w:val="20"/>
          <w:lang w:eastAsia="zh-CN" w:bidi="ar-SA"/>
        </w:rPr>
      </w:pPr>
      <w:r>
        <w:rPr>
          <w:b/>
          <w:sz w:val="20"/>
        </w:rPr>
        <w:br w:type="page"/>
      </w:r>
    </w:p>
    <w:p w:rsidR="00131A96" w:rsidRPr="00484EFA" w:rsidRDefault="00131A96" w:rsidP="00131A96">
      <w:pPr>
        <w:pStyle w:val="29"/>
        <w:jc w:val="center"/>
        <w:rPr>
          <w:sz w:val="20"/>
        </w:rPr>
      </w:pPr>
      <w:r w:rsidRPr="00131A96">
        <w:rPr>
          <w:b/>
          <w:sz w:val="20"/>
        </w:rPr>
        <w:lastRenderedPageBreak/>
        <w:t>АДМИНИСТРАЦИЯ</w:t>
      </w:r>
      <w:r w:rsidRPr="00484EFA">
        <w:rPr>
          <w:sz w:val="20"/>
        </w:rPr>
        <w:t xml:space="preserve"> </w:t>
      </w:r>
      <w:r w:rsidRPr="00131A96">
        <w:rPr>
          <w:b/>
          <w:sz w:val="20"/>
        </w:rPr>
        <w:t>МУНИЦИПАЛЬНОГО РАЙОНА</w:t>
      </w:r>
    </w:p>
    <w:p w:rsidR="00131A96" w:rsidRPr="00484EFA" w:rsidRDefault="00131A96" w:rsidP="00131A96">
      <w:pPr>
        <w:pStyle w:val="7"/>
        <w:ind w:left="0"/>
        <w:rPr>
          <w:sz w:val="20"/>
        </w:rPr>
      </w:pPr>
      <w:r w:rsidRPr="00484EFA">
        <w:rPr>
          <w:sz w:val="20"/>
        </w:rPr>
        <w:t xml:space="preserve">ГОРОД НЕРЕХТА И НЕРЕХТСКИЙ РАЙОН </w:t>
      </w:r>
    </w:p>
    <w:p w:rsidR="00131A96" w:rsidRPr="00484EFA" w:rsidRDefault="00131A96" w:rsidP="00131A96">
      <w:pPr>
        <w:spacing w:line="200" w:lineRule="atLeast"/>
        <w:jc w:val="center"/>
        <w:rPr>
          <w:b/>
          <w:sz w:val="20"/>
          <w:szCs w:val="20"/>
          <w:shd w:val="clear" w:color="auto" w:fill="FFFFFF"/>
        </w:rPr>
      </w:pPr>
      <w:r w:rsidRPr="00484EFA">
        <w:rPr>
          <w:b/>
          <w:sz w:val="20"/>
          <w:szCs w:val="20"/>
          <w:shd w:val="clear" w:color="auto" w:fill="FFFFFF"/>
        </w:rPr>
        <w:t>КОСТРОМСКОЙ ОБЛАСТИ</w:t>
      </w:r>
    </w:p>
    <w:p w:rsidR="00131A96" w:rsidRPr="00484EFA" w:rsidRDefault="00131A96" w:rsidP="00131A96">
      <w:pPr>
        <w:pStyle w:val="7"/>
        <w:ind w:left="0"/>
        <w:rPr>
          <w:spacing w:val="20"/>
          <w:sz w:val="20"/>
        </w:rPr>
      </w:pPr>
    </w:p>
    <w:p w:rsidR="00131A96" w:rsidRDefault="00131A96" w:rsidP="00F67041">
      <w:pPr>
        <w:pStyle w:val="7"/>
        <w:tabs>
          <w:tab w:val="center" w:pos="4677"/>
        </w:tabs>
        <w:ind w:left="0"/>
        <w:rPr>
          <w:spacing w:val="20"/>
          <w:sz w:val="20"/>
        </w:rPr>
      </w:pPr>
      <w:r w:rsidRPr="00F67041">
        <w:rPr>
          <w:spacing w:val="20"/>
          <w:sz w:val="20"/>
        </w:rPr>
        <w:t>ПОСТАНОВЛЕНИЕ</w:t>
      </w:r>
    </w:p>
    <w:p w:rsidR="00F67041" w:rsidRPr="00F67041" w:rsidRDefault="00F67041" w:rsidP="00F67041">
      <w:pPr>
        <w:rPr>
          <w:lang w:eastAsia="ru-RU" w:bidi="ru-RU"/>
        </w:rPr>
      </w:pPr>
    </w:p>
    <w:p w:rsidR="00131A96" w:rsidRPr="00484EFA" w:rsidRDefault="00131A96" w:rsidP="00131A96">
      <w:pPr>
        <w:pStyle w:val="2"/>
        <w:tabs>
          <w:tab w:val="center" w:pos="4677"/>
        </w:tabs>
        <w:jc w:val="center"/>
        <w:rPr>
          <w:sz w:val="20"/>
        </w:rPr>
      </w:pPr>
      <w:r w:rsidRPr="00484EFA">
        <w:rPr>
          <w:sz w:val="20"/>
        </w:rPr>
        <w:t>от «28» декабря 2024 г. № 1166</w:t>
      </w:r>
    </w:p>
    <w:p w:rsidR="00131A96" w:rsidRPr="00484EFA" w:rsidRDefault="00131A96" w:rsidP="00131A96">
      <w:pPr>
        <w:jc w:val="center"/>
        <w:rPr>
          <w:sz w:val="20"/>
          <w:szCs w:val="20"/>
        </w:rPr>
      </w:pPr>
    </w:p>
    <w:p w:rsidR="00131A96" w:rsidRPr="00484EFA" w:rsidRDefault="00131A96" w:rsidP="00131A96">
      <w:pPr>
        <w:jc w:val="center"/>
        <w:rPr>
          <w:sz w:val="20"/>
          <w:szCs w:val="20"/>
        </w:rPr>
      </w:pPr>
      <w:r w:rsidRPr="00484EFA">
        <w:rPr>
          <w:sz w:val="20"/>
          <w:szCs w:val="20"/>
        </w:rPr>
        <w:t>г. Нерехта</w:t>
      </w:r>
    </w:p>
    <w:p w:rsidR="00131A96" w:rsidRPr="00484EFA" w:rsidRDefault="00131A96" w:rsidP="00131A96">
      <w:pPr>
        <w:jc w:val="both"/>
        <w:rPr>
          <w:sz w:val="20"/>
          <w:szCs w:val="20"/>
        </w:rPr>
      </w:pPr>
    </w:p>
    <w:p w:rsidR="00131A96" w:rsidRPr="00484EFA" w:rsidRDefault="00131A96" w:rsidP="00131A96">
      <w:pPr>
        <w:jc w:val="center"/>
        <w:rPr>
          <w:b/>
          <w:sz w:val="20"/>
          <w:szCs w:val="20"/>
        </w:rPr>
      </w:pPr>
      <w:r w:rsidRPr="00484EFA">
        <w:rPr>
          <w:b/>
          <w:sz w:val="20"/>
          <w:szCs w:val="20"/>
        </w:rPr>
        <w:t>О внесении изменений в постановление администрации муниципального района город Нерехта и Нерехтский район от 29 декабря 2023 года № 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w:t>
      </w:r>
    </w:p>
    <w:p w:rsidR="00131A96" w:rsidRPr="00484EFA" w:rsidRDefault="00131A96" w:rsidP="00131A96">
      <w:pPr>
        <w:rPr>
          <w:sz w:val="20"/>
          <w:szCs w:val="20"/>
        </w:rPr>
      </w:pPr>
    </w:p>
    <w:p w:rsidR="00131A96" w:rsidRPr="00484EFA" w:rsidRDefault="00131A96" w:rsidP="00131A96">
      <w:pPr>
        <w:ind w:firstLine="709"/>
        <w:contextualSpacing/>
        <w:jc w:val="both"/>
        <w:rPr>
          <w:sz w:val="20"/>
          <w:szCs w:val="20"/>
        </w:rPr>
      </w:pPr>
      <w:r w:rsidRPr="00484EFA">
        <w:rPr>
          <w:sz w:val="20"/>
          <w:szCs w:val="20"/>
        </w:rPr>
        <w:t>В целях приведения нормативно-правового акта в соответствии с действующим законодательством,</w:t>
      </w:r>
      <w:r w:rsidRPr="00484EFA">
        <w:rPr>
          <w:bCs/>
          <w:sz w:val="20"/>
          <w:szCs w:val="20"/>
        </w:rPr>
        <w:t xml:space="preserve"> в соответствии со ст. 37, 52 Устава муниципального образования муниципальный район город Нерехта и Нерехтский район Костромской области</w:t>
      </w:r>
      <w:r w:rsidRPr="00484EFA">
        <w:rPr>
          <w:sz w:val="20"/>
          <w:szCs w:val="20"/>
        </w:rPr>
        <w:t>,</w:t>
      </w:r>
    </w:p>
    <w:p w:rsidR="00131A96" w:rsidRPr="00484EFA" w:rsidRDefault="00131A96" w:rsidP="00131A96">
      <w:pPr>
        <w:jc w:val="both"/>
        <w:rPr>
          <w:sz w:val="20"/>
          <w:szCs w:val="20"/>
        </w:rPr>
      </w:pPr>
      <w:r w:rsidRPr="00484EFA">
        <w:rPr>
          <w:sz w:val="20"/>
          <w:szCs w:val="20"/>
        </w:rPr>
        <w:t xml:space="preserve">          Администрация муниципального района город Нерехта и Нерехтский район</w:t>
      </w:r>
    </w:p>
    <w:p w:rsidR="00131A96" w:rsidRPr="00484EFA" w:rsidRDefault="00131A96" w:rsidP="00131A96">
      <w:pPr>
        <w:jc w:val="both"/>
        <w:rPr>
          <w:sz w:val="20"/>
          <w:szCs w:val="20"/>
        </w:rPr>
      </w:pPr>
      <w:r w:rsidRPr="00484EFA">
        <w:rPr>
          <w:sz w:val="20"/>
          <w:szCs w:val="20"/>
        </w:rPr>
        <w:t xml:space="preserve">                                            ПОСТАНОВЛЯЕТ:</w:t>
      </w:r>
    </w:p>
    <w:p w:rsidR="00131A96" w:rsidRPr="00484EFA" w:rsidRDefault="00131A96" w:rsidP="00131A96">
      <w:pPr>
        <w:ind w:firstLine="708"/>
        <w:jc w:val="both"/>
        <w:rPr>
          <w:sz w:val="20"/>
          <w:szCs w:val="20"/>
        </w:rPr>
      </w:pPr>
      <w:r w:rsidRPr="00484EFA">
        <w:rPr>
          <w:sz w:val="20"/>
          <w:szCs w:val="20"/>
        </w:rPr>
        <w:t xml:space="preserve">1. Внести в постановление администрации муниципального района город Нерехта и Нерехтский район от 29 декабря 2023 года №1097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2024-2026 годы» (ред. 17.05.2024 г. №391)   следующие  изменения: </w:t>
      </w:r>
      <w:r w:rsidRPr="00484EFA">
        <w:rPr>
          <w:sz w:val="20"/>
          <w:szCs w:val="20"/>
        </w:rPr>
        <w:br/>
        <w:t xml:space="preserve">          1.1. приложение к постановлению «Муниципальная программа «Развитие системы отдыха, оздоровления и занятости детей муниципального района город Нерехта и Нерехтский район на 2024 - 2026 годы» изложить в новой редакции согласно приложению.</w:t>
      </w:r>
    </w:p>
    <w:p w:rsidR="00131A96" w:rsidRPr="00484EFA" w:rsidRDefault="00131A96" w:rsidP="00131A96">
      <w:pPr>
        <w:ind w:firstLine="708"/>
        <w:jc w:val="both"/>
        <w:rPr>
          <w:sz w:val="20"/>
          <w:szCs w:val="20"/>
        </w:rPr>
      </w:pPr>
      <w:r w:rsidRPr="00484EFA">
        <w:rPr>
          <w:bCs/>
          <w:sz w:val="20"/>
          <w:szCs w:val="20"/>
        </w:rPr>
        <w:t>2</w:t>
      </w:r>
      <w:r w:rsidRPr="00484EFA">
        <w:rPr>
          <w:sz w:val="20"/>
          <w:szCs w:val="20"/>
        </w:rPr>
        <w:t>.  Контроль за выполнением настоящего постановления возложить на первого заместителя главы администрации муниципального района город Нерехта и Нерехтский район В.Е. Одинокова.</w:t>
      </w:r>
    </w:p>
    <w:p w:rsidR="00131A96" w:rsidRPr="00484EFA" w:rsidRDefault="00131A96" w:rsidP="00131A96">
      <w:pPr>
        <w:ind w:firstLine="708"/>
        <w:jc w:val="both"/>
        <w:rPr>
          <w:sz w:val="20"/>
          <w:szCs w:val="20"/>
        </w:rPr>
      </w:pPr>
      <w:r w:rsidRPr="00484EFA">
        <w:rPr>
          <w:sz w:val="20"/>
          <w:szCs w:val="20"/>
        </w:rPr>
        <w:t>3.  Настоящее постановление вступает в силу со дня его официального опубликования.</w:t>
      </w:r>
    </w:p>
    <w:p w:rsidR="00131A96" w:rsidRPr="00484EFA" w:rsidRDefault="00131A96" w:rsidP="00131A96">
      <w:pPr>
        <w:jc w:val="both"/>
        <w:rPr>
          <w:sz w:val="20"/>
          <w:szCs w:val="20"/>
        </w:rPr>
      </w:pPr>
    </w:p>
    <w:p w:rsidR="00131A96" w:rsidRPr="00484EFA" w:rsidRDefault="00131A96" w:rsidP="00131A96">
      <w:pPr>
        <w:jc w:val="both"/>
        <w:rPr>
          <w:sz w:val="20"/>
          <w:szCs w:val="20"/>
        </w:rPr>
      </w:pPr>
    </w:p>
    <w:p w:rsidR="00131A96" w:rsidRPr="00484EFA" w:rsidRDefault="00131A96" w:rsidP="00131A96">
      <w:pPr>
        <w:jc w:val="both"/>
        <w:rPr>
          <w:sz w:val="20"/>
          <w:szCs w:val="20"/>
        </w:rPr>
      </w:pPr>
      <w:r w:rsidRPr="00484EFA">
        <w:rPr>
          <w:sz w:val="20"/>
          <w:szCs w:val="20"/>
        </w:rPr>
        <w:t xml:space="preserve">Глава администрации </w:t>
      </w:r>
    </w:p>
    <w:p w:rsidR="00131A96" w:rsidRDefault="00131A96" w:rsidP="00131A96">
      <w:pPr>
        <w:jc w:val="both"/>
        <w:rPr>
          <w:sz w:val="20"/>
          <w:szCs w:val="20"/>
        </w:rPr>
      </w:pPr>
      <w:r w:rsidRPr="00484EFA">
        <w:rPr>
          <w:sz w:val="20"/>
          <w:szCs w:val="20"/>
        </w:rPr>
        <w:t>муниципального района                                                                    Р.Б. Гусев</w:t>
      </w:r>
    </w:p>
    <w:p w:rsidR="00131A96" w:rsidRPr="00484EFA" w:rsidRDefault="00131A96" w:rsidP="00131A96">
      <w:pPr>
        <w:jc w:val="both"/>
        <w:rPr>
          <w:sz w:val="20"/>
          <w:szCs w:val="20"/>
        </w:rPr>
      </w:pPr>
    </w:p>
    <w:p w:rsidR="00E20605" w:rsidRDefault="00E20605">
      <w:pPr>
        <w:widowControl/>
        <w:suppressAutoHyphens w:val="0"/>
        <w:spacing w:after="200" w:line="276" w:lineRule="auto"/>
        <w:rPr>
          <w:rFonts w:eastAsia="Times New Roman" w:cs="Times New Roman"/>
          <w:sz w:val="20"/>
          <w:szCs w:val="20"/>
          <w:lang w:eastAsia="ar-SA" w:bidi="ar-SA"/>
        </w:rPr>
      </w:pPr>
      <w:r>
        <w:rPr>
          <w:sz w:val="20"/>
          <w:szCs w:val="20"/>
        </w:rPr>
        <w:br w:type="page"/>
      </w:r>
    </w:p>
    <w:p w:rsidR="00131A96" w:rsidRPr="00484EFA" w:rsidRDefault="00131A96" w:rsidP="00131A96">
      <w:pPr>
        <w:pStyle w:val="Standard"/>
        <w:ind w:left="3540" w:firstLine="713"/>
        <w:jc w:val="right"/>
        <w:rPr>
          <w:sz w:val="20"/>
          <w:szCs w:val="20"/>
        </w:rPr>
      </w:pPr>
      <w:r w:rsidRPr="00484EFA">
        <w:rPr>
          <w:sz w:val="20"/>
          <w:szCs w:val="20"/>
        </w:rPr>
        <w:lastRenderedPageBreak/>
        <w:t>Приложение</w:t>
      </w:r>
    </w:p>
    <w:p w:rsidR="00131A96" w:rsidRPr="00484EFA" w:rsidRDefault="00131A96" w:rsidP="00131A96">
      <w:pPr>
        <w:pStyle w:val="Standard"/>
        <w:ind w:left="3540" w:firstLine="713"/>
        <w:jc w:val="right"/>
        <w:rPr>
          <w:sz w:val="20"/>
          <w:szCs w:val="20"/>
        </w:rPr>
      </w:pPr>
      <w:r w:rsidRPr="00484EFA">
        <w:rPr>
          <w:sz w:val="20"/>
          <w:szCs w:val="20"/>
        </w:rPr>
        <w:t>УТВЕРЖДЕНА</w:t>
      </w:r>
    </w:p>
    <w:p w:rsidR="00131A96" w:rsidRPr="00484EFA" w:rsidRDefault="00131A96" w:rsidP="00131A96">
      <w:pPr>
        <w:pStyle w:val="Standard"/>
        <w:ind w:left="3540" w:firstLine="713"/>
        <w:jc w:val="right"/>
        <w:rPr>
          <w:sz w:val="20"/>
          <w:szCs w:val="20"/>
        </w:rPr>
      </w:pPr>
      <w:r w:rsidRPr="00484EFA">
        <w:rPr>
          <w:sz w:val="20"/>
          <w:szCs w:val="20"/>
        </w:rPr>
        <w:t xml:space="preserve"> постановлением администрации муниципального района город Нерехта и Нерехтский район Костромской области</w:t>
      </w:r>
    </w:p>
    <w:p w:rsidR="00131A96" w:rsidRPr="00484EFA" w:rsidRDefault="00131A96" w:rsidP="00131A96">
      <w:pPr>
        <w:pStyle w:val="Standard"/>
        <w:ind w:left="3540" w:firstLine="713"/>
        <w:jc w:val="center"/>
        <w:rPr>
          <w:sz w:val="20"/>
          <w:szCs w:val="20"/>
        </w:rPr>
      </w:pPr>
      <w:r w:rsidRPr="00484EFA">
        <w:rPr>
          <w:sz w:val="20"/>
          <w:szCs w:val="20"/>
        </w:rPr>
        <w:t xml:space="preserve">от </w:t>
      </w:r>
      <w:proofErr w:type="gramStart"/>
      <w:r w:rsidRPr="00484EFA">
        <w:rPr>
          <w:sz w:val="20"/>
          <w:szCs w:val="20"/>
        </w:rPr>
        <w:t>« 28</w:t>
      </w:r>
      <w:proofErr w:type="gramEnd"/>
      <w:r w:rsidRPr="00484EFA">
        <w:rPr>
          <w:sz w:val="20"/>
          <w:szCs w:val="20"/>
        </w:rPr>
        <w:t xml:space="preserve"> »  декабря  2024 года  №1166</w:t>
      </w: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pStyle w:val="Standard"/>
        <w:tabs>
          <w:tab w:val="left" w:pos="720"/>
        </w:tabs>
        <w:jc w:val="center"/>
        <w:rPr>
          <w:b/>
          <w:sz w:val="20"/>
          <w:szCs w:val="20"/>
        </w:rPr>
      </w:pPr>
      <w:r w:rsidRPr="00484EFA">
        <w:rPr>
          <w:sz w:val="20"/>
          <w:szCs w:val="20"/>
        </w:rPr>
        <w:tab/>
      </w:r>
      <w:r w:rsidRPr="00484EFA">
        <w:rPr>
          <w:b/>
          <w:sz w:val="20"/>
          <w:szCs w:val="20"/>
        </w:rPr>
        <w:t>Муниципальная программа</w:t>
      </w:r>
    </w:p>
    <w:p w:rsidR="00131A96" w:rsidRPr="00484EFA" w:rsidRDefault="00131A96" w:rsidP="00131A96">
      <w:pPr>
        <w:pStyle w:val="Standard"/>
        <w:jc w:val="center"/>
        <w:rPr>
          <w:b/>
          <w:sz w:val="20"/>
          <w:szCs w:val="20"/>
        </w:rPr>
      </w:pPr>
      <w:r w:rsidRPr="00484EFA">
        <w:rPr>
          <w:b/>
          <w:sz w:val="20"/>
          <w:szCs w:val="20"/>
        </w:rPr>
        <w:t>«Развитие системы отдыха, оздоровления и занятости детей</w:t>
      </w:r>
    </w:p>
    <w:p w:rsidR="00131A96" w:rsidRPr="00484EFA" w:rsidRDefault="00131A96" w:rsidP="00131A96">
      <w:pPr>
        <w:pStyle w:val="Standard"/>
        <w:jc w:val="center"/>
        <w:rPr>
          <w:b/>
          <w:sz w:val="20"/>
          <w:szCs w:val="20"/>
        </w:rPr>
      </w:pPr>
      <w:r w:rsidRPr="00484EFA">
        <w:rPr>
          <w:b/>
          <w:sz w:val="20"/>
          <w:szCs w:val="20"/>
        </w:rPr>
        <w:t>муниципального района город Нерехта и Нерехтский район</w:t>
      </w:r>
    </w:p>
    <w:p w:rsidR="00131A96" w:rsidRPr="00484EFA" w:rsidRDefault="00131A96" w:rsidP="00131A96">
      <w:pPr>
        <w:pStyle w:val="Standard"/>
        <w:jc w:val="center"/>
        <w:rPr>
          <w:sz w:val="20"/>
          <w:szCs w:val="20"/>
        </w:rPr>
      </w:pPr>
      <w:r w:rsidRPr="00484EFA">
        <w:rPr>
          <w:b/>
          <w:sz w:val="20"/>
          <w:szCs w:val="20"/>
        </w:rPr>
        <w:t>на 2024-2026 год»</w:t>
      </w:r>
    </w:p>
    <w:p w:rsidR="00131A96" w:rsidRPr="00484EFA" w:rsidRDefault="00131A96" w:rsidP="00131A96">
      <w:pPr>
        <w:tabs>
          <w:tab w:val="left" w:pos="3630"/>
        </w:tabs>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rPr>
          <w:sz w:val="20"/>
          <w:szCs w:val="20"/>
        </w:rPr>
      </w:pPr>
    </w:p>
    <w:p w:rsidR="00131A96" w:rsidRPr="00484EFA" w:rsidRDefault="00131A96" w:rsidP="00131A96">
      <w:pPr>
        <w:spacing w:after="200" w:line="276" w:lineRule="auto"/>
        <w:rPr>
          <w:sz w:val="20"/>
          <w:szCs w:val="20"/>
        </w:rPr>
      </w:pPr>
    </w:p>
    <w:p w:rsidR="00131A96" w:rsidRPr="00484EFA" w:rsidRDefault="00131A96" w:rsidP="00131A96">
      <w:pPr>
        <w:spacing w:line="240" w:lineRule="atLeast"/>
        <w:jc w:val="center"/>
        <w:rPr>
          <w:b/>
          <w:sz w:val="20"/>
          <w:szCs w:val="20"/>
          <w:shd w:val="clear" w:color="auto" w:fill="FFFFFF"/>
        </w:rPr>
      </w:pPr>
      <w:r w:rsidRPr="00484EFA">
        <w:rPr>
          <w:b/>
          <w:sz w:val="20"/>
          <w:szCs w:val="20"/>
          <w:shd w:val="clear" w:color="auto" w:fill="FFFFFF"/>
        </w:rPr>
        <w:t>ПАСПОРТ</w:t>
      </w:r>
    </w:p>
    <w:p w:rsidR="00131A96" w:rsidRPr="00484EFA" w:rsidRDefault="00131A96" w:rsidP="00131A96">
      <w:pPr>
        <w:spacing w:line="240" w:lineRule="atLeast"/>
        <w:jc w:val="center"/>
        <w:rPr>
          <w:b/>
          <w:sz w:val="20"/>
          <w:szCs w:val="20"/>
          <w:shd w:val="clear" w:color="auto" w:fill="FFFFFF"/>
        </w:rPr>
      </w:pPr>
      <w:r w:rsidRPr="00484EFA">
        <w:rPr>
          <w:b/>
          <w:sz w:val="20"/>
          <w:szCs w:val="20"/>
          <w:shd w:val="clear" w:color="auto" w:fill="FFFFFF"/>
        </w:rPr>
        <w:t>муниципальной программы муниципального района</w:t>
      </w:r>
    </w:p>
    <w:p w:rsidR="00131A96" w:rsidRPr="00484EFA" w:rsidRDefault="00131A96" w:rsidP="00131A96">
      <w:pPr>
        <w:spacing w:line="240" w:lineRule="atLeast"/>
        <w:jc w:val="center"/>
        <w:rPr>
          <w:b/>
          <w:sz w:val="20"/>
          <w:szCs w:val="20"/>
          <w:shd w:val="clear" w:color="auto" w:fill="FFFFFF"/>
        </w:rPr>
      </w:pPr>
      <w:r w:rsidRPr="00484EFA">
        <w:rPr>
          <w:b/>
          <w:sz w:val="20"/>
          <w:szCs w:val="20"/>
          <w:shd w:val="clear" w:color="auto" w:fill="FFFFFF"/>
        </w:rPr>
        <w:t>город Нерехта и Нерехтский район Костромской области</w:t>
      </w:r>
    </w:p>
    <w:p w:rsidR="00131A96" w:rsidRPr="00484EFA" w:rsidRDefault="00131A96" w:rsidP="00131A96">
      <w:pPr>
        <w:pStyle w:val="Standard"/>
        <w:jc w:val="center"/>
        <w:rPr>
          <w:b/>
          <w:sz w:val="20"/>
          <w:szCs w:val="20"/>
        </w:rPr>
      </w:pPr>
      <w:r w:rsidRPr="00484EFA">
        <w:rPr>
          <w:b/>
          <w:sz w:val="20"/>
          <w:szCs w:val="20"/>
        </w:rPr>
        <w:t>«Развитие системы отдыха, оздоровления и занятости детей</w:t>
      </w:r>
    </w:p>
    <w:p w:rsidR="00131A96" w:rsidRPr="00484EFA" w:rsidRDefault="00131A96" w:rsidP="00131A96">
      <w:pPr>
        <w:pStyle w:val="Standard"/>
        <w:jc w:val="center"/>
        <w:rPr>
          <w:b/>
          <w:sz w:val="20"/>
          <w:szCs w:val="20"/>
        </w:rPr>
      </w:pPr>
      <w:r w:rsidRPr="00484EFA">
        <w:rPr>
          <w:b/>
          <w:sz w:val="20"/>
          <w:szCs w:val="20"/>
        </w:rPr>
        <w:t>муниципального района город Нерехта и Нерехтский район</w:t>
      </w:r>
    </w:p>
    <w:p w:rsidR="00131A96" w:rsidRPr="00484EFA" w:rsidRDefault="00131A96" w:rsidP="00131A96">
      <w:pPr>
        <w:pStyle w:val="Standard"/>
        <w:jc w:val="center"/>
        <w:rPr>
          <w:sz w:val="20"/>
          <w:szCs w:val="20"/>
        </w:rPr>
      </w:pPr>
      <w:r w:rsidRPr="00484EFA">
        <w:rPr>
          <w:b/>
          <w:sz w:val="20"/>
          <w:szCs w:val="20"/>
        </w:rPr>
        <w:t>на 2024-2026 годы»</w:t>
      </w:r>
    </w:p>
    <w:p w:rsidR="00131A96" w:rsidRPr="00484EFA" w:rsidRDefault="00131A96" w:rsidP="00131A96">
      <w:pPr>
        <w:pStyle w:val="Standard"/>
        <w:jc w:val="center"/>
        <w:rPr>
          <w:sz w:val="20"/>
          <w:szCs w:val="20"/>
        </w:rPr>
      </w:pPr>
      <w:r w:rsidRPr="00484EFA">
        <w:rPr>
          <w:sz w:val="20"/>
          <w:szCs w:val="20"/>
        </w:rPr>
        <w:t>(далее – Муниципальная программа)</w:t>
      </w:r>
    </w:p>
    <w:p w:rsidR="00131A96" w:rsidRPr="00484EFA" w:rsidRDefault="00131A96" w:rsidP="00131A96">
      <w:pPr>
        <w:spacing w:line="240" w:lineRule="atLeast"/>
        <w:ind w:firstLine="57"/>
        <w:rPr>
          <w:sz w:val="20"/>
          <w:szCs w:val="20"/>
          <w:shd w:val="clear" w:color="auto" w:fill="FFFFFF"/>
        </w:rPr>
      </w:pPr>
    </w:p>
    <w:tbl>
      <w:tblP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3829"/>
        <w:gridCol w:w="5925"/>
      </w:tblGrid>
      <w:tr w:rsidR="00131A96" w:rsidRPr="00484EFA" w:rsidTr="00131A96">
        <w:tc>
          <w:tcPr>
            <w:tcW w:w="484" w:type="dxa"/>
            <w:shd w:val="clear" w:color="auto" w:fill="auto"/>
          </w:tcPr>
          <w:p w:rsidR="00131A96" w:rsidRPr="00484EFA" w:rsidRDefault="00131A96" w:rsidP="00131A96">
            <w:pPr>
              <w:rPr>
                <w:sz w:val="20"/>
                <w:szCs w:val="20"/>
                <w:shd w:val="clear" w:color="auto" w:fill="FFFFFF"/>
              </w:rPr>
            </w:pPr>
            <w:r w:rsidRPr="00484EFA">
              <w:rPr>
                <w:sz w:val="20"/>
                <w:szCs w:val="20"/>
                <w:shd w:val="clear" w:color="auto" w:fill="FFFFFF"/>
              </w:rPr>
              <w:t>1.</w:t>
            </w:r>
          </w:p>
        </w:tc>
        <w:tc>
          <w:tcPr>
            <w:tcW w:w="3829" w:type="dxa"/>
            <w:shd w:val="clear" w:color="auto" w:fill="auto"/>
          </w:tcPr>
          <w:p w:rsidR="00131A96" w:rsidRPr="00484EFA" w:rsidRDefault="00131A96" w:rsidP="00131A96">
            <w:pPr>
              <w:tabs>
                <w:tab w:val="right" w:pos="9180"/>
              </w:tabs>
              <w:ind w:right="22"/>
              <w:jc w:val="both"/>
              <w:rPr>
                <w:sz w:val="20"/>
                <w:szCs w:val="20"/>
                <w:shd w:val="clear" w:color="auto" w:fill="FFFFFF"/>
              </w:rPr>
            </w:pPr>
            <w:r w:rsidRPr="00484EFA">
              <w:rPr>
                <w:sz w:val="20"/>
                <w:szCs w:val="20"/>
                <w:shd w:val="clear" w:color="auto" w:fill="FFFFFF"/>
              </w:rPr>
              <w:t xml:space="preserve">Ответственный исполнитель Муниципальной программы </w:t>
            </w:r>
          </w:p>
        </w:tc>
        <w:tc>
          <w:tcPr>
            <w:tcW w:w="5925" w:type="dxa"/>
            <w:shd w:val="clear" w:color="auto" w:fill="auto"/>
          </w:tcPr>
          <w:p w:rsidR="00131A96" w:rsidRPr="00484EFA" w:rsidRDefault="00131A96" w:rsidP="00131A96">
            <w:pPr>
              <w:ind w:left="-16"/>
              <w:jc w:val="both"/>
              <w:rPr>
                <w:sz w:val="20"/>
                <w:szCs w:val="20"/>
                <w:shd w:val="clear" w:color="auto" w:fill="FFFFFF"/>
              </w:rPr>
            </w:pPr>
            <w:r w:rsidRPr="00484EFA">
              <w:rPr>
                <w:sz w:val="20"/>
                <w:szCs w:val="20"/>
                <w:shd w:val="clear" w:color="auto" w:fill="FFFFFF"/>
              </w:rPr>
              <w:t>Отдел по образованию администрации  муниципального района город Нерехта и Нерехтский район (далее – отдел по образованию)</w:t>
            </w:r>
          </w:p>
        </w:tc>
      </w:tr>
      <w:tr w:rsidR="00131A96" w:rsidRPr="00484EFA" w:rsidTr="00131A96">
        <w:tc>
          <w:tcPr>
            <w:tcW w:w="484" w:type="dxa"/>
            <w:shd w:val="clear" w:color="auto" w:fill="auto"/>
          </w:tcPr>
          <w:p w:rsidR="00131A96" w:rsidRPr="00484EFA" w:rsidRDefault="00131A96" w:rsidP="00131A96">
            <w:pPr>
              <w:rPr>
                <w:spacing w:val="-2"/>
                <w:sz w:val="20"/>
                <w:szCs w:val="20"/>
                <w:shd w:val="clear" w:color="auto" w:fill="FFFFFF"/>
              </w:rPr>
            </w:pPr>
            <w:r w:rsidRPr="00484EFA">
              <w:rPr>
                <w:sz w:val="20"/>
                <w:szCs w:val="20"/>
                <w:shd w:val="clear" w:color="auto" w:fill="FFFFFF"/>
              </w:rPr>
              <w:t>2.</w:t>
            </w:r>
          </w:p>
        </w:tc>
        <w:tc>
          <w:tcPr>
            <w:tcW w:w="3829" w:type="dxa"/>
            <w:shd w:val="clear" w:color="auto" w:fill="auto"/>
          </w:tcPr>
          <w:p w:rsidR="00131A96" w:rsidRPr="00484EFA" w:rsidRDefault="00131A96" w:rsidP="00131A96">
            <w:pPr>
              <w:tabs>
                <w:tab w:val="right" w:pos="9180"/>
              </w:tabs>
              <w:ind w:right="22"/>
              <w:jc w:val="both"/>
              <w:rPr>
                <w:sz w:val="20"/>
                <w:szCs w:val="20"/>
                <w:shd w:val="clear" w:color="auto" w:fill="FFFFFF"/>
              </w:rPr>
            </w:pPr>
            <w:r w:rsidRPr="00484EFA">
              <w:rPr>
                <w:sz w:val="20"/>
                <w:szCs w:val="20"/>
                <w:shd w:val="clear" w:color="auto" w:fill="FFFFFF"/>
              </w:rPr>
              <w:t>Соисполнители Муниципальной программы</w:t>
            </w:r>
          </w:p>
        </w:tc>
        <w:tc>
          <w:tcPr>
            <w:tcW w:w="5925" w:type="dxa"/>
            <w:shd w:val="clear" w:color="auto" w:fill="auto"/>
          </w:tcPr>
          <w:p w:rsidR="00131A96" w:rsidRPr="00484EFA" w:rsidRDefault="00131A96" w:rsidP="00131A96">
            <w:pPr>
              <w:pStyle w:val="a8"/>
              <w:ind w:left="-57"/>
              <w:rPr>
                <w:sz w:val="20"/>
                <w:szCs w:val="20"/>
                <w:shd w:val="clear" w:color="auto" w:fill="FFFFFF"/>
              </w:rPr>
            </w:pPr>
            <w:r w:rsidRPr="00484EFA">
              <w:rPr>
                <w:sz w:val="20"/>
                <w:szCs w:val="20"/>
              </w:rPr>
              <w:t>1) Отдел по физической культуре и спорту</w:t>
            </w:r>
            <w:r w:rsidRPr="00484EFA">
              <w:rPr>
                <w:sz w:val="20"/>
                <w:szCs w:val="20"/>
                <w:shd w:val="clear" w:color="auto" w:fill="FFFFFF"/>
              </w:rPr>
              <w:t xml:space="preserve"> </w:t>
            </w:r>
            <w:proofErr w:type="gramStart"/>
            <w:r w:rsidRPr="00484EFA">
              <w:rPr>
                <w:sz w:val="20"/>
                <w:szCs w:val="20"/>
                <w:shd w:val="clear" w:color="auto" w:fill="FFFFFF"/>
              </w:rPr>
              <w:t>администрации  муниципального</w:t>
            </w:r>
            <w:proofErr w:type="gramEnd"/>
            <w:r w:rsidRPr="00484EFA">
              <w:rPr>
                <w:sz w:val="20"/>
                <w:szCs w:val="20"/>
                <w:shd w:val="clear" w:color="auto" w:fill="FFFFFF"/>
              </w:rPr>
              <w:t xml:space="preserve"> района город Нерехта и Нерехтский район;</w:t>
            </w:r>
          </w:p>
          <w:p w:rsidR="00131A96" w:rsidRPr="00484EFA" w:rsidRDefault="00131A96" w:rsidP="00131A96">
            <w:pPr>
              <w:pStyle w:val="a8"/>
              <w:ind w:left="-57"/>
              <w:rPr>
                <w:sz w:val="20"/>
                <w:szCs w:val="20"/>
                <w:shd w:val="clear" w:color="auto" w:fill="FFFFFF"/>
              </w:rPr>
            </w:pPr>
            <w:r w:rsidRPr="00484EFA">
              <w:rPr>
                <w:sz w:val="20"/>
                <w:szCs w:val="20"/>
                <w:shd w:val="clear" w:color="auto" w:fill="FFFFFF"/>
              </w:rPr>
              <w:t>2)</w:t>
            </w:r>
            <w:r w:rsidRPr="00484EFA">
              <w:rPr>
                <w:sz w:val="20"/>
                <w:szCs w:val="20"/>
              </w:rPr>
              <w:t xml:space="preserve"> Отдел культуры и молодежной политики</w:t>
            </w:r>
            <w:r w:rsidRPr="00484EFA">
              <w:rPr>
                <w:sz w:val="20"/>
                <w:szCs w:val="20"/>
                <w:shd w:val="clear" w:color="auto" w:fill="FFFFFF"/>
              </w:rPr>
              <w:t xml:space="preserve"> администрации  муниципального района город Нерехта и Нерехтский район</w:t>
            </w:r>
          </w:p>
        </w:tc>
      </w:tr>
      <w:tr w:rsidR="00131A96" w:rsidRPr="00484EFA" w:rsidTr="00131A96">
        <w:tc>
          <w:tcPr>
            <w:tcW w:w="484" w:type="dxa"/>
            <w:shd w:val="clear" w:color="auto" w:fill="auto"/>
          </w:tcPr>
          <w:p w:rsidR="00131A96" w:rsidRPr="00484EFA" w:rsidRDefault="00131A96" w:rsidP="00131A96">
            <w:pPr>
              <w:rPr>
                <w:sz w:val="20"/>
                <w:szCs w:val="20"/>
                <w:shd w:val="clear" w:color="auto" w:fill="FFFFFF"/>
              </w:rPr>
            </w:pPr>
            <w:r w:rsidRPr="00484EFA">
              <w:rPr>
                <w:sz w:val="20"/>
                <w:szCs w:val="20"/>
                <w:shd w:val="clear" w:color="auto" w:fill="FFFFFF"/>
              </w:rPr>
              <w:t>3.</w:t>
            </w:r>
          </w:p>
        </w:tc>
        <w:tc>
          <w:tcPr>
            <w:tcW w:w="3829" w:type="dxa"/>
            <w:shd w:val="clear" w:color="auto" w:fill="auto"/>
          </w:tcPr>
          <w:p w:rsidR="00131A96" w:rsidRPr="00484EFA" w:rsidRDefault="00131A96" w:rsidP="00131A96">
            <w:pPr>
              <w:jc w:val="both"/>
              <w:rPr>
                <w:spacing w:val="-2"/>
                <w:sz w:val="20"/>
                <w:szCs w:val="20"/>
                <w:shd w:val="clear" w:color="auto" w:fill="FFFFFF"/>
              </w:rPr>
            </w:pPr>
            <w:r w:rsidRPr="00484EFA">
              <w:rPr>
                <w:spacing w:val="-2"/>
                <w:sz w:val="20"/>
                <w:szCs w:val="20"/>
                <w:shd w:val="clear" w:color="auto" w:fill="FFFFFF"/>
              </w:rPr>
              <w:t>Подпрограммы Муниципальной программы</w:t>
            </w:r>
          </w:p>
        </w:tc>
        <w:tc>
          <w:tcPr>
            <w:tcW w:w="5925" w:type="dxa"/>
            <w:shd w:val="clear" w:color="auto" w:fill="auto"/>
          </w:tcPr>
          <w:p w:rsidR="00131A96" w:rsidRPr="00484EFA" w:rsidRDefault="00131A96" w:rsidP="00131A96">
            <w:pPr>
              <w:tabs>
                <w:tab w:val="left" w:pos="720"/>
              </w:tabs>
              <w:autoSpaceDE w:val="0"/>
              <w:adjustRightInd w:val="0"/>
              <w:jc w:val="both"/>
              <w:outlineLvl w:val="1"/>
              <w:rPr>
                <w:sz w:val="20"/>
                <w:szCs w:val="20"/>
                <w:shd w:val="clear" w:color="auto" w:fill="FFFFFF"/>
              </w:rPr>
            </w:pPr>
            <w:r w:rsidRPr="00484EFA">
              <w:rPr>
                <w:sz w:val="20"/>
                <w:szCs w:val="20"/>
                <w:shd w:val="clear" w:color="auto" w:fill="FFFFFF"/>
                <w:lang w:eastAsia="ar-SA"/>
              </w:rPr>
              <w:t>Подпрограммы отсутствуют</w:t>
            </w:r>
          </w:p>
        </w:tc>
      </w:tr>
      <w:tr w:rsidR="00131A96" w:rsidRPr="00484EFA" w:rsidTr="00131A96">
        <w:tc>
          <w:tcPr>
            <w:tcW w:w="484" w:type="dxa"/>
            <w:shd w:val="clear" w:color="auto" w:fill="auto"/>
          </w:tcPr>
          <w:p w:rsidR="00131A96" w:rsidRPr="00484EFA" w:rsidRDefault="00131A96" w:rsidP="00131A96">
            <w:pPr>
              <w:ind w:hanging="77"/>
              <w:jc w:val="center"/>
              <w:rPr>
                <w:sz w:val="20"/>
                <w:szCs w:val="20"/>
                <w:shd w:val="clear" w:color="auto" w:fill="FFFFFF"/>
              </w:rPr>
            </w:pPr>
            <w:r w:rsidRPr="00484EFA">
              <w:rPr>
                <w:sz w:val="20"/>
                <w:szCs w:val="20"/>
                <w:shd w:val="clear" w:color="auto" w:fill="FFFFFF"/>
              </w:rPr>
              <w:t>4.</w:t>
            </w:r>
          </w:p>
          <w:p w:rsidR="00131A96" w:rsidRPr="00484EFA" w:rsidRDefault="00131A96" w:rsidP="00131A96">
            <w:pPr>
              <w:ind w:firstLine="57"/>
              <w:jc w:val="center"/>
              <w:rPr>
                <w:sz w:val="20"/>
                <w:szCs w:val="20"/>
                <w:shd w:val="clear" w:color="auto" w:fill="FFFFFF"/>
              </w:rPr>
            </w:pPr>
          </w:p>
        </w:tc>
        <w:tc>
          <w:tcPr>
            <w:tcW w:w="3829" w:type="dxa"/>
            <w:shd w:val="clear" w:color="auto" w:fill="auto"/>
          </w:tcPr>
          <w:p w:rsidR="00131A96" w:rsidRPr="00484EFA" w:rsidRDefault="00131A96" w:rsidP="00131A96">
            <w:pPr>
              <w:ind w:firstLine="57"/>
              <w:jc w:val="both"/>
              <w:rPr>
                <w:sz w:val="20"/>
                <w:szCs w:val="20"/>
                <w:shd w:val="clear" w:color="auto" w:fill="FFFFFF"/>
              </w:rPr>
            </w:pPr>
            <w:r w:rsidRPr="00484EFA">
              <w:rPr>
                <w:sz w:val="20"/>
                <w:szCs w:val="20"/>
                <w:shd w:val="clear" w:color="auto" w:fill="FFFFFF"/>
              </w:rPr>
              <w:t>Цель Муниципальной программы</w:t>
            </w:r>
          </w:p>
        </w:tc>
        <w:tc>
          <w:tcPr>
            <w:tcW w:w="5925" w:type="dxa"/>
            <w:shd w:val="clear" w:color="auto" w:fill="auto"/>
          </w:tcPr>
          <w:p w:rsidR="00131A96" w:rsidRPr="00484EFA" w:rsidRDefault="00131A96" w:rsidP="00131A96">
            <w:pPr>
              <w:ind w:left="-16"/>
              <w:jc w:val="both"/>
              <w:rPr>
                <w:sz w:val="20"/>
                <w:szCs w:val="20"/>
              </w:rPr>
            </w:pPr>
            <w:r w:rsidRPr="00484EFA">
              <w:rPr>
                <w:sz w:val="20"/>
                <w:szCs w:val="20"/>
              </w:rPr>
              <w:t>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tc>
      </w:tr>
      <w:tr w:rsidR="00131A96" w:rsidRPr="00484EFA" w:rsidTr="00131A96">
        <w:tc>
          <w:tcPr>
            <w:tcW w:w="484" w:type="dxa"/>
            <w:shd w:val="clear" w:color="auto" w:fill="auto"/>
          </w:tcPr>
          <w:p w:rsidR="00131A96" w:rsidRPr="00484EFA" w:rsidRDefault="00131A96" w:rsidP="00131A96">
            <w:pPr>
              <w:rPr>
                <w:sz w:val="20"/>
                <w:szCs w:val="20"/>
                <w:shd w:val="clear" w:color="auto" w:fill="FFFFFF"/>
              </w:rPr>
            </w:pPr>
            <w:r w:rsidRPr="00484EFA">
              <w:rPr>
                <w:sz w:val="20"/>
                <w:szCs w:val="20"/>
                <w:shd w:val="clear" w:color="auto" w:fill="FFFFFF"/>
              </w:rPr>
              <w:t>5.</w:t>
            </w:r>
          </w:p>
        </w:tc>
        <w:tc>
          <w:tcPr>
            <w:tcW w:w="3829" w:type="dxa"/>
            <w:shd w:val="clear" w:color="auto" w:fill="auto"/>
          </w:tcPr>
          <w:p w:rsidR="00131A96" w:rsidRPr="00484EFA" w:rsidRDefault="00131A96" w:rsidP="00131A96">
            <w:pPr>
              <w:ind w:left="-16"/>
              <w:jc w:val="both"/>
              <w:rPr>
                <w:sz w:val="20"/>
                <w:szCs w:val="20"/>
                <w:shd w:val="clear" w:color="auto" w:fill="FFFFFF"/>
              </w:rPr>
            </w:pPr>
            <w:r w:rsidRPr="00484EFA">
              <w:rPr>
                <w:sz w:val="20"/>
                <w:szCs w:val="20"/>
                <w:shd w:val="clear" w:color="auto" w:fill="FFFFFF"/>
              </w:rPr>
              <w:t>Задачи Муниципальной программы</w:t>
            </w:r>
          </w:p>
          <w:p w:rsidR="00131A96" w:rsidRPr="00484EFA" w:rsidRDefault="00131A96" w:rsidP="00131A96">
            <w:pPr>
              <w:ind w:firstLine="57"/>
              <w:jc w:val="both"/>
              <w:rPr>
                <w:sz w:val="20"/>
                <w:szCs w:val="20"/>
                <w:shd w:val="clear" w:color="auto" w:fill="FFFFFF"/>
              </w:rPr>
            </w:pPr>
          </w:p>
        </w:tc>
        <w:tc>
          <w:tcPr>
            <w:tcW w:w="5925" w:type="dxa"/>
            <w:shd w:val="clear" w:color="auto" w:fill="auto"/>
          </w:tcPr>
          <w:p w:rsidR="00131A96" w:rsidRPr="00484EFA" w:rsidRDefault="00131A96" w:rsidP="00131A96">
            <w:pPr>
              <w:pStyle w:val="Standard"/>
              <w:jc w:val="both"/>
              <w:rPr>
                <w:sz w:val="20"/>
                <w:szCs w:val="20"/>
              </w:rPr>
            </w:pPr>
            <w:r w:rsidRPr="00484EFA">
              <w:rPr>
                <w:sz w:val="20"/>
                <w:szCs w:val="20"/>
              </w:rPr>
              <w:t>1) Реализация программы отдыха, оздоровления детей;</w:t>
            </w:r>
          </w:p>
          <w:p w:rsidR="00131A96" w:rsidRPr="00484EFA" w:rsidRDefault="00131A96" w:rsidP="00131A96">
            <w:pPr>
              <w:pStyle w:val="Standard"/>
              <w:jc w:val="both"/>
              <w:rPr>
                <w:sz w:val="20"/>
                <w:szCs w:val="20"/>
              </w:rPr>
            </w:pPr>
            <w:r w:rsidRPr="00484EFA">
              <w:rPr>
                <w:sz w:val="20"/>
                <w:szCs w:val="20"/>
              </w:rPr>
              <w:t>2) Реализация программы трудоустройства и занятости несовершеннолетних;</w:t>
            </w:r>
          </w:p>
          <w:p w:rsidR="00131A96" w:rsidRPr="00484EFA" w:rsidRDefault="00131A96" w:rsidP="00131A96">
            <w:pPr>
              <w:pStyle w:val="Standard"/>
              <w:jc w:val="both"/>
              <w:rPr>
                <w:sz w:val="20"/>
                <w:szCs w:val="20"/>
                <w:shd w:val="clear" w:color="auto" w:fill="FFFFFF"/>
              </w:rPr>
            </w:pPr>
            <w:r w:rsidRPr="00484EFA">
              <w:rPr>
                <w:sz w:val="20"/>
                <w:szCs w:val="20"/>
              </w:rPr>
              <w:t>3) Обеспечение безопасности детей, соблюдение санитарно-эпидемиологических норм.</w:t>
            </w:r>
          </w:p>
        </w:tc>
      </w:tr>
      <w:tr w:rsidR="00131A96" w:rsidRPr="00484EFA" w:rsidTr="00131A96">
        <w:tc>
          <w:tcPr>
            <w:tcW w:w="484" w:type="dxa"/>
            <w:shd w:val="clear" w:color="auto" w:fill="auto"/>
          </w:tcPr>
          <w:p w:rsidR="00131A96" w:rsidRPr="00484EFA" w:rsidRDefault="00131A96" w:rsidP="00131A96">
            <w:pPr>
              <w:ind w:hanging="77"/>
              <w:jc w:val="center"/>
              <w:rPr>
                <w:sz w:val="20"/>
                <w:szCs w:val="20"/>
                <w:shd w:val="clear" w:color="auto" w:fill="FFFFFF"/>
              </w:rPr>
            </w:pPr>
            <w:r w:rsidRPr="00484EFA">
              <w:rPr>
                <w:sz w:val="20"/>
                <w:szCs w:val="20"/>
                <w:shd w:val="clear" w:color="auto" w:fill="FFFFFF"/>
              </w:rPr>
              <w:t>6.</w:t>
            </w:r>
          </w:p>
        </w:tc>
        <w:tc>
          <w:tcPr>
            <w:tcW w:w="3829" w:type="dxa"/>
            <w:shd w:val="clear" w:color="auto" w:fill="auto"/>
          </w:tcPr>
          <w:p w:rsidR="00131A96" w:rsidRPr="00484EFA" w:rsidRDefault="00131A96" w:rsidP="00131A96">
            <w:pPr>
              <w:jc w:val="both"/>
              <w:rPr>
                <w:sz w:val="20"/>
                <w:szCs w:val="20"/>
                <w:shd w:val="clear" w:color="auto" w:fill="FFFFFF"/>
              </w:rPr>
            </w:pPr>
            <w:r w:rsidRPr="00484EFA">
              <w:rPr>
                <w:sz w:val="20"/>
                <w:szCs w:val="20"/>
                <w:shd w:val="clear" w:color="auto" w:fill="FFFFFF"/>
              </w:rPr>
              <w:t>Сроки реализации Муниципальной программы</w:t>
            </w:r>
          </w:p>
        </w:tc>
        <w:tc>
          <w:tcPr>
            <w:tcW w:w="5925" w:type="dxa"/>
            <w:shd w:val="clear" w:color="auto" w:fill="auto"/>
          </w:tcPr>
          <w:p w:rsidR="00131A96" w:rsidRPr="00484EFA" w:rsidRDefault="00131A96" w:rsidP="00131A96">
            <w:pPr>
              <w:jc w:val="both"/>
              <w:rPr>
                <w:sz w:val="20"/>
                <w:szCs w:val="20"/>
                <w:shd w:val="clear" w:color="auto" w:fill="FFFFFF"/>
              </w:rPr>
            </w:pPr>
            <w:r w:rsidRPr="00484EFA">
              <w:rPr>
                <w:sz w:val="20"/>
                <w:szCs w:val="20"/>
              </w:rPr>
              <w:t>2024-2026</w:t>
            </w:r>
            <w:r w:rsidRPr="00484EFA">
              <w:rPr>
                <w:sz w:val="20"/>
                <w:szCs w:val="20"/>
                <w:shd w:val="clear" w:color="auto" w:fill="FFFFFF"/>
              </w:rPr>
              <w:t xml:space="preserve"> годы без деления на этапы</w:t>
            </w:r>
          </w:p>
        </w:tc>
      </w:tr>
      <w:tr w:rsidR="00131A96" w:rsidRPr="00484EFA" w:rsidTr="00131A96">
        <w:tc>
          <w:tcPr>
            <w:tcW w:w="484" w:type="dxa"/>
            <w:shd w:val="clear" w:color="auto" w:fill="auto"/>
          </w:tcPr>
          <w:p w:rsidR="00131A96" w:rsidRPr="00484EFA" w:rsidRDefault="00131A96" w:rsidP="00131A96">
            <w:pPr>
              <w:ind w:hanging="77"/>
              <w:jc w:val="center"/>
              <w:rPr>
                <w:sz w:val="20"/>
                <w:szCs w:val="20"/>
                <w:shd w:val="clear" w:color="auto" w:fill="FFFFFF"/>
              </w:rPr>
            </w:pPr>
            <w:r w:rsidRPr="00484EFA">
              <w:rPr>
                <w:sz w:val="20"/>
                <w:szCs w:val="20"/>
                <w:shd w:val="clear" w:color="auto" w:fill="FFFFFF"/>
              </w:rPr>
              <w:t>7.</w:t>
            </w:r>
          </w:p>
        </w:tc>
        <w:tc>
          <w:tcPr>
            <w:tcW w:w="3829" w:type="dxa"/>
            <w:shd w:val="clear" w:color="auto" w:fill="auto"/>
          </w:tcPr>
          <w:p w:rsidR="00131A96" w:rsidRPr="00484EFA" w:rsidRDefault="00131A96" w:rsidP="00131A96">
            <w:pPr>
              <w:jc w:val="both"/>
              <w:rPr>
                <w:sz w:val="20"/>
                <w:szCs w:val="20"/>
                <w:shd w:val="clear" w:color="auto" w:fill="FFFFFF"/>
              </w:rPr>
            </w:pPr>
            <w:r w:rsidRPr="00484EFA">
              <w:rPr>
                <w:sz w:val="20"/>
                <w:szCs w:val="20"/>
                <w:shd w:val="clear" w:color="auto" w:fill="FFFFFF"/>
              </w:rPr>
              <w:t>Объем и источники финансирования Муниципальной программы</w:t>
            </w:r>
          </w:p>
        </w:tc>
        <w:tc>
          <w:tcPr>
            <w:tcW w:w="5925" w:type="dxa"/>
            <w:shd w:val="clear" w:color="auto" w:fill="auto"/>
          </w:tcPr>
          <w:p w:rsidR="00131A96" w:rsidRPr="00484EFA" w:rsidRDefault="00131A96" w:rsidP="00131A96">
            <w:pPr>
              <w:jc w:val="both"/>
              <w:rPr>
                <w:bCs/>
                <w:sz w:val="20"/>
                <w:szCs w:val="20"/>
              </w:rPr>
            </w:pPr>
            <w:r w:rsidRPr="00484EFA">
              <w:rPr>
                <w:sz w:val="20"/>
                <w:szCs w:val="20"/>
                <w:shd w:val="clear" w:color="auto" w:fill="FFFFFF"/>
              </w:rPr>
              <w:t xml:space="preserve">Общий объем средств финансирования Муниципальной программы за счет всех источников финансирования составляет: </w:t>
            </w:r>
            <w:r w:rsidRPr="00484EFA">
              <w:rPr>
                <w:bCs/>
                <w:sz w:val="20"/>
                <w:szCs w:val="20"/>
              </w:rPr>
              <w:t xml:space="preserve">44155,130 </w:t>
            </w:r>
            <w:r w:rsidRPr="00484EFA">
              <w:rPr>
                <w:sz w:val="20"/>
                <w:szCs w:val="20"/>
                <w:shd w:val="clear" w:color="auto" w:fill="FFFFFF"/>
              </w:rPr>
              <w:t>тыс. руб., в том числе по годам:</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2024 г. – </w:t>
            </w:r>
            <w:r w:rsidRPr="00484EFA">
              <w:rPr>
                <w:bCs/>
                <w:sz w:val="20"/>
                <w:szCs w:val="20"/>
              </w:rPr>
              <w:t xml:space="preserve">14611,323 </w:t>
            </w:r>
            <w:r w:rsidRPr="00484EFA">
              <w:rPr>
                <w:sz w:val="20"/>
                <w:szCs w:val="20"/>
                <w:shd w:val="clear" w:color="auto" w:fill="FFFFFF"/>
              </w:rPr>
              <w:t>тыс. руб.;</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2025 г. – </w:t>
            </w:r>
            <w:r w:rsidRPr="00484EFA">
              <w:rPr>
                <w:bCs/>
                <w:sz w:val="20"/>
                <w:szCs w:val="20"/>
              </w:rPr>
              <w:t xml:space="preserve">14717,925 </w:t>
            </w:r>
            <w:r w:rsidRPr="00484EFA">
              <w:rPr>
                <w:sz w:val="20"/>
                <w:szCs w:val="20"/>
                <w:shd w:val="clear" w:color="auto" w:fill="FFFFFF"/>
              </w:rPr>
              <w:t>тыс. руб.;</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2026 г. – </w:t>
            </w:r>
            <w:r w:rsidRPr="00484EFA">
              <w:rPr>
                <w:bCs/>
                <w:sz w:val="20"/>
                <w:szCs w:val="20"/>
              </w:rPr>
              <w:t xml:space="preserve">14825,882 </w:t>
            </w:r>
            <w:r w:rsidRPr="00484EFA">
              <w:rPr>
                <w:sz w:val="20"/>
                <w:szCs w:val="20"/>
                <w:shd w:val="clear" w:color="auto" w:fill="FFFFFF"/>
              </w:rPr>
              <w:t>тыс. руб.</w:t>
            </w:r>
          </w:p>
          <w:p w:rsidR="00131A96" w:rsidRPr="00484EFA" w:rsidRDefault="00131A96" w:rsidP="00131A96">
            <w:pPr>
              <w:jc w:val="both"/>
              <w:rPr>
                <w:bCs/>
                <w:sz w:val="20"/>
                <w:szCs w:val="20"/>
              </w:rPr>
            </w:pPr>
            <w:r w:rsidRPr="00484EFA">
              <w:rPr>
                <w:sz w:val="20"/>
                <w:szCs w:val="20"/>
                <w:shd w:val="clear" w:color="auto" w:fill="FFFFFF"/>
              </w:rPr>
              <w:t xml:space="preserve">Средства федерального бюджета – </w:t>
            </w:r>
            <w:r w:rsidRPr="00484EFA">
              <w:rPr>
                <w:bCs/>
                <w:sz w:val="20"/>
                <w:szCs w:val="20"/>
              </w:rPr>
              <w:t xml:space="preserve">780,912 </w:t>
            </w:r>
            <w:r w:rsidRPr="00484EFA">
              <w:rPr>
                <w:sz w:val="20"/>
                <w:szCs w:val="20"/>
                <w:shd w:val="clear" w:color="auto" w:fill="FFFFFF"/>
              </w:rPr>
              <w:t>тыс. руб. в том числе по годам:</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2024 г. – </w:t>
            </w:r>
            <w:r w:rsidRPr="00484EFA">
              <w:rPr>
                <w:sz w:val="20"/>
                <w:szCs w:val="20"/>
              </w:rPr>
              <w:t>250,272</w:t>
            </w:r>
            <w:r w:rsidRPr="00484EFA">
              <w:rPr>
                <w:sz w:val="20"/>
                <w:szCs w:val="20"/>
                <w:shd w:val="clear" w:color="auto" w:fill="FFFFFF"/>
              </w:rPr>
              <w:t xml:space="preserve"> тыс. руб.;</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2025 г. – </w:t>
            </w:r>
            <w:r w:rsidRPr="00484EFA">
              <w:rPr>
                <w:sz w:val="20"/>
                <w:szCs w:val="20"/>
              </w:rPr>
              <w:t xml:space="preserve">261,360 </w:t>
            </w:r>
            <w:r w:rsidRPr="00484EFA">
              <w:rPr>
                <w:sz w:val="20"/>
                <w:szCs w:val="20"/>
                <w:shd w:val="clear" w:color="auto" w:fill="FFFFFF"/>
              </w:rPr>
              <w:t>тыс. руб.;</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2026 г. – </w:t>
            </w:r>
            <w:r w:rsidRPr="00484EFA">
              <w:rPr>
                <w:sz w:val="20"/>
                <w:szCs w:val="20"/>
              </w:rPr>
              <w:t xml:space="preserve">269,280 </w:t>
            </w:r>
            <w:r w:rsidRPr="00484EFA">
              <w:rPr>
                <w:sz w:val="20"/>
                <w:szCs w:val="20"/>
                <w:shd w:val="clear" w:color="auto" w:fill="FFFFFF"/>
              </w:rPr>
              <w:t>тыс. руб.</w:t>
            </w:r>
          </w:p>
          <w:p w:rsidR="00131A96" w:rsidRPr="00484EFA" w:rsidRDefault="00131A96" w:rsidP="00131A96">
            <w:pPr>
              <w:ind w:hanging="60"/>
              <w:jc w:val="both"/>
              <w:rPr>
                <w:sz w:val="20"/>
                <w:szCs w:val="20"/>
                <w:shd w:val="clear" w:color="auto" w:fill="FFFFFF"/>
              </w:rPr>
            </w:pPr>
            <w:r w:rsidRPr="00484EFA">
              <w:rPr>
                <w:sz w:val="20"/>
                <w:szCs w:val="20"/>
                <w:shd w:val="clear" w:color="auto" w:fill="FFFFFF"/>
              </w:rPr>
              <w:t xml:space="preserve">Средства регионального бюджета – </w:t>
            </w:r>
            <w:r w:rsidRPr="00484EFA">
              <w:rPr>
                <w:bCs/>
                <w:sz w:val="20"/>
                <w:szCs w:val="20"/>
              </w:rPr>
              <w:t xml:space="preserve">24251,663 </w:t>
            </w:r>
            <w:r w:rsidRPr="00484EFA">
              <w:rPr>
                <w:sz w:val="20"/>
                <w:szCs w:val="20"/>
                <w:shd w:val="clear" w:color="auto" w:fill="FFFFFF"/>
              </w:rPr>
              <w:t xml:space="preserve">тыс. руб., в том числе </w:t>
            </w:r>
            <w:r w:rsidRPr="00484EFA">
              <w:rPr>
                <w:sz w:val="20"/>
                <w:szCs w:val="20"/>
                <w:shd w:val="clear" w:color="auto" w:fill="FFFFFF"/>
              </w:rPr>
              <w:lastRenderedPageBreak/>
              <w:t>по годам:</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2024 г. – </w:t>
            </w:r>
            <w:r w:rsidRPr="00484EFA">
              <w:rPr>
                <w:sz w:val="20"/>
                <w:szCs w:val="20"/>
              </w:rPr>
              <w:t xml:space="preserve">8184,559 </w:t>
            </w:r>
            <w:r w:rsidRPr="00484EFA">
              <w:rPr>
                <w:sz w:val="20"/>
                <w:szCs w:val="20"/>
                <w:shd w:val="clear" w:color="auto" w:fill="FFFFFF"/>
              </w:rPr>
              <w:t>тыс. руб.;</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2025 г. – </w:t>
            </w:r>
            <w:r w:rsidRPr="00484EFA">
              <w:rPr>
                <w:sz w:val="20"/>
                <w:szCs w:val="20"/>
              </w:rPr>
              <w:t xml:space="preserve">8031,052 </w:t>
            </w:r>
            <w:r w:rsidRPr="00484EFA">
              <w:rPr>
                <w:sz w:val="20"/>
                <w:szCs w:val="20"/>
                <w:shd w:val="clear" w:color="auto" w:fill="FFFFFF"/>
              </w:rPr>
              <w:t>тыс. руб.;</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2026 г. – </w:t>
            </w:r>
            <w:r w:rsidRPr="00484EFA">
              <w:rPr>
                <w:sz w:val="20"/>
                <w:szCs w:val="20"/>
              </w:rPr>
              <w:t xml:space="preserve">8036,052 </w:t>
            </w:r>
            <w:r w:rsidRPr="00484EFA">
              <w:rPr>
                <w:sz w:val="20"/>
                <w:szCs w:val="20"/>
                <w:shd w:val="clear" w:color="auto" w:fill="FFFFFF"/>
              </w:rPr>
              <w:t>тыс. руб.</w:t>
            </w:r>
          </w:p>
          <w:p w:rsidR="00131A96" w:rsidRPr="00484EFA" w:rsidRDefault="00131A96" w:rsidP="00131A96">
            <w:pPr>
              <w:jc w:val="both"/>
              <w:rPr>
                <w:sz w:val="20"/>
                <w:szCs w:val="20"/>
                <w:shd w:val="clear" w:color="auto" w:fill="FFFFFF"/>
              </w:rPr>
            </w:pPr>
            <w:r w:rsidRPr="00484EFA">
              <w:rPr>
                <w:sz w:val="20"/>
                <w:szCs w:val="20"/>
                <w:shd w:val="clear" w:color="auto" w:fill="FFFFFF"/>
              </w:rPr>
              <w:t xml:space="preserve">Средства бюджета муниципального района </w:t>
            </w:r>
            <w:r w:rsidRPr="00484EFA">
              <w:rPr>
                <w:sz w:val="20"/>
                <w:szCs w:val="20"/>
              </w:rPr>
              <w:t xml:space="preserve">город Нерехта и Нерехтский район </w:t>
            </w:r>
            <w:r w:rsidRPr="00484EFA">
              <w:rPr>
                <w:sz w:val="20"/>
                <w:szCs w:val="20"/>
                <w:shd w:val="clear" w:color="auto" w:fill="FFFFFF"/>
              </w:rPr>
              <w:t>–</w:t>
            </w:r>
            <w:r w:rsidRPr="00484EFA">
              <w:rPr>
                <w:bCs/>
                <w:sz w:val="20"/>
                <w:szCs w:val="20"/>
              </w:rPr>
              <w:t xml:space="preserve">16668,938 </w:t>
            </w:r>
            <w:r w:rsidRPr="00484EFA">
              <w:rPr>
                <w:sz w:val="20"/>
                <w:szCs w:val="20"/>
                <w:shd w:val="clear" w:color="auto" w:fill="FFFFFF"/>
              </w:rPr>
              <w:t>тыс. руб., в том числе по годам:</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2024 г. – </w:t>
            </w:r>
            <w:r w:rsidRPr="00484EFA">
              <w:rPr>
                <w:sz w:val="20"/>
                <w:szCs w:val="20"/>
              </w:rPr>
              <w:t xml:space="preserve">5307,085 </w:t>
            </w:r>
            <w:r w:rsidRPr="00484EFA">
              <w:rPr>
                <w:sz w:val="20"/>
                <w:szCs w:val="20"/>
                <w:shd w:val="clear" w:color="auto" w:fill="FFFFFF"/>
              </w:rPr>
              <w:t>тыс. руб.;</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2025 г. – </w:t>
            </w:r>
            <w:r w:rsidRPr="00484EFA">
              <w:rPr>
                <w:sz w:val="20"/>
                <w:szCs w:val="20"/>
              </w:rPr>
              <w:t xml:space="preserve">5634,253 </w:t>
            </w:r>
            <w:r w:rsidRPr="00484EFA">
              <w:rPr>
                <w:sz w:val="20"/>
                <w:szCs w:val="20"/>
                <w:shd w:val="clear" w:color="auto" w:fill="FFFFFF"/>
              </w:rPr>
              <w:t>тыс. руб.;</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2026 г. – </w:t>
            </w:r>
            <w:r w:rsidRPr="00484EFA">
              <w:rPr>
                <w:sz w:val="20"/>
                <w:szCs w:val="20"/>
              </w:rPr>
              <w:t xml:space="preserve">5727,600 </w:t>
            </w:r>
            <w:r w:rsidRPr="00484EFA">
              <w:rPr>
                <w:sz w:val="20"/>
                <w:szCs w:val="20"/>
                <w:shd w:val="clear" w:color="auto" w:fill="FFFFFF"/>
              </w:rPr>
              <w:t>тыс. руб.;</w:t>
            </w:r>
          </w:p>
          <w:p w:rsidR="00131A96" w:rsidRPr="00484EFA" w:rsidRDefault="00131A96" w:rsidP="00131A96">
            <w:pPr>
              <w:ind w:left="-60"/>
              <w:jc w:val="both"/>
              <w:rPr>
                <w:sz w:val="20"/>
                <w:szCs w:val="20"/>
                <w:shd w:val="clear" w:color="auto" w:fill="FFFFFF"/>
              </w:rPr>
            </w:pPr>
            <w:r w:rsidRPr="00484EFA">
              <w:rPr>
                <w:sz w:val="20"/>
                <w:szCs w:val="20"/>
                <w:shd w:val="clear" w:color="auto" w:fill="FFFFFF"/>
              </w:rPr>
              <w:t xml:space="preserve">Средства внебюджетных источников– </w:t>
            </w:r>
            <w:r w:rsidRPr="00484EFA">
              <w:rPr>
                <w:bCs/>
                <w:sz w:val="20"/>
                <w:szCs w:val="20"/>
              </w:rPr>
              <w:t xml:space="preserve">2453,617 </w:t>
            </w:r>
            <w:r w:rsidRPr="00484EFA">
              <w:rPr>
                <w:sz w:val="20"/>
                <w:szCs w:val="20"/>
                <w:shd w:val="clear" w:color="auto" w:fill="FFFFFF"/>
              </w:rPr>
              <w:t>тыс. руб., в том числе по годам:</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2024 г. – </w:t>
            </w:r>
            <w:r w:rsidRPr="00484EFA">
              <w:rPr>
                <w:sz w:val="20"/>
                <w:szCs w:val="20"/>
              </w:rPr>
              <w:t xml:space="preserve">869,407 </w:t>
            </w:r>
            <w:r w:rsidRPr="00484EFA">
              <w:rPr>
                <w:sz w:val="20"/>
                <w:szCs w:val="20"/>
                <w:shd w:val="clear" w:color="auto" w:fill="FFFFFF"/>
              </w:rPr>
              <w:t>тыс. руб.;</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2025 г. – </w:t>
            </w:r>
            <w:r w:rsidRPr="00484EFA">
              <w:rPr>
                <w:sz w:val="20"/>
                <w:szCs w:val="20"/>
              </w:rPr>
              <w:t xml:space="preserve">791,260 </w:t>
            </w:r>
            <w:r w:rsidRPr="00484EFA">
              <w:rPr>
                <w:sz w:val="20"/>
                <w:szCs w:val="20"/>
                <w:shd w:val="clear" w:color="auto" w:fill="FFFFFF"/>
              </w:rPr>
              <w:t>тыс. руб.;</w:t>
            </w:r>
          </w:p>
          <w:p w:rsidR="00131A96" w:rsidRPr="00484EFA" w:rsidRDefault="00131A96" w:rsidP="00131A96">
            <w:pPr>
              <w:ind w:left="223"/>
              <w:jc w:val="both"/>
              <w:rPr>
                <w:sz w:val="20"/>
                <w:szCs w:val="20"/>
                <w:shd w:val="clear" w:color="auto" w:fill="FFFFFF"/>
              </w:rPr>
            </w:pPr>
            <w:r w:rsidRPr="00484EFA">
              <w:rPr>
                <w:sz w:val="20"/>
                <w:szCs w:val="20"/>
                <w:shd w:val="clear" w:color="auto" w:fill="FFFFFF"/>
              </w:rPr>
              <w:t xml:space="preserve">2026 г. – </w:t>
            </w:r>
            <w:r w:rsidRPr="00484EFA">
              <w:rPr>
                <w:sz w:val="20"/>
                <w:szCs w:val="20"/>
              </w:rPr>
              <w:t xml:space="preserve">792,950 </w:t>
            </w:r>
            <w:r w:rsidRPr="00484EFA">
              <w:rPr>
                <w:sz w:val="20"/>
                <w:szCs w:val="20"/>
                <w:shd w:val="clear" w:color="auto" w:fill="FFFFFF"/>
              </w:rPr>
              <w:t>тыс. руб.».</w:t>
            </w:r>
          </w:p>
        </w:tc>
      </w:tr>
      <w:tr w:rsidR="00131A96" w:rsidRPr="00484EFA" w:rsidTr="00131A96">
        <w:tc>
          <w:tcPr>
            <w:tcW w:w="484" w:type="dxa"/>
            <w:shd w:val="clear" w:color="auto" w:fill="auto"/>
          </w:tcPr>
          <w:p w:rsidR="00131A96" w:rsidRPr="00484EFA" w:rsidRDefault="00131A96" w:rsidP="00131A96">
            <w:pPr>
              <w:rPr>
                <w:sz w:val="20"/>
                <w:szCs w:val="20"/>
                <w:shd w:val="clear" w:color="auto" w:fill="FFFFFF"/>
              </w:rPr>
            </w:pPr>
            <w:r w:rsidRPr="00484EFA">
              <w:rPr>
                <w:sz w:val="20"/>
                <w:szCs w:val="20"/>
                <w:shd w:val="clear" w:color="auto" w:fill="FFFFFF"/>
              </w:rPr>
              <w:lastRenderedPageBreak/>
              <w:t>8.</w:t>
            </w:r>
          </w:p>
        </w:tc>
        <w:tc>
          <w:tcPr>
            <w:tcW w:w="3829" w:type="dxa"/>
            <w:shd w:val="clear" w:color="auto" w:fill="auto"/>
          </w:tcPr>
          <w:p w:rsidR="00131A96" w:rsidRPr="00484EFA" w:rsidRDefault="00131A96" w:rsidP="00131A96">
            <w:pPr>
              <w:ind w:left="-16"/>
              <w:jc w:val="both"/>
              <w:rPr>
                <w:sz w:val="20"/>
                <w:szCs w:val="20"/>
                <w:shd w:val="clear" w:color="auto" w:fill="FFFFFF"/>
              </w:rPr>
            </w:pPr>
            <w:r w:rsidRPr="00484EFA">
              <w:rPr>
                <w:sz w:val="20"/>
                <w:szCs w:val="20"/>
                <w:shd w:val="clear" w:color="auto" w:fill="FFFFFF"/>
              </w:rPr>
              <w:t>Конечные результаты реализации Муниципальной программы</w:t>
            </w:r>
          </w:p>
        </w:tc>
        <w:tc>
          <w:tcPr>
            <w:tcW w:w="5925" w:type="dxa"/>
            <w:shd w:val="clear" w:color="auto" w:fill="auto"/>
          </w:tcPr>
          <w:p w:rsidR="00131A96" w:rsidRPr="00484EFA" w:rsidRDefault="00131A96" w:rsidP="00131A96">
            <w:pPr>
              <w:pStyle w:val="Standard"/>
              <w:rPr>
                <w:sz w:val="20"/>
                <w:szCs w:val="20"/>
              </w:rPr>
            </w:pPr>
            <w:r w:rsidRPr="00484EFA">
              <w:rPr>
                <w:sz w:val="20"/>
                <w:szCs w:val="20"/>
              </w:rPr>
              <w:t>1. Количество несовершеннолетних, охваченных отдыхом и оздоровлением.</w:t>
            </w:r>
          </w:p>
          <w:p w:rsidR="00131A96" w:rsidRPr="00484EFA" w:rsidRDefault="00131A96" w:rsidP="00131A96">
            <w:pPr>
              <w:pStyle w:val="Standard"/>
              <w:jc w:val="both"/>
              <w:rPr>
                <w:sz w:val="20"/>
                <w:szCs w:val="20"/>
              </w:rPr>
            </w:pPr>
            <w:r w:rsidRPr="00484EFA">
              <w:rPr>
                <w:sz w:val="20"/>
                <w:szCs w:val="20"/>
              </w:rPr>
              <w:t>2023 г. – 2868 чел.,</w:t>
            </w:r>
          </w:p>
          <w:p w:rsidR="00131A96" w:rsidRPr="00484EFA" w:rsidRDefault="00131A96" w:rsidP="00131A96">
            <w:pPr>
              <w:pStyle w:val="Standard"/>
              <w:jc w:val="both"/>
              <w:rPr>
                <w:sz w:val="20"/>
                <w:szCs w:val="20"/>
              </w:rPr>
            </w:pPr>
            <w:r w:rsidRPr="00484EFA">
              <w:rPr>
                <w:sz w:val="20"/>
                <w:szCs w:val="20"/>
              </w:rPr>
              <w:t>2024 г. – 2916 чел.,</w:t>
            </w:r>
          </w:p>
          <w:p w:rsidR="00131A96" w:rsidRPr="00484EFA" w:rsidRDefault="00131A96" w:rsidP="00131A96">
            <w:pPr>
              <w:pStyle w:val="Standard"/>
              <w:jc w:val="both"/>
              <w:rPr>
                <w:sz w:val="20"/>
                <w:szCs w:val="20"/>
              </w:rPr>
            </w:pPr>
            <w:r w:rsidRPr="00484EFA">
              <w:rPr>
                <w:sz w:val="20"/>
                <w:szCs w:val="20"/>
              </w:rPr>
              <w:t xml:space="preserve">2025 г. – </w:t>
            </w:r>
            <w:r w:rsidRPr="00484EFA">
              <w:rPr>
                <w:bCs/>
                <w:sz w:val="20"/>
                <w:szCs w:val="20"/>
              </w:rPr>
              <w:t xml:space="preserve">2925 </w:t>
            </w:r>
            <w:r w:rsidRPr="00484EFA">
              <w:rPr>
                <w:sz w:val="20"/>
                <w:szCs w:val="20"/>
              </w:rPr>
              <w:t>чел.,</w:t>
            </w:r>
          </w:p>
          <w:p w:rsidR="00131A96" w:rsidRPr="00484EFA" w:rsidRDefault="00131A96" w:rsidP="00131A96">
            <w:pPr>
              <w:pStyle w:val="Standard"/>
              <w:jc w:val="both"/>
              <w:rPr>
                <w:sz w:val="20"/>
                <w:szCs w:val="20"/>
              </w:rPr>
            </w:pPr>
            <w:r w:rsidRPr="00484EFA">
              <w:rPr>
                <w:sz w:val="20"/>
                <w:szCs w:val="20"/>
              </w:rPr>
              <w:t xml:space="preserve">2026 г. – </w:t>
            </w:r>
            <w:r w:rsidRPr="00484EFA">
              <w:rPr>
                <w:bCs/>
                <w:sz w:val="20"/>
                <w:szCs w:val="20"/>
              </w:rPr>
              <w:t xml:space="preserve">2939 </w:t>
            </w:r>
            <w:r w:rsidRPr="00484EFA">
              <w:rPr>
                <w:sz w:val="20"/>
                <w:szCs w:val="20"/>
              </w:rPr>
              <w:t>чел.</w:t>
            </w:r>
          </w:p>
          <w:p w:rsidR="00131A96" w:rsidRPr="00484EFA" w:rsidRDefault="00131A96" w:rsidP="00131A96">
            <w:pPr>
              <w:pStyle w:val="Standard"/>
              <w:jc w:val="both"/>
              <w:rPr>
                <w:sz w:val="20"/>
                <w:szCs w:val="20"/>
              </w:rPr>
            </w:pPr>
            <w:r w:rsidRPr="00484EFA">
              <w:rPr>
                <w:sz w:val="20"/>
                <w:szCs w:val="20"/>
              </w:rPr>
              <w:t>2. Охват детей в малозатратных формах отдыха</w:t>
            </w:r>
          </w:p>
          <w:p w:rsidR="00131A96" w:rsidRPr="00484EFA" w:rsidRDefault="00131A96" w:rsidP="00131A96">
            <w:pPr>
              <w:pStyle w:val="Standard"/>
              <w:jc w:val="both"/>
              <w:rPr>
                <w:sz w:val="20"/>
                <w:szCs w:val="20"/>
              </w:rPr>
            </w:pPr>
            <w:r w:rsidRPr="00484EFA">
              <w:rPr>
                <w:sz w:val="20"/>
                <w:szCs w:val="20"/>
              </w:rPr>
              <w:t>2023 г. – 6312 чел.,</w:t>
            </w:r>
          </w:p>
          <w:p w:rsidR="00131A96" w:rsidRPr="00484EFA" w:rsidRDefault="00131A96" w:rsidP="00131A96">
            <w:pPr>
              <w:pStyle w:val="Standard"/>
              <w:jc w:val="both"/>
              <w:rPr>
                <w:sz w:val="20"/>
                <w:szCs w:val="20"/>
              </w:rPr>
            </w:pPr>
            <w:r w:rsidRPr="00484EFA">
              <w:rPr>
                <w:sz w:val="20"/>
                <w:szCs w:val="20"/>
              </w:rPr>
              <w:t xml:space="preserve">2024 г. – </w:t>
            </w:r>
            <w:r w:rsidRPr="00484EFA">
              <w:rPr>
                <w:bCs/>
                <w:sz w:val="20"/>
                <w:szCs w:val="20"/>
              </w:rPr>
              <w:t xml:space="preserve">6431 </w:t>
            </w:r>
            <w:r w:rsidRPr="00484EFA">
              <w:rPr>
                <w:sz w:val="20"/>
                <w:szCs w:val="20"/>
              </w:rPr>
              <w:t>чел.,</w:t>
            </w:r>
          </w:p>
          <w:p w:rsidR="00131A96" w:rsidRPr="00484EFA" w:rsidRDefault="00131A96" w:rsidP="00131A96">
            <w:pPr>
              <w:pStyle w:val="Standard"/>
              <w:jc w:val="both"/>
              <w:rPr>
                <w:sz w:val="20"/>
                <w:szCs w:val="20"/>
              </w:rPr>
            </w:pPr>
            <w:r w:rsidRPr="00484EFA">
              <w:rPr>
                <w:sz w:val="20"/>
                <w:szCs w:val="20"/>
              </w:rPr>
              <w:t xml:space="preserve">2025 г. – </w:t>
            </w:r>
            <w:r w:rsidRPr="00484EFA">
              <w:rPr>
                <w:bCs/>
                <w:sz w:val="20"/>
                <w:szCs w:val="20"/>
              </w:rPr>
              <w:t xml:space="preserve">6431 </w:t>
            </w:r>
            <w:r w:rsidRPr="00484EFA">
              <w:rPr>
                <w:sz w:val="20"/>
                <w:szCs w:val="20"/>
              </w:rPr>
              <w:t>чел.,</w:t>
            </w:r>
          </w:p>
          <w:p w:rsidR="00131A96" w:rsidRPr="00484EFA" w:rsidRDefault="00131A96" w:rsidP="00131A96">
            <w:pPr>
              <w:pStyle w:val="Standard"/>
              <w:jc w:val="both"/>
              <w:rPr>
                <w:sz w:val="20"/>
                <w:szCs w:val="20"/>
              </w:rPr>
            </w:pPr>
            <w:r w:rsidRPr="00484EFA">
              <w:rPr>
                <w:sz w:val="20"/>
                <w:szCs w:val="20"/>
              </w:rPr>
              <w:t xml:space="preserve">2026 г. – </w:t>
            </w:r>
            <w:r w:rsidRPr="00484EFA">
              <w:rPr>
                <w:bCs/>
                <w:sz w:val="20"/>
                <w:szCs w:val="20"/>
              </w:rPr>
              <w:t xml:space="preserve">6431 </w:t>
            </w:r>
            <w:r w:rsidRPr="00484EFA">
              <w:rPr>
                <w:sz w:val="20"/>
                <w:szCs w:val="20"/>
              </w:rPr>
              <w:t>чел.</w:t>
            </w:r>
          </w:p>
          <w:p w:rsidR="00131A96" w:rsidRPr="00484EFA" w:rsidRDefault="00131A96" w:rsidP="00131A96">
            <w:pPr>
              <w:pStyle w:val="Standard"/>
              <w:jc w:val="both"/>
              <w:rPr>
                <w:bCs/>
                <w:sz w:val="20"/>
                <w:szCs w:val="20"/>
              </w:rPr>
            </w:pPr>
            <w:r w:rsidRPr="00484EFA">
              <w:rPr>
                <w:sz w:val="20"/>
                <w:szCs w:val="20"/>
              </w:rPr>
              <w:t xml:space="preserve">3. </w:t>
            </w:r>
            <w:r w:rsidRPr="00484EFA">
              <w:rPr>
                <w:bCs/>
                <w:sz w:val="20"/>
                <w:szCs w:val="20"/>
              </w:rPr>
              <w:t>Количество детей, охваченных занятостью</w:t>
            </w:r>
          </w:p>
          <w:p w:rsidR="00131A96" w:rsidRPr="00484EFA" w:rsidRDefault="00131A96" w:rsidP="00131A96">
            <w:pPr>
              <w:pStyle w:val="Standard"/>
              <w:jc w:val="both"/>
              <w:rPr>
                <w:sz w:val="20"/>
                <w:szCs w:val="20"/>
              </w:rPr>
            </w:pPr>
            <w:r w:rsidRPr="00484EFA">
              <w:rPr>
                <w:sz w:val="20"/>
                <w:szCs w:val="20"/>
              </w:rPr>
              <w:t>2023 г. – 1410 чел.,</w:t>
            </w:r>
          </w:p>
          <w:p w:rsidR="00131A96" w:rsidRPr="00484EFA" w:rsidRDefault="00131A96" w:rsidP="00131A96">
            <w:pPr>
              <w:pStyle w:val="Standard"/>
              <w:jc w:val="both"/>
              <w:rPr>
                <w:sz w:val="20"/>
                <w:szCs w:val="20"/>
              </w:rPr>
            </w:pPr>
            <w:r w:rsidRPr="00484EFA">
              <w:rPr>
                <w:sz w:val="20"/>
                <w:szCs w:val="20"/>
              </w:rPr>
              <w:t xml:space="preserve">2024 г. – </w:t>
            </w:r>
            <w:r w:rsidRPr="00484EFA">
              <w:rPr>
                <w:bCs/>
                <w:sz w:val="20"/>
                <w:szCs w:val="20"/>
              </w:rPr>
              <w:t xml:space="preserve">1413 </w:t>
            </w:r>
            <w:r w:rsidRPr="00484EFA">
              <w:rPr>
                <w:sz w:val="20"/>
                <w:szCs w:val="20"/>
              </w:rPr>
              <w:t>чел.,</w:t>
            </w:r>
          </w:p>
          <w:p w:rsidR="00131A96" w:rsidRPr="00484EFA" w:rsidRDefault="00131A96" w:rsidP="00131A96">
            <w:pPr>
              <w:pStyle w:val="Standard"/>
              <w:jc w:val="both"/>
              <w:rPr>
                <w:sz w:val="20"/>
                <w:szCs w:val="20"/>
              </w:rPr>
            </w:pPr>
            <w:r w:rsidRPr="00484EFA">
              <w:rPr>
                <w:sz w:val="20"/>
                <w:szCs w:val="20"/>
              </w:rPr>
              <w:t xml:space="preserve">2025 г. – </w:t>
            </w:r>
            <w:r w:rsidRPr="00484EFA">
              <w:rPr>
                <w:bCs/>
                <w:sz w:val="20"/>
                <w:szCs w:val="20"/>
              </w:rPr>
              <w:t xml:space="preserve">1415 </w:t>
            </w:r>
            <w:r w:rsidRPr="00484EFA">
              <w:rPr>
                <w:sz w:val="20"/>
                <w:szCs w:val="20"/>
              </w:rPr>
              <w:t>чел.,</w:t>
            </w:r>
          </w:p>
          <w:p w:rsidR="00131A96" w:rsidRPr="00484EFA" w:rsidRDefault="00131A96" w:rsidP="00131A96">
            <w:pPr>
              <w:pStyle w:val="Standard"/>
              <w:jc w:val="both"/>
              <w:rPr>
                <w:sz w:val="20"/>
                <w:szCs w:val="20"/>
              </w:rPr>
            </w:pPr>
            <w:r w:rsidRPr="00484EFA">
              <w:rPr>
                <w:sz w:val="20"/>
                <w:szCs w:val="20"/>
              </w:rPr>
              <w:t xml:space="preserve">2026 г. – </w:t>
            </w:r>
            <w:r w:rsidRPr="00484EFA">
              <w:rPr>
                <w:bCs/>
                <w:sz w:val="20"/>
                <w:szCs w:val="20"/>
              </w:rPr>
              <w:t xml:space="preserve">1415 </w:t>
            </w:r>
            <w:r w:rsidRPr="00484EFA">
              <w:rPr>
                <w:sz w:val="20"/>
                <w:szCs w:val="20"/>
              </w:rPr>
              <w:t>чел.</w:t>
            </w:r>
          </w:p>
          <w:p w:rsidR="00131A96" w:rsidRPr="00484EFA" w:rsidRDefault="00131A96" w:rsidP="00131A96">
            <w:pPr>
              <w:pStyle w:val="Standard"/>
              <w:jc w:val="both"/>
              <w:rPr>
                <w:bCs/>
                <w:sz w:val="20"/>
                <w:szCs w:val="20"/>
              </w:rPr>
            </w:pPr>
            <w:r w:rsidRPr="00484EFA">
              <w:rPr>
                <w:bCs/>
                <w:sz w:val="20"/>
                <w:szCs w:val="20"/>
              </w:rPr>
              <w:t>4. Количество трудоустроенных детей</w:t>
            </w:r>
          </w:p>
          <w:p w:rsidR="00131A96" w:rsidRPr="00484EFA" w:rsidRDefault="00131A96" w:rsidP="00131A96">
            <w:pPr>
              <w:pStyle w:val="Standard"/>
              <w:jc w:val="both"/>
              <w:rPr>
                <w:sz w:val="20"/>
                <w:szCs w:val="20"/>
              </w:rPr>
            </w:pPr>
            <w:r w:rsidRPr="00484EFA">
              <w:rPr>
                <w:sz w:val="20"/>
                <w:szCs w:val="20"/>
              </w:rPr>
              <w:t>2023 г. – 398 чел.,</w:t>
            </w:r>
          </w:p>
          <w:p w:rsidR="00131A96" w:rsidRPr="00484EFA" w:rsidRDefault="00131A96" w:rsidP="00131A96">
            <w:pPr>
              <w:pStyle w:val="Standard"/>
              <w:jc w:val="both"/>
              <w:rPr>
                <w:sz w:val="20"/>
                <w:szCs w:val="20"/>
              </w:rPr>
            </w:pPr>
            <w:r w:rsidRPr="00484EFA">
              <w:rPr>
                <w:sz w:val="20"/>
                <w:szCs w:val="20"/>
              </w:rPr>
              <w:t>2024 г. – 470 чел.,</w:t>
            </w:r>
          </w:p>
          <w:p w:rsidR="00131A96" w:rsidRPr="00484EFA" w:rsidRDefault="00131A96" w:rsidP="00131A96">
            <w:pPr>
              <w:pStyle w:val="Standard"/>
              <w:jc w:val="both"/>
              <w:rPr>
                <w:sz w:val="20"/>
                <w:szCs w:val="20"/>
              </w:rPr>
            </w:pPr>
            <w:r w:rsidRPr="00484EFA">
              <w:rPr>
                <w:sz w:val="20"/>
                <w:szCs w:val="20"/>
              </w:rPr>
              <w:t>2025 г. – 470 чел.,</w:t>
            </w:r>
          </w:p>
          <w:p w:rsidR="00131A96" w:rsidRPr="00484EFA" w:rsidRDefault="00131A96" w:rsidP="00131A96">
            <w:pPr>
              <w:pStyle w:val="Standard"/>
              <w:jc w:val="both"/>
              <w:rPr>
                <w:sz w:val="20"/>
                <w:szCs w:val="20"/>
              </w:rPr>
            </w:pPr>
            <w:r w:rsidRPr="00484EFA">
              <w:rPr>
                <w:sz w:val="20"/>
                <w:szCs w:val="20"/>
              </w:rPr>
              <w:t>2026 г. – 470 чел.</w:t>
            </w:r>
          </w:p>
          <w:p w:rsidR="00131A96" w:rsidRPr="00484EFA" w:rsidRDefault="00131A96" w:rsidP="00131A96">
            <w:pPr>
              <w:pStyle w:val="Standard"/>
              <w:jc w:val="both"/>
              <w:rPr>
                <w:color w:val="FF0000"/>
                <w:sz w:val="20"/>
                <w:szCs w:val="20"/>
              </w:rPr>
            </w:pPr>
            <w:r w:rsidRPr="00484EFA">
              <w:rPr>
                <w:bCs/>
                <w:sz w:val="20"/>
                <w:szCs w:val="20"/>
              </w:rPr>
              <w:t xml:space="preserve">5. </w:t>
            </w:r>
            <w:r w:rsidRPr="00484EFA">
              <w:rPr>
                <w:sz w:val="20"/>
                <w:szCs w:val="20"/>
              </w:rPr>
              <w:t>Готовность лагерей с дневным пребыванием 100%.</w:t>
            </w:r>
          </w:p>
        </w:tc>
      </w:tr>
    </w:tbl>
    <w:p w:rsidR="00131A96" w:rsidRPr="00484EFA" w:rsidRDefault="00131A96" w:rsidP="00131A96">
      <w:pPr>
        <w:rPr>
          <w:sz w:val="20"/>
          <w:szCs w:val="20"/>
          <w:shd w:val="clear" w:color="auto" w:fill="FFFFFF"/>
        </w:rPr>
      </w:pPr>
    </w:p>
    <w:p w:rsidR="00131A96" w:rsidRPr="00484EFA" w:rsidRDefault="00131A96" w:rsidP="00131A96">
      <w:pPr>
        <w:pStyle w:val="ConsPlusNonformat"/>
        <w:widowControl/>
        <w:jc w:val="center"/>
        <w:rPr>
          <w:rFonts w:ascii="Times New Roman" w:hAnsi="Times New Roman" w:cs="Times New Roman"/>
          <w:b/>
          <w:shd w:val="clear" w:color="auto" w:fill="FFFFFF"/>
        </w:rPr>
      </w:pPr>
      <w:r w:rsidRPr="00484EFA">
        <w:rPr>
          <w:rFonts w:ascii="Times New Roman" w:hAnsi="Times New Roman" w:cs="Times New Roman"/>
          <w:b/>
          <w:shd w:val="clear" w:color="auto" w:fill="FFFFFF"/>
        </w:rPr>
        <w:t xml:space="preserve">Раздел </w:t>
      </w:r>
      <w:r w:rsidRPr="00484EFA">
        <w:rPr>
          <w:rFonts w:ascii="Times New Roman" w:hAnsi="Times New Roman" w:cs="Times New Roman"/>
          <w:b/>
          <w:shd w:val="clear" w:color="auto" w:fill="FFFFFF"/>
          <w:lang w:val="en-US"/>
        </w:rPr>
        <w:t>I</w:t>
      </w:r>
      <w:r w:rsidRPr="00484EFA">
        <w:rPr>
          <w:rFonts w:ascii="Times New Roman" w:hAnsi="Times New Roman" w:cs="Times New Roman"/>
          <w:b/>
          <w:shd w:val="clear" w:color="auto" w:fill="FFFFFF"/>
        </w:rPr>
        <w:t>. Общая характеристика текущего состояния сферы образования муниципального района город Нерехта и Нерехтский район</w:t>
      </w:r>
    </w:p>
    <w:p w:rsidR="00131A96" w:rsidRPr="00484EFA" w:rsidRDefault="00131A96" w:rsidP="00131A96">
      <w:pPr>
        <w:autoSpaceDN w:val="0"/>
        <w:adjustRightInd w:val="0"/>
        <w:jc w:val="both"/>
        <w:outlineLvl w:val="1"/>
        <w:rPr>
          <w:sz w:val="20"/>
          <w:szCs w:val="20"/>
          <w:shd w:val="clear" w:color="auto" w:fill="FFFFFF"/>
        </w:rPr>
      </w:pPr>
    </w:p>
    <w:p w:rsidR="00131A96" w:rsidRPr="00484EFA" w:rsidRDefault="00131A96" w:rsidP="00131A96">
      <w:pPr>
        <w:pStyle w:val="Standard"/>
        <w:ind w:firstLine="709"/>
        <w:jc w:val="both"/>
        <w:rPr>
          <w:sz w:val="20"/>
          <w:szCs w:val="20"/>
        </w:rPr>
      </w:pPr>
      <w:r w:rsidRPr="00484EFA">
        <w:rPr>
          <w:sz w:val="20"/>
          <w:szCs w:val="20"/>
        </w:rPr>
        <w:lastRenderedPageBreak/>
        <w:t>Организация и обеспечение отдыха, оздоровления и занятости детей в настоящее время является одной из важнейших задач всех структур социальной сферы муниципального района.</w:t>
      </w:r>
    </w:p>
    <w:p w:rsidR="00131A96" w:rsidRPr="00484EFA" w:rsidRDefault="00131A96" w:rsidP="00131A96">
      <w:pPr>
        <w:pStyle w:val="Standard"/>
        <w:ind w:firstLine="709"/>
        <w:jc w:val="both"/>
        <w:rPr>
          <w:sz w:val="20"/>
          <w:szCs w:val="20"/>
        </w:rPr>
      </w:pPr>
      <w:r w:rsidRPr="00484EFA">
        <w:rPr>
          <w:sz w:val="20"/>
          <w:szCs w:val="20"/>
        </w:rPr>
        <w:t>На территории муниципального района на 01.01.2023 г. проживает 3799 детей и подростков от 6 до 17 лет.</w:t>
      </w:r>
    </w:p>
    <w:p w:rsidR="00131A96" w:rsidRPr="00484EFA" w:rsidRDefault="00131A96" w:rsidP="00131A96">
      <w:pPr>
        <w:pStyle w:val="Standard"/>
        <w:ind w:firstLine="709"/>
        <w:jc w:val="both"/>
        <w:rPr>
          <w:sz w:val="20"/>
          <w:szCs w:val="20"/>
        </w:rPr>
      </w:pPr>
      <w:r w:rsidRPr="00484EFA">
        <w:rPr>
          <w:sz w:val="20"/>
          <w:szCs w:val="20"/>
        </w:rPr>
        <w:t xml:space="preserve">За время действия программы в 2021 - 2023 гг. в лагерях с дневным пребыванием детей оздоровлено 4206 человек, в загородных оздоровительных центрах 271 человек, в детских санаториях и санаторных оздоровительных лагерях – 563 детей, в том числе находящихся </w:t>
      </w:r>
      <w:proofErr w:type="gramStart"/>
      <w:r w:rsidRPr="00484EFA">
        <w:rPr>
          <w:sz w:val="20"/>
          <w:szCs w:val="20"/>
        </w:rPr>
        <w:t>в  трудной</w:t>
      </w:r>
      <w:proofErr w:type="gramEnd"/>
      <w:r w:rsidRPr="00484EFA">
        <w:rPr>
          <w:sz w:val="20"/>
          <w:szCs w:val="20"/>
        </w:rPr>
        <w:t xml:space="preserve"> жизненной ситуации – 2800 детей.</w:t>
      </w:r>
    </w:p>
    <w:p w:rsidR="00131A96" w:rsidRPr="00484EFA" w:rsidRDefault="00131A96" w:rsidP="00131A96">
      <w:pPr>
        <w:pStyle w:val="Standard"/>
        <w:ind w:firstLine="709"/>
        <w:jc w:val="both"/>
        <w:rPr>
          <w:sz w:val="20"/>
          <w:szCs w:val="20"/>
        </w:rPr>
      </w:pPr>
      <w:r w:rsidRPr="00484EFA">
        <w:rPr>
          <w:sz w:val="20"/>
          <w:szCs w:val="20"/>
        </w:rPr>
        <w:t xml:space="preserve">Работали профильные лагеря на базе МУ ДО ДДТ «Автограф», отдела культуры и молодежной политики, отдела по физической культуре и спорту, в которых отдохнули 1665 </w:t>
      </w:r>
      <w:proofErr w:type="gramStart"/>
      <w:r w:rsidRPr="00484EFA">
        <w:rPr>
          <w:sz w:val="20"/>
          <w:szCs w:val="20"/>
        </w:rPr>
        <w:t>учащихся;  5146</w:t>
      </w:r>
      <w:proofErr w:type="gramEnd"/>
      <w:r w:rsidRPr="00484EFA">
        <w:rPr>
          <w:sz w:val="20"/>
          <w:szCs w:val="20"/>
        </w:rPr>
        <w:t xml:space="preserve"> подростков были трудоустроены, в том числе через ОГКУ «Центр занятости населения по Нерехтскому району»  926 человек.</w:t>
      </w:r>
    </w:p>
    <w:p w:rsidR="00131A96" w:rsidRPr="00484EFA" w:rsidRDefault="00131A96" w:rsidP="00131A96">
      <w:pPr>
        <w:pStyle w:val="ConsPlusNonformat"/>
        <w:widowControl/>
        <w:ind w:left="720" w:right="180"/>
        <w:jc w:val="center"/>
        <w:rPr>
          <w:rFonts w:ascii="Times New Roman" w:hAnsi="Times New Roman" w:cs="Times New Roman"/>
          <w:shd w:val="clear" w:color="auto" w:fill="FFFFFF"/>
        </w:rPr>
      </w:pPr>
    </w:p>
    <w:p w:rsidR="00131A96" w:rsidRPr="00484EFA" w:rsidRDefault="00131A96" w:rsidP="00131A96">
      <w:pPr>
        <w:pStyle w:val="ConsPlusNonformat"/>
        <w:widowControl/>
        <w:ind w:left="720" w:right="180"/>
        <w:jc w:val="center"/>
        <w:rPr>
          <w:rFonts w:ascii="Times New Roman" w:hAnsi="Times New Roman" w:cs="Times New Roman"/>
          <w:b/>
          <w:shd w:val="clear" w:color="auto" w:fill="FFFFFF"/>
        </w:rPr>
      </w:pPr>
      <w:r w:rsidRPr="00484EFA">
        <w:rPr>
          <w:rFonts w:ascii="Times New Roman" w:hAnsi="Times New Roman" w:cs="Times New Roman"/>
          <w:b/>
          <w:shd w:val="clear" w:color="auto" w:fill="FFFFFF"/>
        </w:rPr>
        <w:t>Раздел I</w:t>
      </w:r>
      <w:r w:rsidRPr="00484EFA">
        <w:rPr>
          <w:rFonts w:ascii="Times New Roman" w:hAnsi="Times New Roman" w:cs="Times New Roman"/>
          <w:b/>
          <w:shd w:val="clear" w:color="auto" w:fill="FFFFFF"/>
          <w:lang w:val="en-US"/>
        </w:rPr>
        <w:t>I</w:t>
      </w:r>
      <w:r w:rsidRPr="00484EFA">
        <w:rPr>
          <w:rFonts w:ascii="Times New Roman" w:hAnsi="Times New Roman" w:cs="Times New Roman"/>
          <w:b/>
          <w:shd w:val="clear" w:color="auto" w:fill="FFFFFF"/>
        </w:rPr>
        <w:t>. Приоритеты, направления в соответствующей сфере реализации муниципальной программы</w:t>
      </w:r>
    </w:p>
    <w:p w:rsidR="00131A96" w:rsidRPr="00484EFA" w:rsidRDefault="00131A96" w:rsidP="00131A96">
      <w:pPr>
        <w:autoSpaceDN w:val="0"/>
        <w:adjustRightInd w:val="0"/>
        <w:spacing w:line="270" w:lineRule="auto"/>
        <w:ind w:left="709" w:right="-1"/>
        <w:jc w:val="both"/>
        <w:outlineLvl w:val="1"/>
        <w:rPr>
          <w:sz w:val="20"/>
          <w:szCs w:val="20"/>
        </w:rPr>
      </w:pPr>
    </w:p>
    <w:p w:rsidR="00131A96" w:rsidRPr="00484EFA" w:rsidRDefault="00131A96" w:rsidP="00131A96">
      <w:pPr>
        <w:autoSpaceDN w:val="0"/>
        <w:adjustRightInd w:val="0"/>
        <w:ind w:right="-1" w:firstLine="708"/>
        <w:jc w:val="both"/>
        <w:outlineLvl w:val="1"/>
        <w:rPr>
          <w:sz w:val="20"/>
          <w:szCs w:val="20"/>
        </w:rPr>
      </w:pPr>
      <w:r w:rsidRPr="00484EFA">
        <w:rPr>
          <w:sz w:val="20"/>
          <w:szCs w:val="20"/>
        </w:rPr>
        <w:t xml:space="preserve">Муниципальная программа направлена на развитие системы отдыха, оздоровления и занятости детей. </w:t>
      </w:r>
    </w:p>
    <w:p w:rsidR="00131A96" w:rsidRPr="00484EFA" w:rsidRDefault="00131A96" w:rsidP="00131A96">
      <w:pPr>
        <w:autoSpaceDN w:val="0"/>
        <w:adjustRightInd w:val="0"/>
        <w:ind w:right="-1" w:firstLine="708"/>
        <w:jc w:val="both"/>
        <w:outlineLvl w:val="1"/>
        <w:rPr>
          <w:sz w:val="20"/>
          <w:szCs w:val="20"/>
        </w:rPr>
      </w:pPr>
      <w:r w:rsidRPr="00484EFA">
        <w:rPr>
          <w:sz w:val="20"/>
          <w:szCs w:val="20"/>
        </w:rPr>
        <w:t>Предусмотрены следующие приоритеты:</w:t>
      </w:r>
    </w:p>
    <w:p w:rsidR="00131A96" w:rsidRPr="00484EFA" w:rsidRDefault="00131A96" w:rsidP="00131A96">
      <w:pPr>
        <w:pStyle w:val="Standard"/>
        <w:ind w:firstLine="709"/>
        <w:jc w:val="both"/>
        <w:rPr>
          <w:sz w:val="20"/>
          <w:szCs w:val="20"/>
        </w:rPr>
      </w:pPr>
      <w:r w:rsidRPr="00484EFA">
        <w:rPr>
          <w:sz w:val="20"/>
          <w:szCs w:val="20"/>
        </w:rPr>
        <w:t>1) реализация программы отдыха, оздоровления и трудовой занятости детей, в том числе детей «группы риска» и детей, находящихся в трудной жизненной ситуации;</w:t>
      </w:r>
    </w:p>
    <w:p w:rsidR="00131A96" w:rsidRPr="00484EFA" w:rsidRDefault="00131A96" w:rsidP="00131A96">
      <w:pPr>
        <w:pStyle w:val="Standard"/>
        <w:ind w:firstLine="709"/>
        <w:jc w:val="both"/>
        <w:rPr>
          <w:sz w:val="20"/>
          <w:szCs w:val="20"/>
        </w:rPr>
      </w:pPr>
      <w:r w:rsidRPr="00484EFA">
        <w:rPr>
          <w:sz w:val="20"/>
          <w:szCs w:val="20"/>
        </w:rPr>
        <w:t>2) развитие системы профильных смен на территории муниципального района;</w:t>
      </w:r>
    </w:p>
    <w:p w:rsidR="00131A96" w:rsidRPr="00484EFA" w:rsidRDefault="00131A96" w:rsidP="00131A96">
      <w:pPr>
        <w:autoSpaceDN w:val="0"/>
        <w:adjustRightInd w:val="0"/>
        <w:ind w:firstLine="709"/>
        <w:jc w:val="both"/>
        <w:outlineLvl w:val="1"/>
        <w:rPr>
          <w:rFonts w:ascii="Arial" w:hAnsi="Arial" w:cs="Arial"/>
          <w:color w:val="444444"/>
          <w:sz w:val="20"/>
          <w:szCs w:val="20"/>
          <w:shd w:val="clear" w:color="auto" w:fill="FFFFFF"/>
        </w:rPr>
      </w:pPr>
      <w:r w:rsidRPr="00484EFA">
        <w:rPr>
          <w:sz w:val="20"/>
          <w:szCs w:val="20"/>
        </w:rPr>
        <w:t>3) обеспечение механизмов межведомственного взаимодействия субъектов оздоровительной кампании детей;</w:t>
      </w:r>
    </w:p>
    <w:p w:rsidR="00131A96" w:rsidRPr="00484EFA" w:rsidRDefault="00131A96" w:rsidP="00131A96">
      <w:pPr>
        <w:pStyle w:val="Standard"/>
        <w:ind w:firstLine="709"/>
        <w:jc w:val="both"/>
        <w:rPr>
          <w:sz w:val="20"/>
          <w:szCs w:val="20"/>
        </w:rPr>
      </w:pPr>
      <w:r w:rsidRPr="00484EFA">
        <w:rPr>
          <w:sz w:val="20"/>
          <w:szCs w:val="20"/>
        </w:rPr>
        <w:t xml:space="preserve">4) совершенствование </w:t>
      </w:r>
      <w:proofErr w:type="gramStart"/>
      <w:r w:rsidRPr="00484EFA">
        <w:rPr>
          <w:sz w:val="20"/>
          <w:szCs w:val="20"/>
        </w:rPr>
        <w:t>формы  мониторинга</w:t>
      </w:r>
      <w:proofErr w:type="gramEnd"/>
      <w:r w:rsidRPr="00484EFA">
        <w:rPr>
          <w:sz w:val="20"/>
          <w:szCs w:val="20"/>
        </w:rPr>
        <w:t xml:space="preserve"> организации и обеспечения отдыха и  оздоровления детей.</w:t>
      </w:r>
    </w:p>
    <w:p w:rsidR="00131A96" w:rsidRPr="00484EFA" w:rsidRDefault="00131A96" w:rsidP="00131A96">
      <w:pPr>
        <w:autoSpaceDN w:val="0"/>
        <w:adjustRightInd w:val="0"/>
        <w:spacing w:line="270" w:lineRule="auto"/>
        <w:ind w:right="-1" w:firstLine="708"/>
        <w:jc w:val="both"/>
        <w:outlineLvl w:val="1"/>
        <w:rPr>
          <w:sz w:val="20"/>
          <w:szCs w:val="20"/>
        </w:rPr>
      </w:pPr>
    </w:p>
    <w:p w:rsidR="00131A96" w:rsidRPr="00484EFA" w:rsidRDefault="00131A96" w:rsidP="00131A96">
      <w:pPr>
        <w:ind w:firstLine="709"/>
        <w:jc w:val="both"/>
        <w:rPr>
          <w:sz w:val="20"/>
          <w:szCs w:val="20"/>
        </w:rPr>
      </w:pPr>
      <w:r w:rsidRPr="00484EFA">
        <w:rPr>
          <w:sz w:val="20"/>
          <w:szCs w:val="20"/>
          <w:shd w:val="clear" w:color="auto" w:fill="FFFFFF"/>
        </w:rPr>
        <w:t>Муниципальная программа</w:t>
      </w:r>
      <w:r w:rsidRPr="00484EFA">
        <w:rPr>
          <w:sz w:val="20"/>
          <w:szCs w:val="20"/>
        </w:rPr>
        <w:t xml:space="preserve"> сформирована во взаимосвязи с государственной программой Костромской области «Развитие образования Костромской области», утвержденной Постановлением Администрации Костромской области от 17 июля 2023 года № 298-а «Об утверждении государственной программы Костромской области «Развитие образования» (далее - Постановление Администрации Костромской области от 17 июля 2023 года № 298-а). </w:t>
      </w:r>
    </w:p>
    <w:p w:rsidR="00131A96" w:rsidRPr="00484EFA" w:rsidRDefault="00131A96" w:rsidP="00131A96">
      <w:pPr>
        <w:ind w:firstLine="709"/>
        <w:jc w:val="both"/>
        <w:rPr>
          <w:sz w:val="20"/>
          <w:szCs w:val="20"/>
        </w:rPr>
      </w:pPr>
      <w:r w:rsidRPr="00484EFA">
        <w:rPr>
          <w:sz w:val="20"/>
          <w:szCs w:val="20"/>
          <w:shd w:val="clear" w:color="auto" w:fill="FFFFFF"/>
        </w:rPr>
        <w:t>Муниципальная программа</w:t>
      </w:r>
      <w:r w:rsidRPr="00484EFA">
        <w:rPr>
          <w:sz w:val="20"/>
          <w:szCs w:val="20"/>
        </w:rPr>
        <w:t xml:space="preserve"> является организационной основой государственной политики администрации муниципального района город Нерехта и Нерехтский район Костромской области в сфере образования.</w:t>
      </w:r>
    </w:p>
    <w:p w:rsidR="00131A96" w:rsidRPr="00484EFA" w:rsidRDefault="00131A96" w:rsidP="00131A96">
      <w:pPr>
        <w:pStyle w:val="ConsPlusNonformat"/>
        <w:widowControl/>
        <w:ind w:right="180" w:firstLine="720"/>
        <w:jc w:val="center"/>
        <w:rPr>
          <w:rFonts w:ascii="Times New Roman" w:hAnsi="Times New Roman" w:cs="Times New Roman"/>
          <w:shd w:val="clear" w:color="auto" w:fill="FFFFFF"/>
        </w:rPr>
      </w:pPr>
    </w:p>
    <w:p w:rsidR="00131A96" w:rsidRPr="00484EFA" w:rsidRDefault="00131A96" w:rsidP="00131A96">
      <w:pPr>
        <w:pStyle w:val="ConsPlusNormal"/>
        <w:ind w:right="180"/>
        <w:jc w:val="center"/>
        <w:rPr>
          <w:rFonts w:ascii="Times New Roman" w:hAnsi="Times New Roman" w:cs="Times New Roman"/>
          <w:b/>
          <w:shd w:val="clear" w:color="auto" w:fill="FFFFFF"/>
        </w:rPr>
      </w:pPr>
      <w:r w:rsidRPr="00484EFA">
        <w:rPr>
          <w:rFonts w:ascii="Times New Roman" w:hAnsi="Times New Roman" w:cs="Times New Roman"/>
          <w:b/>
          <w:shd w:val="clear" w:color="auto" w:fill="FFFFFF"/>
        </w:rPr>
        <w:t xml:space="preserve">Раздел </w:t>
      </w:r>
      <w:r w:rsidRPr="00484EFA">
        <w:rPr>
          <w:rFonts w:ascii="Times New Roman" w:hAnsi="Times New Roman" w:cs="Times New Roman"/>
          <w:b/>
          <w:shd w:val="clear" w:color="auto" w:fill="FFFFFF"/>
          <w:lang w:val="en-US"/>
        </w:rPr>
        <w:t>III</w:t>
      </w:r>
      <w:r w:rsidRPr="00484EFA">
        <w:rPr>
          <w:rFonts w:ascii="Times New Roman" w:hAnsi="Times New Roman" w:cs="Times New Roman"/>
          <w:b/>
          <w:shd w:val="clear" w:color="auto" w:fill="FFFFFF"/>
        </w:rPr>
        <w:t>. Цели, задачи, прогноз развития сферы реализации Муниципальной программы (подпрограмм) и сроки ее реализации</w:t>
      </w:r>
    </w:p>
    <w:p w:rsidR="00131A96" w:rsidRPr="00484EFA" w:rsidRDefault="00131A96" w:rsidP="00131A96">
      <w:pPr>
        <w:autoSpaceDN w:val="0"/>
        <w:adjustRightInd w:val="0"/>
        <w:ind w:left="709"/>
        <w:jc w:val="center"/>
        <w:outlineLvl w:val="1"/>
        <w:rPr>
          <w:b/>
          <w:sz w:val="20"/>
          <w:szCs w:val="20"/>
        </w:rPr>
      </w:pPr>
    </w:p>
    <w:p w:rsidR="00131A96" w:rsidRPr="00484EFA" w:rsidRDefault="00131A96" w:rsidP="00131A96">
      <w:pPr>
        <w:ind w:firstLine="567"/>
        <w:jc w:val="both"/>
        <w:rPr>
          <w:sz w:val="20"/>
          <w:szCs w:val="20"/>
        </w:rPr>
      </w:pPr>
      <w:r w:rsidRPr="00484EFA">
        <w:rPr>
          <w:sz w:val="20"/>
          <w:szCs w:val="20"/>
        </w:rPr>
        <w:t>Цель Муниципальной программы: 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p w:rsidR="00131A96" w:rsidRPr="00484EFA" w:rsidRDefault="00131A96" w:rsidP="00131A96">
      <w:pPr>
        <w:ind w:firstLine="567"/>
        <w:jc w:val="both"/>
        <w:rPr>
          <w:sz w:val="20"/>
          <w:szCs w:val="20"/>
        </w:rPr>
      </w:pPr>
      <w:r w:rsidRPr="00484EFA">
        <w:rPr>
          <w:sz w:val="20"/>
          <w:szCs w:val="20"/>
        </w:rPr>
        <w:t>Программа представляет собой перечень мероприятий, призванных обеспечить решение основных задач в организации отдыха, оздоровления и занятости детей:</w:t>
      </w:r>
    </w:p>
    <w:p w:rsidR="00131A96" w:rsidRPr="00484EFA" w:rsidRDefault="00131A96" w:rsidP="00131A96">
      <w:pPr>
        <w:pStyle w:val="Standard"/>
        <w:jc w:val="both"/>
        <w:rPr>
          <w:sz w:val="20"/>
          <w:szCs w:val="20"/>
        </w:rPr>
      </w:pPr>
      <w:r w:rsidRPr="00484EFA">
        <w:rPr>
          <w:sz w:val="20"/>
          <w:szCs w:val="20"/>
        </w:rPr>
        <w:t>1) реализация программы отдыха, оздоровления детей;</w:t>
      </w:r>
    </w:p>
    <w:p w:rsidR="00131A96" w:rsidRPr="00484EFA" w:rsidRDefault="00131A96" w:rsidP="00131A96">
      <w:pPr>
        <w:pStyle w:val="Standard"/>
        <w:jc w:val="both"/>
        <w:rPr>
          <w:sz w:val="20"/>
          <w:szCs w:val="20"/>
        </w:rPr>
      </w:pPr>
      <w:r w:rsidRPr="00484EFA">
        <w:rPr>
          <w:sz w:val="20"/>
          <w:szCs w:val="20"/>
        </w:rPr>
        <w:t>2) реализация программы занятости несовершеннолетних;</w:t>
      </w:r>
    </w:p>
    <w:p w:rsidR="00131A96" w:rsidRPr="00484EFA" w:rsidRDefault="00131A96" w:rsidP="00131A96">
      <w:pPr>
        <w:pStyle w:val="Standard"/>
        <w:jc w:val="both"/>
        <w:rPr>
          <w:sz w:val="20"/>
          <w:szCs w:val="20"/>
        </w:rPr>
      </w:pPr>
      <w:r w:rsidRPr="00484EFA">
        <w:rPr>
          <w:sz w:val="20"/>
          <w:szCs w:val="20"/>
        </w:rPr>
        <w:t>3) обеспечение безопасности детей, соблюдение санитарно-эпидемиологических норм.</w:t>
      </w:r>
    </w:p>
    <w:p w:rsidR="00131A96" w:rsidRPr="00484EFA" w:rsidRDefault="00131A96" w:rsidP="00131A96">
      <w:pPr>
        <w:ind w:firstLine="567"/>
        <w:jc w:val="both"/>
        <w:rPr>
          <w:sz w:val="20"/>
          <w:szCs w:val="20"/>
        </w:rPr>
      </w:pPr>
      <w:r w:rsidRPr="00484EFA">
        <w:rPr>
          <w:sz w:val="20"/>
          <w:szCs w:val="20"/>
        </w:rPr>
        <w:t>Сроки реализации Муниципальной программы: 2024-2026 годы без деления на этапы.</w:t>
      </w:r>
    </w:p>
    <w:p w:rsidR="00131A96" w:rsidRPr="00484EFA" w:rsidRDefault="00131A96" w:rsidP="00131A96">
      <w:pPr>
        <w:pStyle w:val="ConsPlusNormal"/>
        <w:ind w:right="180" w:firstLine="0"/>
        <w:jc w:val="center"/>
        <w:rPr>
          <w:rFonts w:ascii="Times New Roman" w:hAnsi="Times New Roman" w:cs="Times New Roman"/>
          <w:b/>
          <w:shd w:val="clear" w:color="auto" w:fill="FFFFFF"/>
        </w:rPr>
      </w:pPr>
    </w:p>
    <w:p w:rsidR="00131A96" w:rsidRPr="00484EFA" w:rsidRDefault="00131A96" w:rsidP="00131A96">
      <w:pPr>
        <w:pStyle w:val="ConsPlusNormal"/>
        <w:ind w:right="180" w:firstLine="0"/>
        <w:jc w:val="center"/>
        <w:rPr>
          <w:rFonts w:ascii="Times New Roman" w:hAnsi="Times New Roman" w:cs="Times New Roman"/>
          <w:b/>
          <w:shd w:val="clear" w:color="auto" w:fill="FFFFFF"/>
        </w:rPr>
      </w:pPr>
      <w:r w:rsidRPr="00484EFA">
        <w:rPr>
          <w:rFonts w:ascii="Times New Roman" w:hAnsi="Times New Roman" w:cs="Times New Roman"/>
          <w:b/>
          <w:shd w:val="clear" w:color="auto" w:fill="FFFFFF"/>
        </w:rPr>
        <w:t xml:space="preserve">Раздел </w:t>
      </w:r>
      <w:r w:rsidRPr="00484EFA">
        <w:rPr>
          <w:rFonts w:ascii="Times New Roman" w:hAnsi="Times New Roman" w:cs="Times New Roman"/>
          <w:b/>
          <w:shd w:val="clear" w:color="auto" w:fill="FFFFFF"/>
          <w:lang w:val="en-US"/>
        </w:rPr>
        <w:t>I</w:t>
      </w:r>
      <w:r w:rsidRPr="00484EFA">
        <w:rPr>
          <w:rFonts w:ascii="Times New Roman" w:hAnsi="Times New Roman" w:cs="Times New Roman"/>
          <w:b/>
          <w:shd w:val="clear" w:color="auto" w:fill="FFFFFF"/>
        </w:rPr>
        <w:t xml:space="preserve">V. Обобщенная характеристика мероприятий Муниципальной программы </w:t>
      </w:r>
    </w:p>
    <w:p w:rsidR="00131A96" w:rsidRPr="00484EFA" w:rsidRDefault="00131A96" w:rsidP="00131A96">
      <w:pPr>
        <w:autoSpaceDN w:val="0"/>
        <w:adjustRightInd w:val="0"/>
        <w:jc w:val="both"/>
        <w:outlineLvl w:val="1"/>
        <w:rPr>
          <w:sz w:val="20"/>
          <w:szCs w:val="20"/>
        </w:rPr>
      </w:pPr>
    </w:p>
    <w:p w:rsidR="00131A96" w:rsidRPr="00484EFA" w:rsidRDefault="00131A96" w:rsidP="00131A96">
      <w:pPr>
        <w:pStyle w:val="Standard"/>
        <w:ind w:firstLine="708"/>
        <w:jc w:val="both"/>
        <w:rPr>
          <w:sz w:val="20"/>
          <w:szCs w:val="20"/>
          <w:shd w:val="clear" w:color="auto" w:fill="FFFFFF"/>
        </w:rPr>
      </w:pPr>
      <w:r w:rsidRPr="00484EFA">
        <w:rPr>
          <w:sz w:val="20"/>
          <w:szCs w:val="20"/>
          <w:shd w:val="clear" w:color="auto" w:fill="FFFFFF"/>
        </w:rPr>
        <w:t>В рамках исполнения муниципальной программы предусматривается комплекс следующих мероприятий (Приложение №1):</w:t>
      </w:r>
    </w:p>
    <w:p w:rsidR="00131A96" w:rsidRPr="00484EFA" w:rsidRDefault="00131A96" w:rsidP="00131A96">
      <w:pPr>
        <w:pStyle w:val="ConsPlusNormal"/>
        <w:ind w:firstLine="708"/>
        <w:contextualSpacing/>
        <w:jc w:val="both"/>
        <w:rPr>
          <w:rFonts w:ascii="Times New Roman" w:hAnsi="Times New Roman" w:cs="Times New Roman"/>
        </w:rPr>
      </w:pPr>
      <w:r w:rsidRPr="00484EFA">
        <w:rPr>
          <w:rFonts w:ascii="Times New Roman" w:hAnsi="Times New Roman" w:cs="Times New Roman"/>
          <w:u w:val="single"/>
          <w:shd w:val="clear" w:color="auto" w:fill="FFFFFF"/>
        </w:rPr>
        <w:t>Мероприятие 1.</w:t>
      </w:r>
      <w:r w:rsidRPr="00484EFA">
        <w:rPr>
          <w:rFonts w:ascii="Times New Roman" w:hAnsi="Times New Roman" w:cs="Times New Roman"/>
        </w:rPr>
        <w:t xml:space="preserve"> Проведение лагерей с дневным и круглосуточным пребыванием детей.</w:t>
      </w:r>
    </w:p>
    <w:p w:rsidR="00131A96" w:rsidRPr="00484EFA" w:rsidRDefault="00131A96" w:rsidP="00131A96">
      <w:pPr>
        <w:pStyle w:val="Standard"/>
        <w:ind w:firstLine="708"/>
        <w:jc w:val="both"/>
        <w:rPr>
          <w:sz w:val="20"/>
          <w:szCs w:val="20"/>
        </w:rPr>
      </w:pPr>
      <w:r w:rsidRPr="00484EFA">
        <w:rPr>
          <w:sz w:val="20"/>
          <w:szCs w:val="20"/>
        </w:rPr>
        <w:t xml:space="preserve">Цель </w:t>
      </w:r>
      <w:r w:rsidRPr="00484EFA">
        <w:rPr>
          <w:sz w:val="20"/>
          <w:szCs w:val="20"/>
          <w:shd w:val="clear" w:color="auto" w:fill="FFFFFF"/>
        </w:rPr>
        <w:t>мероприятия: к</w:t>
      </w:r>
      <w:r w:rsidRPr="00484EFA">
        <w:rPr>
          <w:sz w:val="20"/>
          <w:szCs w:val="20"/>
        </w:rPr>
        <w:t xml:space="preserve">оличество несовершеннолетних, охваченных отдыхом и оздоровлением (2023 г. – 2868 чел., 2024 г. – 2916 чел., 2025 г. – </w:t>
      </w:r>
      <w:r w:rsidRPr="00484EFA">
        <w:rPr>
          <w:bCs/>
          <w:sz w:val="20"/>
          <w:szCs w:val="20"/>
        </w:rPr>
        <w:t xml:space="preserve">2925 </w:t>
      </w:r>
      <w:r w:rsidRPr="00484EFA">
        <w:rPr>
          <w:sz w:val="20"/>
          <w:szCs w:val="20"/>
        </w:rPr>
        <w:t xml:space="preserve">чел., 2026 г. – </w:t>
      </w:r>
      <w:r w:rsidRPr="00484EFA">
        <w:rPr>
          <w:bCs/>
          <w:sz w:val="20"/>
          <w:szCs w:val="20"/>
        </w:rPr>
        <w:t xml:space="preserve">2939 </w:t>
      </w:r>
      <w:r w:rsidRPr="00484EFA">
        <w:rPr>
          <w:sz w:val="20"/>
          <w:szCs w:val="20"/>
        </w:rPr>
        <w:t>чел.,).</w:t>
      </w:r>
    </w:p>
    <w:p w:rsidR="00131A96" w:rsidRPr="00484EFA" w:rsidRDefault="00131A96" w:rsidP="00131A96">
      <w:pPr>
        <w:pStyle w:val="ConsPlusNormal"/>
        <w:spacing w:after="120"/>
        <w:ind w:firstLine="708"/>
        <w:contextualSpacing/>
        <w:jc w:val="both"/>
        <w:rPr>
          <w:rFonts w:ascii="Times New Roman" w:hAnsi="Times New Roman" w:cs="Times New Roman"/>
        </w:rPr>
      </w:pPr>
      <w:r w:rsidRPr="00484EFA">
        <w:rPr>
          <w:rFonts w:ascii="Times New Roman" w:hAnsi="Times New Roman" w:cs="Times New Roman"/>
          <w:shd w:val="clear" w:color="auto" w:fill="FFFFFF"/>
        </w:rPr>
        <w:t xml:space="preserve">Реализация мероприятия: </w:t>
      </w:r>
      <w:r w:rsidRPr="00484EFA">
        <w:rPr>
          <w:rFonts w:ascii="Times New Roman" w:hAnsi="Times New Roman" w:cs="Times New Roman"/>
        </w:rPr>
        <w:t>организация лагерей с дневным пребыванием на базе каждого общеобразовательного учреждения.</w:t>
      </w:r>
    </w:p>
    <w:p w:rsidR="00131A96" w:rsidRPr="00484EFA" w:rsidRDefault="00131A96" w:rsidP="00131A96">
      <w:pPr>
        <w:pStyle w:val="ConsPlusNormal"/>
        <w:spacing w:after="120"/>
        <w:ind w:firstLine="708"/>
        <w:contextualSpacing/>
        <w:jc w:val="both"/>
        <w:rPr>
          <w:rFonts w:ascii="Times New Roman" w:hAnsi="Times New Roman" w:cs="Times New Roman"/>
          <w:shd w:val="clear" w:color="auto" w:fill="FFFFFF"/>
        </w:rPr>
      </w:pPr>
      <w:r w:rsidRPr="00484EFA">
        <w:rPr>
          <w:rFonts w:ascii="Times New Roman" w:hAnsi="Times New Roman" w:cs="Times New Roman"/>
          <w:shd w:val="clear" w:color="auto" w:fill="FFFFFF"/>
        </w:rPr>
        <w:lastRenderedPageBreak/>
        <w:t xml:space="preserve">Актуальность мероприятия обусловлена необходимостью повышения количества детей, охваченных отдыхом и оздоровлением, в том числе детей и подростков, находящихся в трудной жизненной ситуации, и состоящих </w:t>
      </w:r>
      <w:r w:rsidRPr="00484EFA">
        <w:rPr>
          <w:rFonts w:ascii="Times New Roman" w:hAnsi="Times New Roman" w:cs="Times New Roman"/>
        </w:rPr>
        <w:t>на профилактическом учете в ПДН ОВД</w:t>
      </w:r>
      <w:r w:rsidRPr="00484EFA">
        <w:rPr>
          <w:rFonts w:ascii="Times New Roman" w:hAnsi="Times New Roman" w:cs="Times New Roman"/>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4536"/>
        <w:gridCol w:w="1125"/>
        <w:gridCol w:w="1125"/>
        <w:gridCol w:w="1125"/>
        <w:gridCol w:w="1126"/>
      </w:tblGrid>
      <w:tr w:rsidR="00131A96" w:rsidRPr="00484EFA" w:rsidTr="00131A96">
        <w:tc>
          <w:tcPr>
            <w:tcW w:w="674"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 п/п</w:t>
            </w:r>
          </w:p>
        </w:tc>
        <w:tc>
          <w:tcPr>
            <w:tcW w:w="4536"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Показатель</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2023 г.</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2024 г.</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2025 г.</w:t>
            </w:r>
          </w:p>
        </w:tc>
        <w:tc>
          <w:tcPr>
            <w:tcW w:w="1126"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2026 г.</w:t>
            </w:r>
          </w:p>
        </w:tc>
      </w:tr>
      <w:tr w:rsidR="00131A96" w:rsidRPr="00484EFA" w:rsidTr="00131A96">
        <w:trPr>
          <w:trHeight w:val="644"/>
        </w:trPr>
        <w:tc>
          <w:tcPr>
            <w:tcW w:w="674"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1.</w:t>
            </w:r>
          </w:p>
        </w:tc>
        <w:tc>
          <w:tcPr>
            <w:tcW w:w="4536"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Количество путевок в лагеря с дневным пребыванием детей</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1578</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1580</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1580</w:t>
            </w:r>
          </w:p>
        </w:tc>
        <w:tc>
          <w:tcPr>
            <w:tcW w:w="1126"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1582</w:t>
            </w:r>
          </w:p>
        </w:tc>
      </w:tr>
      <w:tr w:rsidR="00131A96" w:rsidRPr="00484EFA" w:rsidTr="00131A96">
        <w:trPr>
          <w:trHeight w:val="644"/>
        </w:trPr>
        <w:tc>
          <w:tcPr>
            <w:tcW w:w="674"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1.1.</w:t>
            </w:r>
          </w:p>
        </w:tc>
        <w:tc>
          <w:tcPr>
            <w:tcW w:w="4536"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По линии КЦСОН</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88</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88</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88</w:t>
            </w:r>
          </w:p>
        </w:tc>
        <w:tc>
          <w:tcPr>
            <w:tcW w:w="1126"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88</w:t>
            </w:r>
          </w:p>
        </w:tc>
      </w:tr>
      <w:tr w:rsidR="00131A96" w:rsidRPr="00484EFA" w:rsidTr="00131A96">
        <w:trPr>
          <w:trHeight w:val="644"/>
        </w:trPr>
        <w:tc>
          <w:tcPr>
            <w:tcW w:w="674" w:type="dxa"/>
            <w:vMerge w:val="restart"/>
          </w:tcPr>
          <w:p w:rsidR="00131A96" w:rsidRPr="00484EFA" w:rsidRDefault="00131A96" w:rsidP="00131A96">
            <w:pPr>
              <w:pStyle w:val="ConsPlusNormal"/>
              <w:spacing w:after="120"/>
              <w:ind w:firstLine="0"/>
              <w:contextualSpacing/>
              <w:jc w:val="both"/>
              <w:rPr>
                <w:rFonts w:ascii="Times New Roman" w:hAnsi="Times New Roman" w:cs="Times New Roman"/>
                <w:color w:val="000000"/>
                <w:shd w:val="clear" w:color="auto" w:fill="FFFFFF"/>
              </w:rPr>
            </w:pPr>
            <w:r w:rsidRPr="00484EFA">
              <w:rPr>
                <w:rFonts w:ascii="Times New Roman" w:hAnsi="Times New Roman" w:cs="Times New Roman"/>
                <w:color w:val="000000"/>
                <w:shd w:val="clear" w:color="auto" w:fill="FFFFFF"/>
              </w:rPr>
              <w:t>1.2.</w:t>
            </w:r>
          </w:p>
        </w:tc>
        <w:tc>
          <w:tcPr>
            <w:tcW w:w="4536" w:type="dxa"/>
          </w:tcPr>
          <w:p w:rsidR="00131A96" w:rsidRPr="00484EFA" w:rsidRDefault="00131A96" w:rsidP="00131A96">
            <w:pPr>
              <w:pStyle w:val="ConsPlusNormal"/>
              <w:spacing w:after="120"/>
              <w:ind w:firstLine="0"/>
              <w:contextualSpacing/>
              <w:jc w:val="both"/>
              <w:rPr>
                <w:rFonts w:ascii="Times New Roman" w:hAnsi="Times New Roman" w:cs="Times New Roman"/>
                <w:color w:val="000000"/>
                <w:shd w:val="clear" w:color="auto" w:fill="FFFFFF"/>
              </w:rPr>
            </w:pPr>
            <w:r w:rsidRPr="00484EFA">
              <w:rPr>
                <w:rFonts w:ascii="Times New Roman" w:hAnsi="Times New Roman" w:cs="Times New Roman"/>
                <w:color w:val="000000"/>
                <w:shd w:val="clear" w:color="auto" w:fill="FFFFFF"/>
              </w:rPr>
              <w:t>По линии образования</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1490</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1492</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1492</w:t>
            </w:r>
          </w:p>
        </w:tc>
        <w:tc>
          <w:tcPr>
            <w:tcW w:w="1126"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1494</w:t>
            </w:r>
          </w:p>
        </w:tc>
      </w:tr>
      <w:tr w:rsidR="00131A96" w:rsidRPr="00484EFA" w:rsidTr="00131A96">
        <w:trPr>
          <w:trHeight w:val="644"/>
        </w:trPr>
        <w:tc>
          <w:tcPr>
            <w:tcW w:w="674" w:type="dxa"/>
            <w:vMerge/>
          </w:tcPr>
          <w:p w:rsidR="00131A96" w:rsidRPr="00484EFA" w:rsidRDefault="00131A96" w:rsidP="00131A96">
            <w:pPr>
              <w:pStyle w:val="ConsPlusNormal"/>
              <w:spacing w:after="120"/>
              <w:ind w:firstLine="0"/>
              <w:contextualSpacing/>
              <w:jc w:val="both"/>
              <w:rPr>
                <w:rFonts w:ascii="Times New Roman" w:hAnsi="Times New Roman" w:cs="Times New Roman"/>
                <w:color w:val="000000"/>
                <w:shd w:val="clear" w:color="auto" w:fill="FFFFFF"/>
              </w:rPr>
            </w:pPr>
          </w:p>
        </w:tc>
        <w:tc>
          <w:tcPr>
            <w:tcW w:w="4536" w:type="dxa"/>
          </w:tcPr>
          <w:p w:rsidR="00131A96" w:rsidRPr="00484EFA" w:rsidRDefault="00131A96" w:rsidP="00131A96">
            <w:pPr>
              <w:pStyle w:val="ConsPlusNormal"/>
              <w:spacing w:after="120"/>
              <w:ind w:firstLine="0"/>
              <w:contextualSpacing/>
              <w:jc w:val="both"/>
              <w:rPr>
                <w:rFonts w:ascii="Times New Roman" w:hAnsi="Times New Roman" w:cs="Times New Roman"/>
                <w:color w:val="000000"/>
                <w:shd w:val="clear" w:color="auto" w:fill="FFFFFF"/>
              </w:rPr>
            </w:pPr>
            <w:r w:rsidRPr="00484EFA">
              <w:rPr>
                <w:rFonts w:ascii="Times New Roman" w:hAnsi="Times New Roman" w:cs="Times New Roman"/>
                <w:color w:val="000000"/>
                <w:shd w:val="clear" w:color="auto" w:fill="FFFFFF"/>
              </w:rPr>
              <w:t>в том числе за счет средств областного бюджета</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731</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725</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725</w:t>
            </w:r>
          </w:p>
        </w:tc>
        <w:tc>
          <w:tcPr>
            <w:tcW w:w="1126"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727</w:t>
            </w:r>
          </w:p>
        </w:tc>
      </w:tr>
      <w:tr w:rsidR="00131A96" w:rsidRPr="00484EFA" w:rsidTr="00131A96">
        <w:trPr>
          <w:trHeight w:val="644"/>
        </w:trPr>
        <w:tc>
          <w:tcPr>
            <w:tcW w:w="674" w:type="dxa"/>
            <w:vMerge/>
          </w:tcPr>
          <w:p w:rsidR="00131A96" w:rsidRPr="00484EFA" w:rsidRDefault="00131A96" w:rsidP="00131A96">
            <w:pPr>
              <w:pStyle w:val="ConsPlusNormal"/>
              <w:spacing w:after="120"/>
              <w:ind w:firstLine="0"/>
              <w:contextualSpacing/>
              <w:jc w:val="both"/>
              <w:rPr>
                <w:rFonts w:ascii="Times New Roman" w:hAnsi="Times New Roman" w:cs="Times New Roman"/>
                <w:color w:val="000000"/>
                <w:shd w:val="clear" w:color="auto" w:fill="FFFFFF"/>
              </w:rPr>
            </w:pPr>
          </w:p>
        </w:tc>
        <w:tc>
          <w:tcPr>
            <w:tcW w:w="4536"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color w:val="000000"/>
                <w:shd w:val="clear" w:color="auto" w:fill="FFFFFF"/>
              </w:rPr>
              <w:t>в том числе за счет средств муниципального бюджета</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759</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767</w:t>
            </w:r>
          </w:p>
        </w:tc>
        <w:tc>
          <w:tcPr>
            <w:tcW w:w="1125"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767</w:t>
            </w:r>
          </w:p>
        </w:tc>
        <w:tc>
          <w:tcPr>
            <w:tcW w:w="1126" w:type="dxa"/>
          </w:tcPr>
          <w:p w:rsidR="00131A96" w:rsidRPr="00484EFA" w:rsidRDefault="00131A96" w:rsidP="00131A96">
            <w:pPr>
              <w:pStyle w:val="ConsPlusNormal"/>
              <w:spacing w:after="120"/>
              <w:ind w:firstLine="0"/>
              <w:contextualSpacing/>
              <w:jc w:val="both"/>
              <w:rPr>
                <w:rFonts w:ascii="Times New Roman" w:hAnsi="Times New Roman" w:cs="Times New Roman"/>
              </w:rPr>
            </w:pPr>
            <w:r w:rsidRPr="00484EFA">
              <w:rPr>
                <w:rFonts w:ascii="Times New Roman" w:hAnsi="Times New Roman" w:cs="Times New Roman"/>
              </w:rPr>
              <w:t>767</w:t>
            </w:r>
          </w:p>
        </w:tc>
      </w:tr>
    </w:tbl>
    <w:p w:rsidR="00131A96" w:rsidRPr="00484EFA" w:rsidRDefault="00131A96" w:rsidP="00131A96">
      <w:pPr>
        <w:pStyle w:val="Standard"/>
        <w:ind w:firstLine="708"/>
        <w:jc w:val="both"/>
        <w:rPr>
          <w:color w:val="000000"/>
          <w:sz w:val="20"/>
          <w:szCs w:val="20"/>
        </w:rPr>
      </w:pPr>
      <w:r w:rsidRPr="00484EFA">
        <w:rPr>
          <w:sz w:val="20"/>
          <w:szCs w:val="20"/>
        </w:rPr>
        <w:t xml:space="preserve">Финансирование лагерей с дневным пребыванием осуществляется за счет средств областного бюджета, местного </w:t>
      </w:r>
      <w:proofErr w:type="gramStart"/>
      <w:r w:rsidRPr="00484EFA">
        <w:rPr>
          <w:sz w:val="20"/>
          <w:szCs w:val="20"/>
        </w:rPr>
        <w:t xml:space="preserve">бюджета </w:t>
      </w:r>
      <w:r w:rsidRPr="00484EFA">
        <w:rPr>
          <w:color w:val="000000"/>
          <w:sz w:val="20"/>
          <w:szCs w:val="20"/>
        </w:rPr>
        <w:t xml:space="preserve"> и</w:t>
      </w:r>
      <w:proofErr w:type="gramEnd"/>
      <w:r w:rsidRPr="00484EFA">
        <w:rPr>
          <w:color w:val="000000"/>
          <w:sz w:val="20"/>
          <w:szCs w:val="20"/>
        </w:rPr>
        <w:t xml:space="preserve"> внебюджетных источников. В 2024 году субсидия из областного бюджета на организацию питания в лагерях с дневным пребыванием в каникулярное время составляет 2 061 900,00 рублей, в том числе из </w:t>
      </w:r>
      <w:proofErr w:type="gramStart"/>
      <w:r w:rsidRPr="00484EFA">
        <w:rPr>
          <w:color w:val="000000"/>
          <w:sz w:val="20"/>
          <w:szCs w:val="20"/>
        </w:rPr>
        <w:t>областного  бюджета</w:t>
      </w:r>
      <w:proofErr w:type="gramEnd"/>
      <w:r w:rsidRPr="00484EFA">
        <w:rPr>
          <w:color w:val="000000"/>
          <w:sz w:val="20"/>
          <w:szCs w:val="20"/>
        </w:rPr>
        <w:t xml:space="preserve">  2 020 662,00 рублей, из местного бюджета 41 238,00 рублей.</w:t>
      </w:r>
    </w:p>
    <w:p w:rsidR="00131A96" w:rsidRPr="00484EFA" w:rsidRDefault="00131A96" w:rsidP="00131A96">
      <w:pPr>
        <w:pStyle w:val="aff4"/>
        <w:ind w:firstLine="708"/>
        <w:jc w:val="both"/>
        <w:rPr>
          <w:rFonts w:ascii="Times New Roman" w:hAnsi="Times New Roman" w:cs="Times New Roman"/>
          <w:sz w:val="20"/>
          <w:szCs w:val="20"/>
        </w:rPr>
      </w:pPr>
      <w:r w:rsidRPr="00484EFA">
        <w:rPr>
          <w:rFonts w:ascii="Times New Roman" w:hAnsi="Times New Roman" w:cs="Times New Roman"/>
          <w:sz w:val="20"/>
          <w:szCs w:val="20"/>
          <w:u w:val="single"/>
          <w:shd w:val="clear" w:color="auto" w:fill="FFFFFF"/>
        </w:rPr>
        <w:t xml:space="preserve">Мероприятие </w:t>
      </w:r>
      <w:proofErr w:type="gramStart"/>
      <w:r w:rsidRPr="00484EFA">
        <w:rPr>
          <w:rFonts w:ascii="Times New Roman" w:hAnsi="Times New Roman" w:cs="Times New Roman"/>
          <w:sz w:val="20"/>
          <w:szCs w:val="20"/>
          <w:u w:val="single"/>
          <w:shd w:val="clear" w:color="auto" w:fill="FFFFFF"/>
        </w:rPr>
        <w:t>2.</w:t>
      </w:r>
      <w:r w:rsidRPr="00484EFA">
        <w:rPr>
          <w:rFonts w:ascii="Times New Roman" w:hAnsi="Times New Roman" w:cs="Times New Roman"/>
          <w:sz w:val="20"/>
          <w:szCs w:val="20"/>
        </w:rPr>
        <w:t>Организация</w:t>
      </w:r>
      <w:proofErr w:type="gramEnd"/>
      <w:r w:rsidRPr="00484EFA">
        <w:rPr>
          <w:rFonts w:ascii="Times New Roman" w:hAnsi="Times New Roman" w:cs="Times New Roman"/>
          <w:sz w:val="20"/>
          <w:szCs w:val="20"/>
        </w:rPr>
        <w:t xml:space="preserve"> отдыха в загородных оздоровительных центрах.</w:t>
      </w:r>
    </w:p>
    <w:p w:rsidR="00131A96" w:rsidRPr="00484EFA" w:rsidRDefault="00131A96" w:rsidP="00131A96">
      <w:pPr>
        <w:pStyle w:val="ConsPlusNormal"/>
        <w:ind w:firstLine="709"/>
        <w:contextualSpacing/>
        <w:jc w:val="both"/>
        <w:rPr>
          <w:rFonts w:ascii="Times New Roman" w:hAnsi="Times New Roman" w:cs="Times New Roman"/>
        </w:rPr>
      </w:pPr>
      <w:r w:rsidRPr="00484EFA">
        <w:rPr>
          <w:rFonts w:ascii="Times New Roman" w:hAnsi="Times New Roman" w:cs="Times New Roman"/>
        </w:rPr>
        <w:t xml:space="preserve">Цель </w:t>
      </w:r>
      <w:r w:rsidRPr="00484EFA">
        <w:rPr>
          <w:rFonts w:ascii="Times New Roman" w:hAnsi="Times New Roman" w:cs="Times New Roman"/>
          <w:shd w:val="clear" w:color="auto" w:fill="FFFFFF"/>
        </w:rPr>
        <w:t xml:space="preserve">мероприятия: </w:t>
      </w:r>
      <w:r w:rsidRPr="00484EFA">
        <w:rPr>
          <w:rFonts w:ascii="Times New Roman" w:hAnsi="Times New Roman" w:cs="Times New Roman"/>
        </w:rPr>
        <w:t>отдых и оздоровление детей в загородных оздоровительных центрах.</w:t>
      </w:r>
    </w:p>
    <w:p w:rsidR="00131A96" w:rsidRPr="00484EFA" w:rsidRDefault="00131A96" w:rsidP="00131A96">
      <w:pPr>
        <w:pStyle w:val="ConsPlusNormal"/>
        <w:ind w:firstLine="709"/>
        <w:contextualSpacing/>
        <w:jc w:val="both"/>
        <w:rPr>
          <w:rFonts w:ascii="Times New Roman" w:hAnsi="Times New Roman" w:cs="Times New Roman"/>
        </w:rPr>
      </w:pPr>
      <w:r w:rsidRPr="00484EFA">
        <w:rPr>
          <w:rFonts w:ascii="Times New Roman" w:hAnsi="Times New Roman" w:cs="Times New Roman"/>
          <w:shd w:val="clear" w:color="auto" w:fill="FFFFFF"/>
        </w:rPr>
        <w:t xml:space="preserve">Реализация мероприятия: </w:t>
      </w:r>
      <w:r w:rsidRPr="00484EFA">
        <w:rPr>
          <w:rFonts w:ascii="Times New Roman" w:hAnsi="Times New Roman" w:cs="Times New Roman"/>
        </w:rPr>
        <w:t>организация отдыха в загородных оздоровительных центрах, расположенных на территории Костромской области.</w:t>
      </w:r>
    </w:p>
    <w:p w:rsidR="00131A96" w:rsidRPr="00484EFA" w:rsidRDefault="00131A96" w:rsidP="00131A96">
      <w:pPr>
        <w:pStyle w:val="Standard"/>
        <w:ind w:firstLine="709"/>
        <w:jc w:val="both"/>
        <w:rPr>
          <w:sz w:val="20"/>
          <w:szCs w:val="20"/>
          <w:shd w:val="clear" w:color="auto" w:fill="FFFFFF"/>
        </w:rPr>
      </w:pPr>
      <w:r w:rsidRPr="00484EFA">
        <w:rPr>
          <w:sz w:val="20"/>
          <w:szCs w:val="20"/>
          <w:shd w:val="clear" w:color="auto" w:fill="FFFFFF"/>
        </w:rPr>
        <w:t>Актуальность мероприятия обусловлена необходимостью сохранения и укрепления физического и психологического здоровья детей.</w:t>
      </w:r>
    </w:p>
    <w:p w:rsidR="00131A96" w:rsidRPr="00484EFA" w:rsidRDefault="00131A96" w:rsidP="00131A96">
      <w:pPr>
        <w:pStyle w:val="aff4"/>
        <w:ind w:firstLine="708"/>
        <w:rPr>
          <w:rFonts w:ascii="Times New Roman" w:hAnsi="Times New Roman" w:cs="Times New Roman"/>
          <w:sz w:val="20"/>
          <w:szCs w:val="20"/>
        </w:rPr>
      </w:pPr>
      <w:r w:rsidRPr="00484EFA">
        <w:rPr>
          <w:rFonts w:ascii="Times New Roman" w:hAnsi="Times New Roman" w:cs="Times New Roman"/>
          <w:sz w:val="20"/>
          <w:szCs w:val="20"/>
          <w:u w:val="single"/>
          <w:shd w:val="clear" w:color="auto" w:fill="FFFFFF"/>
        </w:rPr>
        <w:t xml:space="preserve">Мероприятие 3. </w:t>
      </w:r>
      <w:r w:rsidRPr="00484EFA">
        <w:rPr>
          <w:rFonts w:ascii="Times New Roman" w:hAnsi="Times New Roman" w:cs="Times New Roman"/>
          <w:sz w:val="20"/>
          <w:szCs w:val="20"/>
        </w:rPr>
        <w:t>Организация отдыха в санаториях.</w:t>
      </w:r>
    </w:p>
    <w:p w:rsidR="00131A96" w:rsidRPr="00484EFA" w:rsidRDefault="00131A96" w:rsidP="00131A96">
      <w:pPr>
        <w:pStyle w:val="ConsPlusNormal"/>
        <w:ind w:firstLine="709"/>
        <w:contextualSpacing/>
        <w:jc w:val="both"/>
        <w:rPr>
          <w:rFonts w:ascii="Times New Roman" w:hAnsi="Times New Roman" w:cs="Times New Roman"/>
        </w:rPr>
      </w:pPr>
      <w:r w:rsidRPr="00484EFA">
        <w:rPr>
          <w:rFonts w:ascii="Times New Roman" w:hAnsi="Times New Roman" w:cs="Times New Roman"/>
        </w:rPr>
        <w:t xml:space="preserve">Цель </w:t>
      </w:r>
      <w:r w:rsidRPr="00484EFA">
        <w:rPr>
          <w:rFonts w:ascii="Times New Roman" w:hAnsi="Times New Roman" w:cs="Times New Roman"/>
          <w:shd w:val="clear" w:color="auto" w:fill="FFFFFF"/>
        </w:rPr>
        <w:t xml:space="preserve">мероприятия: </w:t>
      </w:r>
      <w:r w:rsidRPr="00484EFA">
        <w:rPr>
          <w:rFonts w:ascii="Times New Roman" w:hAnsi="Times New Roman" w:cs="Times New Roman"/>
        </w:rPr>
        <w:t>отдых и оздоровление детей в санаториях.</w:t>
      </w:r>
    </w:p>
    <w:p w:rsidR="00131A96" w:rsidRPr="00484EFA" w:rsidRDefault="00131A96" w:rsidP="00131A96">
      <w:pPr>
        <w:pStyle w:val="ConsPlusNormal"/>
        <w:ind w:firstLine="709"/>
        <w:contextualSpacing/>
        <w:jc w:val="both"/>
        <w:rPr>
          <w:rFonts w:ascii="Times New Roman" w:hAnsi="Times New Roman" w:cs="Times New Roman"/>
        </w:rPr>
      </w:pPr>
      <w:r w:rsidRPr="00484EFA">
        <w:rPr>
          <w:rFonts w:ascii="Times New Roman" w:hAnsi="Times New Roman" w:cs="Times New Roman"/>
          <w:shd w:val="clear" w:color="auto" w:fill="FFFFFF"/>
        </w:rPr>
        <w:t xml:space="preserve">Реализация мероприятия: </w:t>
      </w:r>
      <w:r w:rsidRPr="00484EFA">
        <w:rPr>
          <w:rFonts w:ascii="Times New Roman" w:hAnsi="Times New Roman" w:cs="Times New Roman"/>
        </w:rPr>
        <w:t>организация отдыха в санаториях, расположенных на территории Костромской области.</w:t>
      </w:r>
    </w:p>
    <w:p w:rsidR="00131A96" w:rsidRPr="00484EFA" w:rsidRDefault="00131A96" w:rsidP="00131A96">
      <w:pPr>
        <w:pStyle w:val="ConsPlusNormal"/>
        <w:ind w:firstLine="709"/>
        <w:contextualSpacing/>
        <w:jc w:val="both"/>
        <w:rPr>
          <w:rFonts w:ascii="Times New Roman" w:hAnsi="Times New Roman" w:cs="Times New Roman"/>
          <w:shd w:val="clear" w:color="auto" w:fill="FFFFFF"/>
        </w:rPr>
      </w:pPr>
      <w:r w:rsidRPr="00484EFA">
        <w:rPr>
          <w:rFonts w:ascii="Times New Roman" w:hAnsi="Times New Roman" w:cs="Times New Roman"/>
          <w:shd w:val="clear" w:color="auto" w:fill="FFFFFF"/>
        </w:rPr>
        <w:t>Актуальность мероприятия обусловлена необходимостью поддержания и укрепления здоровья детей.</w:t>
      </w:r>
    </w:p>
    <w:p w:rsidR="00131A96" w:rsidRPr="00484EFA" w:rsidRDefault="00131A96" w:rsidP="00131A96">
      <w:pPr>
        <w:pStyle w:val="ConsPlusNormal"/>
        <w:ind w:firstLine="709"/>
        <w:contextualSpacing/>
        <w:jc w:val="both"/>
        <w:rPr>
          <w:rFonts w:ascii="Times New Roman" w:hAnsi="Times New Roman" w:cs="Times New Roman"/>
        </w:rPr>
      </w:pPr>
      <w:r w:rsidRPr="00484EFA">
        <w:rPr>
          <w:rFonts w:ascii="Times New Roman" w:hAnsi="Times New Roman" w:cs="Times New Roman"/>
          <w:u w:val="single"/>
          <w:shd w:val="clear" w:color="auto" w:fill="FFFFFF"/>
        </w:rPr>
        <w:t xml:space="preserve">Мероприятие 4. </w:t>
      </w:r>
      <w:r w:rsidRPr="00484EFA">
        <w:rPr>
          <w:rFonts w:ascii="Times New Roman" w:hAnsi="Times New Roman" w:cs="Times New Roman"/>
        </w:rPr>
        <w:t>Организация профильных смен.</w:t>
      </w:r>
    </w:p>
    <w:p w:rsidR="00131A96" w:rsidRPr="00484EFA" w:rsidRDefault="00131A96" w:rsidP="00131A96">
      <w:pPr>
        <w:pStyle w:val="Standard"/>
        <w:jc w:val="both"/>
        <w:rPr>
          <w:sz w:val="20"/>
          <w:szCs w:val="20"/>
        </w:rPr>
      </w:pPr>
      <w:r w:rsidRPr="00484EFA">
        <w:rPr>
          <w:sz w:val="20"/>
          <w:szCs w:val="20"/>
        </w:rPr>
        <w:tab/>
        <w:t xml:space="preserve">Цель </w:t>
      </w:r>
      <w:r w:rsidRPr="00484EFA">
        <w:rPr>
          <w:sz w:val="20"/>
          <w:szCs w:val="20"/>
          <w:shd w:val="clear" w:color="auto" w:fill="FFFFFF"/>
        </w:rPr>
        <w:t>мероприятия: привлечение талантливых и одаренных детей к организованным формам отдыха.</w:t>
      </w:r>
    </w:p>
    <w:p w:rsidR="00131A96" w:rsidRPr="00484EFA" w:rsidRDefault="00131A96" w:rsidP="00131A96">
      <w:pPr>
        <w:pStyle w:val="ConsPlusNormal"/>
        <w:ind w:firstLine="708"/>
        <w:contextualSpacing/>
        <w:jc w:val="both"/>
        <w:rPr>
          <w:rFonts w:ascii="Times New Roman" w:hAnsi="Times New Roman" w:cs="Times New Roman"/>
        </w:rPr>
      </w:pPr>
      <w:r w:rsidRPr="00484EFA">
        <w:rPr>
          <w:rFonts w:ascii="Times New Roman" w:hAnsi="Times New Roman" w:cs="Times New Roman"/>
          <w:shd w:val="clear" w:color="auto" w:fill="FFFFFF"/>
        </w:rPr>
        <w:t xml:space="preserve">Реализация мероприятия: </w:t>
      </w:r>
      <w:r w:rsidRPr="00484EFA">
        <w:rPr>
          <w:rFonts w:ascii="Times New Roman" w:hAnsi="Times New Roman" w:cs="Times New Roman"/>
        </w:rPr>
        <w:t>организация профильных смен различной направленности.</w:t>
      </w:r>
    </w:p>
    <w:p w:rsidR="00131A96" w:rsidRPr="00484EFA" w:rsidRDefault="00131A96" w:rsidP="00131A96">
      <w:pPr>
        <w:pStyle w:val="ConsPlusNormal"/>
        <w:ind w:firstLine="708"/>
        <w:contextualSpacing/>
        <w:jc w:val="both"/>
        <w:rPr>
          <w:rFonts w:ascii="Times New Roman" w:hAnsi="Times New Roman" w:cs="Times New Roman"/>
          <w:shd w:val="clear" w:color="auto" w:fill="FFFFFF"/>
        </w:rPr>
      </w:pPr>
      <w:r w:rsidRPr="00484EFA">
        <w:rPr>
          <w:rFonts w:ascii="Times New Roman" w:hAnsi="Times New Roman" w:cs="Times New Roman"/>
          <w:shd w:val="clear" w:color="auto" w:fill="FFFFFF"/>
        </w:rPr>
        <w:t>Актуальность мероприятия обусловлена необходимостью повышения творческих, профессиональных навыков обучающихся.</w:t>
      </w:r>
    </w:p>
    <w:p w:rsidR="00131A96" w:rsidRPr="00484EFA" w:rsidRDefault="00131A96" w:rsidP="00131A96">
      <w:pPr>
        <w:pStyle w:val="Standard"/>
        <w:ind w:firstLine="708"/>
        <w:jc w:val="both"/>
        <w:rPr>
          <w:sz w:val="20"/>
          <w:szCs w:val="20"/>
        </w:rPr>
      </w:pPr>
      <w:r w:rsidRPr="00484EFA">
        <w:rPr>
          <w:sz w:val="20"/>
          <w:szCs w:val="20"/>
          <w:u w:val="single"/>
          <w:shd w:val="clear" w:color="auto" w:fill="FFFFFF"/>
        </w:rPr>
        <w:t xml:space="preserve">Мероприятие 5. </w:t>
      </w:r>
      <w:r w:rsidRPr="00484EFA">
        <w:rPr>
          <w:sz w:val="20"/>
          <w:szCs w:val="20"/>
        </w:rPr>
        <w:t>Проведение учебно-тренировочных сборов.</w:t>
      </w:r>
    </w:p>
    <w:p w:rsidR="00131A96" w:rsidRPr="00484EFA" w:rsidRDefault="00131A96" w:rsidP="00131A96">
      <w:pPr>
        <w:pStyle w:val="Standard"/>
        <w:ind w:firstLine="708"/>
        <w:jc w:val="both"/>
        <w:rPr>
          <w:sz w:val="20"/>
          <w:szCs w:val="20"/>
          <w:shd w:val="clear" w:color="auto" w:fill="FFFFFF"/>
        </w:rPr>
      </w:pPr>
      <w:r w:rsidRPr="00484EFA">
        <w:rPr>
          <w:sz w:val="20"/>
          <w:szCs w:val="20"/>
        </w:rPr>
        <w:t xml:space="preserve">Цель </w:t>
      </w:r>
      <w:r w:rsidRPr="00484EFA">
        <w:rPr>
          <w:sz w:val="20"/>
          <w:szCs w:val="20"/>
          <w:shd w:val="clear" w:color="auto" w:fill="FFFFFF"/>
        </w:rPr>
        <w:t>мероприятия: привлечение спортивно одаренных детей к отдыху и оздоровлению.</w:t>
      </w:r>
    </w:p>
    <w:p w:rsidR="00131A96" w:rsidRPr="00484EFA" w:rsidRDefault="00131A96" w:rsidP="00131A96">
      <w:pPr>
        <w:pStyle w:val="Standard"/>
        <w:ind w:firstLine="708"/>
        <w:jc w:val="both"/>
        <w:rPr>
          <w:sz w:val="20"/>
          <w:szCs w:val="20"/>
          <w:shd w:val="clear" w:color="auto" w:fill="FFFFFF"/>
        </w:rPr>
      </w:pPr>
      <w:r w:rsidRPr="00484EFA">
        <w:rPr>
          <w:sz w:val="20"/>
          <w:szCs w:val="20"/>
          <w:shd w:val="clear" w:color="auto" w:fill="FFFFFF"/>
        </w:rPr>
        <w:t>Реализация мероприятия: организация спортивных тренировочных сборов для детей.</w:t>
      </w:r>
    </w:p>
    <w:p w:rsidR="00131A96" w:rsidRPr="00484EFA" w:rsidRDefault="00131A96" w:rsidP="00131A96">
      <w:pPr>
        <w:pStyle w:val="Standard"/>
        <w:ind w:firstLine="708"/>
        <w:jc w:val="both"/>
        <w:rPr>
          <w:sz w:val="20"/>
          <w:szCs w:val="20"/>
          <w:shd w:val="clear" w:color="auto" w:fill="FFFFFF"/>
        </w:rPr>
      </w:pPr>
      <w:r w:rsidRPr="00484EFA">
        <w:rPr>
          <w:sz w:val="20"/>
          <w:szCs w:val="20"/>
          <w:shd w:val="clear" w:color="auto" w:fill="FFFFFF"/>
        </w:rPr>
        <w:t xml:space="preserve">Актуальность мероприятия обусловлена необходимостью поддержания и развития спортивных умений и навыков детей. </w:t>
      </w:r>
    </w:p>
    <w:p w:rsidR="00131A96" w:rsidRPr="00484EFA" w:rsidRDefault="00131A96" w:rsidP="00131A96">
      <w:pPr>
        <w:pStyle w:val="Standard"/>
        <w:ind w:firstLine="708"/>
        <w:rPr>
          <w:sz w:val="20"/>
          <w:szCs w:val="20"/>
        </w:rPr>
      </w:pPr>
      <w:r w:rsidRPr="00484EFA">
        <w:rPr>
          <w:sz w:val="20"/>
          <w:szCs w:val="20"/>
          <w:u w:val="single"/>
          <w:shd w:val="clear" w:color="auto" w:fill="FFFFFF"/>
        </w:rPr>
        <w:t>Мероприятие 6.</w:t>
      </w:r>
      <w:r w:rsidRPr="00484EFA">
        <w:rPr>
          <w:sz w:val="20"/>
          <w:szCs w:val="20"/>
        </w:rPr>
        <w:t xml:space="preserve"> Проведение лагерей труда и отдыха.</w:t>
      </w:r>
    </w:p>
    <w:p w:rsidR="00131A96" w:rsidRPr="00484EFA" w:rsidRDefault="00131A96" w:rsidP="00131A96">
      <w:pPr>
        <w:pStyle w:val="Standard"/>
        <w:ind w:firstLine="709"/>
        <w:jc w:val="both"/>
        <w:rPr>
          <w:sz w:val="20"/>
          <w:szCs w:val="20"/>
        </w:rPr>
      </w:pPr>
      <w:r w:rsidRPr="00484EFA">
        <w:rPr>
          <w:sz w:val="20"/>
          <w:szCs w:val="20"/>
        </w:rPr>
        <w:t xml:space="preserve">Цель </w:t>
      </w:r>
      <w:r w:rsidRPr="00484EFA">
        <w:rPr>
          <w:sz w:val="20"/>
          <w:szCs w:val="20"/>
          <w:shd w:val="clear" w:color="auto" w:fill="FFFFFF"/>
        </w:rPr>
        <w:t>мероприятия: создание условий для отдыха детей с одновременным приобщением их к трудовой деятельности.</w:t>
      </w:r>
    </w:p>
    <w:p w:rsidR="00131A96" w:rsidRPr="00484EFA" w:rsidRDefault="00131A96" w:rsidP="00131A96">
      <w:pPr>
        <w:pStyle w:val="ConsPlusNormal"/>
        <w:ind w:firstLine="709"/>
        <w:contextualSpacing/>
        <w:jc w:val="both"/>
        <w:rPr>
          <w:rFonts w:ascii="Times New Roman" w:hAnsi="Times New Roman" w:cs="Times New Roman"/>
        </w:rPr>
      </w:pPr>
      <w:r w:rsidRPr="00484EFA">
        <w:rPr>
          <w:rFonts w:ascii="Times New Roman" w:hAnsi="Times New Roman" w:cs="Times New Roman"/>
          <w:shd w:val="clear" w:color="auto" w:fill="FFFFFF"/>
        </w:rPr>
        <w:t xml:space="preserve">Реализация мероприятия: </w:t>
      </w:r>
      <w:r w:rsidRPr="00484EFA">
        <w:rPr>
          <w:rFonts w:ascii="Times New Roman" w:hAnsi="Times New Roman" w:cs="Times New Roman"/>
        </w:rPr>
        <w:t>организация лагерей труда и отдыха на базе общеобразовательных учреждений.</w:t>
      </w:r>
    </w:p>
    <w:p w:rsidR="00131A96" w:rsidRPr="00484EFA" w:rsidRDefault="00131A96" w:rsidP="00131A96">
      <w:pPr>
        <w:pStyle w:val="Standard"/>
        <w:ind w:firstLine="708"/>
        <w:jc w:val="both"/>
        <w:rPr>
          <w:sz w:val="20"/>
          <w:szCs w:val="20"/>
          <w:shd w:val="clear" w:color="auto" w:fill="FFFFFF"/>
        </w:rPr>
      </w:pPr>
      <w:r w:rsidRPr="00484EFA">
        <w:rPr>
          <w:sz w:val="20"/>
          <w:szCs w:val="20"/>
          <w:shd w:val="clear" w:color="auto" w:fill="FFFFFF"/>
        </w:rPr>
        <w:lastRenderedPageBreak/>
        <w:t>Актуальность мероприятия обусловлена необходимостью повышения трудовых навыков детей.</w:t>
      </w:r>
    </w:p>
    <w:p w:rsidR="00131A96" w:rsidRPr="00484EFA" w:rsidRDefault="00131A96" w:rsidP="00131A96">
      <w:pPr>
        <w:pStyle w:val="Standard"/>
        <w:ind w:firstLine="708"/>
        <w:rPr>
          <w:sz w:val="20"/>
          <w:szCs w:val="20"/>
        </w:rPr>
      </w:pPr>
      <w:r w:rsidRPr="00484EFA">
        <w:rPr>
          <w:sz w:val="20"/>
          <w:szCs w:val="20"/>
          <w:u w:val="single"/>
          <w:shd w:val="clear" w:color="auto" w:fill="FFFFFF"/>
        </w:rPr>
        <w:t>Мероприятие 7.</w:t>
      </w:r>
      <w:r w:rsidRPr="00484EFA">
        <w:rPr>
          <w:sz w:val="20"/>
          <w:szCs w:val="20"/>
        </w:rPr>
        <w:t xml:space="preserve"> Иные формы организованного отдыха</w:t>
      </w:r>
    </w:p>
    <w:p w:rsidR="00131A96" w:rsidRPr="00484EFA" w:rsidRDefault="00131A96" w:rsidP="00131A96">
      <w:pPr>
        <w:pStyle w:val="Standard"/>
        <w:jc w:val="both"/>
        <w:rPr>
          <w:sz w:val="20"/>
          <w:szCs w:val="20"/>
        </w:rPr>
      </w:pPr>
      <w:r w:rsidRPr="00484EFA">
        <w:rPr>
          <w:sz w:val="20"/>
          <w:szCs w:val="20"/>
        </w:rPr>
        <w:tab/>
        <w:t xml:space="preserve">Цель </w:t>
      </w:r>
      <w:r w:rsidRPr="00484EFA">
        <w:rPr>
          <w:sz w:val="20"/>
          <w:szCs w:val="20"/>
          <w:shd w:val="clear" w:color="auto" w:fill="FFFFFF"/>
        </w:rPr>
        <w:t>мероприятия: организация различных форм организованного отдыха для детей.</w:t>
      </w:r>
    </w:p>
    <w:p w:rsidR="00131A96" w:rsidRPr="00484EFA" w:rsidRDefault="00131A96" w:rsidP="00131A96">
      <w:pPr>
        <w:pStyle w:val="ConsPlusNormal"/>
        <w:ind w:firstLine="708"/>
        <w:contextualSpacing/>
        <w:jc w:val="both"/>
        <w:rPr>
          <w:rFonts w:ascii="Times New Roman" w:hAnsi="Times New Roman" w:cs="Times New Roman"/>
        </w:rPr>
      </w:pPr>
      <w:r w:rsidRPr="00484EFA">
        <w:rPr>
          <w:rFonts w:ascii="Times New Roman" w:hAnsi="Times New Roman" w:cs="Times New Roman"/>
          <w:shd w:val="clear" w:color="auto" w:fill="FFFFFF"/>
        </w:rPr>
        <w:t xml:space="preserve">Реализация мероприятия: </w:t>
      </w:r>
      <w:r w:rsidRPr="00484EFA">
        <w:rPr>
          <w:rFonts w:ascii="Times New Roman" w:hAnsi="Times New Roman" w:cs="Times New Roman"/>
        </w:rPr>
        <w:t>организация смен различной направленности.</w:t>
      </w:r>
    </w:p>
    <w:p w:rsidR="00131A96" w:rsidRPr="00484EFA" w:rsidRDefault="00131A96" w:rsidP="00131A96">
      <w:pPr>
        <w:pStyle w:val="ConsPlusNormal"/>
        <w:ind w:firstLine="708"/>
        <w:contextualSpacing/>
        <w:jc w:val="both"/>
        <w:rPr>
          <w:rFonts w:ascii="Times New Roman" w:hAnsi="Times New Roman" w:cs="Times New Roman"/>
          <w:shd w:val="clear" w:color="auto" w:fill="FFFFFF"/>
        </w:rPr>
      </w:pPr>
      <w:r w:rsidRPr="00484EFA">
        <w:rPr>
          <w:rFonts w:ascii="Times New Roman" w:hAnsi="Times New Roman" w:cs="Times New Roman"/>
          <w:shd w:val="clear" w:color="auto" w:fill="FFFFFF"/>
        </w:rPr>
        <w:t xml:space="preserve">Актуальность мероприятия обусловлена необходимостью повышения количества </w:t>
      </w:r>
      <w:r w:rsidRPr="00484EFA">
        <w:rPr>
          <w:rFonts w:ascii="Times New Roman" w:hAnsi="Times New Roman" w:cs="Times New Roman"/>
        </w:rPr>
        <w:t>детей организованными формами отдыха</w:t>
      </w:r>
      <w:r w:rsidRPr="00484EFA">
        <w:rPr>
          <w:rFonts w:ascii="Times New Roman" w:hAnsi="Times New Roman" w:cs="Times New Roman"/>
          <w:shd w:val="clear" w:color="auto" w:fill="FFFFFF"/>
        </w:rPr>
        <w:t>.</w:t>
      </w:r>
    </w:p>
    <w:p w:rsidR="00131A96" w:rsidRPr="00484EFA" w:rsidRDefault="00131A96" w:rsidP="00131A96">
      <w:pPr>
        <w:pStyle w:val="Standard"/>
        <w:ind w:firstLine="708"/>
        <w:rPr>
          <w:sz w:val="20"/>
          <w:szCs w:val="20"/>
        </w:rPr>
      </w:pPr>
      <w:r w:rsidRPr="00484EFA">
        <w:rPr>
          <w:sz w:val="20"/>
          <w:szCs w:val="20"/>
          <w:u w:val="single"/>
          <w:shd w:val="clear" w:color="auto" w:fill="FFFFFF"/>
        </w:rPr>
        <w:t>Мероприятие 8.</w:t>
      </w:r>
      <w:r w:rsidRPr="00484EFA">
        <w:rPr>
          <w:sz w:val="20"/>
          <w:szCs w:val="20"/>
        </w:rPr>
        <w:t xml:space="preserve"> Организация малозатратных форм отдыха.</w:t>
      </w:r>
    </w:p>
    <w:p w:rsidR="00131A96" w:rsidRPr="00484EFA" w:rsidRDefault="00131A96" w:rsidP="00131A96">
      <w:pPr>
        <w:pStyle w:val="Standard"/>
        <w:ind w:firstLine="708"/>
        <w:jc w:val="both"/>
        <w:rPr>
          <w:sz w:val="20"/>
          <w:szCs w:val="20"/>
        </w:rPr>
      </w:pPr>
      <w:r w:rsidRPr="00484EFA">
        <w:rPr>
          <w:sz w:val="20"/>
          <w:szCs w:val="20"/>
        </w:rPr>
        <w:t xml:space="preserve">Цель </w:t>
      </w:r>
      <w:r w:rsidRPr="00484EFA">
        <w:rPr>
          <w:sz w:val="20"/>
          <w:szCs w:val="20"/>
          <w:shd w:val="clear" w:color="auto" w:fill="FFFFFF"/>
        </w:rPr>
        <w:t>мероприятия:</w:t>
      </w:r>
      <w:r w:rsidRPr="00484EFA">
        <w:rPr>
          <w:sz w:val="20"/>
          <w:szCs w:val="20"/>
        </w:rPr>
        <w:t xml:space="preserve"> охват детей в малозатратных формах отдыха (2023 г. – 6312 чел., 2024 г. – </w:t>
      </w:r>
      <w:r w:rsidRPr="00484EFA">
        <w:rPr>
          <w:bCs/>
          <w:sz w:val="20"/>
          <w:szCs w:val="20"/>
        </w:rPr>
        <w:t>6431</w:t>
      </w:r>
      <w:r w:rsidRPr="00484EFA">
        <w:rPr>
          <w:sz w:val="20"/>
          <w:szCs w:val="20"/>
        </w:rPr>
        <w:t xml:space="preserve">чел., 2025 г. – </w:t>
      </w:r>
      <w:r w:rsidRPr="00484EFA">
        <w:rPr>
          <w:bCs/>
          <w:sz w:val="20"/>
          <w:szCs w:val="20"/>
        </w:rPr>
        <w:t xml:space="preserve">6431 </w:t>
      </w:r>
      <w:r w:rsidRPr="00484EFA">
        <w:rPr>
          <w:sz w:val="20"/>
          <w:szCs w:val="20"/>
        </w:rPr>
        <w:t xml:space="preserve">чел., 2026 г. – </w:t>
      </w:r>
      <w:r w:rsidRPr="00484EFA">
        <w:rPr>
          <w:bCs/>
          <w:sz w:val="20"/>
          <w:szCs w:val="20"/>
        </w:rPr>
        <w:t xml:space="preserve">6431 </w:t>
      </w:r>
      <w:r w:rsidRPr="00484EFA">
        <w:rPr>
          <w:sz w:val="20"/>
          <w:szCs w:val="20"/>
        </w:rPr>
        <w:t>чел.).</w:t>
      </w:r>
    </w:p>
    <w:p w:rsidR="00131A96" w:rsidRPr="00484EFA" w:rsidRDefault="00131A96" w:rsidP="00131A96">
      <w:pPr>
        <w:pStyle w:val="ConsPlusNormal"/>
        <w:ind w:firstLine="708"/>
        <w:contextualSpacing/>
        <w:jc w:val="both"/>
        <w:rPr>
          <w:rFonts w:ascii="Times New Roman" w:hAnsi="Times New Roman" w:cs="Times New Roman"/>
        </w:rPr>
      </w:pPr>
      <w:r w:rsidRPr="00484EFA">
        <w:rPr>
          <w:rFonts w:ascii="Times New Roman" w:hAnsi="Times New Roman" w:cs="Times New Roman"/>
          <w:shd w:val="clear" w:color="auto" w:fill="FFFFFF"/>
        </w:rPr>
        <w:t xml:space="preserve">Реализация мероприятия: </w:t>
      </w:r>
      <w:r w:rsidRPr="00484EFA">
        <w:rPr>
          <w:rFonts w:ascii="Times New Roman" w:hAnsi="Times New Roman" w:cs="Times New Roman"/>
        </w:rPr>
        <w:t>привлечение детей и подростков к участию в малозатратных формах отдыха (мастер-классы, походы, экскурсии, клубная работа).</w:t>
      </w:r>
    </w:p>
    <w:p w:rsidR="00131A96" w:rsidRPr="00484EFA" w:rsidRDefault="00131A96" w:rsidP="00131A96">
      <w:pPr>
        <w:pStyle w:val="aff4"/>
        <w:ind w:firstLine="708"/>
        <w:rPr>
          <w:rFonts w:ascii="Times New Roman" w:hAnsi="Times New Roman" w:cs="Times New Roman"/>
          <w:sz w:val="20"/>
          <w:szCs w:val="20"/>
          <w:shd w:val="clear" w:color="auto" w:fill="FFFFFF"/>
        </w:rPr>
      </w:pPr>
      <w:r w:rsidRPr="00484EFA">
        <w:rPr>
          <w:rFonts w:ascii="Times New Roman" w:hAnsi="Times New Roman" w:cs="Times New Roman"/>
          <w:sz w:val="20"/>
          <w:szCs w:val="20"/>
          <w:shd w:val="clear" w:color="auto" w:fill="FFFFFF"/>
        </w:rPr>
        <w:t xml:space="preserve">Актуальность мероприятия обусловлена необходимостью повышения количества детей, </w:t>
      </w:r>
      <w:r w:rsidRPr="00484EFA">
        <w:rPr>
          <w:rFonts w:ascii="Times New Roman" w:hAnsi="Times New Roman" w:cs="Times New Roman"/>
          <w:sz w:val="20"/>
          <w:szCs w:val="20"/>
        </w:rPr>
        <w:t>задействованных в малозатратных формах</w:t>
      </w:r>
      <w:r w:rsidRPr="00484EFA">
        <w:rPr>
          <w:rFonts w:ascii="Times New Roman" w:hAnsi="Times New Roman" w:cs="Times New Roman"/>
          <w:sz w:val="20"/>
          <w:szCs w:val="20"/>
          <w:shd w:val="clear" w:color="auto" w:fill="FFFFFF"/>
        </w:rPr>
        <w:t>.</w:t>
      </w:r>
    </w:p>
    <w:p w:rsidR="00131A96" w:rsidRPr="00484EFA" w:rsidRDefault="00131A96" w:rsidP="00131A96">
      <w:pPr>
        <w:rPr>
          <w:sz w:val="20"/>
          <w:szCs w:val="20"/>
          <w:lang w:eastAsia="ar-SA"/>
        </w:rPr>
      </w:pPr>
    </w:p>
    <w:p w:rsidR="00131A96" w:rsidRPr="00484EFA" w:rsidRDefault="00131A96" w:rsidP="00131A96">
      <w:pPr>
        <w:pStyle w:val="aff4"/>
        <w:ind w:firstLine="708"/>
        <w:rPr>
          <w:rFonts w:ascii="Times New Roman" w:hAnsi="Times New Roman" w:cs="Times New Roman"/>
          <w:sz w:val="20"/>
          <w:szCs w:val="20"/>
        </w:rPr>
      </w:pPr>
      <w:r w:rsidRPr="00484EFA">
        <w:rPr>
          <w:rFonts w:ascii="Times New Roman" w:hAnsi="Times New Roman" w:cs="Times New Roman"/>
          <w:sz w:val="20"/>
          <w:szCs w:val="20"/>
          <w:u w:val="single"/>
          <w:shd w:val="clear" w:color="auto" w:fill="FFFFFF"/>
        </w:rPr>
        <w:t xml:space="preserve">Мероприятие 9.  </w:t>
      </w:r>
      <w:r w:rsidRPr="00484EFA">
        <w:rPr>
          <w:rFonts w:ascii="Times New Roman" w:hAnsi="Times New Roman" w:cs="Times New Roman"/>
          <w:sz w:val="20"/>
          <w:szCs w:val="20"/>
        </w:rPr>
        <w:t>Организация работы разновозрастных отрядов.</w:t>
      </w:r>
    </w:p>
    <w:p w:rsidR="00131A96" w:rsidRPr="00484EFA" w:rsidRDefault="00131A96" w:rsidP="00131A96">
      <w:pPr>
        <w:pStyle w:val="Standard"/>
        <w:ind w:firstLine="708"/>
        <w:jc w:val="both"/>
        <w:rPr>
          <w:sz w:val="20"/>
          <w:szCs w:val="20"/>
        </w:rPr>
      </w:pPr>
      <w:r w:rsidRPr="00484EFA">
        <w:rPr>
          <w:sz w:val="20"/>
          <w:szCs w:val="20"/>
        </w:rPr>
        <w:t xml:space="preserve">Цель </w:t>
      </w:r>
      <w:r w:rsidRPr="00484EFA">
        <w:rPr>
          <w:sz w:val="20"/>
          <w:szCs w:val="20"/>
          <w:shd w:val="clear" w:color="auto" w:fill="FFFFFF"/>
        </w:rPr>
        <w:t>мероприятия: организация мероприятий, направленных на формирование творческого потенциала и навыков здорового образа жизни в каникулярный период.</w:t>
      </w:r>
    </w:p>
    <w:p w:rsidR="00131A96" w:rsidRPr="00484EFA" w:rsidRDefault="00131A96" w:rsidP="00131A96">
      <w:pPr>
        <w:pStyle w:val="ConsPlusNormal"/>
        <w:ind w:firstLine="708"/>
        <w:contextualSpacing/>
        <w:jc w:val="both"/>
        <w:rPr>
          <w:rFonts w:ascii="Times New Roman" w:hAnsi="Times New Roman" w:cs="Times New Roman"/>
          <w:shd w:val="clear" w:color="auto" w:fill="FFFFFF"/>
        </w:rPr>
      </w:pPr>
      <w:r w:rsidRPr="00484EFA">
        <w:rPr>
          <w:rFonts w:ascii="Times New Roman" w:hAnsi="Times New Roman" w:cs="Times New Roman"/>
          <w:shd w:val="clear" w:color="auto" w:fill="FFFFFF"/>
        </w:rPr>
        <w:t xml:space="preserve">Реализация мероприятия: </w:t>
      </w:r>
    </w:p>
    <w:p w:rsidR="00131A96" w:rsidRPr="00484EFA" w:rsidRDefault="00131A96" w:rsidP="00131A96">
      <w:pPr>
        <w:pStyle w:val="ConsPlusNormal"/>
        <w:ind w:firstLine="708"/>
        <w:contextualSpacing/>
        <w:jc w:val="both"/>
        <w:rPr>
          <w:rFonts w:ascii="Times New Roman" w:hAnsi="Times New Roman" w:cs="Times New Roman"/>
        </w:rPr>
      </w:pPr>
      <w:r w:rsidRPr="00484EFA">
        <w:rPr>
          <w:rFonts w:ascii="Times New Roman" w:hAnsi="Times New Roman" w:cs="Times New Roman"/>
        </w:rPr>
        <w:t>привлечение детей и подростков к работе в разновозрастных отрядах.</w:t>
      </w:r>
    </w:p>
    <w:p w:rsidR="00131A96" w:rsidRPr="00484EFA" w:rsidRDefault="00131A96" w:rsidP="00131A96">
      <w:pPr>
        <w:pStyle w:val="Standard"/>
        <w:ind w:firstLine="708"/>
        <w:jc w:val="both"/>
        <w:rPr>
          <w:sz w:val="20"/>
          <w:szCs w:val="20"/>
        </w:rPr>
      </w:pPr>
      <w:r w:rsidRPr="00484EFA">
        <w:rPr>
          <w:sz w:val="20"/>
          <w:szCs w:val="20"/>
          <w:shd w:val="clear" w:color="auto" w:fill="FFFFFF"/>
        </w:rPr>
        <w:t xml:space="preserve">Актуальность мероприятия обусловлена необходимостью увеличения охвата детей </w:t>
      </w:r>
      <w:r w:rsidRPr="00484EFA">
        <w:rPr>
          <w:sz w:val="20"/>
          <w:szCs w:val="20"/>
        </w:rPr>
        <w:t>различными формами отдыха.</w:t>
      </w:r>
    </w:p>
    <w:p w:rsidR="00131A96" w:rsidRPr="00484EFA" w:rsidRDefault="00131A96" w:rsidP="00131A96">
      <w:pPr>
        <w:pStyle w:val="ConsPlusNormal"/>
        <w:ind w:firstLine="708"/>
        <w:contextualSpacing/>
        <w:jc w:val="both"/>
        <w:rPr>
          <w:rFonts w:ascii="Times New Roman" w:hAnsi="Times New Roman" w:cs="Times New Roman"/>
        </w:rPr>
      </w:pPr>
      <w:r w:rsidRPr="00484EFA">
        <w:rPr>
          <w:rFonts w:ascii="Times New Roman" w:hAnsi="Times New Roman" w:cs="Times New Roman"/>
          <w:u w:val="single"/>
          <w:shd w:val="clear" w:color="auto" w:fill="FFFFFF"/>
        </w:rPr>
        <w:t xml:space="preserve">Мероприятие 10. </w:t>
      </w:r>
      <w:r w:rsidRPr="00484EFA">
        <w:rPr>
          <w:rFonts w:ascii="Times New Roman" w:hAnsi="Times New Roman" w:cs="Times New Roman"/>
        </w:rPr>
        <w:t>Трудоустройство и занятость несовершеннолетних.</w:t>
      </w:r>
    </w:p>
    <w:p w:rsidR="00131A96" w:rsidRPr="00484EFA" w:rsidRDefault="00131A96" w:rsidP="00131A96">
      <w:pPr>
        <w:pStyle w:val="Standard"/>
        <w:jc w:val="both"/>
        <w:rPr>
          <w:sz w:val="20"/>
          <w:szCs w:val="20"/>
        </w:rPr>
      </w:pPr>
      <w:r w:rsidRPr="00484EFA">
        <w:rPr>
          <w:sz w:val="20"/>
          <w:szCs w:val="20"/>
        </w:rPr>
        <w:t xml:space="preserve">Цель </w:t>
      </w:r>
      <w:r w:rsidRPr="00484EFA">
        <w:rPr>
          <w:sz w:val="20"/>
          <w:szCs w:val="20"/>
          <w:shd w:val="clear" w:color="auto" w:fill="FFFFFF"/>
        </w:rPr>
        <w:t xml:space="preserve">мероприятия: </w:t>
      </w:r>
      <w:r w:rsidRPr="00484EFA">
        <w:rPr>
          <w:bCs/>
          <w:sz w:val="20"/>
          <w:szCs w:val="20"/>
        </w:rPr>
        <w:t>количество детей, охваченных занятостью (</w:t>
      </w:r>
      <w:r w:rsidRPr="00484EFA">
        <w:rPr>
          <w:sz w:val="20"/>
          <w:szCs w:val="20"/>
        </w:rPr>
        <w:t xml:space="preserve">2023 г. – 1410 чел., 2024 г. – </w:t>
      </w:r>
      <w:r w:rsidRPr="00484EFA">
        <w:rPr>
          <w:bCs/>
          <w:sz w:val="20"/>
          <w:szCs w:val="20"/>
        </w:rPr>
        <w:t xml:space="preserve">1413 </w:t>
      </w:r>
      <w:r w:rsidRPr="00484EFA">
        <w:rPr>
          <w:sz w:val="20"/>
          <w:szCs w:val="20"/>
        </w:rPr>
        <w:t xml:space="preserve">чел., 2025 г. – </w:t>
      </w:r>
      <w:r w:rsidRPr="00484EFA">
        <w:rPr>
          <w:bCs/>
          <w:sz w:val="20"/>
          <w:szCs w:val="20"/>
        </w:rPr>
        <w:t xml:space="preserve">1415 </w:t>
      </w:r>
      <w:r w:rsidRPr="00484EFA">
        <w:rPr>
          <w:sz w:val="20"/>
          <w:szCs w:val="20"/>
        </w:rPr>
        <w:t xml:space="preserve">чел., 2026 г. – </w:t>
      </w:r>
      <w:r w:rsidRPr="00484EFA">
        <w:rPr>
          <w:bCs/>
          <w:sz w:val="20"/>
          <w:szCs w:val="20"/>
        </w:rPr>
        <w:t xml:space="preserve">1415 </w:t>
      </w:r>
      <w:r w:rsidRPr="00484EFA">
        <w:rPr>
          <w:sz w:val="20"/>
          <w:szCs w:val="20"/>
        </w:rPr>
        <w:t>чел.), к</w:t>
      </w:r>
      <w:r w:rsidRPr="00484EFA">
        <w:rPr>
          <w:bCs/>
          <w:sz w:val="20"/>
          <w:szCs w:val="20"/>
        </w:rPr>
        <w:t>оличество трудоустроенных детей (</w:t>
      </w:r>
      <w:r w:rsidRPr="00484EFA">
        <w:rPr>
          <w:sz w:val="20"/>
          <w:szCs w:val="20"/>
        </w:rPr>
        <w:t>2023 г. – 398 чел., 2024 г. – 470 чел., 2025 г. – 470 чел., 2026 г. – 470 чел.).</w:t>
      </w:r>
    </w:p>
    <w:p w:rsidR="00131A96" w:rsidRPr="00484EFA" w:rsidRDefault="00131A96" w:rsidP="00131A96">
      <w:pPr>
        <w:pStyle w:val="ConsPlusNormal"/>
        <w:ind w:firstLine="708"/>
        <w:contextualSpacing/>
        <w:jc w:val="both"/>
        <w:rPr>
          <w:rFonts w:ascii="Times New Roman" w:hAnsi="Times New Roman" w:cs="Times New Roman"/>
        </w:rPr>
      </w:pPr>
      <w:r w:rsidRPr="00484EFA">
        <w:rPr>
          <w:rFonts w:ascii="Times New Roman" w:hAnsi="Times New Roman" w:cs="Times New Roman"/>
          <w:shd w:val="clear" w:color="auto" w:fill="FFFFFF"/>
        </w:rPr>
        <w:t xml:space="preserve">Реализация мероприятия: </w:t>
      </w:r>
      <w:r w:rsidRPr="00484EFA">
        <w:rPr>
          <w:rFonts w:ascii="Times New Roman" w:hAnsi="Times New Roman" w:cs="Times New Roman"/>
        </w:rPr>
        <w:t>привлечение детей и подростков к участию в ремонтных бригадах, трудовых отрядах.</w:t>
      </w:r>
    </w:p>
    <w:p w:rsidR="00131A96" w:rsidRPr="00484EFA" w:rsidRDefault="00131A96" w:rsidP="00131A96">
      <w:pPr>
        <w:pStyle w:val="ConsPlusNormal"/>
        <w:ind w:firstLine="708"/>
        <w:contextualSpacing/>
        <w:jc w:val="both"/>
        <w:rPr>
          <w:rFonts w:ascii="Times New Roman" w:hAnsi="Times New Roman" w:cs="Times New Roman"/>
          <w:shd w:val="clear" w:color="auto" w:fill="FFFFFF"/>
        </w:rPr>
      </w:pPr>
      <w:r w:rsidRPr="00484EFA">
        <w:rPr>
          <w:rFonts w:ascii="Times New Roman" w:hAnsi="Times New Roman" w:cs="Times New Roman"/>
          <w:shd w:val="clear" w:color="auto" w:fill="FFFFFF"/>
        </w:rPr>
        <w:t xml:space="preserve">Актуальность мероприятия обусловлена необходимостью увеличения охвата детей </w:t>
      </w:r>
      <w:r w:rsidRPr="00484EFA">
        <w:rPr>
          <w:rFonts w:ascii="Times New Roman" w:hAnsi="Times New Roman" w:cs="Times New Roman"/>
        </w:rPr>
        <w:t>различными формами трудоустройства и занятости</w:t>
      </w:r>
      <w:r w:rsidRPr="00484EFA">
        <w:rPr>
          <w:rFonts w:ascii="Times New Roman" w:hAnsi="Times New Roman" w:cs="Times New Roman"/>
          <w:shd w:val="clear" w:color="auto" w:fill="FFFFFF"/>
        </w:rPr>
        <w:t>.</w:t>
      </w:r>
    </w:p>
    <w:p w:rsidR="00131A96" w:rsidRPr="00484EFA" w:rsidRDefault="00131A96" w:rsidP="00131A96">
      <w:pPr>
        <w:pStyle w:val="ConsPlusNormal"/>
        <w:ind w:firstLine="709"/>
        <w:contextualSpacing/>
        <w:jc w:val="both"/>
        <w:rPr>
          <w:rFonts w:ascii="Times New Roman" w:hAnsi="Times New Roman" w:cs="Times New Roman"/>
        </w:rPr>
      </w:pPr>
      <w:r w:rsidRPr="00484EFA">
        <w:rPr>
          <w:rFonts w:ascii="Times New Roman" w:hAnsi="Times New Roman" w:cs="Times New Roman"/>
          <w:u w:val="single"/>
          <w:shd w:val="clear" w:color="auto" w:fill="FFFFFF"/>
        </w:rPr>
        <w:t>Мероприятие 11.</w:t>
      </w:r>
      <w:r w:rsidRPr="00484EFA">
        <w:rPr>
          <w:rFonts w:ascii="Times New Roman" w:hAnsi="Times New Roman" w:cs="Times New Roman"/>
        </w:rPr>
        <w:t xml:space="preserve"> Подготовка лагерей с дневным пребыванием детей к летней оздоровительной кампании.</w:t>
      </w:r>
    </w:p>
    <w:p w:rsidR="00131A96" w:rsidRPr="00484EFA" w:rsidRDefault="00131A96" w:rsidP="00131A96">
      <w:pPr>
        <w:pStyle w:val="ConsPlusNormal"/>
        <w:ind w:firstLine="708"/>
        <w:contextualSpacing/>
        <w:jc w:val="both"/>
        <w:rPr>
          <w:rFonts w:ascii="Times New Roman" w:hAnsi="Times New Roman" w:cs="Times New Roman"/>
        </w:rPr>
      </w:pPr>
      <w:r w:rsidRPr="00484EFA">
        <w:rPr>
          <w:rFonts w:ascii="Times New Roman" w:hAnsi="Times New Roman" w:cs="Times New Roman"/>
        </w:rPr>
        <w:t xml:space="preserve">Цель </w:t>
      </w:r>
      <w:r w:rsidRPr="00484EFA">
        <w:rPr>
          <w:rFonts w:ascii="Times New Roman" w:hAnsi="Times New Roman" w:cs="Times New Roman"/>
          <w:shd w:val="clear" w:color="auto" w:fill="FFFFFF"/>
        </w:rPr>
        <w:t>мероприятия:</w:t>
      </w:r>
      <w:r w:rsidRPr="00484EFA">
        <w:rPr>
          <w:rFonts w:ascii="Times New Roman" w:hAnsi="Times New Roman" w:cs="Times New Roman"/>
        </w:rPr>
        <w:t xml:space="preserve"> обеспечение безопасности детей, соблюдение санитарно-эпидемиологических норм.</w:t>
      </w:r>
    </w:p>
    <w:p w:rsidR="00131A96" w:rsidRPr="00484EFA" w:rsidRDefault="00131A96" w:rsidP="00131A96">
      <w:pPr>
        <w:pStyle w:val="ConsPlusNormal"/>
        <w:ind w:firstLine="708"/>
        <w:contextualSpacing/>
        <w:jc w:val="both"/>
        <w:rPr>
          <w:rFonts w:ascii="Times New Roman" w:hAnsi="Times New Roman" w:cs="Times New Roman"/>
        </w:rPr>
      </w:pPr>
      <w:r w:rsidRPr="00484EFA">
        <w:rPr>
          <w:rFonts w:ascii="Times New Roman" w:hAnsi="Times New Roman" w:cs="Times New Roman"/>
          <w:shd w:val="clear" w:color="auto" w:fill="FFFFFF"/>
        </w:rPr>
        <w:t xml:space="preserve">Реализация мероприятия: проведение </w:t>
      </w:r>
      <w:r w:rsidRPr="00484EFA">
        <w:rPr>
          <w:rFonts w:ascii="Times New Roman" w:hAnsi="Times New Roman" w:cs="Times New Roman"/>
        </w:rPr>
        <w:t>акарицидной обработки, дератизации, мед. осмотров, лабораторного контроля воды, приобретение аптечек.</w:t>
      </w:r>
    </w:p>
    <w:p w:rsidR="00131A96" w:rsidRPr="00484EFA" w:rsidRDefault="00131A96" w:rsidP="00131A96">
      <w:pPr>
        <w:pStyle w:val="ConsPlusNormal"/>
        <w:spacing w:after="120"/>
        <w:ind w:firstLine="708"/>
        <w:contextualSpacing/>
        <w:jc w:val="both"/>
        <w:rPr>
          <w:rFonts w:ascii="Times New Roman" w:hAnsi="Times New Roman" w:cs="Times New Roman"/>
        </w:rPr>
      </w:pPr>
      <w:r w:rsidRPr="00484EFA">
        <w:rPr>
          <w:rFonts w:ascii="Times New Roman" w:hAnsi="Times New Roman" w:cs="Times New Roman"/>
          <w:shd w:val="clear" w:color="auto" w:fill="FFFFFF"/>
        </w:rPr>
        <w:t>Актуальность мероприятия обусловлена необходимостью</w:t>
      </w:r>
      <w:r w:rsidRPr="00484EFA">
        <w:rPr>
          <w:rFonts w:ascii="Times New Roman" w:hAnsi="Times New Roman" w:cs="Times New Roman"/>
        </w:rPr>
        <w:t xml:space="preserve"> подготовки лагерей с дневным пребыванием</w:t>
      </w:r>
      <w:r w:rsidRPr="00484EFA">
        <w:rPr>
          <w:rFonts w:ascii="Times New Roman" w:hAnsi="Times New Roman" w:cs="Times New Roman"/>
          <w:shd w:val="clear" w:color="auto" w:fill="FFFFFF"/>
        </w:rPr>
        <w:t>.</w:t>
      </w:r>
    </w:p>
    <w:p w:rsidR="00131A96" w:rsidRPr="00484EFA" w:rsidRDefault="00131A96" w:rsidP="00131A96">
      <w:pPr>
        <w:pStyle w:val="ConsPlusNormal"/>
        <w:ind w:right="180"/>
        <w:jc w:val="center"/>
        <w:rPr>
          <w:rFonts w:ascii="Times New Roman" w:hAnsi="Times New Roman" w:cs="Times New Roman"/>
          <w:shd w:val="clear" w:color="auto" w:fill="FFFFFF"/>
        </w:rPr>
      </w:pPr>
    </w:p>
    <w:p w:rsidR="00131A96" w:rsidRPr="00484EFA" w:rsidRDefault="00131A96" w:rsidP="00131A96">
      <w:pPr>
        <w:pStyle w:val="ConsPlusNormal"/>
        <w:ind w:right="180"/>
        <w:jc w:val="center"/>
        <w:rPr>
          <w:rFonts w:ascii="Times New Roman" w:hAnsi="Times New Roman" w:cs="Times New Roman"/>
          <w:b/>
          <w:shd w:val="clear" w:color="auto" w:fill="FFFFFF"/>
        </w:rPr>
      </w:pPr>
      <w:r w:rsidRPr="00484EFA">
        <w:rPr>
          <w:rFonts w:ascii="Times New Roman" w:hAnsi="Times New Roman" w:cs="Times New Roman"/>
          <w:b/>
          <w:shd w:val="clear" w:color="auto" w:fill="FFFFFF"/>
        </w:rPr>
        <w:t xml:space="preserve">Раздел V. Показатели Муниципальной программы </w:t>
      </w:r>
    </w:p>
    <w:p w:rsidR="00131A96" w:rsidRPr="00484EFA" w:rsidRDefault="00131A96" w:rsidP="00131A96">
      <w:pPr>
        <w:pStyle w:val="ConsPlusNormal"/>
        <w:ind w:right="180"/>
        <w:jc w:val="center"/>
        <w:rPr>
          <w:rFonts w:ascii="Times New Roman" w:hAnsi="Times New Roman" w:cs="Times New Roman"/>
          <w:b/>
          <w:shd w:val="clear" w:color="auto" w:fill="FFFFFF"/>
        </w:rPr>
      </w:pPr>
      <w:r w:rsidRPr="00484EFA">
        <w:rPr>
          <w:rFonts w:ascii="Times New Roman" w:hAnsi="Times New Roman" w:cs="Times New Roman"/>
          <w:b/>
          <w:shd w:val="clear" w:color="auto" w:fill="FFFFFF"/>
        </w:rPr>
        <w:t>и прогноз конечных результатов ее реализации</w:t>
      </w:r>
    </w:p>
    <w:p w:rsidR="00131A96" w:rsidRPr="00484EFA" w:rsidRDefault="00131A96" w:rsidP="00131A96">
      <w:pPr>
        <w:pStyle w:val="a8"/>
        <w:tabs>
          <w:tab w:val="left" w:pos="0"/>
        </w:tabs>
        <w:adjustRightInd w:val="0"/>
        <w:ind w:left="0" w:right="180"/>
        <w:outlineLvl w:val="1"/>
        <w:rPr>
          <w:sz w:val="20"/>
          <w:szCs w:val="20"/>
          <w:shd w:val="clear" w:color="auto" w:fill="FFFFFF"/>
        </w:rPr>
      </w:pPr>
    </w:p>
    <w:p w:rsidR="00131A96" w:rsidRPr="00484EFA" w:rsidRDefault="00131A96" w:rsidP="00131A96">
      <w:pPr>
        <w:ind w:firstLine="502"/>
        <w:jc w:val="both"/>
        <w:rPr>
          <w:sz w:val="20"/>
          <w:szCs w:val="20"/>
        </w:rPr>
      </w:pPr>
      <w:r w:rsidRPr="00484EFA">
        <w:rPr>
          <w:sz w:val="20"/>
          <w:szCs w:val="20"/>
        </w:rPr>
        <w:t xml:space="preserve">Оценка эффективности реализации программы определяется на основе использования системы целевых индикаторов, отражающих степень обеспечения отдыха, оздоровления и занятости детей, содержательный и организационный характер данного процесса. </w:t>
      </w:r>
    </w:p>
    <w:p w:rsidR="00131A96" w:rsidRPr="00484EFA" w:rsidRDefault="00131A96" w:rsidP="00131A96">
      <w:pPr>
        <w:ind w:firstLine="502"/>
        <w:jc w:val="both"/>
        <w:rPr>
          <w:sz w:val="20"/>
          <w:szCs w:val="20"/>
        </w:rPr>
      </w:pPr>
      <w:r w:rsidRPr="00484EFA">
        <w:rPr>
          <w:sz w:val="20"/>
          <w:szCs w:val="20"/>
        </w:rPr>
        <w:t>Все целевые индикаторы достоверны и доступны для определения (Приложение№2):</w:t>
      </w:r>
    </w:p>
    <w:p w:rsidR="00131A96" w:rsidRPr="00484EFA" w:rsidRDefault="00131A96" w:rsidP="00131A96">
      <w:pPr>
        <w:pStyle w:val="Standard"/>
        <w:jc w:val="both"/>
        <w:rPr>
          <w:sz w:val="20"/>
          <w:szCs w:val="20"/>
        </w:rPr>
      </w:pPr>
      <w:r w:rsidRPr="00484EFA">
        <w:rPr>
          <w:sz w:val="20"/>
          <w:szCs w:val="20"/>
        </w:rPr>
        <w:t>1. Количество несовершеннолетних, охваченных отдыхом и оздоровлением</w:t>
      </w:r>
    </w:p>
    <w:p w:rsidR="00131A96" w:rsidRPr="00484EFA" w:rsidRDefault="00131A96" w:rsidP="00131A96">
      <w:pPr>
        <w:ind w:firstLine="708"/>
        <w:jc w:val="both"/>
        <w:rPr>
          <w:sz w:val="20"/>
          <w:szCs w:val="20"/>
        </w:rPr>
      </w:pPr>
      <w:r w:rsidRPr="00484EFA">
        <w:rPr>
          <w:sz w:val="20"/>
          <w:szCs w:val="20"/>
        </w:rPr>
        <w:t>- лагеря с дневным пребыванием;</w:t>
      </w:r>
    </w:p>
    <w:p w:rsidR="00131A96" w:rsidRPr="00484EFA" w:rsidRDefault="00131A96" w:rsidP="00131A96">
      <w:pPr>
        <w:ind w:firstLine="708"/>
        <w:jc w:val="both"/>
        <w:rPr>
          <w:color w:val="000000"/>
          <w:sz w:val="20"/>
          <w:szCs w:val="20"/>
        </w:rPr>
      </w:pPr>
      <w:r w:rsidRPr="00484EFA">
        <w:rPr>
          <w:color w:val="000000"/>
          <w:sz w:val="20"/>
          <w:szCs w:val="20"/>
        </w:rPr>
        <w:t>- загородные лагеря отдыха и оздоровления детей;</w:t>
      </w:r>
    </w:p>
    <w:p w:rsidR="00131A96" w:rsidRPr="00484EFA" w:rsidRDefault="00131A96" w:rsidP="00131A96">
      <w:pPr>
        <w:ind w:firstLine="708"/>
        <w:jc w:val="both"/>
        <w:rPr>
          <w:color w:val="000000"/>
          <w:sz w:val="20"/>
          <w:szCs w:val="20"/>
        </w:rPr>
      </w:pPr>
      <w:r w:rsidRPr="00484EFA">
        <w:rPr>
          <w:color w:val="000000"/>
          <w:sz w:val="20"/>
          <w:szCs w:val="20"/>
        </w:rPr>
        <w:t>- санаторно-оздоровительные детские лагеря;</w:t>
      </w:r>
    </w:p>
    <w:p w:rsidR="00131A96" w:rsidRPr="00484EFA" w:rsidRDefault="00131A96" w:rsidP="00131A96">
      <w:pPr>
        <w:ind w:firstLine="708"/>
        <w:jc w:val="both"/>
        <w:rPr>
          <w:color w:val="000000"/>
          <w:sz w:val="20"/>
          <w:szCs w:val="20"/>
        </w:rPr>
      </w:pPr>
      <w:r w:rsidRPr="00484EFA">
        <w:rPr>
          <w:color w:val="000000"/>
          <w:sz w:val="20"/>
          <w:szCs w:val="20"/>
        </w:rPr>
        <w:t>- профильные лагеря и смены;</w:t>
      </w:r>
    </w:p>
    <w:p w:rsidR="00131A96" w:rsidRPr="00484EFA" w:rsidRDefault="00131A96" w:rsidP="00131A96">
      <w:pPr>
        <w:ind w:firstLine="708"/>
        <w:jc w:val="both"/>
        <w:rPr>
          <w:color w:val="000000"/>
          <w:sz w:val="20"/>
          <w:szCs w:val="20"/>
        </w:rPr>
      </w:pPr>
      <w:r w:rsidRPr="00484EFA">
        <w:rPr>
          <w:color w:val="000000"/>
          <w:sz w:val="20"/>
          <w:szCs w:val="20"/>
        </w:rPr>
        <w:t>- учебно-тренировочные сборы;</w:t>
      </w:r>
    </w:p>
    <w:p w:rsidR="00131A96" w:rsidRPr="00484EFA" w:rsidRDefault="00131A96" w:rsidP="00131A96">
      <w:pPr>
        <w:ind w:firstLine="708"/>
        <w:jc w:val="both"/>
        <w:rPr>
          <w:color w:val="000000"/>
          <w:sz w:val="20"/>
          <w:szCs w:val="20"/>
        </w:rPr>
      </w:pPr>
      <w:r w:rsidRPr="00484EFA">
        <w:rPr>
          <w:color w:val="000000"/>
          <w:sz w:val="20"/>
          <w:szCs w:val="20"/>
        </w:rPr>
        <w:t>- лагеря труда и отдыха;</w:t>
      </w:r>
    </w:p>
    <w:p w:rsidR="00131A96" w:rsidRPr="00484EFA" w:rsidRDefault="00131A96" w:rsidP="00131A96">
      <w:pPr>
        <w:ind w:firstLine="708"/>
        <w:jc w:val="both"/>
        <w:rPr>
          <w:color w:val="000000"/>
          <w:sz w:val="20"/>
          <w:szCs w:val="20"/>
        </w:rPr>
      </w:pPr>
      <w:r w:rsidRPr="00484EFA">
        <w:rPr>
          <w:color w:val="000000"/>
          <w:sz w:val="20"/>
          <w:szCs w:val="20"/>
        </w:rPr>
        <w:t>- иные формы организованного отдыха.</w:t>
      </w:r>
    </w:p>
    <w:p w:rsidR="00131A96" w:rsidRPr="00484EFA" w:rsidRDefault="00131A96" w:rsidP="00131A96">
      <w:pPr>
        <w:pStyle w:val="Standard"/>
        <w:jc w:val="both"/>
        <w:rPr>
          <w:sz w:val="20"/>
          <w:szCs w:val="20"/>
        </w:rPr>
      </w:pPr>
      <w:r w:rsidRPr="00484EFA">
        <w:rPr>
          <w:sz w:val="20"/>
          <w:szCs w:val="20"/>
        </w:rPr>
        <w:t>2. Охват детей в малозатратных формах отдыха.</w:t>
      </w:r>
    </w:p>
    <w:p w:rsidR="00131A96" w:rsidRPr="00484EFA" w:rsidRDefault="00131A96" w:rsidP="00131A96">
      <w:pPr>
        <w:rPr>
          <w:bCs/>
          <w:sz w:val="20"/>
          <w:szCs w:val="20"/>
        </w:rPr>
      </w:pPr>
      <w:r w:rsidRPr="00484EFA">
        <w:rPr>
          <w:sz w:val="20"/>
          <w:szCs w:val="20"/>
        </w:rPr>
        <w:lastRenderedPageBreak/>
        <w:t xml:space="preserve">3. </w:t>
      </w:r>
      <w:r w:rsidRPr="00484EFA">
        <w:rPr>
          <w:bCs/>
          <w:sz w:val="20"/>
          <w:szCs w:val="20"/>
        </w:rPr>
        <w:t>Количество детей, охваченных занятостью</w:t>
      </w:r>
    </w:p>
    <w:p w:rsidR="00131A96" w:rsidRPr="00484EFA" w:rsidRDefault="00131A96" w:rsidP="00131A96">
      <w:pPr>
        <w:rPr>
          <w:sz w:val="20"/>
          <w:szCs w:val="20"/>
        </w:rPr>
      </w:pPr>
      <w:r w:rsidRPr="00484EFA">
        <w:rPr>
          <w:bCs/>
          <w:sz w:val="20"/>
          <w:szCs w:val="20"/>
        </w:rPr>
        <w:tab/>
        <w:t xml:space="preserve">- </w:t>
      </w:r>
      <w:r w:rsidRPr="00484EFA">
        <w:rPr>
          <w:sz w:val="20"/>
          <w:szCs w:val="20"/>
        </w:rPr>
        <w:t>ремонтные бригады;</w:t>
      </w:r>
    </w:p>
    <w:p w:rsidR="00131A96" w:rsidRPr="00484EFA" w:rsidRDefault="00131A96" w:rsidP="00131A96">
      <w:pPr>
        <w:rPr>
          <w:sz w:val="20"/>
          <w:szCs w:val="20"/>
        </w:rPr>
      </w:pPr>
      <w:r w:rsidRPr="00484EFA">
        <w:rPr>
          <w:sz w:val="20"/>
          <w:szCs w:val="20"/>
        </w:rPr>
        <w:tab/>
        <w:t>- пришкольные участки.</w:t>
      </w:r>
    </w:p>
    <w:p w:rsidR="00131A96" w:rsidRPr="00484EFA" w:rsidRDefault="00131A96" w:rsidP="00131A96">
      <w:pPr>
        <w:rPr>
          <w:bCs/>
          <w:sz w:val="20"/>
          <w:szCs w:val="20"/>
        </w:rPr>
      </w:pPr>
      <w:r w:rsidRPr="00484EFA">
        <w:rPr>
          <w:sz w:val="20"/>
          <w:szCs w:val="20"/>
        </w:rPr>
        <w:t xml:space="preserve">4. </w:t>
      </w:r>
      <w:r w:rsidRPr="00484EFA">
        <w:rPr>
          <w:bCs/>
          <w:sz w:val="20"/>
          <w:szCs w:val="20"/>
        </w:rPr>
        <w:t>Количество трудоустроенных детей</w:t>
      </w:r>
    </w:p>
    <w:p w:rsidR="00131A96" w:rsidRPr="00484EFA" w:rsidRDefault="00131A96" w:rsidP="00131A96">
      <w:pPr>
        <w:ind w:firstLine="708"/>
        <w:rPr>
          <w:sz w:val="20"/>
          <w:szCs w:val="20"/>
        </w:rPr>
      </w:pPr>
      <w:r w:rsidRPr="00484EFA">
        <w:rPr>
          <w:sz w:val="20"/>
          <w:szCs w:val="20"/>
        </w:rPr>
        <w:t>- за счет хозяйствующих субъектов</w:t>
      </w:r>
    </w:p>
    <w:p w:rsidR="00131A96" w:rsidRPr="00484EFA" w:rsidRDefault="00131A96" w:rsidP="00131A96">
      <w:pPr>
        <w:ind w:firstLine="708"/>
        <w:rPr>
          <w:sz w:val="20"/>
          <w:szCs w:val="20"/>
        </w:rPr>
      </w:pPr>
      <w:r w:rsidRPr="00484EFA">
        <w:rPr>
          <w:bCs/>
          <w:sz w:val="20"/>
          <w:szCs w:val="20"/>
        </w:rPr>
        <w:t>- за счет муниципального бюджета</w:t>
      </w:r>
    </w:p>
    <w:p w:rsidR="00131A96" w:rsidRPr="00484EFA" w:rsidRDefault="00131A96" w:rsidP="00131A96">
      <w:pPr>
        <w:pStyle w:val="Standard"/>
        <w:jc w:val="both"/>
        <w:rPr>
          <w:sz w:val="20"/>
          <w:szCs w:val="20"/>
        </w:rPr>
      </w:pPr>
      <w:r w:rsidRPr="00484EFA">
        <w:rPr>
          <w:sz w:val="20"/>
          <w:szCs w:val="20"/>
        </w:rPr>
        <w:t>5. Готовность лагерей с дневным пребыванием.</w:t>
      </w:r>
    </w:p>
    <w:p w:rsidR="00131A96" w:rsidRPr="00484EFA" w:rsidRDefault="00131A96" w:rsidP="00131A96">
      <w:pPr>
        <w:tabs>
          <w:tab w:val="left" w:pos="0"/>
        </w:tabs>
        <w:autoSpaceDE w:val="0"/>
        <w:adjustRightInd w:val="0"/>
        <w:ind w:right="-1" w:firstLine="709"/>
        <w:jc w:val="both"/>
        <w:outlineLvl w:val="1"/>
        <w:rPr>
          <w:sz w:val="20"/>
          <w:szCs w:val="20"/>
          <w:shd w:val="clear" w:color="auto" w:fill="FFFFFF"/>
        </w:rPr>
      </w:pPr>
      <w:r w:rsidRPr="00484EFA">
        <w:rPr>
          <w:sz w:val="20"/>
          <w:szCs w:val="20"/>
          <w:shd w:val="clear" w:color="auto" w:fill="FFFFFF"/>
        </w:rPr>
        <w:t xml:space="preserve">Отчет участников мероприятий, в рамках выполнения Муниципальной программы, производится </w:t>
      </w:r>
      <w:r w:rsidRPr="00484EFA">
        <w:rPr>
          <w:sz w:val="20"/>
          <w:szCs w:val="20"/>
        </w:rPr>
        <w:t>ежеквартально, с нарастающим итогом, в срок до 27 числа последнего месяца текущего квартала, в летний период – ежемесячно, с нарастающим итогом, в срок до 27 числа текущего месяца</w:t>
      </w:r>
      <w:r w:rsidRPr="00484EFA">
        <w:rPr>
          <w:sz w:val="20"/>
          <w:szCs w:val="20"/>
          <w:shd w:val="clear" w:color="auto" w:fill="FFFFFF"/>
        </w:rPr>
        <w:t>, по форме, согласно Приложению №3.</w:t>
      </w:r>
    </w:p>
    <w:p w:rsidR="00131A96" w:rsidRPr="00484EFA" w:rsidRDefault="00131A96" w:rsidP="00131A96">
      <w:pPr>
        <w:pStyle w:val="a8"/>
        <w:tabs>
          <w:tab w:val="left" w:pos="0"/>
        </w:tabs>
        <w:adjustRightInd w:val="0"/>
        <w:ind w:left="714" w:right="180"/>
        <w:outlineLvl w:val="1"/>
        <w:rPr>
          <w:sz w:val="20"/>
          <w:szCs w:val="20"/>
          <w:shd w:val="clear" w:color="auto" w:fill="FFFFFF"/>
        </w:rPr>
      </w:pPr>
    </w:p>
    <w:p w:rsidR="00131A96" w:rsidRPr="00484EFA" w:rsidRDefault="00131A96" w:rsidP="00131A96">
      <w:pPr>
        <w:pStyle w:val="ConsPlusNormal"/>
        <w:ind w:left="360" w:right="180" w:firstLine="0"/>
        <w:jc w:val="center"/>
        <w:rPr>
          <w:rFonts w:ascii="Times New Roman" w:eastAsia="Calibri" w:hAnsi="Times New Roman" w:cs="Times New Roman"/>
          <w:b/>
          <w:shd w:val="clear" w:color="auto" w:fill="FFFFFF"/>
          <w:lang w:eastAsia="en-US"/>
        </w:rPr>
      </w:pPr>
      <w:r w:rsidRPr="00484EFA">
        <w:rPr>
          <w:rFonts w:ascii="Times New Roman" w:eastAsia="Calibri" w:hAnsi="Times New Roman" w:cs="Times New Roman"/>
          <w:b/>
          <w:shd w:val="clear" w:color="auto" w:fill="FFFFFF"/>
          <w:lang w:eastAsia="en-US"/>
        </w:rPr>
        <w:t xml:space="preserve">Раздел VI. Основные меры государственного и правового регулирования в сфере реализации Муниципальной программы </w:t>
      </w:r>
    </w:p>
    <w:p w:rsidR="00131A96" w:rsidRPr="00484EFA" w:rsidRDefault="00131A96" w:rsidP="00131A96">
      <w:pPr>
        <w:tabs>
          <w:tab w:val="left" w:pos="0"/>
        </w:tabs>
        <w:ind w:right="-1"/>
        <w:jc w:val="both"/>
        <w:rPr>
          <w:rFonts w:eastAsia="Calibri"/>
          <w:sz w:val="20"/>
          <w:szCs w:val="20"/>
          <w:shd w:val="clear" w:color="auto" w:fill="FFFFFF"/>
          <w:lang w:eastAsia="en-US"/>
        </w:rPr>
      </w:pPr>
    </w:p>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ab/>
        <w:t xml:space="preserve">Система мер правового регулирования в сфере реализации Муниципальной программы предусматривает разработку нормативных правовых актов по вопросам, относящимся к компетенции отдела по образованию. </w:t>
      </w:r>
    </w:p>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ab/>
        <w:t xml:space="preserve">Меры правового </w:t>
      </w:r>
      <w:proofErr w:type="gramStart"/>
      <w:r w:rsidRPr="00484EFA">
        <w:rPr>
          <w:rFonts w:eastAsia="Calibri"/>
          <w:sz w:val="20"/>
          <w:szCs w:val="20"/>
          <w:shd w:val="clear" w:color="auto" w:fill="FFFFFF"/>
          <w:lang w:eastAsia="en-US"/>
        </w:rPr>
        <w:t>регулирования  предусматривают</w:t>
      </w:r>
      <w:proofErr w:type="gramEnd"/>
      <w:r w:rsidRPr="00484EFA">
        <w:rPr>
          <w:rFonts w:eastAsia="Calibri"/>
          <w:sz w:val="20"/>
          <w:szCs w:val="20"/>
          <w:shd w:val="clear" w:color="auto" w:fill="FFFFFF"/>
          <w:lang w:eastAsia="en-US"/>
        </w:rPr>
        <w:t xml:space="preserve"> внесение изменений в действующее законодательство, в части организации летнего отдыха. </w:t>
      </w:r>
    </w:p>
    <w:p w:rsidR="00131A96" w:rsidRPr="00484EFA" w:rsidRDefault="00131A96" w:rsidP="00131A96">
      <w:pPr>
        <w:tabs>
          <w:tab w:val="left" w:pos="0"/>
        </w:tabs>
        <w:spacing w:line="274" w:lineRule="auto"/>
        <w:ind w:left="10" w:right="-1"/>
        <w:jc w:val="both"/>
        <w:rPr>
          <w:rFonts w:eastAsia="Calibri"/>
          <w:sz w:val="20"/>
          <w:szCs w:val="20"/>
          <w:shd w:val="clear" w:color="auto" w:fill="FFFFFF"/>
          <w:lang w:eastAsia="en-US"/>
        </w:rPr>
      </w:pPr>
    </w:p>
    <w:p w:rsidR="00131A96" w:rsidRPr="00484EFA" w:rsidRDefault="00131A96" w:rsidP="00131A96">
      <w:pPr>
        <w:pStyle w:val="ConsPlusNormal"/>
        <w:ind w:right="180" w:firstLine="0"/>
        <w:jc w:val="center"/>
        <w:rPr>
          <w:rFonts w:ascii="Times New Roman" w:hAnsi="Times New Roman" w:cs="Times New Roman"/>
          <w:b/>
          <w:shd w:val="clear" w:color="auto" w:fill="FFFFFF"/>
        </w:rPr>
      </w:pPr>
      <w:r w:rsidRPr="00484EFA">
        <w:rPr>
          <w:rFonts w:ascii="Times New Roman" w:hAnsi="Times New Roman" w:cs="Times New Roman"/>
          <w:b/>
          <w:shd w:val="clear" w:color="auto" w:fill="FFFFFF"/>
        </w:rPr>
        <w:t xml:space="preserve">Раздел </w:t>
      </w:r>
      <w:r w:rsidRPr="00484EFA">
        <w:rPr>
          <w:rFonts w:ascii="Times New Roman" w:hAnsi="Times New Roman" w:cs="Times New Roman"/>
          <w:b/>
          <w:shd w:val="clear" w:color="auto" w:fill="FFFFFF"/>
          <w:lang w:val="en-US"/>
        </w:rPr>
        <w:t>VII</w:t>
      </w:r>
      <w:r w:rsidRPr="00484EFA">
        <w:rPr>
          <w:rFonts w:ascii="Times New Roman" w:hAnsi="Times New Roman" w:cs="Times New Roman"/>
          <w:b/>
          <w:shd w:val="clear" w:color="auto" w:fill="FFFFFF"/>
        </w:rPr>
        <w:t xml:space="preserve">. Анализ рисков Муниципальной программы </w:t>
      </w:r>
    </w:p>
    <w:p w:rsidR="00131A96" w:rsidRPr="00484EFA" w:rsidRDefault="00131A96" w:rsidP="00131A96">
      <w:pPr>
        <w:tabs>
          <w:tab w:val="left" w:pos="0"/>
        </w:tabs>
        <w:ind w:left="10" w:right="-1"/>
        <w:jc w:val="both"/>
        <w:rPr>
          <w:rFonts w:eastAsia="Calibri"/>
          <w:sz w:val="20"/>
          <w:szCs w:val="20"/>
          <w:shd w:val="clear" w:color="auto" w:fill="FFFFFF"/>
          <w:lang w:eastAsia="en-US"/>
        </w:rPr>
      </w:pPr>
    </w:p>
    <w:p w:rsidR="00131A96" w:rsidRPr="00484EFA" w:rsidRDefault="00131A96" w:rsidP="00131A96">
      <w:pPr>
        <w:tabs>
          <w:tab w:val="left" w:pos="0"/>
        </w:tabs>
        <w:ind w:left="10"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ab/>
        <w:t xml:space="preserve">В процессе реализации </w:t>
      </w:r>
      <w:r w:rsidRPr="00484EFA">
        <w:rPr>
          <w:sz w:val="20"/>
          <w:szCs w:val="20"/>
          <w:shd w:val="clear" w:color="auto" w:fill="FFFFFF"/>
        </w:rPr>
        <w:t xml:space="preserve">Муниципальной программы </w:t>
      </w:r>
      <w:r w:rsidRPr="00484EFA">
        <w:rPr>
          <w:rFonts w:eastAsia="Calibri"/>
          <w:sz w:val="20"/>
          <w:szCs w:val="20"/>
          <w:shd w:val="clear" w:color="auto" w:fill="FFFFFF"/>
          <w:lang w:eastAsia="en-US"/>
        </w:rPr>
        <w:t xml:space="preserve">могут проявиться риски, связанные с наличием объективных и субъективных факторов. В таблице № 1 приведены основные риски и меры по их минимизации. </w:t>
      </w:r>
    </w:p>
    <w:p w:rsidR="00131A96" w:rsidRPr="00484EFA" w:rsidRDefault="00131A96" w:rsidP="00131A96">
      <w:pPr>
        <w:tabs>
          <w:tab w:val="left" w:pos="0"/>
        </w:tabs>
        <w:spacing w:line="274" w:lineRule="auto"/>
        <w:ind w:left="10" w:right="-1"/>
        <w:jc w:val="both"/>
        <w:rPr>
          <w:rFonts w:eastAsia="Calibri"/>
          <w:sz w:val="20"/>
          <w:szCs w:val="20"/>
          <w:shd w:val="clear" w:color="auto" w:fill="FFFFFF"/>
          <w:lang w:eastAsia="en-US"/>
        </w:rPr>
      </w:pPr>
    </w:p>
    <w:p w:rsidR="00131A96" w:rsidRPr="00484EFA" w:rsidRDefault="00131A96" w:rsidP="00131A96">
      <w:pPr>
        <w:tabs>
          <w:tab w:val="left" w:pos="0"/>
        </w:tabs>
        <w:spacing w:line="274" w:lineRule="auto"/>
        <w:ind w:right="-1"/>
        <w:jc w:val="right"/>
        <w:rPr>
          <w:rFonts w:eastAsia="Calibri"/>
          <w:sz w:val="20"/>
          <w:szCs w:val="20"/>
          <w:shd w:val="clear" w:color="auto" w:fill="FFFFFF"/>
          <w:lang w:eastAsia="en-US"/>
        </w:rPr>
      </w:pPr>
      <w:r w:rsidRPr="00484EFA">
        <w:rPr>
          <w:rFonts w:eastAsia="Calibri"/>
          <w:sz w:val="20"/>
          <w:szCs w:val="20"/>
          <w:shd w:val="clear" w:color="auto" w:fill="FFFFFF"/>
          <w:lang w:eastAsia="en-US"/>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57"/>
      </w:tblGrid>
      <w:tr w:rsidR="00131A96" w:rsidRPr="00484EFA" w:rsidTr="00131A96">
        <w:tc>
          <w:tcPr>
            <w:tcW w:w="4856" w:type="dxa"/>
            <w:shd w:val="clear" w:color="auto" w:fill="auto"/>
          </w:tcPr>
          <w:p w:rsidR="00131A96" w:rsidRPr="00484EFA" w:rsidRDefault="00131A96" w:rsidP="00131A96">
            <w:pPr>
              <w:tabs>
                <w:tab w:val="left" w:pos="0"/>
              </w:tabs>
              <w:spacing w:line="274" w:lineRule="auto"/>
              <w:ind w:right="-1"/>
              <w:jc w:val="center"/>
              <w:rPr>
                <w:rFonts w:eastAsia="Calibri"/>
                <w:sz w:val="20"/>
                <w:szCs w:val="20"/>
                <w:shd w:val="clear" w:color="auto" w:fill="FFFFFF"/>
                <w:lang w:eastAsia="en-US"/>
              </w:rPr>
            </w:pPr>
            <w:r w:rsidRPr="00484EFA">
              <w:rPr>
                <w:rFonts w:eastAsia="Calibri"/>
                <w:sz w:val="20"/>
                <w:szCs w:val="20"/>
                <w:shd w:val="clear" w:color="auto" w:fill="FFFFFF"/>
                <w:lang w:eastAsia="en-US"/>
              </w:rPr>
              <w:t>Риски</w:t>
            </w:r>
          </w:p>
        </w:tc>
        <w:tc>
          <w:tcPr>
            <w:tcW w:w="4857" w:type="dxa"/>
            <w:shd w:val="clear" w:color="auto" w:fill="auto"/>
          </w:tcPr>
          <w:p w:rsidR="00131A96" w:rsidRPr="00484EFA" w:rsidRDefault="00131A96" w:rsidP="00131A96">
            <w:pPr>
              <w:tabs>
                <w:tab w:val="left" w:pos="0"/>
              </w:tabs>
              <w:spacing w:line="274" w:lineRule="auto"/>
              <w:ind w:right="-1"/>
              <w:jc w:val="center"/>
              <w:rPr>
                <w:rFonts w:eastAsia="Calibri"/>
                <w:sz w:val="20"/>
                <w:szCs w:val="20"/>
                <w:shd w:val="clear" w:color="auto" w:fill="FFFFFF"/>
                <w:lang w:eastAsia="en-US"/>
              </w:rPr>
            </w:pPr>
            <w:r w:rsidRPr="00484EFA">
              <w:rPr>
                <w:rFonts w:eastAsia="Calibri"/>
                <w:sz w:val="20"/>
                <w:szCs w:val="20"/>
                <w:shd w:val="clear" w:color="auto" w:fill="FFFFFF"/>
                <w:lang w:eastAsia="en-US"/>
              </w:rPr>
              <w:t>Меры по минимизации рисков</w:t>
            </w:r>
          </w:p>
        </w:tc>
      </w:tr>
      <w:tr w:rsidR="00131A96" w:rsidRPr="00484EFA" w:rsidTr="00131A96">
        <w:tc>
          <w:tcPr>
            <w:tcW w:w="9713" w:type="dxa"/>
            <w:gridSpan w:val="2"/>
            <w:shd w:val="clear" w:color="auto" w:fill="auto"/>
          </w:tcPr>
          <w:p w:rsidR="00131A96" w:rsidRPr="00484EFA" w:rsidRDefault="00131A96" w:rsidP="00131A96">
            <w:pPr>
              <w:tabs>
                <w:tab w:val="left" w:pos="0"/>
              </w:tabs>
              <w:spacing w:line="274" w:lineRule="auto"/>
              <w:ind w:right="-1"/>
              <w:jc w:val="center"/>
              <w:rPr>
                <w:rFonts w:eastAsia="Calibri"/>
                <w:sz w:val="20"/>
                <w:szCs w:val="20"/>
                <w:shd w:val="clear" w:color="auto" w:fill="FFFFFF"/>
                <w:lang w:eastAsia="en-US"/>
              </w:rPr>
            </w:pPr>
            <w:r w:rsidRPr="00484EFA">
              <w:rPr>
                <w:rFonts w:eastAsia="Calibri"/>
                <w:sz w:val="20"/>
                <w:szCs w:val="20"/>
                <w:shd w:val="clear" w:color="auto" w:fill="FFFFFF"/>
                <w:lang w:eastAsia="en-US"/>
              </w:rPr>
              <w:t>Внутренние риски реализации Муниципальной программы</w:t>
            </w:r>
          </w:p>
        </w:tc>
      </w:tr>
      <w:tr w:rsidR="00131A96" w:rsidRPr="00484EFA" w:rsidTr="00131A96">
        <w:tc>
          <w:tcPr>
            <w:tcW w:w="4856" w:type="dxa"/>
            <w:shd w:val="clear" w:color="auto" w:fill="auto"/>
          </w:tcPr>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 xml:space="preserve">Неэффективность организации и управления процессом реализации программных мероприятий </w:t>
            </w:r>
          </w:p>
        </w:tc>
        <w:tc>
          <w:tcPr>
            <w:tcW w:w="4857" w:type="dxa"/>
            <w:shd w:val="clear" w:color="auto" w:fill="auto"/>
          </w:tcPr>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Разработка и внедрение эффективной системы контроля реализации программных мероприятий, также механизмов повышения эффективности использования бюджетных средств. Проведение регулярной оценки результативности и эффективности реализации Муниципальной программы.</w:t>
            </w:r>
          </w:p>
        </w:tc>
      </w:tr>
      <w:tr w:rsidR="00131A96" w:rsidRPr="00484EFA" w:rsidTr="00131A96">
        <w:tc>
          <w:tcPr>
            <w:tcW w:w="4856" w:type="dxa"/>
            <w:shd w:val="clear" w:color="auto" w:fill="auto"/>
          </w:tcPr>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Перераспределение средств, определённых Муниципальной программой, в ходе её исполнения.</w:t>
            </w:r>
          </w:p>
        </w:tc>
        <w:tc>
          <w:tcPr>
            <w:tcW w:w="4857" w:type="dxa"/>
            <w:shd w:val="clear" w:color="auto" w:fill="auto"/>
          </w:tcPr>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Мониторинг ситуации. Своевременное внесение изменений в Муниципальную программу, в том числе в части изменения плановых значений показателей Муниципальной программы.</w:t>
            </w:r>
          </w:p>
        </w:tc>
      </w:tr>
      <w:tr w:rsidR="00131A96" w:rsidRPr="00484EFA" w:rsidTr="00131A96">
        <w:tc>
          <w:tcPr>
            <w:tcW w:w="4856" w:type="dxa"/>
            <w:shd w:val="clear" w:color="auto" w:fill="auto"/>
          </w:tcPr>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 xml:space="preserve">Отсутствие управленческого опыта. Недостаточность профессионализма кадров, необходимого для эффективной реализации мероприятий Муниципальной программы. </w:t>
            </w:r>
          </w:p>
        </w:tc>
        <w:tc>
          <w:tcPr>
            <w:tcW w:w="4857" w:type="dxa"/>
            <w:shd w:val="clear" w:color="auto" w:fill="auto"/>
          </w:tcPr>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 xml:space="preserve">Проведение переподготовки и повышение квалификации сотрудников отдела по образованию. </w:t>
            </w:r>
          </w:p>
        </w:tc>
      </w:tr>
      <w:tr w:rsidR="00131A96" w:rsidRPr="00484EFA" w:rsidTr="00131A96">
        <w:tc>
          <w:tcPr>
            <w:tcW w:w="9713" w:type="dxa"/>
            <w:gridSpan w:val="2"/>
            <w:shd w:val="clear" w:color="auto" w:fill="auto"/>
          </w:tcPr>
          <w:p w:rsidR="00131A96" w:rsidRPr="00484EFA" w:rsidRDefault="00131A96" w:rsidP="00131A96">
            <w:pPr>
              <w:tabs>
                <w:tab w:val="left" w:pos="0"/>
              </w:tabs>
              <w:ind w:right="-1"/>
              <w:jc w:val="center"/>
              <w:rPr>
                <w:rFonts w:eastAsia="Calibri"/>
                <w:sz w:val="20"/>
                <w:szCs w:val="20"/>
                <w:shd w:val="clear" w:color="auto" w:fill="FFFFFF"/>
                <w:lang w:eastAsia="en-US"/>
              </w:rPr>
            </w:pPr>
            <w:r w:rsidRPr="00484EFA">
              <w:rPr>
                <w:rFonts w:eastAsia="Calibri"/>
                <w:sz w:val="20"/>
                <w:szCs w:val="20"/>
                <w:shd w:val="clear" w:color="auto" w:fill="FFFFFF"/>
                <w:lang w:eastAsia="en-US"/>
              </w:rPr>
              <w:t>Внешние риски реализации Муниципальной программы</w:t>
            </w:r>
          </w:p>
        </w:tc>
      </w:tr>
      <w:tr w:rsidR="00131A96" w:rsidRPr="00484EFA" w:rsidTr="00131A96">
        <w:tc>
          <w:tcPr>
            <w:tcW w:w="4856" w:type="dxa"/>
            <w:shd w:val="clear" w:color="auto" w:fill="auto"/>
          </w:tcPr>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lastRenderedPageBreak/>
              <w:t>Снижение темпов экономического роста, ухудшение внутренней и внешней конъюнктуры, усиление инфляции, кризиса банковской системы и др. может негативно отразиться на стоимости привлекаемых средств и сократить объём инвестиций.</w:t>
            </w:r>
          </w:p>
        </w:tc>
        <w:tc>
          <w:tcPr>
            <w:tcW w:w="4857" w:type="dxa"/>
            <w:shd w:val="clear" w:color="auto" w:fill="auto"/>
          </w:tcPr>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Проведение комплексного анализа внешней и внутренней среды с пересмотром критериев оценки и отбора мероприятий Муниципальной программы.</w:t>
            </w:r>
          </w:p>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 xml:space="preserve">Оперативное реагирование и внесение изменений в Муниципальную программу, нивелирующих или снижающих воздействие негативных факторов на выполнение целевых показателей Муниципальной программы. </w:t>
            </w:r>
          </w:p>
        </w:tc>
      </w:tr>
      <w:tr w:rsidR="00131A96" w:rsidRPr="00484EFA" w:rsidTr="00131A96">
        <w:tc>
          <w:tcPr>
            <w:tcW w:w="4856" w:type="dxa"/>
            <w:shd w:val="clear" w:color="auto" w:fill="auto"/>
          </w:tcPr>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 xml:space="preserve">Снижение уровня бюджетного финансирования Муниципальной программы, вызванное возникновением бюджетного дефицита. </w:t>
            </w:r>
          </w:p>
        </w:tc>
        <w:tc>
          <w:tcPr>
            <w:tcW w:w="4857" w:type="dxa"/>
            <w:shd w:val="clear" w:color="auto" w:fill="auto"/>
          </w:tcPr>
          <w:p w:rsidR="00131A96" w:rsidRPr="00484EFA" w:rsidRDefault="00131A96" w:rsidP="00131A96">
            <w:pPr>
              <w:tabs>
                <w:tab w:val="left" w:pos="0"/>
              </w:tabs>
              <w:ind w:right="-1"/>
              <w:jc w:val="both"/>
              <w:rPr>
                <w:rFonts w:eastAsia="Calibri"/>
                <w:sz w:val="20"/>
                <w:szCs w:val="20"/>
                <w:shd w:val="clear" w:color="auto" w:fill="FFFFFF"/>
                <w:lang w:eastAsia="en-US"/>
              </w:rPr>
            </w:pPr>
            <w:r w:rsidRPr="00484EFA">
              <w:rPr>
                <w:rFonts w:eastAsia="Calibri"/>
                <w:sz w:val="20"/>
                <w:szCs w:val="20"/>
                <w:shd w:val="clear" w:color="auto" w:fill="FFFFFF"/>
                <w:lang w:eastAsia="en-US"/>
              </w:rPr>
              <w:t>Оптимизация затрат на выполнение мероприятий, своевременное приведение значений показателей Муниципальной программы в соответствие с объёмами бюджетного финансирования, привлечение дополнительных внебюджетных средств на реализацию мероприятий, выстраивание рейтинга важности мероприятий.</w:t>
            </w:r>
          </w:p>
        </w:tc>
      </w:tr>
    </w:tbl>
    <w:p w:rsidR="00131A96" w:rsidRPr="00484EFA" w:rsidRDefault="00131A96" w:rsidP="00131A96">
      <w:pPr>
        <w:pStyle w:val="ConsPlusNormal"/>
        <w:ind w:right="180"/>
        <w:jc w:val="center"/>
        <w:rPr>
          <w:rFonts w:ascii="Times New Roman" w:hAnsi="Times New Roman" w:cs="Times New Roman"/>
          <w:shd w:val="clear" w:color="auto" w:fill="FFFFFF"/>
        </w:rPr>
      </w:pPr>
    </w:p>
    <w:p w:rsidR="00131A96" w:rsidRPr="00484EFA" w:rsidRDefault="00131A96" w:rsidP="00131A96">
      <w:pPr>
        <w:pStyle w:val="ConsPlusNormal"/>
        <w:ind w:right="180"/>
        <w:jc w:val="center"/>
        <w:rPr>
          <w:rFonts w:ascii="Times New Roman" w:hAnsi="Times New Roman" w:cs="Times New Roman"/>
          <w:shd w:val="clear" w:color="auto" w:fill="FFFFFF"/>
        </w:rPr>
      </w:pPr>
    </w:p>
    <w:p w:rsidR="00131A96" w:rsidRPr="00484EFA" w:rsidRDefault="00131A96" w:rsidP="00131A96">
      <w:pPr>
        <w:pStyle w:val="ConsPlusNormal"/>
        <w:ind w:right="180"/>
        <w:jc w:val="center"/>
        <w:rPr>
          <w:rFonts w:ascii="Times New Roman" w:hAnsi="Times New Roman" w:cs="Times New Roman"/>
          <w:shd w:val="clear" w:color="auto" w:fill="FFFFFF"/>
        </w:rPr>
      </w:pPr>
      <w:r w:rsidRPr="00484EFA">
        <w:rPr>
          <w:rFonts w:ascii="Times New Roman" w:hAnsi="Times New Roman" w:cs="Times New Roman"/>
          <w:shd w:val="clear" w:color="auto" w:fill="FFFFFF"/>
        </w:rPr>
        <w:t xml:space="preserve">Раздел </w:t>
      </w:r>
      <w:r w:rsidRPr="00484EFA">
        <w:rPr>
          <w:rFonts w:ascii="Times New Roman" w:hAnsi="Times New Roman" w:cs="Times New Roman"/>
          <w:shd w:val="clear" w:color="auto" w:fill="FFFFFF"/>
          <w:lang w:val="en-US"/>
        </w:rPr>
        <w:t>VIII</w:t>
      </w:r>
      <w:r w:rsidRPr="00484EFA">
        <w:rPr>
          <w:rFonts w:ascii="Times New Roman" w:hAnsi="Times New Roman" w:cs="Times New Roman"/>
          <w:shd w:val="clear" w:color="auto" w:fill="FFFFFF"/>
        </w:rPr>
        <w:t xml:space="preserve">. Методика оценки эффективности реализации </w:t>
      </w:r>
    </w:p>
    <w:p w:rsidR="00131A96" w:rsidRPr="00484EFA" w:rsidRDefault="00131A96" w:rsidP="00131A96">
      <w:pPr>
        <w:pStyle w:val="ConsPlusNormal"/>
        <w:ind w:right="180"/>
        <w:jc w:val="center"/>
        <w:rPr>
          <w:rFonts w:ascii="Times New Roman" w:hAnsi="Times New Roman" w:cs="Times New Roman"/>
          <w:shd w:val="clear" w:color="auto" w:fill="FFFFFF"/>
        </w:rPr>
      </w:pPr>
      <w:r w:rsidRPr="00484EFA">
        <w:rPr>
          <w:rFonts w:ascii="Times New Roman" w:hAnsi="Times New Roman" w:cs="Times New Roman"/>
          <w:shd w:val="clear" w:color="auto" w:fill="FFFFFF"/>
        </w:rPr>
        <w:t xml:space="preserve">Муниципальной программы </w:t>
      </w:r>
    </w:p>
    <w:p w:rsidR="00131A96" w:rsidRPr="00484EFA" w:rsidRDefault="00131A96" w:rsidP="00131A96">
      <w:pPr>
        <w:pStyle w:val="ConsPlusNormal"/>
        <w:ind w:right="180" w:firstLine="708"/>
        <w:jc w:val="both"/>
        <w:rPr>
          <w:rFonts w:ascii="Times New Roman" w:hAnsi="Times New Roman" w:cs="Times New Roman"/>
          <w:shd w:val="clear" w:color="auto" w:fill="FFFFFF"/>
        </w:rPr>
      </w:pPr>
      <w:r w:rsidRPr="00484EFA">
        <w:rPr>
          <w:rFonts w:ascii="Times New Roman" w:hAnsi="Times New Roman" w:cs="Times New Roman"/>
          <w:shd w:val="clear" w:color="auto" w:fill="FFFFFF"/>
        </w:rPr>
        <w:t xml:space="preserve">Оценка эффективности реализации Муниципальной программы представляет собой механизм контроля за выполнением мероприятий Муниципальной программы в зависимости от степени достижения задач, определенных Муниципальной программой. </w:t>
      </w:r>
    </w:p>
    <w:p w:rsidR="00131A96" w:rsidRPr="00484EFA" w:rsidRDefault="00131A96" w:rsidP="00131A96">
      <w:pPr>
        <w:pStyle w:val="ConsPlusNormal"/>
        <w:ind w:right="180" w:firstLine="708"/>
        <w:jc w:val="both"/>
        <w:rPr>
          <w:rFonts w:ascii="Times New Roman" w:hAnsi="Times New Roman" w:cs="Times New Roman"/>
          <w:shd w:val="clear" w:color="auto" w:fill="FFFFFF"/>
        </w:rPr>
      </w:pPr>
      <w:r w:rsidRPr="00484EFA">
        <w:rPr>
          <w:rFonts w:ascii="Times New Roman" w:hAnsi="Times New Roman" w:cs="Times New Roman"/>
          <w:shd w:val="clear" w:color="auto" w:fill="FFFFFF"/>
        </w:rPr>
        <w:t xml:space="preserve">Эффективность реализации Муниципальной программы определяется по каждому году ее реализации. </w:t>
      </w:r>
    </w:p>
    <w:p w:rsidR="00131A96" w:rsidRPr="00484EFA" w:rsidRDefault="00131A96" w:rsidP="00131A96">
      <w:pPr>
        <w:pStyle w:val="ConsPlusNormal"/>
        <w:ind w:right="180" w:firstLine="708"/>
        <w:jc w:val="both"/>
        <w:rPr>
          <w:rFonts w:ascii="Times New Roman" w:hAnsi="Times New Roman" w:cs="Times New Roman"/>
          <w:color w:val="000000"/>
        </w:rPr>
      </w:pPr>
      <w:r w:rsidRPr="00484EFA">
        <w:rPr>
          <w:rFonts w:ascii="Times New Roman" w:hAnsi="Times New Roman" w:cs="Times New Roman"/>
          <w:shd w:val="clear" w:color="auto" w:fill="FFFFFF"/>
        </w:rPr>
        <w:t xml:space="preserve">Методика оценки эффективности Муниципальной программы определена </w:t>
      </w:r>
      <w:r w:rsidRPr="00484EFA">
        <w:rPr>
          <w:rFonts w:ascii="Times New Roman" w:hAnsi="Times New Roman" w:cs="Times New Roman"/>
          <w:color w:val="000000"/>
        </w:rPr>
        <w:t>постановлением от 14 декабря 2018 года №658 «О порядке разработки, реализации и оценки эффективности реализации муниципальных программ муниципального района город Нерехта и Нерехтский район».</w:t>
      </w:r>
    </w:p>
    <w:p w:rsidR="00131A96" w:rsidRPr="00484EFA" w:rsidRDefault="00131A96" w:rsidP="00131A96">
      <w:pPr>
        <w:spacing w:after="200" w:line="276" w:lineRule="auto"/>
        <w:rPr>
          <w:color w:val="000000"/>
          <w:kern w:val="3"/>
          <w:sz w:val="20"/>
          <w:szCs w:val="20"/>
        </w:rPr>
        <w:sectPr w:rsidR="00131A96" w:rsidRPr="00484EFA" w:rsidSect="00C8371B">
          <w:headerReference w:type="default" r:id="rId9"/>
          <w:pgSz w:w="16838" w:h="11906" w:orient="landscape"/>
          <w:pgMar w:top="1418" w:right="1134" w:bottom="1134" w:left="992" w:header="709" w:footer="720" w:gutter="0"/>
          <w:pgNumType w:start="1"/>
          <w:cols w:space="720"/>
          <w:docGrid w:linePitch="600" w:charSpace="40960"/>
        </w:sectPr>
      </w:pPr>
    </w:p>
    <w:p w:rsidR="00131A96" w:rsidRPr="00484EFA" w:rsidRDefault="00131A96" w:rsidP="00131A96">
      <w:pPr>
        <w:tabs>
          <w:tab w:val="left" w:pos="10080"/>
        </w:tabs>
        <w:ind w:left="10080" w:right="1610" w:hanging="7920"/>
        <w:jc w:val="right"/>
        <w:rPr>
          <w:sz w:val="20"/>
          <w:szCs w:val="20"/>
          <w:shd w:val="clear" w:color="auto" w:fill="FFFFFF"/>
        </w:rPr>
      </w:pPr>
      <w:r w:rsidRPr="00484EFA">
        <w:rPr>
          <w:sz w:val="20"/>
          <w:szCs w:val="20"/>
          <w:shd w:val="clear" w:color="auto" w:fill="FFFFFF"/>
        </w:rPr>
        <w:lastRenderedPageBreak/>
        <w:t>ПРИЛОЖЕНИЕ № 1</w:t>
      </w:r>
    </w:p>
    <w:p w:rsidR="00131A96" w:rsidRPr="00484EFA" w:rsidRDefault="00131A96" w:rsidP="00131A96">
      <w:pPr>
        <w:ind w:left="9639"/>
        <w:jc w:val="both"/>
        <w:rPr>
          <w:sz w:val="20"/>
          <w:szCs w:val="20"/>
          <w:shd w:val="clear" w:color="auto" w:fill="FFFFFF"/>
        </w:rPr>
      </w:pPr>
      <w:r w:rsidRPr="00484EFA">
        <w:rPr>
          <w:sz w:val="20"/>
          <w:szCs w:val="20"/>
          <w:shd w:val="clear" w:color="auto" w:fill="FFFFFF"/>
        </w:rPr>
        <w:t>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p>
    <w:p w:rsidR="00131A96" w:rsidRPr="00484EFA" w:rsidRDefault="00131A96" w:rsidP="00131A96">
      <w:pPr>
        <w:pStyle w:val="aff2"/>
        <w:jc w:val="center"/>
        <w:rPr>
          <w:rStyle w:val="ae"/>
          <w:rFonts w:ascii="Times New Roman" w:hAnsi="Times New Roman"/>
          <w:sz w:val="20"/>
          <w:szCs w:val="20"/>
        </w:rPr>
      </w:pPr>
    </w:p>
    <w:p w:rsidR="00131A96" w:rsidRPr="00484EFA" w:rsidRDefault="00131A96" w:rsidP="00131A96">
      <w:pPr>
        <w:pStyle w:val="aff2"/>
        <w:jc w:val="center"/>
        <w:rPr>
          <w:rFonts w:ascii="Times New Roman" w:hAnsi="Times New Roman" w:cs="Times New Roman"/>
          <w:sz w:val="20"/>
          <w:szCs w:val="20"/>
        </w:rPr>
      </w:pPr>
      <w:r w:rsidRPr="00484EFA">
        <w:rPr>
          <w:rStyle w:val="ae"/>
          <w:rFonts w:ascii="Times New Roman" w:hAnsi="Times New Roman"/>
          <w:sz w:val="20"/>
          <w:szCs w:val="20"/>
        </w:rPr>
        <w:t>Перечень</w:t>
      </w:r>
    </w:p>
    <w:p w:rsidR="00131A96" w:rsidRPr="00484EFA" w:rsidRDefault="00131A96" w:rsidP="00131A96">
      <w:pPr>
        <w:pStyle w:val="aff2"/>
        <w:jc w:val="center"/>
        <w:rPr>
          <w:rFonts w:ascii="Times New Roman" w:hAnsi="Times New Roman" w:cs="Times New Roman"/>
          <w:sz w:val="20"/>
          <w:szCs w:val="20"/>
        </w:rPr>
      </w:pPr>
      <w:r w:rsidRPr="00484EFA">
        <w:rPr>
          <w:rStyle w:val="ae"/>
          <w:rFonts w:ascii="Times New Roman" w:hAnsi="Times New Roman"/>
          <w:sz w:val="20"/>
          <w:szCs w:val="20"/>
        </w:rPr>
        <w:t>мероприятий планируемых к реализации в рамках муниципальной программы</w:t>
      </w:r>
    </w:p>
    <w:p w:rsidR="00131A96" w:rsidRPr="00484EFA" w:rsidRDefault="00131A96" w:rsidP="00131A96">
      <w:pPr>
        <w:pStyle w:val="Standard"/>
        <w:tabs>
          <w:tab w:val="left" w:pos="1843"/>
          <w:tab w:val="left" w:pos="1985"/>
          <w:tab w:val="left" w:pos="2694"/>
        </w:tabs>
        <w:jc w:val="center"/>
        <w:rPr>
          <w:sz w:val="20"/>
          <w:szCs w:val="20"/>
        </w:rPr>
      </w:pPr>
      <w:r w:rsidRPr="00484EFA">
        <w:rPr>
          <w:sz w:val="20"/>
          <w:szCs w:val="20"/>
        </w:rPr>
        <w:t>«Развитие системы отдыха, оздоровления и занятости детей</w:t>
      </w:r>
    </w:p>
    <w:p w:rsidR="00131A96" w:rsidRPr="00484EFA" w:rsidRDefault="00131A96" w:rsidP="00131A96">
      <w:pPr>
        <w:pStyle w:val="Standard"/>
        <w:tabs>
          <w:tab w:val="left" w:pos="1843"/>
          <w:tab w:val="left" w:pos="1985"/>
          <w:tab w:val="left" w:pos="2694"/>
        </w:tabs>
        <w:jc w:val="center"/>
        <w:rPr>
          <w:sz w:val="20"/>
          <w:szCs w:val="20"/>
        </w:rPr>
      </w:pPr>
      <w:r w:rsidRPr="00484EFA">
        <w:rPr>
          <w:sz w:val="20"/>
          <w:szCs w:val="20"/>
        </w:rPr>
        <w:t>муниципального района город Нерехта и Нерехтский район» на 2024-2026 годы»</w:t>
      </w:r>
    </w:p>
    <w:p w:rsidR="00131A96" w:rsidRPr="00484EFA" w:rsidRDefault="00131A96" w:rsidP="00131A96">
      <w:pPr>
        <w:pStyle w:val="Standard"/>
        <w:tabs>
          <w:tab w:val="left" w:pos="1843"/>
          <w:tab w:val="left" w:pos="1985"/>
          <w:tab w:val="left" w:pos="2694"/>
        </w:tabs>
        <w:jc w:val="center"/>
        <w:rPr>
          <w:sz w:val="20"/>
          <w:szCs w:val="20"/>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1402"/>
        <w:gridCol w:w="1291"/>
        <w:gridCol w:w="1701"/>
        <w:gridCol w:w="1417"/>
        <w:gridCol w:w="1276"/>
        <w:gridCol w:w="1276"/>
        <w:gridCol w:w="1276"/>
        <w:gridCol w:w="1134"/>
        <w:gridCol w:w="1276"/>
        <w:gridCol w:w="1842"/>
      </w:tblGrid>
      <w:tr w:rsidR="00131A96" w:rsidRPr="00484EFA" w:rsidTr="00131A96">
        <w:tc>
          <w:tcPr>
            <w:tcW w:w="567" w:type="dxa"/>
            <w:vMerge w:val="restart"/>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N</w:t>
            </w:r>
          </w:p>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п/п</w:t>
            </w:r>
          </w:p>
        </w:tc>
        <w:tc>
          <w:tcPr>
            <w:tcW w:w="1702" w:type="dxa"/>
            <w:vMerge w:val="restart"/>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Муниципальная программа/ мероприятие</w:t>
            </w:r>
          </w:p>
        </w:tc>
        <w:tc>
          <w:tcPr>
            <w:tcW w:w="1402" w:type="dxa"/>
            <w:vMerge w:val="restart"/>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Цель программы/задачи программы</w:t>
            </w:r>
          </w:p>
        </w:tc>
        <w:tc>
          <w:tcPr>
            <w:tcW w:w="1291" w:type="dxa"/>
            <w:vMerge w:val="restart"/>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Ответственный исполнитель</w:t>
            </w:r>
          </w:p>
        </w:tc>
        <w:tc>
          <w:tcPr>
            <w:tcW w:w="1701" w:type="dxa"/>
            <w:vMerge w:val="restart"/>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Главный распорядитель бюджетных средств (ответственный исполнитель/ соисполнитель)</w:t>
            </w:r>
          </w:p>
        </w:tc>
        <w:tc>
          <w:tcPr>
            <w:tcW w:w="1417" w:type="dxa"/>
            <w:vMerge w:val="restart"/>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Участник мероприятия</w:t>
            </w:r>
          </w:p>
        </w:tc>
        <w:tc>
          <w:tcPr>
            <w:tcW w:w="1276" w:type="dxa"/>
            <w:vMerge w:val="restart"/>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Источник финансирования</w:t>
            </w:r>
          </w:p>
        </w:tc>
        <w:tc>
          <w:tcPr>
            <w:tcW w:w="4962" w:type="dxa"/>
            <w:gridSpan w:val="4"/>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Расходы (тыс. руб.), годы</w:t>
            </w:r>
          </w:p>
        </w:tc>
        <w:tc>
          <w:tcPr>
            <w:tcW w:w="1842" w:type="dxa"/>
            <w:vMerge w:val="restart"/>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 xml:space="preserve">Конечный результат реализации </w:t>
            </w:r>
          </w:p>
        </w:tc>
      </w:tr>
      <w:tr w:rsidR="00131A96" w:rsidRPr="00484EFA" w:rsidTr="00131A96">
        <w:trPr>
          <w:trHeight w:val="253"/>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2024</w:t>
            </w:r>
          </w:p>
        </w:tc>
        <w:tc>
          <w:tcPr>
            <w:tcW w:w="1276" w:type="dxa"/>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2025</w:t>
            </w:r>
          </w:p>
        </w:tc>
        <w:tc>
          <w:tcPr>
            <w:tcW w:w="1134" w:type="dxa"/>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2026</w:t>
            </w:r>
          </w:p>
        </w:tc>
        <w:tc>
          <w:tcPr>
            <w:tcW w:w="1276" w:type="dxa"/>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итого (за весь период реализации)</w:t>
            </w:r>
          </w:p>
        </w:tc>
        <w:tc>
          <w:tcPr>
            <w:tcW w:w="1842" w:type="dxa"/>
            <w:vMerge/>
            <w:vAlign w:val="center"/>
          </w:tcPr>
          <w:p w:rsidR="00131A96" w:rsidRPr="00484EFA" w:rsidRDefault="00131A96" w:rsidP="00131A96">
            <w:pPr>
              <w:pStyle w:val="aff3"/>
              <w:rPr>
                <w:rFonts w:ascii="Times New Roman" w:hAnsi="Times New Roman" w:cs="Times New Roman"/>
                <w:sz w:val="20"/>
                <w:szCs w:val="20"/>
              </w:rPr>
            </w:pPr>
          </w:p>
        </w:tc>
      </w:tr>
      <w:tr w:rsidR="00131A96" w:rsidRPr="00484EFA" w:rsidTr="00131A96">
        <w:tc>
          <w:tcPr>
            <w:tcW w:w="567" w:type="dxa"/>
            <w:vMerge w:val="restart"/>
          </w:tcPr>
          <w:p w:rsidR="00131A96" w:rsidRPr="00484EFA" w:rsidRDefault="00131A96" w:rsidP="00131A96">
            <w:pPr>
              <w:pStyle w:val="aff4"/>
              <w:rPr>
                <w:rFonts w:ascii="Times New Roman" w:hAnsi="Times New Roman" w:cs="Times New Roman"/>
                <w:sz w:val="20"/>
                <w:szCs w:val="20"/>
              </w:rPr>
            </w:pPr>
          </w:p>
        </w:tc>
        <w:tc>
          <w:tcPr>
            <w:tcW w:w="1702" w:type="dxa"/>
            <w:vMerge w:val="restart"/>
          </w:tcPr>
          <w:p w:rsidR="00131A96" w:rsidRPr="00484EFA" w:rsidRDefault="00131A96" w:rsidP="00131A96">
            <w:pPr>
              <w:pStyle w:val="Standard"/>
              <w:tabs>
                <w:tab w:val="left" w:pos="1843"/>
                <w:tab w:val="left" w:pos="1985"/>
                <w:tab w:val="left" w:pos="2694"/>
              </w:tabs>
              <w:rPr>
                <w:sz w:val="20"/>
                <w:szCs w:val="20"/>
              </w:rPr>
            </w:pPr>
            <w:r w:rsidRPr="00484EFA">
              <w:rPr>
                <w:sz w:val="20"/>
                <w:szCs w:val="20"/>
              </w:rPr>
              <w:t>«Развитие системы отдыха, оздоровления и занятости детей</w:t>
            </w:r>
          </w:p>
          <w:p w:rsidR="00131A96" w:rsidRPr="00484EFA" w:rsidRDefault="00131A96" w:rsidP="00131A96">
            <w:pPr>
              <w:pStyle w:val="Standard"/>
              <w:tabs>
                <w:tab w:val="left" w:pos="1843"/>
                <w:tab w:val="left" w:pos="1985"/>
                <w:tab w:val="left" w:pos="2694"/>
              </w:tabs>
              <w:rPr>
                <w:sz w:val="20"/>
                <w:szCs w:val="20"/>
              </w:rPr>
            </w:pPr>
            <w:r w:rsidRPr="00484EFA">
              <w:rPr>
                <w:sz w:val="20"/>
                <w:szCs w:val="20"/>
              </w:rPr>
              <w:t>муниципального района город Нерехта и Нерехтский район» на 2022-2024 годы</w:t>
            </w:r>
          </w:p>
        </w:tc>
        <w:tc>
          <w:tcPr>
            <w:tcW w:w="1402" w:type="dxa"/>
            <w:vMerge w:val="restart"/>
          </w:tcPr>
          <w:p w:rsidR="00131A96" w:rsidRPr="00484EFA" w:rsidRDefault="00131A96" w:rsidP="00131A96">
            <w:pPr>
              <w:pStyle w:val="aff3"/>
              <w:jc w:val="left"/>
              <w:rPr>
                <w:rFonts w:ascii="Times New Roman" w:hAnsi="Times New Roman" w:cs="Times New Roman"/>
                <w:sz w:val="20"/>
                <w:szCs w:val="20"/>
              </w:rPr>
            </w:pPr>
            <w:r w:rsidRPr="00484EFA">
              <w:rPr>
                <w:rFonts w:ascii="Times New Roman" w:hAnsi="Times New Roman" w:cs="Times New Roman"/>
                <w:sz w:val="20"/>
                <w:szCs w:val="20"/>
              </w:rPr>
              <w:t>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tc>
        <w:tc>
          <w:tcPr>
            <w:tcW w:w="129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xml:space="preserve">Отдел по образованию </w:t>
            </w:r>
          </w:p>
        </w:tc>
        <w:tc>
          <w:tcPr>
            <w:tcW w:w="170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xml:space="preserve">1)отдел по образованию; </w:t>
            </w:r>
          </w:p>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2)отдел по физической культуре и спорту;</w:t>
            </w:r>
          </w:p>
          <w:p w:rsidR="00131A96" w:rsidRPr="00484EFA" w:rsidRDefault="00131A96" w:rsidP="00131A96">
            <w:pPr>
              <w:rPr>
                <w:sz w:val="20"/>
                <w:szCs w:val="20"/>
              </w:rPr>
            </w:pPr>
            <w:r w:rsidRPr="00484EFA">
              <w:rPr>
                <w:sz w:val="20"/>
                <w:szCs w:val="20"/>
              </w:rPr>
              <w:t xml:space="preserve">3) ОГБУ «Нерехтский КЦСОН» </w:t>
            </w:r>
          </w:p>
          <w:p w:rsidR="00131A96" w:rsidRPr="00484EFA" w:rsidRDefault="00131A96" w:rsidP="00131A96">
            <w:pPr>
              <w:pStyle w:val="aff4"/>
              <w:rPr>
                <w:rFonts w:ascii="Times New Roman" w:hAnsi="Times New Roman" w:cs="Times New Roman"/>
                <w:sz w:val="20"/>
                <w:szCs w:val="20"/>
              </w:rPr>
            </w:pPr>
          </w:p>
        </w:tc>
        <w:tc>
          <w:tcPr>
            <w:tcW w:w="1417"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xml:space="preserve">1)отдел по образованию; </w:t>
            </w:r>
          </w:p>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2)отдел по физической культуре и спорту;</w:t>
            </w:r>
          </w:p>
          <w:p w:rsidR="00131A96" w:rsidRPr="00484EFA" w:rsidRDefault="00131A96" w:rsidP="00131A96">
            <w:pPr>
              <w:rPr>
                <w:sz w:val="20"/>
                <w:szCs w:val="20"/>
              </w:rPr>
            </w:pPr>
            <w:r w:rsidRPr="00484EFA">
              <w:rPr>
                <w:sz w:val="20"/>
                <w:szCs w:val="20"/>
              </w:rPr>
              <w:t>3) отдел культуры и молодежной политики;</w:t>
            </w:r>
          </w:p>
          <w:p w:rsidR="00131A96" w:rsidRPr="00484EFA" w:rsidRDefault="00131A96" w:rsidP="00131A96">
            <w:pPr>
              <w:rPr>
                <w:sz w:val="20"/>
                <w:szCs w:val="20"/>
              </w:rPr>
            </w:pPr>
            <w:r w:rsidRPr="00484EFA">
              <w:rPr>
                <w:sz w:val="20"/>
                <w:szCs w:val="20"/>
              </w:rPr>
              <w:t xml:space="preserve">4)ОГБУ «Нерехтский КЦСОН»; </w:t>
            </w:r>
          </w:p>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5) ОГКУ «Центр занятости населения по Нерехтскому району»</w:t>
            </w:r>
          </w:p>
        </w:tc>
        <w:tc>
          <w:tcPr>
            <w:tcW w:w="1276" w:type="dxa"/>
          </w:tcPr>
          <w:p w:rsidR="00131A96" w:rsidRPr="00484EFA" w:rsidRDefault="00131A96" w:rsidP="00131A96">
            <w:pPr>
              <w:pStyle w:val="aff4"/>
              <w:rPr>
                <w:rFonts w:ascii="Times New Roman" w:hAnsi="Times New Roman" w:cs="Times New Roman"/>
                <w:b/>
                <w:sz w:val="20"/>
                <w:szCs w:val="20"/>
              </w:rPr>
            </w:pPr>
            <w:r w:rsidRPr="00484EFA">
              <w:rPr>
                <w:rFonts w:ascii="Times New Roman" w:hAnsi="Times New Roman" w:cs="Times New Roman"/>
                <w:b/>
                <w:sz w:val="20"/>
                <w:szCs w:val="20"/>
              </w:rPr>
              <w:t>Итого по МП</w:t>
            </w:r>
          </w:p>
        </w:tc>
        <w:tc>
          <w:tcPr>
            <w:tcW w:w="1276" w:type="dxa"/>
            <w:vAlign w:val="center"/>
          </w:tcPr>
          <w:p w:rsidR="00131A96" w:rsidRPr="00484EFA" w:rsidRDefault="00131A96" w:rsidP="00131A96">
            <w:pPr>
              <w:rPr>
                <w:b/>
                <w:bCs/>
                <w:color w:val="000000" w:themeColor="text1"/>
                <w:sz w:val="20"/>
                <w:szCs w:val="20"/>
              </w:rPr>
            </w:pPr>
            <w:r w:rsidRPr="00484EFA">
              <w:rPr>
                <w:b/>
                <w:bCs/>
                <w:color w:val="000000" w:themeColor="text1"/>
                <w:sz w:val="20"/>
                <w:szCs w:val="20"/>
              </w:rPr>
              <w:t>14611,323</w:t>
            </w:r>
          </w:p>
        </w:tc>
        <w:tc>
          <w:tcPr>
            <w:tcW w:w="1276" w:type="dxa"/>
            <w:vAlign w:val="center"/>
          </w:tcPr>
          <w:p w:rsidR="00131A96" w:rsidRPr="00484EFA" w:rsidRDefault="00131A96" w:rsidP="00131A96">
            <w:pPr>
              <w:spacing w:line="276" w:lineRule="auto"/>
              <w:rPr>
                <w:b/>
                <w:bCs/>
                <w:sz w:val="20"/>
                <w:szCs w:val="20"/>
                <w:lang w:eastAsia="en-US"/>
              </w:rPr>
            </w:pPr>
            <w:r w:rsidRPr="00484EFA">
              <w:rPr>
                <w:b/>
                <w:bCs/>
                <w:sz w:val="20"/>
                <w:szCs w:val="20"/>
                <w:lang w:eastAsia="en-US"/>
              </w:rPr>
              <w:t>14717,925</w:t>
            </w:r>
          </w:p>
        </w:tc>
        <w:tc>
          <w:tcPr>
            <w:tcW w:w="1134" w:type="dxa"/>
            <w:vAlign w:val="center"/>
          </w:tcPr>
          <w:p w:rsidR="00131A96" w:rsidRPr="00484EFA" w:rsidRDefault="00131A96" w:rsidP="00131A96">
            <w:pPr>
              <w:spacing w:line="276" w:lineRule="auto"/>
              <w:rPr>
                <w:b/>
                <w:bCs/>
                <w:sz w:val="20"/>
                <w:szCs w:val="20"/>
                <w:lang w:eastAsia="en-US"/>
              </w:rPr>
            </w:pPr>
            <w:r w:rsidRPr="00484EFA">
              <w:rPr>
                <w:b/>
                <w:bCs/>
                <w:sz w:val="20"/>
                <w:szCs w:val="20"/>
                <w:lang w:eastAsia="en-US"/>
              </w:rPr>
              <w:t>14825,882</w:t>
            </w:r>
          </w:p>
        </w:tc>
        <w:tc>
          <w:tcPr>
            <w:tcW w:w="1276" w:type="dxa"/>
            <w:vAlign w:val="center"/>
          </w:tcPr>
          <w:p w:rsidR="00131A96" w:rsidRPr="00484EFA" w:rsidRDefault="00131A96" w:rsidP="00131A96">
            <w:pPr>
              <w:rPr>
                <w:b/>
                <w:bCs/>
                <w:color w:val="000000" w:themeColor="text1"/>
                <w:sz w:val="20"/>
                <w:szCs w:val="20"/>
              </w:rPr>
            </w:pPr>
            <w:r w:rsidRPr="00484EFA">
              <w:rPr>
                <w:b/>
                <w:bCs/>
                <w:color w:val="000000" w:themeColor="text1"/>
                <w:sz w:val="20"/>
                <w:szCs w:val="20"/>
              </w:rPr>
              <w:t>44155,130</w:t>
            </w:r>
          </w:p>
        </w:tc>
        <w:tc>
          <w:tcPr>
            <w:tcW w:w="1842" w:type="dxa"/>
            <w:vMerge w:val="restart"/>
          </w:tcPr>
          <w:p w:rsidR="00131A96" w:rsidRPr="00484EFA" w:rsidRDefault="00131A96" w:rsidP="00131A96">
            <w:pPr>
              <w:pStyle w:val="aff3"/>
              <w:rPr>
                <w:rFonts w:ascii="Times New Roman" w:hAnsi="Times New Roman" w:cs="Times New Roman"/>
                <w:sz w:val="20"/>
                <w:szCs w:val="20"/>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vAlign w:val="center"/>
          </w:tcPr>
          <w:p w:rsidR="00131A96" w:rsidRPr="00484EFA" w:rsidRDefault="00131A96" w:rsidP="00131A96">
            <w:pPr>
              <w:rPr>
                <w:sz w:val="20"/>
                <w:szCs w:val="20"/>
              </w:rPr>
            </w:pPr>
            <w:r w:rsidRPr="00484EFA">
              <w:rPr>
                <w:sz w:val="20"/>
                <w:szCs w:val="20"/>
              </w:rPr>
              <w:t>250,272</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261,360</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269,280</w:t>
            </w:r>
          </w:p>
        </w:tc>
        <w:tc>
          <w:tcPr>
            <w:tcW w:w="1276" w:type="dxa"/>
            <w:vAlign w:val="center"/>
          </w:tcPr>
          <w:p w:rsidR="00131A96" w:rsidRPr="00484EFA" w:rsidRDefault="00131A96" w:rsidP="00131A96">
            <w:pPr>
              <w:rPr>
                <w:b/>
                <w:bCs/>
                <w:sz w:val="20"/>
                <w:szCs w:val="20"/>
              </w:rPr>
            </w:pPr>
            <w:r w:rsidRPr="00484EFA">
              <w:rPr>
                <w:b/>
                <w:bCs/>
                <w:sz w:val="20"/>
                <w:szCs w:val="20"/>
              </w:rPr>
              <w:t>780,912</w:t>
            </w:r>
          </w:p>
        </w:tc>
        <w:tc>
          <w:tcPr>
            <w:tcW w:w="1842" w:type="dxa"/>
            <w:vMerge/>
            <w:vAlign w:val="center"/>
          </w:tcPr>
          <w:p w:rsidR="00131A96" w:rsidRPr="00484EFA" w:rsidRDefault="00131A96" w:rsidP="00131A96">
            <w:pPr>
              <w:pStyle w:val="aff3"/>
              <w:rPr>
                <w:rFonts w:ascii="Times New Roman" w:hAnsi="Times New Roman" w:cs="Times New Roman"/>
                <w:sz w:val="20"/>
                <w:szCs w:val="20"/>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vAlign w:val="center"/>
          </w:tcPr>
          <w:p w:rsidR="00131A96" w:rsidRPr="00484EFA" w:rsidRDefault="00131A96" w:rsidP="00131A96">
            <w:pPr>
              <w:rPr>
                <w:color w:val="000000" w:themeColor="text1"/>
                <w:sz w:val="20"/>
                <w:szCs w:val="20"/>
              </w:rPr>
            </w:pPr>
            <w:r w:rsidRPr="00484EFA">
              <w:rPr>
                <w:color w:val="000000" w:themeColor="text1"/>
                <w:sz w:val="20"/>
                <w:szCs w:val="20"/>
              </w:rPr>
              <w:t>8184,559</w:t>
            </w:r>
          </w:p>
        </w:tc>
        <w:tc>
          <w:tcPr>
            <w:tcW w:w="1276" w:type="dxa"/>
            <w:vAlign w:val="center"/>
          </w:tcPr>
          <w:p w:rsidR="00131A96" w:rsidRPr="00484EFA" w:rsidRDefault="00131A96" w:rsidP="00131A96">
            <w:pPr>
              <w:spacing w:line="276" w:lineRule="auto"/>
              <w:rPr>
                <w:sz w:val="20"/>
                <w:szCs w:val="20"/>
                <w:highlight w:val="yellow"/>
                <w:lang w:eastAsia="en-US"/>
              </w:rPr>
            </w:pPr>
            <w:r w:rsidRPr="00484EFA">
              <w:rPr>
                <w:sz w:val="20"/>
                <w:szCs w:val="20"/>
                <w:lang w:eastAsia="en-US"/>
              </w:rPr>
              <w:t>8031,052</w:t>
            </w:r>
          </w:p>
        </w:tc>
        <w:tc>
          <w:tcPr>
            <w:tcW w:w="1134" w:type="dxa"/>
            <w:vAlign w:val="center"/>
          </w:tcPr>
          <w:p w:rsidR="00131A96" w:rsidRPr="00484EFA" w:rsidRDefault="00131A96" w:rsidP="00131A96">
            <w:pPr>
              <w:spacing w:line="276" w:lineRule="auto"/>
              <w:rPr>
                <w:sz w:val="20"/>
                <w:szCs w:val="20"/>
                <w:highlight w:val="yellow"/>
                <w:lang w:eastAsia="en-US"/>
              </w:rPr>
            </w:pPr>
            <w:r w:rsidRPr="00484EFA">
              <w:rPr>
                <w:sz w:val="20"/>
                <w:szCs w:val="20"/>
                <w:lang w:eastAsia="en-US"/>
              </w:rPr>
              <w:t>8036,052</w:t>
            </w:r>
          </w:p>
        </w:tc>
        <w:tc>
          <w:tcPr>
            <w:tcW w:w="1276" w:type="dxa"/>
            <w:vAlign w:val="center"/>
          </w:tcPr>
          <w:p w:rsidR="00131A96" w:rsidRPr="00484EFA" w:rsidRDefault="00131A96" w:rsidP="00131A96">
            <w:pPr>
              <w:rPr>
                <w:b/>
                <w:bCs/>
                <w:color w:val="000000" w:themeColor="text1"/>
                <w:sz w:val="20"/>
                <w:szCs w:val="20"/>
              </w:rPr>
            </w:pPr>
            <w:r w:rsidRPr="00484EFA">
              <w:rPr>
                <w:b/>
                <w:bCs/>
                <w:color w:val="000000" w:themeColor="text1"/>
                <w:sz w:val="20"/>
                <w:szCs w:val="20"/>
              </w:rPr>
              <w:t>24251,663</w:t>
            </w:r>
          </w:p>
        </w:tc>
        <w:tc>
          <w:tcPr>
            <w:tcW w:w="1842" w:type="dxa"/>
            <w:vMerge/>
            <w:vAlign w:val="center"/>
          </w:tcPr>
          <w:p w:rsidR="00131A96" w:rsidRPr="00484EFA" w:rsidRDefault="00131A96" w:rsidP="00131A96">
            <w:pPr>
              <w:pStyle w:val="aff3"/>
              <w:rPr>
                <w:rFonts w:ascii="Times New Roman" w:hAnsi="Times New Roman" w:cs="Times New Roman"/>
                <w:sz w:val="20"/>
                <w:szCs w:val="20"/>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vAlign w:val="center"/>
          </w:tcPr>
          <w:p w:rsidR="00131A96" w:rsidRPr="00484EFA" w:rsidRDefault="00131A96" w:rsidP="00131A96">
            <w:pPr>
              <w:rPr>
                <w:sz w:val="20"/>
                <w:szCs w:val="20"/>
              </w:rPr>
            </w:pPr>
            <w:r w:rsidRPr="00484EFA">
              <w:rPr>
                <w:sz w:val="20"/>
                <w:szCs w:val="20"/>
              </w:rPr>
              <w:t>5307,085</w:t>
            </w:r>
          </w:p>
        </w:tc>
        <w:tc>
          <w:tcPr>
            <w:tcW w:w="1276" w:type="dxa"/>
            <w:vAlign w:val="center"/>
          </w:tcPr>
          <w:p w:rsidR="00131A96" w:rsidRPr="00484EFA" w:rsidRDefault="00131A96" w:rsidP="00131A96">
            <w:pPr>
              <w:spacing w:line="276" w:lineRule="auto"/>
              <w:rPr>
                <w:sz w:val="20"/>
                <w:szCs w:val="20"/>
                <w:highlight w:val="yellow"/>
                <w:lang w:eastAsia="en-US"/>
              </w:rPr>
            </w:pPr>
            <w:r w:rsidRPr="00484EFA">
              <w:rPr>
                <w:sz w:val="20"/>
                <w:szCs w:val="20"/>
                <w:lang w:eastAsia="en-US"/>
              </w:rPr>
              <w:t>5634,253</w:t>
            </w:r>
          </w:p>
        </w:tc>
        <w:tc>
          <w:tcPr>
            <w:tcW w:w="1134" w:type="dxa"/>
            <w:vAlign w:val="center"/>
          </w:tcPr>
          <w:p w:rsidR="00131A96" w:rsidRPr="00484EFA" w:rsidRDefault="00131A96" w:rsidP="00131A96">
            <w:pPr>
              <w:spacing w:line="276" w:lineRule="auto"/>
              <w:rPr>
                <w:sz w:val="20"/>
                <w:szCs w:val="20"/>
                <w:highlight w:val="yellow"/>
                <w:lang w:eastAsia="en-US"/>
              </w:rPr>
            </w:pPr>
            <w:r w:rsidRPr="00484EFA">
              <w:rPr>
                <w:sz w:val="20"/>
                <w:szCs w:val="20"/>
                <w:lang w:eastAsia="en-US"/>
              </w:rPr>
              <w:t>5727,600</w:t>
            </w:r>
          </w:p>
        </w:tc>
        <w:tc>
          <w:tcPr>
            <w:tcW w:w="1276" w:type="dxa"/>
            <w:vAlign w:val="center"/>
          </w:tcPr>
          <w:p w:rsidR="00131A96" w:rsidRPr="00484EFA" w:rsidRDefault="00131A96" w:rsidP="00131A96">
            <w:pPr>
              <w:rPr>
                <w:b/>
                <w:bCs/>
                <w:sz w:val="20"/>
                <w:szCs w:val="20"/>
              </w:rPr>
            </w:pPr>
            <w:r w:rsidRPr="00484EFA">
              <w:rPr>
                <w:b/>
                <w:bCs/>
                <w:sz w:val="20"/>
                <w:szCs w:val="20"/>
              </w:rPr>
              <w:t>16668,938</w:t>
            </w:r>
          </w:p>
        </w:tc>
        <w:tc>
          <w:tcPr>
            <w:tcW w:w="1842" w:type="dxa"/>
            <w:vMerge/>
            <w:vAlign w:val="center"/>
          </w:tcPr>
          <w:p w:rsidR="00131A96" w:rsidRPr="00484EFA" w:rsidRDefault="00131A96" w:rsidP="00131A96">
            <w:pPr>
              <w:pStyle w:val="aff3"/>
              <w:rPr>
                <w:rFonts w:ascii="Times New Roman" w:hAnsi="Times New Roman" w:cs="Times New Roman"/>
                <w:sz w:val="20"/>
                <w:szCs w:val="20"/>
              </w:rPr>
            </w:pPr>
          </w:p>
        </w:tc>
      </w:tr>
      <w:tr w:rsidR="00131A96" w:rsidRPr="00484EFA" w:rsidTr="00131A96">
        <w:trPr>
          <w:trHeight w:val="1010"/>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tcPr>
          <w:p w:rsidR="00131A96" w:rsidRPr="00484EFA" w:rsidRDefault="00131A96" w:rsidP="00131A96">
            <w:pPr>
              <w:spacing w:before="240"/>
              <w:rPr>
                <w:sz w:val="20"/>
                <w:szCs w:val="20"/>
              </w:rPr>
            </w:pPr>
            <w:r w:rsidRPr="00484EFA">
              <w:rPr>
                <w:sz w:val="20"/>
                <w:szCs w:val="20"/>
              </w:rPr>
              <w:t>869,407</w:t>
            </w:r>
          </w:p>
        </w:tc>
        <w:tc>
          <w:tcPr>
            <w:tcW w:w="1276" w:type="dxa"/>
          </w:tcPr>
          <w:p w:rsidR="00131A96" w:rsidRPr="00484EFA" w:rsidRDefault="00131A96" w:rsidP="00131A96">
            <w:pPr>
              <w:spacing w:before="240" w:line="276" w:lineRule="auto"/>
              <w:rPr>
                <w:sz w:val="20"/>
                <w:szCs w:val="20"/>
                <w:lang w:eastAsia="en-US"/>
              </w:rPr>
            </w:pPr>
            <w:r w:rsidRPr="00484EFA">
              <w:rPr>
                <w:sz w:val="20"/>
                <w:szCs w:val="20"/>
                <w:lang w:eastAsia="en-US"/>
              </w:rPr>
              <w:t>791,260</w:t>
            </w:r>
          </w:p>
        </w:tc>
        <w:tc>
          <w:tcPr>
            <w:tcW w:w="1134" w:type="dxa"/>
          </w:tcPr>
          <w:p w:rsidR="00131A96" w:rsidRPr="00484EFA" w:rsidRDefault="00131A96" w:rsidP="00131A96">
            <w:pPr>
              <w:spacing w:before="240" w:line="276" w:lineRule="auto"/>
              <w:rPr>
                <w:sz w:val="20"/>
                <w:szCs w:val="20"/>
                <w:lang w:eastAsia="en-US"/>
              </w:rPr>
            </w:pPr>
            <w:r w:rsidRPr="00484EFA">
              <w:rPr>
                <w:sz w:val="20"/>
                <w:szCs w:val="20"/>
                <w:lang w:eastAsia="en-US"/>
              </w:rPr>
              <w:t>792,950</w:t>
            </w:r>
          </w:p>
        </w:tc>
        <w:tc>
          <w:tcPr>
            <w:tcW w:w="1276" w:type="dxa"/>
          </w:tcPr>
          <w:p w:rsidR="00131A96" w:rsidRPr="00484EFA" w:rsidRDefault="00131A96" w:rsidP="00131A96">
            <w:pPr>
              <w:spacing w:before="240"/>
              <w:rPr>
                <w:b/>
                <w:bCs/>
                <w:sz w:val="20"/>
                <w:szCs w:val="20"/>
              </w:rPr>
            </w:pPr>
            <w:r w:rsidRPr="00484EFA">
              <w:rPr>
                <w:b/>
                <w:bCs/>
                <w:sz w:val="20"/>
                <w:szCs w:val="20"/>
              </w:rPr>
              <w:t>2453,617</w:t>
            </w:r>
          </w:p>
        </w:tc>
        <w:tc>
          <w:tcPr>
            <w:tcW w:w="1842" w:type="dxa"/>
            <w:vMerge/>
            <w:vAlign w:val="center"/>
          </w:tcPr>
          <w:p w:rsidR="00131A96" w:rsidRPr="00484EFA" w:rsidRDefault="00131A96" w:rsidP="00131A96">
            <w:pPr>
              <w:pStyle w:val="aff3"/>
              <w:rPr>
                <w:rFonts w:ascii="Times New Roman" w:hAnsi="Times New Roman" w:cs="Times New Roman"/>
                <w:sz w:val="20"/>
                <w:szCs w:val="20"/>
              </w:rPr>
            </w:pPr>
          </w:p>
        </w:tc>
      </w:tr>
      <w:tr w:rsidR="00131A96" w:rsidRPr="00484EFA" w:rsidTr="00131A96">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1.</w:t>
            </w:r>
          </w:p>
        </w:tc>
        <w:tc>
          <w:tcPr>
            <w:tcW w:w="17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xml:space="preserve">Проведение лагерей с дневным и круглосуточным пребыванием детей </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Реализация программы отдыха, оздоровления детей</w:t>
            </w:r>
          </w:p>
        </w:tc>
        <w:tc>
          <w:tcPr>
            <w:tcW w:w="129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xml:space="preserve">Отдел по образованию </w:t>
            </w:r>
          </w:p>
        </w:tc>
        <w:tc>
          <w:tcPr>
            <w:tcW w:w="170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по образованию;</w:t>
            </w:r>
          </w:p>
          <w:p w:rsidR="00131A96" w:rsidRPr="00484EFA" w:rsidRDefault="00131A96" w:rsidP="00131A96">
            <w:pPr>
              <w:pStyle w:val="aff3"/>
              <w:jc w:val="left"/>
              <w:rPr>
                <w:rFonts w:ascii="Times New Roman" w:hAnsi="Times New Roman" w:cs="Times New Roman"/>
                <w:sz w:val="20"/>
                <w:szCs w:val="20"/>
              </w:rPr>
            </w:pPr>
            <w:r w:rsidRPr="00484EFA">
              <w:rPr>
                <w:rFonts w:ascii="Times New Roman" w:hAnsi="Times New Roman" w:cs="Times New Roman"/>
                <w:sz w:val="20"/>
                <w:szCs w:val="20"/>
              </w:rPr>
              <w:t>ОГБУ «Нерехтский КЦСОН»;</w:t>
            </w:r>
          </w:p>
          <w:p w:rsidR="00131A96" w:rsidRPr="00484EFA" w:rsidRDefault="00131A96" w:rsidP="00131A96">
            <w:pPr>
              <w:pStyle w:val="aff3"/>
              <w:jc w:val="left"/>
              <w:rPr>
                <w:rFonts w:ascii="Times New Roman" w:hAnsi="Times New Roman" w:cs="Times New Roman"/>
                <w:sz w:val="20"/>
                <w:szCs w:val="20"/>
              </w:rPr>
            </w:pPr>
            <w:r w:rsidRPr="00484EFA">
              <w:rPr>
                <w:rFonts w:ascii="Times New Roman" w:hAnsi="Times New Roman" w:cs="Times New Roman"/>
                <w:sz w:val="20"/>
                <w:szCs w:val="20"/>
              </w:rPr>
              <w:t>отдел по физической культуре и спорту</w:t>
            </w:r>
          </w:p>
        </w:tc>
        <w:tc>
          <w:tcPr>
            <w:tcW w:w="2693" w:type="dxa"/>
            <w:gridSpan w:val="2"/>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Всего</w:t>
            </w:r>
          </w:p>
        </w:tc>
        <w:tc>
          <w:tcPr>
            <w:tcW w:w="1276" w:type="dxa"/>
            <w:vAlign w:val="center"/>
          </w:tcPr>
          <w:p w:rsidR="00131A96" w:rsidRPr="00484EFA" w:rsidRDefault="00131A96" w:rsidP="00131A96">
            <w:pPr>
              <w:rPr>
                <w:b/>
                <w:sz w:val="20"/>
                <w:szCs w:val="20"/>
                <w:highlight w:val="yellow"/>
              </w:rPr>
            </w:pPr>
            <w:r w:rsidRPr="00484EFA">
              <w:rPr>
                <w:b/>
                <w:color w:val="000000" w:themeColor="text1"/>
                <w:sz w:val="20"/>
                <w:szCs w:val="20"/>
              </w:rPr>
              <w:t>5353,928</w:t>
            </w:r>
          </w:p>
        </w:tc>
        <w:tc>
          <w:tcPr>
            <w:tcW w:w="1276"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5384,995</w:t>
            </w:r>
          </w:p>
        </w:tc>
        <w:tc>
          <w:tcPr>
            <w:tcW w:w="1134"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5464,152</w:t>
            </w:r>
          </w:p>
        </w:tc>
        <w:tc>
          <w:tcPr>
            <w:tcW w:w="1276" w:type="dxa"/>
            <w:vAlign w:val="center"/>
          </w:tcPr>
          <w:p w:rsidR="00131A96" w:rsidRPr="00484EFA" w:rsidRDefault="00131A96" w:rsidP="00131A96">
            <w:pPr>
              <w:rPr>
                <w:b/>
                <w:color w:val="000000" w:themeColor="text1"/>
                <w:sz w:val="20"/>
                <w:szCs w:val="20"/>
              </w:rPr>
            </w:pPr>
            <w:r w:rsidRPr="00484EFA">
              <w:rPr>
                <w:b/>
                <w:color w:val="000000" w:themeColor="text1"/>
                <w:sz w:val="20"/>
                <w:szCs w:val="20"/>
              </w:rPr>
              <w:t>16203,075</w:t>
            </w:r>
          </w:p>
        </w:tc>
        <w:tc>
          <w:tcPr>
            <w:tcW w:w="1842" w:type="dxa"/>
            <w:vMerge w:val="restart"/>
          </w:tcPr>
          <w:p w:rsidR="00131A96" w:rsidRPr="00484EFA" w:rsidRDefault="00131A96" w:rsidP="00131A96">
            <w:pPr>
              <w:pStyle w:val="aff4"/>
              <w:rPr>
                <w:rFonts w:ascii="Times New Roman" w:hAnsi="Times New Roman" w:cs="Times New Roman"/>
                <w:sz w:val="20"/>
                <w:szCs w:val="20"/>
                <w:highlight w:val="yellow"/>
              </w:rPr>
            </w:pPr>
            <w:r w:rsidRPr="00484EFA">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484EFA">
              <w:rPr>
                <w:rFonts w:ascii="Times New Roman" w:hAnsi="Times New Roman" w:cs="Times New Roman"/>
                <w:bCs/>
                <w:sz w:val="20"/>
                <w:szCs w:val="20"/>
              </w:rPr>
              <w:t xml:space="preserve">2925 </w:t>
            </w:r>
            <w:r w:rsidRPr="00484EFA">
              <w:rPr>
                <w:rFonts w:ascii="Times New Roman" w:hAnsi="Times New Roman" w:cs="Times New Roman"/>
                <w:sz w:val="20"/>
                <w:szCs w:val="20"/>
              </w:rPr>
              <w:t xml:space="preserve">чел., 2026 г. – </w:t>
            </w:r>
            <w:r w:rsidRPr="00484EFA">
              <w:rPr>
                <w:rFonts w:ascii="Times New Roman" w:hAnsi="Times New Roman" w:cs="Times New Roman"/>
                <w:bCs/>
                <w:sz w:val="20"/>
                <w:szCs w:val="20"/>
              </w:rPr>
              <w:t xml:space="preserve">2939 </w:t>
            </w:r>
            <w:r w:rsidRPr="00484EFA">
              <w:rPr>
                <w:rFonts w:ascii="Times New Roman" w:hAnsi="Times New Roman" w:cs="Times New Roman"/>
                <w:sz w:val="20"/>
                <w:szCs w:val="20"/>
              </w:rPr>
              <w:lastRenderedPageBreak/>
              <w:t>чел.)</w:t>
            </w:r>
          </w:p>
        </w:tc>
      </w:tr>
      <w:tr w:rsidR="00131A96" w:rsidRPr="00484EFA" w:rsidTr="00131A96">
        <w:trPr>
          <w:trHeight w:val="275"/>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jc w:val="left"/>
              <w:rPr>
                <w:rFonts w:ascii="Times New Roman" w:hAnsi="Times New Roman" w:cs="Times New Roman"/>
                <w:sz w:val="20"/>
                <w:szCs w:val="20"/>
              </w:rPr>
            </w:pPr>
          </w:p>
        </w:tc>
        <w:tc>
          <w:tcPr>
            <w:tcW w:w="1417"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Образовательные учреждения</w:t>
            </w:r>
          </w:p>
        </w:tc>
        <w:tc>
          <w:tcPr>
            <w:tcW w:w="1276" w:type="dxa"/>
            <w:vAlign w:val="center"/>
          </w:tcPr>
          <w:p w:rsidR="00131A96" w:rsidRPr="00484EFA" w:rsidRDefault="00131A96" w:rsidP="00131A96">
            <w:pPr>
              <w:rPr>
                <w:sz w:val="20"/>
                <w:szCs w:val="20"/>
              </w:rPr>
            </w:pPr>
            <w:r w:rsidRPr="00484EFA">
              <w:rPr>
                <w:sz w:val="20"/>
                <w:szCs w:val="20"/>
              </w:rPr>
              <w:t>федеральный бюджет</w:t>
            </w:r>
          </w:p>
        </w:tc>
        <w:tc>
          <w:tcPr>
            <w:tcW w:w="1276" w:type="dxa"/>
            <w:vAlign w:val="center"/>
          </w:tcPr>
          <w:p w:rsidR="00131A96" w:rsidRPr="00484EFA" w:rsidRDefault="00131A96" w:rsidP="00131A96">
            <w:pPr>
              <w:spacing w:line="276" w:lineRule="auto"/>
              <w:rPr>
                <w:sz w:val="20"/>
                <w:szCs w:val="20"/>
                <w:highlight w:val="yellow"/>
                <w:lang w:eastAsia="en-US"/>
              </w:rPr>
            </w:pPr>
            <w:r w:rsidRPr="00484EFA">
              <w:rPr>
                <w:sz w:val="20"/>
                <w:szCs w:val="20"/>
                <w:lang w:eastAsia="en-US"/>
              </w:rPr>
              <w:t>0,000</w:t>
            </w:r>
          </w:p>
        </w:tc>
        <w:tc>
          <w:tcPr>
            <w:tcW w:w="1276" w:type="dxa"/>
            <w:vAlign w:val="center"/>
          </w:tcPr>
          <w:p w:rsidR="00131A96" w:rsidRPr="00484EFA" w:rsidRDefault="00131A96" w:rsidP="00131A96">
            <w:pPr>
              <w:rPr>
                <w:sz w:val="20"/>
                <w:szCs w:val="20"/>
              </w:rPr>
            </w:pPr>
            <w:r w:rsidRPr="00484EFA">
              <w:rPr>
                <w:sz w:val="20"/>
                <w:szCs w:val="20"/>
                <w:lang w:eastAsia="en-US"/>
              </w:rPr>
              <w:t>0,000</w:t>
            </w:r>
          </w:p>
        </w:tc>
        <w:tc>
          <w:tcPr>
            <w:tcW w:w="1134" w:type="dxa"/>
            <w:vAlign w:val="center"/>
          </w:tcPr>
          <w:p w:rsidR="00131A96" w:rsidRPr="00484EFA" w:rsidRDefault="00131A96" w:rsidP="00131A96">
            <w:pPr>
              <w:rPr>
                <w:sz w:val="20"/>
                <w:szCs w:val="20"/>
              </w:rPr>
            </w:pPr>
            <w:r w:rsidRPr="00484EFA">
              <w:rPr>
                <w:sz w:val="20"/>
                <w:szCs w:val="20"/>
                <w:lang w:eastAsia="en-US"/>
              </w:rPr>
              <w:t>0,000</w:t>
            </w:r>
          </w:p>
        </w:tc>
        <w:tc>
          <w:tcPr>
            <w:tcW w:w="1276" w:type="dxa"/>
            <w:vAlign w:val="center"/>
          </w:tcPr>
          <w:p w:rsidR="00131A96" w:rsidRPr="00484EFA" w:rsidRDefault="00131A96" w:rsidP="00131A96">
            <w:pPr>
              <w:pStyle w:val="aff3"/>
              <w:jc w:val="left"/>
              <w:rPr>
                <w:rFonts w:ascii="Times New Roman" w:hAnsi="Times New Roman" w:cs="Times New Roman"/>
                <w:b/>
                <w:sz w:val="20"/>
                <w:szCs w:val="20"/>
              </w:rPr>
            </w:pPr>
            <w:r w:rsidRPr="00484EFA">
              <w:rPr>
                <w:rFonts w:ascii="Times New Roman" w:hAnsi="Times New Roman" w:cs="Times New Roman"/>
                <w:b/>
                <w:sz w:val="20"/>
                <w:szCs w:val="20"/>
                <w:lang w:eastAsia="en-US"/>
              </w:rPr>
              <w:t>0,000</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rPr>
          <w:trHeight w:val="275"/>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jc w:val="left"/>
              <w:rPr>
                <w:rFonts w:ascii="Times New Roman" w:hAnsi="Times New Roman" w:cs="Times New Roman"/>
                <w:sz w:val="20"/>
                <w:szCs w:val="20"/>
              </w:rPr>
            </w:pPr>
          </w:p>
        </w:tc>
        <w:tc>
          <w:tcPr>
            <w:tcW w:w="1417" w:type="dxa"/>
            <w:vMerge/>
          </w:tcPr>
          <w:p w:rsidR="00131A96" w:rsidRPr="00484EFA" w:rsidRDefault="00131A96" w:rsidP="00131A96">
            <w:pPr>
              <w:pStyle w:val="aff4"/>
              <w:rPr>
                <w:rFonts w:ascii="Times New Roman" w:hAnsi="Times New Roman" w:cs="Times New Roman"/>
                <w:sz w:val="20"/>
                <w:szCs w:val="20"/>
              </w:rPr>
            </w:pPr>
          </w:p>
        </w:tc>
        <w:tc>
          <w:tcPr>
            <w:tcW w:w="1276" w:type="dxa"/>
            <w:vAlign w:val="center"/>
          </w:tcPr>
          <w:p w:rsidR="00131A96" w:rsidRPr="00484EFA" w:rsidRDefault="00131A96" w:rsidP="00131A96">
            <w:pPr>
              <w:rPr>
                <w:sz w:val="20"/>
                <w:szCs w:val="20"/>
              </w:rPr>
            </w:pPr>
            <w:r w:rsidRPr="00484EFA">
              <w:rPr>
                <w:sz w:val="20"/>
                <w:szCs w:val="20"/>
              </w:rPr>
              <w:t>областной бюджет</w:t>
            </w:r>
          </w:p>
        </w:tc>
        <w:tc>
          <w:tcPr>
            <w:tcW w:w="1276" w:type="dxa"/>
            <w:vAlign w:val="center"/>
          </w:tcPr>
          <w:p w:rsidR="00131A96" w:rsidRPr="00484EFA" w:rsidRDefault="00131A96" w:rsidP="00131A96">
            <w:pPr>
              <w:spacing w:line="276" w:lineRule="auto"/>
              <w:rPr>
                <w:sz w:val="20"/>
                <w:szCs w:val="20"/>
                <w:highlight w:val="yellow"/>
                <w:lang w:eastAsia="en-US"/>
              </w:rPr>
            </w:pPr>
            <w:r w:rsidRPr="00484EFA">
              <w:rPr>
                <w:sz w:val="20"/>
                <w:szCs w:val="20"/>
                <w:lang w:eastAsia="en-US"/>
              </w:rPr>
              <w:t>2020,662</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2025,072</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2025,072</w:t>
            </w:r>
          </w:p>
        </w:tc>
        <w:tc>
          <w:tcPr>
            <w:tcW w:w="1276" w:type="dxa"/>
            <w:vAlign w:val="center"/>
          </w:tcPr>
          <w:p w:rsidR="00131A96" w:rsidRPr="00484EFA" w:rsidRDefault="00131A96" w:rsidP="00131A96">
            <w:pPr>
              <w:pStyle w:val="aff3"/>
              <w:rPr>
                <w:rFonts w:ascii="Times New Roman" w:hAnsi="Times New Roman" w:cs="Times New Roman"/>
                <w:b/>
                <w:color w:val="000000" w:themeColor="text1"/>
                <w:sz w:val="20"/>
                <w:szCs w:val="20"/>
              </w:rPr>
            </w:pPr>
            <w:r w:rsidRPr="00484EFA">
              <w:rPr>
                <w:rFonts w:ascii="Times New Roman" w:hAnsi="Times New Roman" w:cs="Times New Roman"/>
                <w:b/>
                <w:color w:val="000000" w:themeColor="text1"/>
                <w:sz w:val="20"/>
                <w:szCs w:val="20"/>
              </w:rPr>
              <w:t>6070,806</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rPr>
          <w:trHeight w:val="135"/>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jc w:val="left"/>
              <w:rPr>
                <w:rFonts w:ascii="Times New Roman" w:hAnsi="Times New Roman" w:cs="Times New Roman"/>
                <w:sz w:val="20"/>
                <w:szCs w:val="20"/>
              </w:rPr>
            </w:pPr>
          </w:p>
        </w:tc>
        <w:tc>
          <w:tcPr>
            <w:tcW w:w="1417" w:type="dxa"/>
            <w:vMerge/>
          </w:tcPr>
          <w:p w:rsidR="00131A96" w:rsidRPr="00484EFA" w:rsidRDefault="00131A96" w:rsidP="00131A96">
            <w:pPr>
              <w:pStyle w:val="aff4"/>
              <w:rPr>
                <w:rFonts w:ascii="Times New Roman" w:hAnsi="Times New Roman" w:cs="Times New Roman"/>
                <w:sz w:val="20"/>
                <w:szCs w:val="20"/>
              </w:rPr>
            </w:pPr>
          </w:p>
        </w:tc>
        <w:tc>
          <w:tcPr>
            <w:tcW w:w="1276" w:type="dxa"/>
            <w:vAlign w:val="center"/>
          </w:tcPr>
          <w:p w:rsidR="00131A96" w:rsidRPr="00484EFA" w:rsidRDefault="00131A96" w:rsidP="00131A96">
            <w:pPr>
              <w:rPr>
                <w:sz w:val="20"/>
                <w:szCs w:val="20"/>
              </w:rPr>
            </w:pPr>
            <w:r w:rsidRPr="00484EFA">
              <w:rPr>
                <w:sz w:val="20"/>
                <w:szCs w:val="20"/>
              </w:rPr>
              <w:t>местный бюджет</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2213,587</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2307,303</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2376,850</w:t>
            </w:r>
          </w:p>
        </w:tc>
        <w:tc>
          <w:tcPr>
            <w:tcW w:w="1276" w:type="dxa"/>
            <w:vAlign w:val="center"/>
          </w:tcPr>
          <w:p w:rsidR="00131A96" w:rsidRPr="00484EFA" w:rsidRDefault="00131A96" w:rsidP="00131A96">
            <w:pPr>
              <w:pStyle w:val="aff3"/>
              <w:rPr>
                <w:rFonts w:ascii="Times New Roman" w:hAnsi="Times New Roman" w:cs="Times New Roman"/>
                <w:b/>
                <w:sz w:val="20"/>
                <w:szCs w:val="20"/>
              </w:rPr>
            </w:pPr>
            <w:r w:rsidRPr="00484EFA">
              <w:rPr>
                <w:rFonts w:ascii="Times New Roman" w:hAnsi="Times New Roman" w:cs="Times New Roman"/>
                <w:b/>
                <w:sz w:val="20"/>
                <w:szCs w:val="20"/>
              </w:rPr>
              <w:t>6897,740</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rPr>
          <w:trHeight w:val="477"/>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jc w:val="left"/>
              <w:rPr>
                <w:rFonts w:ascii="Times New Roman" w:hAnsi="Times New Roman" w:cs="Times New Roman"/>
                <w:sz w:val="20"/>
                <w:szCs w:val="20"/>
              </w:rPr>
            </w:pPr>
          </w:p>
        </w:tc>
        <w:tc>
          <w:tcPr>
            <w:tcW w:w="1417" w:type="dxa"/>
            <w:vMerge/>
          </w:tcPr>
          <w:p w:rsidR="00131A96" w:rsidRPr="00484EFA" w:rsidRDefault="00131A96" w:rsidP="00131A96">
            <w:pPr>
              <w:pStyle w:val="aff4"/>
              <w:rPr>
                <w:rFonts w:ascii="Times New Roman" w:hAnsi="Times New Roman" w:cs="Times New Roman"/>
                <w:sz w:val="20"/>
                <w:szCs w:val="20"/>
              </w:rPr>
            </w:pPr>
          </w:p>
        </w:tc>
        <w:tc>
          <w:tcPr>
            <w:tcW w:w="1276" w:type="dxa"/>
            <w:vAlign w:val="center"/>
          </w:tcPr>
          <w:p w:rsidR="00131A96" w:rsidRPr="00484EFA" w:rsidRDefault="00131A96" w:rsidP="00131A96">
            <w:pPr>
              <w:rPr>
                <w:sz w:val="20"/>
                <w:szCs w:val="20"/>
              </w:rPr>
            </w:pPr>
            <w:r w:rsidRPr="00484EFA">
              <w:rPr>
                <w:sz w:val="20"/>
                <w:szCs w:val="20"/>
              </w:rPr>
              <w:t xml:space="preserve">внебюджетные </w:t>
            </w:r>
            <w:r w:rsidRPr="00484EFA">
              <w:rPr>
                <w:sz w:val="20"/>
                <w:szCs w:val="20"/>
              </w:rPr>
              <w:lastRenderedPageBreak/>
              <w:t>источники</w:t>
            </w:r>
          </w:p>
        </w:tc>
        <w:tc>
          <w:tcPr>
            <w:tcW w:w="1276" w:type="dxa"/>
            <w:vAlign w:val="center"/>
          </w:tcPr>
          <w:p w:rsidR="00131A96" w:rsidRPr="00484EFA" w:rsidRDefault="00131A96" w:rsidP="00131A96">
            <w:pPr>
              <w:spacing w:line="276" w:lineRule="auto"/>
              <w:rPr>
                <w:sz w:val="20"/>
                <w:szCs w:val="20"/>
                <w:highlight w:val="yellow"/>
                <w:lang w:eastAsia="en-US"/>
              </w:rPr>
            </w:pPr>
            <w:r w:rsidRPr="00484EFA">
              <w:rPr>
                <w:sz w:val="20"/>
                <w:szCs w:val="20"/>
                <w:lang w:eastAsia="en-US"/>
              </w:rPr>
              <w:lastRenderedPageBreak/>
              <w:t>781,527</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700,000</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700,000</w:t>
            </w:r>
          </w:p>
        </w:tc>
        <w:tc>
          <w:tcPr>
            <w:tcW w:w="1276" w:type="dxa"/>
            <w:vAlign w:val="center"/>
          </w:tcPr>
          <w:p w:rsidR="00131A96" w:rsidRPr="00484EFA" w:rsidRDefault="00131A96" w:rsidP="00131A96">
            <w:pPr>
              <w:pStyle w:val="aff3"/>
              <w:rPr>
                <w:rFonts w:ascii="Times New Roman" w:hAnsi="Times New Roman" w:cs="Times New Roman"/>
                <w:b/>
                <w:sz w:val="20"/>
                <w:szCs w:val="20"/>
              </w:rPr>
            </w:pPr>
            <w:r w:rsidRPr="00484EFA">
              <w:rPr>
                <w:rFonts w:ascii="Times New Roman" w:hAnsi="Times New Roman" w:cs="Times New Roman"/>
                <w:b/>
                <w:sz w:val="20"/>
                <w:szCs w:val="20"/>
              </w:rPr>
              <w:t>2181,527</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jc w:val="left"/>
              <w:rPr>
                <w:rFonts w:ascii="Times New Roman" w:hAnsi="Times New Roman" w:cs="Times New Roman"/>
                <w:sz w:val="20"/>
                <w:szCs w:val="20"/>
              </w:rPr>
            </w:pPr>
          </w:p>
        </w:tc>
        <w:tc>
          <w:tcPr>
            <w:tcW w:w="1417" w:type="dxa"/>
            <w:vMerge w:val="restart"/>
          </w:tcPr>
          <w:p w:rsidR="00131A96" w:rsidRPr="00484EFA" w:rsidRDefault="00131A96" w:rsidP="00131A96">
            <w:pPr>
              <w:pStyle w:val="aff3"/>
              <w:jc w:val="left"/>
              <w:rPr>
                <w:rFonts w:ascii="Times New Roman" w:hAnsi="Times New Roman" w:cs="Times New Roman"/>
                <w:sz w:val="20"/>
                <w:szCs w:val="20"/>
              </w:rPr>
            </w:pPr>
            <w:r w:rsidRPr="00484EFA">
              <w:rPr>
                <w:rFonts w:ascii="Times New Roman" w:hAnsi="Times New Roman" w:cs="Times New Roman"/>
                <w:sz w:val="20"/>
                <w:szCs w:val="20"/>
              </w:rPr>
              <w:t>ОГБУ «Нерехтский КЦСОН»</w:t>
            </w:r>
          </w:p>
        </w:tc>
        <w:tc>
          <w:tcPr>
            <w:tcW w:w="1276" w:type="dxa"/>
            <w:vAlign w:val="center"/>
          </w:tcPr>
          <w:p w:rsidR="00131A96" w:rsidRPr="00484EFA" w:rsidRDefault="00131A96" w:rsidP="00131A96">
            <w:pPr>
              <w:rPr>
                <w:sz w:val="20"/>
                <w:szCs w:val="20"/>
              </w:rPr>
            </w:pPr>
            <w:r w:rsidRPr="00484EFA">
              <w:rPr>
                <w:sz w:val="20"/>
                <w:szCs w:val="20"/>
              </w:rPr>
              <w:t>федеральный бюджет</w:t>
            </w:r>
          </w:p>
        </w:tc>
        <w:tc>
          <w:tcPr>
            <w:tcW w:w="1276" w:type="dxa"/>
            <w:vAlign w:val="center"/>
          </w:tcPr>
          <w:p w:rsidR="00131A96" w:rsidRPr="00484EFA" w:rsidRDefault="00131A96" w:rsidP="00131A96">
            <w:pPr>
              <w:rPr>
                <w:sz w:val="20"/>
                <w:szCs w:val="20"/>
              </w:rPr>
            </w:pPr>
            <w:r w:rsidRPr="00484EFA">
              <w:rPr>
                <w:sz w:val="20"/>
                <w:szCs w:val="20"/>
              </w:rPr>
              <w:t>250,272</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261,360</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269,280</w:t>
            </w:r>
          </w:p>
        </w:tc>
        <w:tc>
          <w:tcPr>
            <w:tcW w:w="1276" w:type="dxa"/>
            <w:vAlign w:val="center"/>
          </w:tcPr>
          <w:p w:rsidR="00131A96" w:rsidRPr="00484EFA" w:rsidRDefault="00131A96" w:rsidP="00131A96">
            <w:pPr>
              <w:pStyle w:val="aff3"/>
              <w:rPr>
                <w:rFonts w:ascii="Times New Roman" w:hAnsi="Times New Roman" w:cs="Times New Roman"/>
                <w:b/>
                <w:sz w:val="20"/>
                <w:szCs w:val="20"/>
              </w:rPr>
            </w:pPr>
            <w:r w:rsidRPr="00484EFA">
              <w:rPr>
                <w:rFonts w:ascii="Times New Roman" w:hAnsi="Times New Roman" w:cs="Times New Roman"/>
                <w:b/>
                <w:sz w:val="20"/>
                <w:szCs w:val="20"/>
              </w:rPr>
              <w:t>780,912</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rPr>
          <w:trHeight w:val="235"/>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jc w:val="left"/>
              <w:rPr>
                <w:rFonts w:ascii="Times New Roman" w:hAnsi="Times New Roman" w:cs="Times New Roman"/>
                <w:sz w:val="20"/>
                <w:szCs w:val="20"/>
              </w:rPr>
            </w:pPr>
          </w:p>
        </w:tc>
        <w:tc>
          <w:tcPr>
            <w:tcW w:w="1417" w:type="dxa"/>
            <w:vMerge/>
            <w:vAlign w:val="center"/>
          </w:tcPr>
          <w:p w:rsidR="00131A96" w:rsidRPr="00484EFA" w:rsidRDefault="00131A96" w:rsidP="00131A96">
            <w:pPr>
              <w:pStyle w:val="aff3"/>
              <w:jc w:val="left"/>
              <w:rPr>
                <w:rFonts w:ascii="Times New Roman" w:hAnsi="Times New Roman" w:cs="Times New Roman"/>
                <w:sz w:val="20"/>
                <w:szCs w:val="20"/>
              </w:rPr>
            </w:pPr>
          </w:p>
        </w:tc>
        <w:tc>
          <w:tcPr>
            <w:tcW w:w="1276" w:type="dxa"/>
            <w:vAlign w:val="center"/>
          </w:tcPr>
          <w:p w:rsidR="00131A96" w:rsidRPr="00484EFA" w:rsidRDefault="00131A96" w:rsidP="00131A96">
            <w:pPr>
              <w:rPr>
                <w:sz w:val="20"/>
                <w:szCs w:val="20"/>
              </w:rPr>
            </w:pPr>
            <w:r w:rsidRPr="00484EFA">
              <w:rPr>
                <w:sz w:val="20"/>
                <w:szCs w:val="20"/>
              </w:rPr>
              <w:t>областной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rPr>
          <w:trHeight w:val="171"/>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jc w:val="left"/>
              <w:rPr>
                <w:rFonts w:ascii="Times New Roman" w:hAnsi="Times New Roman" w:cs="Times New Roman"/>
                <w:sz w:val="20"/>
                <w:szCs w:val="20"/>
              </w:rPr>
            </w:pPr>
          </w:p>
        </w:tc>
        <w:tc>
          <w:tcPr>
            <w:tcW w:w="1417" w:type="dxa"/>
            <w:vMerge/>
            <w:vAlign w:val="center"/>
          </w:tcPr>
          <w:p w:rsidR="00131A96" w:rsidRPr="00484EFA" w:rsidRDefault="00131A96" w:rsidP="00131A96">
            <w:pPr>
              <w:pStyle w:val="aff3"/>
              <w:jc w:val="left"/>
              <w:rPr>
                <w:rFonts w:ascii="Times New Roman" w:hAnsi="Times New Roman" w:cs="Times New Roman"/>
                <w:sz w:val="20"/>
                <w:szCs w:val="20"/>
              </w:rPr>
            </w:pPr>
          </w:p>
        </w:tc>
        <w:tc>
          <w:tcPr>
            <w:tcW w:w="1276" w:type="dxa"/>
            <w:vAlign w:val="center"/>
          </w:tcPr>
          <w:p w:rsidR="00131A96" w:rsidRPr="00484EFA" w:rsidRDefault="00131A96" w:rsidP="00131A96">
            <w:pPr>
              <w:rPr>
                <w:sz w:val="20"/>
                <w:szCs w:val="20"/>
              </w:rPr>
            </w:pPr>
            <w:r w:rsidRPr="00484EFA">
              <w:rPr>
                <w:sz w:val="20"/>
                <w:szCs w:val="20"/>
              </w:rPr>
              <w:t>местный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rPr>
          <w:trHeight w:val="461"/>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jc w:val="left"/>
              <w:rPr>
                <w:rFonts w:ascii="Times New Roman" w:hAnsi="Times New Roman" w:cs="Times New Roman"/>
                <w:sz w:val="20"/>
                <w:szCs w:val="20"/>
              </w:rPr>
            </w:pPr>
          </w:p>
        </w:tc>
        <w:tc>
          <w:tcPr>
            <w:tcW w:w="1417" w:type="dxa"/>
            <w:vMerge/>
            <w:vAlign w:val="center"/>
          </w:tcPr>
          <w:p w:rsidR="00131A96" w:rsidRPr="00484EFA" w:rsidRDefault="00131A96" w:rsidP="00131A96">
            <w:pPr>
              <w:pStyle w:val="aff3"/>
              <w:jc w:val="left"/>
              <w:rPr>
                <w:rFonts w:ascii="Times New Roman" w:hAnsi="Times New Roman" w:cs="Times New Roman"/>
                <w:sz w:val="20"/>
                <w:szCs w:val="20"/>
              </w:rPr>
            </w:pPr>
          </w:p>
        </w:tc>
        <w:tc>
          <w:tcPr>
            <w:tcW w:w="1276" w:type="dxa"/>
            <w:vAlign w:val="center"/>
          </w:tcPr>
          <w:p w:rsidR="00131A96" w:rsidRPr="00484EFA" w:rsidRDefault="00131A96" w:rsidP="00131A96">
            <w:pPr>
              <w:rPr>
                <w:sz w:val="20"/>
                <w:szCs w:val="20"/>
              </w:rPr>
            </w:pPr>
            <w:r w:rsidRPr="00484EFA">
              <w:rPr>
                <w:sz w:val="20"/>
                <w:szCs w:val="20"/>
              </w:rPr>
              <w:t>внебюджетные источники</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jc w:val="left"/>
              <w:rPr>
                <w:rFonts w:ascii="Times New Roman" w:hAnsi="Times New Roman" w:cs="Times New Roman"/>
                <w:sz w:val="20"/>
                <w:szCs w:val="20"/>
              </w:rPr>
            </w:pPr>
          </w:p>
        </w:tc>
        <w:tc>
          <w:tcPr>
            <w:tcW w:w="1417" w:type="dxa"/>
            <w:vMerge w:val="restart"/>
          </w:tcPr>
          <w:p w:rsidR="00131A96" w:rsidRPr="00484EFA" w:rsidRDefault="00131A96" w:rsidP="00131A96">
            <w:pPr>
              <w:rPr>
                <w:sz w:val="20"/>
                <w:szCs w:val="20"/>
                <w:lang w:eastAsia="ar-SA"/>
              </w:rPr>
            </w:pPr>
            <w:r w:rsidRPr="00484EFA">
              <w:rPr>
                <w:sz w:val="20"/>
                <w:szCs w:val="20"/>
              </w:rPr>
              <w:t>МБУ «СК Старт»,МБУ «СШ г.Нерехта»</w:t>
            </w:r>
          </w:p>
        </w:tc>
        <w:tc>
          <w:tcPr>
            <w:tcW w:w="1276" w:type="dxa"/>
            <w:vAlign w:val="center"/>
          </w:tcPr>
          <w:p w:rsidR="00131A96" w:rsidRPr="00484EFA" w:rsidRDefault="00131A96" w:rsidP="00131A96">
            <w:pPr>
              <w:rPr>
                <w:sz w:val="20"/>
                <w:szCs w:val="20"/>
              </w:rPr>
            </w:pPr>
            <w:r w:rsidRPr="00484EFA">
              <w:rPr>
                <w:sz w:val="20"/>
                <w:szCs w:val="20"/>
              </w:rPr>
              <w:t>федеральный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jc w:val="left"/>
              <w:rPr>
                <w:rFonts w:ascii="Times New Roman" w:hAnsi="Times New Roman" w:cs="Times New Roman"/>
                <w:sz w:val="20"/>
                <w:szCs w:val="20"/>
              </w:rPr>
            </w:pPr>
          </w:p>
        </w:tc>
        <w:tc>
          <w:tcPr>
            <w:tcW w:w="1417" w:type="dxa"/>
            <w:vMerge/>
            <w:vAlign w:val="center"/>
          </w:tcPr>
          <w:p w:rsidR="00131A96" w:rsidRPr="00484EFA" w:rsidRDefault="00131A96" w:rsidP="00131A96">
            <w:pPr>
              <w:pStyle w:val="aff3"/>
              <w:jc w:val="left"/>
              <w:rPr>
                <w:rFonts w:ascii="Times New Roman" w:hAnsi="Times New Roman" w:cs="Times New Roman"/>
                <w:sz w:val="20"/>
                <w:szCs w:val="20"/>
              </w:rPr>
            </w:pPr>
          </w:p>
        </w:tc>
        <w:tc>
          <w:tcPr>
            <w:tcW w:w="1276" w:type="dxa"/>
            <w:vAlign w:val="center"/>
          </w:tcPr>
          <w:p w:rsidR="00131A96" w:rsidRPr="00484EFA" w:rsidRDefault="00131A96" w:rsidP="00131A96">
            <w:pPr>
              <w:rPr>
                <w:sz w:val="20"/>
                <w:szCs w:val="20"/>
              </w:rPr>
            </w:pPr>
            <w:r w:rsidRPr="00484EFA">
              <w:rPr>
                <w:sz w:val="20"/>
                <w:szCs w:val="20"/>
              </w:rPr>
              <w:t>областной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rPr>
          <w:trHeight w:val="282"/>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jc w:val="left"/>
              <w:rPr>
                <w:rFonts w:ascii="Times New Roman" w:hAnsi="Times New Roman" w:cs="Times New Roman"/>
                <w:sz w:val="20"/>
                <w:szCs w:val="20"/>
              </w:rPr>
            </w:pPr>
          </w:p>
        </w:tc>
        <w:tc>
          <w:tcPr>
            <w:tcW w:w="1417" w:type="dxa"/>
            <w:vMerge/>
            <w:vAlign w:val="center"/>
          </w:tcPr>
          <w:p w:rsidR="00131A96" w:rsidRPr="00484EFA" w:rsidRDefault="00131A96" w:rsidP="00131A96">
            <w:pPr>
              <w:pStyle w:val="aff3"/>
              <w:jc w:val="left"/>
              <w:rPr>
                <w:rFonts w:ascii="Times New Roman" w:hAnsi="Times New Roman" w:cs="Times New Roman"/>
                <w:sz w:val="20"/>
                <w:szCs w:val="20"/>
              </w:rPr>
            </w:pPr>
          </w:p>
        </w:tc>
        <w:tc>
          <w:tcPr>
            <w:tcW w:w="1276" w:type="dxa"/>
            <w:vAlign w:val="center"/>
          </w:tcPr>
          <w:p w:rsidR="00131A96" w:rsidRPr="00484EFA" w:rsidRDefault="00131A96" w:rsidP="00131A96">
            <w:pPr>
              <w:rPr>
                <w:sz w:val="20"/>
                <w:szCs w:val="20"/>
              </w:rPr>
            </w:pPr>
            <w:r w:rsidRPr="00484EFA">
              <w:rPr>
                <w:sz w:val="20"/>
                <w:szCs w:val="20"/>
              </w:rPr>
              <w:t>местный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vAlign w:val="center"/>
          </w:tcPr>
          <w:p w:rsidR="00131A96" w:rsidRPr="00484EFA" w:rsidRDefault="00131A96" w:rsidP="00131A96">
            <w:pPr>
              <w:rPr>
                <w:sz w:val="20"/>
                <w:szCs w:val="20"/>
              </w:rPr>
            </w:pPr>
            <w:r w:rsidRPr="00484EFA">
              <w:rPr>
                <w:sz w:val="20"/>
                <w:szCs w:val="20"/>
              </w:rPr>
              <w:t>внебюджетные источники</w:t>
            </w:r>
          </w:p>
        </w:tc>
        <w:tc>
          <w:tcPr>
            <w:tcW w:w="1276" w:type="dxa"/>
            <w:vAlign w:val="center"/>
          </w:tcPr>
          <w:p w:rsidR="00131A96" w:rsidRPr="00484EFA" w:rsidRDefault="00131A96" w:rsidP="00131A96">
            <w:pPr>
              <w:rPr>
                <w:sz w:val="20"/>
                <w:szCs w:val="20"/>
              </w:rPr>
            </w:pPr>
            <w:r w:rsidRPr="00484EFA">
              <w:rPr>
                <w:sz w:val="20"/>
                <w:szCs w:val="20"/>
              </w:rPr>
              <w:t>87,880</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91,260</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92,950</w:t>
            </w:r>
          </w:p>
        </w:tc>
        <w:tc>
          <w:tcPr>
            <w:tcW w:w="1276" w:type="dxa"/>
            <w:vAlign w:val="center"/>
          </w:tcPr>
          <w:p w:rsidR="00131A96" w:rsidRPr="00484EFA" w:rsidRDefault="00131A96" w:rsidP="00131A96">
            <w:pPr>
              <w:pStyle w:val="aff3"/>
              <w:rPr>
                <w:rFonts w:ascii="Times New Roman" w:hAnsi="Times New Roman" w:cs="Times New Roman"/>
                <w:b/>
                <w:sz w:val="20"/>
                <w:szCs w:val="20"/>
              </w:rPr>
            </w:pPr>
            <w:r w:rsidRPr="00484EFA">
              <w:rPr>
                <w:rFonts w:ascii="Times New Roman" w:hAnsi="Times New Roman" w:cs="Times New Roman"/>
                <w:b/>
                <w:sz w:val="20"/>
                <w:szCs w:val="20"/>
              </w:rPr>
              <w:t>272,090</w:t>
            </w:r>
          </w:p>
        </w:tc>
        <w:tc>
          <w:tcPr>
            <w:tcW w:w="1842" w:type="dxa"/>
            <w:vMerge/>
            <w:vAlign w:val="center"/>
          </w:tcPr>
          <w:p w:rsidR="00131A96" w:rsidRPr="00484EFA" w:rsidRDefault="00131A96" w:rsidP="00131A96">
            <w:pPr>
              <w:pStyle w:val="aff3"/>
              <w:rPr>
                <w:rFonts w:ascii="Times New Roman" w:hAnsi="Times New Roman" w:cs="Times New Roman"/>
                <w:sz w:val="20"/>
                <w:szCs w:val="20"/>
                <w:highlight w:val="yellow"/>
              </w:rPr>
            </w:pPr>
          </w:p>
        </w:tc>
      </w:tr>
      <w:tr w:rsidR="00131A96" w:rsidRPr="00484EFA" w:rsidTr="00131A96">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2.</w:t>
            </w:r>
          </w:p>
        </w:tc>
        <w:tc>
          <w:tcPr>
            <w:tcW w:w="17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Организация отдыха в загородных оздоровительных центрах</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Реализация программы отдыха, оздоровления детей</w:t>
            </w:r>
          </w:p>
        </w:tc>
        <w:tc>
          <w:tcPr>
            <w:tcW w:w="129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по образованию</w:t>
            </w:r>
          </w:p>
        </w:tc>
        <w:tc>
          <w:tcPr>
            <w:tcW w:w="170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ОГБУ «Нерехтский КЦСОН»</w:t>
            </w:r>
          </w:p>
        </w:tc>
        <w:tc>
          <w:tcPr>
            <w:tcW w:w="1417"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ОГБУ «Нерехтский КЦСОН»</w:t>
            </w:r>
          </w:p>
        </w:tc>
        <w:tc>
          <w:tcPr>
            <w:tcW w:w="1276" w:type="dxa"/>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Всего</w:t>
            </w:r>
          </w:p>
        </w:tc>
        <w:tc>
          <w:tcPr>
            <w:tcW w:w="1276" w:type="dxa"/>
            <w:vAlign w:val="center"/>
          </w:tcPr>
          <w:p w:rsidR="00131A96" w:rsidRPr="00484EFA" w:rsidRDefault="00131A96" w:rsidP="00131A96">
            <w:pPr>
              <w:rPr>
                <w:b/>
                <w:sz w:val="20"/>
                <w:szCs w:val="20"/>
              </w:rPr>
            </w:pPr>
            <w:r w:rsidRPr="00484EFA">
              <w:rPr>
                <w:b/>
                <w:sz w:val="20"/>
                <w:szCs w:val="20"/>
              </w:rPr>
              <w:t>3264,800</w:t>
            </w:r>
          </w:p>
        </w:tc>
        <w:tc>
          <w:tcPr>
            <w:tcW w:w="1276" w:type="dxa"/>
            <w:vAlign w:val="center"/>
          </w:tcPr>
          <w:p w:rsidR="00131A96" w:rsidRPr="00484EFA" w:rsidRDefault="00131A96" w:rsidP="00131A96">
            <w:pPr>
              <w:rPr>
                <w:b/>
                <w:sz w:val="20"/>
                <w:szCs w:val="20"/>
              </w:rPr>
            </w:pPr>
            <w:r w:rsidRPr="00484EFA">
              <w:rPr>
                <w:b/>
                <w:sz w:val="20"/>
                <w:szCs w:val="20"/>
              </w:rPr>
              <w:t>3345,980</w:t>
            </w:r>
          </w:p>
        </w:tc>
        <w:tc>
          <w:tcPr>
            <w:tcW w:w="1134" w:type="dxa"/>
            <w:vAlign w:val="center"/>
          </w:tcPr>
          <w:p w:rsidR="00131A96" w:rsidRPr="00484EFA" w:rsidRDefault="00131A96" w:rsidP="00131A96">
            <w:pPr>
              <w:rPr>
                <w:b/>
                <w:sz w:val="20"/>
                <w:szCs w:val="20"/>
              </w:rPr>
            </w:pPr>
            <w:r w:rsidRPr="00484EFA">
              <w:rPr>
                <w:b/>
                <w:sz w:val="20"/>
                <w:szCs w:val="20"/>
              </w:rPr>
              <w:t>3345,980</w:t>
            </w:r>
          </w:p>
        </w:tc>
        <w:tc>
          <w:tcPr>
            <w:tcW w:w="1276" w:type="dxa"/>
            <w:vAlign w:val="center"/>
          </w:tcPr>
          <w:p w:rsidR="00131A96" w:rsidRPr="00484EFA" w:rsidRDefault="00131A96" w:rsidP="00131A96">
            <w:pPr>
              <w:rPr>
                <w:b/>
                <w:bCs/>
                <w:sz w:val="20"/>
                <w:szCs w:val="20"/>
              </w:rPr>
            </w:pPr>
            <w:r w:rsidRPr="00484EFA">
              <w:rPr>
                <w:b/>
                <w:bCs/>
                <w:sz w:val="20"/>
                <w:szCs w:val="20"/>
              </w:rPr>
              <w:t>9956,760</w:t>
            </w:r>
          </w:p>
        </w:tc>
        <w:tc>
          <w:tcPr>
            <w:tcW w:w="1842" w:type="dxa"/>
            <w:vMerge w:val="restart"/>
            <w:shd w:val="clear" w:color="auto" w:fill="auto"/>
          </w:tcPr>
          <w:p w:rsidR="00131A96" w:rsidRPr="00484EFA" w:rsidRDefault="00131A96" w:rsidP="00131A96">
            <w:pPr>
              <w:pStyle w:val="aff4"/>
              <w:rPr>
                <w:rFonts w:ascii="Times New Roman" w:hAnsi="Times New Roman" w:cs="Times New Roman"/>
                <w:sz w:val="20"/>
                <w:szCs w:val="20"/>
                <w:highlight w:val="yellow"/>
              </w:rPr>
            </w:pPr>
            <w:r w:rsidRPr="00484EFA">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484EFA">
              <w:rPr>
                <w:rFonts w:ascii="Times New Roman" w:hAnsi="Times New Roman" w:cs="Times New Roman"/>
                <w:bCs/>
                <w:sz w:val="20"/>
                <w:szCs w:val="20"/>
              </w:rPr>
              <w:t xml:space="preserve">2925 </w:t>
            </w:r>
            <w:r w:rsidRPr="00484EFA">
              <w:rPr>
                <w:rFonts w:ascii="Times New Roman" w:hAnsi="Times New Roman" w:cs="Times New Roman"/>
                <w:sz w:val="20"/>
                <w:szCs w:val="20"/>
              </w:rPr>
              <w:t xml:space="preserve">чел., 2026 г. – </w:t>
            </w:r>
            <w:r w:rsidRPr="00484EFA">
              <w:rPr>
                <w:rFonts w:ascii="Times New Roman" w:hAnsi="Times New Roman" w:cs="Times New Roman"/>
                <w:bCs/>
                <w:sz w:val="20"/>
                <w:szCs w:val="20"/>
              </w:rPr>
              <w:t xml:space="preserve">2939 </w:t>
            </w:r>
            <w:r w:rsidRPr="00484EFA">
              <w:rPr>
                <w:rFonts w:ascii="Times New Roman" w:hAnsi="Times New Roman" w:cs="Times New Roman"/>
                <w:sz w:val="20"/>
                <w:szCs w:val="20"/>
              </w:rPr>
              <w:t>чел.)</w:t>
            </w: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vAlign w:val="center"/>
          </w:tcPr>
          <w:p w:rsidR="00131A96" w:rsidRPr="00484EFA" w:rsidRDefault="00131A96" w:rsidP="00131A96">
            <w:pPr>
              <w:rPr>
                <w:sz w:val="20"/>
                <w:szCs w:val="20"/>
              </w:rPr>
            </w:pPr>
            <w:r w:rsidRPr="00484EFA">
              <w:rPr>
                <w:sz w:val="20"/>
                <w:szCs w:val="20"/>
              </w:rPr>
              <w:t>3264,800</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3345,980</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3345,980</w:t>
            </w:r>
          </w:p>
        </w:tc>
        <w:tc>
          <w:tcPr>
            <w:tcW w:w="1276" w:type="dxa"/>
            <w:vAlign w:val="center"/>
          </w:tcPr>
          <w:p w:rsidR="00131A96" w:rsidRPr="00484EFA" w:rsidRDefault="00131A96" w:rsidP="00131A96">
            <w:pPr>
              <w:rPr>
                <w:b/>
                <w:bCs/>
                <w:sz w:val="20"/>
                <w:szCs w:val="20"/>
              </w:rPr>
            </w:pPr>
            <w:r w:rsidRPr="00484EFA">
              <w:rPr>
                <w:b/>
                <w:bCs/>
                <w:sz w:val="20"/>
                <w:szCs w:val="20"/>
              </w:rPr>
              <w:t>9956,760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539"/>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3.</w:t>
            </w:r>
          </w:p>
        </w:tc>
        <w:tc>
          <w:tcPr>
            <w:tcW w:w="17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Организация отдыха в санаториях</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Реализация программы отдыха, оздоровления детей</w:t>
            </w:r>
          </w:p>
        </w:tc>
        <w:tc>
          <w:tcPr>
            <w:tcW w:w="129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по образованию</w:t>
            </w:r>
          </w:p>
        </w:tc>
        <w:tc>
          <w:tcPr>
            <w:tcW w:w="170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ОГБУ «Нерехтский КЦСОН»</w:t>
            </w:r>
          </w:p>
        </w:tc>
        <w:tc>
          <w:tcPr>
            <w:tcW w:w="1417"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ОГБУ «Нерехтский КЦСОН»</w:t>
            </w:r>
          </w:p>
        </w:tc>
        <w:tc>
          <w:tcPr>
            <w:tcW w:w="1276" w:type="dxa"/>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Всего</w:t>
            </w:r>
          </w:p>
        </w:tc>
        <w:tc>
          <w:tcPr>
            <w:tcW w:w="1276" w:type="dxa"/>
          </w:tcPr>
          <w:p w:rsidR="00131A96" w:rsidRPr="00484EFA" w:rsidRDefault="00131A96" w:rsidP="00131A96">
            <w:pPr>
              <w:rPr>
                <w:b/>
                <w:sz w:val="20"/>
                <w:szCs w:val="20"/>
              </w:rPr>
            </w:pPr>
            <w:r w:rsidRPr="00484EFA">
              <w:rPr>
                <w:b/>
                <w:sz w:val="20"/>
                <w:szCs w:val="20"/>
              </w:rPr>
              <w:t>2379,100</w:t>
            </w:r>
          </w:p>
        </w:tc>
        <w:tc>
          <w:tcPr>
            <w:tcW w:w="1276" w:type="dxa"/>
          </w:tcPr>
          <w:p w:rsidR="00131A96" w:rsidRPr="00484EFA" w:rsidRDefault="00131A96" w:rsidP="00131A96">
            <w:pPr>
              <w:rPr>
                <w:sz w:val="20"/>
                <w:szCs w:val="20"/>
              </w:rPr>
            </w:pPr>
            <w:r w:rsidRPr="00484EFA">
              <w:rPr>
                <w:b/>
                <w:sz w:val="20"/>
                <w:szCs w:val="20"/>
              </w:rPr>
              <w:t>2540,000</w:t>
            </w:r>
          </w:p>
        </w:tc>
        <w:tc>
          <w:tcPr>
            <w:tcW w:w="1134" w:type="dxa"/>
          </w:tcPr>
          <w:p w:rsidR="00131A96" w:rsidRPr="00484EFA" w:rsidRDefault="00131A96" w:rsidP="00131A96">
            <w:pPr>
              <w:rPr>
                <w:sz w:val="20"/>
                <w:szCs w:val="20"/>
              </w:rPr>
            </w:pPr>
            <w:r w:rsidRPr="00484EFA">
              <w:rPr>
                <w:b/>
                <w:sz w:val="20"/>
                <w:szCs w:val="20"/>
              </w:rPr>
              <w:t>2540,000</w:t>
            </w:r>
          </w:p>
        </w:tc>
        <w:tc>
          <w:tcPr>
            <w:tcW w:w="1276" w:type="dxa"/>
          </w:tcPr>
          <w:p w:rsidR="00131A96" w:rsidRPr="00484EFA" w:rsidRDefault="00131A96" w:rsidP="00131A96">
            <w:pPr>
              <w:rPr>
                <w:b/>
                <w:bCs/>
                <w:sz w:val="20"/>
                <w:szCs w:val="20"/>
              </w:rPr>
            </w:pPr>
            <w:r w:rsidRPr="00484EFA">
              <w:rPr>
                <w:b/>
                <w:bCs/>
                <w:sz w:val="20"/>
                <w:szCs w:val="20"/>
              </w:rPr>
              <w:t>7459,100</w:t>
            </w:r>
          </w:p>
        </w:tc>
        <w:tc>
          <w:tcPr>
            <w:tcW w:w="1842" w:type="dxa"/>
            <w:vMerge w:val="restart"/>
            <w:shd w:val="clear" w:color="auto" w:fill="auto"/>
          </w:tcPr>
          <w:p w:rsidR="00131A96" w:rsidRPr="00484EFA" w:rsidRDefault="00131A96" w:rsidP="00131A96">
            <w:pPr>
              <w:pStyle w:val="aff4"/>
              <w:rPr>
                <w:rFonts w:ascii="Times New Roman" w:hAnsi="Times New Roman" w:cs="Times New Roman"/>
                <w:sz w:val="20"/>
                <w:szCs w:val="20"/>
                <w:highlight w:val="yellow"/>
              </w:rPr>
            </w:pPr>
            <w:r w:rsidRPr="00484EFA">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484EFA">
              <w:rPr>
                <w:rFonts w:ascii="Times New Roman" w:hAnsi="Times New Roman" w:cs="Times New Roman"/>
                <w:bCs/>
                <w:sz w:val="20"/>
                <w:szCs w:val="20"/>
              </w:rPr>
              <w:t xml:space="preserve">2925 </w:t>
            </w:r>
            <w:r w:rsidRPr="00484EFA">
              <w:rPr>
                <w:rFonts w:ascii="Times New Roman" w:hAnsi="Times New Roman" w:cs="Times New Roman"/>
                <w:sz w:val="20"/>
                <w:szCs w:val="20"/>
              </w:rPr>
              <w:t xml:space="preserve">чел., 2026 г. – </w:t>
            </w:r>
            <w:r w:rsidRPr="00484EFA">
              <w:rPr>
                <w:rFonts w:ascii="Times New Roman" w:hAnsi="Times New Roman" w:cs="Times New Roman"/>
                <w:bCs/>
                <w:sz w:val="20"/>
                <w:szCs w:val="20"/>
              </w:rPr>
              <w:t xml:space="preserve">2939 </w:t>
            </w:r>
            <w:r w:rsidRPr="00484EFA">
              <w:rPr>
                <w:rFonts w:ascii="Times New Roman" w:hAnsi="Times New Roman" w:cs="Times New Roman"/>
                <w:sz w:val="20"/>
                <w:szCs w:val="20"/>
              </w:rPr>
              <w:t>чел.)</w:t>
            </w: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tcPr>
          <w:p w:rsidR="00131A96" w:rsidRPr="00484EFA" w:rsidRDefault="00131A96" w:rsidP="00131A96">
            <w:pPr>
              <w:rPr>
                <w:sz w:val="20"/>
                <w:szCs w:val="20"/>
              </w:rPr>
            </w:pPr>
            <w:r w:rsidRPr="00484EFA">
              <w:rPr>
                <w:sz w:val="20"/>
                <w:szCs w:val="20"/>
              </w:rPr>
              <w:t>2379,100</w:t>
            </w:r>
          </w:p>
        </w:tc>
        <w:tc>
          <w:tcPr>
            <w:tcW w:w="1276" w:type="dxa"/>
          </w:tcPr>
          <w:p w:rsidR="00131A96" w:rsidRPr="00484EFA" w:rsidRDefault="00131A96" w:rsidP="00131A96">
            <w:pPr>
              <w:spacing w:line="276" w:lineRule="auto"/>
              <w:rPr>
                <w:sz w:val="20"/>
                <w:szCs w:val="20"/>
                <w:lang w:eastAsia="en-US"/>
              </w:rPr>
            </w:pPr>
            <w:r w:rsidRPr="00484EFA">
              <w:rPr>
                <w:sz w:val="20"/>
                <w:szCs w:val="20"/>
                <w:lang w:eastAsia="en-US"/>
              </w:rPr>
              <w:t>2540,000</w:t>
            </w:r>
          </w:p>
        </w:tc>
        <w:tc>
          <w:tcPr>
            <w:tcW w:w="1134" w:type="dxa"/>
          </w:tcPr>
          <w:p w:rsidR="00131A96" w:rsidRPr="00484EFA" w:rsidRDefault="00131A96" w:rsidP="00131A96">
            <w:pPr>
              <w:spacing w:line="276" w:lineRule="auto"/>
              <w:rPr>
                <w:sz w:val="20"/>
                <w:szCs w:val="20"/>
                <w:lang w:eastAsia="en-US"/>
              </w:rPr>
            </w:pPr>
            <w:r w:rsidRPr="00484EFA">
              <w:rPr>
                <w:sz w:val="20"/>
                <w:szCs w:val="20"/>
                <w:lang w:eastAsia="en-US"/>
              </w:rPr>
              <w:t>2540,000</w:t>
            </w:r>
          </w:p>
        </w:tc>
        <w:tc>
          <w:tcPr>
            <w:tcW w:w="1276" w:type="dxa"/>
          </w:tcPr>
          <w:p w:rsidR="00131A96" w:rsidRPr="00484EFA" w:rsidRDefault="00131A96" w:rsidP="00131A96">
            <w:pPr>
              <w:rPr>
                <w:b/>
                <w:bCs/>
                <w:sz w:val="20"/>
                <w:szCs w:val="20"/>
              </w:rPr>
            </w:pPr>
            <w:r w:rsidRPr="00484EFA">
              <w:rPr>
                <w:b/>
                <w:bCs/>
                <w:sz w:val="20"/>
                <w:szCs w:val="20"/>
              </w:rPr>
              <w:t>7459,100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539"/>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4.</w:t>
            </w:r>
          </w:p>
        </w:tc>
        <w:tc>
          <w:tcPr>
            <w:tcW w:w="17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Организация профильных смен</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xml:space="preserve">Реализация программы отдыха, оздоровления </w:t>
            </w:r>
            <w:r w:rsidRPr="00484EFA">
              <w:rPr>
                <w:rFonts w:ascii="Times New Roman" w:hAnsi="Times New Roman" w:cs="Times New Roman"/>
                <w:sz w:val="20"/>
                <w:szCs w:val="20"/>
              </w:rPr>
              <w:lastRenderedPageBreak/>
              <w:t>детей</w:t>
            </w:r>
          </w:p>
        </w:tc>
        <w:tc>
          <w:tcPr>
            <w:tcW w:w="1291" w:type="dxa"/>
            <w:vMerge w:val="restart"/>
          </w:tcPr>
          <w:p w:rsidR="00131A96" w:rsidRPr="00484EFA" w:rsidRDefault="00131A96" w:rsidP="00131A96">
            <w:pPr>
              <w:pStyle w:val="Standard"/>
              <w:jc w:val="both"/>
              <w:rPr>
                <w:sz w:val="20"/>
                <w:szCs w:val="20"/>
              </w:rPr>
            </w:pPr>
            <w:r w:rsidRPr="00484EFA">
              <w:rPr>
                <w:sz w:val="20"/>
                <w:szCs w:val="20"/>
              </w:rPr>
              <w:lastRenderedPageBreak/>
              <w:t>Отдел по образованию</w:t>
            </w:r>
          </w:p>
          <w:p w:rsidR="00131A96" w:rsidRPr="00484EFA" w:rsidRDefault="00131A96" w:rsidP="00131A96">
            <w:pPr>
              <w:pStyle w:val="aff4"/>
              <w:rPr>
                <w:rFonts w:ascii="Times New Roman" w:hAnsi="Times New Roman" w:cs="Times New Roman"/>
                <w:sz w:val="20"/>
                <w:szCs w:val="20"/>
              </w:rPr>
            </w:pPr>
          </w:p>
        </w:tc>
        <w:tc>
          <w:tcPr>
            <w:tcW w:w="170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по образованию</w:t>
            </w:r>
          </w:p>
          <w:p w:rsidR="00131A96" w:rsidRPr="00484EFA" w:rsidRDefault="00131A96" w:rsidP="00131A96">
            <w:pPr>
              <w:rPr>
                <w:sz w:val="20"/>
                <w:szCs w:val="20"/>
              </w:rPr>
            </w:pPr>
          </w:p>
        </w:tc>
        <w:tc>
          <w:tcPr>
            <w:tcW w:w="1417" w:type="dxa"/>
            <w:vMerge w:val="restart"/>
          </w:tcPr>
          <w:p w:rsidR="00131A96" w:rsidRPr="00484EFA" w:rsidRDefault="00131A96" w:rsidP="00131A96">
            <w:pPr>
              <w:pStyle w:val="aff3"/>
              <w:rPr>
                <w:rFonts w:ascii="Times New Roman" w:hAnsi="Times New Roman" w:cs="Times New Roman"/>
                <w:b/>
                <w:sz w:val="20"/>
                <w:szCs w:val="20"/>
              </w:rPr>
            </w:pPr>
            <w:r w:rsidRPr="00484EFA">
              <w:rPr>
                <w:rFonts w:ascii="Times New Roman" w:hAnsi="Times New Roman" w:cs="Times New Roman"/>
                <w:sz w:val="20"/>
                <w:szCs w:val="20"/>
              </w:rPr>
              <w:t>Отдел по образованию</w:t>
            </w:r>
          </w:p>
        </w:tc>
        <w:tc>
          <w:tcPr>
            <w:tcW w:w="1276" w:type="dxa"/>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Всего</w:t>
            </w:r>
          </w:p>
        </w:tc>
        <w:tc>
          <w:tcPr>
            <w:tcW w:w="1276" w:type="dxa"/>
            <w:vAlign w:val="center"/>
          </w:tcPr>
          <w:p w:rsidR="00131A96" w:rsidRPr="00484EFA" w:rsidRDefault="00131A96" w:rsidP="00131A96">
            <w:pPr>
              <w:rPr>
                <w:b/>
                <w:sz w:val="20"/>
                <w:szCs w:val="20"/>
              </w:rPr>
            </w:pPr>
            <w:r w:rsidRPr="00484EFA">
              <w:rPr>
                <w:b/>
                <w:sz w:val="20"/>
                <w:szCs w:val="20"/>
              </w:rPr>
              <w:t>107,860</w:t>
            </w:r>
          </w:p>
        </w:tc>
        <w:tc>
          <w:tcPr>
            <w:tcW w:w="1276"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127,250</w:t>
            </w:r>
          </w:p>
        </w:tc>
        <w:tc>
          <w:tcPr>
            <w:tcW w:w="1134"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131,000</w:t>
            </w:r>
          </w:p>
        </w:tc>
        <w:tc>
          <w:tcPr>
            <w:tcW w:w="1276" w:type="dxa"/>
            <w:vAlign w:val="center"/>
          </w:tcPr>
          <w:p w:rsidR="00131A96" w:rsidRPr="00484EFA" w:rsidRDefault="00131A96" w:rsidP="00131A96">
            <w:pPr>
              <w:rPr>
                <w:b/>
                <w:bCs/>
                <w:sz w:val="20"/>
                <w:szCs w:val="20"/>
              </w:rPr>
            </w:pPr>
            <w:r w:rsidRPr="00484EFA">
              <w:rPr>
                <w:b/>
                <w:bCs/>
                <w:sz w:val="20"/>
                <w:szCs w:val="20"/>
              </w:rPr>
              <w:t>366,110</w:t>
            </w:r>
          </w:p>
        </w:tc>
        <w:tc>
          <w:tcPr>
            <w:tcW w:w="1842" w:type="dxa"/>
            <w:vMerge w:val="restart"/>
            <w:shd w:val="clear" w:color="auto" w:fill="auto"/>
          </w:tcPr>
          <w:p w:rsidR="00131A96" w:rsidRPr="00484EFA" w:rsidRDefault="00131A96" w:rsidP="00131A96">
            <w:pPr>
              <w:pStyle w:val="aff4"/>
              <w:rPr>
                <w:rFonts w:ascii="Times New Roman" w:hAnsi="Times New Roman" w:cs="Times New Roman"/>
                <w:sz w:val="20"/>
                <w:szCs w:val="20"/>
                <w:highlight w:val="yellow"/>
              </w:rPr>
            </w:pPr>
            <w:r w:rsidRPr="00484EFA">
              <w:rPr>
                <w:rFonts w:ascii="Times New Roman" w:hAnsi="Times New Roman" w:cs="Times New Roman"/>
                <w:sz w:val="20"/>
                <w:szCs w:val="20"/>
              </w:rPr>
              <w:t xml:space="preserve">Количество несовершеннолетних, охваченных отдыхом и </w:t>
            </w:r>
            <w:r w:rsidRPr="00484EFA">
              <w:rPr>
                <w:rFonts w:ascii="Times New Roman" w:hAnsi="Times New Roman" w:cs="Times New Roman"/>
                <w:sz w:val="20"/>
                <w:szCs w:val="20"/>
              </w:rPr>
              <w:lastRenderedPageBreak/>
              <w:t xml:space="preserve">оздоровлением (2023 г. – 2868 чел., 2024 г. – 2916 чел., 2025 г. – </w:t>
            </w:r>
            <w:r w:rsidRPr="00484EFA">
              <w:rPr>
                <w:rFonts w:ascii="Times New Roman" w:hAnsi="Times New Roman" w:cs="Times New Roman"/>
                <w:bCs/>
                <w:sz w:val="20"/>
                <w:szCs w:val="20"/>
              </w:rPr>
              <w:t xml:space="preserve">2925 </w:t>
            </w:r>
            <w:r w:rsidRPr="00484EFA">
              <w:rPr>
                <w:rFonts w:ascii="Times New Roman" w:hAnsi="Times New Roman" w:cs="Times New Roman"/>
                <w:sz w:val="20"/>
                <w:szCs w:val="20"/>
              </w:rPr>
              <w:t xml:space="preserve">чел., 2026 г. – </w:t>
            </w:r>
            <w:r w:rsidRPr="00484EFA">
              <w:rPr>
                <w:rFonts w:ascii="Times New Roman" w:hAnsi="Times New Roman" w:cs="Times New Roman"/>
                <w:bCs/>
                <w:sz w:val="20"/>
                <w:szCs w:val="20"/>
              </w:rPr>
              <w:t xml:space="preserve">2939 </w:t>
            </w:r>
            <w:r w:rsidRPr="00484EFA">
              <w:rPr>
                <w:rFonts w:ascii="Times New Roman" w:hAnsi="Times New Roman" w:cs="Times New Roman"/>
                <w:sz w:val="20"/>
                <w:szCs w:val="20"/>
              </w:rPr>
              <w:t>чел.)</w:t>
            </w: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xml:space="preserve">областной </w:t>
            </w:r>
            <w:r w:rsidRPr="00484EFA">
              <w:rPr>
                <w:rFonts w:ascii="Times New Roman" w:hAnsi="Times New Roman" w:cs="Times New Roman"/>
                <w:sz w:val="20"/>
                <w:szCs w:val="20"/>
              </w:rPr>
              <w:lastRenderedPageBreak/>
              <w:t>бюджет</w:t>
            </w:r>
          </w:p>
        </w:tc>
        <w:tc>
          <w:tcPr>
            <w:tcW w:w="1276" w:type="dxa"/>
            <w:vAlign w:val="center"/>
          </w:tcPr>
          <w:p w:rsidR="00131A96" w:rsidRPr="00484EFA" w:rsidRDefault="00131A96" w:rsidP="00131A96">
            <w:pPr>
              <w:rPr>
                <w:sz w:val="20"/>
                <w:szCs w:val="20"/>
              </w:rPr>
            </w:pPr>
            <w:r w:rsidRPr="00484EFA">
              <w:rPr>
                <w:sz w:val="20"/>
                <w:szCs w:val="20"/>
              </w:rPr>
              <w:lastRenderedPageBreak/>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vAlign w:val="center"/>
          </w:tcPr>
          <w:p w:rsidR="00131A96" w:rsidRPr="00484EFA" w:rsidRDefault="00131A96" w:rsidP="00131A96">
            <w:pPr>
              <w:rPr>
                <w:sz w:val="20"/>
                <w:szCs w:val="20"/>
              </w:rPr>
            </w:pPr>
            <w:r w:rsidRPr="00484EFA">
              <w:rPr>
                <w:sz w:val="20"/>
                <w:szCs w:val="20"/>
              </w:rPr>
              <w:t>107,860</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127,250</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131,000</w:t>
            </w:r>
          </w:p>
        </w:tc>
        <w:tc>
          <w:tcPr>
            <w:tcW w:w="1276" w:type="dxa"/>
            <w:vAlign w:val="center"/>
          </w:tcPr>
          <w:p w:rsidR="00131A96" w:rsidRPr="00484EFA" w:rsidRDefault="00131A96" w:rsidP="00131A96">
            <w:pPr>
              <w:rPr>
                <w:b/>
                <w:bCs/>
                <w:sz w:val="20"/>
                <w:szCs w:val="20"/>
              </w:rPr>
            </w:pPr>
            <w:r w:rsidRPr="00484EFA">
              <w:rPr>
                <w:b/>
                <w:bCs/>
                <w:sz w:val="20"/>
                <w:szCs w:val="20"/>
              </w:rPr>
              <w:t>366,110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998"/>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226"/>
        </w:trPr>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5.</w:t>
            </w:r>
          </w:p>
        </w:tc>
        <w:tc>
          <w:tcPr>
            <w:tcW w:w="17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Проведение учебно-тренировочных сборов</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Реализация программы отдыха, оздоровления детей</w:t>
            </w:r>
          </w:p>
        </w:tc>
        <w:tc>
          <w:tcPr>
            <w:tcW w:w="1291" w:type="dxa"/>
            <w:vMerge w:val="restart"/>
          </w:tcPr>
          <w:p w:rsidR="00131A96" w:rsidRPr="00484EFA" w:rsidRDefault="00131A96" w:rsidP="00131A96">
            <w:pPr>
              <w:pStyle w:val="Standard"/>
              <w:jc w:val="both"/>
              <w:rPr>
                <w:sz w:val="20"/>
                <w:szCs w:val="20"/>
              </w:rPr>
            </w:pPr>
            <w:r w:rsidRPr="00484EFA">
              <w:rPr>
                <w:sz w:val="20"/>
                <w:szCs w:val="20"/>
              </w:rPr>
              <w:t>Отдел по образованию</w:t>
            </w:r>
          </w:p>
          <w:p w:rsidR="00131A96" w:rsidRPr="00484EFA" w:rsidRDefault="00131A96" w:rsidP="00131A96">
            <w:pPr>
              <w:pStyle w:val="aff4"/>
              <w:rPr>
                <w:rFonts w:ascii="Times New Roman" w:hAnsi="Times New Roman" w:cs="Times New Roman"/>
                <w:sz w:val="20"/>
                <w:szCs w:val="20"/>
              </w:rPr>
            </w:pPr>
          </w:p>
        </w:tc>
        <w:tc>
          <w:tcPr>
            <w:tcW w:w="1701" w:type="dxa"/>
            <w:vMerge w:val="restart"/>
          </w:tcPr>
          <w:p w:rsidR="00131A96" w:rsidRPr="00484EFA" w:rsidRDefault="00131A96" w:rsidP="00131A96">
            <w:pPr>
              <w:pStyle w:val="aff4"/>
              <w:rPr>
                <w:sz w:val="20"/>
                <w:szCs w:val="20"/>
              </w:rPr>
            </w:pPr>
            <w:r w:rsidRPr="00484EFA">
              <w:rPr>
                <w:rFonts w:ascii="Times New Roman" w:hAnsi="Times New Roman" w:cs="Times New Roman"/>
                <w:sz w:val="20"/>
                <w:szCs w:val="20"/>
              </w:rPr>
              <w:t>Отдел по физической культуре и спорту</w:t>
            </w:r>
          </w:p>
        </w:tc>
        <w:tc>
          <w:tcPr>
            <w:tcW w:w="1417" w:type="dxa"/>
            <w:vMerge w:val="restart"/>
          </w:tcPr>
          <w:p w:rsidR="00131A96" w:rsidRPr="00484EFA" w:rsidRDefault="00131A96" w:rsidP="00131A96">
            <w:pPr>
              <w:pStyle w:val="aff4"/>
              <w:rPr>
                <w:rFonts w:ascii="Times New Roman" w:hAnsi="Times New Roman" w:cs="Times New Roman"/>
                <w:b/>
                <w:sz w:val="20"/>
                <w:szCs w:val="20"/>
              </w:rPr>
            </w:pPr>
            <w:r w:rsidRPr="00484EFA">
              <w:rPr>
                <w:rFonts w:ascii="Times New Roman" w:hAnsi="Times New Roman" w:cs="Times New Roman"/>
                <w:sz w:val="20"/>
                <w:szCs w:val="20"/>
                <w:shd w:val="clear" w:color="auto" w:fill="FFFFFF"/>
              </w:rPr>
              <w:t>МБУ "СШ г.</w:t>
            </w:r>
            <w:r w:rsidRPr="00484EFA">
              <w:rPr>
                <w:rStyle w:val="apple-converted-space"/>
                <w:rFonts w:ascii="Times New Roman" w:hAnsi="Times New Roman" w:cs="Times New Roman"/>
                <w:sz w:val="20"/>
                <w:szCs w:val="20"/>
                <w:shd w:val="clear" w:color="auto" w:fill="FFFFFF"/>
              </w:rPr>
              <w:t> </w:t>
            </w:r>
            <w:r w:rsidRPr="00484EFA">
              <w:rPr>
                <w:rFonts w:ascii="Times New Roman" w:hAnsi="Times New Roman" w:cs="Times New Roman"/>
                <w:bCs/>
                <w:sz w:val="20"/>
                <w:szCs w:val="20"/>
                <w:shd w:val="clear" w:color="auto" w:fill="FFFFFF"/>
              </w:rPr>
              <w:t>Нерехта</w:t>
            </w:r>
            <w:r w:rsidRPr="00484EFA">
              <w:rPr>
                <w:rFonts w:ascii="Times New Roman" w:hAnsi="Times New Roman" w:cs="Times New Roman"/>
                <w:sz w:val="20"/>
                <w:szCs w:val="20"/>
                <w:shd w:val="clear" w:color="auto" w:fill="FFFFFF"/>
              </w:rPr>
              <w:t>"</w:t>
            </w:r>
          </w:p>
        </w:tc>
        <w:tc>
          <w:tcPr>
            <w:tcW w:w="1276" w:type="dxa"/>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Всего</w:t>
            </w:r>
          </w:p>
        </w:tc>
        <w:tc>
          <w:tcPr>
            <w:tcW w:w="1276" w:type="dxa"/>
            <w:vAlign w:val="center"/>
          </w:tcPr>
          <w:p w:rsidR="00131A96" w:rsidRPr="00484EFA" w:rsidRDefault="00131A96" w:rsidP="00131A96">
            <w:pPr>
              <w:rPr>
                <w:b/>
                <w:sz w:val="20"/>
                <w:szCs w:val="20"/>
              </w:rPr>
            </w:pPr>
            <w:r w:rsidRPr="00484EFA">
              <w:rPr>
                <w:b/>
                <w:sz w:val="20"/>
                <w:szCs w:val="20"/>
              </w:rPr>
              <w:t>143,900</w:t>
            </w:r>
          </w:p>
        </w:tc>
        <w:tc>
          <w:tcPr>
            <w:tcW w:w="1276"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161,075</w:t>
            </w:r>
          </w:p>
        </w:tc>
        <w:tc>
          <w:tcPr>
            <w:tcW w:w="1134"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167,000</w:t>
            </w:r>
          </w:p>
        </w:tc>
        <w:tc>
          <w:tcPr>
            <w:tcW w:w="1276" w:type="dxa"/>
            <w:vAlign w:val="center"/>
          </w:tcPr>
          <w:p w:rsidR="00131A96" w:rsidRPr="00484EFA" w:rsidRDefault="00131A96" w:rsidP="00131A96">
            <w:pPr>
              <w:rPr>
                <w:b/>
                <w:bCs/>
                <w:sz w:val="20"/>
                <w:szCs w:val="20"/>
              </w:rPr>
            </w:pPr>
            <w:r w:rsidRPr="00484EFA">
              <w:rPr>
                <w:b/>
                <w:bCs/>
                <w:sz w:val="20"/>
                <w:szCs w:val="20"/>
              </w:rPr>
              <w:t>471,975</w:t>
            </w:r>
          </w:p>
        </w:tc>
        <w:tc>
          <w:tcPr>
            <w:tcW w:w="1842" w:type="dxa"/>
            <w:vMerge w:val="restart"/>
            <w:shd w:val="clear" w:color="auto" w:fill="auto"/>
          </w:tcPr>
          <w:p w:rsidR="00131A96" w:rsidRPr="00484EFA" w:rsidRDefault="00131A96" w:rsidP="00131A96">
            <w:pPr>
              <w:pStyle w:val="aff4"/>
              <w:rPr>
                <w:rFonts w:ascii="Times New Roman" w:hAnsi="Times New Roman" w:cs="Times New Roman"/>
                <w:sz w:val="20"/>
                <w:szCs w:val="20"/>
                <w:highlight w:val="yellow"/>
              </w:rPr>
            </w:pPr>
            <w:r w:rsidRPr="00484EFA">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484EFA">
              <w:rPr>
                <w:rFonts w:ascii="Times New Roman" w:hAnsi="Times New Roman" w:cs="Times New Roman"/>
                <w:bCs/>
                <w:sz w:val="20"/>
                <w:szCs w:val="20"/>
              </w:rPr>
              <w:t xml:space="preserve">2925 </w:t>
            </w:r>
            <w:r w:rsidRPr="00484EFA">
              <w:rPr>
                <w:rFonts w:ascii="Times New Roman" w:hAnsi="Times New Roman" w:cs="Times New Roman"/>
                <w:sz w:val="20"/>
                <w:szCs w:val="20"/>
              </w:rPr>
              <w:t xml:space="preserve">чел., 2026 г. – </w:t>
            </w:r>
            <w:r w:rsidRPr="00484EFA">
              <w:rPr>
                <w:rFonts w:ascii="Times New Roman" w:hAnsi="Times New Roman" w:cs="Times New Roman"/>
                <w:bCs/>
                <w:sz w:val="20"/>
                <w:szCs w:val="20"/>
              </w:rPr>
              <w:t xml:space="preserve">2939 </w:t>
            </w:r>
            <w:r w:rsidRPr="00484EFA">
              <w:rPr>
                <w:rFonts w:ascii="Times New Roman" w:hAnsi="Times New Roman" w:cs="Times New Roman"/>
                <w:sz w:val="20"/>
                <w:szCs w:val="20"/>
              </w:rPr>
              <w:t>чел.)</w:t>
            </w:r>
          </w:p>
        </w:tc>
      </w:tr>
      <w:tr w:rsidR="00131A96" w:rsidRPr="00484EFA" w:rsidTr="00131A96">
        <w:trPr>
          <w:trHeight w:val="222"/>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tcPr>
          <w:p w:rsidR="00131A96" w:rsidRPr="00484EFA" w:rsidRDefault="00131A96" w:rsidP="00131A96">
            <w:pPr>
              <w:pStyle w:val="aff4"/>
              <w:rPr>
                <w:rFonts w:ascii="Times New Roman" w:hAnsi="Times New Roman" w:cs="Times New Roman"/>
                <w:sz w:val="20"/>
                <w:szCs w:val="20"/>
              </w:rPr>
            </w:pPr>
          </w:p>
        </w:tc>
        <w:tc>
          <w:tcPr>
            <w:tcW w:w="1417" w:type="dxa"/>
            <w:vMerge/>
          </w:tcPr>
          <w:p w:rsidR="00131A96" w:rsidRPr="00484EFA" w:rsidRDefault="00131A96" w:rsidP="00131A96">
            <w:pPr>
              <w:pStyle w:val="aff4"/>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rPr>
                <w:sz w:val="20"/>
                <w:szCs w:val="20"/>
                <w:highlight w:val="yellow"/>
              </w:rPr>
            </w:pPr>
          </w:p>
        </w:tc>
      </w:tr>
      <w:tr w:rsidR="00131A96" w:rsidRPr="00484EFA" w:rsidTr="00131A96">
        <w:trPr>
          <w:trHeight w:val="222"/>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vAlign w:val="center"/>
          </w:tcPr>
          <w:p w:rsidR="00131A96" w:rsidRPr="00484EFA" w:rsidRDefault="00131A96" w:rsidP="00131A96">
            <w:pPr>
              <w:pStyle w:val="aff4"/>
              <w:rPr>
                <w:rFonts w:ascii="Times New Roman" w:hAnsi="Times New Roman" w:cs="Times New Roman"/>
                <w:sz w:val="20"/>
                <w:szCs w:val="20"/>
              </w:rPr>
            </w:pPr>
          </w:p>
        </w:tc>
        <w:tc>
          <w:tcPr>
            <w:tcW w:w="1417" w:type="dxa"/>
            <w:vMerge/>
            <w:vAlign w:val="center"/>
          </w:tcPr>
          <w:p w:rsidR="00131A96" w:rsidRPr="00484EFA" w:rsidRDefault="00131A96" w:rsidP="00131A96">
            <w:pPr>
              <w:pStyle w:val="aff4"/>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rPr>
                <w:sz w:val="20"/>
                <w:szCs w:val="20"/>
                <w:highlight w:val="yellow"/>
              </w:rPr>
            </w:pPr>
          </w:p>
        </w:tc>
      </w:tr>
      <w:tr w:rsidR="00131A96" w:rsidRPr="00484EFA" w:rsidTr="00131A96">
        <w:trPr>
          <w:trHeight w:val="453"/>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vAlign w:val="center"/>
          </w:tcPr>
          <w:p w:rsidR="00131A96" w:rsidRPr="00484EFA" w:rsidRDefault="00131A96" w:rsidP="00131A96">
            <w:pPr>
              <w:pStyle w:val="aff4"/>
              <w:rPr>
                <w:rFonts w:ascii="Times New Roman" w:hAnsi="Times New Roman" w:cs="Times New Roman"/>
                <w:sz w:val="20"/>
                <w:szCs w:val="20"/>
              </w:rPr>
            </w:pPr>
          </w:p>
        </w:tc>
        <w:tc>
          <w:tcPr>
            <w:tcW w:w="1417" w:type="dxa"/>
            <w:vMerge/>
            <w:vAlign w:val="center"/>
          </w:tcPr>
          <w:p w:rsidR="00131A96" w:rsidRPr="00484EFA" w:rsidRDefault="00131A96" w:rsidP="00131A96">
            <w:pPr>
              <w:pStyle w:val="aff4"/>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vAlign w:val="center"/>
          </w:tcPr>
          <w:p w:rsidR="00131A96" w:rsidRPr="00484EFA" w:rsidRDefault="00131A96" w:rsidP="00131A96">
            <w:pPr>
              <w:rPr>
                <w:sz w:val="20"/>
                <w:szCs w:val="20"/>
              </w:rPr>
            </w:pPr>
            <w:r w:rsidRPr="00484EFA">
              <w:rPr>
                <w:sz w:val="20"/>
                <w:szCs w:val="20"/>
              </w:rPr>
              <w:t>143,900</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161,075</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167,000</w:t>
            </w:r>
          </w:p>
        </w:tc>
        <w:tc>
          <w:tcPr>
            <w:tcW w:w="1276" w:type="dxa"/>
            <w:vAlign w:val="center"/>
          </w:tcPr>
          <w:p w:rsidR="00131A96" w:rsidRPr="00484EFA" w:rsidRDefault="00131A96" w:rsidP="00131A96">
            <w:pPr>
              <w:rPr>
                <w:b/>
                <w:bCs/>
                <w:sz w:val="20"/>
                <w:szCs w:val="20"/>
              </w:rPr>
            </w:pPr>
            <w:r w:rsidRPr="00484EFA">
              <w:rPr>
                <w:b/>
                <w:bCs/>
                <w:sz w:val="20"/>
                <w:szCs w:val="20"/>
              </w:rPr>
              <w:t>471,975</w:t>
            </w:r>
          </w:p>
        </w:tc>
        <w:tc>
          <w:tcPr>
            <w:tcW w:w="1842" w:type="dxa"/>
            <w:vMerge/>
            <w:shd w:val="clear" w:color="auto" w:fill="auto"/>
          </w:tcPr>
          <w:p w:rsidR="00131A96" w:rsidRPr="00484EFA" w:rsidRDefault="00131A96" w:rsidP="00131A96">
            <w:pPr>
              <w:rPr>
                <w:sz w:val="20"/>
                <w:szCs w:val="20"/>
                <w:highlight w:val="yellow"/>
              </w:rPr>
            </w:pPr>
          </w:p>
        </w:tc>
      </w:tr>
      <w:tr w:rsidR="00131A96" w:rsidRPr="00484EFA" w:rsidTr="00131A96">
        <w:trPr>
          <w:trHeight w:val="222"/>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vAlign w:val="center"/>
          </w:tcPr>
          <w:p w:rsidR="00131A96" w:rsidRPr="00484EFA" w:rsidRDefault="00131A96" w:rsidP="00131A96">
            <w:pPr>
              <w:pStyle w:val="aff4"/>
              <w:rPr>
                <w:rFonts w:ascii="Times New Roman" w:hAnsi="Times New Roman" w:cs="Times New Roman"/>
                <w:sz w:val="20"/>
                <w:szCs w:val="20"/>
              </w:rPr>
            </w:pPr>
          </w:p>
        </w:tc>
        <w:tc>
          <w:tcPr>
            <w:tcW w:w="1417" w:type="dxa"/>
            <w:vMerge/>
            <w:vAlign w:val="center"/>
          </w:tcPr>
          <w:p w:rsidR="00131A96" w:rsidRPr="00484EFA" w:rsidRDefault="00131A96" w:rsidP="00131A96">
            <w:pPr>
              <w:pStyle w:val="aff4"/>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rPr>
                <w:sz w:val="20"/>
                <w:szCs w:val="20"/>
                <w:highlight w:val="yellow"/>
              </w:rPr>
            </w:pPr>
          </w:p>
        </w:tc>
      </w:tr>
      <w:tr w:rsidR="00131A96" w:rsidRPr="00484EFA" w:rsidTr="00131A96">
        <w:trPr>
          <w:trHeight w:val="309"/>
        </w:trPr>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6.</w:t>
            </w:r>
          </w:p>
        </w:tc>
        <w:tc>
          <w:tcPr>
            <w:tcW w:w="1702" w:type="dxa"/>
            <w:vMerge w:val="restart"/>
          </w:tcPr>
          <w:p w:rsidR="00131A96" w:rsidRPr="00484EFA" w:rsidRDefault="00131A96" w:rsidP="00131A96">
            <w:pPr>
              <w:pStyle w:val="Standard"/>
              <w:rPr>
                <w:sz w:val="20"/>
                <w:szCs w:val="20"/>
              </w:rPr>
            </w:pPr>
            <w:r w:rsidRPr="00484EFA">
              <w:rPr>
                <w:sz w:val="20"/>
                <w:szCs w:val="20"/>
              </w:rPr>
              <w:t>Проведение лагерей труда и отдыха</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Реализация программы отдыха, оздоровления детей</w:t>
            </w:r>
          </w:p>
        </w:tc>
        <w:tc>
          <w:tcPr>
            <w:tcW w:w="1291" w:type="dxa"/>
            <w:vMerge w:val="restart"/>
          </w:tcPr>
          <w:p w:rsidR="00131A96" w:rsidRPr="00484EFA" w:rsidRDefault="00131A96" w:rsidP="00131A96">
            <w:pPr>
              <w:pStyle w:val="Standard"/>
              <w:rPr>
                <w:sz w:val="20"/>
                <w:szCs w:val="20"/>
              </w:rPr>
            </w:pPr>
            <w:r w:rsidRPr="00484EFA">
              <w:rPr>
                <w:sz w:val="20"/>
                <w:szCs w:val="20"/>
              </w:rPr>
              <w:t>Отдел по образованию</w:t>
            </w:r>
          </w:p>
        </w:tc>
        <w:tc>
          <w:tcPr>
            <w:tcW w:w="1701" w:type="dxa"/>
            <w:vMerge w:val="restart"/>
          </w:tcPr>
          <w:p w:rsidR="00131A96" w:rsidRPr="00484EFA" w:rsidRDefault="00131A96" w:rsidP="00131A96">
            <w:pPr>
              <w:pStyle w:val="Standard"/>
              <w:rPr>
                <w:sz w:val="20"/>
                <w:szCs w:val="20"/>
              </w:rPr>
            </w:pPr>
            <w:r w:rsidRPr="00484EFA">
              <w:rPr>
                <w:sz w:val="20"/>
                <w:szCs w:val="20"/>
              </w:rPr>
              <w:t>Отдел по образованию</w:t>
            </w:r>
          </w:p>
        </w:tc>
        <w:tc>
          <w:tcPr>
            <w:tcW w:w="1417" w:type="dxa"/>
            <w:vMerge w:val="restart"/>
          </w:tcPr>
          <w:p w:rsidR="00131A96" w:rsidRPr="00484EFA" w:rsidRDefault="00131A96" w:rsidP="00131A96">
            <w:pPr>
              <w:pStyle w:val="Standard"/>
              <w:rPr>
                <w:sz w:val="20"/>
                <w:szCs w:val="20"/>
              </w:rPr>
            </w:pPr>
            <w:r w:rsidRPr="00484EFA">
              <w:rPr>
                <w:sz w:val="20"/>
                <w:szCs w:val="20"/>
              </w:rPr>
              <w:t>Образовательные учреждения</w:t>
            </w:r>
          </w:p>
        </w:tc>
        <w:tc>
          <w:tcPr>
            <w:tcW w:w="1276" w:type="dxa"/>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Всего</w:t>
            </w:r>
          </w:p>
        </w:tc>
        <w:tc>
          <w:tcPr>
            <w:tcW w:w="1276" w:type="dxa"/>
            <w:vAlign w:val="center"/>
          </w:tcPr>
          <w:p w:rsidR="00131A96" w:rsidRPr="00484EFA" w:rsidRDefault="00131A96" w:rsidP="00131A96">
            <w:pPr>
              <w:rPr>
                <w:b/>
                <w:sz w:val="20"/>
                <w:szCs w:val="20"/>
              </w:rPr>
            </w:pPr>
            <w:r w:rsidRPr="00484EFA">
              <w:rPr>
                <w:b/>
                <w:sz w:val="20"/>
                <w:szCs w:val="20"/>
              </w:rPr>
              <w:t>105,228</w:t>
            </w:r>
          </w:p>
        </w:tc>
        <w:tc>
          <w:tcPr>
            <w:tcW w:w="1276"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111,375</w:t>
            </w:r>
          </w:p>
        </w:tc>
        <w:tc>
          <w:tcPr>
            <w:tcW w:w="1134"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114,750</w:t>
            </w:r>
          </w:p>
        </w:tc>
        <w:tc>
          <w:tcPr>
            <w:tcW w:w="1276" w:type="dxa"/>
            <w:vAlign w:val="center"/>
          </w:tcPr>
          <w:p w:rsidR="00131A96" w:rsidRPr="00484EFA" w:rsidRDefault="00131A96" w:rsidP="00131A96">
            <w:pPr>
              <w:rPr>
                <w:b/>
                <w:bCs/>
                <w:sz w:val="20"/>
                <w:szCs w:val="20"/>
              </w:rPr>
            </w:pPr>
            <w:r w:rsidRPr="00484EFA">
              <w:rPr>
                <w:b/>
                <w:bCs/>
                <w:sz w:val="20"/>
                <w:szCs w:val="20"/>
              </w:rPr>
              <w:t>331,353</w:t>
            </w:r>
          </w:p>
        </w:tc>
        <w:tc>
          <w:tcPr>
            <w:tcW w:w="1842" w:type="dxa"/>
            <w:vMerge w:val="restart"/>
            <w:shd w:val="clear" w:color="auto" w:fill="auto"/>
          </w:tcPr>
          <w:p w:rsidR="00131A96" w:rsidRPr="00484EFA" w:rsidRDefault="00131A96" w:rsidP="00131A96">
            <w:pPr>
              <w:pStyle w:val="aff4"/>
              <w:rPr>
                <w:rFonts w:ascii="Times New Roman" w:hAnsi="Times New Roman" w:cs="Times New Roman"/>
                <w:sz w:val="20"/>
                <w:szCs w:val="20"/>
                <w:highlight w:val="yellow"/>
              </w:rPr>
            </w:pPr>
            <w:r w:rsidRPr="00484EFA">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484EFA">
              <w:rPr>
                <w:rFonts w:ascii="Times New Roman" w:hAnsi="Times New Roman" w:cs="Times New Roman"/>
                <w:bCs/>
                <w:sz w:val="20"/>
                <w:szCs w:val="20"/>
              </w:rPr>
              <w:t xml:space="preserve">2925 </w:t>
            </w:r>
            <w:r w:rsidRPr="00484EFA">
              <w:rPr>
                <w:rFonts w:ascii="Times New Roman" w:hAnsi="Times New Roman" w:cs="Times New Roman"/>
                <w:sz w:val="20"/>
                <w:szCs w:val="20"/>
              </w:rPr>
              <w:t xml:space="preserve">чел., 2026 г. – </w:t>
            </w:r>
            <w:r w:rsidRPr="00484EFA">
              <w:rPr>
                <w:rFonts w:ascii="Times New Roman" w:hAnsi="Times New Roman" w:cs="Times New Roman"/>
                <w:bCs/>
                <w:sz w:val="20"/>
                <w:szCs w:val="20"/>
              </w:rPr>
              <w:t xml:space="preserve">2939 </w:t>
            </w:r>
            <w:r w:rsidRPr="00484EFA">
              <w:rPr>
                <w:rFonts w:ascii="Times New Roman" w:hAnsi="Times New Roman" w:cs="Times New Roman"/>
                <w:sz w:val="20"/>
                <w:szCs w:val="20"/>
              </w:rPr>
              <w:t>чел.)</w:t>
            </w: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jc w:val="center"/>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jc w:val="center"/>
              <w:rPr>
                <w:sz w:val="20"/>
                <w:szCs w:val="20"/>
                <w:highlight w:val="yellow"/>
              </w:rPr>
            </w:pPr>
          </w:p>
        </w:tc>
      </w:tr>
      <w:tr w:rsidR="00131A96" w:rsidRPr="00484EFA" w:rsidTr="00131A96">
        <w:trPr>
          <w:trHeight w:val="539"/>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vAlign w:val="center"/>
          </w:tcPr>
          <w:p w:rsidR="00131A96" w:rsidRPr="00484EFA" w:rsidRDefault="00131A96" w:rsidP="00131A96">
            <w:pPr>
              <w:rPr>
                <w:sz w:val="20"/>
                <w:szCs w:val="20"/>
              </w:rPr>
            </w:pPr>
            <w:r w:rsidRPr="00484EFA">
              <w:rPr>
                <w:sz w:val="20"/>
                <w:szCs w:val="20"/>
              </w:rPr>
              <w:t>105,228</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111,375</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114,750</w:t>
            </w:r>
          </w:p>
        </w:tc>
        <w:tc>
          <w:tcPr>
            <w:tcW w:w="1276" w:type="dxa"/>
            <w:vAlign w:val="center"/>
          </w:tcPr>
          <w:p w:rsidR="00131A96" w:rsidRPr="00484EFA" w:rsidRDefault="00131A96" w:rsidP="00131A96">
            <w:pPr>
              <w:rPr>
                <w:b/>
                <w:bCs/>
                <w:sz w:val="20"/>
                <w:szCs w:val="20"/>
              </w:rPr>
            </w:pPr>
            <w:r w:rsidRPr="00484EFA">
              <w:rPr>
                <w:b/>
                <w:bCs/>
                <w:sz w:val="20"/>
                <w:szCs w:val="20"/>
              </w:rPr>
              <w:t>331,353</w:t>
            </w:r>
          </w:p>
        </w:tc>
        <w:tc>
          <w:tcPr>
            <w:tcW w:w="1842" w:type="dxa"/>
            <w:vMerge/>
            <w:shd w:val="clear" w:color="auto" w:fill="auto"/>
          </w:tcPr>
          <w:p w:rsidR="00131A96" w:rsidRPr="00484EFA" w:rsidRDefault="00131A96" w:rsidP="00131A96">
            <w:pPr>
              <w:spacing w:after="200" w:line="276" w:lineRule="auto"/>
              <w:jc w:val="center"/>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pStyle w:val="Standard"/>
              <w:autoSpaceDE w:val="0"/>
              <w:snapToGrid w:val="0"/>
              <w:jc w:val="center"/>
              <w:rPr>
                <w:sz w:val="20"/>
                <w:szCs w:val="20"/>
                <w:highlight w:val="yellow"/>
              </w:rPr>
            </w:pPr>
          </w:p>
        </w:tc>
      </w:tr>
      <w:tr w:rsidR="00131A96" w:rsidRPr="00484EFA" w:rsidTr="00131A96">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7.</w:t>
            </w:r>
          </w:p>
        </w:tc>
        <w:tc>
          <w:tcPr>
            <w:tcW w:w="17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Иные формы организованного отдыха</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Реализация программы отдыха, оздоровления детей</w:t>
            </w:r>
          </w:p>
        </w:tc>
        <w:tc>
          <w:tcPr>
            <w:tcW w:w="1291" w:type="dxa"/>
            <w:vMerge w:val="restart"/>
          </w:tcPr>
          <w:p w:rsidR="00131A96" w:rsidRPr="00484EFA" w:rsidRDefault="00131A96" w:rsidP="00131A96">
            <w:pPr>
              <w:pStyle w:val="Standard"/>
              <w:jc w:val="both"/>
              <w:rPr>
                <w:sz w:val="20"/>
                <w:szCs w:val="20"/>
              </w:rPr>
            </w:pPr>
            <w:r w:rsidRPr="00484EFA">
              <w:rPr>
                <w:sz w:val="20"/>
                <w:szCs w:val="20"/>
              </w:rPr>
              <w:t>Отдел по образованию</w:t>
            </w:r>
          </w:p>
          <w:p w:rsidR="00131A96" w:rsidRPr="00484EFA" w:rsidRDefault="00131A96" w:rsidP="00131A96">
            <w:pPr>
              <w:pStyle w:val="aff4"/>
              <w:rPr>
                <w:rFonts w:ascii="Times New Roman" w:hAnsi="Times New Roman" w:cs="Times New Roman"/>
                <w:sz w:val="20"/>
                <w:szCs w:val="20"/>
              </w:rPr>
            </w:pPr>
          </w:p>
        </w:tc>
        <w:tc>
          <w:tcPr>
            <w:tcW w:w="170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по образованию</w:t>
            </w:r>
          </w:p>
          <w:p w:rsidR="00131A96" w:rsidRPr="00484EFA" w:rsidRDefault="00131A96" w:rsidP="00131A96">
            <w:pPr>
              <w:rPr>
                <w:sz w:val="20"/>
                <w:szCs w:val="20"/>
              </w:rPr>
            </w:pPr>
          </w:p>
        </w:tc>
        <w:tc>
          <w:tcPr>
            <w:tcW w:w="2693" w:type="dxa"/>
            <w:gridSpan w:val="2"/>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Всего</w:t>
            </w:r>
          </w:p>
        </w:tc>
        <w:tc>
          <w:tcPr>
            <w:tcW w:w="1276" w:type="dxa"/>
            <w:vAlign w:val="center"/>
          </w:tcPr>
          <w:p w:rsidR="00131A96" w:rsidRPr="00484EFA" w:rsidRDefault="00131A96" w:rsidP="00131A96">
            <w:pPr>
              <w:rPr>
                <w:b/>
                <w:sz w:val="20"/>
                <w:szCs w:val="20"/>
              </w:rPr>
            </w:pPr>
            <w:r w:rsidRPr="00484EFA">
              <w:rPr>
                <w:b/>
                <w:sz w:val="20"/>
                <w:szCs w:val="20"/>
              </w:rPr>
              <w:t>31,500</w:t>
            </w:r>
          </w:p>
        </w:tc>
        <w:tc>
          <w:tcPr>
            <w:tcW w:w="1276"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32,250</w:t>
            </w:r>
          </w:p>
        </w:tc>
        <w:tc>
          <w:tcPr>
            <w:tcW w:w="1134"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33,000</w:t>
            </w:r>
          </w:p>
        </w:tc>
        <w:tc>
          <w:tcPr>
            <w:tcW w:w="1276" w:type="dxa"/>
            <w:vAlign w:val="center"/>
          </w:tcPr>
          <w:p w:rsidR="00131A96" w:rsidRPr="00484EFA" w:rsidRDefault="00131A96" w:rsidP="00131A96">
            <w:pPr>
              <w:rPr>
                <w:b/>
                <w:bCs/>
                <w:sz w:val="20"/>
                <w:szCs w:val="20"/>
              </w:rPr>
            </w:pPr>
            <w:r w:rsidRPr="00484EFA">
              <w:rPr>
                <w:b/>
                <w:bCs/>
                <w:sz w:val="20"/>
                <w:szCs w:val="20"/>
              </w:rPr>
              <w:t>96,750</w:t>
            </w:r>
          </w:p>
        </w:tc>
        <w:tc>
          <w:tcPr>
            <w:tcW w:w="1842" w:type="dxa"/>
            <w:vMerge w:val="restart"/>
            <w:shd w:val="clear" w:color="auto" w:fill="auto"/>
          </w:tcPr>
          <w:p w:rsidR="00131A96" w:rsidRPr="00484EFA" w:rsidRDefault="00131A96" w:rsidP="00131A96">
            <w:pPr>
              <w:pStyle w:val="aff4"/>
              <w:rPr>
                <w:rFonts w:ascii="Times New Roman" w:hAnsi="Times New Roman" w:cs="Times New Roman"/>
                <w:sz w:val="20"/>
                <w:szCs w:val="20"/>
                <w:highlight w:val="yellow"/>
              </w:rPr>
            </w:pPr>
            <w:r w:rsidRPr="00484EFA">
              <w:rPr>
                <w:rFonts w:ascii="Times New Roman" w:hAnsi="Times New Roman" w:cs="Times New Roman"/>
                <w:sz w:val="20"/>
                <w:szCs w:val="20"/>
              </w:rPr>
              <w:t xml:space="preserve">Количество несовершеннолетних, охваченных отдыхом и оздоровлением (2023 г. – 2868 чел., 2024 г. – 2916 чел., 2025 г. – </w:t>
            </w:r>
            <w:r w:rsidRPr="00484EFA">
              <w:rPr>
                <w:rFonts w:ascii="Times New Roman" w:hAnsi="Times New Roman" w:cs="Times New Roman"/>
                <w:bCs/>
                <w:sz w:val="20"/>
                <w:szCs w:val="20"/>
              </w:rPr>
              <w:t xml:space="preserve">2925 </w:t>
            </w:r>
            <w:r w:rsidRPr="00484EFA">
              <w:rPr>
                <w:rFonts w:ascii="Times New Roman" w:hAnsi="Times New Roman" w:cs="Times New Roman"/>
                <w:sz w:val="20"/>
                <w:szCs w:val="20"/>
              </w:rPr>
              <w:t xml:space="preserve">чел., 2026 г. – </w:t>
            </w:r>
            <w:r w:rsidRPr="00484EFA">
              <w:rPr>
                <w:rFonts w:ascii="Times New Roman" w:hAnsi="Times New Roman" w:cs="Times New Roman"/>
                <w:bCs/>
                <w:sz w:val="20"/>
                <w:szCs w:val="20"/>
              </w:rPr>
              <w:t xml:space="preserve">2939 </w:t>
            </w:r>
            <w:r w:rsidRPr="00484EFA">
              <w:rPr>
                <w:rFonts w:ascii="Times New Roman" w:hAnsi="Times New Roman" w:cs="Times New Roman"/>
                <w:sz w:val="20"/>
                <w:szCs w:val="20"/>
              </w:rPr>
              <w:t>чел.)</w:t>
            </w: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restart"/>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Отдел по образованию</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vAlign w:val="center"/>
          </w:tcPr>
          <w:p w:rsidR="00131A96" w:rsidRPr="00484EFA" w:rsidRDefault="00131A96" w:rsidP="00131A96">
            <w:pPr>
              <w:rPr>
                <w:sz w:val="20"/>
                <w:szCs w:val="20"/>
              </w:rPr>
            </w:pPr>
            <w:r w:rsidRPr="00484EFA">
              <w:rPr>
                <w:sz w:val="20"/>
                <w:szCs w:val="20"/>
              </w:rPr>
              <w:t>12,000</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12,000</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12,000</w:t>
            </w:r>
          </w:p>
        </w:tc>
        <w:tc>
          <w:tcPr>
            <w:tcW w:w="1276" w:type="dxa"/>
            <w:vAlign w:val="center"/>
          </w:tcPr>
          <w:p w:rsidR="00131A96" w:rsidRPr="00484EFA" w:rsidRDefault="00131A96" w:rsidP="00131A96">
            <w:pPr>
              <w:rPr>
                <w:b/>
                <w:bCs/>
                <w:sz w:val="20"/>
                <w:szCs w:val="20"/>
              </w:rPr>
            </w:pPr>
            <w:r w:rsidRPr="00484EFA">
              <w:rPr>
                <w:b/>
                <w:bCs/>
                <w:sz w:val="20"/>
                <w:szCs w:val="20"/>
              </w:rPr>
              <w:t>36,000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445"/>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222"/>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по физической культуре и спорту</w:t>
            </w:r>
          </w:p>
        </w:tc>
        <w:tc>
          <w:tcPr>
            <w:tcW w:w="1417" w:type="dxa"/>
            <w:vMerge w:val="restart"/>
          </w:tcPr>
          <w:p w:rsidR="00131A96" w:rsidRPr="00484EFA" w:rsidRDefault="00131A96" w:rsidP="00131A96">
            <w:pPr>
              <w:pStyle w:val="aff3"/>
              <w:jc w:val="left"/>
              <w:rPr>
                <w:rFonts w:ascii="Times New Roman" w:hAnsi="Times New Roman" w:cs="Times New Roman"/>
                <w:sz w:val="20"/>
                <w:szCs w:val="20"/>
              </w:rPr>
            </w:pPr>
            <w:r w:rsidRPr="00484EFA">
              <w:rPr>
                <w:rFonts w:ascii="Times New Roman" w:hAnsi="Times New Roman" w:cs="Times New Roman"/>
                <w:sz w:val="20"/>
                <w:szCs w:val="20"/>
              </w:rPr>
              <w:t>МБУ «СК Старт»</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rPr>
                <w:sz w:val="20"/>
                <w:szCs w:val="20"/>
                <w:highlight w:val="yellow"/>
              </w:rPr>
            </w:pPr>
          </w:p>
        </w:tc>
      </w:tr>
      <w:tr w:rsidR="00131A96" w:rsidRPr="00484EFA" w:rsidTr="00131A96">
        <w:trPr>
          <w:trHeight w:val="222"/>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vAlign w:val="center"/>
          </w:tcPr>
          <w:p w:rsidR="00131A96" w:rsidRPr="00484EFA" w:rsidRDefault="00131A96" w:rsidP="00131A96">
            <w:pPr>
              <w:pStyle w:val="aff4"/>
              <w:rPr>
                <w:rFonts w:ascii="Times New Roman" w:hAnsi="Times New Roman" w:cs="Times New Roman"/>
                <w:sz w:val="20"/>
                <w:szCs w:val="20"/>
              </w:rPr>
            </w:pPr>
          </w:p>
        </w:tc>
        <w:tc>
          <w:tcPr>
            <w:tcW w:w="1417" w:type="dxa"/>
            <w:vMerge/>
            <w:vAlign w:val="center"/>
          </w:tcPr>
          <w:p w:rsidR="00131A96" w:rsidRPr="00484EFA" w:rsidRDefault="00131A96" w:rsidP="00131A96">
            <w:pPr>
              <w:pStyle w:val="aff4"/>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rPr>
                <w:sz w:val="20"/>
                <w:szCs w:val="20"/>
                <w:highlight w:val="yellow"/>
              </w:rPr>
            </w:pPr>
          </w:p>
        </w:tc>
      </w:tr>
      <w:tr w:rsidR="00131A96" w:rsidRPr="00484EFA" w:rsidTr="00131A96">
        <w:trPr>
          <w:trHeight w:val="453"/>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vAlign w:val="center"/>
          </w:tcPr>
          <w:p w:rsidR="00131A96" w:rsidRPr="00484EFA" w:rsidRDefault="00131A96" w:rsidP="00131A96">
            <w:pPr>
              <w:pStyle w:val="aff4"/>
              <w:rPr>
                <w:rFonts w:ascii="Times New Roman" w:hAnsi="Times New Roman" w:cs="Times New Roman"/>
                <w:sz w:val="20"/>
                <w:szCs w:val="20"/>
              </w:rPr>
            </w:pPr>
          </w:p>
        </w:tc>
        <w:tc>
          <w:tcPr>
            <w:tcW w:w="1417" w:type="dxa"/>
            <w:vMerge/>
            <w:vAlign w:val="center"/>
          </w:tcPr>
          <w:p w:rsidR="00131A96" w:rsidRPr="00484EFA" w:rsidRDefault="00131A96" w:rsidP="00131A96">
            <w:pPr>
              <w:pStyle w:val="aff4"/>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vAlign w:val="center"/>
          </w:tcPr>
          <w:p w:rsidR="00131A96" w:rsidRPr="00484EFA" w:rsidRDefault="00131A96" w:rsidP="00131A96">
            <w:pPr>
              <w:rPr>
                <w:sz w:val="20"/>
                <w:szCs w:val="20"/>
              </w:rPr>
            </w:pPr>
            <w:r w:rsidRPr="00484EFA">
              <w:rPr>
                <w:sz w:val="20"/>
                <w:szCs w:val="20"/>
              </w:rPr>
              <w:t>19,500</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20,250</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21,000</w:t>
            </w:r>
          </w:p>
        </w:tc>
        <w:tc>
          <w:tcPr>
            <w:tcW w:w="1276" w:type="dxa"/>
            <w:vAlign w:val="center"/>
          </w:tcPr>
          <w:p w:rsidR="00131A96" w:rsidRPr="00484EFA" w:rsidRDefault="00131A96" w:rsidP="00131A96">
            <w:pPr>
              <w:rPr>
                <w:b/>
                <w:bCs/>
                <w:sz w:val="20"/>
                <w:szCs w:val="20"/>
              </w:rPr>
            </w:pPr>
            <w:r w:rsidRPr="00484EFA">
              <w:rPr>
                <w:b/>
                <w:bCs/>
                <w:sz w:val="20"/>
                <w:szCs w:val="20"/>
              </w:rPr>
              <w:t>60,750</w:t>
            </w:r>
          </w:p>
        </w:tc>
        <w:tc>
          <w:tcPr>
            <w:tcW w:w="1842" w:type="dxa"/>
            <w:vMerge/>
            <w:shd w:val="clear" w:color="auto" w:fill="auto"/>
          </w:tcPr>
          <w:p w:rsidR="00131A96" w:rsidRPr="00484EFA" w:rsidRDefault="00131A96" w:rsidP="00131A96">
            <w:pPr>
              <w:rPr>
                <w:sz w:val="20"/>
                <w:szCs w:val="20"/>
                <w:highlight w:val="yellow"/>
              </w:rPr>
            </w:pPr>
          </w:p>
        </w:tc>
      </w:tr>
      <w:tr w:rsidR="00131A96" w:rsidRPr="00484EFA" w:rsidTr="00131A96">
        <w:trPr>
          <w:trHeight w:val="222"/>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vAlign w:val="center"/>
          </w:tcPr>
          <w:p w:rsidR="00131A96" w:rsidRPr="00484EFA" w:rsidRDefault="00131A96" w:rsidP="00131A96">
            <w:pPr>
              <w:pStyle w:val="aff4"/>
              <w:rPr>
                <w:rFonts w:ascii="Times New Roman" w:hAnsi="Times New Roman" w:cs="Times New Roman"/>
                <w:sz w:val="20"/>
                <w:szCs w:val="20"/>
              </w:rPr>
            </w:pPr>
          </w:p>
        </w:tc>
        <w:tc>
          <w:tcPr>
            <w:tcW w:w="1417" w:type="dxa"/>
            <w:vMerge/>
            <w:vAlign w:val="center"/>
          </w:tcPr>
          <w:p w:rsidR="00131A96" w:rsidRPr="00484EFA" w:rsidRDefault="00131A96" w:rsidP="00131A96">
            <w:pPr>
              <w:pStyle w:val="aff4"/>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rPr>
                <w:sz w:val="20"/>
                <w:szCs w:val="20"/>
                <w:highlight w:val="yellow"/>
              </w:rPr>
            </w:pPr>
          </w:p>
        </w:tc>
      </w:tr>
      <w:tr w:rsidR="00131A96" w:rsidRPr="00484EFA" w:rsidTr="00131A96">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8.</w:t>
            </w:r>
          </w:p>
        </w:tc>
        <w:tc>
          <w:tcPr>
            <w:tcW w:w="17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Организация малозатратных форм отдыха</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Реализация программы отдыха, оздоровления детей</w:t>
            </w:r>
          </w:p>
        </w:tc>
        <w:tc>
          <w:tcPr>
            <w:tcW w:w="1291" w:type="dxa"/>
            <w:vMerge w:val="restart"/>
          </w:tcPr>
          <w:p w:rsidR="00131A96" w:rsidRPr="00484EFA" w:rsidRDefault="00131A96" w:rsidP="00131A96">
            <w:pPr>
              <w:pStyle w:val="Standard"/>
              <w:rPr>
                <w:sz w:val="20"/>
                <w:szCs w:val="20"/>
              </w:rPr>
            </w:pPr>
            <w:r w:rsidRPr="00484EFA">
              <w:rPr>
                <w:sz w:val="20"/>
                <w:szCs w:val="20"/>
              </w:rPr>
              <w:t>Отдел по образованию</w:t>
            </w:r>
          </w:p>
          <w:p w:rsidR="00131A96" w:rsidRPr="00484EFA" w:rsidRDefault="00131A96" w:rsidP="00131A96">
            <w:pPr>
              <w:pStyle w:val="aff4"/>
              <w:rPr>
                <w:rFonts w:ascii="Times New Roman" w:hAnsi="Times New Roman" w:cs="Times New Roman"/>
                <w:sz w:val="20"/>
                <w:szCs w:val="20"/>
              </w:rPr>
            </w:pPr>
          </w:p>
        </w:tc>
        <w:tc>
          <w:tcPr>
            <w:tcW w:w="1701" w:type="dxa"/>
            <w:vMerge w:val="restart"/>
          </w:tcPr>
          <w:p w:rsidR="00131A96" w:rsidRPr="00484EFA" w:rsidRDefault="00131A96" w:rsidP="00131A96">
            <w:pPr>
              <w:pStyle w:val="Standard"/>
              <w:rPr>
                <w:sz w:val="20"/>
                <w:szCs w:val="20"/>
              </w:rPr>
            </w:pPr>
            <w:r w:rsidRPr="00484EFA">
              <w:rPr>
                <w:sz w:val="20"/>
                <w:szCs w:val="20"/>
              </w:rPr>
              <w:t>Отдел культуры и молодежной политики;</w:t>
            </w:r>
          </w:p>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по физической культуре и спорту</w:t>
            </w:r>
          </w:p>
        </w:tc>
        <w:tc>
          <w:tcPr>
            <w:tcW w:w="1417" w:type="dxa"/>
            <w:vMerge w:val="restart"/>
          </w:tcPr>
          <w:p w:rsidR="00131A96" w:rsidRPr="00484EFA" w:rsidRDefault="00131A96" w:rsidP="00131A96">
            <w:pPr>
              <w:pStyle w:val="aff4"/>
              <w:rPr>
                <w:rFonts w:ascii="Times New Roman" w:hAnsi="Times New Roman" w:cs="Times New Roman"/>
                <w:sz w:val="20"/>
                <w:szCs w:val="20"/>
              </w:rPr>
            </w:pPr>
          </w:p>
        </w:tc>
        <w:tc>
          <w:tcPr>
            <w:tcW w:w="1276" w:type="dxa"/>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Всего</w:t>
            </w:r>
          </w:p>
        </w:tc>
        <w:tc>
          <w:tcPr>
            <w:tcW w:w="1276" w:type="dxa"/>
          </w:tcPr>
          <w:p w:rsidR="00131A96" w:rsidRPr="00484EFA" w:rsidRDefault="00131A96" w:rsidP="00131A96">
            <w:pPr>
              <w:pStyle w:val="aff4"/>
              <w:rPr>
                <w:rFonts w:ascii="Times New Roman" w:hAnsi="Times New Roman" w:cs="Times New Roman"/>
                <w:b/>
                <w:sz w:val="20"/>
                <w:szCs w:val="20"/>
              </w:rPr>
            </w:pPr>
            <w:r w:rsidRPr="00484EFA">
              <w:rPr>
                <w:rFonts w:ascii="Times New Roman" w:hAnsi="Times New Roman" w:cs="Times New Roman"/>
                <w:b/>
                <w:sz w:val="20"/>
                <w:szCs w:val="20"/>
              </w:rPr>
              <w:t> 0,000</w:t>
            </w:r>
          </w:p>
        </w:tc>
        <w:tc>
          <w:tcPr>
            <w:tcW w:w="1276" w:type="dxa"/>
          </w:tcPr>
          <w:p w:rsidR="00131A96" w:rsidRPr="00484EFA" w:rsidRDefault="00131A96" w:rsidP="00131A96">
            <w:pPr>
              <w:pStyle w:val="aff4"/>
              <w:rPr>
                <w:rFonts w:ascii="Times New Roman" w:hAnsi="Times New Roman" w:cs="Times New Roman"/>
                <w:b/>
                <w:sz w:val="20"/>
                <w:szCs w:val="20"/>
              </w:rPr>
            </w:pPr>
            <w:r w:rsidRPr="00484EFA">
              <w:rPr>
                <w:rFonts w:ascii="Times New Roman" w:hAnsi="Times New Roman" w:cs="Times New Roman"/>
                <w:b/>
                <w:sz w:val="20"/>
                <w:szCs w:val="20"/>
              </w:rPr>
              <w:t>0,000</w:t>
            </w:r>
          </w:p>
        </w:tc>
        <w:tc>
          <w:tcPr>
            <w:tcW w:w="1134" w:type="dxa"/>
          </w:tcPr>
          <w:p w:rsidR="00131A96" w:rsidRPr="00484EFA" w:rsidRDefault="00131A96" w:rsidP="00131A96">
            <w:pPr>
              <w:pStyle w:val="aff4"/>
              <w:rPr>
                <w:rFonts w:ascii="Times New Roman" w:hAnsi="Times New Roman" w:cs="Times New Roman"/>
                <w:b/>
                <w:sz w:val="20"/>
                <w:szCs w:val="20"/>
              </w:rPr>
            </w:pPr>
            <w:r w:rsidRPr="00484EFA">
              <w:rPr>
                <w:rFonts w:ascii="Times New Roman" w:hAnsi="Times New Roman" w:cs="Times New Roman"/>
                <w:b/>
                <w:sz w:val="20"/>
                <w:szCs w:val="20"/>
              </w:rPr>
              <w:t>0,000 </w:t>
            </w:r>
          </w:p>
        </w:tc>
        <w:tc>
          <w:tcPr>
            <w:tcW w:w="1276" w:type="dxa"/>
          </w:tcPr>
          <w:p w:rsidR="00131A96" w:rsidRPr="00484EFA" w:rsidRDefault="00131A96" w:rsidP="00131A96">
            <w:pPr>
              <w:pStyle w:val="aff4"/>
              <w:rPr>
                <w:rFonts w:ascii="Times New Roman" w:hAnsi="Times New Roman" w:cs="Times New Roman"/>
                <w:b/>
                <w:sz w:val="20"/>
                <w:szCs w:val="20"/>
              </w:rPr>
            </w:pPr>
            <w:r w:rsidRPr="00484EFA">
              <w:rPr>
                <w:rFonts w:ascii="Times New Roman" w:hAnsi="Times New Roman" w:cs="Times New Roman"/>
                <w:b/>
                <w:sz w:val="20"/>
                <w:szCs w:val="20"/>
              </w:rPr>
              <w:t>0,000</w:t>
            </w:r>
          </w:p>
        </w:tc>
        <w:tc>
          <w:tcPr>
            <w:tcW w:w="1842" w:type="dxa"/>
            <w:vMerge w:val="restart"/>
            <w:shd w:val="clear" w:color="auto" w:fill="auto"/>
          </w:tcPr>
          <w:p w:rsidR="00131A96" w:rsidRPr="00484EFA" w:rsidRDefault="00131A96" w:rsidP="00131A96">
            <w:pPr>
              <w:pStyle w:val="Standard"/>
              <w:autoSpaceDE w:val="0"/>
              <w:snapToGrid w:val="0"/>
              <w:rPr>
                <w:sz w:val="20"/>
                <w:szCs w:val="20"/>
                <w:highlight w:val="yellow"/>
              </w:rPr>
            </w:pPr>
            <w:r w:rsidRPr="00484EFA">
              <w:rPr>
                <w:sz w:val="20"/>
                <w:szCs w:val="20"/>
              </w:rPr>
              <w:t xml:space="preserve">Охват детей в малозатратных формах отдыха (2023 г. – 6312 чел., 2024 г. – </w:t>
            </w:r>
            <w:r w:rsidRPr="00484EFA">
              <w:rPr>
                <w:bCs/>
                <w:sz w:val="20"/>
                <w:szCs w:val="20"/>
              </w:rPr>
              <w:t xml:space="preserve">6431 </w:t>
            </w:r>
            <w:r w:rsidRPr="00484EFA">
              <w:rPr>
                <w:sz w:val="20"/>
                <w:szCs w:val="20"/>
              </w:rPr>
              <w:t xml:space="preserve">чел., 2025 г. – </w:t>
            </w:r>
            <w:r w:rsidRPr="00484EFA">
              <w:rPr>
                <w:bCs/>
                <w:sz w:val="20"/>
                <w:szCs w:val="20"/>
              </w:rPr>
              <w:t xml:space="preserve">6431 </w:t>
            </w:r>
            <w:r w:rsidRPr="00484EFA">
              <w:rPr>
                <w:sz w:val="20"/>
                <w:szCs w:val="20"/>
              </w:rPr>
              <w:t xml:space="preserve">чел., 2026 г. – </w:t>
            </w:r>
            <w:r w:rsidRPr="00484EFA">
              <w:rPr>
                <w:bCs/>
                <w:sz w:val="20"/>
                <w:szCs w:val="20"/>
              </w:rPr>
              <w:t xml:space="preserve">6431 </w:t>
            </w:r>
            <w:r w:rsidRPr="00484EFA">
              <w:rPr>
                <w:sz w:val="20"/>
                <w:szCs w:val="20"/>
              </w:rPr>
              <w:t>чел.)</w:t>
            </w: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0,000</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0,000</w:t>
            </w:r>
          </w:p>
        </w:tc>
        <w:tc>
          <w:tcPr>
            <w:tcW w:w="1134"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0,000 </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0,000</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0,000</w:t>
            </w:r>
          </w:p>
        </w:tc>
        <w:tc>
          <w:tcPr>
            <w:tcW w:w="1134"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0,000 </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539"/>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0,000</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0,000</w:t>
            </w:r>
          </w:p>
        </w:tc>
        <w:tc>
          <w:tcPr>
            <w:tcW w:w="1134"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0,000 </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0,000</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0,000</w:t>
            </w:r>
          </w:p>
        </w:tc>
        <w:tc>
          <w:tcPr>
            <w:tcW w:w="1134"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0,000 </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9.</w:t>
            </w:r>
          </w:p>
        </w:tc>
        <w:tc>
          <w:tcPr>
            <w:tcW w:w="17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Организация работы разновозрастных отрядов</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Реализация программы отдыха, оздоровления детей</w:t>
            </w:r>
          </w:p>
        </w:tc>
        <w:tc>
          <w:tcPr>
            <w:tcW w:w="129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по образованию</w:t>
            </w:r>
          </w:p>
        </w:tc>
        <w:tc>
          <w:tcPr>
            <w:tcW w:w="170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культуры и молодежной политики</w:t>
            </w:r>
          </w:p>
        </w:tc>
        <w:tc>
          <w:tcPr>
            <w:tcW w:w="1417"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shd w:val="clear" w:color="auto" w:fill="FFFFFF"/>
              </w:rPr>
              <w:t>МУ "ЦКМП "</w:t>
            </w:r>
            <w:r w:rsidRPr="00484EFA">
              <w:rPr>
                <w:rFonts w:ascii="Times New Roman" w:hAnsi="Times New Roman" w:cs="Times New Roman"/>
                <w:bCs/>
                <w:sz w:val="20"/>
                <w:szCs w:val="20"/>
                <w:shd w:val="clear" w:color="auto" w:fill="FFFFFF"/>
              </w:rPr>
              <w:t>Диалог</w:t>
            </w:r>
            <w:r w:rsidRPr="00484EFA">
              <w:rPr>
                <w:rFonts w:ascii="Times New Roman" w:hAnsi="Times New Roman" w:cs="Times New Roman"/>
                <w:sz w:val="20"/>
                <w:szCs w:val="20"/>
                <w:shd w:val="clear" w:color="auto" w:fill="FFFFFF"/>
              </w:rPr>
              <w:t>"</w:t>
            </w:r>
          </w:p>
        </w:tc>
        <w:tc>
          <w:tcPr>
            <w:tcW w:w="1276" w:type="dxa"/>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Всего</w:t>
            </w:r>
          </w:p>
        </w:tc>
        <w:tc>
          <w:tcPr>
            <w:tcW w:w="1276" w:type="dxa"/>
          </w:tcPr>
          <w:p w:rsidR="00131A96" w:rsidRPr="00484EFA" w:rsidRDefault="00131A96" w:rsidP="00131A96">
            <w:pPr>
              <w:rPr>
                <w:b/>
                <w:sz w:val="20"/>
                <w:szCs w:val="20"/>
              </w:rPr>
            </w:pPr>
            <w:r w:rsidRPr="00484EFA">
              <w:rPr>
                <w:b/>
                <w:sz w:val="20"/>
                <w:szCs w:val="20"/>
              </w:rPr>
              <w:t>399,996</w:t>
            </w:r>
          </w:p>
        </w:tc>
        <w:tc>
          <w:tcPr>
            <w:tcW w:w="1276" w:type="dxa"/>
          </w:tcPr>
          <w:p w:rsidR="00131A96" w:rsidRPr="00484EFA" w:rsidRDefault="00131A96" w:rsidP="00131A96">
            <w:pPr>
              <w:spacing w:line="276" w:lineRule="auto"/>
              <w:rPr>
                <w:b/>
                <w:sz w:val="20"/>
                <w:szCs w:val="20"/>
                <w:lang w:eastAsia="en-US"/>
              </w:rPr>
            </w:pPr>
            <w:r w:rsidRPr="00484EFA">
              <w:rPr>
                <w:b/>
                <w:sz w:val="20"/>
                <w:szCs w:val="20"/>
                <w:lang w:eastAsia="en-US"/>
              </w:rPr>
              <w:t>205,000</w:t>
            </w:r>
          </w:p>
        </w:tc>
        <w:tc>
          <w:tcPr>
            <w:tcW w:w="1134" w:type="dxa"/>
          </w:tcPr>
          <w:p w:rsidR="00131A96" w:rsidRPr="00484EFA" w:rsidRDefault="00131A96" w:rsidP="00131A96">
            <w:pPr>
              <w:spacing w:line="276" w:lineRule="auto"/>
              <w:rPr>
                <w:b/>
                <w:sz w:val="20"/>
                <w:szCs w:val="20"/>
                <w:lang w:eastAsia="en-US"/>
              </w:rPr>
            </w:pPr>
            <w:r w:rsidRPr="00484EFA">
              <w:rPr>
                <w:b/>
                <w:sz w:val="20"/>
                <w:szCs w:val="20"/>
                <w:lang w:eastAsia="en-US"/>
              </w:rPr>
              <w:t>210,000</w:t>
            </w:r>
          </w:p>
        </w:tc>
        <w:tc>
          <w:tcPr>
            <w:tcW w:w="1276" w:type="dxa"/>
          </w:tcPr>
          <w:p w:rsidR="00131A96" w:rsidRPr="00484EFA" w:rsidRDefault="00131A96" w:rsidP="00131A96">
            <w:pPr>
              <w:rPr>
                <w:b/>
                <w:bCs/>
                <w:sz w:val="20"/>
                <w:szCs w:val="20"/>
              </w:rPr>
            </w:pPr>
            <w:r w:rsidRPr="00484EFA">
              <w:rPr>
                <w:b/>
                <w:bCs/>
                <w:sz w:val="20"/>
                <w:szCs w:val="20"/>
              </w:rPr>
              <w:t>814,996</w:t>
            </w:r>
          </w:p>
        </w:tc>
        <w:tc>
          <w:tcPr>
            <w:tcW w:w="1842" w:type="dxa"/>
            <w:vMerge w:val="restart"/>
            <w:shd w:val="clear" w:color="auto" w:fill="auto"/>
          </w:tcPr>
          <w:p w:rsidR="00131A96" w:rsidRPr="00484EFA" w:rsidRDefault="00131A96" w:rsidP="00131A96">
            <w:pPr>
              <w:pStyle w:val="Standard"/>
              <w:autoSpaceDE w:val="0"/>
              <w:snapToGrid w:val="0"/>
              <w:rPr>
                <w:sz w:val="20"/>
                <w:szCs w:val="20"/>
                <w:highlight w:val="yellow"/>
              </w:rPr>
            </w:pPr>
            <w:r w:rsidRPr="00484EFA">
              <w:rPr>
                <w:sz w:val="20"/>
                <w:szCs w:val="20"/>
              </w:rPr>
              <w:t xml:space="preserve">Охват детей в малозатратных формах отдыха (2023 г. – 6312 чел., 2024 г. – </w:t>
            </w:r>
            <w:r w:rsidRPr="00484EFA">
              <w:rPr>
                <w:bCs/>
                <w:sz w:val="20"/>
                <w:szCs w:val="20"/>
              </w:rPr>
              <w:t xml:space="preserve">6431 </w:t>
            </w:r>
            <w:r w:rsidRPr="00484EFA">
              <w:rPr>
                <w:sz w:val="20"/>
                <w:szCs w:val="20"/>
              </w:rPr>
              <w:t xml:space="preserve">чел., 2025 г. – </w:t>
            </w:r>
            <w:r w:rsidRPr="00484EFA">
              <w:rPr>
                <w:bCs/>
                <w:sz w:val="20"/>
                <w:szCs w:val="20"/>
              </w:rPr>
              <w:t xml:space="preserve">6431 </w:t>
            </w:r>
            <w:r w:rsidRPr="00484EFA">
              <w:rPr>
                <w:sz w:val="20"/>
                <w:szCs w:val="20"/>
              </w:rPr>
              <w:t xml:space="preserve">чел., 2026 г. – </w:t>
            </w:r>
            <w:r w:rsidRPr="00484EFA">
              <w:rPr>
                <w:bCs/>
                <w:sz w:val="20"/>
                <w:szCs w:val="20"/>
              </w:rPr>
              <w:t xml:space="preserve">6431 </w:t>
            </w:r>
            <w:r w:rsidRPr="00484EFA">
              <w:rPr>
                <w:sz w:val="20"/>
                <w:szCs w:val="20"/>
              </w:rPr>
              <w:t>чел.)</w:t>
            </w: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tcPr>
          <w:p w:rsidR="00131A96" w:rsidRPr="00484EFA" w:rsidRDefault="00131A96" w:rsidP="00131A96">
            <w:pPr>
              <w:rPr>
                <w:sz w:val="20"/>
                <w:szCs w:val="20"/>
              </w:rPr>
            </w:pPr>
            <w:r w:rsidRPr="00484EFA">
              <w:rPr>
                <w:sz w:val="20"/>
                <w:szCs w:val="20"/>
              </w:rPr>
              <w:t>196,000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196,000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tcPr>
          <w:p w:rsidR="00131A96" w:rsidRPr="00484EFA" w:rsidRDefault="00131A96" w:rsidP="00131A96">
            <w:pPr>
              <w:rPr>
                <w:sz w:val="20"/>
                <w:szCs w:val="20"/>
              </w:rPr>
            </w:pPr>
            <w:r w:rsidRPr="00484EFA">
              <w:rPr>
                <w:sz w:val="20"/>
                <w:szCs w:val="20"/>
              </w:rPr>
              <w:t>203,996</w:t>
            </w:r>
          </w:p>
        </w:tc>
        <w:tc>
          <w:tcPr>
            <w:tcW w:w="1276" w:type="dxa"/>
          </w:tcPr>
          <w:p w:rsidR="00131A96" w:rsidRPr="00484EFA" w:rsidRDefault="00131A96" w:rsidP="00131A96">
            <w:pPr>
              <w:spacing w:line="276" w:lineRule="auto"/>
              <w:rPr>
                <w:sz w:val="20"/>
                <w:szCs w:val="20"/>
                <w:lang w:eastAsia="en-US"/>
              </w:rPr>
            </w:pPr>
            <w:r w:rsidRPr="00484EFA">
              <w:rPr>
                <w:sz w:val="20"/>
                <w:szCs w:val="20"/>
                <w:lang w:eastAsia="en-US"/>
              </w:rPr>
              <w:t>205,000</w:t>
            </w:r>
          </w:p>
        </w:tc>
        <w:tc>
          <w:tcPr>
            <w:tcW w:w="1134" w:type="dxa"/>
          </w:tcPr>
          <w:p w:rsidR="00131A96" w:rsidRPr="00484EFA" w:rsidRDefault="00131A96" w:rsidP="00131A96">
            <w:pPr>
              <w:spacing w:line="276" w:lineRule="auto"/>
              <w:rPr>
                <w:sz w:val="20"/>
                <w:szCs w:val="20"/>
                <w:lang w:eastAsia="en-US"/>
              </w:rPr>
            </w:pPr>
            <w:r w:rsidRPr="00484EFA">
              <w:rPr>
                <w:sz w:val="20"/>
                <w:szCs w:val="20"/>
                <w:lang w:eastAsia="en-US"/>
              </w:rPr>
              <w:t>210,000</w:t>
            </w:r>
          </w:p>
        </w:tc>
        <w:tc>
          <w:tcPr>
            <w:tcW w:w="1276" w:type="dxa"/>
          </w:tcPr>
          <w:p w:rsidR="00131A96" w:rsidRPr="00484EFA" w:rsidRDefault="00131A96" w:rsidP="00131A96">
            <w:pPr>
              <w:rPr>
                <w:b/>
                <w:bCs/>
                <w:sz w:val="20"/>
                <w:szCs w:val="20"/>
              </w:rPr>
            </w:pPr>
            <w:r w:rsidRPr="00484EFA">
              <w:rPr>
                <w:b/>
                <w:bCs/>
                <w:sz w:val="20"/>
                <w:szCs w:val="20"/>
              </w:rPr>
              <w:t>618,996</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794"/>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10.</w:t>
            </w:r>
          </w:p>
        </w:tc>
        <w:tc>
          <w:tcPr>
            <w:tcW w:w="17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Трудоустройство и занятость несовершеннолетних</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Реализация программы занятости несовершеннолетних</w:t>
            </w:r>
          </w:p>
        </w:tc>
        <w:tc>
          <w:tcPr>
            <w:tcW w:w="1291" w:type="dxa"/>
            <w:vMerge w:val="restart"/>
          </w:tcPr>
          <w:p w:rsidR="00131A96" w:rsidRPr="00484EFA" w:rsidRDefault="00131A96" w:rsidP="00131A96">
            <w:pPr>
              <w:pStyle w:val="Standard"/>
              <w:rPr>
                <w:sz w:val="20"/>
                <w:szCs w:val="20"/>
              </w:rPr>
            </w:pPr>
            <w:r w:rsidRPr="00484EFA">
              <w:rPr>
                <w:sz w:val="20"/>
                <w:szCs w:val="20"/>
              </w:rPr>
              <w:t>Отдел по образованию</w:t>
            </w:r>
          </w:p>
        </w:tc>
        <w:tc>
          <w:tcPr>
            <w:tcW w:w="1701" w:type="dxa"/>
            <w:vMerge w:val="restart"/>
          </w:tcPr>
          <w:p w:rsidR="00131A96" w:rsidRPr="00484EFA" w:rsidRDefault="00131A96" w:rsidP="00131A96">
            <w:pPr>
              <w:pStyle w:val="Standard"/>
              <w:rPr>
                <w:sz w:val="20"/>
                <w:szCs w:val="20"/>
              </w:rPr>
            </w:pPr>
            <w:r w:rsidRPr="00484EFA">
              <w:rPr>
                <w:sz w:val="20"/>
                <w:szCs w:val="20"/>
              </w:rPr>
              <w:t>ОГКУ «Центр занятости населения по Нерехтскому району»</w:t>
            </w:r>
          </w:p>
          <w:p w:rsidR="00131A96" w:rsidRPr="00484EFA" w:rsidRDefault="00131A96" w:rsidP="00131A96">
            <w:pPr>
              <w:pStyle w:val="Standard"/>
              <w:rPr>
                <w:sz w:val="20"/>
                <w:szCs w:val="20"/>
              </w:rPr>
            </w:pPr>
          </w:p>
        </w:tc>
        <w:tc>
          <w:tcPr>
            <w:tcW w:w="2693" w:type="dxa"/>
            <w:gridSpan w:val="2"/>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 Всего</w:t>
            </w:r>
          </w:p>
        </w:tc>
        <w:tc>
          <w:tcPr>
            <w:tcW w:w="1276" w:type="dxa"/>
          </w:tcPr>
          <w:p w:rsidR="00131A96" w:rsidRPr="00484EFA" w:rsidRDefault="00131A96" w:rsidP="00131A96">
            <w:pPr>
              <w:rPr>
                <w:b/>
                <w:bCs/>
                <w:sz w:val="20"/>
                <w:szCs w:val="20"/>
                <w:highlight w:val="yellow"/>
              </w:rPr>
            </w:pPr>
            <w:r w:rsidRPr="00484EFA">
              <w:rPr>
                <w:b/>
                <w:bCs/>
                <w:sz w:val="20"/>
                <w:szCs w:val="20"/>
              </w:rPr>
              <w:t>1948,385</w:t>
            </w:r>
          </w:p>
        </w:tc>
        <w:tc>
          <w:tcPr>
            <w:tcW w:w="1276" w:type="dxa"/>
          </w:tcPr>
          <w:p w:rsidR="00131A96" w:rsidRPr="00484EFA" w:rsidRDefault="00131A96" w:rsidP="00131A96">
            <w:pPr>
              <w:spacing w:line="276" w:lineRule="auto"/>
              <w:rPr>
                <w:b/>
                <w:bCs/>
                <w:sz w:val="20"/>
                <w:szCs w:val="20"/>
                <w:lang w:eastAsia="en-US"/>
              </w:rPr>
            </w:pPr>
            <w:r w:rsidRPr="00484EFA">
              <w:rPr>
                <w:b/>
                <w:bCs/>
                <w:sz w:val="20"/>
                <w:szCs w:val="20"/>
                <w:lang w:eastAsia="en-US"/>
              </w:rPr>
              <w:t>1885,000</w:t>
            </w:r>
          </w:p>
        </w:tc>
        <w:tc>
          <w:tcPr>
            <w:tcW w:w="1134" w:type="dxa"/>
          </w:tcPr>
          <w:p w:rsidR="00131A96" w:rsidRPr="00484EFA" w:rsidRDefault="00131A96" w:rsidP="00131A96">
            <w:pPr>
              <w:spacing w:line="276" w:lineRule="auto"/>
              <w:rPr>
                <w:b/>
                <w:bCs/>
                <w:sz w:val="20"/>
                <w:szCs w:val="20"/>
                <w:lang w:eastAsia="en-US"/>
              </w:rPr>
            </w:pPr>
            <w:r w:rsidRPr="00484EFA">
              <w:rPr>
                <w:b/>
                <w:bCs/>
                <w:sz w:val="20"/>
                <w:szCs w:val="20"/>
                <w:lang w:eastAsia="en-US"/>
              </w:rPr>
              <w:t>1890,000</w:t>
            </w:r>
          </w:p>
        </w:tc>
        <w:tc>
          <w:tcPr>
            <w:tcW w:w="1276" w:type="dxa"/>
          </w:tcPr>
          <w:p w:rsidR="00131A96" w:rsidRPr="00484EFA" w:rsidRDefault="00131A96" w:rsidP="00131A96">
            <w:pPr>
              <w:rPr>
                <w:b/>
                <w:bCs/>
                <w:sz w:val="20"/>
                <w:szCs w:val="20"/>
              </w:rPr>
            </w:pPr>
            <w:r w:rsidRPr="00484EFA">
              <w:rPr>
                <w:b/>
                <w:bCs/>
                <w:sz w:val="20"/>
                <w:szCs w:val="20"/>
              </w:rPr>
              <w:t>5723,385</w:t>
            </w:r>
          </w:p>
        </w:tc>
        <w:tc>
          <w:tcPr>
            <w:tcW w:w="1842" w:type="dxa"/>
            <w:vMerge w:val="restart"/>
            <w:shd w:val="clear" w:color="auto" w:fill="auto"/>
          </w:tcPr>
          <w:p w:rsidR="00131A96" w:rsidRPr="00484EFA" w:rsidRDefault="00131A96" w:rsidP="00131A96">
            <w:pPr>
              <w:rPr>
                <w:sz w:val="20"/>
                <w:szCs w:val="20"/>
                <w:highlight w:val="yellow"/>
              </w:rPr>
            </w:pPr>
            <w:r w:rsidRPr="00484EFA">
              <w:rPr>
                <w:bCs/>
                <w:sz w:val="20"/>
                <w:szCs w:val="20"/>
              </w:rPr>
              <w:t>Количество детей, охваченных занятостью (</w:t>
            </w:r>
            <w:r w:rsidRPr="00484EFA">
              <w:rPr>
                <w:sz w:val="20"/>
                <w:szCs w:val="20"/>
              </w:rPr>
              <w:t xml:space="preserve">2023 г. – 1410 чел., 2024 г. – </w:t>
            </w:r>
            <w:r w:rsidRPr="00484EFA">
              <w:rPr>
                <w:bCs/>
                <w:sz w:val="20"/>
                <w:szCs w:val="20"/>
              </w:rPr>
              <w:t xml:space="preserve">1413 </w:t>
            </w:r>
            <w:r w:rsidRPr="00484EFA">
              <w:rPr>
                <w:sz w:val="20"/>
                <w:szCs w:val="20"/>
              </w:rPr>
              <w:t xml:space="preserve">чел., 2025 г. – </w:t>
            </w:r>
            <w:r w:rsidRPr="00484EFA">
              <w:rPr>
                <w:bCs/>
                <w:sz w:val="20"/>
                <w:szCs w:val="20"/>
              </w:rPr>
              <w:t xml:space="preserve">1415 </w:t>
            </w:r>
            <w:r w:rsidRPr="00484EFA">
              <w:rPr>
                <w:sz w:val="20"/>
                <w:szCs w:val="20"/>
              </w:rPr>
              <w:t xml:space="preserve">чел., 2026 г. – </w:t>
            </w:r>
            <w:r w:rsidRPr="00484EFA">
              <w:rPr>
                <w:bCs/>
                <w:sz w:val="20"/>
                <w:szCs w:val="20"/>
              </w:rPr>
              <w:t xml:space="preserve">1415 </w:t>
            </w:r>
            <w:r w:rsidRPr="00484EFA">
              <w:rPr>
                <w:sz w:val="20"/>
                <w:szCs w:val="20"/>
              </w:rPr>
              <w:t>чел.), к</w:t>
            </w:r>
            <w:r w:rsidRPr="00484EFA">
              <w:rPr>
                <w:bCs/>
                <w:sz w:val="20"/>
                <w:szCs w:val="20"/>
              </w:rPr>
              <w:t>оличество трудоустроенных детей (</w:t>
            </w:r>
            <w:r w:rsidRPr="00484EFA">
              <w:rPr>
                <w:sz w:val="20"/>
                <w:szCs w:val="20"/>
              </w:rPr>
              <w:t>2023 г. – 398 чел., 2024 г. – 470 чел., 2025 г. – 470 чел., 2026 г. – 470.)</w:t>
            </w:r>
          </w:p>
        </w:tc>
      </w:tr>
      <w:tr w:rsidR="00131A96" w:rsidRPr="00484EFA" w:rsidTr="00131A96">
        <w:tc>
          <w:tcPr>
            <w:tcW w:w="567" w:type="dxa"/>
            <w:vMerge/>
          </w:tcPr>
          <w:p w:rsidR="00131A96" w:rsidRPr="00484EFA" w:rsidRDefault="00131A96" w:rsidP="00131A96">
            <w:pPr>
              <w:pStyle w:val="aff3"/>
              <w:rPr>
                <w:rFonts w:ascii="Times New Roman" w:hAnsi="Times New Roman" w:cs="Times New Roman"/>
                <w:sz w:val="20"/>
                <w:szCs w:val="20"/>
              </w:rPr>
            </w:pPr>
          </w:p>
        </w:tc>
        <w:tc>
          <w:tcPr>
            <w:tcW w:w="1702" w:type="dxa"/>
            <w:vMerge/>
          </w:tcPr>
          <w:p w:rsidR="00131A96" w:rsidRPr="00484EFA" w:rsidRDefault="00131A96" w:rsidP="00131A96">
            <w:pPr>
              <w:pStyle w:val="aff3"/>
              <w:rPr>
                <w:rFonts w:ascii="Times New Roman" w:hAnsi="Times New Roman" w:cs="Times New Roman"/>
                <w:sz w:val="20"/>
                <w:szCs w:val="20"/>
              </w:rPr>
            </w:pPr>
          </w:p>
        </w:tc>
        <w:tc>
          <w:tcPr>
            <w:tcW w:w="1402" w:type="dxa"/>
            <w:vMerge/>
          </w:tcPr>
          <w:p w:rsidR="00131A96" w:rsidRPr="00484EFA" w:rsidRDefault="00131A96" w:rsidP="00131A96">
            <w:pPr>
              <w:pStyle w:val="aff3"/>
              <w:rPr>
                <w:rFonts w:ascii="Times New Roman" w:hAnsi="Times New Roman" w:cs="Times New Roman"/>
                <w:sz w:val="20"/>
                <w:szCs w:val="20"/>
              </w:rPr>
            </w:pPr>
          </w:p>
        </w:tc>
        <w:tc>
          <w:tcPr>
            <w:tcW w:w="1291" w:type="dxa"/>
            <w:vMerge/>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rPr>
                <w:rFonts w:ascii="Times New Roman" w:hAnsi="Times New Roman" w:cs="Times New Roman"/>
                <w:sz w:val="20"/>
                <w:szCs w:val="20"/>
              </w:rPr>
            </w:pPr>
          </w:p>
        </w:tc>
        <w:tc>
          <w:tcPr>
            <w:tcW w:w="1417" w:type="dxa"/>
            <w:vMerge w:val="restart"/>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ОГКУ «Центр занятости населения по Нерехтскому району»</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tcPr>
          <w:p w:rsidR="00131A96" w:rsidRPr="00484EFA" w:rsidRDefault="00131A96" w:rsidP="00131A96">
            <w:pPr>
              <w:pStyle w:val="aff3"/>
              <w:rPr>
                <w:rFonts w:ascii="Times New Roman" w:hAnsi="Times New Roman" w:cs="Times New Roman"/>
                <w:sz w:val="20"/>
                <w:szCs w:val="20"/>
              </w:rPr>
            </w:pPr>
          </w:p>
        </w:tc>
        <w:tc>
          <w:tcPr>
            <w:tcW w:w="1702" w:type="dxa"/>
            <w:vMerge/>
          </w:tcPr>
          <w:p w:rsidR="00131A96" w:rsidRPr="00484EFA" w:rsidRDefault="00131A96" w:rsidP="00131A96">
            <w:pPr>
              <w:pStyle w:val="aff3"/>
              <w:rPr>
                <w:rFonts w:ascii="Times New Roman" w:hAnsi="Times New Roman" w:cs="Times New Roman"/>
                <w:sz w:val="20"/>
                <w:szCs w:val="20"/>
              </w:rPr>
            </w:pPr>
          </w:p>
        </w:tc>
        <w:tc>
          <w:tcPr>
            <w:tcW w:w="1402" w:type="dxa"/>
            <w:vMerge/>
          </w:tcPr>
          <w:p w:rsidR="00131A96" w:rsidRPr="00484EFA" w:rsidRDefault="00131A96" w:rsidP="00131A96">
            <w:pPr>
              <w:pStyle w:val="aff3"/>
              <w:rPr>
                <w:rFonts w:ascii="Times New Roman" w:hAnsi="Times New Roman" w:cs="Times New Roman"/>
                <w:sz w:val="20"/>
                <w:szCs w:val="20"/>
              </w:rPr>
            </w:pPr>
          </w:p>
        </w:tc>
        <w:tc>
          <w:tcPr>
            <w:tcW w:w="1291" w:type="dxa"/>
            <w:vMerge/>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rPr>
                <w:rFonts w:ascii="Times New Roman" w:hAnsi="Times New Roman" w:cs="Times New Roman"/>
                <w:sz w:val="20"/>
                <w:szCs w:val="20"/>
              </w:rPr>
            </w:pPr>
          </w:p>
        </w:tc>
        <w:tc>
          <w:tcPr>
            <w:tcW w:w="1417" w:type="dxa"/>
            <w:vMerge/>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tcPr>
          <w:p w:rsidR="00131A96" w:rsidRPr="00484EFA" w:rsidRDefault="00131A96" w:rsidP="00131A96">
            <w:pPr>
              <w:rPr>
                <w:sz w:val="20"/>
                <w:szCs w:val="20"/>
              </w:rPr>
            </w:pPr>
            <w:r w:rsidRPr="00484EFA">
              <w:rPr>
                <w:sz w:val="20"/>
                <w:szCs w:val="20"/>
              </w:rPr>
              <w:t>323,997</w:t>
            </w:r>
          </w:p>
        </w:tc>
        <w:tc>
          <w:tcPr>
            <w:tcW w:w="1276" w:type="dxa"/>
          </w:tcPr>
          <w:p w:rsidR="00131A96" w:rsidRPr="00484EFA" w:rsidRDefault="00131A96" w:rsidP="00131A96">
            <w:pPr>
              <w:spacing w:line="276" w:lineRule="auto"/>
              <w:rPr>
                <w:sz w:val="20"/>
                <w:szCs w:val="20"/>
                <w:lang w:eastAsia="en-US"/>
              </w:rPr>
            </w:pPr>
            <w:r w:rsidRPr="00484EFA">
              <w:rPr>
                <w:sz w:val="20"/>
                <w:szCs w:val="20"/>
                <w:lang w:eastAsia="en-US"/>
              </w:rPr>
              <w:t>120,000</w:t>
            </w:r>
          </w:p>
        </w:tc>
        <w:tc>
          <w:tcPr>
            <w:tcW w:w="1134" w:type="dxa"/>
          </w:tcPr>
          <w:p w:rsidR="00131A96" w:rsidRPr="00484EFA" w:rsidRDefault="00131A96" w:rsidP="00131A96">
            <w:pPr>
              <w:spacing w:line="276" w:lineRule="auto"/>
              <w:rPr>
                <w:sz w:val="20"/>
                <w:szCs w:val="20"/>
                <w:lang w:eastAsia="en-US"/>
              </w:rPr>
            </w:pPr>
            <w:r w:rsidRPr="00484EFA">
              <w:rPr>
                <w:sz w:val="20"/>
                <w:szCs w:val="20"/>
                <w:lang w:eastAsia="en-US"/>
              </w:rPr>
              <w:t>125,000</w:t>
            </w:r>
          </w:p>
        </w:tc>
        <w:tc>
          <w:tcPr>
            <w:tcW w:w="1276" w:type="dxa"/>
          </w:tcPr>
          <w:p w:rsidR="00131A96" w:rsidRPr="00484EFA" w:rsidRDefault="00131A96" w:rsidP="00131A96">
            <w:pPr>
              <w:rPr>
                <w:b/>
                <w:bCs/>
                <w:sz w:val="20"/>
                <w:szCs w:val="20"/>
              </w:rPr>
            </w:pPr>
            <w:r w:rsidRPr="00484EFA">
              <w:rPr>
                <w:b/>
                <w:bCs/>
                <w:sz w:val="20"/>
                <w:szCs w:val="20"/>
              </w:rPr>
              <w:t>568,997</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tcPr>
          <w:p w:rsidR="00131A96" w:rsidRPr="00484EFA" w:rsidRDefault="00131A96" w:rsidP="00131A96">
            <w:pPr>
              <w:pStyle w:val="aff3"/>
              <w:rPr>
                <w:rFonts w:ascii="Times New Roman" w:hAnsi="Times New Roman" w:cs="Times New Roman"/>
                <w:sz w:val="20"/>
                <w:szCs w:val="20"/>
              </w:rPr>
            </w:pPr>
          </w:p>
        </w:tc>
        <w:tc>
          <w:tcPr>
            <w:tcW w:w="1702" w:type="dxa"/>
            <w:vMerge/>
          </w:tcPr>
          <w:p w:rsidR="00131A96" w:rsidRPr="00484EFA" w:rsidRDefault="00131A96" w:rsidP="00131A96">
            <w:pPr>
              <w:pStyle w:val="aff3"/>
              <w:rPr>
                <w:rFonts w:ascii="Times New Roman" w:hAnsi="Times New Roman" w:cs="Times New Roman"/>
                <w:sz w:val="20"/>
                <w:szCs w:val="20"/>
              </w:rPr>
            </w:pPr>
          </w:p>
        </w:tc>
        <w:tc>
          <w:tcPr>
            <w:tcW w:w="1402" w:type="dxa"/>
            <w:vMerge/>
          </w:tcPr>
          <w:p w:rsidR="00131A96" w:rsidRPr="00484EFA" w:rsidRDefault="00131A96" w:rsidP="00131A96">
            <w:pPr>
              <w:pStyle w:val="aff3"/>
              <w:rPr>
                <w:rFonts w:ascii="Times New Roman" w:hAnsi="Times New Roman" w:cs="Times New Roman"/>
                <w:sz w:val="20"/>
                <w:szCs w:val="20"/>
              </w:rPr>
            </w:pPr>
          </w:p>
        </w:tc>
        <w:tc>
          <w:tcPr>
            <w:tcW w:w="1291" w:type="dxa"/>
            <w:vMerge/>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rPr>
                <w:rFonts w:ascii="Times New Roman" w:hAnsi="Times New Roman" w:cs="Times New Roman"/>
                <w:sz w:val="20"/>
                <w:szCs w:val="20"/>
              </w:rPr>
            </w:pPr>
          </w:p>
        </w:tc>
        <w:tc>
          <w:tcPr>
            <w:tcW w:w="1417" w:type="dxa"/>
            <w:vMerge/>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391"/>
        </w:trPr>
        <w:tc>
          <w:tcPr>
            <w:tcW w:w="567" w:type="dxa"/>
            <w:vMerge/>
          </w:tcPr>
          <w:p w:rsidR="00131A96" w:rsidRPr="00484EFA" w:rsidRDefault="00131A96" w:rsidP="00131A96">
            <w:pPr>
              <w:pStyle w:val="aff3"/>
              <w:rPr>
                <w:rFonts w:ascii="Times New Roman" w:hAnsi="Times New Roman" w:cs="Times New Roman"/>
                <w:sz w:val="20"/>
                <w:szCs w:val="20"/>
              </w:rPr>
            </w:pPr>
          </w:p>
        </w:tc>
        <w:tc>
          <w:tcPr>
            <w:tcW w:w="1702" w:type="dxa"/>
            <w:vMerge/>
          </w:tcPr>
          <w:p w:rsidR="00131A96" w:rsidRPr="00484EFA" w:rsidRDefault="00131A96" w:rsidP="00131A96">
            <w:pPr>
              <w:pStyle w:val="aff3"/>
              <w:rPr>
                <w:rFonts w:ascii="Times New Roman" w:hAnsi="Times New Roman" w:cs="Times New Roman"/>
                <w:sz w:val="20"/>
                <w:szCs w:val="20"/>
              </w:rPr>
            </w:pPr>
          </w:p>
        </w:tc>
        <w:tc>
          <w:tcPr>
            <w:tcW w:w="1402" w:type="dxa"/>
            <w:vMerge/>
          </w:tcPr>
          <w:p w:rsidR="00131A96" w:rsidRPr="00484EFA" w:rsidRDefault="00131A96" w:rsidP="00131A96">
            <w:pPr>
              <w:pStyle w:val="aff3"/>
              <w:rPr>
                <w:rFonts w:ascii="Times New Roman" w:hAnsi="Times New Roman" w:cs="Times New Roman"/>
                <w:sz w:val="20"/>
                <w:szCs w:val="20"/>
              </w:rPr>
            </w:pPr>
          </w:p>
        </w:tc>
        <w:tc>
          <w:tcPr>
            <w:tcW w:w="1291" w:type="dxa"/>
            <w:vMerge/>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rPr>
                <w:rFonts w:ascii="Times New Roman" w:hAnsi="Times New Roman" w:cs="Times New Roman"/>
                <w:sz w:val="20"/>
                <w:szCs w:val="20"/>
              </w:rPr>
            </w:pPr>
          </w:p>
        </w:tc>
        <w:tc>
          <w:tcPr>
            <w:tcW w:w="1417" w:type="dxa"/>
            <w:vMerge/>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tcPr>
          <w:p w:rsidR="00131A96" w:rsidRPr="00484EFA" w:rsidRDefault="00131A96" w:rsidP="00131A96">
            <w:pPr>
              <w:pStyle w:val="aff3"/>
              <w:rPr>
                <w:rFonts w:ascii="Times New Roman" w:hAnsi="Times New Roman" w:cs="Times New Roman"/>
                <w:sz w:val="20"/>
                <w:szCs w:val="20"/>
              </w:rPr>
            </w:pPr>
          </w:p>
        </w:tc>
        <w:tc>
          <w:tcPr>
            <w:tcW w:w="1702" w:type="dxa"/>
            <w:vMerge/>
          </w:tcPr>
          <w:p w:rsidR="00131A96" w:rsidRPr="00484EFA" w:rsidRDefault="00131A96" w:rsidP="00131A96">
            <w:pPr>
              <w:pStyle w:val="aff3"/>
              <w:rPr>
                <w:rFonts w:ascii="Times New Roman" w:hAnsi="Times New Roman" w:cs="Times New Roman"/>
                <w:sz w:val="20"/>
                <w:szCs w:val="20"/>
              </w:rPr>
            </w:pPr>
          </w:p>
        </w:tc>
        <w:tc>
          <w:tcPr>
            <w:tcW w:w="1402" w:type="dxa"/>
            <w:vMerge/>
          </w:tcPr>
          <w:p w:rsidR="00131A96" w:rsidRPr="00484EFA" w:rsidRDefault="00131A96" w:rsidP="00131A96">
            <w:pPr>
              <w:pStyle w:val="aff3"/>
              <w:rPr>
                <w:rFonts w:ascii="Times New Roman" w:hAnsi="Times New Roman" w:cs="Times New Roman"/>
                <w:sz w:val="20"/>
                <w:szCs w:val="20"/>
              </w:rPr>
            </w:pPr>
          </w:p>
        </w:tc>
        <w:tc>
          <w:tcPr>
            <w:tcW w:w="1291" w:type="dxa"/>
            <w:vMerge/>
          </w:tcPr>
          <w:p w:rsidR="00131A96" w:rsidRPr="00484EFA" w:rsidRDefault="00131A96" w:rsidP="00131A96">
            <w:pPr>
              <w:pStyle w:val="aff3"/>
              <w:rPr>
                <w:rFonts w:ascii="Times New Roman" w:hAnsi="Times New Roman" w:cs="Times New Roman"/>
                <w:sz w:val="20"/>
                <w:szCs w:val="20"/>
              </w:rPr>
            </w:pPr>
          </w:p>
        </w:tc>
        <w:tc>
          <w:tcPr>
            <w:tcW w:w="1701" w:type="dxa"/>
            <w:vMerge w:val="restart"/>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Отдел по образованию</w:t>
            </w:r>
          </w:p>
        </w:tc>
        <w:tc>
          <w:tcPr>
            <w:tcW w:w="1417" w:type="dxa"/>
            <w:vMerge w:val="restart"/>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Образовательные учреждения</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c>
          <w:tcPr>
            <w:tcW w:w="567" w:type="dxa"/>
            <w:vMerge/>
          </w:tcPr>
          <w:p w:rsidR="00131A96" w:rsidRPr="00484EFA" w:rsidRDefault="00131A96" w:rsidP="00131A96">
            <w:pPr>
              <w:pStyle w:val="aff3"/>
              <w:rPr>
                <w:rFonts w:ascii="Times New Roman" w:hAnsi="Times New Roman" w:cs="Times New Roman"/>
                <w:sz w:val="20"/>
                <w:szCs w:val="20"/>
              </w:rPr>
            </w:pPr>
          </w:p>
        </w:tc>
        <w:tc>
          <w:tcPr>
            <w:tcW w:w="1702" w:type="dxa"/>
            <w:vMerge/>
          </w:tcPr>
          <w:p w:rsidR="00131A96" w:rsidRPr="00484EFA" w:rsidRDefault="00131A96" w:rsidP="00131A96">
            <w:pPr>
              <w:pStyle w:val="aff3"/>
              <w:rPr>
                <w:rFonts w:ascii="Times New Roman" w:hAnsi="Times New Roman" w:cs="Times New Roman"/>
                <w:sz w:val="20"/>
                <w:szCs w:val="20"/>
              </w:rPr>
            </w:pPr>
          </w:p>
        </w:tc>
        <w:tc>
          <w:tcPr>
            <w:tcW w:w="1402" w:type="dxa"/>
            <w:vMerge/>
          </w:tcPr>
          <w:p w:rsidR="00131A96" w:rsidRPr="00484EFA" w:rsidRDefault="00131A96" w:rsidP="00131A96">
            <w:pPr>
              <w:pStyle w:val="aff3"/>
              <w:rPr>
                <w:rFonts w:ascii="Times New Roman" w:hAnsi="Times New Roman" w:cs="Times New Roman"/>
                <w:sz w:val="20"/>
                <w:szCs w:val="20"/>
              </w:rPr>
            </w:pPr>
          </w:p>
        </w:tc>
        <w:tc>
          <w:tcPr>
            <w:tcW w:w="1291" w:type="dxa"/>
            <w:vMerge/>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rPr>
                <w:rFonts w:ascii="Times New Roman" w:hAnsi="Times New Roman" w:cs="Times New Roman"/>
                <w:sz w:val="20"/>
                <w:szCs w:val="20"/>
              </w:rPr>
            </w:pPr>
          </w:p>
        </w:tc>
        <w:tc>
          <w:tcPr>
            <w:tcW w:w="1417" w:type="dxa"/>
            <w:vMerge/>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456"/>
        </w:trPr>
        <w:tc>
          <w:tcPr>
            <w:tcW w:w="567" w:type="dxa"/>
            <w:vMerge/>
          </w:tcPr>
          <w:p w:rsidR="00131A96" w:rsidRPr="00484EFA" w:rsidRDefault="00131A96" w:rsidP="00131A96">
            <w:pPr>
              <w:pStyle w:val="aff3"/>
              <w:rPr>
                <w:rFonts w:ascii="Times New Roman" w:hAnsi="Times New Roman" w:cs="Times New Roman"/>
                <w:sz w:val="20"/>
                <w:szCs w:val="20"/>
              </w:rPr>
            </w:pPr>
          </w:p>
        </w:tc>
        <w:tc>
          <w:tcPr>
            <w:tcW w:w="1702" w:type="dxa"/>
            <w:vMerge/>
          </w:tcPr>
          <w:p w:rsidR="00131A96" w:rsidRPr="00484EFA" w:rsidRDefault="00131A96" w:rsidP="00131A96">
            <w:pPr>
              <w:pStyle w:val="aff3"/>
              <w:rPr>
                <w:rFonts w:ascii="Times New Roman" w:hAnsi="Times New Roman" w:cs="Times New Roman"/>
                <w:sz w:val="20"/>
                <w:szCs w:val="20"/>
              </w:rPr>
            </w:pPr>
          </w:p>
        </w:tc>
        <w:tc>
          <w:tcPr>
            <w:tcW w:w="1402" w:type="dxa"/>
            <w:vMerge/>
          </w:tcPr>
          <w:p w:rsidR="00131A96" w:rsidRPr="00484EFA" w:rsidRDefault="00131A96" w:rsidP="00131A96">
            <w:pPr>
              <w:pStyle w:val="aff3"/>
              <w:rPr>
                <w:rFonts w:ascii="Times New Roman" w:hAnsi="Times New Roman" w:cs="Times New Roman"/>
                <w:sz w:val="20"/>
                <w:szCs w:val="20"/>
              </w:rPr>
            </w:pPr>
          </w:p>
        </w:tc>
        <w:tc>
          <w:tcPr>
            <w:tcW w:w="1291" w:type="dxa"/>
            <w:vMerge/>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rPr>
                <w:rFonts w:ascii="Times New Roman" w:hAnsi="Times New Roman" w:cs="Times New Roman"/>
                <w:sz w:val="20"/>
                <w:szCs w:val="20"/>
              </w:rPr>
            </w:pPr>
          </w:p>
        </w:tc>
        <w:tc>
          <w:tcPr>
            <w:tcW w:w="1417" w:type="dxa"/>
            <w:vMerge/>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tcPr>
          <w:p w:rsidR="00131A96" w:rsidRPr="00484EFA" w:rsidRDefault="00131A96" w:rsidP="00131A96">
            <w:pPr>
              <w:rPr>
                <w:bCs/>
                <w:color w:val="000000"/>
                <w:sz w:val="20"/>
                <w:szCs w:val="20"/>
              </w:rPr>
            </w:pPr>
            <w:r w:rsidRPr="00484EFA">
              <w:rPr>
                <w:bCs/>
                <w:color w:val="000000"/>
                <w:sz w:val="20"/>
                <w:szCs w:val="20"/>
              </w:rPr>
              <w:t>750,572</w:t>
            </w:r>
          </w:p>
          <w:p w:rsidR="00131A96" w:rsidRPr="00484EFA" w:rsidRDefault="00131A96" w:rsidP="00131A96">
            <w:pPr>
              <w:rPr>
                <w:sz w:val="20"/>
                <w:szCs w:val="20"/>
                <w:highlight w:val="yellow"/>
              </w:rPr>
            </w:pPr>
          </w:p>
        </w:tc>
        <w:tc>
          <w:tcPr>
            <w:tcW w:w="1276" w:type="dxa"/>
          </w:tcPr>
          <w:p w:rsidR="00131A96" w:rsidRPr="00484EFA" w:rsidRDefault="00131A96" w:rsidP="00131A96">
            <w:pPr>
              <w:spacing w:line="276" w:lineRule="auto"/>
              <w:rPr>
                <w:sz w:val="20"/>
                <w:szCs w:val="20"/>
                <w:lang w:eastAsia="en-US"/>
              </w:rPr>
            </w:pPr>
            <w:r w:rsidRPr="00484EFA">
              <w:rPr>
                <w:sz w:val="20"/>
                <w:szCs w:val="20"/>
                <w:lang w:eastAsia="en-US"/>
              </w:rPr>
              <w:t>850,000</w:t>
            </w:r>
          </w:p>
        </w:tc>
        <w:tc>
          <w:tcPr>
            <w:tcW w:w="1134" w:type="dxa"/>
          </w:tcPr>
          <w:p w:rsidR="00131A96" w:rsidRPr="00484EFA" w:rsidRDefault="00131A96" w:rsidP="00131A96">
            <w:pPr>
              <w:spacing w:line="276" w:lineRule="auto"/>
              <w:rPr>
                <w:sz w:val="20"/>
                <w:szCs w:val="20"/>
                <w:lang w:eastAsia="en-US"/>
              </w:rPr>
            </w:pPr>
            <w:r w:rsidRPr="00484EFA">
              <w:rPr>
                <w:sz w:val="20"/>
                <w:szCs w:val="20"/>
                <w:lang w:eastAsia="en-US"/>
              </w:rPr>
              <w:t>850,000</w:t>
            </w:r>
          </w:p>
        </w:tc>
        <w:tc>
          <w:tcPr>
            <w:tcW w:w="1276" w:type="dxa"/>
          </w:tcPr>
          <w:p w:rsidR="00131A96" w:rsidRPr="00484EFA" w:rsidRDefault="00131A96" w:rsidP="00131A96">
            <w:pPr>
              <w:rPr>
                <w:b/>
                <w:bCs/>
                <w:sz w:val="20"/>
                <w:szCs w:val="20"/>
              </w:rPr>
            </w:pPr>
            <w:r w:rsidRPr="00484EFA">
              <w:rPr>
                <w:b/>
                <w:bCs/>
                <w:sz w:val="20"/>
                <w:szCs w:val="20"/>
              </w:rPr>
              <w:t>2450,572</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409"/>
        </w:trPr>
        <w:tc>
          <w:tcPr>
            <w:tcW w:w="567" w:type="dxa"/>
            <w:vMerge/>
          </w:tcPr>
          <w:p w:rsidR="00131A96" w:rsidRPr="00484EFA" w:rsidRDefault="00131A96" w:rsidP="00131A96">
            <w:pPr>
              <w:pStyle w:val="aff3"/>
              <w:rPr>
                <w:rFonts w:ascii="Times New Roman" w:hAnsi="Times New Roman" w:cs="Times New Roman"/>
                <w:sz w:val="20"/>
                <w:szCs w:val="20"/>
              </w:rPr>
            </w:pPr>
          </w:p>
        </w:tc>
        <w:tc>
          <w:tcPr>
            <w:tcW w:w="1702" w:type="dxa"/>
            <w:vMerge/>
          </w:tcPr>
          <w:p w:rsidR="00131A96" w:rsidRPr="00484EFA" w:rsidRDefault="00131A96" w:rsidP="00131A96">
            <w:pPr>
              <w:pStyle w:val="aff3"/>
              <w:rPr>
                <w:rFonts w:ascii="Times New Roman" w:hAnsi="Times New Roman" w:cs="Times New Roman"/>
                <w:sz w:val="20"/>
                <w:szCs w:val="20"/>
              </w:rPr>
            </w:pPr>
          </w:p>
        </w:tc>
        <w:tc>
          <w:tcPr>
            <w:tcW w:w="1402" w:type="dxa"/>
            <w:vMerge/>
          </w:tcPr>
          <w:p w:rsidR="00131A96" w:rsidRPr="00484EFA" w:rsidRDefault="00131A96" w:rsidP="00131A96">
            <w:pPr>
              <w:pStyle w:val="aff3"/>
              <w:rPr>
                <w:rFonts w:ascii="Times New Roman" w:hAnsi="Times New Roman" w:cs="Times New Roman"/>
                <w:sz w:val="20"/>
                <w:szCs w:val="20"/>
              </w:rPr>
            </w:pPr>
          </w:p>
        </w:tc>
        <w:tc>
          <w:tcPr>
            <w:tcW w:w="1291" w:type="dxa"/>
            <w:vMerge/>
          </w:tcPr>
          <w:p w:rsidR="00131A96" w:rsidRPr="00484EFA" w:rsidRDefault="00131A96" w:rsidP="00131A96">
            <w:pPr>
              <w:pStyle w:val="aff3"/>
              <w:rPr>
                <w:rFonts w:ascii="Times New Roman" w:hAnsi="Times New Roman" w:cs="Times New Roman"/>
                <w:sz w:val="20"/>
                <w:szCs w:val="20"/>
              </w:rPr>
            </w:pPr>
          </w:p>
        </w:tc>
        <w:tc>
          <w:tcPr>
            <w:tcW w:w="1701" w:type="dxa"/>
            <w:vMerge/>
          </w:tcPr>
          <w:p w:rsidR="00131A96" w:rsidRPr="00484EFA" w:rsidRDefault="00131A96" w:rsidP="00131A96">
            <w:pPr>
              <w:pStyle w:val="aff3"/>
              <w:rPr>
                <w:rFonts w:ascii="Times New Roman" w:hAnsi="Times New Roman" w:cs="Times New Roman"/>
                <w:sz w:val="20"/>
                <w:szCs w:val="20"/>
              </w:rPr>
            </w:pPr>
          </w:p>
        </w:tc>
        <w:tc>
          <w:tcPr>
            <w:tcW w:w="1417" w:type="dxa"/>
            <w:vMerge/>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highlight w:val="yellow"/>
              </w:rPr>
            </w:pPr>
          </w:p>
        </w:tc>
      </w:tr>
      <w:tr w:rsidR="00131A96" w:rsidRPr="00484EFA" w:rsidTr="00131A96">
        <w:trPr>
          <w:trHeight w:val="270"/>
        </w:trPr>
        <w:tc>
          <w:tcPr>
            <w:tcW w:w="567" w:type="dxa"/>
            <w:vMerge/>
          </w:tcPr>
          <w:p w:rsidR="00131A96" w:rsidRPr="00484EFA" w:rsidRDefault="00131A96" w:rsidP="00131A96">
            <w:pPr>
              <w:pStyle w:val="aff4"/>
              <w:rPr>
                <w:rFonts w:ascii="Times New Roman" w:hAnsi="Times New Roman" w:cs="Times New Roman"/>
                <w:sz w:val="20"/>
                <w:szCs w:val="20"/>
              </w:rPr>
            </w:pPr>
          </w:p>
        </w:tc>
        <w:tc>
          <w:tcPr>
            <w:tcW w:w="1702" w:type="dxa"/>
            <w:vMerge/>
          </w:tcPr>
          <w:p w:rsidR="00131A96" w:rsidRPr="00484EFA" w:rsidRDefault="00131A96" w:rsidP="00131A96">
            <w:pPr>
              <w:pStyle w:val="aff4"/>
              <w:rPr>
                <w:rFonts w:ascii="Times New Roman" w:hAnsi="Times New Roman" w:cs="Times New Roman"/>
                <w:sz w:val="20"/>
                <w:szCs w:val="20"/>
              </w:rPr>
            </w:pPr>
          </w:p>
        </w:tc>
        <w:tc>
          <w:tcPr>
            <w:tcW w:w="1402" w:type="dxa"/>
            <w:vMerge/>
          </w:tcPr>
          <w:p w:rsidR="00131A96" w:rsidRPr="00484EFA" w:rsidRDefault="00131A96" w:rsidP="00131A96">
            <w:pPr>
              <w:pStyle w:val="aff4"/>
              <w:rPr>
                <w:rFonts w:ascii="Times New Roman" w:hAnsi="Times New Roman" w:cs="Times New Roman"/>
                <w:sz w:val="20"/>
                <w:szCs w:val="20"/>
              </w:rPr>
            </w:pPr>
          </w:p>
        </w:tc>
        <w:tc>
          <w:tcPr>
            <w:tcW w:w="1291" w:type="dxa"/>
            <w:vMerge/>
          </w:tcPr>
          <w:p w:rsidR="00131A96" w:rsidRPr="00484EFA" w:rsidRDefault="00131A96" w:rsidP="00131A96">
            <w:pPr>
              <w:pStyle w:val="aff4"/>
              <w:rPr>
                <w:rFonts w:ascii="Times New Roman" w:hAnsi="Times New Roman" w:cs="Times New Roman"/>
                <w:sz w:val="20"/>
                <w:szCs w:val="20"/>
              </w:rPr>
            </w:pPr>
          </w:p>
        </w:tc>
        <w:tc>
          <w:tcPr>
            <w:tcW w:w="1701" w:type="dxa"/>
            <w:vMerge w:val="restart"/>
          </w:tcPr>
          <w:p w:rsidR="00131A96" w:rsidRPr="00484EFA" w:rsidRDefault="00131A96" w:rsidP="00131A96">
            <w:pPr>
              <w:pStyle w:val="Standard"/>
              <w:rPr>
                <w:sz w:val="20"/>
                <w:szCs w:val="20"/>
              </w:rPr>
            </w:pPr>
            <w:r w:rsidRPr="00484EFA">
              <w:rPr>
                <w:sz w:val="20"/>
                <w:szCs w:val="20"/>
              </w:rPr>
              <w:t>Отдел культуры и молодежной политики</w:t>
            </w:r>
          </w:p>
          <w:p w:rsidR="00131A96" w:rsidRPr="00484EFA" w:rsidRDefault="00131A96" w:rsidP="00131A96">
            <w:pPr>
              <w:pStyle w:val="aff4"/>
              <w:rPr>
                <w:rFonts w:ascii="Times New Roman" w:hAnsi="Times New Roman" w:cs="Times New Roman"/>
                <w:sz w:val="20"/>
                <w:szCs w:val="20"/>
              </w:rPr>
            </w:pPr>
          </w:p>
        </w:tc>
        <w:tc>
          <w:tcPr>
            <w:tcW w:w="1417"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shd w:val="clear" w:color="auto" w:fill="FFFFFF"/>
              </w:rPr>
              <w:t>МУ "ЦКМП "</w:t>
            </w:r>
            <w:r w:rsidRPr="00484EFA">
              <w:rPr>
                <w:rFonts w:ascii="Times New Roman" w:hAnsi="Times New Roman" w:cs="Times New Roman"/>
                <w:bCs/>
                <w:sz w:val="20"/>
                <w:szCs w:val="20"/>
                <w:shd w:val="clear" w:color="auto" w:fill="FFFFFF"/>
              </w:rPr>
              <w:t>Диалог</w:t>
            </w:r>
            <w:r w:rsidRPr="00484EFA">
              <w:rPr>
                <w:rFonts w:ascii="Times New Roman" w:hAnsi="Times New Roman" w:cs="Times New Roman"/>
                <w:sz w:val="20"/>
                <w:szCs w:val="20"/>
                <w:shd w:val="clear" w:color="auto" w:fill="FFFFFF"/>
              </w:rPr>
              <w:t>"</w:t>
            </w: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jc w:val="center"/>
              <w:rPr>
                <w:sz w:val="20"/>
                <w:szCs w:val="20"/>
                <w:highlight w:val="yellow"/>
              </w:rPr>
            </w:pPr>
          </w:p>
        </w:tc>
      </w:tr>
      <w:tr w:rsidR="00131A96" w:rsidRPr="00484EFA" w:rsidTr="00131A96">
        <w:trPr>
          <w:trHeight w:val="270"/>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vAlign w:val="center"/>
          </w:tcPr>
          <w:p w:rsidR="00131A96" w:rsidRPr="00484EFA" w:rsidRDefault="00131A96" w:rsidP="00131A96">
            <w:pPr>
              <w:pStyle w:val="Standard"/>
              <w:rPr>
                <w:sz w:val="20"/>
                <w:szCs w:val="20"/>
              </w:rPr>
            </w:pPr>
          </w:p>
        </w:tc>
        <w:tc>
          <w:tcPr>
            <w:tcW w:w="1417" w:type="dxa"/>
            <w:vMerge/>
            <w:vAlign w:val="center"/>
          </w:tcPr>
          <w:p w:rsidR="00131A96" w:rsidRPr="00484EFA" w:rsidRDefault="00131A96" w:rsidP="00131A96">
            <w:pPr>
              <w:pStyle w:val="Standard"/>
              <w:rPr>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jc w:val="center"/>
              <w:rPr>
                <w:sz w:val="20"/>
                <w:szCs w:val="20"/>
                <w:highlight w:val="yellow"/>
              </w:rPr>
            </w:pPr>
          </w:p>
        </w:tc>
      </w:tr>
      <w:tr w:rsidR="00131A96" w:rsidRPr="00484EFA" w:rsidTr="00131A96">
        <w:trPr>
          <w:trHeight w:val="270"/>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vAlign w:val="center"/>
          </w:tcPr>
          <w:p w:rsidR="00131A96" w:rsidRPr="00484EFA" w:rsidRDefault="00131A96" w:rsidP="00131A96">
            <w:pPr>
              <w:pStyle w:val="Standard"/>
              <w:rPr>
                <w:sz w:val="20"/>
                <w:szCs w:val="20"/>
              </w:rPr>
            </w:pPr>
          </w:p>
        </w:tc>
        <w:tc>
          <w:tcPr>
            <w:tcW w:w="1417" w:type="dxa"/>
            <w:vMerge/>
            <w:vAlign w:val="center"/>
          </w:tcPr>
          <w:p w:rsidR="00131A96" w:rsidRPr="00484EFA" w:rsidRDefault="00131A96" w:rsidP="00131A96">
            <w:pPr>
              <w:pStyle w:val="Standard"/>
              <w:rPr>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tcPr>
          <w:p w:rsidR="00131A96" w:rsidRPr="00484EFA" w:rsidRDefault="00131A96" w:rsidP="00131A96">
            <w:pPr>
              <w:rPr>
                <w:sz w:val="20"/>
                <w:szCs w:val="20"/>
              </w:rPr>
            </w:pPr>
            <w:r w:rsidRPr="00484EFA">
              <w:rPr>
                <w:sz w:val="20"/>
                <w:szCs w:val="20"/>
              </w:rPr>
              <w:t>873,816</w:t>
            </w:r>
          </w:p>
        </w:tc>
        <w:tc>
          <w:tcPr>
            <w:tcW w:w="1276" w:type="dxa"/>
          </w:tcPr>
          <w:p w:rsidR="00131A96" w:rsidRPr="00484EFA" w:rsidRDefault="00131A96" w:rsidP="00131A96">
            <w:pPr>
              <w:spacing w:line="276" w:lineRule="auto"/>
              <w:rPr>
                <w:sz w:val="20"/>
                <w:szCs w:val="20"/>
                <w:lang w:eastAsia="en-US"/>
              </w:rPr>
            </w:pPr>
            <w:r w:rsidRPr="00484EFA">
              <w:rPr>
                <w:sz w:val="20"/>
                <w:szCs w:val="20"/>
                <w:lang w:eastAsia="en-US"/>
              </w:rPr>
              <w:t>915,000</w:t>
            </w:r>
          </w:p>
        </w:tc>
        <w:tc>
          <w:tcPr>
            <w:tcW w:w="1134" w:type="dxa"/>
          </w:tcPr>
          <w:p w:rsidR="00131A96" w:rsidRPr="00484EFA" w:rsidRDefault="00131A96" w:rsidP="00131A96">
            <w:pPr>
              <w:spacing w:line="276" w:lineRule="auto"/>
              <w:rPr>
                <w:sz w:val="20"/>
                <w:szCs w:val="20"/>
                <w:lang w:eastAsia="en-US"/>
              </w:rPr>
            </w:pPr>
            <w:r w:rsidRPr="00484EFA">
              <w:rPr>
                <w:sz w:val="20"/>
                <w:szCs w:val="20"/>
                <w:lang w:eastAsia="en-US"/>
              </w:rPr>
              <w:t>915,000</w:t>
            </w:r>
          </w:p>
        </w:tc>
        <w:tc>
          <w:tcPr>
            <w:tcW w:w="1276" w:type="dxa"/>
          </w:tcPr>
          <w:p w:rsidR="00131A96" w:rsidRPr="00484EFA" w:rsidRDefault="00131A96" w:rsidP="00131A96">
            <w:pPr>
              <w:rPr>
                <w:b/>
                <w:bCs/>
                <w:sz w:val="20"/>
                <w:szCs w:val="20"/>
              </w:rPr>
            </w:pPr>
            <w:r w:rsidRPr="00484EFA">
              <w:rPr>
                <w:b/>
                <w:bCs/>
                <w:sz w:val="20"/>
                <w:szCs w:val="20"/>
              </w:rPr>
              <w:t>2703,816</w:t>
            </w:r>
          </w:p>
        </w:tc>
        <w:tc>
          <w:tcPr>
            <w:tcW w:w="1842" w:type="dxa"/>
            <w:vMerge/>
            <w:shd w:val="clear" w:color="auto" w:fill="auto"/>
          </w:tcPr>
          <w:p w:rsidR="00131A96" w:rsidRPr="00484EFA" w:rsidRDefault="00131A96" w:rsidP="00131A96">
            <w:pPr>
              <w:spacing w:after="200"/>
              <w:jc w:val="center"/>
              <w:rPr>
                <w:sz w:val="20"/>
                <w:szCs w:val="20"/>
                <w:highlight w:val="yellow"/>
              </w:rPr>
            </w:pPr>
          </w:p>
        </w:tc>
      </w:tr>
      <w:tr w:rsidR="00131A96" w:rsidRPr="00484EFA" w:rsidTr="00131A96">
        <w:trPr>
          <w:trHeight w:val="447"/>
        </w:trPr>
        <w:tc>
          <w:tcPr>
            <w:tcW w:w="567" w:type="dxa"/>
            <w:vMerge/>
            <w:vAlign w:val="center"/>
          </w:tcPr>
          <w:p w:rsidR="00131A96" w:rsidRPr="00484EFA" w:rsidRDefault="00131A96" w:rsidP="00131A96">
            <w:pPr>
              <w:pStyle w:val="aff4"/>
              <w:rPr>
                <w:rFonts w:ascii="Times New Roman" w:hAnsi="Times New Roman" w:cs="Times New Roman"/>
                <w:sz w:val="20"/>
                <w:szCs w:val="20"/>
              </w:rPr>
            </w:pPr>
          </w:p>
        </w:tc>
        <w:tc>
          <w:tcPr>
            <w:tcW w:w="1702" w:type="dxa"/>
            <w:vMerge/>
            <w:vAlign w:val="center"/>
          </w:tcPr>
          <w:p w:rsidR="00131A96" w:rsidRPr="00484EFA" w:rsidRDefault="00131A96" w:rsidP="00131A96">
            <w:pPr>
              <w:pStyle w:val="aff4"/>
              <w:rPr>
                <w:rFonts w:ascii="Times New Roman" w:hAnsi="Times New Roman" w:cs="Times New Roman"/>
                <w:sz w:val="20"/>
                <w:szCs w:val="20"/>
              </w:rPr>
            </w:pPr>
          </w:p>
        </w:tc>
        <w:tc>
          <w:tcPr>
            <w:tcW w:w="1402" w:type="dxa"/>
            <w:vMerge/>
            <w:vAlign w:val="center"/>
          </w:tcPr>
          <w:p w:rsidR="00131A96" w:rsidRPr="00484EFA" w:rsidRDefault="00131A96" w:rsidP="00131A96">
            <w:pPr>
              <w:pStyle w:val="aff4"/>
              <w:rPr>
                <w:rFonts w:ascii="Times New Roman" w:hAnsi="Times New Roman" w:cs="Times New Roman"/>
                <w:sz w:val="20"/>
                <w:szCs w:val="20"/>
              </w:rPr>
            </w:pPr>
          </w:p>
        </w:tc>
        <w:tc>
          <w:tcPr>
            <w:tcW w:w="1291" w:type="dxa"/>
            <w:vMerge/>
            <w:vAlign w:val="center"/>
          </w:tcPr>
          <w:p w:rsidR="00131A96" w:rsidRPr="00484EFA" w:rsidRDefault="00131A96" w:rsidP="00131A96">
            <w:pPr>
              <w:pStyle w:val="aff4"/>
              <w:rPr>
                <w:rFonts w:ascii="Times New Roman" w:hAnsi="Times New Roman" w:cs="Times New Roman"/>
                <w:sz w:val="20"/>
                <w:szCs w:val="20"/>
              </w:rPr>
            </w:pPr>
          </w:p>
        </w:tc>
        <w:tc>
          <w:tcPr>
            <w:tcW w:w="1701" w:type="dxa"/>
            <w:vMerge/>
            <w:vAlign w:val="center"/>
          </w:tcPr>
          <w:p w:rsidR="00131A96" w:rsidRPr="00484EFA" w:rsidRDefault="00131A96" w:rsidP="00131A96">
            <w:pPr>
              <w:pStyle w:val="Standard"/>
              <w:rPr>
                <w:sz w:val="20"/>
                <w:szCs w:val="20"/>
              </w:rPr>
            </w:pPr>
          </w:p>
        </w:tc>
        <w:tc>
          <w:tcPr>
            <w:tcW w:w="1417" w:type="dxa"/>
            <w:vMerge/>
            <w:vAlign w:val="center"/>
          </w:tcPr>
          <w:p w:rsidR="00131A96" w:rsidRPr="00484EFA" w:rsidRDefault="00131A96" w:rsidP="00131A96">
            <w:pPr>
              <w:pStyle w:val="Standard"/>
              <w:rPr>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tcPr>
          <w:p w:rsidR="00131A96" w:rsidRPr="00484EFA" w:rsidRDefault="00131A96" w:rsidP="00131A96">
            <w:pPr>
              <w:rPr>
                <w:sz w:val="20"/>
                <w:szCs w:val="20"/>
                <w:highlight w:val="yellow"/>
              </w:rPr>
            </w:pPr>
            <w:r w:rsidRPr="00484EFA">
              <w:rPr>
                <w:sz w:val="20"/>
                <w:szCs w:val="20"/>
              </w:rPr>
              <w:t>0,000</w:t>
            </w:r>
          </w:p>
        </w:tc>
        <w:tc>
          <w:tcPr>
            <w:tcW w:w="1276" w:type="dxa"/>
          </w:tcPr>
          <w:p w:rsidR="00131A96" w:rsidRPr="00484EFA" w:rsidRDefault="00131A96" w:rsidP="00131A96">
            <w:pPr>
              <w:rPr>
                <w:sz w:val="20"/>
                <w:szCs w:val="20"/>
              </w:rPr>
            </w:pPr>
            <w:r w:rsidRPr="00484EFA">
              <w:rPr>
                <w:sz w:val="20"/>
                <w:szCs w:val="20"/>
              </w:rPr>
              <w:t>0,000</w:t>
            </w:r>
          </w:p>
        </w:tc>
        <w:tc>
          <w:tcPr>
            <w:tcW w:w="1134" w:type="dxa"/>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jc w:val="center"/>
              <w:rPr>
                <w:sz w:val="20"/>
                <w:szCs w:val="20"/>
                <w:highlight w:val="yellow"/>
              </w:rPr>
            </w:pPr>
          </w:p>
        </w:tc>
      </w:tr>
      <w:tr w:rsidR="00131A96" w:rsidRPr="00484EFA" w:rsidTr="00131A96">
        <w:trPr>
          <w:trHeight w:val="273"/>
        </w:trPr>
        <w:tc>
          <w:tcPr>
            <w:tcW w:w="567" w:type="dxa"/>
            <w:vMerge w:val="restart"/>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11.</w:t>
            </w:r>
          </w:p>
        </w:tc>
        <w:tc>
          <w:tcPr>
            <w:tcW w:w="17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xml:space="preserve">Подготовка лагерей с дневным пребыванием детей к летней оздоровительной кампании </w:t>
            </w:r>
          </w:p>
        </w:tc>
        <w:tc>
          <w:tcPr>
            <w:tcW w:w="1402"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Обеспечение безопасности детей, соблюдение санитарно-эпидемиологических норм</w:t>
            </w:r>
          </w:p>
        </w:tc>
        <w:tc>
          <w:tcPr>
            <w:tcW w:w="129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по образованию</w:t>
            </w:r>
          </w:p>
        </w:tc>
        <w:tc>
          <w:tcPr>
            <w:tcW w:w="1701"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Отдел по образованию</w:t>
            </w:r>
          </w:p>
        </w:tc>
        <w:tc>
          <w:tcPr>
            <w:tcW w:w="1417" w:type="dxa"/>
            <w:vMerge w:val="restart"/>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Образовательные учреждения</w:t>
            </w:r>
          </w:p>
        </w:tc>
        <w:tc>
          <w:tcPr>
            <w:tcW w:w="1276" w:type="dxa"/>
          </w:tcPr>
          <w:p w:rsidR="00131A96" w:rsidRPr="00484EFA" w:rsidRDefault="00131A96" w:rsidP="00131A96">
            <w:pPr>
              <w:pStyle w:val="aff4"/>
              <w:jc w:val="right"/>
              <w:rPr>
                <w:rFonts w:ascii="Times New Roman" w:hAnsi="Times New Roman" w:cs="Times New Roman"/>
                <w:b/>
                <w:sz w:val="20"/>
                <w:szCs w:val="20"/>
              </w:rPr>
            </w:pPr>
            <w:r w:rsidRPr="00484EFA">
              <w:rPr>
                <w:rFonts w:ascii="Times New Roman" w:hAnsi="Times New Roman" w:cs="Times New Roman"/>
                <w:b/>
                <w:sz w:val="20"/>
                <w:szCs w:val="20"/>
              </w:rPr>
              <w:t>Всего</w:t>
            </w:r>
          </w:p>
        </w:tc>
        <w:tc>
          <w:tcPr>
            <w:tcW w:w="1276" w:type="dxa"/>
            <w:vAlign w:val="center"/>
          </w:tcPr>
          <w:p w:rsidR="00131A96" w:rsidRPr="00484EFA" w:rsidRDefault="00131A96" w:rsidP="00131A96">
            <w:pPr>
              <w:rPr>
                <w:b/>
                <w:sz w:val="20"/>
                <w:szCs w:val="20"/>
              </w:rPr>
            </w:pPr>
            <w:r w:rsidRPr="00484EFA">
              <w:rPr>
                <w:b/>
                <w:sz w:val="20"/>
                <w:szCs w:val="20"/>
              </w:rPr>
              <w:t>876,626</w:t>
            </w:r>
          </w:p>
        </w:tc>
        <w:tc>
          <w:tcPr>
            <w:tcW w:w="1276"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925,000</w:t>
            </w:r>
          </w:p>
        </w:tc>
        <w:tc>
          <w:tcPr>
            <w:tcW w:w="1134" w:type="dxa"/>
            <w:vAlign w:val="center"/>
          </w:tcPr>
          <w:p w:rsidR="00131A96" w:rsidRPr="00484EFA" w:rsidRDefault="00131A96" w:rsidP="00131A96">
            <w:pPr>
              <w:spacing w:line="276" w:lineRule="auto"/>
              <w:rPr>
                <w:b/>
                <w:sz w:val="20"/>
                <w:szCs w:val="20"/>
                <w:lang w:eastAsia="en-US"/>
              </w:rPr>
            </w:pPr>
            <w:r w:rsidRPr="00484EFA">
              <w:rPr>
                <w:b/>
                <w:sz w:val="20"/>
                <w:szCs w:val="20"/>
                <w:lang w:eastAsia="en-US"/>
              </w:rPr>
              <w:t>930,000</w:t>
            </w:r>
          </w:p>
        </w:tc>
        <w:tc>
          <w:tcPr>
            <w:tcW w:w="1276" w:type="dxa"/>
            <w:vAlign w:val="center"/>
          </w:tcPr>
          <w:p w:rsidR="00131A96" w:rsidRPr="00484EFA" w:rsidRDefault="00131A96" w:rsidP="00131A96">
            <w:pPr>
              <w:rPr>
                <w:b/>
                <w:bCs/>
                <w:sz w:val="20"/>
                <w:szCs w:val="20"/>
              </w:rPr>
            </w:pPr>
            <w:r w:rsidRPr="00484EFA">
              <w:rPr>
                <w:b/>
                <w:bCs/>
                <w:sz w:val="20"/>
                <w:szCs w:val="20"/>
              </w:rPr>
              <w:t>2731,626</w:t>
            </w:r>
          </w:p>
        </w:tc>
        <w:tc>
          <w:tcPr>
            <w:tcW w:w="1842" w:type="dxa"/>
            <w:vMerge w:val="restart"/>
            <w:shd w:val="clear" w:color="auto" w:fill="auto"/>
          </w:tcPr>
          <w:p w:rsidR="00131A96" w:rsidRPr="00484EFA" w:rsidRDefault="00131A96" w:rsidP="00131A96">
            <w:pPr>
              <w:spacing w:after="200"/>
              <w:rPr>
                <w:sz w:val="20"/>
                <w:szCs w:val="20"/>
                <w:highlight w:val="yellow"/>
              </w:rPr>
            </w:pPr>
            <w:r w:rsidRPr="00484EFA">
              <w:rPr>
                <w:sz w:val="20"/>
                <w:szCs w:val="20"/>
              </w:rPr>
              <w:t>Готовность лагерей с дневным пребыванием 100%</w:t>
            </w:r>
          </w:p>
        </w:tc>
      </w:tr>
      <w:tr w:rsidR="00131A96" w:rsidRPr="00484EFA" w:rsidTr="00131A96">
        <w:trPr>
          <w:trHeight w:val="530"/>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федеральный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rPr>
            </w:pPr>
          </w:p>
        </w:tc>
      </w:tr>
      <w:tr w:rsidR="00131A96" w:rsidRPr="00484EFA" w:rsidTr="00131A96">
        <w:trPr>
          <w:trHeight w:val="552"/>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областной бюджет</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tcPr>
          <w:p w:rsidR="00131A96" w:rsidRPr="00484EFA" w:rsidRDefault="00131A96" w:rsidP="00131A96">
            <w:pPr>
              <w:rPr>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rPr>
            </w:pPr>
          </w:p>
        </w:tc>
      </w:tr>
      <w:tr w:rsidR="00131A96" w:rsidRPr="00484EFA" w:rsidTr="00131A96">
        <w:trPr>
          <w:trHeight w:val="545"/>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местный бюджет</w:t>
            </w:r>
          </w:p>
        </w:tc>
        <w:tc>
          <w:tcPr>
            <w:tcW w:w="1276" w:type="dxa"/>
            <w:vAlign w:val="center"/>
          </w:tcPr>
          <w:p w:rsidR="00131A96" w:rsidRPr="00484EFA" w:rsidRDefault="00131A96" w:rsidP="00131A96">
            <w:pPr>
              <w:rPr>
                <w:sz w:val="20"/>
                <w:szCs w:val="20"/>
              </w:rPr>
            </w:pPr>
            <w:r w:rsidRPr="00484EFA">
              <w:rPr>
                <w:sz w:val="20"/>
                <w:szCs w:val="20"/>
              </w:rPr>
              <w:t>876,626</w:t>
            </w:r>
          </w:p>
        </w:tc>
        <w:tc>
          <w:tcPr>
            <w:tcW w:w="1276" w:type="dxa"/>
            <w:vAlign w:val="center"/>
          </w:tcPr>
          <w:p w:rsidR="00131A96" w:rsidRPr="00484EFA" w:rsidRDefault="00131A96" w:rsidP="00131A96">
            <w:pPr>
              <w:spacing w:line="276" w:lineRule="auto"/>
              <w:rPr>
                <w:sz w:val="20"/>
                <w:szCs w:val="20"/>
                <w:lang w:eastAsia="en-US"/>
              </w:rPr>
            </w:pPr>
            <w:r w:rsidRPr="00484EFA">
              <w:rPr>
                <w:sz w:val="20"/>
                <w:szCs w:val="20"/>
                <w:lang w:eastAsia="en-US"/>
              </w:rPr>
              <w:t>925,000</w:t>
            </w:r>
          </w:p>
        </w:tc>
        <w:tc>
          <w:tcPr>
            <w:tcW w:w="1134" w:type="dxa"/>
            <w:vAlign w:val="center"/>
          </w:tcPr>
          <w:p w:rsidR="00131A96" w:rsidRPr="00484EFA" w:rsidRDefault="00131A96" w:rsidP="00131A96">
            <w:pPr>
              <w:spacing w:line="276" w:lineRule="auto"/>
              <w:rPr>
                <w:sz w:val="20"/>
                <w:szCs w:val="20"/>
                <w:lang w:eastAsia="en-US"/>
              </w:rPr>
            </w:pPr>
            <w:r w:rsidRPr="00484EFA">
              <w:rPr>
                <w:sz w:val="20"/>
                <w:szCs w:val="20"/>
                <w:lang w:eastAsia="en-US"/>
              </w:rPr>
              <w:t>930,000</w:t>
            </w:r>
          </w:p>
        </w:tc>
        <w:tc>
          <w:tcPr>
            <w:tcW w:w="1276" w:type="dxa"/>
            <w:vAlign w:val="center"/>
          </w:tcPr>
          <w:p w:rsidR="00131A96" w:rsidRPr="00484EFA" w:rsidRDefault="00131A96" w:rsidP="00131A96">
            <w:pPr>
              <w:rPr>
                <w:b/>
                <w:bCs/>
                <w:sz w:val="20"/>
                <w:szCs w:val="20"/>
              </w:rPr>
            </w:pPr>
            <w:r w:rsidRPr="00484EFA">
              <w:rPr>
                <w:b/>
                <w:bCs/>
                <w:sz w:val="20"/>
                <w:szCs w:val="20"/>
              </w:rPr>
              <w:t>2731,626</w:t>
            </w:r>
          </w:p>
        </w:tc>
        <w:tc>
          <w:tcPr>
            <w:tcW w:w="1842" w:type="dxa"/>
            <w:vMerge/>
            <w:shd w:val="clear" w:color="auto" w:fill="auto"/>
          </w:tcPr>
          <w:p w:rsidR="00131A96" w:rsidRPr="00484EFA" w:rsidRDefault="00131A96" w:rsidP="00131A96">
            <w:pPr>
              <w:spacing w:after="200" w:line="276" w:lineRule="auto"/>
              <w:rPr>
                <w:sz w:val="20"/>
                <w:szCs w:val="20"/>
              </w:rPr>
            </w:pPr>
          </w:p>
        </w:tc>
      </w:tr>
      <w:tr w:rsidR="00131A96" w:rsidRPr="00484EFA" w:rsidTr="00131A96">
        <w:trPr>
          <w:trHeight w:val="567"/>
        </w:trPr>
        <w:tc>
          <w:tcPr>
            <w:tcW w:w="567" w:type="dxa"/>
            <w:vMerge/>
            <w:vAlign w:val="center"/>
          </w:tcPr>
          <w:p w:rsidR="00131A96" w:rsidRPr="00484EFA" w:rsidRDefault="00131A96" w:rsidP="00131A96">
            <w:pPr>
              <w:pStyle w:val="aff3"/>
              <w:rPr>
                <w:rFonts w:ascii="Times New Roman" w:hAnsi="Times New Roman" w:cs="Times New Roman"/>
                <w:sz w:val="20"/>
                <w:szCs w:val="20"/>
              </w:rPr>
            </w:pPr>
          </w:p>
        </w:tc>
        <w:tc>
          <w:tcPr>
            <w:tcW w:w="1702" w:type="dxa"/>
            <w:vMerge/>
            <w:vAlign w:val="center"/>
          </w:tcPr>
          <w:p w:rsidR="00131A96" w:rsidRPr="00484EFA" w:rsidRDefault="00131A96" w:rsidP="00131A96">
            <w:pPr>
              <w:pStyle w:val="aff3"/>
              <w:rPr>
                <w:rFonts w:ascii="Times New Roman" w:hAnsi="Times New Roman" w:cs="Times New Roman"/>
                <w:sz w:val="20"/>
                <w:szCs w:val="20"/>
              </w:rPr>
            </w:pPr>
          </w:p>
        </w:tc>
        <w:tc>
          <w:tcPr>
            <w:tcW w:w="1402" w:type="dxa"/>
            <w:vMerge/>
            <w:vAlign w:val="center"/>
          </w:tcPr>
          <w:p w:rsidR="00131A96" w:rsidRPr="00484EFA" w:rsidRDefault="00131A96" w:rsidP="00131A96">
            <w:pPr>
              <w:pStyle w:val="aff3"/>
              <w:rPr>
                <w:rFonts w:ascii="Times New Roman" w:hAnsi="Times New Roman" w:cs="Times New Roman"/>
                <w:sz w:val="20"/>
                <w:szCs w:val="20"/>
              </w:rPr>
            </w:pPr>
          </w:p>
        </w:tc>
        <w:tc>
          <w:tcPr>
            <w:tcW w:w="1291" w:type="dxa"/>
            <w:vMerge/>
            <w:vAlign w:val="center"/>
          </w:tcPr>
          <w:p w:rsidR="00131A96" w:rsidRPr="00484EFA" w:rsidRDefault="00131A96" w:rsidP="00131A96">
            <w:pPr>
              <w:pStyle w:val="aff3"/>
              <w:rPr>
                <w:rFonts w:ascii="Times New Roman" w:hAnsi="Times New Roman" w:cs="Times New Roman"/>
                <w:sz w:val="20"/>
                <w:szCs w:val="20"/>
              </w:rPr>
            </w:pPr>
          </w:p>
        </w:tc>
        <w:tc>
          <w:tcPr>
            <w:tcW w:w="1701" w:type="dxa"/>
            <w:vMerge/>
            <w:vAlign w:val="center"/>
          </w:tcPr>
          <w:p w:rsidR="00131A96" w:rsidRPr="00484EFA" w:rsidRDefault="00131A96" w:rsidP="00131A96">
            <w:pPr>
              <w:pStyle w:val="aff3"/>
              <w:rPr>
                <w:rFonts w:ascii="Times New Roman" w:hAnsi="Times New Roman" w:cs="Times New Roman"/>
                <w:sz w:val="20"/>
                <w:szCs w:val="20"/>
              </w:rPr>
            </w:pPr>
          </w:p>
        </w:tc>
        <w:tc>
          <w:tcPr>
            <w:tcW w:w="1417" w:type="dxa"/>
            <w:vMerge/>
            <w:vAlign w:val="center"/>
          </w:tcPr>
          <w:p w:rsidR="00131A96" w:rsidRPr="00484EFA" w:rsidRDefault="00131A96" w:rsidP="00131A96">
            <w:pPr>
              <w:pStyle w:val="aff3"/>
              <w:rPr>
                <w:rFonts w:ascii="Times New Roman" w:hAnsi="Times New Roman" w:cs="Times New Roman"/>
                <w:sz w:val="20"/>
                <w:szCs w:val="20"/>
              </w:rPr>
            </w:pPr>
          </w:p>
        </w:tc>
        <w:tc>
          <w:tcPr>
            <w:tcW w:w="1276" w:type="dxa"/>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внебюджетные источники</w:t>
            </w:r>
          </w:p>
        </w:tc>
        <w:tc>
          <w:tcPr>
            <w:tcW w:w="1276"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sz w:val="20"/>
                <w:szCs w:val="20"/>
              </w:rPr>
            </w:pPr>
            <w:r w:rsidRPr="00484EFA">
              <w:rPr>
                <w:sz w:val="20"/>
                <w:szCs w:val="20"/>
              </w:rPr>
              <w:t>0,000</w:t>
            </w:r>
          </w:p>
        </w:tc>
        <w:tc>
          <w:tcPr>
            <w:tcW w:w="1134" w:type="dxa"/>
            <w:vAlign w:val="center"/>
          </w:tcPr>
          <w:p w:rsidR="00131A96" w:rsidRPr="00484EFA" w:rsidRDefault="00131A96" w:rsidP="00131A96">
            <w:pPr>
              <w:rPr>
                <w:sz w:val="20"/>
                <w:szCs w:val="20"/>
              </w:rPr>
            </w:pPr>
            <w:r w:rsidRPr="00484EFA">
              <w:rPr>
                <w:sz w:val="20"/>
                <w:szCs w:val="20"/>
              </w:rPr>
              <w:t>0,000</w:t>
            </w:r>
          </w:p>
        </w:tc>
        <w:tc>
          <w:tcPr>
            <w:tcW w:w="1276" w:type="dxa"/>
            <w:vAlign w:val="center"/>
          </w:tcPr>
          <w:p w:rsidR="00131A96" w:rsidRPr="00484EFA" w:rsidRDefault="00131A96" w:rsidP="00131A96">
            <w:pPr>
              <w:rPr>
                <w:b/>
                <w:bCs/>
                <w:sz w:val="20"/>
                <w:szCs w:val="20"/>
              </w:rPr>
            </w:pPr>
            <w:r w:rsidRPr="00484EFA">
              <w:rPr>
                <w:b/>
                <w:bCs/>
                <w:sz w:val="20"/>
                <w:szCs w:val="20"/>
              </w:rPr>
              <w:t>0,000</w:t>
            </w:r>
          </w:p>
        </w:tc>
        <w:tc>
          <w:tcPr>
            <w:tcW w:w="1842" w:type="dxa"/>
            <w:vMerge/>
            <w:shd w:val="clear" w:color="auto" w:fill="auto"/>
          </w:tcPr>
          <w:p w:rsidR="00131A96" w:rsidRPr="00484EFA" w:rsidRDefault="00131A96" w:rsidP="00131A96">
            <w:pPr>
              <w:spacing w:after="200" w:line="276" w:lineRule="auto"/>
              <w:rPr>
                <w:sz w:val="20"/>
                <w:szCs w:val="20"/>
              </w:rPr>
            </w:pPr>
          </w:p>
        </w:tc>
      </w:tr>
    </w:tbl>
    <w:p w:rsidR="00131A96" w:rsidRPr="00484EFA" w:rsidRDefault="00131A96" w:rsidP="00131A96">
      <w:pPr>
        <w:spacing w:after="200" w:line="276" w:lineRule="auto"/>
        <w:rPr>
          <w:sz w:val="20"/>
          <w:szCs w:val="20"/>
          <w:shd w:val="clear" w:color="auto" w:fill="FFFFFF"/>
        </w:rPr>
      </w:pPr>
      <w:r w:rsidRPr="00484EFA">
        <w:rPr>
          <w:sz w:val="20"/>
          <w:szCs w:val="20"/>
          <w:shd w:val="clear" w:color="auto" w:fill="FFFFFF"/>
        </w:rPr>
        <w:br w:type="page"/>
      </w:r>
    </w:p>
    <w:p w:rsidR="00131A96" w:rsidRPr="00484EFA" w:rsidRDefault="00131A96" w:rsidP="00131A96">
      <w:pPr>
        <w:tabs>
          <w:tab w:val="left" w:pos="10080"/>
        </w:tabs>
        <w:ind w:left="10080" w:right="1610" w:hanging="7920"/>
        <w:jc w:val="right"/>
        <w:rPr>
          <w:sz w:val="20"/>
          <w:szCs w:val="20"/>
          <w:shd w:val="clear" w:color="auto" w:fill="FFFFFF"/>
        </w:rPr>
      </w:pPr>
      <w:r w:rsidRPr="00484EFA">
        <w:rPr>
          <w:sz w:val="20"/>
          <w:szCs w:val="20"/>
          <w:shd w:val="clear" w:color="auto" w:fill="FFFFFF"/>
        </w:rPr>
        <w:lastRenderedPageBreak/>
        <w:t>ПРИЛОЖЕНИЕ № 2</w:t>
      </w:r>
    </w:p>
    <w:p w:rsidR="00131A96" w:rsidRPr="00484EFA" w:rsidRDefault="00131A96" w:rsidP="00131A96">
      <w:pPr>
        <w:ind w:left="9639"/>
        <w:jc w:val="both"/>
        <w:rPr>
          <w:sz w:val="20"/>
          <w:szCs w:val="20"/>
          <w:shd w:val="clear" w:color="auto" w:fill="FFFFFF"/>
        </w:rPr>
      </w:pPr>
      <w:r w:rsidRPr="00484EFA">
        <w:rPr>
          <w:sz w:val="20"/>
          <w:szCs w:val="20"/>
          <w:shd w:val="clear" w:color="auto" w:fill="FFFFFF"/>
        </w:rPr>
        <w:t>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p>
    <w:p w:rsidR="00131A96" w:rsidRPr="00484EFA" w:rsidRDefault="00131A96" w:rsidP="00131A96">
      <w:pPr>
        <w:jc w:val="center"/>
        <w:rPr>
          <w:sz w:val="20"/>
          <w:szCs w:val="20"/>
          <w:shd w:val="clear" w:color="auto" w:fill="FFFFFF"/>
        </w:rPr>
      </w:pPr>
    </w:p>
    <w:p w:rsidR="00131A96" w:rsidRPr="00484EFA" w:rsidRDefault="00131A96" w:rsidP="00131A96">
      <w:pPr>
        <w:pStyle w:val="aff2"/>
        <w:jc w:val="center"/>
        <w:rPr>
          <w:rFonts w:ascii="Times New Roman" w:hAnsi="Times New Roman" w:cs="Times New Roman"/>
          <w:b/>
          <w:sz w:val="20"/>
          <w:szCs w:val="20"/>
        </w:rPr>
      </w:pPr>
      <w:r w:rsidRPr="00484EFA">
        <w:rPr>
          <w:rStyle w:val="ae"/>
          <w:rFonts w:ascii="Times New Roman" w:hAnsi="Times New Roman"/>
          <w:sz w:val="20"/>
          <w:szCs w:val="20"/>
        </w:rPr>
        <w:t>Сведения</w:t>
      </w:r>
    </w:p>
    <w:p w:rsidR="00131A96" w:rsidRPr="00484EFA" w:rsidRDefault="00131A96" w:rsidP="00131A96">
      <w:pPr>
        <w:pStyle w:val="aff2"/>
        <w:jc w:val="center"/>
        <w:rPr>
          <w:rStyle w:val="ae"/>
          <w:rFonts w:ascii="Times New Roman" w:hAnsi="Times New Roman"/>
          <w:sz w:val="20"/>
          <w:szCs w:val="20"/>
        </w:rPr>
      </w:pPr>
      <w:r w:rsidRPr="00484EFA">
        <w:rPr>
          <w:rStyle w:val="ae"/>
          <w:rFonts w:ascii="Times New Roman" w:hAnsi="Times New Roman"/>
          <w:sz w:val="20"/>
          <w:szCs w:val="20"/>
        </w:rPr>
        <w:t xml:space="preserve">о показателях (индикаторах) </w:t>
      </w:r>
      <w:r w:rsidRPr="00484EFA">
        <w:rPr>
          <w:rFonts w:ascii="Times New Roman" w:hAnsi="Times New Roman" w:cs="Times New Roman"/>
          <w:b/>
          <w:bCs/>
          <w:sz w:val="20"/>
          <w:szCs w:val="20"/>
        </w:rPr>
        <w:t>муниципальной</w:t>
      </w:r>
      <w:r w:rsidRPr="00484EFA">
        <w:rPr>
          <w:rStyle w:val="ae"/>
          <w:rFonts w:ascii="Times New Roman" w:hAnsi="Times New Roman"/>
          <w:sz w:val="20"/>
          <w:szCs w:val="20"/>
        </w:rPr>
        <w:t xml:space="preserve"> программы </w:t>
      </w:r>
    </w:p>
    <w:p w:rsidR="00131A96" w:rsidRPr="00484EFA" w:rsidRDefault="00131A96" w:rsidP="00131A96">
      <w:pPr>
        <w:pStyle w:val="aff2"/>
        <w:jc w:val="center"/>
        <w:rPr>
          <w:rFonts w:ascii="Times New Roman" w:hAnsi="Times New Roman" w:cs="Times New Roman"/>
          <w:sz w:val="20"/>
          <w:szCs w:val="20"/>
        </w:rPr>
      </w:pPr>
      <w:r w:rsidRPr="00484EFA">
        <w:rPr>
          <w:rFonts w:ascii="Times New Roman" w:hAnsi="Times New Roman" w:cs="Times New Roman"/>
          <w:sz w:val="20"/>
          <w:szCs w:val="20"/>
        </w:rPr>
        <w:t>"Развитие системы отдыха, оздоровления и занятости детей муниципального района город Нерехта и Нерехтский район»</w:t>
      </w:r>
    </w:p>
    <w:p w:rsidR="00131A96" w:rsidRPr="00484EFA" w:rsidRDefault="00131A96" w:rsidP="00131A96">
      <w:pPr>
        <w:pStyle w:val="aff2"/>
        <w:jc w:val="center"/>
        <w:rPr>
          <w:rFonts w:ascii="Times New Roman" w:hAnsi="Times New Roman" w:cs="Times New Roman"/>
          <w:sz w:val="20"/>
          <w:szCs w:val="20"/>
        </w:rPr>
      </w:pPr>
      <w:r w:rsidRPr="00484EFA">
        <w:rPr>
          <w:rFonts w:ascii="Times New Roman" w:hAnsi="Times New Roman" w:cs="Times New Roman"/>
          <w:sz w:val="20"/>
          <w:szCs w:val="20"/>
        </w:rPr>
        <w:t>на 2024- 2026 годы"</w:t>
      </w:r>
    </w:p>
    <w:p w:rsidR="00131A96" w:rsidRPr="00484EFA" w:rsidRDefault="00131A96" w:rsidP="00131A96">
      <w:pPr>
        <w:rPr>
          <w:sz w:val="20"/>
          <w:szCs w:val="20"/>
        </w:r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701"/>
        <w:gridCol w:w="1843"/>
        <w:gridCol w:w="5103"/>
        <w:gridCol w:w="1276"/>
        <w:gridCol w:w="1275"/>
        <w:gridCol w:w="1035"/>
        <w:gridCol w:w="993"/>
        <w:gridCol w:w="1091"/>
      </w:tblGrid>
      <w:tr w:rsidR="00131A96" w:rsidRPr="00484EFA" w:rsidTr="00131A96">
        <w:tc>
          <w:tcPr>
            <w:tcW w:w="567" w:type="dxa"/>
            <w:vMerge w:val="restart"/>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N</w:t>
            </w:r>
          </w:p>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п/п</w:t>
            </w:r>
          </w:p>
        </w:tc>
        <w:tc>
          <w:tcPr>
            <w:tcW w:w="1701" w:type="dxa"/>
            <w:vMerge w:val="restart"/>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 xml:space="preserve">Цель муниципальной программы </w:t>
            </w:r>
          </w:p>
        </w:tc>
        <w:tc>
          <w:tcPr>
            <w:tcW w:w="1843" w:type="dxa"/>
            <w:vMerge w:val="restart"/>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 xml:space="preserve">Задача муниципальной программы </w:t>
            </w:r>
          </w:p>
        </w:tc>
        <w:tc>
          <w:tcPr>
            <w:tcW w:w="5103" w:type="dxa"/>
            <w:vMerge w:val="restart"/>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Единица измерения</w:t>
            </w:r>
          </w:p>
        </w:tc>
        <w:tc>
          <w:tcPr>
            <w:tcW w:w="4394" w:type="dxa"/>
            <w:gridSpan w:val="4"/>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Значение индикаторов</w:t>
            </w:r>
          </w:p>
        </w:tc>
      </w:tr>
      <w:tr w:rsidR="00131A96" w:rsidRPr="00484EFA" w:rsidTr="00131A96">
        <w:tc>
          <w:tcPr>
            <w:tcW w:w="567" w:type="dxa"/>
            <w:vMerge/>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701" w:type="dxa"/>
            <w:vMerge/>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5103" w:type="dxa"/>
            <w:vMerge/>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276" w:type="dxa"/>
            <w:vMerge/>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базовое значение (2023 г.)</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2024 г.</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2025 г.</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2026 г.</w:t>
            </w:r>
          </w:p>
          <w:p w:rsidR="00131A96" w:rsidRPr="00484EFA" w:rsidRDefault="00131A96" w:rsidP="00131A96">
            <w:pPr>
              <w:pStyle w:val="aff3"/>
              <w:jc w:val="center"/>
              <w:rPr>
                <w:rFonts w:ascii="Times New Roman" w:hAnsi="Times New Roman" w:cs="Times New Roman"/>
                <w:sz w:val="20"/>
                <w:szCs w:val="20"/>
              </w:rPr>
            </w:pPr>
          </w:p>
        </w:tc>
      </w:tr>
      <w:tr w:rsidR="00131A96" w:rsidRPr="00484EFA" w:rsidTr="00131A96">
        <w:tc>
          <w:tcPr>
            <w:tcW w:w="567" w:type="dxa"/>
            <w:tcBorders>
              <w:top w:val="single" w:sz="4" w:space="0" w:color="auto"/>
              <w:left w:val="single" w:sz="4" w:space="0" w:color="auto"/>
              <w:bottom w:val="single" w:sz="4" w:space="0" w:color="auto"/>
              <w:right w:val="single" w:sz="4" w:space="0" w:color="auto"/>
            </w:tcBorders>
            <w:vAlign w:val="center"/>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1</w:t>
            </w:r>
          </w:p>
        </w:tc>
        <w:tc>
          <w:tcPr>
            <w:tcW w:w="170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3</w:t>
            </w:r>
          </w:p>
        </w:tc>
        <w:tc>
          <w:tcPr>
            <w:tcW w:w="5103" w:type="dxa"/>
            <w:tcBorders>
              <w:top w:val="single" w:sz="4" w:space="0" w:color="auto"/>
              <w:left w:val="single" w:sz="4" w:space="0" w:color="auto"/>
              <w:bottom w:val="single" w:sz="4" w:space="0" w:color="auto"/>
              <w:right w:val="single" w:sz="4" w:space="0" w:color="auto"/>
            </w:tcBorders>
            <w:vAlign w:val="center"/>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4</w:t>
            </w:r>
          </w:p>
        </w:tc>
        <w:tc>
          <w:tcPr>
            <w:tcW w:w="1276" w:type="dxa"/>
            <w:tcBorders>
              <w:top w:val="single" w:sz="4" w:space="0" w:color="auto"/>
              <w:left w:val="single" w:sz="4" w:space="0" w:color="auto"/>
              <w:bottom w:val="single" w:sz="4" w:space="0" w:color="auto"/>
              <w:right w:val="single" w:sz="4" w:space="0" w:color="auto"/>
            </w:tcBorders>
            <w:vAlign w:val="center"/>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5</w:t>
            </w:r>
          </w:p>
        </w:tc>
        <w:tc>
          <w:tcPr>
            <w:tcW w:w="1275" w:type="dxa"/>
            <w:tcBorders>
              <w:top w:val="single" w:sz="4" w:space="0" w:color="auto"/>
              <w:left w:val="single" w:sz="4" w:space="0" w:color="auto"/>
              <w:bottom w:val="single" w:sz="4" w:space="0" w:color="auto"/>
              <w:right w:val="single" w:sz="4" w:space="0" w:color="auto"/>
            </w:tcBorders>
            <w:vAlign w:val="center"/>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6</w:t>
            </w:r>
          </w:p>
        </w:tc>
        <w:tc>
          <w:tcPr>
            <w:tcW w:w="1035" w:type="dxa"/>
            <w:tcBorders>
              <w:top w:val="single" w:sz="4" w:space="0" w:color="auto"/>
              <w:left w:val="single" w:sz="4" w:space="0" w:color="auto"/>
              <w:bottom w:val="single" w:sz="4" w:space="0" w:color="auto"/>
              <w:right w:val="single" w:sz="4" w:space="0" w:color="auto"/>
            </w:tcBorders>
            <w:vAlign w:val="center"/>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7</w:t>
            </w:r>
          </w:p>
        </w:tc>
        <w:tc>
          <w:tcPr>
            <w:tcW w:w="993" w:type="dxa"/>
            <w:tcBorders>
              <w:top w:val="single" w:sz="4" w:space="0" w:color="auto"/>
              <w:left w:val="single" w:sz="4" w:space="0" w:color="auto"/>
              <w:bottom w:val="single" w:sz="4" w:space="0" w:color="auto"/>
              <w:right w:val="single" w:sz="4" w:space="0" w:color="auto"/>
            </w:tcBorders>
            <w:vAlign w:val="center"/>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8</w:t>
            </w:r>
          </w:p>
        </w:tc>
        <w:tc>
          <w:tcPr>
            <w:tcW w:w="1091" w:type="dxa"/>
            <w:tcBorders>
              <w:top w:val="single" w:sz="4" w:space="0" w:color="auto"/>
              <w:left w:val="single" w:sz="4" w:space="0" w:color="auto"/>
              <w:bottom w:val="single" w:sz="4" w:space="0" w:color="auto"/>
              <w:right w:val="single" w:sz="4" w:space="0" w:color="auto"/>
            </w:tcBorders>
            <w:vAlign w:val="center"/>
          </w:tcPr>
          <w:p w:rsidR="00131A96" w:rsidRPr="00484EFA" w:rsidRDefault="00131A96" w:rsidP="00131A96">
            <w:pPr>
              <w:pStyle w:val="aff3"/>
              <w:jc w:val="center"/>
              <w:rPr>
                <w:rFonts w:ascii="Times New Roman" w:hAnsi="Times New Roman" w:cs="Times New Roman"/>
                <w:sz w:val="20"/>
                <w:szCs w:val="20"/>
              </w:rPr>
            </w:pPr>
            <w:r w:rsidRPr="00484EFA">
              <w:rPr>
                <w:rFonts w:ascii="Times New Roman" w:hAnsi="Times New Roman" w:cs="Times New Roman"/>
                <w:sz w:val="20"/>
                <w:szCs w:val="20"/>
              </w:rPr>
              <w:t>9</w:t>
            </w:r>
          </w:p>
        </w:tc>
      </w:tr>
      <w:tr w:rsidR="00131A96" w:rsidRPr="00484EFA" w:rsidTr="00131A96">
        <w:trPr>
          <w:trHeight w:val="511"/>
        </w:trPr>
        <w:tc>
          <w:tcPr>
            <w:tcW w:w="14884" w:type="dxa"/>
            <w:gridSpan w:val="9"/>
            <w:tcBorders>
              <w:top w:val="single" w:sz="4" w:space="0" w:color="auto"/>
              <w:left w:val="single" w:sz="4" w:space="0" w:color="auto"/>
              <w:right w:val="single" w:sz="4" w:space="0" w:color="auto"/>
            </w:tcBorders>
          </w:tcPr>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Муниципальная программа "Развитие системы отдыха, оздоровления и занятости детей</w:t>
            </w:r>
          </w:p>
          <w:p w:rsidR="00131A96" w:rsidRPr="00484EFA" w:rsidRDefault="00131A96" w:rsidP="00131A96">
            <w:pPr>
              <w:pStyle w:val="aff4"/>
              <w:jc w:val="center"/>
              <w:rPr>
                <w:rFonts w:ascii="Times New Roman" w:hAnsi="Times New Roman" w:cs="Times New Roman"/>
                <w:sz w:val="20"/>
                <w:szCs w:val="20"/>
              </w:rPr>
            </w:pPr>
            <w:r w:rsidRPr="00484EFA">
              <w:rPr>
                <w:rFonts w:ascii="Times New Roman" w:hAnsi="Times New Roman" w:cs="Times New Roman"/>
                <w:sz w:val="20"/>
                <w:szCs w:val="20"/>
              </w:rPr>
              <w:t>муниципального района город Нерехта и Нерехтский район» на 2024- 2026годы"</w:t>
            </w:r>
          </w:p>
        </w:tc>
      </w:tr>
      <w:tr w:rsidR="00131A96" w:rsidRPr="00484EFA" w:rsidTr="00131A96">
        <w:trPr>
          <w:trHeight w:val="132"/>
        </w:trPr>
        <w:tc>
          <w:tcPr>
            <w:tcW w:w="567" w:type="dxa"/>
            <w:vMerge w:val="restart"/>
            <w:tcBorders>
              <w:top w:val="single" w:sz="4" w:space="0" w:color="auto"/>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1.</w:t>
            </w:r>
          </w:p>
        </w:tc>
        <w:tc>
          <w:tcPr>
            <w:tcW w:w="1701" w:type="dxa"/>
            <w:vMerge w:val="restart"/>
            <w:tcBorders>
              <w:top w:val="single" w:sz="4" w:space="0" w:color="auto"/>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tc>
        <w:tc>
          <w:tcPr>
            <w:tcW w:w="1843" w:type="dxa"/>
            <w:vMerge w:val="restart"/>
            <w:tcBorders>
              <w:top w:val="single" w:sz="4" w:space="0" w:color="auto"/>
              <w:left w:val="single" w:sz="4" w:space="0" w:color="auto"/>
              <w:right w:val="single" w:sz="4" w:space="0" w:color="auto"/>
            </w:tcBorders>
          </w:tcPr>
          <w:p w:rsidR="00131A96" w:rsidRPr="00484EFA" w:rsidRDefault="00131A96" w:rsidP="00131A96">
            <w:pPr>
              <w:pStyle w:val="Standard"/>
              <w:jc w:val="both"/>
              <w:rPr>
                <w:sz w:val="20"/>
                <w:szCs w:val="20"/>
              </w:rPr>
            </w:pPr>
            <w:r w:rsidRPr="00484EFA">
              <w:rPr>
                <w:sz w:val="20"/>
                <w:szCs w:val="20"/>
              </w:rPr>
              <w:t>Реализация программы отдыха, оздоровления детей</w:t>
            </w:r>
          </w:p>
          <w:p w:rsidR="00131A96" w:rsidRPr="00484EFA" w:rsidRDefault="00131A96" w:rsidP="00131A96">
            <w:pPr>
              <w:rPr>
                <w:sz w:val="20"/>
                <w:szCs w:val="20"/>
              </w:rPr>
            </w:pPr>
          </w:p>
        </w:tc>
        <w:tc>
          <w:tcPr>
            <w:tcW w:w="5103" w:type="dxa"/>
            <w:tcBorders>
              <w:top w:val="single" w:sz="4" w:space="0" w:color="auto"/>
              <w:left w:val="single" w:sz="4" w:space="0" w:color="auto"/>
              <w:right w:val="single" w:sz="4" w:space="0" w:color="auto"/>
            </w:tcBorders>
          </w:tcPr>
          <w:p w:rsidR="00131A96" w:rsidRPr="00484EFA" w:rsidRDefault="00131A96" w:rsidP="00131A96">
            <w:pPr>
              <w:pStyle w:val="aff4"/>
              <w:jc w:val="both"/>
              <w:rPr>
                <w:rFonts w:ascii="Times New Roman" w:hAnsi="Times New Roman" w:cs="Times New Roman"/>
                <w:sz w:val="20"/>
                <w:szCs w:val="20"/>
              </w:rPr>
            </w:pPr>
            <w:r w:rsidRPr="00484EFA">
              <w:rPr>
                <w:rFonts w:ascii="Times New Roman" w:hAnsi="Times New Roman" w:cs="Times New Roman"/>
                <w:b/>
                <w:sz w:val="20"/>
                <w:szCs w:val="20"/>
              </w:rPr>
              <w:t>Количество несовершеннолетних, охваченных отдыхом и оздоровлением</w:t>
            </w:r>
            <w:r w:rsidRPr="00484EFA">
              <w:rPr>
                <w:rFonts w:ascii="Times New Roman" w:hAnsi="Times New Roman" w:cs="Times New Roman"/>
                <w:sz w:val="20"/>
                <w:szCs w:val="20"/>
              </w:rPr>
              <w:t xml:space="preserve">, </w:t>
            </w:r>
          </w:p>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в том числе по формам:</w:t>
            </w:r>
          </w:p>
        </w:tc>
        <w:tc>
          <w:tcPr>
            <w:tcW w:w="1276" w:type="dxa"/>
            <w:tcBorders>
              <w:top w:val="single" w:sz="4" w:space="0" w:color="auto"/>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Чел.</w:t>
            </w:r>
          </w:p>
        </w:tc>
        <w:tc>
          <w:tcPr>
            <w:tcW w:w="1275"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2868</w:t>
            </w:r>
          </w:p>
        </w:tc>
        <w:tc>
          <w:tcPr>
            <w:tcW w:w="1035"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2916</w:t>
            </w:r>
          </w:p>
        </w:tc>
        <w:tc>
          <w:tcPr>
            <w:tcW w:w="993"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2925</w:t>
            </w:r>
          </w:p>
        </w:tc>
        <w:tc>
          <w:tcPr>
            <w:tcW w:w="1091"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2939</w:t>
            </w:r>
          </w:p>
        </w:tc>
      </w:tr>
      <w:tr w:rsidR="00131A96" w:rsidRPr="00484EFA" w:rsidTr="00131A96">
        <w:tc>
          <w:tcPr>
            <w:tcW w:w="567" w:type="dxa"/>
            <w:vMerge/>
            <w:tcBorders>
              <w:left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left w:val="single" w:sz="4" w:space="0" w:color="auto"/>
              <w:right w:val="single" w:sz="4" w:space="0" w:color="auto"/>
            </w:tcBorders>
          </w:tcPr>
          <w:p w:rsidR="00131A96" w:rsidRPr="00484EFA" w:rsidRDefault="00131A96" w:rsidP="00131A96">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 в лагерях с дневным и круглосуточным пребыванием</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1578</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1630</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1580</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1582</w:t>
            </w:r>
          </w:p>
        </w:tc>
      </w:tr>
      <w:tr w:rsidR="00131A96" w:rsidRPr="00484EFA" w:rsidTr="00131A96">
        <w:tc>
          <w:tcPr>
            <w:tcW w:w="567" w:type="dxa"/>
            <w:vMerge/>
            <w:tcBorders>
              <w:left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left w:val="single" w:sz="4" w:space="0" w:color="auto"/>
              <w:right w:val="single" w:sz="4" w:space="0" w:color="auto"/>
            </w:tcBorders>
          </w:tcPr>
          <w:p w:rsidR="00131A96" w:rsidRPr="00484EFA" w:rsidRDefault="00131A96" w:rsidP="00131A96">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jc w:val="both"/>
              <w:rPr>
                <w:sz w:val="20"/>
                <w:szCs w:val="20"/>
              </w:rPr>
            </w:pPr>
            <w:r w:rsidRPr="00484EFA">
              <w:rPr>
                <w:sz w:val="20"/>
                <w:szCs w:val="20"/>
              </w:rPr>
              <w:t>- в загородных лагерях отдыха и оздоровления детей</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217</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208</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263</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265</w:t>
            </w:r>
          </w:p>
        </w:tc>
      </w:tr>
      <w:tr w:rsidR="00131A96" w:rsidRPr="00484EFA" w:rsidTr="00131A96">
        <w:tc>
          <w:tcPr>
            <w:tcW w:w="567" w:type="dxa"/>
            <w:vMerge/>
            <w:tcBorders>
              <w:left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left w:val="single" w:sz="4" w:space="0" w:color="auto"/>
              <w:right w:val="single" w:sz="4" w:space="0" w:color="auto"/>
            </w:tcBorders>
          </w:tcPr>
          <w:p w:rsidR="00131A96" w:rsidRPr="00484EFA" w:rsidRDefault="00131A96" w:rsidP="00131A96">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jc w:val="both"/>
              <w:rPr>
                <w:sz w:val="20"/>
                <w:szCs w:val="20"/>
              </w:rPr>
            </w:pPr>
            <w:r w:rsidRPr="00484EFA">
              <w:rPr>
                <w:sz w:val="20"/>
                <w:szCs w:val="20"/>
              </w:rPr>
              <w:t>- в санаторно-оздоровительных детских лагерях</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95</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94</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100</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105</w:t>
            </w:r>
          </w:p>
        </w:tc>
      </w:tr>
      <w:tr w:rsidR="00131A96" w:rsidRPr="00484EFA" w:rsidTr="00131A96">
        <w:tc>
          <w:tcPr>
            <w:tcW w:w="567" w:type="dxa"/>
            <w:vMerge/>
            <w:tcBorders>
              <w:left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left w:val="single" w:sz="4" w:space="0" w:color="auto"/>
              <w:right w:val="single" w:sz="4" w:space="0" w:color="auto"/>
            </w:tcBorders>
          </w:tcPr>
          <w:p w:rsidR="00131A96" w:rsidRPr="00484EFA" w:rsidRDefault="00131A96" w:rsidP="00131A96">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jc w:val="both"/>
              <w:rPr>
                <w:sz w:val="20"/>
                <w:szCs w:val="20"/>
              </w:rPr>
            </w:pPr>
            <w:r w:rsidRPr="00484EFA">
              <w:rPr>
                <w:sz w:val="20"/>
                <w:szCs w:val="20"/>
              </w:rPr>
              <w:t>- в профильных лагерях и сменах</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171</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171</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171</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171</w:t>
            </w:r>
          </w:p>
        </w:tc>
      </w:tr>
      <w:tr w:rsidR="00131A96" w:rsidRPr="00484EFA" w:rsidTr="00131A96">
        <w:tc>
          <w:tcPr>
            <w:tcW w:w="567" w:type="dxa"/>
            <w:vMerge/>
            <w:tcBorders>
              <w:left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left w:val="single" w:sz="4" w:space="0" w:color="auto"/>
              <w:right w:val="single" w:sz="4" w:space="0" w:color="auto"/>
            </w:tcBorders>
          </w:tcPr>
          <w:p w:rsidR="00131A96" w:rsidRPr="00484EFA" w:rsidRDefault="00131A96" w:rsidP="00131A96">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jc w:val="both"/>
              <w:rPr>
                <w:sz w:val="20"/>
                <w:szCs w:val="20"/>
              </w:rPr>
            </w:pPr>
            <w:r w:rsidRPr="00484EFA">
              <w:rPr>
                <w:sz w:val="20"/>
                <w:szCs w:val="20"/>
              </w:rPr>
              <w:t>- в учебно-тренировочных сборах</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345</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348</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348</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349</w:t>
            </w:r>
          </w:p>
        </w:tc>
      </w:tr>
      <w:tr w:rsidR="00131A96" w:rsidRPr="00484EFA" w:rsidTr="00131A96">
        <w:tc>
          <w:tcPr>
            <w:tcW w:w="567" w:type="dxa"/>
            <w:vMerge/>
            <w:tcBorders>
              <w:left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left w:val="single" w:sz="4" w:space="0" w:color="auto"/>
              <w:right w:val="single" w:sz="4" w:space="0" w:color="auto"/>
            </w:tcBorders>
          </w:tcPr>
          <w:p w:rsidR="00131A96" w:rsidRPr="00484EFA" w:rsidRDefault="00131A96" w:rsidP="00131A96">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jc w:val="both"/>
              <w:rPr>
                <w:sz w:val="20"/>
                <w:szCs w:val="20"/>
              </w:rPr>
            </w:pPr>
            <w:r w:rsidRPr="00484EFA">
              <w:rPr>
                <w:sz w:val="20"/>
                <w:szCs w:val="20"/>
              </w:rPr>
              <w:t>- в лагерях труда и отдыха</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74</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75</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75</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75</w:t>
            </w:r>
          </w:p>
        </w:tc>
      </w:tr>
      <w:tr w:rsidR="00131A96" w:rsidRPr="00484EFA" w:rsidTr="00131A96">
        <w:tc>
          <w:tcPr>
            <w:tcW w:w="567" w:type="dxa"/>
            <w:vMerge/>
            <w:tcBorders>
              <w:left w:val="single" w:sz="4" w:space="0" w:color="auto"/>
              <w:bottom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131A96" w:rsidRPr="00484EFA" w:rsidRDefault="00131A96" w:rsidP="00131A96">
            <w:pPr>
              <w:rPr>
                <w:sz w:val="20"/>
                <w:szCs w:val="20"/>
              </w:rPr>
            </w:pP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jc w:val="both"/>
              <w:rPr>
                <w:sz w:val="20"/>
                <w:szCs w:val="20"/>
              </w:rPr>
            </w:pPr>
            <w:r w:rsidRPr="00484EFA">
              <w:rPr>
                <w:sz w:val="20"/>
                <w:szCs w:val="20"/>
              </w:rPr>
              <w:t>- иными формами организованного отдыха</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388</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390</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390</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392</w:t>
            </w:r>
          </w:p>
        </w:tc>
      </w:tr>
      <w:tr w:rsidR="00131A96" w:rsidRPr="00484EFA" w:rsidTr="00131A96">
        <w:trPr>
          <w:trHeight w:val="827"/>
        </w:trPr>
        <w:tc>
          <w:tcPr>
            <w:tcW w:w="567"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2.</w:t>
            </w:r>
          </w:p>
        </w:tc>
        <w:tc>
          <w:tcPr>
            <w:tcW w:w="1701" w:type="dxa"/>
            <w:vMerge w:val="restart"/>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Standard"/>
              <w:jc w:val="both"/>
              <w:rPr>
                <w:sz w:val="20"/>
                <w:szCs w:val="20"/>
              </w:rPr>
            </w:pPr>
            <w:r w:rsidRPr="00484EFA">
              <w:rPr>
                <w:sz w:val="20"/>
                <w:szCs w:val="20"/>
              </w:rPr>
              <w:t>Реализация программы отдыха, оздоровления детей</w:t>
            </w:r>
          </w:p>
        </w:tc>
        <w:tc>
          <w:tcPr>
            <w:tcW w:w="5103" w:type="dxa"/>
            <w:tcBorders>
              <w:top w:val="single" w:sz="4" w:space="0" w:color="auto"/>
              <w:left w:val="single" w:sz="4" w:space="0" w:color="auto"/>
              <w:right w:val="single" w:sz="4" w:space="0" w:color="auto"/>
            </w:tcBorders>
          </w:tcPr>
          <w:p w:rsidR="00131A96" w:rsidRPr="00484EFA" w:rsidRDefault="00131A96" w:rsidP="00131A96">
            <w:pPr>
              <w:pStyle w:val="Standard"/>
              <w:jc w:val="both"/>
              <w:rPr>
                <w:sz w:val="20"/>
                <w:szCs w:val="20"/>
              </w:rPr>
            </w:pPr>
            <w:r w:rsidRPr="00484EFA">
              <w:rPr>
                <w:b/>
                <w:sz w:val="20"/>
                <w:szCs w:val="20"/>
              </w:rPr>
              <w:t xml:space="preserve">Охват детей в малозатратных формах отдыха </w:t>
            </w:r>
          </w:p>
        </w:tc>
        <w:tc>
          <w:tcPr>
            <w:tcW w:w="1276" w:type="dxa"/>
            <w:tcBorders>
              <w:top w:val="single" w:sz="4" w:space="0" w:color="auto"/>
              <w:left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6312</w:t>
            </w:r>
          </w:p>
        </w:tc>
        <w:tc>
          <w:tcPr>
            <w:tcW w:w="1035"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6431</w:t>
            </w:r>
          </w:p>
        </w:tc>
        <w:tc>
          <w:tcPr>
            <w:tcW w:w="993"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6431</w:t>
            </w:r>
          </w:p>
        </w:tc>
        <w:tc>
          <w:tcPr>
            <w:tcW w:w="1091"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6431</w:t>
            </w:r>
          </w:p>
        </w:tc>
      </w:tr>
      <w:tr w:rsidR="00131A96" w:rsidRPr="00484EFA" w:rsidTr="00131A96">
        <w:trPr>
          <w:trHeight w:val="562"/>
        </w:trPr>
        <w:tc>
          <w:tcPr>
            <w:tcW w:w="567" w:type="dxa"/>
            <w:vMerge w:val="restart"/>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3.</w:t>
            </w: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val="restart"/>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Реализация программы трудоустройства и занятости несовершеннолетних</w:t>
            </w:r>
          </w:p>
        </w:tc>
        <w:tc>
          <w:tcPr>
            <w:tcW w:w="5103" w:type="dxa"/>
            <w:tcBorders>
              <w:top w:val="single" w:sz="4" w:space="0" w:color="auto"/>
              <w:left w:val="single" w:sz="4" w:space="0" w:color="auto"/>
              <w:right w:val="single" w:sz="4" w:space="0" w:color="auto"/>
            </w:tcBorders>
          </w:tcPr>
          <w:p w:rsidR="00131A96" w:rsidRPr="00484EFA" w:rsidRDefault="00131A96" w:rsidP="00131A96">
            <w:pPr>
              <w:jc w:val="both"/>
              <w:rPr>
                <w:b/>
                <w:bCs/>
                <w:sz w:val="20"/>
                <w:szCs w:val="20"/>
              </w:rPr>
            </w:pPr>
            <w:r w:rsidRPr="00484EFA">
              <w:rPr>
                <w:b/>
                <w:bCs/>
                <w:sz w:val="20"/>
                <w:szCs w:val="20"/>
              </w:rPr>
              <w:t>Количество детей, охваченных занятостью, из них:</w:t>
            </w:r>
          </w:p>
        </w:tc>
        <w:tc>
          <w:tcPr>
            <w:tcW w:w="1276" w:type="dxa"/>
            <w:tcBorders>
              <w:top w:val="single" w:sz="4" w:space="0" w:color="auto"/>
              <w:left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1410</w:t>
            </w:r>
          </w:p>
        </w:tc>
        <w:tc>
          <w:tcPr>
            <w:tcW w:w="1035"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1413</w:t>
            </w:r>
          </w:p>
        </w:tc>
        <w:tc>
          <w:tcPr>
            <w:tcW w:w="993"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1415</w:t>
            </w:r>
          </w:p>
        </w:tc>
        <w:tc>
          <w:tcPr>
            <w:tcW w:w="1091" w:type="dxa"/>
            <w:tcBorders>
              <w:top w:val="single" w:sz="4" w:space="0" w:color="auto"/>
              <w:left w:val="single" w:sz="4" w:space="0" w:color="auto"/>
              <w:right w:val="single" w:sz="4" w:space="0" w:color="auto"/>
            </w:tcBorders>
          </w:tcPr>
          <w:p w:rsidR="00131A96" w:rsidRPr="00484EFA" w:rsidRDefault="00131A96" w:rsidP="00131A96">
            <w:pPr>
              <w:rPr>
                <w:bCs/>
                <w:sz w:val="20"/>
                <w:szCs w:val="20"/>
              </w:rPr>
            </w:pPr>
            <w:r w:rsidRPr="00484EFA">
              <w:rPr>
                <w:bCs/>
                <w:sz w:val="20"/>
                <w:szCs w:val="20"/>
              </w:rPr>
              <w:t>1415</w:t>
            </w:r>
          </w:p>
        </w:tc>
      </w:tr>
      <w:tr w:rsidR="00131A96" w:rsidRPr="00484EFA" w:rsidTr="00131A96">
        <w:tc>
          <w:tcPr>
            <w:tcW w:w="567" w:type="dxa"/>
            <w:vMerge/>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Standard"/>
              <w:jc w:val="both"/>
              <w:rPr>
                <w:sz w:val="20"/>
                <w:szCs w:val="20"/>
              </w:rPr>
            </w:pPr>
            <w:r w:rsidRPr="00484EFA">
              <w:rPr>
                <w:sz w:val="20"/>
                <w:szCs w:val="20"/>
              </w:rPr>
              <w:t>- ремонтные бригады</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180</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180</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180</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180</w:t>
            </w:r>
          </w:p>
        </w:tc>
      </w:tr>
      <w:tr w:rsidR="00131A96" w:rsidRPr="00484EFA" w:rsidTr="00131A96">
        <w:trPr>
          <w:trHeight w:val="293"/>
        </w:trPr>
        <w:tc>
          <w:tcPr>
            <w:tcW w:w="567" w:type="dxa"/>
            <w:vMerge/>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5103" w:type="dxa"/>
            <w:tcBorders>
              <w:top w:val="single" w:sz="4" w:space="0" w:color="auto"/>
              <w:left w:val="single" w:sz="4" w:space="0" w:color="auto"/>
              <w:right w:val="single" w:sz="4" w:space="0" w:color="auto"/>
            </w:tcBorders>
          </w:tcPr>
          <w:p w:rsidR="00131A96" w:rsidRPr="00484EFA" w:rsidRDefault="00131A96" w:rsidP="00131A96">
            <w:pPr>
              <w:pStyle w:val="Standard"/>
              <w:jc w:val="both"/>
              <w:rPr>
                <w:sz w:val="20"/>
                <w:szCs w:val="20"/>
              </w:rPr>
            </w:pPr>
            <w:r w:rsidRPr="00484EFA">
              <w:rPr>
                <w:sz w:val="20"/>
                <w:szCs w:val="20"/>
              </w:rPr>
              <w:t>- пришкольные участки</w:t>
            </w:r>
          </w:p>
        </w:tc>
        <w:tc>
          <w:tcPr>
            <w:tcW w:w="1276" w:type="dxa"/>
            <w:tcBorders>
              <w:top w:val="single" w:sz="4" w:space="0" w:color="auto"/>
              <w:left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right w:val="single" w:sz="4" w:space="0" w:color="auto"/>
            </w:tcBorders>
          </w:tcPr>
          <w:p w:rsidR="00131A96" w:rsidRPr="00484EFA" w:rsidRDefault="00131A96" w:rsidP="00131A96">
            <w:pPr>
              <w:rPr>
                <w:sz w:val="20"/>
                <w:szCs w:val="20"/>
              </w:rPr>
            </w:pPr>
            <w:r w:rsidRPr="00484EFA">
              <w:rPr>
                <w:sz w:val="20"/>
                <w:szCs w:val="20"/>
              </w:rPr>
              <w:t>1230</w:t>
            </w:r>
          </w:p>
        </w:tc>
        <w:tc>
          <w:tcPr>
            <w:tcW w:w="1035" w:type="dxa"/>
            <w:tcBorders>
              <w:top w:val="single" w:sz="4" w:space="0" w:color="auto"/>
              <w:left w:val="single" w:sz="4" w:space="0" w:color="auto"/>
              <w:right w:val="single" w:sz="4" w:space="0" w:color="auto"/>
            </w:tcBorders>
          </w:tcPr>
          <w:p w:rsidR="00131A96" w:rsidRPr="00484EFA" w:rsidRDefault="00131A96" w:rsidP="00131A96">
            <w:pPr>
              <w:rPr>
                <w:sz w:val="20"/>
                <w:szCs w:val="20"/>
              </w:rPr>
            </w:pPr>
            <w:r w:rsidRPr="00484EFA">
              <w:rPr>
                <w:sz w:val="20"/>
                <w:szCs w:val="20"/>
              </w:rPr>
              <w:t>1233</w:t>
            </w:r>
          </w:p>
        </w:tc>
        <w:tc>
          <w:tcPr>
            <w:tcW w:w="993" w:type="dxa"/>
            <w:tcBorders>
              <w:top w:val="single" w:sz="4" w:space="0" w:color="auto"/>
              <w:left w:val="single" w:sz="4" w:space="0" w:color="auto"/>
              <w:right w:val="single" w:sz="4" w:space="0" w:color="auto"/>
            </w:tcBorders>
          </w:tcPr>
          <w:p w:rsidR="00131A96" w:rsidRPr="00484EFA" w:rsidRDefault="00131A96" w:rsidP="00131A96">
            <w:pPr>
              <w:rPr>
                <w:sz w:val="20"/>
                <w:szCs w:val="20"/>
              </w:rPr>
            </w:pPr>
            <w:r w:rsidRPr="00484EFA">
              <w:rPr>
                <w:sz w:val="20"/>
                <w:szCs w:val="20"/>
              </w:rPr>
              <w:t>1235</w:t>
            </w:r>
          </w:p>
        </w:tc>
        <w:tc>
          <w:tcPr>
            <w:tcW w:w="1091" w:type="dxa"/>
            <w:tcBorders>
              <w:top w:val="single" w:sz="4" w:space="0" w:color="auto"/>
              <w:left w:val="single" w:sz="4" w:space="0" w:color="auto"/>
              <w:right w:val="single" w:sz="4" w:space="0" w:color="auto"/>
            </w:tcBorders>
          </w:tcPr>
          <w:p w:rsidR="00131A96" w:rsidRPr="00484EFA" w:rsidRDefault="00131A96" w:rsidP="00131A96">
            <w:pPr>
              <w:rPr>
                <w:sz w:val="20"/>
                <w:szCs w:val="20"/>
              </w:rPr>
            </w:pPr>
            <w:r w:rsidRPr="00484EFA">
              <w:rPr>
                <w:sz w:val="20"/>
                <w:szCs w:val="20"/>
              </w:rPr>
              <w:t>1235</w:t>
            </w:r>
          </w:p>
        </w:tc>
      </w:tr>
      <w:tr w:rsidR="00131A96" w:rsidRPr="00484EFA" w:rsidTr="00131A96">
        <w:trPr>
          <w:trHeight w:val="305"/>
        </w:trPr>
        <w:tc>
          <w:tcPr>
            <w:tcW w:w="567" w:type="dxa"/>
            <w:vMerge w:val="restart"/>
            <w:tcBorders>
              <w:top w:val="single" w:sz="4" w:space="0" w:color="auto"/>
              <w:left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4.</w:t>
            </w: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val="restart"/>
            <w:tcBorders>
              <w:top w:val="single" w:sz="4" w:space="0" w:color="auto"/>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Реализация программы трудоустройства и занятости несовершеннолетн</w:t>
            </w:r>
            <w:r w:rsidRPr="00484EFA">
              <w:rPr>
                <w:rFonts w:ascii="Times New Roman" w:hAnsi="Times New Roman" w:cs="Times New Roman"/>
                <w:sz w:val="20"/>
                <w:szCs w:val="20"/>
              </w:rPr>
              <w:lastRenderedPageBreak/>
              <w:t>их</w:t>
            </w: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jc w:val="both"/>
              <w:rPr>
                <w:b/>
                <w:bCs/>
                <w:sz w:val="20"/>
                <w:szCs w:val="20"/>
              </w:rPr>
            </w:pPr>
            <w:r w:rsidRPr="00484EFA">
              <w:rPr>
                <w:b/>
                <w:bCs/>
                <w:sz w:val="20"/>
                <w:szCs w:val="20"/>
              </w:rPr>
              <w:lastRenderedPageBreak/>
              <w:t>Количество трудоустроенных детей, из них:</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bCs/>
                <w:sz w:val="20"/>
                <w:szCs w:val="20"/>
              </w:rPr>
            </w:pPr>
            <w:r w:rsidRPr="00484EFA">
              <w:rPr>
                <w:bCs/>
                <w:sz w:val="20"/>
                <w:szCs w:val="20"/>
              </w:rPr>
              <w:t>398</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bCs/>
                <w:sz w:val="20"/>
                <w:szCs w:val="20"/>
              </w:rPr>
            </w:pPr>
            <w:r w:rsidRPr="00484EFA">
              <w:rPr>
                <w:bCs/>
                <w:sz w:val="20"/>
                <w:szCs w:val="20"/>
              </w:rPr>
              <w:t>470</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bCs/>
                <w:sz w:val="20"/>
                <w:szCs w:val="20"/>
              </w:rPr>
            </w:pPr>
            <w:r w:rsidRPr="00484EFA">
              <w:rPr>
                <w:bCs/>
                <w:sz w:val="20"/>
                <w:szCs w:val="20"/>
              </w:rPr>
              <w:t>470</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bCs/>
                <w:sz w:val="20"/>
                <w:szCs w:val="20"/>
              </w:rPr>
            </w:pPr>
            <w:r w:rsidRPr="00484EFA">
              <w:rPr>
                <w:bCs/>
                <w:sz w:val="20"/>
                <w:szCs w:val="20"/>
              </w:rPr>
              <w:t>470</w:t>
            </w:r>
          </w:p>
        </w:tc>
      </w:tr>
      <w:tr w:rsidR="00131A96" w:rsidRPr="00484EFA" w:rsidTr="00131A96">
        <w:trPr>
          <w:trHeight w:val="305"/>
        </w:trPr>
        <w:tc>
          <w:tcPr>
            <w:tcW w:w="567" w:type="dxa"/>
            <w:vMerge/>
            <w:tcBorders>
              <w:left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jc w:val="both"/>
              <w:rPr>
                <w:bCs/>
                <w:sz w:val="20"/>
                <w:szCs w:val="20"/>
              </w:rPr>
            </w:pPr>
            <w:r w:rsidRPr="00484EFA">
              <w:rPr>
                <w:bCs/>
                <w:sz w:val="20"/>
                <w:szCs w:val="20"/>
              </w:rPr>
              <w:t>- за счет муниципального бюджета</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369</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440</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440</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440</w:t>
            </w:r>
          </w:p>
        </w:tc>
      </w:tr>
      <w:tr w:rsidR="00131A96" w:rsidRPr="00484EFA" w:rsidTr="00131A96">
        <w:trPr>
          <w:trHeight w:val="305"/>
        </w:trPr>
        <w:tc>
          <w:tcPr>
            <w:tcW w:w="567" w:type="dxa"/>
            <w:vMerge/>
            <w:tcBorders>
              <w:left w:val="single" w:sz="4" w:space="0" w:color="auto"/>
              <w:bottom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Standard"/>
              <w:jc w:val="both"/>
              <w:rPr>
                <w:sz w:val="20"/>
                <w:szCs w:val="20"/>
              </w:rPr>
            </w:pPr>
            <w:r w:rsidRPr="00484EFA">
              <w:rPr>
                <w:sz w:val="20"/>
                <w:szCs w:val="20"/>
              </w:rPr>
              <w:t>- за счет хозяйствующих субъектов</w:t>
            </w:r>
          </w:p>
        </w:tc>
        <w:tc>
          <w:tcPr>
            <w:tcW w:w="1276"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Чел.</w:t>
            </w:r>
          </w:p>
        </w:tc>
        <w:tc>
          <w:tcPr>
            <w:tcW w:w="127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29</w:t>
            </w:r>
          </w:p>
        </w:tc>
        <w:tc>
          <w:tcPr>
            <w:tcW w:w="1035"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30</w:t>
            </w:r>
          </w:p>
        </w:tc>
        <w:tc>
          <w:tcPr>
            <w:tcW w:w="99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30</w:t>
            </w:r>
          </w:p>
        </w:tc>
        <w:tc>
          <w:tcPr>
            <w:tcW w:w="1091"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rPr>
                <w:sz w:val="20"/>
                <w:szCs w:val="20"/>
              </w:rPr>
            </w:pPr>
            <w:r w:rsidRPr="00484EFA">
              <w:rPr>
                <w:sz w:val="20"/>
                <w:szCs w:val="20"/>
              </w:rPr>
              <w:t>30</w:t>
            </w:r>
          </w:p>
        </w:tc>
      </w:tr>
      <w:tr w:rsidR="00131A96" w:rsidRPr="00484EFA" w:rsidTr="00131A96">
        <w:trPr>
          <w:trHeight w:val="360"/>
        </w:trPr>
        <w:tc>
          <w:tcPr>
            <w:tcW w:w="567"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4"/>
              <w:rPr>
                <w:rFonts w:ascii="Times New Roman" w:hAnsi="Times New Roman" w:cs="Times New Roman"/>
                <w:sz w:val="20"/>
                <w:szCs w:val="20"/>
              </w:rPr>
            </w:pPr>
            <w:r w:rsidRPr="00484EFA">
              <w:rPr>
                <w:rFonts w:ascii="Times New Roman" w:hAnsi="Times New Roman" w:cs="Times New Roman"/>
                <w:sz w:val="20"/>
                <w:szCs w:val="20"/>
              </w:rPr>
              <w:t>5.</w:t>
            </w:r>
          </w:p>
        </w:tc>
        <w:tc>
          <w:tcPr>
            <w:tcW w:w="1701" w:type="dxa"/>
            <w:vMerge/>
            <w:tcBorders>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p>
        </w:tc>
        <w:tc>
          <w:tcPr>
            <w:tcW w:w="1843" w:type="dxa"/>
            <w:tcBorders>
              <w:top w:val="single" w:sz="4" w:space="0" w:color="auto"/>
              <w:left w:val="single" w:sz="4" w:space="0" w:color="auto"/>
              <w:bottom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Обеспечение безопасности детей, соблюдение санитарно-эпидемиологических норм</w:t>
            </w:r>
          </w:p>
        </w:tc>
        <w:tc>
          <w:tcPr>
            <w:tcW w:w="5103" w:type="dxa"/>
            <w:tcBorders>
              <w:top w:val="single" w:sz="4" w:space="0" w:color="auto"/>
              <w:left w:val="single" w:sz="4" w:space="0" w:color="auto"/>
              <w:right w:val="single" w:sz="4" w:space="0" w:color="auto"/>
            </w:tcBorders>
          </w:tcPr>
          <w:p w:rsidR="00131A96" w:rsidRPr="00484EFA" w:rsidRDefault="00131A96" w:rsidP="00131A96">
            <w:pPr>
              <w:pStyle w:val="Standard"/>
              <w:jc w:val="both"/>
              <w:rPr>
                <w:sz w:val="20"/>
                <w:szCs w:val="20"/>
              </w:rPr>
            </w:pPr>
            <w:r w:rsidRPr="00484EFA">
              <w:rPr>
                <w:b/>
                <w:sz w:val="20"/>
                <w:szCs w:val="20"/>
              </w:rPr>
              <w:t>Готовность лагерей с дневным пребыванием</w:t>
            </w:r>
          </w:p>
        </w:tc>
        <w:tc>
          <w:tcPr>
            <w:tcW w:w="1276" w:type="dxa"/>
            <w:tcBorders>
              <w:top w:val="single" w:sz="4" w:space="0" w:color="auto"/>
              <w:left w:val="single" w:sz="4" w:space="0" w:color="auto"/>
              <w:right w:val="single" w:sz="4" w:space="0" w:color="auto"/>
            </w:tcBorders>
          </w:tcPr>
          <w:p w:rsidR="00131A96" w:rsidRPr="00484EFA" w:rsidRDefault="00131A96" w:rsidP="00131A96">
            <w:pPr>
              <w:rPr>
                <w:sz w:val="20"/>
                <w:szCs w:val="20"/>
              </w:rPr>
            </w:pPr>
            <w:r w:rsidRPr="00484EFA">
              <w:rPr>
                <w:sz w:val="20"/>
                <w:szCs w:val="20"/>
              </w:rPr>
              <w:t>%</w:t>
            </w:r>
          </w:p>
        </w:tc>
        <w:tc>
          <w:tcPr>
            <w:tcW w:w="1275" w:type="dxa"/>
            <w:tcBorders>
              <w:top w:val="single" w:sz="4" w:space="0" w:color="auto"/>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100</w:t>
            </w:r>
          </w:p>
        </w:tc>
        <w:tc>
          <w:tcPr>
            <w:tcW w:w="1035" w:type="dxa"/>
            <w:tcBorders>
              <w:top w:val="single" w:sz="4" w:space="0" w:color="auto"/>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100</w:t>
            </w:r>
          </w:p>
        </w:tc>
        <w:tc>
          <w:tcPr>
            <w:tcW w:w="993" w:type="dxa"/>
            <w:tcBorders>
              <w:top w:val="single" w:sz="4" w:space="0" w:color="auto"/>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100</w:t>
            </w:r>
          </w:p>
        </w:tc>
        <w:tc>
          <w:tcPr>
            <w:tcW w:w="1091" w:type="dxa"/>
            <w:tcBorders>
              <w:top w:val="single" w:sz="4" w:space="0" w:color="auto"/>
              <w:left w:val="single" w:sz="4" w:space="0" w:color="auto"/>
              <w:right w:val="single" w:sz="4" w:space="0" w:color="auto"/>
            </w:tcBorders>
          </w:tcPr>
          <w:p w:rsidR="00131A96" w:rsidRPr="00484EFA" w:rsidRDefault="00131A96" w:rsidP="00131A96">
            <w:pPr>
              <w:pStyle w:val="aff3"/>
              <w:rPr>
                <w:rFonts w:ascii="Times New Roman" w:hAnsi="Times New Roman" w:cs="Times New Roman"/>
                <w:sz w:val="20"/>
                <w:szCs w:val="20"/>
              </w:rPr>
            </w:pPr>
            <w:r w:rsidRPr="00484EFA">
              <w:rPr>
                <w:rFonts w:ascii="Times New Roman" w:hAnsi="Times New Roman" w:cs="Times New Roman"/>
                <w:sz w:val="20"/>
                <w:szCs w:val="20"/>
              </w:rPr>
              <w:t>100</w:t>
            </w:r>
          </w:p>
        </w:tc>
      </w:tr>
    </w:tbl>
    <w:p w:rsidR="00131A96" w:rsidRPr="00484EFA" w:rsidRDefault="00131A96" w:rsidP="00131A96">
      <w:pPr>
        <w:rPr>
          <w:sz w:val="20"/>
          <w:szCs w:val="20"/>
        </w:rPr>
      </w:pPr>
    </w:p>
    <w:p w:rsidR="00131A96" w:rsidRPr="00484EFA" w:rsidRDefault="00131A96" w:rsidP="00131A96">
      <w:pPr>
        <w:spacing w:after="200" w:line="276" w:lineRule="auto"/>
        <w:rPr>
          <w:sz w:val="20"/>
          <w:szCs w:val="20"/>
        </w:rPr>
      </w:pPr>
    </w:p>
    <w:p w:rsidR="00131A96" w:rsidRPr="00484EFA" w:rsidRDefault="00131A96" w:rsidP="00131A96">
      <w:pPr>
        <w:ind w:right="-31"/>
        <w:rPr>
          <w:sz w:val="20"/>
          <w:szCs w:val="20"/>
        </w:rPr>
        <w:sectPr w:rsidR="00131A96" w:rsidRPr="00484EFA" w:rsidSect="00131A96">
          <w:pgSz w:w="16838" w:h="11906" w:orient="landscape"/>
          <w:pgMar w:top="851" w:right="1134" w:bottom="426" w:left="1134" w:header="709" w:footer="709" w:gutter="0"/>
          <w:cols w:space="708"/>
          <w:docGrid w:linePitch="360"/>
        </w:sectPr>
      </w:pPr>
    </w:p>
    <w:p w:rsidR="00131A96" w:rsidRPr="00484EFA" w:rsidRDefault="00131A96" w:rsidP="00131A96">
      <w:pPr>
        <w:jc w:val="right"/>
        <w:rPr>
          <w:sz w:val="20"/>
          <w:szCs w:val="20"/>
        </w:rPr>
      </w:pPr>
      <w:r w:rsidRPr="00484EFA">
        <w:rPr>
          <w:sz w:val="20"/>
          <w:szCs w:val="20"/>
        </w:rPr>
        <w:lastRenderedPageBreak/>
        <w:t>ПРИЛОЖЕНИЕ № 3</w:t>
      </w:r>
    </w:p>
    <w:p w:rsidR="00131A96" w:rsidRPr="00484EFA" w:rsidRDefault="00131A96" w:rsidP="00131A96">
      <w:pPr>
        <w:ind w:left="5103"/>
        <w:jc w:val="both"/>
        <w:rPr>
          <w:sz w:val="20"/>
          <w:szCs w:val="20"/>
        </w:rPr>
      </w:pPr>
      <w:r w:rsidRPr="00484EFA">
        <w:rPr>
          <w:sz w:val="20"/>
          <w:szCs w:val="20"/>
        </w:rPr>
        <w:t>к муниципальной программе «Развитие системы отдыха, оздоровления и занятости детей муниципального района город Нерехта и Нерехтский район» на 2024-2026 годы»</w:t>
      </w:r>
    </w:p>
    <w:p w:rsidR="00131A96" w:rsidRPr="00484EFA" w:rsidRDefault="00131A96" w:rsidP="00131A96">
      <w:pPr>
        <w:rPr>
          <w:sz w:val="20"/>
          <w:szCs w:val="20"/>
        </w:rPr>
      </w:pPr>
    </w:p>
    <w:p w:rsidR="00131A96" w:rsidRPr="00484EFA" w:rsidRDefault="00131A96" w:rsidP="00131A96">
      <w:pPr>
        <w:jc w:val="center"/>
        <w:rPr>
          <w:bCs/>
          <w:sz w:val="20"/>
          <w:szCs w:val="20"/>
        </w:rPr>
      </w:pPr>
      <w:r w:rsidRPr="00484EFA">
        <w:rPr>
          <w:bCs/>
          <w:sz w:val="20"/>
          <w:szCs w:val="20"/>
        </w:rPr>
        <w:t>ФОРМА ОТЧЕТА</w:t>
      </w:r>
    </w:p>
    <w:p w:rsidR="00131A96" w:rsidRPr="00484EFA" w:rsidRDefault="00131A96" w:rsidP="00131A96">
      <w:pPr>
        <w:jc w:val="center"/>
        <w:rPr>
          <w:bCs/>
          <w:sz w:val="20"/>
          <w:szCs w:val="20"/>
        </w:rPr>
      </w:pPr>
      <w:r w:rsidRPr="00484EFA">
        <w:rPr>
          <w:bCs/>
          <w:sz w:val="20"/>
          <w:szCs w:val="20"/>
        </w:rPr>
        <w:t>____________________________________________________</w:t>
      </w:r>
    </w:p>
    <w:p w:rsidR="00131A96" w:rsidRPr="00484EFA" w:rsidRDefault="00131A96" w:rsidP="00131A96">
      <w:pPr>
        <w:jc w:val="center"/>
        <w:rPr>
          <w:bCs/>
          <w:sz w:val="20"/>
          <w:szCs w:val="20"/>
        </w:rPr>
      </w:pPr>
      <w:r w:rsidRPr="00484EFA">
        <w:rPr>
          <w:bCs/>
          <w:sz w:val="20"/>
          <w:szCs w:val="20"/>
        </w:rPr>
        <w:t>(наименование организации)</w:t>
      </w:r>
    </w:p>
    <w:p w:rsidR="00131A96" w:rsidRPr="00484EFA" w:rsidRDefault="00131A96" w:rsidP="00131A96">
      <w:pPr>
        <w:jc w:val="center"/>
        <w:rPr>
          <w:bCs/>
          <w:sz w:val="20"/>
          <w:szCs w:val="20"/>
        </w:rPr>
      </w:pPr>
    </w:p>
    <w:tbl>
      <w:tblPr>
        <w:tblW w:w="10647" w:type="dxa"/>
        <w:tblInd w:w="-781" w:type="dxa"/>
        <w:tblLook w:val="04A0" w:firstRow="1" w:lastRow="0" w:firstColumn="1" w:lastColumn="0" w:noHBand="0" w:noVBand="1"/>
      </w:tblPr>
      <w:tblGrid>
        <w:gridCol w:w="5402"/>
        <w:gridCol w:w="1970"/>
        <w:gridCol w:w="708"/>
        <w:gridCol w:w="993"/>
        <w:gridCol w:w="1007"/>
        <w:gridCol w:w="567"/>
      </w:tblGrid>
      <w:tr w:rsidR="00131A96" w:rsidRPr="00484EFA" w:rsidTr="00131A96">
        <w:trPr>
          <w:trHeight w:val="214"/>
          <w:tblHeader/>
        </w:trPr>
        <w:tc>
          <w:tcPr>
            <w:tcW w:w="5402" w:type="dxa"/>
            <w:tcBorders>
              <w:top w:val="single" w:sz="4" w:space="0" w:color="auto"/>
              <w:left w:val="single" w:sz="8" w:space="0" w:color="auto"/>
              <w:bottom w:val="single" w:sz="4" w:space="0" w:color="000000"/>
              <w:right w:val="single" w:sz="4" w:space="0" w:color="auto"/>
            </w:tcBorders>
          </w:tcPr>
          <w:p w:rsidR="00131A96" w:rsidRPr="00484EFA" w:rsidRDefault="00131A96" w:rsidP="00131A96">
            <w:pPr>
              <w:jc w:val="center"/>
              <w:rPr>
                <w:bCs/>
                <w:color w:val="000000"/>
                <w:sz w:val="20"/>
                <w:szCs w:val="20"/>
              </w:rPr>
            </w:pPr>
            <w:r w:rsidRPr="00484EFA">
              <w:rPr>
                <w:bCs/>
                <w:color w:val="000000"/>
                <w:sz w:val="20"/>
                <w:szCs w:val="20"/>
              </w:rPr>
              <w:t>Наименование показателя</w:t>
            </w:r>
          </w:p>
        </w:tc>
        <w:tc>
          <w:tcPr>
            <w:tcW w:w="1970" w:type="dxa"/>
            <w:tcBorders>
              <w:top w:val="single" w:sz="4" w:space="0" w:color="auto"/>
              <w:left w:val="single" w:sz="4" w:space="0" w:color="auto"/>
              <w:bottom w:val="single" w:sz="4" w:space="0" w:color="000000"/>
              <w:right w:val="single" w:sz="4" w:space="0" w:color="auto"/>
            </w:tcBorders>
          </w:tcPr>
          <w:p w:rsidR="00131A96" w:rsidRPr="00484EFA" w:rsidRDefault="00131A96" w:rsidP="00131A96">
            <w:pPr>
              <w:jc w:val="center"/>
              <w:rPr>
                <w:bCs/>
                <w:color w:val="000000"/>
                <w:sz w:val="20"/>
                <w:szCs w:val="20"/>
              </w:rPr>
            </w:pPr>
            <w:r w:rsidRPr="00484EFA">
              <w:rPr>
                <w:bCs/>
                <w:color w:val="000000"/>
                <w:sz w:val="20"/>
                <w:szCs w:val="20"/>
              </w:rPr>
              <w:t>Единица измерения</w:t>
            </w:r>
          </w:p>
        </w:tc>
        <w:tc>
          <w:tcPr>
            <w:tcW w:w="708" w:type="dxa"/>
            <w:tcBorders>
              <w:top w:val="single" w:sz="4" w:space="0" w:color="auto"/>
              <w:left w:val="single" w:sz="4" w:space="0" w:color="auto"/>
              <w:bottom w:val="single" w:sz="4" w:space="0" w:color="000000"/>
              <w:right w:val="single" w:sz="8" w:space="0" w:color="auto"/>
            </w:tcBorders>
          </w:tcPr>
          <w:p w:rsidR="00131A96" w:rsidRPr="00484EFA" w:rsidRDefault="00131A96" w:rsidP="00131A96">
            <w:pPr>
              <w:jc w:val="center"/>
              <w:rPr>
                <w:bCs/>
                <w:color w:val="000000"/>
                <w:sz w:val="20"/>
                <w:szCs w:val="20"/>
              </w:rPr>
            </w:pPr>
            <w:r w:rsidRPr="00484EFA">
              <w:rPr>
                <w:bCs/>
                <w:color w:val="000000"/>
                <w:sz w:val="20"/>
                <w:szCs w:val="20"/>
              </w:rPr>
              <w:t>№ стр.</w:t>
            </w:r>
          </w:p>
        </w:tc>
        <w:tc>
          <w:tcPr>
            <w:tcW w:w="993" w:type="dxa"/>
            <w:tcBorders>
              <w:top w:val="single" w:sz="4" w:space="0" w:color="auto"/>
              <w:left w:val="nil"/>
              <w:bottom w:val="single" w:sz="4" w:space="0" w:color="auto"/>
              <w:right w:val="single" w:sz="4" w:space="0" w:color="auto"/>
            </w:tcBorders>
            <w:shd w:val="clear" w:color="auto" w:fill="auto"/>
          </w:tcPr>
          <w:p w:rsidR="00131A96" w:rsidRPr="00484EFA" w:rsidRDefault="00131A96" w:rsidP="00131A96">
            <w:pPr>
              <w:jc w:val="center"/>
              <w:rPr>
                <w:color w:val="000000"/>
                <w:sz w:val="20"/>
                <w:szCs w:val="20"/>
              </w:rPr>
            </w:pPr>
            <w:r w:rsidRPr="00484EFA">
              <w:rPr>
                <w:color w:val="000000"/>
                <w:sz w:val="20"/>
                <w:szCs w:val="20"/>
              </w:rPr>
              <w:t>План</w:t>
            </w:r>
          </w:p>
          <w:p w:rsidR="00131A96" w:rsidRPr="00484EFA" w:rsidRDefault="00131A96" w:rsidP="00131A96">
            <w:pPr>
              <w:jc w:val="center"/>
              <w:rPr>
                <w:bCs/>
                <w:color w:val="000000"/>
                <w:sz w:val="20"/>
                <w:szCs w:val="20"/>
              </w:rPr>
            </w:pPr>
            <w:r w:rsidRPr="00484EFA">
              <w:rPr>
                <w:color w:val="000000"/>
                <w:sz w:val="20"/>
                <w:szCs w:val="20"/>
              </w:rPr>
              <w:t>на 20__г.</w:t>
            </w:r>
          </w:p>
        </w:tc>
        <w:tc>
          <w:tcPr>
            <w:tcW w:w="1007" w:type="dxa"/>
            <w:tcBorders>
              <w:top w:val="single" w:sz="4" w:space="0" w:color="auto"/>
              <w:left w:val="nil"/>
              <w:bottom w:val="single" w:sz="4" w:space="0" w:color="auto"/>
              <w:right w:val="single" w:sz="4" w:space="0" w:color="auto"/>
            </w:tcBorders>
            <w:shd w:val="clear" w:color="auto" w:fill="auto"/>
          </w:tcPr>
          <w:p w:rsidR="00131A96" w:rsidRPr="00484EFA" w:rsidRDefault="00131A96" w:rsidP="00131A96">
            <w:pPr>
              <w:jc w:val="center"/>
              <w:rPr>
                <w:bCs/>
                <w:color w:val="000000"/>
                <w:sz w:val="20"/>
                <w:szCs w:val="20"/>
              </w:rPr>
            </w:pPr>
            <w:r w:rsidRPr="00484EFA">
              <w:rPr>
                <w:color w:val="000000"/>
                <w:sz w:val="20"/>
                <w:szCs w:val="20"/>
              </w:rPr>
              <w:t>Факт на 20__г.</w:t>
            </w:r>
          </w:p>
        </w:tc>
        <w:tc>
          <w:tcPr>
            <w:tcW w:w="567" w:type="dxa"/>
            <w:tcBorders>
              <w:top w:val="single" w:sz="4" w:space="0" w:color="auto"/>
              <w:left w:val="nil"/>
              <w:bottom w:val="single" w:sz="4" w:space="0" w:color="auto"/>
              <w:right w:val="single" w:sz="8" w:space="0" w:color="auto"/>
            </w:tcBorders>
            <w:shd w:val="clear" w:color="auto" w:fill="auto"/>
          </w:tcPr>
          <w:p w:rsidR="00131A96" w:rsidRPr="00484EFA" w:rsidRDefault="00131A96" w:rsidP="00131A96">
            <w:pPr>
              <w:jc w:val="center"/>
              <w:rPr>
                <w:bCs/>
                <w:color w:val="000000"/>
                <w:sz w:val="20"/>
                <w:szCs w:val="20"/>
              </w:rPr>
            </w:pPr>
            <w:r w:rsidRPr="00484EFA">
              <w:rPr>
                <w:bCs/>
                <w:iCs/>
                <w:color w:val="000000"/>
                <w:sz w:val="20"/>
                <w:szCs w:val="20"/>
              </w:rPr>
              <w:t>%</w:t>
            </w:r>
          </w:p>
        </w:tc>
      </w:tr>
      <w:tr w:rsidR="00131A96" w:rsidRPr="00484EFA" w:rsidTr="00131A96">
        <w:trPr>
          <w:trHeight w:val="214"/>
          <w:tblHeader/>
        </w:trPr>
        <w:tc>
          <w:tcPr>
            <w:tcW w:w="5402" w:type="dxa"/>
            <w:tcBorders>
              <w:top w:val="single" w:sz="4" w:space="0" w:color="auto"/>
              <w:left w:val="single" w:sz="8" w:space="0" w:color="auto"/>
              <w:bottom w:val="single" w:sz="4" w:space="0" w:color="000000"/>
              <w:right w:val="single" w:sz="4" w:space="0" w:color="auto"/>
            </w:tcBorders>
            <w:vAlign w:val="center"/>
          </w:tcPr>
          <w:p w:rsidR="00131A96" w:rsidRPr="00484EFA" w:rsidRDefault="00131A96" w:rsidP="00131A96">
            <w:pPr>
              <w:jc w:val="center"/>
              <w:rPr>
                <w:bCs/>
                <w:color w:val="000000"/>
                <w:sz w:val="20"/>
                <w:szCs w:val="20"/>
              </w:rPr>
            </w:pPr>
            <w:r w:rsidRPr="00484EFA">
              <w:rPr>
                <w:bCs/>
                <w:color w:val="000000"/>
                <w:sz w:val="20"/>
                <w:szCs w:val="20"/>
              </w:rPr>
              <w:t>1</w:t>
            </w:r>
          </w:p>
        </w:tc>
        <w:tc>
          <w:tcPr>
            <w:tcW w:w="1970" w:type="dxa"/>
            <w:tcBorders>
              <w:top w:val="single" w:sz="4" w:space="0" w:color="auto"/>
              <w:left w:val="single" w:sz="4" w:space="0" w:color="auto"/>
              <w:bottom w:val="single" w:sz="4" w:space="0" w:color="000000"/>
              <w:right w:val="single" w:sz="4" w:space="0" w:color="auto"/>
            </w:tcBorders>
            <w:vAlign w:val="center"/>
          </w:tcPr>
          <w:p w:rsidR="00131A96" w:rsidRPr="00484EFA" w:rsidRDefault="00131A96" w:rsidP="00131A96">
            <w:pPr>
              <w:jc w:val="center"/>
              <w:rPr>
                <w:bCs/>
                <w:color w:val="000000"/>
                <w:sz w:val="20"/>
                <w:szCs w:val="20"/>
              </w:rPr>
            </w:pPr>
            <w:r w:rsidRPr="00484EFA">
              <w:rPr>
                <w:bCs/>
                <w:color w:val="000000"/>
                <w:sz w:val="20"/>
                <w:szCs w:val="20"/>
              </w:rPr>
              <w:t>2</w:t>
            </w:r>
          </w:p>
        </w:tc>
        <w:tc>
          <w:tcPr>
            <w:tcW w:w="708" w:type="dxa"/>
            <w:tcBorders>
              <w:top w:val="single" w:sz="4" w:space="0" w:color="auto"/>
              <w:left w:val="single" w:sz="4" w:space="0" w:color="auto"/>
              <w:bottom w:val="single" w:sz="4" w:space="0" w:color="000000"/>
              <w:right w:val="single" w:sz="8" w:space="0" w:color="auto"/>
            </w:tcBorders>
            <w:vAlign w:val="center"/>
          </w:tcPr>
          <w:p w:rsidR="00131A96" w:rsidRPr="00484EFA" w:rsidRDefault="00131A96" w:rsidP="00131A96">
            <w:pPr>
              <w:jc w:val="center"/>
              <w:rPr>
                <w:bCs/>
                <w:color w:val="000000"/>
                <w:sz w:val="20"/>
                <w:szCs w:val="20"/>
              </w:rPr>
            </w:pPr>
            <w:r w:rsidRPr="00484EFA">
              <w:rPr>
                <w:bCs/>
                <w:color w:val="000000"/>
                <w:sz w:val="20"/>
                <w:szCs w:val="20"/>
              </w:rPr>
              <w:t>3</w:t>
            </w:r>
          </w:p>
        </w:tc>
        <w:tc>
          <w:tcPr>
            <w:tcW w:w="993" w:type="dxa"/>
            <w:tcBorders>
              <w:top w:val="single" w:sz="4" w:space="0" w:color="auto"/>
              <w:left w:val="nil"/>
              <w:bottom w:val="single" w:sz="4" w:space="0" w:color="auto"/>
              <w:right w:val="single" w:sz="4" w:space="0" w:color="auto"/>
            </w:tcBorders>
            <w:shd w:val="clear" w:color="auto" w:fill="auto"/>
            <w:vAlign w:val="center"/>
          </w:tcPr>
          <w:p w:rsidR="00131A96" w:rsidRPr="00484EFA" w:rsidRDefault="00131A96" w:rsidP="00131A96">
            <w:pPr>
              <w:jc w:val="center"/>
              <w:rPr>
                <w:color w:val="000000"/>
                <w:sz w:val="20"/>
                <w:szCs w:val="20"/>
              </w:rPr>
            </w:pPr>
            <w:r w:rsidRPr="00484EFA">
              <w:rPr>
                <w:color w:val="000000"/>
                <w:sz w:val="20"/>
                <w:szCs w:val="20"/>
              </w:rPr>
              <w:t>4</w:t>
            </w:r>
          </w:p>
        </w:tc>
        <w:tc>
          <w:tcPr>
            <w:tcW w:w="1007" w:type="dxa"/>
            <w:tcBorders>
              <w:top w:val="single" w:sz="4" w:space="0" w:color="auto"/>
              <w:left w:val="nil"/>
              <w:bottom w:val="single" w:sz="4" w:space="0" w:color="auto"/>
              <w:right w:val="single" w:sz="4" w:space="0" w:color="auto"/>
            </w:tcBorders>
            <w:shd w:val="clear" w:color="auto" w:fill="auto"/>
            <w:vAlign w:val="center"/>
          </w:tcPr>
          <w:p w:rsidR="00131A96" w:rsidRPr="00484EFA" w:rsidRDefault="00131A96" w:rsidP="00131A96">
            <w:pPr>
              <w:jc w:val="center"/>
              <w:rPr>
                <w:color w:val="000000"/>
                <w:sz w:val="20"/>
                <w:szCs w:val="20"/>
              </w:rPr>
            </w:pPr>
            <w:r w:rsidRPr="00484EFA">
              <w:rPr>
                <w:color w:val="000000"/>
                <w:sz w:val="20"/>
                <w:szCs w:val="20"/>
              </w:rPr>
              <w:t>5</w:t>
            </w:r>
          </w:p>
        </w:tc>
        <w:tc>
          <w:tcPr>
            <w:tcW w:w="567" w:type="dxa"/>
            <w:tcBorders>
              <w:top w:val="single" w:sz="4" w:space="0" w:color="auto"/>
              <w:left w:val="nil"/>
              <w:bottom w:val="single" w:sz="4" w:space="0" w:color="auto"/>
              <w:right w:val="single" w:sz="8" w:space="0" w:color="auto"/>
            </w:tcBorders>
            <w:shd w:val="clear" w:color="auto" w:fill="auto"/>
            <w:vAlign w:val="center"/>
          </w:tcPr>
          <w:p w:rsidR="00131A96" w:rsidRPr="00484EFA" w:rsidRDefault="00131A96" w:rsidP="00131A96">
            <w:pPr>
              <w:jc w:val="center"/>
              <w:rPr>
                <w:bCs/>
                <w:iCs/>
                <w:color w:val="000000"/>
                <w:sz w:val="20"/>
                <w:szCs w:val="20"/>
              </w:rPr>
            </w:pPr>
            <w:r w:rsidRPr="00484EFA">
              <w:rPr>
                <w:bCs/>
                <w:iCs/>
                <w:color w:val="000000"/>
                <w:sz w:val="20"/>
                <w:szCs w:val="20"/>
              </w:rPr>
              <w:t>6</w:t>
            </w:r>
          </w:p>
        </w:tc>
      </w:tr>
      <w:tr w:rsidR="00131A96" w:rsidRPr="00484EFA" w:rsidTr="00131A96">
        <w:trPr>
          <w:trHeight w:val="57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49"/>
              <w:jc w:val="both"/>
              <w:rPr>
                <w:bCs/>
                <w:color w:val="000000"/>
                <w:sz w:val="20"/>
                <w:szCs w:val="20"/>
              </w:rPr>
            </w:pPr>
            <w:r w:rsidRPr="00484EFA">
              <w:rPr>
                <w:bCs/>
                <w:color w:val="000000"/>
                <w:sz w:val="20"/>
                <w:szCs w:val="20"/>
              </w:rPr>
              <w:t>Количество несовершеннолетних, охваченных отдыхом и оздоровлением, из них: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1</w:t>
            </w:r>
          </w:p>
        </w:tc>
        <w:tc>
          <w:tcPr>
            <w:tcW w:w="993" w:type="dxa"/>
            <w:tcBorders>
              <w:top w:val="nil"/>
              <w:left w:val="single" w:sz="8" w:space="0" w:color="auto"/>
              <w:bottom w:val="single" w:sz="4" w:space="0" w:color="auto"/>
              <w:right w:val="nil"/>
            </w:tcBorders>
            <w:shd w:val="clear" w:color="000000" w:fill="FFFFFF"/>
            <w:hideMark/>
          </w:tcPr>
          <w:p w:rsidR="00131A96" w:rsidRPr="00484EFA" w:rsidRDefault="00131A96" w:rsidP="00131A96">
            <w:pPr>
              <w:jc w:val="center"/>
              <w:rPr>
                <w:bCs/>
                <w:color w:val="000000"/>
                <w:sz w:val="20"/>
                <w:szCs w:val="20"/>
              </w:rPr>
            </w:pPr>
          </w:p>
        </w:tc>
        <w:tc>
          <w:tcPr>
            <w:tcW w:w="1007" w:type="dxa"/>
            <w:tcBorders>
              <w:top w:val="nil"/>
              <w:left w:val="single" w:sz="4" w:space="0" w:color="auto"/>
              <w:bottom w:val="single" w:sz="4" w:space="0" w:color="auto"/>
              <w:right w:val="single" w:sz="4" w:space="0" w:color="auto"/>
            </w:tcBorders>
            <w:shd w:val="clear" w:color="000000" w:fill="FFFFFF"/>
            <w:hideMark/>
          </w:tcPr>
          <w:p w:rsidR="00131A96" w:rsidRPr="00484EFA" w:rsidRDefault="00131A96" w:rsidP="00131A96">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bCs/>
                <w:i/>
                <w:iCs/>
                <w:color w:val="000000"/>
                <w:sz w:val="20"/>
                <w:szCs w:val="20"/>
              </w:rPr>
            </w:pPr>
          </w:p>
        </w:tc>
      </w:tr>
      <w:tr w:rsidR="00131A96" w:rsidRPr="00484EFA" w:rsidTr="00131A96">
        <w:trPr>
          <w:trHeight w:val="128"/>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 лагерях с дневным пребыванием детей</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1.1</w:t>
            </w:r>
          </w:p>
        </w:tc>
        <w:tc>
          <w:tcPr>
            <w:tcW w:w="993" w:type="dxa"/>
            <w:tcBorders>
              <w:top w:val="nil"/>
              <w:left w:val="single" w:sz="8" w:space="0" w:color="auto"/>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259"/>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 загородных лагерях отдыха и оздоровления детей</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1.2</w:t>
            </w:r>
          </w:p>
        </w:tc>
        <w:tc>
          <w:tcPr>
            <w:tcW w:w="993" w:type="dxa"/>
            <w:tcBorders>
              <w:top w:val="nil"/>
              <w:left w:val="single" w:sz="8" w:space="0" w:color="auto"/>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000000" w:fill="FFFFFF"/>
            <w:hideMark/>
          </w:tcPr>
          <w:p w:rsidR="00131A96" w:rsidRPr="00484EFA" w:rsidRDefault="00131A96" w:rsidP="00131A96">
            <w:pPr>
              <w:jc w:val="center"/>
              <w:rPr>
                <w:i/>
                <w:iCs/>
                <w:color w:val="000000"/>
                <w:sz w:val="20"/>
                <w:szCs w:val="20"/>
              </w:rPr>
            </w:pPr>
          </w:p>
        </w:tc>
      </w:tr>
      <w:tr w:rsidR="00131A96" w:rsidRPr="00484EFA" w:rsidTr="00131A96">
        <w:trPr>
          <w:trHeight w:val="27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 санаторно-оздоровительных детских лагерях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1.3</w:t>
            </w:r>
          </w:p>
        </w:tc>
        <w:tc>
          <w:tcPr>
            <w:tcW w:w="993" w:type="dxa"/>
            <w:tcBorders>
              <w:top w:val="nil"/>
              <w:left w:val="single" w:sz="8" w:space="0" w:color="auto"/>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000000" w:fill="FFFFFF"/>
            <w:hideMark/>
          </w:tcPr>
          <w:p w:rsidR="00131A96" w:rsidRPr="00484EFA" w:rsidRDefault="00131A96" w:rsidP="00131A96">
            <w:pPr>
              <w:jc w:val="center"/>
              <w:rPr>
                <w:i/>
                <w:iCs/>
                <w:color w:val="000000"/>
                <w:sz w:val="20"/>
                <w:szCs w:val="20"/>
              </w:rPr>
            </w:pPr>
          </w:p>
        </w:tc>
      </w:tr>
      <w:tr w:rsidR="00131A96" w:rsidRPr="00484EFA" w:rsidTr="00131A96">
        <w:trPr>
          <w:trHeight w:val="253"/>
        </w:trPr>
        <w:tc>
          <w:tcPr>
            <w:tcW w:w="5402"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ind w:left="191"/>
              <w:jc w:val="both"/>
              <w:rPr>
                <w:color w:val="000000"/>
                <w:sz w:val="20"/>
                <w:szCs w:val="20"/>
              </w:rPr>
            </w:pPr>
            <w:r w:rsidRPr="00484EFA">
              <w:rPr>
                <w:color w:val="000000"/>
                <w:sz w:val="20"/>
                <w:szCs w:val="20"/>
              </w:rPr>
              <w:t>в профильных лагерях и сменах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1.4</w:t>
            </w:r>
          </w:p>
        </w:tc>
        <w:tc>
          <w:tcPr>
            <w:tcW w:w="993" w:type="dxa"/>
            <w:tcBorders>
              <w:top w:val="nil"/>
              <w:left w:val="single" w:sz="8" w:space="0" w:color="auto"/>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000000" w:fill="FFFFFF"/>
            <w:hideMark/>
          </w:tcPr>
          <w:p w:rsidR="00131A96" w:rsidRPr="00484EFA" w:rsidRDefault="00131A96" w:rsidP="00131A96">
            <w:pPr>
              <w:jc w:val="center"/>
              <w:rPr>
                <w:i/>
                <w:iCs/>
                <w:color w:val="000000"/>
                <w:sz w:val="20"/>
                <w:szCs w:val="20"/>
              </w:rPr>
            </w:pPr>
          </w:p>
        </w:tc>
      </w:tr>
      <w:tr w:rsidR="00131A96" w:rsidRPr="00484EFA" w:rsidTr="00131A96">
        <w:trPr>
          <w:trHeight w:val="258"/>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 учебно-тренировочных сборах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1.5</w:t>
            </w:r>
          </w:p>
        </w:tc>
        <w:tc>
          <w:tcPr>
            <w:tcW w:w="993" w:type="dxa"/>
            <w:tcBorders>
              <w:top w:val="nil"/>
              <w:left w:val="single" w:sz="8" w:space="0" w:color="auto"/>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91"/>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 лагерях труда и отдыха</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1.6</w:t>
            </w:r>
          </w:p>
        </w:tc>
        <w:tc>
          <w:tcPr>
            <w:tcW w:w="993" w:type="dxa"/>
            <w:tcBorders>
              <w:top w:val="nil"/>
              <w:left w:val="single" w:sz="8" w:space="0" w:color="auto"/>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27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 xml:space="preserve">иными формами организованного отдыха </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1.7</w:t>
            </w:r>
          </w:p>
        </w:tc>
        <w:tc>
          <w:tcPr>
            <w:tcW w:w="993" w:type="dxa"/>
            <w:tcBorders>
              <w:top w:val="nil"/>
              <w:left w:val="single" w:sz="8" w:space="0" w:color="auto"/>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435"/>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49"/>
              <w:jc w:val="both"/>
              <w:rPr>
                <w:bCs/>
                <w:color w:val="000000"/>
                <w:sz w:val="20"/>
                <w:szCs w:val="20"/>
              </w:rPr>
            </w:pPr>
            <w:r w:rsidRPr="00484EFA">
              <w:rPr>
                <w:bCs/>
                <w:color w:val="000000"/>
                <w:sz w:val="20"/>
                <w:szCs w:val="20"/>
              </w:rPr>
              <w:t>Из стр. 1 охват детей, находящихся в трудной жизненной ситуации</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2</w:t>
            </w:r>
          </w:p>
        </w:tc>
        <w:tc>
          <w:tcPr>
            <w:tcW w:w="993" w:type="dxa"/>
            <w:tcBorders>
              <w:top w:val="nil"/>
              <w:left w:val="single" w:sz="8" w:space="0" w:color="auto"/>
              <w:bottom w:val="single" w:sz="4" w:space="0" w:color="auto"/>
              <w:right w:val="single" w:sz="4" w:space="0" w:color="auto"/>
            </w:tcBorders>
            <w:shd w:val="clear" w:color="000000" w:fill="FFFFFF"/>
            <w:hideMark/>
          </w:tcPr>
          <w:p w:rsidR="00131A96" w:rsidRPr="00484EFA" w:rsidRDefault="00131A96" w:rsidP="00131A96">
            <w:pPr>
              <w:jc w:val="center"/>
              <w:rPr>
                <w:bCs/>
                <w:color w:val="000000"/>
                <w:sz w:val="20"/>
                <w:szCs w:val="20"/>
              </w:rPr>
            </w:pPr>
          </w:p>
        </w:tc>
        <w:tc>
          <w:tcPr>
            <w:tcW w:w="1007" w:type="dxa"/>
            <w:tcBorders>
              <w:top w:val="nil"/>
              <w:left w:val="nil"/>
              <w:bottom w:val="single" w:sz="4" w:space="0" w:color="auto"/>
              <w:right w:val="single" w:sz="4" w:space="0" w:color="auto"/>
            </w:tcBorders>
            <w:shd w:val="clear" w:color="000000" w:fill="FFFFFF"/>
            <w:hideMark/>
          </w:tcPr>
          <w:p w:rsidR="00131A96" w:rsidRPr="00484EFA" w:rsidRDefault="00131A96" w:rsidP="00131A96">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bCs/>
                <w:i/>
                <w:iCs/>
                <w:color w:val="000000"/>
                <w:sz w:val="20"/>
                <w:szCs w:val="20"/>
              </w:rPr>
            </w:pPr>
          </w:p>
        </w:tc>
      </w:tr>
      <w:tr w:rsidR="00131A96" w:rsidRPr="00484EFA" w:rsidTr="00131A96">
        <w:trPr>
          <w:trHeight w:val="72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49"/>
              <w:jc w:val="both"/>
              <w:rPr>
                <w:color w:val="000000"/>
                <w:sz w:val="20"/>
                <w:szCs w:val="20"/>
              </w:rPr>
            </w:pPr>
            <w:r w:rsidRPr="00484EFA">
              <w:rPr>
                <w:color w:val="000000"/>
                <w:sz w:val="20"/>
                <w:szCs w:val="20"/>
              </w:rPr>
              <w:t>Из стр. 1 охват детей, состоящих на различных видах профилактического учета в органах и учреждениях системы профилактики</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3</w:t>
            </w:r>
          </w:p>
        </w:tc>
        <w:tc>
          <w:tcPr>
            <w:tcW w:w="993"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315"/>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49"/>
              <w:jc w:val="both"/>
              <w:rPr>
                <w:bCs/>
                <w:color w:val="000000"/>
                <w:sz w:val="20"/>
                <w:szCs w:val="20"/>
              </w:rPr>
            </w:pPr>
            <w:r w:rsidRPr="00484EFA">
              <w:rPr>
                <w:bCs/>
                <w:color w:val="000000"/>
                <w:sz w:val="20"/>
                <w:szCs w:val="20"/>
              </w:rPr>
              <w:t>Охват детей малозатратными формами отдыха, из них: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bCs/>
                <w:i/>
                <w:iCs/>
                <w:color w:val="000000"/>
                <w:sz w:val="20"/>
                <w:szCs w:val="20"/>
              </w:rPr>
            </w:pPr>
          </w:p>
        </w:tc>
      </w:tr>
      <w:tr w:rsidR="00131A96" w:rsidRPr="00484EFA" w:rsidTr="00131A96">
        <w:trPr>
          <w:trHeight w:val="188"/>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sz w:val="20"/>
                <w:szCs w:val="20"/>
              </w:rPr>
            </w:pPr>
            <w:r w:rsidRPr="00484EFA">
              <w:rPr>
                <w:sz w:val="20"/>
                <w:szCs w:val="20"/>
              </w:rPr>
              <w:t>в разновозрастных отрядах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4.1</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 спортивных мероприятиях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4.2</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182"/>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 походах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4.3</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185"/>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 фестивалях, акциях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4.4</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на дворовых площадках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4.5</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179"/>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 клубной работе</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4.6</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экскурсии</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4.7</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волонтерская деятельность</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4.8</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профилактическая деятельность</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4.9</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мастер-классы</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4.10</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33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49"/>
              <w:jc w:val="both"/>
              <w:rPr>
                <w:bCs/>
                <w:color w:val="000000"/>
                <w:sz w:val="20"/>
                <w:szCs w:val="20"/>
              </w:rPr>
            </w:pPr>
            <w:r w:rsidRPr="00484EFA">
              <w:rPr>
                <w:bCs/>
                <w:color w:val="000000"/>
                <w:sz w:val="20"/>
                <w:szCs w:val="20"/>
              </w:rPr>
              <w:t>Количество детей, охваченных занятостью, из них: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5</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bCs/>
                <w:i/>
                <w:iCs/>
                <w:color w:val="000000"/>
                <w:sz w:val="20"/>
                <w:szCs w:val="20"/>
              </w:rPr>
            </w:pPr>
          </w:p>
        </w:tc>
      </w:tr>
      <w:tr w:rsidR="00131A96" w:rsidRPr="00484EFA" w:rsidTr="00131A96">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в ремонтных бригадах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5.1</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на пришкольных участках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5.2</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49"/>
              <w:jc w:val="both"/>
              <w:rPr>
                <w:bCs/>
                <w:color w:val="000000"/>
                <w:sz w:val="20"/>
                <w:szCs w:val="20"/>
              </w:rPr>
            </w:pPr>
            <w:r w:rsidRPr="00484EFA">
              <w:rPr>
                <w:bCs/>
                <w:color w:val="000000"/>
                <w:sz w:val="20"/>
                <w:szCs w:val="20"/>
              </w:rPr>
              <w:t>Количество трудоустроенных детей, из них:</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6</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bCs/>
                <w:i/>
                <w:iCs/>
                <w:color w:val="000000"/>
                <w:sz w:val="20"/>
                <w:szCs w:val="20"/>
              </w:rPr>
            </w:pPr>
          </w:p>
        </w:tc>
      </w:tr>
      <w:tr w:rsidR="00131A96" w:rsidRPr="00484EFA" w:rsidTr="00131A96">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за счет муниципального бюджета</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6.1</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172"/>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191"/>
              <w:jc w:val="both"/>
              <w:rPr>
                <w:color w:val="000000"/>
                <w:sz w:val="20"/>
                <w:szCs w:val="20"/>
              </w:rPr>
            </w:pPr>
            <w:r w:rsidRPr="00484EFA">
              <w:rPr>
                <w:color w:val="000000"/>
                <w:sz w:val="20"/>
                <w:szCs w:val="20"/>
              </w:rPr>
              <w:t>за счет хозяйствующих субъектов</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человек</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6.2</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r w:rsidR="00131A96" w:rsidRPr="00484EFA" w:rsidTr="00131A96">
        <w:trPr>
          <w:trHeight w:val="510"/>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ind w:left="49"/>
              <w:jc w:val="both"/>
              <w:rPr>
                <w:bCs/>
                <w:color w:val="000000"/>
                <w:sz w:val="20"/>
                <w:szCs w:val="20"/>
              </w:rPr>
            </w:pPr>
            <w:r w:rsidRPr="00484EFA">
              <w:rPr>
                <w:bCs/>
                <w:color w:val="000000"/>
                <w:sz w:val="20"/>
                <w:szCs w:val="20"/>
              </w:rPr>
              <w:t>Финансирование отдыха, оздоровления и занятости детей:</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Руб.</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7</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bCs/>
                <w:i/>
                <w:iCs/>
                <w:color w:val="000000"/>
                <w:sz w:val="20"/>
                <w:szCs w:val="20"/>
              </w:rPr>
            </w:pPr>
          </w:p>
        </w:tc>
      </w:tr>
      <w:tr w:rsidR="00131A96" w:rsidRPr="00484EFA" w:rsidTr="00131A96">
        <w:trPr>
          <w:trHeight w:val="174"/>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jc w:val="both"/>
              <w:rPr>
                <w:bCs/>
                <w:color w:val="000000"/>
                <w:sz w:val="20"/>
                <w:szCs w:val="20"/>
              </w:rPr>
            </w:pPr>
            <w:r w:rsidRPr="00484EFA">
              <w:rPr>
                <w:bCs/>
                <w:color w:val="000000"/>
                <w:sz w:val="20"/>
                <w:szCs w:val="20"/>
              </w:rPr>
              <w:t xml:space="preserve">   за счет областного бюджета</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руб.</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7.1</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bCs/>
                <w:i/>
                <w:iCs/>
                <w:color w:val="000000"/>
                <w:sz w:val="20"/>
                <w:szCs w:val="20"/>
              </w:rPr>
            </w:pPr>
          </w:p>
        </w:tc>
      </w:tr>
      <w:tr w:rsidR="00131A96" w:rsidRPr="00484EFA" w:rsidTr="00131A96">
        <w:trPr>
          <w:trHeight w:val="305"/>
        </w:trPr>
        <w:tc>
          <w:tcPr>
            <w:tcW w:w="5402" w:type="dxa"/>
            <w:tcBorders>
              <w:top w:val="nil"/>
              <w:left w:val="single" w:sz="8" w:space="0" w:color="auto"/>
              <w:bottom w:val="single" w:sz="4" w:space="0" w:color="auto"/>
              <w:right w:val="single" w:sz="4" w:space="0" w:color="auto"/>
            </w:tcBorders>
            <w:shd w:val="clear" w:color="auto" w:fill="auto"/>
            <w:hideMark/>
          </w:tcPr>
          <w:p w:rsidR="00131A96" w:rsidRPr="00484EFA" w:rsidRDefault="00131A96" w:rsidP="00131A96">
            <w:pPr>
              <w:jc w:val="both"/>
              <w:rPr>
                <w:bCs/>
                <w:color w:val="000000"/>
                <w:sz w:val="20"/>
                <w:szCs w:val="20"/>
              </w:rPr>
            </w:pPr>
            <w:r w:rsidRPr="00484EFA">
              <w:rPr>
                <w:bCs/>
                <w:color w:val="000000"/>
                <w:sz w:val="20"/>
                <w:szCs w:val="20"/>
              </w:rPr>
              <w:t xml:space="preserve">   за счет муниципального бюджета</w:t>
            </w:r>
          </w:p>
        </w:tc>
        <w:tc>
          <w:tcPr>
            <w:tcW w:w="1970" w:type="dxa"/>
            <w:tcBorders>
              <w:top w:val="nil"/>
              <w:left w:val="nil"/>
              <w:bottom w:val="single" w:sz="4"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руб.</w:t>
            </w:r>
          </w:p>
        </w:tc>
        <w:tc>
          <w:tcPr>
            <w:tcW w:w="708" w:type="dxa"/>
            <w:tcBorders>
              <w:top w:val="nil"/>
              <w:left w:val="nil"/>
              <w:bottom w:val="single" w:sz="4" w:space="0" w:color="auto"/>
              <w:right w:val="nil"/>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7.2</w:t>
            </w:r>
          </w:p>
        </w:tc>
        <w:tc>
          <w:tcPr>
            <w:tcW w:w="993" w:type="dxa"/>
            <w:tcBorders>
              <w:top w:val="nil"/>
              <w:left w:val="single" w:sz="8" w:space="0" w:color="auto"/>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1007" w:type="dxa"/>
            <w:tcBorders>
              <w:top w:val="nil"/>
              <w:left w:val="nil"/>
              <w:bottom w:val="single" w:sz="4" w:space="0" w:color="auto"/>
              <w:right w:val="single" w:sz="4" w:space="0" w:color="auto"/>
            </w:tcBorders>
            <w:shd w:val="clear" w:color="auto" w:fill="auto"/>
            <w:noWrap/>
            <w:hideMark/>
          </w:tcPr>
          <w:p w:rsidR="00131A96" w:rsidRPr="00484EFA" w:rsidRDefault="00131A96" w:rsidP="00131A96">
            <w:pPr>
              <w:jc w:val="center"/>
              <w:rPr>
                <w:bCs/>
                <w:color w:val="000000"/>
                <w:sz w:val="20"/>
                <w:szCs w:val="20"/>
              </w:rPr>
            </w:pPr>
          </w:p>
        </w:tc>
        <w:tc>
          <w:tcPr>
            <w:tcW w:w="567" w:type="dxa"/>
            <w:tcBorders>
              <w:top w:val="nil"/>
              <w:left w:val="nil"/>
              <w:bottom w:val="single" w:sz="4" w:space="0" w:color="auto"/>
              <w:right w:val="single" w:sz="8" w:space="0" w:color="auto"/>
            </w:tcBorders>
            <w:shd w:val="clear" w:color="auto" w:fill="auto"/>
            <w:hideMark/>
          </w:tcPr>
          <w:p w:rsidR="00131A96" w:rsidRPr="00484EFA" w:rsidRDefault="00131A96" w:rsidP="00131A96">
            <w:pPr>
              <w:jc w:val="center"/>
              <w:rPr>
                <w:bCs/>
                <w:i/>
                <w:iCs/>
                <w:color w:val="000000"/>
                <w:sz w:val="20"/>
                <w:szCs w:val="20"/>
              </w:rPr>
            </w:pPr>
          </w:p>
        </w:tc>
      </w:tr>
      <w:tr w:rsidR="00131A96" w:rsidRPr="00484EFA" w:rsidTr="00131A96">
        <w:trPr>
          <w:trHeight w:val="510"/>
        </w:trPr>
        <w:tc>
          <w:tcPr>
            <w:tcW w:w="5402" w:type="dxa"/>
            <w:tcBorders>
              <w:top w:val="nil"/>
              <w:left w:val="single" w:sz="8" w:space="0" w:color="auto"/>
              <w:bottom w:val="single" w:sz="8" w:space="0" w:color="auto"/>
              <w:right w:val="single" w:sz="4" w:space="0" w:color="auto"/>
            </w:tcBorders>
            <w:shd w:val="clear" w:color="auto" w:fill="auto"/>
            <w:hideMark/>
          </w:tcPr>
          <w:p w:rsidR="00131A96" w:rsidRPr="00484EFA" w:rsidRDefault="00131A96" w:rsidP="00131A96">
            <w:pPr>
              <w:ind w:left="49"/>
              <w:jc w:val="both"/>
              <w:rPr>
                <w:color w:val="000000"/>
                <w:sz w:val="20"/>
                <w:szCs w:val="20"/>
              </w:rPr>
            </w:pPr>
            <w:r w:rsidRPr="00484EFA">
              <w:rPr>
                <w:color w:val="000000"/>
                <w:sz w:val="20"/>
                <w:szCs w:val="20"/>
              </w:rPr>
              <w:t>Финансирование отдыха, оздоровления и занятости детей за счет внебюджетных источников</w:t>
            </w:r>
          </w:p>
        </w:tc>
        <w:tc>
          <w:tcPr>
            <w:tcW w:w="1970" w:type="dxa"/>
            <w:tcBorders>
              <w:top w:val="nil"/>
              <w:left w:val="nil"/>
              <w:bottom w:val="single" w:sz="8" w:space="0" w:color="auto"/>
              <w:right w:val="single" w:sz="4" w:space="0" w:color="auto"/>
            </w:tcBorders>
            <w:shd w:val="clear" w:color="auto" w:fill="auto"/>
            <w:hideMark/>
          </w:tcPr>
          <w:p w:rsidR="00131A96" w:rsidRPr="00484EFA" w:rsidRDefault="00131A96" w:rsidP="00131A96">
            <w:pPr>
              <w:jc w:val="center"/>
              <w:rPr>
                <w:color w:val="000000"/>
                <w:sz w:val="20"/>
                <w:szCs w:val="20"/>
              </w:rPr>
            </w:pPr>
            <w:r w:rsidRPr="00484EFA">
              <w:rPr>
                <w:color w:val="000000"/>
                <w:sz w:val="20"/>
                <w:szCs w:val="20"/>
              </w:rPr>
              <w:t>Руб.</w:t>
            </w:r>
          </w:p>
        </w:tc>
        <w:tc>
          <w:tcPr>
            <w:tcW w:w="708" w:type="dxa"/>
            <w:tcBorders>
              <w:top w:val="nil"/>
              <w:left w:val="nil"/>
              <w:bottom w:val="single" w:sz="8" w:space="0" w:color="auto"/>
              <w:right w:val="nil"/>
            </w:tcBorders>
            <w:shd w:val="clear" w:color="auto" w:fill="auto"/>
            <w:noWrap/>
            <w:hideMark/>
          </w:tcPr>
          <w:p w:rsidR="00131A96" w:rsidRPr="00484EFA" w:rsidRDefault="00131A96" w:rsidP="00131A96">
            <w:pPr>
              <w:jc w:val="center"/>
              <w:rPr>
                <w:color w:val="000000"/>
                <w:sz w:val="20"/>
                <w:szCs w:val="20"/>
              </w:rPr>
            </w:pPr>
            <w:r w:rsidRPr="00484EFA">
              <w:rPr>
                <w:color w:val="000000"/>
                <w:sz w:val="20"/>
                <w:szCs w:val="20"/>
              </w:rPr>
              <w:t>8</w:t>
            </w:r>
          </w:p>
        </w:tc>
        <w:tc>
          <w:tcPr>
            <w:tcW w:w="993" w:type="dxa"/>
            <w:tcBorders>
              <w:top w:val="nil"/>
              <w:left w:val="single" w:sz="8" w:space="0" w:color="auto"/>
              <w:bottom w:val="single" w:sz="8"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1007" w:type="dxa"/>
            <w:tcBorders>
              <w:top w:val="nil"/>
              <w:left w:val="nil"/>
              <w:bottom w:val="single" w:sz="8" w:space="0" w:color="auto"/>
              <w:right w:val="single" w:sz="4" w:space="0" w:color="auto"/>
            </w:tcBorders>
            <w:shd w:val="clear" w:color="auto" w:fill="auto"/>
            <w:noWrap/>
            <w:hideMark/>
          </w:tcPr>
          <w:p w:rsidR="00131A96" w:rsidRPr="00484EFA" w:rsidRDefault="00131A96" w:rsidP="00131A96">
            <w:pPr>
              <w:jc w:val="center"/>
              <w:rPr>
                <w:color w:val="000000"/>
                <w:sz w:val="20"/>
                <w:szCs w:val="20"/>
              </w:rPr>
            </w:pPr>
          </w:p>
        </w:tc>
        <w:tc>
          <w:tcPr>
            <w:tcW w:w="567" w:type="dxa"/>
            <w:tcBorders>
              <w:top w:val="nil"/>
              <w:left w:val="nil"/>
              <w:bottom w:val="single" w:sz="8" w:space="0" w:color="auto"/>
              <w:right w:val="single" w:sz="8" w:space="0" w:color="auto"/>
            </w:tcBorders>
            <w:shd w:val="clear" w:color="auto" w:fill="auto"/>
            <w:hideMark/>
          </w:tcPr>
          <w:p w:rsidR="00131A96" w:rsidRPr="00484EFA" w:rsidRDefault="00131A96" w:rsidP="00131A96">
            <w:pPr>
              <w:jc w:val="center"/>
              <w:rPr>
                <w:i/>
                <w:iCs/>
                <w:color w:val="000000"/>
                <w:sz w:val="20"/>
                <w:szCs w:val="20"/>
              </w:rPr>
            </w:pPr>
          </w:p>
        </w:tc>
      </w:tr>
    </w:tbl>
    <w:p w:rsidR="00131A96" w:rsidRDefault="00131A96" w:rsidP="00131A96">
      <w:pPr>
        <w:widowControl/>
        <w:suppressAutoHyphens w:val="0"/>
        <w:spacing w:after="200" w:line="276" w:lineRule="auto"/>
        <w:rPr>
          <w:sz w:val="20"/>
          <w:szCs w:val="20"/>
        </w:rPr>
      </w:pPr>
    </w:p>
    <w:p w:rsidR="00131A96" w:rsidRPr="0014693C" w:rsidRDefault="00131A96" w:rsidP="00131A96">
      <w:pPr>
        <w:jc w:val="center"/>
        <w:rPr>
          <w:b/>
          <w:sz w:val="20"/>
          <w:szCs w:val="20"/>
          <w:lang w:eastAsia="ru-RU"/>
        </w:rPr>
      </w:pPr>
      <w:r w:rsidRPr="0014693C">
        <w:rPr>
          <w:b/>
          <w:sz w:val="20"/>
          <w:szCs w:val="20"/>
          <w:lang w:eastAsia="ru-RU"/>
        </w:rPr>
        <w:t xml:space="preserve">АДМИНИСТРАЦИЯ МУНИЦИПАЛЬНОГО РАЙОНА </w:t>
      </w:r>
    </w:p>
    <w:p w:rsidR="00131A96" w:rsidRPr="0014693C" w:rsidRDefault="00131A96" w:rsidP="00131A96">
      <w:pPr>
        <w:jc w:val="center"/>
        <w:rPr>
          <w:b/>
          <w:sz w:val="20"/>
          <w:szCs w:val="20"/>
          <w:lang w:eastAsia="ru-RU"/>
        </w:rPr>
      </w:pPr>
      <w:r w:rsidRPr="0014693C">
        <w:rPr>
          <w:b/>
          <w:sz w:val="20"/>
          <w:szCs w:val="20"/>
          <w:lang w:eastAsia="ru-RU"/>
        </w:rPr>
        <w:t>ГОРОД НЕРЕХТА И НЕРЕХТСКИЙ РАЙОН</w:t>
      </w:r>
    </w:p>
    <w:p w:rsidR="00131A96" w:rsidRPr="0014693C" w:rsidRDefault="00131A96" w:rsidP="00131A96">
      <w:pPr>
        <w:keepNext/>
        <w:jc w:val="center"/>
        <w:rPr>
          <w:b/>
          <w:sz w:val="20"/>
          <w:szCs w:val="20"/>
          <w:lang w:eastAsia="ru-RU"/>
        </w:rPr>
      </w:pPr>
      <w:r w:rsidRPr="0014693C">
        <w:rPr>
          <w:b/>
          <w:sz w:val="20"/>
          <w:szCs w:val="20"/>
          <w:lang w:eastAsia="ru-RU"/>
        </w:rPr>
        <w:t>КОСТРОМСКОЙ ОБЛАСТИ</w:t>
      </w:r>
    </w:p>
    <w:p w:rsidR="00131A96" w:rsidRPr="0014693C" w:rsidRDefault="00131A96" w:rsidP="00131A96">
      <w:pPr>
        <w:jc w:val="center"/>
        <w:rPr>
          <w:b/>
          <w:sz w:val="20"/>
          <w:szCs w:val="20"/>
          <w:lang w:eastAsia="ru-RU"/>
        </w:rPr>
      </w:pPr>
    </w:p>
    <w:p w:rsidR="00131A96" w:rsidRPr="0014693C" w:rsidRDefault="00131A96" w:rsidP="00131A96">
      <w:pPr>
        <w:keepNext/>
        <w:jc w:val="center"/>
        <w:rPr>
          <w:sz w:val="20"/>
          <w:szCs w:val="20"/>
          <w:lang w:eastAsia="ru-RU"/>
        </w:rPr>
      </w:pPr>
      <w:r w:rsidRPr="0014693C">
        <w:rPr>
          <w:b/>
          <w:spacing w:val="20"/>
          <w:sz w:val="20"/>
          <w:szCs w:val="20"/>
          <w:lang w:eastAsia="ru-RU"/>
        </w:rPr>
        <w:t>ПОСТАНОВЛЕНИЕ</w:t>
      </w:r>
    </w:p>
    <w:p w:rsidR="00131A96" w:rsidRPr="0014693C" w:rsidRDefault="00131A96" w:rsidP="00131A96">
      <w:pPr>
        <w:jc w:val="center"/>
        <w:rPr>
          <w:sz w:val="20"/>
          <w:szCs w:val="20"/>
          <w:lang w:eastAsia="ru-RU"/>
        </w:rPr>
      </w:pPr>
    </w:p>
    <w:p w:rsidR="00131A96" w:rsidRPr="0014693C" w:rsidRDefault="00131A96" w:rsidP="00131A96">
      <w:pPr>
        <w:keepNext/>
        <w:tabs>
          <w:tab w:val="center" w:pos="4677"/>
        </w:tabs>
        <w:jc w:val="center"/>
        <w:rPr>
          <w:sz w:val="20"/>
          <w:szCs w:val="20"/>
          <w:lang w:eastAsia="ru-RU"/>
        </w:rPr>
      </w:pPr>
      <w:r w:rsidRPr="0014693C">
        <w:rPr>
          <w:sz w:val="20"/>
          <w:szCs w:val="20"/>
          <w:lang w:eastAsia="ru-RU"/>
        </w:rPr>
        <w:lastRenderedPageBreak/>
        <w:t>от  «  18   »  февраля  2025 г. № 118</w:t>
      </w:r>
    </w:p>
    <w:p w:rsidR="00131A96" w:rsidRPr="0014693C" w:rsidRDefault="00131A96" w:rsidP="00131A96">
      <w:pPr>
        <w:rPr>
          <w:sz w:val="20"/>
          <w:szCs w:val="20"/>
          <w:lang w:eastAsia="ru-RU"/>
        </w:rPr>
      </w:pPr>
    </w:p>
    <w:p w:rsidR="00131A96" w:rsidRPr="0014693C" w:rsidRDefault="00131A96" w:rsidP="00131A96">
      <w:pPr>
        <w:jc w:val="center"/>
        <w:rPr>
          <w:sz w:val="20"/>
          <w:szCs w:val="20"/>
          <w:lang w:eastAsia="ru-RU"/>
        </w:rPr>
      </w:pPr>
      <w:r w:rsidRPr="0014693C">
        <w:rPr>
          <w:sz w:val="20"/>
          <w:szCs w:val="20"/>
          <w:lang w:eastAsia="ru-RU"/>
        </w:rPr>
        <w:t>г.Нерехта</w:t>
      </w:r>
    </w:p>
    <w:p w:rsidR="00131A96" w:rsidRPr="0014693C" w:rsidRDefault="00131A96" w:rsidP="00131A96">
      <w:pPr>
        <w:jc w:val="both"/>
        <w:rPr>
          <w:bCs/>
          <w:sz w:val="20"/>
          <w:szCs w:val="20"/>
        </w:rPr>
      </w:pPr>
    </w:p>
    <w:p w:rsidR="00131A96" w:rsidRPr="0014693C" w:rsidRDefault="00131A96" w:rsidP="00131A96">
      <w:pPr>
        <w:ind w:firstLine="709"/>
        <w:jc w:val="center"/>
        <w:rPr>
          <w:b/>
          <w:sz w:val="20"/>
          <w:szCs w:val="20"/>
        </w:rPr>
      </w:pPr>
      <w:r w:rsidRPr="0014693C">
        <w:rPr>
          <w:b/>
          <w:sz w:val="20"/>
          <w:szCs w:val="20"/>
        </w:rPr>
        <w:t>О  создании  координационного совета по развитию добровольчества</w:t>
      </w:r>
    </w:p>
    <w:p w:rsidR="00131A96" w:rsidRPr="0014693C" w:rsidRDefault="00131A96" w:rsidP="00131A96">
      <w:pPr>
        <w:ind w:firstLine="709"/>
        <w:jc w:val="center"/>
        <w:rPr>
          <w:b/>
          <w:sz w:val="20"/>
          <w:szCs w:val="20"/>
        </w:rPr>
      </w:pPr>
      <w:r w:rsidRPr="0014693C">
        <w:rPr>
          <w:b/>
          <w:sz w:val="20"/>
          <w:szCs w:val="20"/>
        </w:rPr>
        <w:t>(волонтёрства)   на   территории муниципального района город Нерехта и Нерехтский район Костромской области</w:t>
      </w:r>
    </w:p>
    <w:p w:rsidR="00131A96" w:rsidRPr="0014693C" w:rsidRDefault="00131A96" w:rsidP="00131A96">
      <w:pPr>
        <w:pBdr>
          <w:top w:val="none" w:sz="4" w:space="0" w:color="000000"/>
          <w:left w:val="none" w:sz="4" w:space="0" w:color="000000"/>
          <w:bottom w:val="none" w:sz="4" w:space="0" w:color="000000"/>
          <w:right w:val="none" w:sz="4" w:space="0" w:color="000000"/>
        </w:pBdr>
        <w:tabs>
          <w:tab w:val="left" w:pos="2595"/>
        </w:tabs>
        <w:ind w:firstLine="709"/>
        <w:jc w:val="both"/>
        <w:rPr>
          <w:sz w:val="20"/>
          <w:szCs w:val="20"/>
        </w:rPr>
      </w:pPr>
      <w:r w:rsidRPr="0014693C">
        <w:rPr>
          <w:color w:val="000000"/>
          <w:sz w:val="20"/>
          <w:szCs w:val="20"/>
        </w:rPr>
        <w:t> </w:t>
      </w:r>
    </w:p>
    <w:p w:rsidR="00131A96" w:rsidRPr="0014693C" w:rsidRDefault="00131A96" w:rsidP="00131A96">
      <w:pPr>
        <w:tabs>
          <w:tab w:val="left" w:pos="709"/>
        </w:tabs>
        <w:jc w:val="both"/>
        <w:rPr>
          <w:sz w:val="20"/>
          <w:szCs w:val="20"/>
        </w:rPr>
      </w:pPr>
      <w:r w:rsidRPr="0014693C">
        <w:rPr>
          <w:sz w:val="20"/>
          <w:szCs w:val="20"/>
        </w:rPr>
        <w:t>С целью развития и поддержки добровольчества (волонтёрства) на территории муниципального района город Нерехта и Нерехтский район Костромской области, в соответствии с постановлением Администрации Костромской области от 20.02.2013 года № 53а «О развитии добровольческой (волонтерской) деятельности,</w:t>
      </w:r>
    </w:p>
    <w:p w:rsidR="00131A96" w:rsidRPr="0014693C" w:rsidRDefault="00131A96" w:rsidP="00131A96">
      <w:pPr>
        <w:tabs>
          <w:tab w:val="left" w:pos="709"/>
        </w:tabs>
        <w:jc w:val="both"/>
        <w:rPr>
          <w:sz w:val="20"/>
          <w:szCs w:val="20"/>
        </w:rPr>
      </w:pPr>
      <w:r w:rsidRPr="0014693C">
        <w:rPr>
          <w:sz w:val="20"/>
          <w:szCs w:val="20"/>
        </w:rPr>
        <w:t>Администрация муниципального района город Нерехта и Нерехтский район,</w:t>
      </w:r>
    </w:p>
    <w:p w:rsidR="00131A96" w:rsidRPr="0014693C" w:rsidRDefault="00131A96" w:rsidP="00131A96">
      <w:pPr>
        <w:tabs>
          <w:tab w:val="left" w:pos="709"/>
        </w:tabs>
        <w:jc w:val="both"/>
        <w:rPr>
          <w:sz w:val="20"/>
          <w:szCs w:val="20"/>
        </w:rPr>
      </w:pPr>
    </w:p>
    <w:p w:rsidR="00131A96" w:rsidRPr="0014693C" w:rsidRDefault="00131A96" w:rsidP="00131A96">
      <w:pPr>
        <w:pStyle w:val="ConsPlusNormal"/>
        <w:ind w:firstLine="0"/>
        <w:jc w:val="center"/>
        <w:rPr>
          <w:rFonts w:ascii="Times New Roman" w:hAnsi="Times New Roman" w:cs="Times New Roman"/>
        </w:rPr>
      </w:pPr>
      <w:r w:rsidRPr="0014693C">
        <w:rPr>
          <w:rFonts w:ascii="Times New Roman" w:hAnsi="Times New Roman" w:cs="Times New Roman"/>
        </w:rPr>
        <w:t>ПОСТАНОВЛЯЕТ:</w:t>
      </w:r>
    </w:p>
    <w:p w:rsidR="00131A96" w:rsidRPr="0014693C" w:rsidRDefault="00131A96" w:rsidP="00131A96">
      <w:pPr>
        <w:pStyle w:val="a8"/>
        <w:tabs>
          <w:tab w:val="left" w:pos="993"/>
        </w:tabs>
        <w:ind w:left="0" w:firstLine="709"/>
        <w:rPr>
          <w:sz w:val="20"/>
          <w:szCs w:val="20"/>
        </w:rPr>
      </w:pPr>
      <w:r w:rsidRPr="0014693C">
        <w:rPr>
          <w:sz w:val="20"/>
          <w:szCs w:val="20"/>
        </w:rPr>
        <w:t>1.</w:t>
      </w:r>
      <w:r w:rsidRPr="0014693C">
        <w:rPr>
          <w:sz w:val="20"/>
          <w:szCs w:val="20"/>
        </w:rPr>
        <w:tab/>
      </w:r>
      <w:r w:rsidRPr="0014693C">
        <w:rPr>
          <w:sz w:val="20"/>
          <w:szCs w:val="20"/>
        </w:rPr>
        <w:tab/>
        <w:t>Создать координационный совет по развитию добровольчества (волонтёрства) на территории муниципального района город Нерехта и Нерехтский район Костромской области.</w:t>
      </w:r>
    </w:p>
    <w:p w:rsidR="00131A96" w:rsidRPr="0014693C" w:rsidRDefault="00131A96" w:rsidP="00131A96">
      <w:pPr>
        <w:pStyle w:val="a8"/>
        <w:tabs>
          <w:tab w:val="left" w:pos="993"/>
        </w:tabs>
        <w:ind w:left="0" w:firstLine="709"/>
        <w:rPr>
          <w:sz w:val="20"/>
          <w:szCs w:val="20"/>
        </w:rPr>
      </w:pPr>
      <w:r w:rsidRPr="0014693C">
        <w:rPr>
          <w:sz w:val="20"/>
          <w:szCs w:val="20"/>
        </w:rPr>
        <w:t>2.</w:t>
      </w:r>
      <w:r w:rsidRPr="0014693C">
        <w:rPr>
          <w:sz w:val="20"/>
          <w:szCs w:val="20"/>
        </w:rPr>
        <w:tab/>
      </w:r>
      <w:r w:rsidRPr="0014693C">
        <w:rPr>
          <w:sz w:val="20"/>
          <w:szCs w:val="20"/>
        </w:rPr>
        <w:tab/>
        <w:t>Утвердить:</w:t>
      </w:r>
    </w:p>
    <w:p w:rsidR="00131A96" w:rsidRPr="0014693C" w:rsidRDefault="00131A96" w:rsidP="00131A96">
      <w:pPr>
        <w:pStyle w:val="a8"/>
        <w:tabs>
          <w:tab w:val="left" w:pos="993"/>
        </w:tabs>
        <w:ind w:left="0" w:firstLine="709"/>
        <w:rPr>
          <w:sz w:val="20"/>
          <w:szCs w:val="20"/>
        </w:rPr>
      </w:pPr>
      <w:r w:rsidRPr="0014693C">
        <w:rPr>
          <w:sz w:val="20"/>
          <w:szCs w:val="20"/>
        </w:rPr>
        <w:t>2.1.</w:t>
      </w:r>
      <w:r w:rsidRPr="0014693C">
        <w:rPr>
          <w:sz w:val="20"/>
          <w:szCs w:val="20"/>
        </w:rPr>
        <w:tab/>
        <w:t>Положение о координационном совете по развитию добровольчества (волонтёрства) на территории муниципального района город Нерехта и Нерехтский район Костромской области согласно приложению  1 к настоящему постановлению.</w:t>
      </w:r>
    </w:p>
    <w:p w:rsidR="00131A96" w:rsidRPr="0014693C" w:rsidRDefault="00131A96" w:rsidP="00131A96">
      <w:pPr>
        <w:pStyle w:val="a8"/>
        <w:tabs>
          <w:tab w:val="left" w:pos="993"/>
        </w:tabs>
        <w:ind w:left="0" w:firstLine="709"/>
        <w:rPr>
          <w:sz w:val="20"/>
          <w:szCs w:val="20"/>
        </w:rPr>
      </w:pPr>
      <w:r w:rsidRPr="0014693C">
        <w:rPr>
          <w:sz w:val="20"/>
          <w:szCs w:val="20"/>
        </w:rPr>
        <w:t>2.2.</w:t>
      </w:r>
      <w:r w:rsidRPr="0014693C">
        <w:rPr>
          <w:sz w:val="20"/>
          <w:szCs w:val="20"/>
        </w:rPr>
        <w:tab/>
        <w:t>Состав координационного совета по развитию добровольчества (волонтёрства) на территории муниципального района город Нерехта и Нерехтский район Костромской области согласно приложению  2 к настоящему постановлению.</w:t>
      </w:r>
    </w:p>
    <w:p w:rsidR="00131A96" w:rsidRPr="0014693C" w:rsidRDefault="00131A96" w:rsidP="00131A96">
      <w:pPr>
        <w:pStyle w:val="a8"/>
        <w:tabs>
          <w:tab w:val="left" w:pos="993"/>
        </w:tabs>
        <w:ind w:left="0" w:firstLine="709"/>
        <w:rPr>
          <w:sz w:val="20"/>
          <w:szCs w:val="20"/>
        </w:rPr>
      </w:pPr>
      <w:r w:rsidRPr="0014693C">
        <w:rPr>
          <w:sz w:val="20"/>
          <w:szCs w:val="20"/>
        </w:rPr>
        <w:t>3.</w:t>
      </w:r>
      <w:r w:rsidRPr="0014693C">
        <w:rPr>
          <w:sz w:val="20"/>
          <w:szCs w:val="20"/>
        </w:rPr>
        <w:tab/>
      </w:r>
      <w:r w:rsidRPr="0014693C">
        <w:rPr>
          <w:sz w:val="20"/>
          <w:szCs w:val="20"/>
        </w:rPr>
        <w:tab/>
        <w:t>Настоящее постановление вступает в силу со дня его официального опубликования.</w:t>
      </w:r>
    </w:p>
    <w:p w:rsidR="00131A96" w:rsidRPr="0014693C" w:rsidRDefault="00131A96" w:rsidP="00131A96">
      <w:pPr>
        <w:pStyle w:val="ConsPlusNormal"/>
        <w:ind w:firstLine="0"/>
        <w:jc w:val="both"/>
        <w:outlineLvl w:val="0"/>
        <w:rPr>
          <w:rFonts w:ascii="Times New Roman" w:hAnsi="Times New Roman" w:cs="Times New Roman"/>
        </w:rPr>
      </w:pPr>
    </w:p>
    <w:p w:rsidR="00131A96" w:rsidRPr="0014693C" w:rsidRDefault="00131A96" w:rsidP="00131A96">
      <w:pPr>
        <w:pStyle w:val="ConsPlusNormal"/>
        <w:ind w:firstLine="0"/>
        <w:jc w:val="both"/>
        <w:outlineLvl w:val="0"/>
        <w:rPr>
          <w:rFonts w:ascii="Times New Roman" w:hAnsi="Times New Roman" w:cs="Times New Roman"/>
        </w:rPr>
      </w:pPr>
    </w:p>
    <w:p w:rsidR="00131A96" w:rsidRPr="0014693C" w:rsidRDefault="00131A96" w:rsidP="00131A96">
      <w:pPr>
        <w:pStyle w:val="ConsPlusNormal"/>
        <w:ind w:firstLine="0"/>
        <w:jc w:val="both"/>
        <w:outlineLvl w:val="0"/>
        <w:rPr>
          <w:rFonts w:ascii="Times New Roman" w:hAnsi="Times New Roman" w:cs="Times New Roman"/>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131A96" w:rsidRPr="0014693C" w:rsidTr="00131A96">
        <w:tc>
          <w:tcPr>
            <w:tcW w:w="4785" w:type="dxa"/>
          </w:tcPr>
          <w:p w:rsidR="00131A96" w:rsidRPr="0014693C" w:rsidRDefault="00131A96" w:rsidP="00131A96">
            <w:pPr>
              <w:rPr>
                <w:sz w:val="20"/>
                <w:szCs w:val="20"/>
              </w:rPr>
            </w:pPr>
            <w:r w:rsidRPr="0014693C">
              <w:rPr>
                <w:sz w:val="20"/>
                <w:szCs w:val="20"/>
              </w:rPr>
              <w:t xml:space="preserve">Первый заместитель главы администрации муниципального района </w:t>
            </w:r>
          </w:p>
        </w:tc>
        <w:tc>
          <w:tcPr>
            <w:tcW w:w="4786" w:type="dxa"/>
          </w:tcPr>
          <w:p w:rsidR="00131A96" w:rsidRPr="0014693C" w:rsidRDefault="00131A96" w:rsidP="00131A96">
            <w:pPr>
              <w:tabs>
                <w:tab w:val="left" w:pos="1240"/>
              </w:tabs>
              <w:rPr>
                <w:sz w:val="20"/>
                <w:szCs w:val="20"/>
              </w:rPr>
            </w:pPr>
            <w:r w:rsidRPr="0014693C">
              <w:rPr>
                <w:sz w:val="20"/>
                <w:szCs w:val="20"/>
              </w:rPr>
              <w:tab/>
              <w:t xml:space="preserve">       В.Е.Одиноков</w:t>
            </w:r>
          </w:p>
          <w:p w:rsidR="00131A96" w:rsidRPr="0014693C" w:rsidRDefault="00131A96" w:rsidP="00131A96">
            <w:pPr>
              <w:rPr>
                <w:sz w:val="20"/>
                <w:szCs w:val="20"/>
              </w:rPr>
            </w:pPr>
          </w:p>
          <w:p w:rsidR="00131A96" w:rsidRPr="0014693C" w:rsidRDefault="00131A96" w:rsidP="00131A96">
            <w:pPr>
              <w:rPr>
                <w:sz w:val="20"/>
                <w:szCs w:val="20"/>
              </w:rPr>
            </w:pPr>
          </w:p>
          <w:p w:rsidR="00131A96" w:rsidRPr="0014693C" w:rsidRDefault="00131A96" w:rsidP="00131A96">
            <w:pPr>
              <w:rPr>
                <w:sz w:val="20"/>
                <w:szCs w:val="20"/>
              </w:rPr>
            </w:pPr>
          </w:p>
          <w:p w:rsidR="00131A96" w:rsidRPr="0014693C" w:rsidRDefault="00131A96" w:rsidP="00131A96">
            <w:pPr>
              <w:rPr>
                <w:sz w:val="20"/>
                <w:szCs w:val="20"/>
              </w:rPr>
            </w:pPr>
            <w:r w:rsidRPr="0014693C">
              <w:rPr>
                <w:sz w:val="20"/>
                <w:szCs w:val="20"/>
              </w:rPr>
              <w:t xml:space="preserve">                                     </w:t>
            </w:r>
          </w:p>
        </w:tc>
      </w:tr>
    </w:tbl>
    <w:p w:rsidR="00131A96" w:rsidRPr="0014693C" w:rsidRDefault="00131A96" w:rsidP="00131A96">
      <w:pPr>
        <w:pStyle w:val="ConsPlusNormal"/>
        <w:ind w:firstLine="0"/>
        <w:outlineLvl w:val="0"/>
        <w:rPr>
          <w:rFonts w:ascii="Times New Roman" w:hAnsi="Times New Roman" w:cs="Times New Roman"/>
        </w:rPr>
      </w:pPr>
    </w:p>
    <w:p w:rsidR="00131A96" w:rsidRPr="0014693C" w:rsidRDefault="00131A96" w:rsidP="00131A96">
      <w:pPr>
        <w:spacing w:after="200" w:line="276" w:lineRule="auto"/>
        <w:rPr>
          <w:sz w:val="20"/>
          <w:szCs w:val="20"/>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254"/>
      </w:tblGrid>
      <w:tr w:rsidR="00131A96" w:rsidRPr="0014693C" w:rsidTr="00131A96">
        <w:tc>
          <w:tcPr>
            <w:tcW w:w="5317" w:type="dxa"/>
          </w:tcPr>
          <w:p w:rsidR="00131A96" w:rsidRPr="0014693C" w:rsidRDefault="00131A96" w:rsidP="00131A96">
            <w:pPr>
              <w:pStyle w:val="ConsPlusNormal"/>
              <w:ind w:firstLine="0"/>
              <w:outlineLvl w:val="0"/>
              <w:rPr>
                <w:rFonts w:ascii="Times New Roman" w:hAnsi="Times New Roman" w:cs="Times New Roman"/>
              </w:rPr>
            </w:pPr>
          </w:p>
        </w:tc>
        <w:tc>
          <w:tcPr>
            <w:tcW w:w="4254" w:type="dxa"/>
          </w:tcPr>
          <w:p w:rsidR="00131A96" w:rsidRPr="0014693C" w:rsidRDefault="00131A96" w:rsidP="00131A96">
            <w:pPr>
              <w:pStyle w:val="ConsPlusNormal"/>
              <w:ind w:firstLine="0"/>
              <w:rPr>
                <w:rFonts w:ascii="Times New Roman" w:hAnsi="Times New Roman" w:cs="Times New Roman"/>
              </w:rPr>
            </w:pPr>
            <w:r w:rsidRPr="0014693C">
              <w:rPr>
                <w:rFonts w:ascii="Times New Roman" w:hAnsi="Times New Roman" w:cs="Times New Roman"/>
              </w:rPr>
              <w:t>Утверждено</w:t>
            </w:r>
          </w:p>
          <w:p w:rsidR="00131A96" w:rsidRPr="0014693C" w:rsidRDefault="00131A96" w:rsidP="00131A96">
            <w:pPr>
              <w:pStyle w:val="ConsPlusNormal"/>
              <w:ind w:firstLine="0"/>
              <w:rPr>
                <w:rFonts w:ascii="Times New Roman" w:hAnsi="Times New Roman" w:cs="Times New Roman"/>
              </w:rPr>
            </w:pPr>
            <w:r w:rsidRPr="0014693C">
              <w:rPr>
                <w:rFonts w:ascii="Times New Roman" w:hAnsi="Times New Roman" w:cs="Times New Roman"/>
              </w:rPr>
              <w:t>постановлением администрации</w:t>
            </w:r>
          </w:p>
          <w:p w:rsidR="00131A96" w:rsidRPr="0014693C" w:rsidRDefault="00131A96" w:rsidP="00131A96">
            <w:pPr>
              <w:pStyle w:val="ConsPlusNormal"/>
              <w:ind w:firstLine="0"/>
              <w:rPr>
                <w:rFonts w:ascii="Times New Roman" w:hAnsi="Times New Roman" w:cs="Times New Roman"/>
              </w:rPr>
            </w:pPr>
            <w:r w:rsidRPr="0014693C">
              <w:rPr>
                <w:rFonts w:ascii="Times New Roman" w:hAnsi="Times New Roman" w:cs="Times New Roman"/>
              </w:rPr>
              <w:t xml:space="preserve"> от 18.02.2025 г. № 118</w:t>
            </w:r>
          </w:p>
          <w:p w:rsidR="00131A96" w:rsidRPr="0014693C" w:rsidRDefault="00131A96" w:rsidP="00131A96">
            <w:pPr>
              <w:pStyle w:val="ConsPlusNormal"/>
              <w:ind w:firstLine="0"/>
              <w:rPr>
                <w:rFonts w:ascii="Times New Roman" w:hAnsi="Times New Roman" w:cs="Times New Roman"/>
              </w:rPr>
            </w:pPr>
          </w:p>
        </w:tc>
      </w:tr>
    </w:tbl>
    <w:p w:rsidR="00131A96" w:rsidRPr="0014693C" w:rsidRDefault="00131A96" w:rsidP="00131A96">
      <w:pPr>
        <w:pStyle w:val="ConsPlusNormal"/>
        <w:tabs>
          <w:tab w:val="left" w:pos="5622"/>
          <w:tab w:val="right" w:pos="9355"/>
        </w:tabs>
        <w:ind w:firstLine="0"/>
        <w:outlineLvl w:val="0"/>
        <w:rPr>
          <w:rFonts w:ascii="Times New Roman" w:hAnsi="Times New Roman" w:cs="Times New Roman"/>
        </w:rPr>
      </w:pPr>
      <w:r w:rsidRPr="0014693C">
        <w:rPr>
          <w:rFonts w:ascii="Times New Roman" w:hAnsi="Times New Roman" w:cs="Times New Roman"/>
        </w:rPr>
        <w:tab/>
      </w:r>
      <w:r w:rsidRPr="0014693C">
        <w:rPr>
          <w:rFonts w:ascii="Times New Roman" w:hAnsi="Times New Roman" w:cs="Times New Roman"/>
        </w:rPr>
        <w:tab/>
        <w:t>Приложение  1</w:t>
      </w:r>
    </w:p>
    <w:p w:rsidR="00131A96" w:rsidRPr="0014693C" w:rsidRDefault="00131A96" w:rsidP="00131A96">
      <w:pPr>
        <w:pStyle w:val="ConsPlusNormal"/>
        <w:ind w:firstLine="709"/>
        <w:jc w:val="right"/>
        <w:outlineLvl w:val="0"/>
        <w:rPr>
          <w:rFonts w:ascii="Times New Roman" w:hAnsi="Times New Roman" w:cs="Times New Roman"/>
        </w:rPr>
      </w:pPr>
    </w:p>
    <w:p w:rsidR="00131A96" w:rsidRPr="0014693C" w:rsidRDefault="00131A96" w:rsidP="00131A96">
      <w:pPr>
        <w:pStyle w:val="ConsPlusNormal"/>
        <w:ind w:firstLine="0"/>
        <w:rPr>
          <w:rFonts w:ascii="Times New Roman" w:hAnsi="Times New Roman" w:cs="Times New Roman"/>
        </w:rPr>
      </w:pPr>
    </w:p>
    <w:p w:rsidR="00131A96" w:rsidRPr="0014693C" w:rsidRDefault="00131A96" w:rsidP="00131A96">
      <w:pPr>
        <w:pStyle w:val="ConsPlusTitle"/>
        <w:ind w:firstLine="709"/>
        <w:jc w:val="center"/>
        <w:rPr>
          <w:rFonts w:ascii="Times New Roman" w:hAnsi="Times New Roman" w:cs="Times New Roman"/>
        </w:rPr>
      </w:pPr>
      <w:bookmarkStart w:id="3" w:name="P37"/>
      <w:bookmarkEnd w:id="3"/>
      <w:r w:rsidRPr="0014693C">
        <w:rPr>
          <w:rFonts w:ascii="Times New Roman" w:hAnsi="Times New Roman" w:cs="Times New Roman"/>
        </w:rPr>
        <w:t>Положение</w:t>
      </w:r>
    </w:p>
    <w:p w:rsidR="00131A96" w:rsidRPr="0014693C" w:rsidRDefault="00131A96" w:rsidP="00131A96">
      <w:pPr>
        <w:pStyle w:val="ConsPlusTitle"/>
        <w:ind w:firstLine="709"/>
        <w:jc w:val="center"/>
        <w:rPr>
          <w:rFonts w:ascii="Times New Roman" w:hAnsi="Times New Roman" w:cs="Times New Roman"/>
        </w:rPr>
      </w:pPr>
      <w:r w:rsidRPr="0014693C">
        <w:rPr>
          <w:rFonts w:ascii="Times New Roman" w:hAnsi="Times New Roman" w:cs="Times New Roman"/>
        </w:rPr>
        <w:t>о координационном совете по развитию добровольчества</w:t>
      </w:r>
    </w:p>
    <w:p w:rsidR="00131A96" w:rsidRPr="0014693C" w:rsidRDefault="00131A96" w:rsidP="00131A96">
      <w:pPr>
        <w:pStyle w:val="ConsPlusTitle"/>
        <w:ind w:firstLine="709"/>
        <w:jc w:val="center"/>
        <w:rPr>
          <w:rFonts w:ascii="Times New Roman" w:hAnsi="Times New Roman" w:cs="Times New Roman"/>
        </w:rPr>
      </w:pPr>
      <w:r w:rsidRPr="0014693C">
        <w:rPr>
          <w:rFonts w:ascii="Times New Roman" w:hAnsi="Times New Roman" w:cs="Times New Roman"/>
        </w:rPr>
        <w:t xml:space="preserve"> (волонтёрства) на территории муниципального района город Нерехта и Нерехтский район Костромской области</w:t>
      </w:r>
    </w:p>
    <w:p w:rsidR="00131A96" w:rsidRPr="0014693C" w:rsidRDefault="00131A96" w:rsidP="00131A96">
      <w:pPr>
        <w:pStyle w:val="ConsPlusNormal"/>
        <w:ind w:firstLine="709"/>
        <w:jc w:val="center"/>
        <w:rPr>
          <w:rFonts w:ascii="Times New Roman" w:hAnsi="Times New Roman" w:cs="Times New Roman"/>
          <w:b/>
        </w:rPr>
      </w:pPr>
    </w:p>
    <w:p w:rsidR="00131A96" w:rsidRPr="0014693C" w:rsidRDefault="00131A96" w:rsidP="00131A96">
      <w:pPr>
        <w:pStyle w:val="ConsPlusNormal"/>
        <w:ind w:firstLine="709"/>
        <w:jc w:val="center"/>
        <w:rPr>
          <w:rFonts w:ascii="Times New Roman" w:hAnsi="Times New Roman" w:cs="Times New Roman"/>
          <w:b/>
        </w:rPr>
      </w:pPr>
      <w:r w:rsidRPr="0014693C">
        <w:rPr>
          <w:rFonts w:ascii="Times New Roman" w:hAnsi="Times New Roman" w:cs="Times New Roman"/>
          <w:b/>
        </w:rPr>
        <w:t>I. Общие положения</w:t>
      </w:r>
    </w:p>
    <w:p w:rsidR="00131A96" w:rsidRPr="0014693C" w:rsidRDefault="00131A96" w:rsidP="00131A96">
      <w:pPr>
        <w:pStyle w:val="ConsPlusNormal"/>
        <w:ind w:firstLine="709"/>
        <w:jc w:val="both"/>
        <w:rPr>
          <w:rFonts w:ascii="Times New Roman" w:hAnsi="Times New Roman" w:cs="Times New Roman"/>
        </w:rPr>
      </w:pP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1.1. Координационный совет по развитию добровольчества (волонтёрства) на территории муниципального района город Нерехта и Нерехтский район Костромской области (далее – координационный совет) является постоянно действующим совещательным органом, обеспечивающим согласованную деятельность администрации района, учреждений муниципального образования и общественных объединений по вопросам развития и поддержки добровольчества (волонтёрства) на территории муниципального района город Нерехта и Нерехтский район Костромской области.</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1.2. В своей деятельности координационный совет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актами Правительства Российской Федерации,  нормативно-правовыми актами регионального и муниципального уровня, Положением о Координационном совете по развитию добровольчества (волонтерства) на территории Муниципального района город Нерехта и Нерехтский район Костромской области (далее – Положение).</w:t>
      </w:r>
    </w:p>
    <w:p w:rsidR="00131A96" w:rsidRPr="0014693C" w:rsidRDefault="00131A96" w:rsidP="00131A96">
      <w:pPr>
        <w:pStyle w:val="ConsPlusNormal"/>
        <w:ind w:firstLine="709"/>
        <w:jc w:val="both"/>
        <w:rPr>
          <w:rFonts w:ascii="Times New Roman" w:hAnsi="Times New Roman" w:cs="Times New Roman"/>
        </w:rPr>
      </w:pPr>
    </w:p>
    <w:p w:rsidR="00131A96" w:rsidRPr="0014693C" w:rsidRDefault="00131A96" w:rsidP="00131A96">
      <w:pPr>
        <w:pStyle w:val="ConsPlusNormal"/>
        <w:ind w:firstLine="709"/>
        <w:jc w:val="center"/>
        <w:rPr>
          <w:rFonts w:ascii="Times New Roman" w:hAnsi="Times New Roman" w:cs="Times New Roman"/>
          <w:b/>
        </w:rPr>
      </w:pPr>
      <w:r w:rsidRPr="0014693C">
        <w:rPr>
          <w:rFonts w:ascii="Times New Roman" w:hAnsi="Times New Roman" w:cs="Times New Roman"/>
          <w:b/>
        </w:rPr>
        <w:t>II. Основные задачи и права координационного совета</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lastRenderedPageBreak/>
        <w:t>2.1. Основными задачами координационного совета являются:</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обеспечение координации действий органов местного самоуправления учреждений, а так же  общественных объединений, направленных на развитие добровольчества (волонтёрства) на территории муниципального района город Нерехта и Нерехтский район Костромской области;</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подготовка рекомендаций по развитию инфраструктуры поддержки добровольчества на муниципальном уровне;</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анализ потребности финансовых и иных ресурсов, связанных с организацией и поддержкой системы стимулирования добровольческой деятельности, реализацией мер и мероприятий, направленных на развитие добровольчества;</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подготовка рекомендаций и внесение в установленном порядке предложений по совершенствованию законодательства в области развития добровольчества (волонтёрства);</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организация информационного взаимодействия между органами местного самоуправления, учреждениями и общественными объединениями.</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2.2. Координационный совет имеет право:</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привлекать в установленном порядке специалистов исполнительных органов, учреждений и общественных объединений для участия в работе координационного совета по комплексному анализу проблем добровольчества (волонтёрства), обеспечению выполнения принятых им решений;</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запрашивать у органов местного самоуправления, учреждений и региональных общественных объединений информацию по вопросам добровольчества (волонтёрства), отнесенным к деятельности координационного совета;</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приглашать на свои заседания руководителей и должностных лиц органов местного самоуправления, учреждений и представителей региональных общественных объединений, заслушивать их отчеты о проводимой работе по развитию и поддержке добровольчества (волонтёрства);</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создавать с участием заинтересованных представителей органов местного самоуправления рабочие группы для подготовки документов по вопросам добровольчества (волонтёрства), проведения экспертиз, научных исследований, материалов по отдельным проблемам добровольчества (волонтёрства);</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участвовать в рассмотрении вносимых предложений по развитию и поддержке добровольчества (волонтёрства) и готовить заключения по этим предложениям.</w:t>
      </w:r>
    </w:p>
    <w:p w:rsidR="00131A96" w:rsidRPr="0014693C" w:rsidRDefault="00131A96" w:rsidP="00131A96">
      <w:pPr>
        <w:pStyle w:val="ConsPlusNormal"/>
        <w:ind w:firstLine="709"/>
        <w:jc w:val="both"/>
        <w:rPr>
          <w:rFonts w:ascii="Times New Roman" w:hAnsi="Times New Roman" w:cs="Times New Roman"/>
        </w:rPr>
      </w:pPr>
    </w:p>
    <w:p w:rsidR="00131A96" w:rsidRPr="0014693C" w:rsidRDefault="00131A96" w:rsidP="00131A96">
      <w:pPr>
        <w:pStyle w:val="ConsPlusNormal"/>
        <w:ind w:firstLine="709"/>
        <w:jc w:val="center"/>
        <w:rPr>
          <w:rFonts w:ascii="Times New Roman" w:hAnsi="Times New Roman" w:cs="Times New Roman"/>
          <w:b/>
        </w:rPr>
      </w:pPr>
      <w:r w:rsidRPr="0014693C">
        <w:rPr>
          <w:rFonts w:ascii="Times New Roman" w:hAnsi="Times New Roman" w:cs="Times New Roman"/>
          <w:b/>
        </w:rPr>
        <w:t>III. Структура координационного совета и организация его работы</w:t>
      </w:r>
    </w:p>
    <w:p w:rsidR="00131A96" w:rsidRPr="0014693C" w:rsidRDefault="00131A96" w:rsidP="00131A96">
      <w:pPr>
        <w:pStyle w:val="ConsPlusNormal"/>
        <w:ind w:firstLine="709"/>
        <w:jc w:val="both"/>
        <w:rPr>
          <w:rFonts w:ascii="Times New Roman" w:hAnsi="Times New Roman" w:cs="Times New Roman"/>
        </w:rPr>
      </w:pP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3.1. Состав координационного совета утверждается постановлением Администрации муниципального района город Нерехта и Нерехтский район Костромской области.</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3.2. Заседания координационного совета проводятся по мере необходимости, но не реже одного раза в год.</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3.3. Заседание координационного совета считается правомочным, если на нем присутствует более половины его членов.</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xml:space="preserve">3.4. Решение координационного совета принимается в соответствии с задачами координационного совета, указанными в пункте 2.1 настоящего Положения, большинством голосов присутствующих на заседании членов координационного совета и оформляется протоколом. Протокол подписывается председателем координационного совета, а в случае его отсутствия – заместителем председателя координационного совета или по их поручению одним из членов координационного совета. </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Копии протоколов координационного совета направляются в соответствующие органы и организации в 10-дневный срок после проведения заседания координационного совета.</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При равенстве голосов членов координационного совета голос председательствующего на заседании является решающим.</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3.5. Решения координационного совета, принятые в пределах его полномочий, являются рекомендательными для органов местного самоуправления, учреждений, общественных объединений, обеспечивающих реализацию добровольческих (волонтёрских) мероприятий на территории муниципального района город Нерехта и Нерехтский район Костромской области.</w:t>
      </w: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218"/>
        <w:gridCol w:w="176"/>
      </w:tblGrid>
      <w:tr w:rsidR="00131A96" w:rsidRPr="0014693C" w:rsidTr="00131A96">
        <w:tc>
          <w:tcPr>
            <w:tcW w:w="5353" w:type="dxa"/>
          </w:tcPr>
          <w:p w:rsidR="00131A96" w:rsidRDefault="00131A96" w:rsidP="00131A96">
            <w:pPr>
              <w:pStyle w:val="ConsPlusNormal"/>
              <w:ind w:firstLine="0"/>
              <w:outlineLvl w:val="0"/>
              <w:rPr>
                <w:rFonts w:ascii="Times New Roman" w:hAnsi="Times New Roman" w:cs="Times New Roman"/>
              </w:rPr>
            </w:pPr>
          </w:p>
          <w:p w:rsidR="00F67041" w:rsidRDefault="00F67041" w:rsidP="00131A96">
            <w:pPr>
              <w:pStyle w:val="ConsPlusNormal"/>
              <w:ind w:firstLine="0"/>
              <w:outlineLvl w:val="0"/>
              <w:rPr>
                <w:rFonts w:ascii="Times New Roman" w:hAnsi="Times New Roman" w:cs="Times New Roman"/>
              </w:rPr>
            </w:pPr>
          </w:p>
          <w:p w:rsidR="00F67041" w:rsidRPr="0014693C" w:rsidRDefault="00F67041" w:rsidP="00131A96">
            <w:pPr>
              <w:pStyle w:val="ConsPlusNormal"/>
              <w:ind w:firstLine="0"/>
              <w:outlineLvl w:val="0"/>
              <w:rPr>
                <w:rFonts w:ascii="Times New Roman" w:hAnsi="Times New Roman" w:cs="Times New Roman"/>
              </w:rPr>
            </w:pPr>
          </w:p>
        </w:tc>
        <w:tc>
          <w:tcPr>
            <w:tcW w:w="4394" w:type="dxa"/>
            <w:gridSpan w:val="2"/>
          </w:tcPr>
          <w:p w:rsidR="00131A96" w:rsidRPr="0014693C" w:rsidRDefault="00131A96" w:rsidP="00131A96">
            <w:pPr>
              <w:pStyle w:val="ConsPlusNormal"/>
              <w:ind w:firstLine="0"/>
              <w:rPr>
                <w:rFonts w:ascii="Times New Roman" w:hAnsi="Times New Roman" w:cs="Times New Roman"/>
              </w:rPr>
            </w:pPr>
            <w:r w:rsidRPr="0014693C">
              <w:rPr>
                <w:rFonts w:ascii="Times New Roman" w:hAnsi="Times New Roman" w:cs="Times New Roman"/>
              </w:rPr>
              <w:t>Утвержден</w:t>
            </w:r>
          </w:p>
          <w:p w:rsidR="00131A96" w:rsidRPr="0014693C" w:rsidRDefault="00131A96" w:rsidP="00131A96">
            <w:pPr>
              <w:pStyle w:val="ConsPlusNormal"/>
              <w:ind w:firstLine="0"/>
              <w:rPr>
                <w:rFonts w:ascii="Times New Roman" w:hAnsi="Times New Roman" w:cs="Times New Roman"/>
              </w:rPr>
            </w:pPr>
            <w:r w:rsidRPr="0014693C">
              <w:rPr>
                <w:rFonts w:ascii="Times New Roman" w:hAnsi="Times New Roman" w:cs="Times New Roman"/>
              </w:rPr>
              <w:t xml:space="preserve">постановлением администрации </w:t>
            </w:r>
          </w:p>
          <w:p w:rsidR="00131A96" w:rsidRPr="0014693C" w:rsidRDefault="00131A96" w:rsidP="00131A96">
            <w:pPr>
              <w:pStyle w:val="ConsPlusNormal"/>
              <w:ind w:firstLine="0"/>
              <w:rPr>
                <w:rFonts w:ascii="Times New Roman" w:hAnsi="Times New Roman" w:cs="Times New Roman"/>
              </w:rPr>
            </w:pPr>
            <w:r w:rsidRPr="0014693C">
              <w:rPr>
                <w:rFonts w:ascii="Times New Roman" w:hAnsi="Times New Roman" w:cs="Times New Roman"/>
              </w:rPr>
              <w:t>от 18.02.2025 г. № 118</w:t>
            </w:r>
          </w:p>
          <w:p w:rsidR="00131A96" w:rsidRPr="0014693C" w:rsidRDefault="00131A96" w:rsidP="00131A96">
            <w:pPr>
              <w:pStyle w:val="ConsPlusNormal"/>
              <w:ind w:firstLine="0"/>
              <w:jc w:val="right"/>
              <w:outlineLvl w:val="0"/>
              <w:rPr>
                <w:rFonts w:ascii="Times New Roman" w:hAnsi="Times New Roman" w:cs="Times New Roman"/>
              </w:rPr>
            </w:pPr>
            <w:r w:rsidRPr="0014693C">
              <w:rPr>
                <w:rFonts w:ascii="Times New Roman" w:hAnsi="Times New Roman" w:cs="Times New Roman"/>
              </w:rPr>
              <w:t>Приложение  2</w:t>
            </w:r>
          </w:p>
          <w:p w:rsidR="00131A96" w:rsidRPr="0014693C" w:rsidRDefault="00131A96" w:rsidP="00131A96">
            <w:pPr>
              <w:pStyle w:val="ConsPlusNormal"/>
              <w:ind w:firstLine="0"/>
              <w:outlineLvl w:val="0"/>
              <w:rPr>
                <w:rFonts w:ascii="Times New Roman" w:hAnsi="Times New Roman" w:cs="Times New Roman"/>
              </w:rPr>
            </w:pPr>
          </w:p>
        </w:tc>
      </w:tr>
      <w:tr w:rsidR="00131A96" w:rsidRPr="0014693C" w:rsidTr="00131A96">
        <w:trPr>
          <w:gridAfter w:val="1"/>
          <w:wAfter w:w="176" w:type="dxa"/>
        </w:trPr>
        <w:tc>
          <w:tcPr>
            <w:tcW w:w="5353" w:type="dxa"/>
          </w:tcPr>
          <w:p w:rsidR="00131A96" w:rsidRPr="0014693C" w:rsidRDefault="00131A96" w:rsidP="00131A96">
            <w:pPr>
              <w:pStyle w:val="ConsPlusNormal"/>
              <w:ind w:firstLine="0"/>
              <w:outlineLvl w:val="0"/>
              <w:rPr>
                <w:rFonts w:ascii="Times New Roman" w:hAnsi="Times New Roman" w:cs="Times New Roman"/>
              </w:rPr>
            </w:pPr>
          </w:p>
        </w:tc>
        <w:tc>
          <w:tcPr>
            <w:tcW w:w="4218" w:type="dxa"/>
          </w:tcPr>
          <w:p w:rsidR="00131A96" w:rsidRPr="0014693C" w:rsidRDefault="00131A96" w:rsidP="00131A96">
            <w:pPr>
              <w:pStyle w:val="ConsPlusNormal"/>
              <w:ind w:firstLine="0"/>
              <w:rPr>
                <w:rFonts w:ascii="Times New Roman" w:hAnsi="Times New Roman" w:cs="Times New Roman"/>
              </w:rPr>
            </w:pPr>
          </w:p>
        </w:tc>
      </w:tr>
    </w:tbl>
    <w:p w:rsidR="00131A96" w:rsidRPr="0014693C" w:rsidRDefault="00131A96" w:rsidP="00131A96">
      <w:pPr>
        <w:pStyle w:val="ConsPlusNormal"/>
        <w:ind w:firstLine="0"/>
        <w:jc w:val="both"/>
        <w:rPr>
          <w:rFonts w:ascii="Times New Roman" w:hAnsi="Times New Roman" w:cs="Times New Roman"/>
        </w:rPr>
      </w:pPr>
    </w:p>
    <w:p w:rsidR="00131A96" w:rsidRPr="0014693C" w:rsidRDefault="00131A96" w:rsidP="00131A96">
      <w:pPr>
        <w:pStyle w:val="ConsPlusTitle"/>
        <w:ind w:firstLine="709"/>
        <w:jc w:val="center"/>
        <w:rPr>
          <w:rFonts w:ascii="Times New Roman" w:hAnsi="Times New Roman" w:cs="Times New Roman"/>
        </w:rPr>
      </w:pPr>
      <w:bookmarkStart w:id="4" w:name="P87"/>
      <w:bookmarkEnd w:id="4"/>
      <w:r w:rsidRPr="0014693C">
        <w:rPr>
          <w:rFonts w:ascii="Times New Roman" w:hAnsi="Times New Roman" w:cs="Times New Roman"/>
        </w:rPr>
        <w:t>Состав</w:t>
      </w:r>
    </w:p>
    <w:p w:rsidR="00131A96" w:rsidRPr="0014693C" w:rsidRDefault="00131A96" w:rsidP="00131A96">
      <w:pPr>
        <w:pStyle w:val="ConsPlusTitle"/>
        <w:ind w:firstLine="709"/>
        <w:jc w:val="center"/>
        <w:rPr>
          <w:rFonts w:ascii="Times New Roman" w:hAnsi="Times New Roman" w:cs="Times New Roman"/>
        </w:rPr>
      </w:pPr>
      <w:r w:rsidRPr="0014693C">
        <w:rPr>
          <w:rFonts w:ascii="Times New Roman" w:hAnsi="Times New Roman" w:cs="Times New Roman"/>
        </w:rPr>
        <w:t xml:space="preserve">координационного совета по развитию добровольчества </w:t>
      </w:r>
    </w:p>
    <w:p w:rsidR="00131A96" w:rsidRPr="0014693C" w:rsidRDefault="00131A96" w:rsidP="00131A96">
      <w:pPr>
        <w:pStyle w:val="ConsPlusTitle"/>
        <w:ind w:firstLine="709"/>
        <w:jc w:val="center"/>
        <w:rPr>
          <w:rFonts w:ascii="Times New Roman" w:hAnsi="Times New Roman" w:cs="Times New Roman"/>
        </w:rPr>
      </w:pPr>
      <w:r w:rsidRPr="0014693C">
        <w:rPr>
          <w:rFonts w:ascii="Times New Roman" w:hAnsi="Times New Roman" w:cs="Times New Roman"/>
        </w:rPr>
        <w:t>(волонтёрства) на территории муниципального района город Нерехта и Нерехтский район Костромской области</w:t>
      </w:r>
    </w:p>
    <w:p w:rsidR="00131A96" w:rsidRPr="0014693C" w:rsidRDefault="00131A96" w:rsidP="00131A96">
      <w:pPr>
        <w:pStyle w:val="ConsPlusNormal"/>
        <w:ind w:firstLine="709"/>
        <w:jc w:val="both"/>
        <w:rPr>
          <w:rFonts w:ascii="Times New Roman" w:hAnsi="Times New Roman" w:cs="Times New Roman"/>
        </w:rPr>
      </w:pP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 xml:space="preserve">Одиноков В.Е.       -  заместитель главы муниципального района г.Нерехта и Нерехтский район , председатель </w:t>
      </w:r>
      <w:r w:rsidRPr="0014693C">
        <w:rPr>
          <w:rFonts w:ascii="Times New Roman" w:hAnsi="Times New Roman" w:cs="Times New Roman"/>
        </w:rPr>
        <w:lastRenderedPageBreak/>
        <w:t>координационного совета;</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Скворцова И.Л.,     -  начальник отдела и молодежной политики, заместитель председателя координационного совета;</w:t>
      </w: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Головяшкина Л.В.,  - директор МУ «ЦКМП «Диалог»», секретарь координационного совета.</w:t>
      </w:r>
    </w:p>
    <w:p w:rsidR="00131A96" w:rsidRPr="0014693C" w:rsidRDefault="00131A96" w:rsidP="00131A96">
      <w:pPr>
        <w:pStyle w:val="ConsPlusNormal"/>
        <w:ind w:firstLine="709"/>
        <w:jc w:val="both"/>
        <w:rPr>
          <w:rFonts w:ascii="Times New Roman" w:hAnsi="Times New Roman" w:cs="Times New Roman"/>
        </w:rPr>
      </w:pPr>
    </w:p>
    <w:p w:rsidR="00131A96" w:rsidRPr="0014693C" w:rsidRDefault="00131A96" w:rsidP="00131A96">
      <w:pPr>
        <w:pStyle w:val="ConsPlusNormal"/>
        <w:ind w:firstLine="709"/>
        <w:jc w:val="both"/>
        <w:rPr>
          <w:rFonts w:ascii="Times New Roman" w:hAnsi="Times New Roman" w:cs="Times New Roman"/>
        </w:rPr>
      </w:pPr>
      <w:r w:rsidRPr="0014693C">
        <w:rPr>
          <w:rFonts w:ascii="Times New Roman" w:hAnsi="Times New Roman" w:cs="Times New Roman"/>
        </w:rPr>
        <w:t>Члены координационного совета:</w:t>
      </w:r>
    </w:p>
    <w:p w:rsidR="00131A96" w:rsidRPr="0014693C" w:rsidRDefault="00131A96" w:rsidP="00131A96">
      <w:pPr>
        <w:pStyle w:val="ConsPlusNormal"/>
        <w:ind w:firstLine="0"/>
        <w:jc w:val="both"/>
        <w:rPr>
          <w:rFonts w:ascii="Times New Roman" w:hAnsi="Times New Roman" w:cs="Times New Roman"/>
        </w:rPr>
      </w:pPr>
    </w:p>
    <w:p w:rsidR="00131A96" w:rsidRPr="0014693C" w:rsidRDefault="00131A96" w:rsidP="00131A96">
      <w:pPr>
        <w:pStyle w:val="ConsPlusNormal"/>
        <w:ind w:firstLine="0"/>
        <w:jc w:val="both"/>
        <w:rPr>
          <w:rFonts w:ascii="Times New Roman" w:hAnsi="Times New Roman" w:cs="Times New Roman"/>
        </w:rPr>
      </w:pPr>
      <w:r w:rsidRPr="0014693C">
        <w:rPr>
          <w:rFonts w:ascii="Times New Roman" w:hAnsi="Times New Roman" w:cs="Times New Roman"/>
        </w:rPr>
        <w:t xml:space="preserve">            Смирнова О.А.,    - начальник отдела образования муниципального района г.Нерехта и Нерехтский район;</w:t>
      </w:r>
    </w:p>
    <w:p w:rsidR="00131A96" w:rsidRPr="0014693C" w:rsidRDefault="00131A96" w:rsidP="00131A96">
      <w:pPr>
        <w:pStyle w:val="ConsPlusNormal"/>
        <w:ind w:firstLine="0"/>
        <w:jc w:val="both"/>
        <w:rPr>
          <w:rFonts w:ascii="Times New Roman" w:hAnsi="Times New Roman" w:cs="Times New Roman"/>
        </w:rPr>
      </w:pPr>
      <w:r w:rsidRPr="0014693C">
        <w:rPr>
          <w:rFonts w:ascii="Times New Roman" w:hAnsi="Times New Roman" w:cs="Times New Roman"/>
        </w:rPr>
        <w:tab/>
        <w:t>Калачова М.В.,   - начальник отдела физической культуры и спорта муниципального района г.Нерехта и Нерехтский район;</w:t>
      </w:r>
    </w:p>
    <w:p w:rsidR="00131A96" w:rsidRPr="0014693C" w:rsidRDefault="00131A96" w:rsidP="00131A96">
      <w:pPr>
        <w:pStyle w:val="ConsPlusNormal"/>
        <w:ind w:firstLine="0"/>
        <w:jc w:val="both"/>
        <w:rPr>
          <w:rFonts w:ascii="Times New Roman" w:hAnsi="Times New Roman" w:cs="Times New Roman"/>
        </w:rPr>
      </w:pPr>
      <w:r w:rsidRPr="0014693C">
        <w:rPr>
          <w:rFonts w:ascii="Times New Roman" w:hAnsi="Times New Roman" w:cs="Times New Roman"/>
        </w:rPr>
        <w:tab/>
        <w:t>Каштылова М.А.,    - специалист по организации местного отделения РДДМ «Движение Первых» муниципального района г. Нерехта и Нерехтский район;</w:t>
      </w:r>
    </w:p>
    <w:p w:rsidR="00131A96" w:rsidRPr="0014693C" w:rsidRDefault="00131A96" w:rsidP="00131A96">
      <w:pPr>
        <w:pStyle w:val="ConsPlusNormal"/>
        <w:ind w:firstLine="0"/>
        <w:jc w:val="both"/>
        <w:rPr>
          <w:rFonts w:ascii="Times New Roman" w:hAnsi="Times New Roman" w:cs="Times New Roman"/>
        </w:rPr>
      </w:pPr>
      <w:r w:rsidRPr="0014693C">
        <w:rPr>
          <w:rFonts w:ascii="Times New Roman" w:hAnsi="Times New Roman" w:cs="Times New Roman"/>
        </w:rPr>
        <w:tab/>
        <w:t>Павлова В.И.,   - директор ОГБПОУ «Нерехтский политехнический техникум».</w:t>
      </w:r>
    </w:p>
    <w:p w:rsidR="00131A96" w:rsidRPr="0014693C" w:rsidRDefault="00131A96" w:rsidP="00131A96">
      <w:pPr>
        <w:pStyle w:val="ConsPlusNormal"/>
        <w:ind w:firstLine="0"/>
        <w:jc w:val="both"/>
        <w:rPr>
          <w:rFonts w:ascii="Times New Roman" w:hAnsi="Times New Roman" w:cs="Times New Roman"/>
        </w:rPr>
      </w:pPr>
      <w:r w:rsidRPr="0014693C">
        <w:rPr>
          <w:rFonts w:ascii="Times New Roman" w:hAnsi="Times New Roman" w:cs="Times New Roman"/>
        </w:rPr>
        <w:tab/>
        <w:t>Сергеева Н.В.,      - председатель совета ветеранов по муниципальному району</w:t>
      </w:r>
      <w:r w:rsidRPr="0014693C">
        <w:t xml:space="preserve"> </w:t>
      </w:r>
      <w:r w:rsidRPr="0014693C">
        <w:rPr>
          <w:rFonts w:ascii="Times New Roman" w:hAnsi="Times New Roman" w:cs="Times New Roman"/>
        </w:rPr>
        <w:t>г.Нерехта и Нерехтский район ;</w:t>
      </w:r>
    </w:p>
    <w:p w:rsidR="00131A96" w:rsidRPr="0014693C" w:rsidRDefault="00131A96" w:rsidP="00131A96">
      <w:pPr>
        <w:pStyle w:val="ConsPlusNormal"/>
        <w:ind w:firstLine="0"/>
        <w:jc w:val="both"/>
        <w:rPr>
          <w:rFonts w:ascii="Times New Roman" w:hAnsi="Times New Roman" w:cs="Times New Roman"/>
        </w:rPr>
      </w:pPr>
      <w:r w:rsidRPr="0014693C">
        <w:rPr>
          <w:rFonts w:ascii="Times New Roman" w:hAnsi="Times New Roman" w:cs="Times New Roman"/>
        </w:rPr>
        <w:tab/>
        <w:t>Каманина Г.Р.,     -</w:t>
      </w:r>
      <w:r w:rsidRPr="0014693C">
        <w:rPr>
          <w:color w:val="333333"/>
          <w:shd w:val="clear" w:color="auto" w:fill="FFFFFF"/>
          <w:lang w:eastAsia="en-US"/>
        </w:rPr>
        <w:t xml:space="preserve"> </w:t>
      </w:r>
      <w:r w:rsidRPr="0014693C">
        <w:rPr>
          <w:rFonts w:ascii="Times New Roman" w:hAnsi="Times New Roman" w:cs="Times New Roman"/>
        </w:rPr>
        <w:t>председатель </w:t>
      </w:r>
      <w:r w:rsidRPr="0014693C">
        <w:rPr>
          <w:rFonts w:ascii="Times New Roman" w:hAnsi="Times New Roman" w:cs="Times New Roman"/>
          <w:bCs/>
        </w:rPr>
        <w:t>Женсовета</w:t>
      </w:r>
      <w:r w:rsidRPr="0014693C">
        <w:rPr>
          <w:rFonts w:ascii="Times New Roman" w:hAnsi="Times New Roman" w:cs="Times New Roman"/>
        </w:rPr>
        <w:t> муниципального района при администрации муниципального района город </w:t>
      </w:r>
      <w:r w:rsidRPr="0014693C">
        <w:rPr>
          <w:rFonts w:ascii="Times New Roman" w:hAnsi="Times New Roman" w:cs="Times New Roman"/>
          <w:bCs/>
        </w:rPr>
        <w:t>Нерехта</w:t>
      </w:r>
      <w:r w:rsidRPr="0014693C">
        <w:rPr>
          <w:rFonts w:ascii="Times New Roman" w:hAnsi="Times New Roman" w:cs="Times New Roman"/>
        </w:rPr>
        <w:t> и Нерехтский район;</w:t>
      </w:r>
    </w:p>
    <w:p w:rsidR="008E47AB" w:rsidRDefault="00131A96" w:rsidP="00131A96">
      <w:pPr>
        <w:rPr>
          <w:rFonts w:cs="Times New Roman"/>
          <w:sz w:val="20"/>
          <w:szCs w:val="20"/>
        </w:rPr>
      </w:pPr>
      <w:r w:rsidRPr="0014693C">
        <w:rPr>
          <w:rFonts w:cs="Times New Roman"/>
          <w:sz w:val="20"/>
          <w:szCs w:val="20"/>
        </w:rPr>
        <w:tab/>
        <w:t>Градусов А.А.    -  председатель молодежного общественного совета муниципального района г.Нерехта и Нерехтский район.</w:t>
      </w:r>
    </w:p>
    <w:p w:rsidR="00131A96" w:rsidRDefault="00131A96" w:rsidP="00131A96">
      <w:pPr>
        <w:rPr>
          <w:rFonts w:cs="Times New Roman"/>
          <w:sz w:val="20"/>
          <w:szCs w:val="20"/>
        </w:rPr>
      </w:pPr>
    </w:p>
    <w:p w:rsidR="00131A96" w:rsidRPr="0091397F" w:rsidRDefault="00131A96" w:rsidP="00131A96">
      <w:pPr>
        <w:jc w:val="center"/>
        <w:rPr>
          <w:b/>
          <w:sz w:val="20"/>
          <w:szCs w:val="20"/>
          <w:lang w:eastAsia="ar-SA"/>
        </w:rPr>
      </w:pPr>
      <w:r w:rsidRPr="0091397F">
        <w:rPr>
          <w:b/>
          <w:sz w:val="20"/>
          <w:szCs w:val="20"/>
          <w:lang w:eastAsia="ar-SA"/>
        </w:rPr>
        <w:t>АДМИНИСТРАЦИЯ МУНИЦИПАЛЬНОГО РАЙОНА</w:t>
      </w:r>
    </w:p>
    <w:p w:rsidR="00131A96" w:rsidRPr="0091397F" w:rsidRDefault="00131A96" w:rsidP="00131A96">
      <w:pPr>
        <w:keepNext/>
        <w:jc w:val="center"/>
        <w:outlineLvl w:val="6"/>
        <w:rPr>
          <w:b/>
          <w:sz w:val="20"/>
          <w:szCs w:val="20"/>
        </w:rPr>
      </w:pPr>
      <w:r w:rsidRPr="0091397F">
        <w:rPr>
          <w:b/>
          <w:sz w:val="20"/>
          <w:szCs w:val="20"/>
        </w:rPr>
        <w:t xml:space="preserve">ГОРОД НЕРЕХТА И НЕРЕХТСКИЙ РАЙОН </w:t>
      </w:r>
    </w:p>
    <w:p w:rsidR="00131A96" w:rsidRPr="0091397F" w:rsidRDefault="00131A96" w:rsidP="00131A96">
      <w:pPr>
        <w:keepNext/>
        <w:jc w:val="center"/>
        <w:outlineLvl w:val="1"/>
        <w:rPr>
          <w:b/>
          <w:sz w:val="20"/>
          <w:szCs w:val="20"/>
        </w:rPr>
      </w:pPr>
      <w:r w:rsidRPr="0091397F">
        <w:rPr>
          <w:b/>
          <w:sz w:val="20"/>
          <w:szCs w:val="20"/>
        </w:rPr>
        <w:t>КОСТРОМСКОЙ ОБЛАСТИ</w:t>
      </w:r>
    </w:p>
    <w:p w:rsidR="00131A96" w:rsidRPr="0091397F" w:rsidRDefault="00131A96" w:rsidP="00131A96">
      <w:pPr>
        <w:jc w:val="center"/>
        <w:rPr>
          <w:b/>
          <w:sz w:val="20"/>
          <w:szCs w:val="20"/>
        </w:rPr>
      </w:pPr>
    </w:p>
    <w:p w:rsidR="00131A96" w:rsidRPr="0091397F" w:rsidRDefault="00131A96" w:rsidP="00131A96">
      <w:pPr>
        <w:keepNext/>
        <w:jc w:val="center"/>
        <w:outlineLvl w:val="6"/>
        <w:rPr>
          <w:b/>
          <w:spacing w:val="20"/>
          <w:sz w:val="20"/>
          <w:szCs w:val="20"/>
        </w:rPr>
      </w:pPr>
      <w:r w:rsidRPr="0091397F">
        <w:rPr>
          <w:b/>
          <w:spacing w:val="20"/>
          <w:sz w:val="20"/>
          <w:szCs w:val="20"/>
        </w:rPr>
        <w:t>ПОСТАНОВЛЕНИЕ</w:t>
      </w:r>
    </w:p>
    <w:p w:rsidR="00131A96" w:rsidRPr="0091397F" w:rsidRDefault="00131A96" w:rsidP="00131A96">
      <w:pPr>
        <w:jc w:val="center"/>
        <w:rPr>
          <w:sz w:val="20"/>
          <w:szCs w:val="20"/>
        </w:rPr>
      </w:pPr>
    </w:p>
    <w:p w:rsidR="00131A96" w:rsidRPr="0091397F" w:rsidRDefault="00131A96" w:rsidP="00131A96">
      <w:pPr>
        <w:keepNext/>
        <w:tabs>
          <w:tab w:val="center" w:pos="4677"/>
        </w:tabs>
        <w:jc w:val="center"/>
        <w:outlineLvl w:val="1"/>
        <w:rPr>
          <w:sz w:val="20"/>
          <w:szCs w:val="20"/>
          <w:lang w:eastAsia="ar-SA"/>
        </w:rPr>
      </w:pPr>
      <w:r w:rsidRPr="0091397F">
        <w:rPr>
          <w:sz w:val="20"/>
          <w:szCs w:val="20"/>
          <w:lang w:eastAsia="ar-SA"/>
        </w:rPr>
        <w:t>от 18 февраля 2025 года № 104</w:t>
      </w:r>
    </w:p>
    <w:p w:rsidR="00131A96" w:rsidRPr="0091397F" w:rsidRDefault="00131A96" w:rsidP="00131A96">
      <w:pPr>
        <w:keepNext/>
        <w:tabs>
          <w:tab w:val="center" w:pos="4677"/>
        </w:tabs>
        <w:jc w:val="center"/>
        <w:outlineLvl w:val="1"/>
        <w:rPr>
          <w:sz w:val="20"/>
          <w:szCs w:val="20"/>
          <w:lang w:eastAsia="ar-SA"/>
        </w:rPr>
      </w:pPr>
    </w:p>
    <w:p w:rsidR="00131A96" w:rsidRPr="0091397F" w:rsidRDefault="00131A96" w:rsidP="00131A96">
      <w:pPr>
        <w:keepNext/>
        <w:tabs>
          <w:tab w:val="center" w:pos="4677"/>
        </w:tabs>
        <w:jc w:val="center"/>
        <w:outlineLvl w:val="1"/>
        <w:rPr>
          <w:sz w:val="20"/>
          <w:szCs w:val="20"/>
          <w:lang w:eastAsia="ar-SA"/>
        </w:rPr>
      </w:pPr>
      <w:r w:rsidRPr="0091397F">
        <w:rPr>
          <w:sz w:val="20"/>
          <w:szCs w:val="20"/>
          <w:lang w:eastAsia="ar-SA"/>
        </w:rPr>
        <w:t xml:space="preserve">г. Нерехта </w:t>
      </w:r>
    </w:p>
    <w:p w:rsidR="00131A96" w:rsidRPr="0091397F" w:rsidRDefault="00131A96" w:rsidP="00131A96">
      <w:pPr>
        <w:rPr>
          <w:b/>
          <w:sz w:val="20"/>
          <w:szCs w:val="20"/>
        </w:rPr>
      </w:pPr>
    </w:p>
    <w:p w:rsidR="00131A96" w:rsidRPr="0091397F" w:rsidRDefault="00131A96" w:rsidP="00131A96">
      <w:pPr>
        <w:jc w:val="center"/>
        <w:rPr>
          <w:b/>
          <w:sz w:val="20"/>
          <w:szCs w:val="20"/>
        </w:rPr>
      </w:pPr>
      <w:r w:rsidRPr="0091397F">
        <w:rPr>
          <w:b/>
          <w:sz w:val="20"/>
          <w:szCs w:val="20"/>
        </w:rPr>
        <w:t xml:space="preserve">О внесении изменений в постановление администрации муниципального района город Нерехта и Нерехтский район от 11 октября 2019 года </w:t>
      </w:r>
    </w:p>
    <w:p w:rsidR="00131A96" w:rsidRPr="0091397F" w:rsidRDefault="00131A96" w:rsidP="00131A96">
      <w:pPr>
        <w:jc w:val="center"/>
        <w:rPr>
          <w:b/>
          <w:sz w:val="20"/>
          <w:szCs w:val="20"/>
        </w:rPr>
      </w:pPr>
      <w:r w:rsidRPr="0091397F">
        <w:rPr>
          <w:b/>
          <w:sz w:val="20"/>
          <w:szCs w:val="20"/>
        </w:rPr>
        <w:t>№ 530 «Об утверждении Положения об оплате труда руководителей организаций, подведомственных отделу по образованию администрации муниципального района город Нерехта и Нерехтский район»</w:t>
      </w:r>
    </w:p>
    <w:p w:rsidR="00131A96" w:rsidRPr="0091397F" w:rsidRDefault="00131A96" w:rsidP="00131A96">
      <w:pPr>
        <w:rPr>
          <w:sz w:val="20"/>
          <w:szCs w:val="20"/>
        </w:rPr>
      </w:pPr>
    </w:p>
    <w:p w:rsidR="00131A96" w:rsidRPr="0091397F" w:rsidRDefault="00131A96" w:rsidP="00131A96">
      <w:pPr>
        <w:pStyle w:val="a2"/>
        <w:ind w:firstLine="567"/>
        <w:rPr>
          <w:sz w:val="20"/>
          <w:szCs w:val="20"/>
        </w:rPr>
      </w:pPr>
      <w:r w:rsidRPr="0091397F">
        <w:rPr>
          <w:sz w:val="20"/>
          <w:szCs w:val="20"/>
        </w:rPr>
        <w:t>В соответствии с пунктом 2 протокола рабочего совещания департамента образования и науки Костромской области от 06 февраля 2025 года №1,</w:t>
      </w:r>
    </w:p>
    <w:p w:rsidR="00131A96" w:rsidRPr="0091397F" w:rsidRDefault="00131A96" w:rsidP="00131A96">
      <w:pPr>
        <w:pStyle w:val="a2"/>
        <w:rPr>
          <w:sz w:val="20"/>
          <w:szCs w:val="20"/>
        </w:rPr>
      </w:pPr>
      <w:r w:rsidRPr="0091397F">
        <w:rPr>
          <w:sz w:val="20"/>
          <w:szCs w:val="20"/>
        </w:rPr>
        <w:t xml:space="preserve">        Администрация муниципального района город Нерехта и Нерехтский район</w:t>
      </w:r>
    </w:p>
    <w:p w:rsidR="00131A96" w:rsidRPr="0091397F" w:rsidRDefault="00131A96" w:rsidP="00131A96">
      <w:pPr>
        <w:jc w:val="center"/>
        <w:rPr>
          <w:sz w:val="20"/>
          <w:szCs w:val="20"/>
        </w:rPr>
      </w:pPr>
      <w:r w:rsidRPr="0091397F">
        <w:rPr>
          <w:sz w:val="20"/>
          <w:szCs w:val="20"/>
        </w:rPr>
        <w:t>ПОСТАНОВЛЯЕТ:</w:t>
      </w:r>
    </w:p>
    <w:p w:rsidR="00131A96" w:rsidRPr="0091397F" w:rsidRDefault="00131A96" w:rsidP="00131A96">
      <w:pPr>
        <w:ind w:firstLine="567"/>
        <w:jc w:val="both"/>
        <w:rPr>
          <w:sz w:val="20"/>
          <w:szCs w:val="20"/>
        </w:rPr>
      </w:pPr>
      <w:r w:rsidRPr="0091397F">
        <w:rPr>
          <w:sz w:val="20"/>
          <w:szCs w:val="20"/>
        </w:rPr>
        <w:t>1. Внести в постановление администрации муниципального района город Нерехта и Нерехтский район от 11 октября 2019 года № 530 «Об утверждении Положения об оплате труда руководителей организаций, подведомственных отделу по образованию администрации муниципального района город Нерехта и Нерехтский район» (ред. от 30.09.2020 г. №420, от 23.09.2021 г. №483, от 18.01.2022 г. №18, от 11.04.2022 г. №192, от 20.12.2022 г. №754, от 09.01.2023 г. №07, от 30.08.2023 г. №653, от 10.10.2023 г. №812, от 25.10.2023 г. №859, от 15.12.2023 г. № 999, от 23.04.2024 г. №324, от 28.05.2024 г. №414, от 17.12.2024 г. №1101) следующие изменения:</w:t>
      </w:r>
    </w:p>
    <w:p w:rsidR="00131A96" w:rsidRPr="0091397F" w:rsidRDefault="00131A96" w:rsidP="00131A96">
      <w:pPr>
        <w:ind w:firstLine="567"/>
        <w:jc w:val="both"/>
        <w:rPr>
          <w:sz w:val="20"/>
          <w:szCs w:val="20"/>
        </w:rPr>
      </w:pPr>
      <w:r w:rsidRPr="0091397F">
        <w:rPr>
          <w:sz w:val="20"/>
          <w:szCs w:val="20"/>
        </w:rPr>
        <w:t xml:space="preserve">1.1. подпункт 4.10. раздела 4 «Стимулирующие выплаты» </w:t>
      </w:r>
      <w:r w:rsidRPr="0091397F">
        <w:rPr>
          <w:sz w:val="20"/>
          <w:szCs w:val="20"/>
          <w:shd w:val="clear" w:color="auto" w:fill="FFFFFF"/>
        </w:rPr>
        <w:t xml:space="preserve">Положения об оплате труда руководителей организаций, подведомственных отделу по образованию администрации муниципального района город Нерехта и Нерехтский район дополнить абзацами следующего содержания: </w:t>
      </w:r>
    </w:p>
    <w:p w:rsidR="00131A96" w:rsidRPr="0091397F" w:rsidRDefault="00131A96" w:rsidP="00131A96">
      <w:pPr>
        <w:ind w:firstLine="567"/>
        <w:jc w:val="both"/>
        <w:rPr>
          <w:sz w:val="20"/>
          <w:szCs w:val="20"/>
          <w:shd w:val="clear" w:color="auto" w:fill="FFFFFF"/>
        </w:rPr>
      </w:pPr>
      <w:r w:rsidRPr="0091397F">
        <w:rPr>
          <w:sz w:val="20"/>
          <w:szCs w:val="20"/>
          <w:shd w:val="clear" w:color="auto" w:fill="FFFFFF"/>
        </w:rPr>
        <w:t>«- за использование спортивной инфраструктуры муниципальных образовательных учреждений во внеурочное и вечернее время для занятий физической культурой и массовыми видами спорта различными категориями местного населения, в том числе взрослого, руководителю образовательного учреждения по итогам работы за месяц выплачивается денежная премия:</w:t>
      </w:r>
    </w:p>
    <w:p w:rsidR="00131A96" w:rsidRPr="0091397F" w:rsidRDefault="00131A96" w:rsidP="00131A96">
      <w:pPr>
        <w:ind w:firstLine="567"/>
        <w:jc w:val="both"/>
        <w:rPr>
          <w:sz w:val="20"/>
          <w:szCs w:val="20"/>
          <w:shd w:val="clear" w:color="auto" w:fill="FFFFFF"/>
        </w:rPr>
      </w:pPr>
      <w:r w:rsidRPr="0091397F">
        <w:rPr>
          <w:sz w:val="20"/>
          <w:szCs w:val="20"/>
          <w:shd w:val="clear" w:color="auto" w:fill="FFFFFF"/>
        </w:rPr>
        <w:t>а) в размере 1000 (одна тысяча) рублей 00 копеек за наполняемость группы до 10 человек,</w:t>
      </w:r>
    </w:p>
    <w:p w:rsidR="00131A96" w:rsidRPr="0091397F" w:rsidRDefault="00131A96" w:rsidP="00131A96">
      <w:pPr>
        <w:ind w:firstLine="567"/>
        <w:jc w:val="both"/>
        <w:rPr>
          <w:sz w:val="20"/>
          <w:szCs w:val="20"/>
          <w:shd w:val="clear" w:color="auto" w:fill="FFFFFF"/>
        </w:rPr>
      </w:pPr>
      <w:r w:rsidRPr="0091397F">
        <w:rPr>
          <w:sz w:val="20"/>
          <w:szCs w:val="20"/>
          <w:shd w:val="clear" w:color="auto" w:fill="FFFFFF"/>
        </w:rPr>
        <w:t>б) в размере 1500 (одна тысяча пятьсот) рублей 00 копеек за наполняемость группы от 11 до 20 человек,</w:t>
      </w:r>
    </w:p>
    <w:p w:rsidR="00131A96" w:rsidRPr="0091397F" w:rsidRDefault="00131A96" w:rsidP="00131A96">
      <w:pPr>
        <w:ind w:firstLine="567"/>
        <w:jc w:val="both"/>
        <w:rPr>
          <w:sz w:val="20"/>
          <w:szCs w:val="20"/>
          <w:shd w:val="clear" w:color="auto" w:fill="FFFFFF"/>
        </w:rPr>
      </w:pPr>
      <w:r w:rsidRPr="0091397F">
        <w:rPr>
          <w:sz w:val="20"/>
          <w:szCs w:val="20"/>
          <w:shd w:val="clear" w:color="auto" w:fill="FFFFFF"/>
        </w:rPr>
        <w:t>в) в размере 2000 (две тысячи) рублей 00 копеек за наполняемость группы от 21 человека и более;</w:t>
      </w:r>
    </w:p>
    <w:p w:rsidR="00131A96" w:rsidRPr="0091397F" w:rsidRDefault="00131A96" w:rsidP="00131A96">
      <w:pPr>
        <w:ind w:firstLine="567"/>
        <w:jc w:val="both"/>
        <w:rPr>
          <w:sz w:val="20"/>
          <w:szCs w:val="20"/>
          <w:shd w:val="clear" w:color="auto" w:fill="FFFFFF"/>
        </w:rPr>
      </w:pPr>
      <w:r w:rsidRPr="0091397F">
        <w:rPr>
          <w:sz w:val="20"/>
          <w:szCs w:val="20"/>
          <w:shd w:val="clear" w:color="auto" w:fill="FFFFFF"/>
        </w:rPr>
        <w:t>- по итогам ежегодной приемной кампании, руководителям общеобразовательных учреждений (за исключением МОУ Федоровская начальная школа) осуществляется денежная выплата в размере 2000 (две тысячи) рублей 00 копеек, при условии, что 20% выпускников от общего числа выпускников 9 классов, поступили в профессиональные образовательные организации, расположенные на территории муниципального района город Нерехта и Нерехтский район.».</w:t>
      </w:r>
    </w:p>
    <w:p w:rsidR="00131A96" w:rsidRPr="0091397F" w:rsidRDefault="00131A96" w:rsidP="00131A96">
      <w:pPr>
        <w:jc w:val="both"/>
        <w:rPr>
          <w:sz w:val="20"/>
          <w:szCs w:val="20"/>
        </w:rPr>
      </w:pPr>
      <w:r w:rsidRPr="0091397F">
        <w:rPr>
          <w:sz w:val="20"/>
          <w:szCs w:val="20"/>
        </w:rPr>
        <w:tab/>
        <w:t>2. Контроль за исполнением настоящего постановления возложить на первого заместителя главы администрации муниципального района город Нерехта и Нерехтский район В.Е. Одинокова.</w:t>
      </w:r>
    </w:p>
    <w:p w:rsidR="00131A96" w:rsidRPr="0091397F" w:rsidRDefault="00131A96" w:rsidP="00131A96">
      <w:pPr>
        <w:jc w:val="both"/>
        <w:rPr>
          <w:bCs/>
          <w:color w:val="000000"/>
          <w:sz w:val="20"/>
          <w:szCs w:val="20"/>
          <w:shd w:val="clear" w:color="auto" w:fill="FFFFFF"/>
        </w:rPr>
      </w:pPr>
      <w:r w:rsidRPr="0091397F">
        <w:rPr>
          <w:bCs/>
          <w:color w:val="000000"/>
          <w:sz w:val="20"/>
          <w:szCs w:val="20"/>
          <w:shd w:val="clear" w:color="auto" w:fill="FFFFFF"/>
        </w:rPr>
        <w:lastRenderedPageBreak/>
        <w:tab/>
        <w:t>3. Настоящее постановление вступает в силу с 01 марта 2025 года и подлежит официальному опубликованию.</w:t>
      </w:r>
    </w:p>
    <w:p w:rsidR="00131A96" w:rsidRPr="0091397F" w:rsidRDefault="00131A96" w:rsidP="00131A96">
      <w:pPr>
        <w:jc w:val="both"/>
        <w:rPr>
          <w:bCs/>
          <w:color w:val="000000"/>
          <w:sz w:val="20"/>
          <w:szCs w:val="20"/>
          <w:shd w:val="clear" w:color="auto" w:fill="FFFFFF"/>
        </w:rPr>
      </w:pPr>
    </w:p>
    <w:p w:rsidR="00131A96" w:rsidRPr="0091397F" w:rsidRDefault="00131A96" w:rsidP="00131A96">
      <w:pPr>
        <w:shd w:val="clear" w:color="auto" w:fill="FFFFFF"/>
        <w:autoSpaceDE w:val="0"/>
        <w:autoSpaceDN w:val="0"/>
        <w:adjustRightInd w:val="0"/>
        <w:jc w:val="both"/>
        <w:rPr>
          <w:color w:val="000000"/>
          <w:sz w:val="20"/>
          <w:szCs w:val="20"/>
        </w:rPr>
      </w:pPr>
      <w:r w:rsidRPr="0091397F">
        <w:rPr>
          <w:color w:val="000000"/>
          <w:sz w:val="20"/>
          <w:szCs w:val="20"/>
        </w:rPr>
        <w:t xml:space="preserve">Первый заместитель </w:t>
      </w:r>
    </w:p>
    <w:p w:rsidR="00131A96" w:rsidRPr="0091397F" w:rsidRDefault="00131A96" w:rsidP="00131A96">
      <w:pPr>
        <w:shd w:val="clear" w:color="auto" w:fill="FFFFFF"/>
        <w:autoSpaceDE w:val="0"/>
        <w:autoSpaceDN w:val="0"/>
        <w:adjustRightInd w:val="0"/>
        <w:jc w:val="both"/>
        <w:rPr>
          <w:color w:val="000000"/>
          <w:sz w:val="20"/>
          <w:szCs w:val="20"/>
        </w:rPr>
      </w:pPr>
      <w:r w:rsidRPr="0091397F">
        <w:rPr>
          <w:color w:val="000000"/>
          <w:sz w:val="20"/>
          <w:szCs w:val="20"/>
        </w:rPr>
        <w:t xml:space="preserve">главы администрации </w:t>
      </w:r>
    </w:p>
    <w:p w:rsidR="00131A96" w:rsidRPr="0091397F" w:rsidRDefault="00131A96" w:rsidP="00131A96">
      <w:pPr>
        <w:jc w:val="both"/>
        <w:rPr>
          <w:sz w:val="20"/>
          <w:szCs w:val="20"/>
        </w:rPr>
      </w:pPr>
      <w:r w:rsidRPr="0091397F">
        <w:rPr>
          <w:sz w:val="20"/>
          <w:szCs w:val="20"/>
        </w:rPr>
        <w:t>муниципального района                                                                    В.Е. Одиноков</w:t>
      </w:r>
    </w:p>
    <w:p w:rsidR="00131A96" w:rsidRPr="0007050D" w:rsidRDefault="00131A96" w:rsidP="00131A96">
      <w:pPr>
        <w:pStyle w:val="211"/>
        <w:tabs>
          <w:tab w:val="left" w:pos="750"/>
        </w:tabs>
        <w:rPr>
          <w:sz w:val="20"/>
        </w:rPr>
      </w:pPr>
      <w:r w:rsidRPr="0007050D">
        <w:rPr>
          <w:sz w:val="20"/>
        </w:rPr>
        <w:t>АДМИНИСТРАЦИЯ МУНИЦИПАЛЬНОГО РАЙОНА</w:t>
      </w:r>
    </w:p>
    <w:p w:rsidR="00131A96" w:rsidRPr="0007050D" w:rsidRDefault="00131A96" w:rsidP="002D169A">
      <w:pPr>
        <w:pStyle w:val="7"/>
        <w:numPr>
          <w:ilvl w:val="6"/>
          <w:numId w:val="5"/>
        </w:numPr>
        <w:tabs>
          <w:tab w:val="left" w:pos="750"/>
        </w:tabs>
        <w:autoSpaceDE/>
        <w:rPr>
          <w:sz w:val="20"/>
        </w:rPr>
      </w:pPr>
      <w:r w:rsidRPr="0007050D">
        <w:rPr>
          <w:sz w:val="20"/>
        </w:rPr>
        <w:t>ГОРОД НЕРЕХТА И НЕРЕХТСКИЙ РАЙОН</w:t>
      </w:r>
    </w:p>
    <w:p w:rsidR="00131A96" w:rsidRPr="00F67041" w:rsidRDefault="00131A96" w:rsidP="002D169A">
      <w:pPr>
        <w:pStyle w:val="3"/>
        <w:numPr>
          <w:ilvl w:val="2"/>
          <w:numId w:val="5"/>
        </w:numPr>
        <w:tabs>
          <w:tab w:val="left" w:pos="750"/>
        </w:tabs>
        <w:autoSpaceDE/>
        <w:spacing w:before="0" w:after="0"/>
        <w:jc w:val="center"/>
        <w:rPr>
          <w:i w:val="0"/>
          <w:sz w:val="20"/>
          <w:szCs w:val="20"/>
        </w:rPr>
      </w:pPr>
      <w:r w:rsidRPr="00F67041">
        <w:rPr>
          <w:i w:val="0"/>
          <w:sz w:val="20"/>
          <w:szCs w:val="20"/>
        </w:rPr>
        <w:t>КОСТРОМСКОЙ ОБЛАСТИ</w:t>
      </w:r>
    </w:p>
    <w:p w:rsidR="00131A96" w:rsidRPr="0007050D" w:rsidRDefault="00131A96" w:rsidP="00131A96">
      <w:pPr>
        <w:tabs>
          <w:tab w:val="left" w:pos="750"/>
        </w:tabs>
        <w:jc w:val="center"/>
        <w:rPr>
          <w:sz w:val="20"/>
          <w:szCs w:val="20"/>
        </w:rPr>
      </w:pPr>
    </w:p>
    <w:p w:rsidR="00131A96" w:rsidRPr="0007050D" w:rsidRDefault="00131A96" w:rsidP="002D169A">
      <w:pPr>
        <w:pStyle w:val="7"/>
        <w:numPr>
          <w:ilvl w:val="6"/>
          <w:numId w:val="5"/>
        </w:numPr>
        <w:autoSpaceDE/>
        <w:rPr>
          <w:sz w:val="20"/>
        </w:rPr>
      </w:pPr>
      <w:r w:rsidRPr="0007050D">
        <w:rPr>
          <w:sz w:val="20"/>
        </w:rPr>
        <w:t>ПОСТАНОВЛЕНИЕ</w:t>
      </w:r>
    </w:p>
    <w:p w:rsidR="00131A96" w:rsidRPr="0007050D" w:rsidRDefault="00131A96" w:rsidP="00131A96">
      <w:pPr>
        <w:jc w:val="center"/>
        <w:rPr>
          <w:sz w:val="20"/>
          <w:szCs w:val="20"/>
        </w:rPr>
      </w:pPr>
    </w:p>
    <w:p w:rsidR="00131A96" w:rsidRPr="0007050D" w:rsidRDefault="00131A96" w:rsidP="002D169A">
      <w:pPr>
        <w:pStyle w:val="2"/>
        <w:numPr>
          <w:ilvl w:val="1"/>
          <w:numId w:val="5"/>
        </w:numPr>
        <w:tabs>
          <w:tab w:val="center" w:pos="4677"/>
        </w:tabs>
        <w:autoSpaceDE/>
        <w:spacing w:before="0" w:after="0"/>
        <w:jc w:val="center"/>
        <w:rPr>
          <w:sz w:val="20"/>
          <w:szCs w:val="20"/>
        </w:rPr>
      </w:pPr>
      <w:r w:rsidRPr="0007050D">
        <w:rPr>
          <w:sz w:val="20"/>
          <w:szCs w:val="20"/>
        </w:rPr>
        <w:t xml:space="preserve">от  18 февраля 2025 года  №119      </w:t>
      </w:r>
    </w:p>
    <w:p w:rsidR="00131A96" w:rsidRPr="0007050D" w:rsidRDefault="00131A96" w:rsidP="002D169A">
      <w:pPr>
        <w:pStyle w:val="2"/>
        <w:numPr>
          <w:ilvl w:val="1"/>
          <w:numId w:val="5"/>
        </w:numPr>
        <w:tabs>
          <w:tab w:val="center" w:pos="4677"/>
        </w:tabs>
        <w:autoSpaceDE/>
        <w:spacing w:before="0" w:after="0"/>
        <w:jc w:val="center"/>
        <w:rPr>
          <w:sz w:val="20"/>
          <w:szCs w:val="20"/>
        </w:rPr>
      </w:pPr>
    </w:p>
    <w:p w:rsidR="00131A96" w:rsidRPr="0007050D" w:rsidRDefault="00131A96" w:rsidP="002D169A">
      <w:pPr>
        <w:pStyle w:val="2"/>
        <w:numPr>
          <w:ilvl w:val="1"/>
          <w:numId w:val="5"/>
        </w:numPr>
        <w:tabs>
          <w:tab w:val="center" w:pos="4677"/>
        </w:tabs>
        <w:autoSpaceDE/>
        <w:spacing w:before="0" w:after="0"/>
        <w:jc w:val="center"/>
        <w:rPr>
          <w:sz w:val="20"/>
          <w:szCs w:val="20"/>
        </w:rPr>
      </w:pPr>
      <w:r w:rsidRPr="0007050D">
        <w:rPr>
          <w:sz w:val="20"/>
          <w:szCs w:val="20"/>
        </w:rPr>
        <w:t>г. Нерехта</w:t>
      </w:r>
    </w:p>
    <w:p w:rsidR="00131A96" w:rsidRPr="0007050D" w:rsidRDefault="00131A96" w:rsidP="00131A96">
      <w:pPr>
        <w:shd w:val="clear" w:color="auto" w:fill="FFFFFF"/>
        <w:autoSpaceDE w:val="0"/>
        <w:jc w:val="center"/>
        <w:rPr>
          <w:sz w:val="20"/>
          <w:szCs w:val="20"/>
        </w:rPr>
      </w:pPr>
    </w:p>
    <w:p w:rsidR="00131A96" w:rsidRPr="0007050D" w:rsidRDefault="00131A96" w:rsidP="00131A96">
      <w:pPr>
        <w:shd w:val="clear" w:color="auto" w:fill="FFFFFF"/>
        <w:autoSpaceDE w:val="0"/>
        <w:jc w:val="center"/>
        <w:rPr>
          <w:b/>
          <w:bCs/>
          <w:sz w:val="20"/>
          <w:szCs w:val="20"/>
        </w:rPr>
      </w:pPr>
      <w:r w:rsidRPr="0007050D">
        <w:rPr>
          <w:b/>
          <w:bCs/>
          <w:sz w:val="20"/>
          <w:szCs w:val="20"/>
        </w:rPr>
        <w:t xml:space="preserve">О внесении изменения в постановление  администрации </w:t>
      </w:r>
    </w:p>
    <w:p w:rsidR="00131A96" w:rsidRPr="0007050D" w:rsidRDefault="00131A96" w:rsidP="00131A96">
      <w:pPr>
        <w:shd w:val="clear" w:color="auto" w:fill="FFFFFF"/>
        <w:autoSpaceDE w:val="0"/>
        <w:jc w:val="center"/>
        <w:rPr>
          <w:b/>
          <w:bCs/>
          <w:color w:val="000000"/>
          <w:sz w:val="20"/>
          <w:szCs w:val="20"/>
        </w:rPr>
      </w:pPr>
      <w:r w:rsidRPr="0007050D">
        <w:rPr>
          <w:b/>
          <w:bCs/>
          <w:sz w:val="20"/>
          <w:szCs w:val="20"/>
        </w:rPr>
        <w:t>муниципального района город Нерехта и Нерехтский район Костромской области от 02 июля 2024 года № 555</w:t>
      </w:r>
    </w:p>
    <w:p w:rsidR="00131A96" w:rsidRPr="0007050D" w:rsidRDefault="00131A96" w:rsidP="00131A96">
      <w:pPr>
        <w:shd w:val="clear" w:color="auto" w:fill="FFFFFF"/>
        <w:autoSpaceDE w:val="0"/>
        <w:rPr>
          <w:sz w:val="20"/>
          <w:szCs w:val="20"/>
        </w:rPr>
      </w:pPr>
    </w:p>
    <w:p w:rsidR="00131A96" w:rsidRPr="0007050D" w:rsidRDefault="00131A96" w:rsidP="00131A96">
      <w:pPr>
        <w:shd w:val="clear" w:color="auto" w:fill="FFFFFF"/>
        <w:autoSpaceDE w:val="0"/>
        <w:rPr>
          <w:sz w:val="20"/>
          <w:szCs w:val="20"/>
        </w:rPr>
      </w:pPr>
    </w:p>
    <w:p w:rsidR="00131A96" w:rsidRPr="0007050D" w:rsidRDefault="00131A96" w:rsidP="00131A96">
      <w:pPr>
        <w:ind w:firstLine="709"/>
        <w:jc w:val="both"/>
        <w:rPr>
          <w:b/>
          <w:bCs/>
          <w:sz w:val="20"/>
          <w:szCs w:val="20"/>
        </w:rPr>
      </w:pPr>
      <w:r w:rsidRPr="0007050D">
        <w:rPr>
          <w:color w:val="0D0D0D"/>
          <w:sz w:val="20"/>
          <w:szCs w:val="20"/>
        </w:rPr>
        <w:t xml:space="preserve">В соответствии с федеральными законами </w:t>
      </w:r>
      <w:hyperlink r:id="rId10" w:history="1">
        <w:r w:rsidRPr="0007050D">
          <w:rPr>
            <w:rStyle w:val="af"/>
            <w:b w:val="0"/>
            <w:color w:val="0D0D0D"/>
            <w:sz w:val="20"/>
            <w:szCs w:val="20"/>
          </w:rPr>
          <w:t>от 02.03.2007 года № 25-ФЗ</w:t>
        </w:r>
      </w:hyperlink>
      <w:r w:rsidRPr="0007050D">
        <w:rPr>
          <w:color w:val="0D0D0D"/>
          <w:sz w:val="20"/>
          <w:szCs w:val="20"/>
        </w:rPr>
        <w:t xml:space="preserve"> "О муниципальной службе в Российской Федерации", </w:t>
      </w:r>
      <w:hyperlink r:id="rId11" w:history="1">
        <w:r w:rsidRPr="0007050D">
          <w:rPr>
            <w:rStyle w:val="af"/>
            <w:b w:val="0"/>
            <w:color w:val="0D0D0D"/>
            <w:sz w:val="20"/>
            <w:szCs w:val="20"/>
          </w:rPr>
          <w:t>от 25.12.2008 года № 273-ФЗ</w:t>
        </w:r>
      </w:hyperlink>
      <w:r w:rsidRPr="0007050D">
        <w:rPr>
          <w:color w:val="0D0D0D"/>
          <w:sz w:val="20"/>
          <w:szCs w:val="20"/>
        </w:rPr>
        <w:t xml:space="preserve"> "О противодействии коррупции", Указами Президента Российской Федерации </w:t>
      </w:r>
      <w:hyperlink r:id="rId12" w:history="1">
        <w:r w:rsidRPr="0007050D">
          <w:rPr>
            <w:rStyle w:val="af"/>
            <w:b w:val="0"/>
            <w:color w:val="0D0D0D"/>
            <w:sz w:val="20"/>
            <w:szCs w:val="20"/>
          </w:rPr>
          <w:t>от 01.07.2010 года № 821</w:t>
        </w:r>
      </w:hyperlink>
      <w:r w:rsidRPr="0007050D">
        <w:rPr>
          <w:color w:val="0D0D0D"/>
          <w:sz w:val="20"/>
          <w:szCs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w:t>
      </w:r>
      <w:hyperlink r:id="rId13" w:history="1">
        <w:r w:rsidRPr="0007050D">
          <w:rPr>
            <w:rStyle w:val="af"/>
            <w:b w:val="0"/>
            <w:color w:val="0D0D0D"/>
            <w:sz w:val="20"/>
            <w:szCs w:val="20"/>
          </w:rPr>
          <w:t>от 22.12.2015 года № 650</w:t>
        </w:r>
      </w:hyperlink>
      <w:r w:rsidRPr="0007050D">
        <w:rPr>
          <w:b/>
          <w:color w:val="0D0D0D"/>
          <w:sz w:val="20"/>
          <w:szCs w:val="20"/>
        </w:rPr>
        <w:t xml:space="preserve"> </w:t>
      </w:r>
      <w:r w:rsidRPr="0007050D">
        <w:rPr>
          <w:color w:val="0D0D0D"/>
          <w:sz w:val="20"/>
          <w:szCs w:val="20"/>
        </w:rPr>
        <w:t xml:space="preserve">"О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 </w:t>
      </w:r>
      <w:hyperlink r:id="rId14" w:history="1">
        <w:r w:rsidRPr="0007050D">
          <w:rPr>
            <w:rStyle w:val="af"/>
            <w:b w:val="0"/>
            <w:color w:val="0D0D0D"/>
            <w:sz w:val="20"/>
            <w:szCs w:val="20"/>
          </w:rPr>
          <w:t>Законом</w:t>
        </w:r>
      </w:hyperlink>
      <w:r w:rsidRPr="0007050D">
        <w:rPr>
          <w:color w:val="0D0D0D"/>
          <w:sz w:val="20"/>
          <w:szCs w:val="20"/>
        </w:rPr>
        <w:t xml:space="preserve"> Костромской области от 09.11.2007 года № 210-4-ЗКО "О муниципальной службе в Костромской области"</w:t>
      </w:r>
      <w:r w:rsidRPr="0007050D">
        <w:rPr>
          <w:sz w:val="20"/>
          <w:szCs w:val="20"/>
        </w:rPr>
        <w:t>,</w:t>
      </w:r>
    </w:p>
    <w:p w:rsidR="00131A96" w:rsidRPr="0007050D" w:rsidRDefault="00131A96" w:rsidP="00131A96">
      <w:pPr>
        <w:shd w:val="clear" w:color="auto" w:fill="FFFFFF"/>
        <w:autoSpaceDE w:val="0"/>
        <w:jc w:val="center"/>
        <w:rPr>
          <w:sz w:val="20"/>
          <w:szCs w:val="20"/>
        </w:rPr>
      </w:pPr>
      <w:r w:rsidRPr="0007050D">
        <w:rPr>
          <w:sz w:val="20"/>
          <w:szCs w:val="20"/>
        </w:rPr>
        <w:t>Администрация муниципального района город Нерехта и Нерехтский район ПОСТАНОВЛЯЕТ:</w:t>
      </w:r>
    </w:p>
    <w:p w:rsidR="00131A96" w:rsidRPr="0007050D" w:rsidRDefault="00131A96" w:rsidP="00131A96">
      <w:pPr>
        <w:ind w:firstLine="709"/>
        <w:jc w:val="both"/>
        <w:rPr>
          <w:sz w:val="20"/>
          <w:szCs w:val="20"/>
        </w:rPr>
      </w:pPr>
      <w:r w:rsidRPr="0007050D">
        <w:rPr>
          <w:sz w:val="20"/>
          <w:szCs w:val="20"/>
        </w:rPr>
        <w:t>1. Внести в Постановление администрации муниципального района город Нерехта и Нерехтский район от  02 июля 2024 года № 555 «</w:t>
      </w:r>
      <w:r w:rsidRPr="0007050D">
        <w:rPr>
          <w:bCs/>
          <w:sz w:val="20"/>
          <w:szCs w:val="20"/>
        </w:rPr>
        <w:t>О комиссии по соблюдению требований к служебному поведению муниципальных служащих и урегулированию конфликта интересов при администрации  муниципального района город Нерехта и Нерехтский район Костромской области</w:t>
      </w:r>
      <w:r w:rsidRPr="0007050D">
        <w:rPr>
          <w:sz w:val="20"/>
          <w:szCs w:val="20"/>
        </w:rPr>
        <w:t>» следующие изменения:</w:t>
      </w:r>
    </w:p>
    <w:p w:rsidR="00131A96" w:rsidRPr="0007050D" w:rsidRDefault="00131A96" w:rsidP="00131A96">
      <w:pPr>
        <w:pStyle w:val="aff"/>
        <w:spacing w:before="0" w:after="0"/>
        <w:ind w:firstLine="709"/>
        <w:jc w:val="both"/>
        <w:rPr>
          <w:rStyle w:val="fontstyle01"/>
          <w:sz w:val="20"/>
          <w:szCs w:val="20"/>
        </w:rPr>
      </w:pPr>
      <w:r w:rsidRPr="0007050D">
        <w:rPr>
          <w:sz w:val="20"/>
          <w:szCs w:val="20"/>
        </w:rPr>
        <w:t xml:space="preserve">1.1. </w:t>
      </w:r>
      <w:r w:rsidRPr="0007050D">
        <w:rPr>
          <w:rStyle w:val="fontstyle01"/>
          <w:sz w:val="20"/>
          <w:szCs w:val="20"/>
        </w:rPr>
        <w:t>подпункт 1 пункта 13 Положения изложить в редакции:</w:t>
      </w:r>
      <w:r w:rsidRPr="0007050D">
        <w:rPr>
          <w:rFonts w:ascii="LiberationSerif" w:hAnsi="LiberationSerif"/>
          <w:color w:val="000000"/>
          <w:sz w:val="20"/>
          <w:szCs w:val="20"/>
        </w:rPr>
        <w:br/>
      </w:r>
      <w:r w:rsidRPr="0007050D">
        <w:rPr>
          <w:rStyle w:val="fontstyle01"/>
          <w:sz w:val="20"/>
          <w:szCs w:val="20"/>
        </w:rPr>
        <w:t>«1) представление главой администрации муниципального района в соответствии с пунктом 23 постановления губернатора Костромской области от 20 июня 2017 года № 135 «О проверке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Костромской области, муниципальной службы, государственными гражданскими служащими Костромской области,</w:t>
      </w:r>
      <w:r w:rsidRPr="0007050D">
        <w:rPr>
          <w:rFonts w:ascii="LiberationSerif" w:hAnsi="LiberationSerif"/>
          <w:color w:val="000000"/>
          <w:sz w:val="20"/>
          <w:szCs w:val="20"/>
        </w:rPr>
        <w:br/>
      </w:r>
      <w:r w:rsidRPr="0007050D">
        <w:rPr>
          <w:rStyle w:val="fontstyle01"/>
          <w:sz w:val="20"/>
          <w:szCs w:val="20"/>
        </w:rPr>
        <w:t>муниципальными служащими, и соблюдения государственными гражданскими служащими Костромской области, муниципальными служащими ограничений и запретов, требований о предотвращении или урегулировании конфликта интересов» материалов проверки, свидетельствующих: о представлении муниципальным служащим недостоверных или неполных сведений, предусмотренных подпунктом 1 пункта 1 Положения, утвержденного постановлением губернатора Костромской области от 20 июня 2017 года № 135; о несоблюдении муниципальными служащими требований к служебному поведению и (или) требований об урегулировании конфликта интересов,».</w:t>
      </w:r>
    </w:p>
    <w:p w:rsidR="00131A96" w:rsidRPr="0007050D" w:rsidRDefault="00131A96" w:rsidP="00131A96">
      <w:pPr>
        <w:pStyle w:val="aff"/>
        <w:spacing w:before="0" w:after="0"/>
        <w:ind w:firstLine="709"/>
        <w:jc w:val="both"/>
        <w:rPr>
          <w:rStyle w:val="fontstyle01"/>
          <w:sz w:val="20"/>
          <w:szCs w:val="20"/>
        </w:rPr>
      </w:pPr>
      <w:r w:rsidRPr="0007050D">
        <w:rPr>
          <w:rStyle w:val="fontstyle01"/>
          <w:sz w:val="20"/>
          <w:szCs w:val="20"/>
        </w:rPr>
        <w:t xml:space="preserve">1.2. в абзаце 2 подпункта 2 пункта 13 Положения в целях согласования с нормой части 1.1. статьи 12 Федерального закона от 25.12.2008 № 273-ФЗ «О противодействии коррупции» слова «обращение гражданина» заменить словами «письменное обращение гражданина», слова «включенную в перечень должностей администрации муниципального района город Нерехта и Нерехтский район Костромской области» заменить на слова </w:t>
      </w:r>
      <w:r w:rsidRPr="0007050D">
        <w:rPr>
          <w:rStyle w:val="fontstyle01"/>
          <w:rFonts w:hint="eastAsia"/>
          <w:sz w:val="20"/>
          <w:szCs w:val="20"/>
        </w:rPr>
        <w:t>«</w:t>
      </w:r>
      <w:r w:rsidRPr="0007050D">
        <w:rPr>
          <w:rStyle w:val="fontstyle01"/>
          <w:sz w:val="20"/>
          <w:szCs w:val="20"/>
        </w:rPr>
        <w:t>включенную в реестр должностей муниципальной службы администрации муниципального района город Нерехта и Нерехтский район Костромской области утвержденный Решением Собрания депутатов муниципального района город Нерехта и Нерехтский район Костромской области от 24.04.2019 г. №288</w:t>
      </w:r>
      <w:r w:rsidRPr="0007050D">
        <w:rPr>
          <w:rStyle w:val="fontstyle01"/>
          <w:rFonts w:hint="eastAsia"/>
          <w:sz w:val="20"/>
          <w:szCs w:val="20"/>
        </w:rPr>
        <w:t>»</w:t>
      </w:r>
      <w:r w:rsidRPr="0007050D">
        <w:rPr>
          <w:rStyle w:val="fontstyle01"/>
          <w:sz w:val="20"/>
          <w:szCs w:val="20"/>
        </w:rPr>
        <w:t>.</w:t>
      </w:r>
    </w:p>
    <w:p w:rsidR="00131A96" w:rsidRPr="0007050D" w:rsidRDefault="00131A96" w:rsidP="00131A96">
      <w:pPr>
        <w:pStyle w:val="aff"/>
        <w:spacing w:before="0" w:after="0"/>
        <w:ind w:firstLine="709"/>
        <w:jc w:val="both"/>
        <w:rPr>
          <w:rStyle w:val="fontstyle01"/>
          <w:sz w:val="20"/>
          <w:szCs w:val="20"/>
        </w:rPr>
      </w:pPr>
      <w:r w:rsidRPr="0007050D">
        <w:rPr>
          <w:rStyle w:val="fontstyle01"/>
          <w:sz w:val="20"/>
          <w:szCs w:val="20"/>
        </w:rPr>
        <w:t>1.3. Пункт 13 дополнить подпунктом 7 следующего содержания:</w:t>
      </w:r>
    </w:p>
    <w:p w:rsidR="00131A96" w:rsidRPr="0007050D" w:rsidRDefault="00131A96" w:rsidP="00131A96">
      <w:pPr>
        <w:pStyle w:val="aff"/>
        <w:spacing w:before="0" w:after="0" w:line="288" w:lineRule="atLeast"/>
        <w:ind w:firstLine="540"/>
        <w:jc w:val="both"/>
        <w:rPr>
          <w:sz w:val="20"/>
          <w:szCs w:val="20"/>
        </w:rPr>
      </w:pPr>
      <w:r w:rsidRPr="0007050D">
        <w:rPr>
          <w:rStyle w:val="fontstyle01"/>
          <w:rFonts w:hint="eastAsia"/>
          <w:sz w:val="20"/>
          <w:szCs w:val="20"/>
        </w:rPr>
        <w:t>«</w:t>
      </w:r>
      <w:r w:rsidRPr="0007050D">
        <w:rPr>
          <w:rStyle w:val="fontstyle01"/>
          <w:sz w:val="20"/>
          <w:szCs w:val="20"/>
        </w:rPr>
        <w:t xml:space="preserve">7) </w:t>
      </w:r>
      <w:r w:rsidRPr="0007050D">
        <w:rPr>
          <w:sz w:val="20"/>
          <w:szCs w:val="20"/>
        </w:rPr>
        <w:t>уведомление муниципального служащего о возникновении не зависящих от него обстоятельств, препятствующих соблюдению требований к служебному поведению и (или) требований об урегулировании конфликта интересов.».</w:t>
      </w:r>
    </w:p>
    <w:p w:rsidR="00131A96" w:rsidRPr="0007050D" w:rsidRDefault="00131A96" w:rsidP="00131A96">
      <w:pPr>
        <w:ind w:firstLine="540"/>
        <w:jc w:val="both"/>
        <w:rPr>
          <w:sz w:val="20"/>
          <w:szCs w:val="20"/>
        </w:rPr>
      </w:pPr>
      <w:bookmarkStart w:id="5" w:name="sub_1058"/>
      <w:r w:rsidRPr="0007050D">
        <w:rPr>
          <w:sz w:val="20"/>
          <w:szCs w:val="20"/>
        </w:rPr>
        <w:t xml:space="preserve">1.4. 1.1. </w:t>
      </w:r>
      <w:r w:rsidRPr="0007050D">
        <w:rPr>
          <w:rStyle w:val="fontstyle01"/>
          <w:sz w:val="20"/>
          <w:szCs w:val="20"/>
        </w:rPr>
        <w:t>подпункт 17.2. пункта 13 Положения изложить в редакции:</w:t>
      </w:r>
      <w:r w:rsidRPr="0007050D">
        <w:rPr>
          <w:rFonts w:ascii="LiberationSerif" w:hAnsi="LiberationSerif"/>
          <w:color w:val="000000"/>
          <w:sz w:val="20"/>
          <w:szCs w:val="20"/>
        </w:rPr>
        <w:br/>
      </w:r>
      <w:r w:rsidRPr="0007050D">
        <w:rPr>
          <w:sz w:val="20"/>
          <w:szCs w:val="20"/>
        </w:rPr>
        <w:t xml:space="preserve">«17.2. При подготовке мотивированного заключения по результатам рассмотрения обращения, указанного в </w:t>
      </w:r>
      <w:hyperlink w:anchor="sub_10532" w:history="1">
        <w:r w:rsidRPr="0007050D">
          <w:rPr>
            <w:rStyle w:val="af"/>
            <w:b w:val="0"/>
            <w:sz w:val="20"/>
            <w:szCs w:val="20"/>
          </w:rPr>
          <w:t>абзаце втором подпункта 2 пункта 13</w:t>
        </w:r>
      </w:hyperlink>
      <w:r w:rsidRPr="0007050D">
        <w:rPr>
          <w:sz w:val="20"/>
          <w:szCs w:val="20"/>
        </w:rPr>
        <w:t xml:space="preserve"> настоящего Положения, или уведомлений, указанных в </w:t>
      </w:r>
      <w:hyperlink w:anchor="sub_10535" w:history="1">
        <w:r w:rsidRPr="0007050D">
          <w:rPr>
            <w:rStyle w:val="af"/>
            <w:b w:val="0"/>
            <w:sz w:val="20"/>
            <w:szCs w:val="20"/>
          </w:rPr>
          <w:t>абзаце пятом подпункта 2 пункта 13</w:t>
        </w:r>
      </w:hyperlink>
      <w:r w:rsidRPr="0007050D">
        <w:rPr>
          <w:sz w:val="20"/>
          <w:szCs w:val="20"/>
        </w:rPr>
        <w:t xml:space="preserve">, </w:t>
      </w:r>
      <w:hyperlink w:anchor="sub_1056" w:history="1">
        <w:r w:rsidRPr="0007050D">
          <w:rPr>
            <w:rStyle w:val="af"/>
            <w:b w:val="0"/>
            <w:sz w:val="20"/>
            <w:szCs w:val="20"/>
          </w:rPr>
          <w:t>подпункте 5 пункта 13</w:t>
        </w:r>
      </w:hyperlink>
      <w:r w:rsidRPr="0007050D">
        <w:rPr>
          <w:sz w:val="20"/>
          <w:szCs w:val="20"/>
        </w:rPr>
        <w:t xml:space="preserve"> и подпункте 7 пункта 13 настоящего Положения, должностные лица </w:t>
      </w:r>
      <w:r w:rsidRPr="0007050D">
        <w:rPr>
          <w:sz w:val="20"/>
          <w:szCs w:val="20"/>
        </w:rPr>
        <w:lastRenderedPageBreak/>
        <w:t>администрации муниципального района город Нерехта и Нерехтский район Костромской области, ответственные за работу по профилактике коррупционных и иных правонарушений, либо должностные лица структурного подразделения администрации муниципального района (для юридических лиц), в должностные обязанности которых входит работа с кадрами и работа по профилактике коррупционных и иных правонарушений имеют право проводить собеседование с муниципальным служащим, представившим обращение и уведомление, получать от него письменные пояснения, а глава администрации муниципального района, руководитель структурного подразделения администрации муниципального района (для юридических лиц) могут направлять в установленном порядке запросы в государственные органы и заинтересованные организации. Обращение или уведомление, а также заключение и другие материалы в течение семи рабочих дней со дня поступления обращения или уведомления представляются председателю комиссии. В случае направления запросов обращение и уведомление, а также заключение и другие материалы представляются председателю комиссии в течение 45 дней со дня поступления обращения или уведомления. Указанный срок может быть продлён, но не более чем на 30 дней.»</w:t>
      </w:r>
    </w:p>
    <w:p w:rsidR="00131A96" w:rsidRPr="0007050D" w:rsidRDefault="00131A96" w:rsidP="00131A96">
      <w:pPr>
        <w:ind w:firstLine="540"/>
        <w:jc w:val="both"/>
        <w:rPr>
          <w:rStyle w:val="fontstyle01"/>
          <w:sz w:val="20"/>
          <w:szCs w:val="20"/>
        </w:rPr>
      </w:pPr>
      <w:r w:rsidRPr="0007050D">
        <w:rPr>
          <w:sz w:val="20"/>
          <w:szCs w:val="20"/>
        </w:rPr>
        <w:t xml:space="preserve">1.5. </w:t>
      </w:r>
      <w:r w:rsidRPr="0007050D">
        <w:rPr>
          <w:rStyle w:val="fontstyle01"/>
          <w:sz w:val="20"/>
          <w:szCs w:val="20"/>
        </w:rPr>
        <w:t>Пункта 20 Положения изложить в редакции:</w:t>
      </w:r>
    </w:p>
    <w:p w:rsidR="00131A96" w:rsidRPr="0007050D" w:rsidRDefault="00131A96" w:rsidP="00131A96">
      <w:pPr>
        <w:jc w:val="both"/>
        <w:rPr>
          <w:sz w:val="20"/>
          <w:szCs w:val="20"/>
        </w:rPr>
      </w:pPr>
      <w:bookmarkStart w:id="6" w:name="sub_1020"/>
      <w:r w:rsidRPr="0007050D">
        <w:rPr>
          <w:sz w:val="20"/>
          <w:szCs w:val="20"/>
        </w:rPr>
        <w:t xml:space="preserve">«20. Уведомление, указанное в </w:t>
      </w:r>
      <w:hyperlink w:anchor="sub_1056" w:history="1">
        <w:r w:rsidRPr="0007050D">
          <w:rPr>
            <w:rStyle w:val="af"/>
            <w:b w:val="0"/>
            <w:sz w:val="20"/>
            <w:szCs w:val="20"/>
          </w:rPr>
          <w:t>подпункте 5 и подпункте 7 пункта 13</w:t>
        </w:r>
      </w:hyperlink>
      <w:r w:rsidRPr="0007050D">
        <w:rPr>
          <w:sz w:val="20"/>
          <w:szCs w:val="20"/>
        </w:rPr>
        <w:t xml:space="preserve"> настоящего Положения, как правило, рассматривается на очередном (плановом) заседании комиссии.».</w:t>
      </w:r>
      <w:bookmarkEnd w:id="6"/>
    </w:p>
    <w:p w:rsidR="00131A96" w:rsidRPr="0007050D" w:rsidRDefault="00131A96" w:rsidP="00131A96">
      <w:pPr>
        <w:pStyle w:val="aff"/>
        <w:spacing w:before="0" w:after="0" w:line="261" w:lineRule="atLeast"/>
        <w:ind w:firstLine="489"/>
        <w:jc w:val="both"/>
        <w:rPr>
          <w:sz w:val="20"/>
          <w:szCs w:val="20"/>
        </w:rPr>
      </w:pPr>
      <w:r w:rsidRPr="0007050D">
        <w:rPr>
          <w:sz w:val="20"/>
          <w:szCs w:val="20"/>
        </w:rPr>
        <w:t>1.6. Дополнить пункт 25 Положения подпунктами 3 и 4 следующего содержания:</w:t>
      </w:r>
    </w:p>
    <w:p w:rsidR="00131A96" w:rsidRPr="0007050D" w:rsidRDefault="00131A96" w:rsidP="00131A96">
      <w:pPr>
        <w:pStyle w:val="aff"/>
        <w:spacing w:before="0" w:after="0" w:line="261" w:lineRule="atLeast"/>
        <w:ind w:firstLine="489"/>
        <w:jc w:val="both"/>
        <w:rPr>
          <w:sz w:val="20"/>
          <w:szCs w:val="20"/>
        </w:rPr>
      </w:pPr>
      <w:r w:rsidRPr="0007050D">
        <w:rPr>
          <w:sz w:val="20"/>
          <w:szCs w:val="20"/>
        </w:rPr>
        <w:t>«3) признать наличие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131A96" w:rsidRPr="0007050D" w:rsidRDefault="00131A96" w:rsidP="00131A96">
      <w:pPr>
        <w:pStyle w:val="aff"/>
        <w:spacing w:before="0" w:after="0" w:line="261" w:lineRule="atLeast"/>
        <w:ind w:firstLine="489"/>
        <w:jc w:val="both"/>
        <w:rPr>
          <w:sz w:val="20"/>
          <w:szCs w:val="20"/>
        </w:rPr>
      </w:pPr>
      <w:r w:rsidRPr="0007050D">
        <w:rPr>
          <w:sz w:val="20"/>
          <w:szCs w:val="20"/>
        </w:rPr>
        <w:t>4) признать отсутствие причинно-следственной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(или) требований об урегулировании конфликта интересов.»</w:t>
      </w:r>
    </w:p>
    <w:p w:rsidR="00131A96" w:rsidRPr="0007050D" w:rsidRDefault="00131A96" w:rsidP="00131A96">
      <w:pPr>
        <w:ind w:firstLine="540"/>
        <w:jc w:val="both"/>
        <w:rPr>
          <w:rStyle w:val="fontstyle01"/>
          <w:sz w:val="20"/>
          <w:szCs w:val="20"/>
        </w:rPr>
      </w:pPr>
      <w:r w:rsidRPr="0007050D">
        <w:rPr>
          <w:sz w:val="20"/>
          <w:szCs w:val="20"/>
        </w:rPr>
        <w:t xml:space="preserve">1.7. </w:t>
      </w:r>
      <w:r w:rsidRPr="0007050D">
        <w:rPr>
          <w:rStyle w:val="fontstyle01"/>
          <w:sz w:val="20"/>
          <w:szCs w:val="20"/>
        </w:rPr>
        <w:t>пункта 29 Положения изложить в редакции:</w:t>
      </w:r>
    </w:p>
    <w:p w:rsidR="00131A96" w:rsidRPr="0007050D" w:rsidRDefault="00131A96" w:rsidP="00131A96">
      <w:pPr>
        <w:ind w:firstLine="540"/>
        <w:jc w:val="both"/>
        <w:rPr>
          <w:sz w:val="20"/>
          <w:szCs w:val="20"/>
        </w:rPr>
      </w:pPr>
      <w:bookmarkStart w:id="7" w:name="sub_1028"/>
      <w:r w:rsidRPr="0007050D">
        <w:rPr>
          <w:sz w:val="20"/>
          <w:szCs w:val="20"/>
        </w:rPr>
        <w:t xml:space="preserve">«29. По итогам рассмотрения вопросов, указанных в </w:t>
      </w:r>
      <w:hyperlink w:anchor="sub_1052" w:history="1">
        <w:r w:rsidRPr="0007050D">
          <w:rPr>
            <w:rStyle w:val="af"/>
            <w:b w:val="0"/>
            <w:sz w:val="20"/>
            <w:szCs w:val="20"/>
          </w:rPr>
          <w:t>подпунктах 1</w:t>
        </w:r>
      </w:hyperlink>
      <w:r w:rsidRPr="0007050D">
        <w:rPr>
          <w:sz w:val="20"/>
          <w:szCs w:val="20"/>
        </w:rPr>
        <w:t xml:space="preserve">, </w:t>
      </w:r>
      <w:hyperlink w:anchor="sub_1053" w:history="1">
        <w:r w:rsidRPr="0007050D">
          <w:rPr>
            <w:rStyle w:val="af"/>
            <w:b w:val="0"/>
            <w:sz w:val="20"/>
            <w:szCs w:val="20"/>
          </w:rPr>
          <w:t>2</w:t>
        </w:r>
      </w:hyperlink>
      <w:r w:rsidRPr="0007050D">
        <w:rPr>
          <w:sz w:val="20"/>
          <w:szCs w:val="20"/>
        </w:rPr>
        <w:t xml:space="preserve">, </w:t>
      </w:r>
      <w:hyperlink w:anchor="sub_1055" w:history="1">
        <w:r w:rsidRPr="0007050D">
          <w:rPr>
            <w:rStyle w:val="af"/>
            <w:b w:val="0"/>
            <w:sz w:val="20"/>
            <w:szCs w:val="20"/>
          </w:rPr>
          <w:t>4</w:t>
        </w:r>
      </w:hyperlink>
      <w:r w:rsidRPr="0007050D">
        <w:rPr>
          <w:sz w:val="20"/>
          <w:szCs w:val="20"/>
        </w:rPr>
        <w:t xml:space="preserve">, </w:t>
      </w:r>
      <w:hyperlink w:anchor="sub_1056" w:history="1">
        <w:r w:rsidRPr="0007050D">
          <w:rPr>
            <w:rStyle w:val="af"/>
            <w:b w:val="0"/>
            <w:sz w:val="20"/>
            <w:szCs w:val="20"/>
          </w:rPr>
          <w:t>5 и 7 пункта 13</w:t>
        </w:r>
      </w:hyperlink>
      <w:r w:rsidRPr="0007050D">
        <w:rPr>
          <w:sz w:val="20"/>
          <w:szCs w:val="20"/>
        </w:rPr>
        <w:t xml:space="preserve"> настоящего Положения, и при наличии к тому оснований комиссия может принять иное решение, чем это предусмотрено </w:t>
      </w:r>
      <w:hyperlink w:anchor="sub_1023" w:history="1">
        <w:r w:rsidRPr="0007050D">
          <w:rPr>
            <w:rStyle w:val="af"/>
            <w:b w:val="0"/>
            <w:sz w:val="20"/>
            <w:szCs w:val="20"/>
          </w:rPr>
          <w:t>пунктами 24 - 28.1 - 28.2</w:t>
        </w:r>
      </w:hyperlink>
      <w:r w:rsidRPr="0007050D">
        <w:rPr>
          <w:sz w:val="20"/>
          <w:szCs w:val="20"/>
        </w:rPr>
        <w:t xml:space="preserve"> и </w:t>
      </w:r>
      <w:hyperlink w:anchor="sub_1029" w:history="1">
        <w:r w:rsidRPr="0007050D">
          <w:rPr>
            <w:rStyle w:val="af"/>
            <w:b w:val="0"/>
            <w:sz w:val="20"/>
            <w:szCs w:val="20"/>
          </w:rPr>
          <w:t>30</w:t>
        </w:r>
      </w:hyperlink>
      <w:r w:rsidRPr="0007050D">
        <w:rPr>
          <w:sz w:val="20"/>
          <w:szCs w:val="20"/>
        </w:rPr>
        <w:t xml:space="preserve"> настоящего Положения. Основания и мотивы принятия такого решения должны быть отражены в протоколе заседания комиссии.»</w:t>
      </w:r>
    </w:p>
    <w:bookmarkEnd w:id="5"/>
    <w:bookmarkEnd w:id="7"/>
    <w:p w:rsidR="00131A96" w:rsidRPr="0007050D" w:rsidRDefault="00131A96" w:rsidP="00131A96">
      <w:pPr>
        <w:pStyle w:val="aff"/>
        <w:spacing w:before="0" w:after="0"/>
        <w:ind w:firstLine="709"/>
        <w:jc w:val="both"/>
        <w:rPr>
          <w:rStyle w:val="fontstyle01"/>
          <w:sz w:val="20"/>
          <w:szCs w:val="20"/>
        </w:rPr>
      </w:pPr>
      <w:r w:rsidRPr="0007050D">
        <w:rPr>
          <w:rStyle w:val="fontstyle01"/>
          <w:sz w:val="20"/>
          <w:szCs w:val="20"/>
        </w:rPr>
        <w:t>1.8. Абзац 4 подпункта 2 пункта 13, пункт 28.1 Положения исключить.</w:t>
      </w:r>
    </w:p>
    <w:p w:rsidR="00131A96" w:rsidRPr="0007050D" w:rsidRDefault="00131A96" w:rsidP="00131A96">
      <w:pPr>
        <w:pStyle w:val="aff"/>
        <w:spacing w:before="0" w:after="0"/>
        <w:ind w:firstLine="709"/>
        <w:jc w:val="both"/>
        <w:rPr>
          <w:rStyle w:val="fontstyle01"/>
          <w:sz w:val="20"/>
          <w:szCs w:val="20"/>
        </w:rPr>
      </w:pPr>
      <w:r w:rsidRPr="0007050D">
        <w:rPr>
          <w:rStyle w:val="fontstyle01"/>
          <w:sz w:val="20"/>
          <w:szCs w:val="20"/>
        </w:rPr>
        <w:t>1.9. В пункте 19 Положения лова «в абзаце четвертом и пятом» следует</w:t>
      </w:r>
      <w:r w:rsidRPr="0007050D">
        <w:rPr>
          <w:rFonts w:ascii="LiberationSerif" w:hAnsi="LiberationSerif"/>
          <w:color w:val="000000"/>
          <w:sz w:val="20"/>
          <w:szCs w:val="20"/>
        </w:rPr>
        <w:br/>
      </w:r>
      <w:r w:rsidRPr="0007050D">
        <w:rPr>
          <w:rStyle w:val="fontstyle01"/>
          <w:sz w:val="20"/>
          <w:szCs w:val="20"/>
        </w:rPr>
        <w:t>заменить словами «в абзаце третьем и пятом».</w:t>
      </w:r>
    </w:p>
    <w:p w:rsidR="00131A96" w:rsidRPr="0007050D" w:rsidRDefault="00131A96" w:rsidP="00131A96">
      <w:pPr>
        <w:pStyle w:val="aff"/>
        <w:spacing w:before="0" w:after="0"/>
        <w:ind w:firstLine="709"/>
        <w:jc w:val="both"/>
        <w:rPr>
          <w:rStyle w:val="fontstyle01"/>
          <w:sz w:val="20"/>
          <w:szCs w:val="20"/>
        </w:rPr>
      </w:pPr>
      <w:r w:rsidRPr="0007050D">
        <w:rPr>
          <w:rStyle w:val="fontstyle01"/>
          <w:sz w:val="20"/>
          <w:szCs w:val="20"/>
        </w:rPr>
        <w:t>1.10. Дополнить Положение пунктом 21.1. следующего содержания:</w:t>
      </w:r>
      <w:r w:rsidRPr="0007050D">
        <w:rPr>
          <w:rFonts w:ascii="LiberationSerif" w:hAnsi="LiberationSerif"/>
          <w:color w:val="000000"/>
          <w:sz w:val="20"/>
          <w:szCs w:val="20"/>
        </w:rPr>
        <w:br/>
      </w:r>
      <w:r w:rsidRPr="0007050D">
        <w:rPr>
          <w:rStyle w:val="fontstyle01"/>
          <w:sz w:val="20"/>
          <w:szCs w:val="20"/>
        </w:rPr>
        <w:t>«21.1. На заседании комиссии заслушиваются пояснения муниципального служащего или гражданина, замещавшего должность муниципальной службы в администрации муниципального района (с их согласия), и иных лиц, рассматриваются материалы по существу вынесенных на данное заседание вопросов, а также дополнительные материалы.».</w:t>
      </w:r>
    </w:p>
    <w:p w:rsidR="00131A96" w:rsidRPr="0007050D" w:rsidRDefault="00131A96" w:rsidP="00131A96">
      <w:pPr>
        <w:pStyle w:val="aff"/>
        <w:spacing w:before="0" w:after="0"/>
        <w:ind w:firstLine="709"/>
        <w:jc w:val="both"/>
        <w:rPr>
          <w:bCs/>
          <w:sz w:val="20"/>
          <w:szCs w:val="20"/>
        </w:rPr>
      </w:pPr>
      <w:r w:rsidRPr="0007050D">
        <w:rPr>
          <w:bCs/>
          <w:sz w:val="20"/>
          <w:szCs w:val="20"/>
        </w:rPr>
        <w:t xml:space="preserve">2. </w:t>
      </w:r>
      <w:r w:rsidRPr="0007050D">
        <w:rPr>
          <w:color w:val="0D0D0D"/>
          <w:sz w:val="20"/>
          <w:szCs w:val="20"/>
        </w:rPr>
        <w:t xml:space="preserve">Признать утратившим силу постановление администрации </w:t>
      </w:r>
      <w:r w:rsidRPr="0007050D">
        <w:rPr>
          <w:sz w:val="20"/>
          <w:szCs w:val="20"/>
        </w:rPr>
        <w:t xml:space="preserve">муниципального района город Нерехта и Нерехтский район </w:t>
      </w:r>
      <w:r w:rsidRPr="0007050D">
        <w:rPr>
          <w:bCs/>
          <w:sz w:val="20"/>
          <w:szCs w:val="20"/>
        </w:rPr>
        <w:t xml:space="preserve">от 30 октября 2014 года № 887 </w:t>
      </w:r>
      <w:r w:rsidRPr="0007050D">
        <w:rPr>
          <w:sz w:val="20"/>
          <w:szCs w:val="20"/>
        </w:rPr>
        <w:t xml:space="preserve">«О </w:t>
      </w:r>
      <w:r w:rsidRPr="0007050D">
        <w:rPr>
          <w:bCs/>
          <w:sz w:val="20"/>
          <w:szCs w:val="20"/>
        </w:rPr>
        <w:t>комиссии по соблюдению требований к служебному поведению муниципальных служащих и урегулированию конфликта интересов»;</w:t>
      </w:r>
    </w:p>
    <w:p w:rsidR="00131A96" w:rsidRPr="0007050D" w:rsidRDefault="00131A96" w:rsidP="0013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rPr>
      </w:pPr>
      <w:r w:rsidRPr="0007050D">
        <w:rPr>
          <w:sz w:val="20"/>
          <w:szCs w:val="20"/>
        </w:rPr>
        <w:tab/>
        <w:t xml:space="preserve">3. </w:t>
      </w:r>
      <w:r w:rsidRPr="0007050D">
        <w:rPr>
          <w:rStyle w:val="a9"/>
          <w:color w:val="000000"/>
          <w:sz w:val="20"/>
          <w:szCs w:val="20"/>
        </w:rPr>
        <w:t>Настоящее постановление вступает в силу со дня его официального опубликования.</w:t>
      </w:r>
    </w:p>
    <w:p w:rsidR="00131A96" w:rsidRPr="0007050D" w:rsidRDefault="00131A96" w:rsidP="00131A96">
      <w:pPr>
        <w:jc w:val="both"/>
        <w:rPr>
          <w:sz w:val="20"/>
          <w:szCs w:val="20"/>
        </w:rPr>
      </w:pPr>
    </w:p>
    <w:p w:rsidR="00131A96" w:rsidRPr="0007050D" w:rsidRDefault="00131A96" w:rsidP="00131A96">
      <w:pPr>
        <w:jc w:val="both"/>
        <w:rPr>
          <w:sz w:val="20"/>
          <w:szCs w:val="20"/>
        </w:rPr>
      </w:pPr>
    </w:p>
    <w:p w:rsidR="00131A96" w:rsidRPr="0007050D" w:rsidRDefault="00131A96" w:rsidP="00131A96">
      <w:pPr>
        <w:jc w:val="both"/>
        <w:rPr>
          <w:sz w:val="20"/>
          <w:szCs w:val="20"/>
        </w:rPr>
      </w:pPr>
      <w:r w:rsidRPr="0007050D">
        <w:rPr>
          <w:sz w:val="20"/>
          <w:szCs w:val="20"/>
        </w:rPr>
        <w:t xml:space="preserve">Первый заместитель главы </w:t>
      </w:r>
    </w:p>
    <w:p w:rsidR="00131A96" w:rsidRPr="0007050D" w:rsidRDefault="00131A96" w:rsidP="00131A96">
      <w:pPr>
        <w:jc w:val="both"/>
        <w:rPr>
          <w:sz w:val="20"/>
          <w:szCs w:val="20"/>
        </w:rPr>
      </w:pPr>
      <w:r w:rsidRPr="0007050D">
        <w:rPr>
          <w:sz w:val="20"/>
          <w:szCs w:val="20"/>
        </w:rPr>
        <w:t>муниципального района                                                                    В.Е.Одиноков</w:t>
      </w:r>
    </w:p>
    <w:p w:rsidR="00131A96" w:rsidRPr="0007050D" w:rsidRDefault="00131A96" w:rsidP="00131A96">
      <w:pPr>
        <w:pStyle w:val="1b"/>
        <w:suppressAutoHyphens w:val="0"/>
        <w:spacing w:line="200" w:lineRule="atLeast"/>
        <w:ind w:left="4820"/>
        <w:jc w:val="right"/>
        <w:rPr>
          <w:rFonts w:ascii="Times New Roman" w:hAnsi="Times New Roman"/>
          <w:szCs w:val="20"/>
        </w:rPr>
      </w:pPr>
    </w:p>
    <w:p w:rsidR="00131A96" w:rsidRPr="0007050D" w:rsidRDefault="00131A96" w:rsidP="00131A96">
      <w:pPr>
        <w:jc w:val="center"/>
        <w:rPr>
          <w:b/>
          <w:sz w:val="20"/>
          <w:szCs w:val="20"/>
        </w:rPr>
      </w:pPr>
    </w:p>
    <w:p w:rsidR="00131A96" w:rsidRDefault="00131A96" w:rsidP="00131A96">
      <w:pPr>
        <w:rPr>
          <w:sz w:val="20"/>
          <w:szCs w:val="20"/>
        </w:rPr>
      </w:pPr>
    </w:p>
    <w:p w:rsidR="00131A96" w:rsidRPr="00A3671C" w:rsidRDefault="00131A96" w:rsidP="00131A96">
      <w:pPr>
        <w:pStyle w:val="211"/>
        <w:spacing w:line="228" w:lineRule="auto"/>
        <w:rPr>
          <w:sz w:val="20"/>
        </w:rPr>
      </w:pPr>
      <w:r w:rsidRPr="00A3671C">
        <w:rPr>
          <w:sz w:val="20"/>
        </w:rPr>
        <w:t xml:space="preserve">АДМИНИСТРАЦИЯ МУНИЦИПАЛЬНОГО РАЙОНА </w:t>
      </w:r>
    </w:p>
    <w:p w:rsidR="00131A96" w:rsidRPr="00A3671C" w:rsidRDefault="00131A96" w:rsidP="00131A96">
      <w:pPr>
        <w:pStyle w:val="211"/>
        <w:spacing w:line="228" w:lineRule="auto"/>
        <w:rPr>
          <w:bCs/>
          <w:sz w:val="20"/>
        </w:rPr>
      </w:pPr>
      <w:r w:rsidRPr="00A3671C">
        <w:rPr>
          <w:sz w:val="20"/>
        </w:rPr>
        <w:t>ГОРОД НЕРЕХТА И НЕРЕХТСКИЙ РАЙОН</w:t>
      </w:r>
    </w:p>
    <w:p w:rsidR="00131A96" w:rsidRPr="00A3671C" w:rsidRDefault="00131A96" w:rsidP="00131A96">
      <w:pPr>
        <w:spacing w:line="228" w:lineRule="auto"/>
        <w:jc w:val="center"/>
        <w:rPr>
          <w:bCs/>
          <w:sz w:val="20"/>
          <w:szCs w:val="20"/>
        </w:rPr>
      </w:pPr>
      <w:r w:rsidRPr="00A3671C">
        <w:rPr>
          <w:b/>
          <w:bCs/>
          <w:sz w:val="20"/>
          <w:szCs w:val="20"/>
        </w:rPr>
        <w:t>КОСТРОМСКОЙ ОБЛАСТИ</w:t>
      </w:r>
    </w:p>
    <w:p w:rsidR="00131A96" w:rsidRPr="00A3671C" w:rsidRDefault="00131A96" w:rsidP="00131A96">
      <w:pPr>
        <w:spacing w:line="228" w:lineRule="auto"/>
        <w:jc w:val="center"/>
        <w:rPr>
          <w:bCs/>
          <w:sz w:val="20"/>
          <w:szCs w:val="20"/>
        </w:rPr>
      </w:pPr>
    </w:p>
    <w:p w:rsidR="00131A96" w:rsidRPr="00A3671C" w:rsidRDefault="00131A96" w:rsidP="002D169A">
      <w:pPr>
        <w:pStyle w:val="7"/>
        <w:numPr>
          <w:ilvl w:val="6"/>
          <w:numId w:val="5"/>
        </w:numPr>
        <w:tabs>
          <w:tab w:val="left" w:pos="0"/>
        </w:tabs>
        <w:autoSpaceDE/>
        <w:spacing w:line="228" w:lineRule="auto"/>
        <w:rPr>
          <w:sz w:val="20"/>
        </w:rPr>
      </w:pPr>
      <w:r w:rsidRPr="00A3671C">
        <w:rPr>
          <w:sz w:val="20"/>
        </w:rPr>
        <w:t>ПОСТАНОВЛЕНИЕ</w:t>
      </w:r>
    </w:p>
    <w:p w:rsidR="00131A96" w:rsidRPr="00A3671C" w:rsidRDefault="00131A96" w:rsidP="00131A96">
      <w:pPr>
        <w:spacing w:line="228" w:lineRule="auto"/>
        <w:jc w:val="center"/>
        <w:rPr>
          <w:sz w:val="20"/>
          <w:szCs w:val="20"/>
        </w:rPr>
      </w:pPr>
    </w:p>
    <w:p w:rsidR="00131A96" w:rsidRPr="00A3671C" w:rsidRDefault="00131A96" w:rsidP="002D169A">
      <w:pPr>
        <w:pStyle w:val="2"/>
        <w:numPr>
          <w:ilvl w:val="1"/>
          <w:numId w:val="5"/>
        </w:numPr>
        <w:tabs>
          <w:tab w:val="left" w:pos="0"/>
          <w:tab w:val="center" w:pos="4677"/>
        </w:tabs>
        <w:autoSpaceDE/>
        <w:spacing w:before="0" w:after="0" w:line="228" w:lineRule="auto"/>
        <w:ind w:left="576" w:hanging="576"/>
        <w:jc w:val="center"/>
        <w:rPr>
          <w:sz w:val="20"/>
          <w:szCs w:val="20"/>
        </w:rPr>
      </w:pPr>
      <w:r w:rsidRPr="00A3671C">
        <w:rPr>
          <w:sz w:val="20"/>
          <w:szCs w:val="20"/>
        </w:rPr>
        <w:t xml:space="preserve"> от 28 декабря 2024</w:t>
      </w:r>
      <w:r w:rsidRPr="00A3671C">
        <w:rPr>
          <w:sz w:val="20"/>
          <w:szCs w:val="20"/>
          <w:lang w:val="en-US"/>
        </w:rPr>
        <w:t xml:space="preserve"> </w:t>
      </w:r>
      <w:r w:rsidRPr="00A3671C">
        <w:rPr>
          <w:sz w:val="20"/>
          <w:szCs w:val="20"/>
        </w:rPr>
        <w:t xml:space="preserve">года № 1170     </w:t>
      </w:r>
    </w:p>
    <w:p w:rsidR="00131A96" w:rsidRPr="00A3671C" w:rsidRDefault="00131A96" w:rsidP="00131A96">
      <w:pPr>
        <w:tabs>
          <w:tab w:val="left" w:pos="0"/>
          <w:tab w:val="center" w:pos="4677"/>
        </w:tabs>
        <w:spacing w:line="228" w:lineRule="auto"/>
        <w:jc w:val="center"/>
        <w:rPr>
          <w:sz w:val="20"/>
          <w:szCs w:val="20"/>
        </w:rPr>
      </w:pPr>
    </w:p>
    <w:p w:rsidR="00131A96" w:rsidRPr="00A3671C" w:rsidRDefault="00131A96" w:rsidP="00131A96">
      <w:pPr>
        <w:tabs>
          <w:tab w:val="left" w:pos="0"/>
          <w:tab w:val="center" w:pos="4677"/>
        </w:tabs>
        <w:spacing w:line="228" w:lineRule="auto"/>
        <w:jc w:val="center"/>
        <w:rPr>
          <w:rFonts w:cs="Times New Roman"/>
          <w:b/>
          <w:bCs/>
          <w:color w:val="000000"/>
          <w:sz w:val="20"/>
          <w:szCs w:val="20"/>
        </w:rPr>
      </w:pPr>
      <w:r w:rsidRPr="00A3671C">
        <w:rPr>
          <w:sz w:val="20"/>
          <w:szCs w:val="20"/>
        </w:rPr>
        <w:t>г. Нерехта</w:t>
      </w:r>
    </w:p>
    <w:p w:rsidR="00131A96" w:rsidRPr="00A3671C" w:rsidRDefault="00131A96" w:rsidP="00131A96">
      <w:pPr>
        <w:spacing w:line="228" w:lineRule="auto"/>
        <w:rPr>
          <w:rFonts w:cs="Times New Roman"/>
          <w:b/>
          <w:bCs/>
          <w:color w:val="000000"/>
          <w:sz w:val="20"/>
          <w:szCs w:val="20"/>
        </w:rPr>
      </w:pPr>
    </w:p>
    <w:p w:rsidR="00131A96" w:rsidRPr="00A3671C" w:rsidRDefault="00131A96" w:rsidP="00131A96">
      <w:pPr>
        <w:spacing w:line="228" w:lineRule="auto"/>
        <w:rPr>
          <w:rFonts w:cs="Times New Roman"/>
          <w:b/>
          <w:bCs/>
          <w:color w:val="000000"/>
          <w:sz w:val="20"/>
          <w:szCs w:val="20"/>
        </w:rPr>
      </w:pPr>
    </w:p>
    <w:p w:rsidR="00131A96" w:rsidRPr="00A3671C" w:rsidRDefault="00131A96" w:rsidP="00131A96">
      <w:pPr>
        <w:jc w:val="center"/>
        <w:rPr>
          <w:rFonts w:cs="Times New Roman"/>
          <w:b/>
          <w:bCs/>
          <w:color w:val="000000"/>
          <w:sz w:val="20"/>
          <w:szCs w:val="20"/>
        </w:rPr>
      </w:pPr>
      <w:r w:rsidRPr="00A3671C">
        <w:rPr>
          <w:rFonts w:cs="Times New Roman"/>
          <w:b/>
          <w:bCs/>
          <w:color w:val="000000"/>
          <w:sz w:val="20"/>
          <w:szCs w:val="20"/>
        </w:rPr>
        <w:t xml:space="preserve">О внесении изменений в постановление администрации </w:t>
      </w:r>
    </w:p>
    <w:p w:rsidR="00131A96" w:rsidRPr="00A3671C" w:rsidRDefault="00131A96" w:rsidP="00131A96">
      <w:pPr>
        <w:jc w:val="center"/>
        <w:rPr>
          <w:rFonts w:cs="Times New Roman"/>
          <w:b/>
          <w:bCs/>
          <w:color w:val="000000"/>
          <w:sz w:val="20"/>
          <w:szCs w:val="20"/>
        </w:rPr>
      </w:pPr>
      <w:r w:rsidRPr="00A3671C">
        <w:rPr>
          <w:rFonts w:cs="Times New Roman"/>
          <w:b/>
          <w:bCs/>
          <w:color w:val="000000"/>
          <w:sz w:val="20"/>
          <w:szCs w:val="20"/>
        </w:rPr>
        <w:t xml:space="preserve">муниципального района город Нерехта и Нерехтский район </w:t>
      </w:r>
    </w:p>
    <w:p w:rsidR="00131A96" w:rsidRPr="00A3671C" w:rsidRDefault="00131A96" w:rsidP="00131A96">
      <w:pPr>
        <w:jc w:val="center"/>
        <w:rPr>
          <w:rFonts w:cs="Times New Roman"/>
          <w:b/>
          <w:bCs/>
          <w:color w:val="000000"/>
          <w:sz w:val="20"/>
          <w:szCs w:val="20"/>
        </w:rPr>
      </w:pPr>
      <w:r w:rsidRPr="00A3671C">
        <w:rPr>
          <w:rFonts w:cs="Times New Roman"/>
          <w:b/>
          <w:bCs/>
          <w:color w:val="000000"/>
          <w:sz w:val="20"/>
          <w:szCs w:val="20"/>
        </w:rPr>
        <w:t xml:space="preserve">Костромской области от 22 ноября 2022 года № 690 «Об утверждении муниципальной программы </w:t>
      </w:r>
      <w:r w:rsidRPr="00A3671C">
        <w:rPr>
          <w:b/>
          <w:bCs/>
          <w:color w:val="000000"/>
          <w:sz w:val="20"/>
          <w:szCs w:val="20"/>
        </w:rPr>
        <w:t xml:space="preserve">«Ремонт жилых помещений ветеранов Великой Отечественной войны, тружеников тыла и ветеранов боевых действий» </w:t>
      </w:r>
    </w:p>
    <w:p w:rsidR="00131A96" w:rsidRPr="00A3671C" w:rsidRDefault="00131A96" w:rsidP="00131A96">
      <w:pPr>
        <w:jc w:val="center"/>
        <w:rPr>
          <w:bCs/>
          <w:color w:val="000000"/>
          <w:sz w:val="20"/>
          <w:szCs w:val="20"/>
        </w:rPr>
      </w:pPr>
      <w:r w:rsidRPr="00A3671C">
        <w:rPr>
          <w:rFonts w:cs="Times New Roman"/>
          <w:b/>
          <w:bCs/>
          <w:color w:val="000000"/>
          <w:sz w:val="20"/>
          <w:szCs w:val="20"/>
        </w:rPr>
        <w:lastRenderedPageBreak/>
        <w:t>на 2023 — 2025 г.г.»</w:t>
      </w:r>
    </w:p>
    <w:p w:rsidR="00131A96" w:rsidRPr="00A3671C" w:rsidRDefault="00131A96" w:rsidP="00131A96">
      <w:pPr>
        <w:shd w:val="clear" w:color="auto" w:fill="FFFFFF"/>
        <w:ind w:firstLine="717"/>
        <w:jc w:val="both"/>
        <w:rPr>
          <w:bCs/>
          <w:color w:val="000000"/>
          <w:sz w:val="20"/>
          <w:szCs w:val="20"/>
        </w:rPr>
      </w:pPr>
    </w:p>
    <w:p w:rsidR="00131A96" w:rsidRPr="00A3671C" w:rsidRDefault="00131A96" w:rsidP="00131A96">
      <w:pPr>
        <w:shd w:val="clear" w:color="auto" w:fill="FFFFFF"/>
        <w:ind w:firstLine="717"/>
        <w:jc w:val="both"/>
        <w:rPr>
          <w:bCs/>
          <w:sz w:val="20"/>
          <w:szCs w:val="20"/>
        </w:rPr>
      </w:pPr>
      <w:r w:rsidRPr="00A3671C">
        <w:rPr>
          <w:bCs/>
          <w:sz w:val="20"/>
          <w:szCs w:val="20"/>
        </w:rPr>
        <w:t>В целях приведения нормативно-правового акта в соответствии                      с действующим законодательством, в соответствии с постановлением администрации муниципального района город Нерехта и Нерехтский район от    14 декабря 2018 года № 658 «О порядке разработки, реализации и оценке эффективности муниципальных программ муниципального района город Нерехта и Нерехтский район», руководствуясь статьями 37, 45, 52 Устава муниципального образования муниципальный район город Нерехта и Нерехтский район Костромской области,</w:t>
      </w:r>
      <w:r w:rsidRPr="00A3671C">
        <w:rPr>
          <w:bCs/>
          <w:color w:val="FF0000"/>
          <w:sz w:val="20"/>
          <w:szCs w:val="20"/>
        </w:rPr>
        <w:t xml:space="preserve"> </w:t>
      </w:r>
    </w:p>
    <w:p w:rsidR="00131A96" w:rsidRPr="00A3671C" w:rsidRDefault="00131A96" w:rsidP="00131A96">
      <w:pPr>
        <w:shd w:val="clear" w:color="auto" w:fill="FFFFFF"/>
        <w:jc w:val="center"/>
        <w:rPr>
          <w:sz w:val="20"/>
          <w:szCs w:val="20"/>
        </w:rPr>
      </w:pPr>
      <w:r w:rsidRPr="00A3671C">
        <w:rPr>
          <w:bCs/>
          <w:sz w:val="20"/>
          <w:szCs w:val="20"/>
        </w:rPr>
        <w:t>Адм</w:t>
      </w:r>
      <w:r w:rsidRPr="00A3671C">
        <w:rPr>
          <w:bCs/>
          <w:color w:val="000000"/>
          <w:sz w:val="20"/>
          <w:szCs w:val="20"/>
        </w:rPr>
        <w:t xml:space="preserve">инистрация муниципального района город Нерехта и Нерехтский район </w:t>
      </w:r>
    </w:p>
    <w:p w:rsidR="00131A96" w:rsidRPr="00A3671C" w:rsidRDefault="00131A96" w:rsidP="00131A96">
      <w:pPr>
        <w:shd w:val="clear" w:color="auto" w:fill="FFFFFF"/>
        <w:ind w:firstLine="717"/>
        <w:jc w:val="center"/>
        <w:rPr>
          <w:sz w:val="20"/>
          <w:szCs w:val="20"/>
        </w:rPr>
      </w:pPr>
      <w:r w:rsidRPr="00A3671C">
        <w:rPr>
          <w:sz w:val="20"/>
          <w:szCs w:val="20"/>
        </w:rPr>
        <w:t xml:space="preserve">ПОСТАНОВЛЯЕТ: </w:t>
      </w:r>
    </w:p>
    <w:p w:rsidR="00131A96" w:rsidRPr="00A3671C" w:rsidRDefault="00131A96" w:rsidP="00131A96">
      <w:pPr>
        <w:shd w:val="clear" w:color="auto" w:fill="FFFFFF"/>
        <w:ind w:firstLine="717"/>
        <w:jc w:val="both"/>
        <w:rPr>
          <w:rFonts w:cs="Times New Roman"/>
          <w:color w:val="000000"/>
          <w:sz w:val="20"/>
          <w:szCs w:val="20"/>
        </w:rPr>
      </w:pPr>
      <w:r w:rsidRPr="00A3671C">
        <w:rPr>
          <w:sz w:val="20"/>
          <w:szCs w:val="20"/>
        </w:rPr>
        <w:t>1. В постановление администрации муниципального района город Нерехта и Нерехтский район Костромской области от 22 ноября 2022 года № 690 «</w:t>
      </w:r>
      <w:r w:rsidRPr="00A3671C">
        <w:rPr>
          <w:rFonts w:cs="Times New Roman"/>
          <w:color w:val="000000"/>
          <w:sz w:val="20"/>
          <w:szCs w:val="20"/>
        </w:rPr>
        <w:t xml:space="preserve">Об утверждении муниципальной программы </w:t>
      </w:r>
      <w:r w:rsidRPr="00A3671C">
        <w:rPr>
          <w:color w:val="000000"/>
          <w:sz w:val="20"/>
          <w:szCs w:val="20"/>
        </w:rPr>
        <w:t xml:space="preserve">«Ремонт жилых помещений ветеранов Великой Отечественной войны, тружеников тыла и ветеранов боевых действий» </w:t>
      </w:r>
      <w:r w:rsidRPr="00A3671C">
        <w:rPr>
          <w:rFonts w:cs="Times New Roman"/>
          <w:color w:val="000000"/>
          <w:sz w:val="20"/>
          <w:szCs w:val="20"/>
        </w:rPr>
        <w:t>на 2023 — 2025 г.г.» (в редакции постановлений от 28 декабря 2022 года № 786, от 07 июня 2023 года № 348; от 20 сентября 2023 года № 756; от 20 декабря 2023 года № 1040; от 28 августа 2024 года № 709; от 22 ноября 2024 года № 994) внести следующие изменения:</w:t>
      </w:r>
    </w:p>
    <w:p w:rsidR="00131A96" w:rsidRPr="00A3671C" w:rsidRDefault="00131A96" w:rsidP="00131A96">
      <w:pPr>
        <w:shd w:val="clear" w:color="auto" w:fill="FFFFFF"/>
        <w:ind w:firstLine="717"/>
        <w:jc w:val="both"/>
        <w:rPr>
          <w:sz w:val="20"/>
          <w:szCs w:val="20"/>
        </w:rPr>
      </w:pPr>
      <w:r w:rsidRPr="00A3671C">
        <w:rPr>
          <w:rFonts w:cs="Times New Roman"/>
          <w:color w:val="000000"/>
          <w:sz w:val="20"/>
          <w:szCs w:val="20"/>
        </w:rPr>
        <w:t>1.1. Приложение к постановлению «Муниципальная программа «Ремонт жилых помещений ветеранов Великой Отечественной войны, тружеников тыла и ветеранов боевых действий» на 2023 — 2025 г.г.» изложить в новой редакции (приложение).</w:t>
      </w:r>
    </w:p>
    <w:p w:rsidR="00131A96" w:rsidRPr="00A3671C" w:rsidRDefault="00131A96" w:rsidP="00131A96">
      <w:pPr>
        <w:shd w:val="clear" w:color="auto" w:fill="FFFFFF"/>
        <w:ind w:firstLine="709"/>
        <w:jc w:val="both"/>
        <w:rPr>
          <w:sz w:val="20"/>
          <w:szCs w:val="20"/>
        </w:rPr>
      </w:pPr>
      <w:r w:rsidRPr="00A3671C">
        <w:rPr>
          <w:sz w:val="20"/>
          <w:szCs w:val="20"/>
        </w:rPr>
        <w:t xml:space="preserve">2. </w:t>
      </w:r>
      <w:r w:rsidRPr="00A3671C">
        <w:rPr>
          <w:color w:val="000000"/>
          <w:sz w:val="20"/>
          <w:szCs w:val="20"/>
        </w:rPr>
        <w:t>Настоящее постановление вступает в силу со дня его официального опубликования.</w:t>
      </w:r>
    </w:p>
    <w:p w:rsidR="00131A96" w:rsidRPr="00A3671C" w:rsidRDefault="00131A96" w:rsidP="00131A96">
      <w:pPr>
        <w:shd w:val="clear" w:color="auto" w:fill="FFFFFF"/>
        <w:tabs>
          <w:tab w:val="left" w:pos="365"/>
        </w:tabs>
        <w:ind w:right="-105"/>
        <w:jc w:val="both"/>
        <w:rPr>
          <w:sz w:val="20"/>
          <w:szCs w:val="20"/>
        </w:rPr>
      </w:pPr>
    </w:p>
    <w:p w:rsidR="00131A96" w:rsidRPr="00A3671C" w:rsidRDefault="00131A96" w:rsidP="00131A96">
      <w:pPr>
        <w:shd w:val="clear" w:color="auto" w:fill="FFFFFF"/>
        <w:tabs>
          <w:tab w:val="left" w:pos="365"/>
        </w:tabs>
        <w:ind w:right="-105"/>
        <w:jc w:val="both"/>
        <w:rPr>
          <w:sz w:val="20"/>
          <w:szCs w:val="20"/>
        </w:rPr>
      </w:pPr>
    </w:p>
    <w:p w:rsidR="00131A96" w:rsidRPr="00A3671C" w:rsidRDefault="00131A96" w:rsidP="00131A96">
      <w:pPr>
        <w:shd w:val="clear" w:color="auto" w:fill="FFFFFF"/>
        <w:tabs>
          <w:tab w:val="left" w:pos="365"/>
        </w:tabs>
        <w:ind w:right="-105"/>
        <w:jc w:val="both"/>
        <w:rPr>
          <w:color w:val="000000"/>
          <w:sz w:val="20"/>
          <w:szCs w:val="20"/>
        </w:rPr>
      </w:pPr>
      <w:r w:rsidRPr="00A3671C">
        <w:rPr>
          <w:color w:val="000000"/>
          <w:sz w:val="20"/>
          <w:szCs w:val="20"/>
        </w:rPr>
        <w:t>Глава администрации</w:t>
      </w:r>
    </w:p>
    <w:p w:rsidR="00131A96" w:rsidRPr="00A3671C" w:rsidRDefault="00131A96" w:rsidP="00131A96">
      <w:pPr>
        <w:shd w:val="clear" w:color="auto" w:fill="FFFFFF"/>
        <w:tabs>
          <w:tab w:val="left" w:pos="365"/>
        </w:tabs>
        <w:ind w:right="-105"/>
        <w:jc w:val="both"/>
        <w:rPr>
          <w:b/>
          <w:bCs/>
          <w:sz w:val="20"/>
          <w:szCs w:val="20"/>
        </w:rPr>
      </w:pPr>
      <w:r w:rsidRPr="00A3671C">
        <w:rPr>
          <w:color w:val="000000"/>
          <w:sz w:val="20"/>
          <w:szCs w:val="20"/>
        </w:rPr>
        <w:t>муниципального района                                                                                   Р.Б. Гусев</w:t>
      </w:r>
    </w:p>
    <w:p w:rsidR="00E20605" w:rsidRDefault="00E20605" w:rsidP="00131A96">
      <w:pPr>
        <w:shd w:val="clear" w:color="auto" w:fill="FFFFFF"/>
        <w:spacing w:line="228" w:lineRule="auto"/>
        <w:jc w:val="right"/>
        <w:rPr>
          <w:rFonts w:cs="Times New Roman"/>
          <w:sz w:val="20"/>
          <w:szCs w:val="20"/>
        </w:rPr>
      </w:pPr>
    </w:p>
    <w:p w:rsidR="00131A96" w:rsidRPr="00A3671C" w:rsidRDefault="00131A96" w:rsidP="00131A96">
      <w:pPr>
        <w:shd w:val="clear" w:color="auto" w:fill="FFFFFF"/>
        <w:spacing w:line="228" w:lineRule="auto"/>
        <w:jc w:val="right"/>
        <w:rPr>
          <w:sz w:val="20"/>
          <w:szCs w:val="20"/>
        </w:rPr>
      </w:pPr>
      <w:r w:rsidRPr="00A3671C">
        <w:rPr>
          <w:rFonts w:cs="Times New Roman"/>
          <w:sz w:val="20"/>
          <w:szCs w:val="20"/>
        </w:rPr>
        <w:t xml:space="preserve">  </w:t>
      </w:r>
      <w:r w:rsidRPr="00A3671C">
        <w:rPr>
          <w:sz w:val="20"/>
          <w:szCs w:val="20"/>
        </w:rPr>
        <w:t>Приложение</w:t>
      </w:r>
    </w:p>
    <w:p w:rsidR="00131A96" w:rsidRPr="00A3671C" w:rsidRDefault="00131A96" w:rsidP="00131A96">
      <w:pPr>
        <w:shd w:val="clear" w:color="auto" w:fill="FFFFFF"/>
        <w:spacing w:line="228" w:lineRule="auto"/>
        <w:ind w:left="5245"/>
        <w:jc w:val="right"/>
        <w:rPr>
          <w:rFonts w:cs="Times New Roman"/>
          <w:spacing w:val="-2"/>
          <w:sz w:val="20"/>
          <w:szCs w:val="20"/>
        </w:rPr>
      </w:pPr>
      <w:r w:rsidRPr="00A3671C">
        <w:rPr>
          <w:sz w:val="20"/>
          <w:szCs w:val="20"/>
        </w:rPr>
        <w:t>к постановлению администрации        муниципального района город    Нерехта и Нерехтский район</w:t>
      </w:r>
    </w:p>
    <w:p w:rsidR="00131A96" w:rsidRPr="00A3671C" w:rsidRDefault="00131A96" w:rsidP="00131A96">
      <w:pPr>
        <w:spacing w:line="228" w:lineRule="auto"/>
        <w:ind w:left="5245"/>
        <w:jc w:val="right"/>
        <w:rPr>
          <w:b/>
          <w:bCs/>
          <w:sz w:val="20"/>
          <w:szCs w:val="20"/>
        </w:rPr>
      </w:pPr>
      <w:r w:rsidRPr="00A3671C">
        <w:rPr>
          <w:rFonts w:cs="Times New Roman"/>
          <w:spacing w:val="-2"/>
          <w:sz w:val="20"/>
          <w:szCs w:val="20"/>
        </w:rPr>
        <w:t xml:space="preserve">     </w:t>
      </w:r>
      <w:r w:rsidRPr="00A3671C">
        <w:rPr>
          <w:spacing w:val="-2"/>
          <w:sz w:val="20"/>
          <w:szCs w:val="20"/>
        </w:rPr>
        <w:t>от 28 декабря 2024 года № 1170</w:t>
      </w:r>
    </w:p>
    <w:p w:rsidR="00131A96" w:rsidRPr="00A3671C" w:rsidRDefault="00131A96" w:rsidP="00131A96">
      <w:pPr>
        <w:shd w:val="clear" w:color="auto" w:fill="FFFFFF"/>
        <w:spacing w:line="228" w:lineRule="auto"/>
        <w:jc w:val="center"/>
        <w:rPr>
          <w:b/>
          <w:bCs/>
          <w:sz w:val="20"/>
          <w:szCs w:val="20"/>
        </w:rPr>
      </w:pPr>
    </w:p>
    <w:p w:rsidR="00131A96" w:rsidRPr="00A3671C" w:rsidRDefault="00131A96" w:rsidP="00131A96">
      <w:pPr>
        <w:shd w:val="clear" w:color="auto" w:fill="FFFFFF"/>
        <w:spacing w:line="228" w:lineRule="auto"/>
        <w:jc w:val="center"/>
        <w:rPr>
          <w:b/>
          <w:bCs/>
          <w:sz w:val="20"/>
          <w:szCs w:val="20"/>
        </w:rPr>
      </w:pPr>
    </w:p>
    <w:p w:rsidR="00131A96" w:rsidRPr="00A3671C" w:rsidRDefault="00131A96" w:rsidP="00131A96">
      <w:pPr>
        <w:shd w:val="clear" w:color="auto" w:fill="FFFFFF"/>
        <w:spacing w:line="228" w:lineRule="auto"/>
        <w:jc w:val="center"/>
        <w:rPr>
          <w:b/>
          <w:bCs/>
          <w:sz w:val="20"/>
          <w:szCs w:val="20"/>
        </w:rPr>
      </w:pPr>
    </w:p>
    <w:p w:rsidR="00131A96" w:rsidRPr="00A3671C" w:rsidRDefault="00131A96" w:rsidP="00131A96">
      <w:pPr>
        <w:shd w:val="clear" w:color="auto" w:fill="FFFFFF"/>
        <w:spacing w:line="228" w:lineRule="auto"/>
        <w:jc w:val="center"/>
        <w:rPr>
          <w:b/>
          <w:bCs/>
          <w:sz w:val="20"/>
          <w:szCs w:val="20"/>
        </w:rPr>
      </w:pPr>
    </w:p>
    <w:p w:rsidR="00131A96" w:rsidRPr="00A3671C" w:rsidRDefault="00131A96" w:rsidP="00131A96">
      <w:pPr>
        <w:shd w:val="clear" w:color="auto" w:fill="FFFFFF"/>
        <w:spacing w:line="228" w:lineRule="auto"/>
        <w:jc w:val="center"/>
        <w:rPr>
          <w:b/>
          <w:bCs/>
          <w:sz w:val="20"/>
          <w:szCs w:val="20"/>
        </w:rPr>
      </w:pPr>
    </w:p>
    <w:p w:rsidR="00131A96" w:rsidRPr="00A3671C" w:rsidRDefault="00131A96" w:rsidP="00131A96">
      <w:pPr>
        <w:shd w:val="clear" w:color="auto" w:fill="FFFFFF"/>
        <w:spacing w:line="228" w:lineRule="auto"/>
        <w:jc w:val="center"/>
        <w:rPr>
          <w:b/>
          <w:bCs/>
          <w:sz w:val="20"/>
          <w:szCs w:val="20"/>
        </w:rPr>
      </w:pPr>
    </w:p>
    <w:p w:rsidR="00131A96" w:rsidRPr="00A3671C" w:rsidRDefault="00131A96" w:rsidP="00131A96">
      <w:pPr>
        <w:shd w:val="clear" w:color="auto" w:fill="FFFFFF"/>
        <w:spacing w:line="228" w:lineRule="auto"/>
        <w:jc w:val="center"/>
        <w:rPr>
          <w:b/>
          <w:bCs/>
          <w:sz w:val="20"/>
          <w:szCs w:val="20"/>
        </w:rPr>
      </w:pPr>
    </w:p>
    <w:p w:rsidR="00131A96" w:rsidRPr="00A3671C" w:rsidRDefault="00131A96" w:rsidP="00131A96">
      <w:pPr>
        <w:shd w:val="clear" w:color="auto" w:fill="FFFFFF"/>
        <w:spacing w:line="228" w:lineRule="auto"/>
        <w:jc w:val="center"/>
        <w:rPr>
          <w:b/>
          <w:bCs/>
          <w:sz w:val="20"/>
          <w:szCs w:val="20"/>
        </w:rPr>
      </w:pPr>
    </w:p>
    <w:p w:rsidR="00131A96" w:rsidRPr="00A3671C" w:rsidRDefault="00131A96" w:rsidP="00131A96">
      <w:pPr>
        <w:shd w:val="clear" w:color="auto" w:fill="FFFFFF"/>
        <w:spacing w:line="228" w:lineRule="auto"/>
        <w:jc w:val="center"/>
        <w:rPr>
          <w:b/>
          <w:bCs/>
          <w:sz w:val="20"/>
          <w:szCs w:val="20"/>
        </w:rPr>
      </w:pPr>
    </w:p>
    <w:p w:rsidR="00131A96" w:rsidRPr="00A3671C" w:rsidRDefault="00131A96" w:rsidP="00131A96">
      <w:pPr>
        <w:shd w:val="clear" w:color="auto" w:fill="FFFFFF"/>
        <w:spacing w:line="228" w:lineRule="auto"/>
        <w:jc w:val="center"/>
        <w:rPr>
          <w:rFonts w:cs="Times New Roman"/>
          <w:b/>
          <w:bCs/>
          <w:color w:val="000000"/>
          <w:sz w:val="20"/>
          <w:szCs w:val="20"/>
        </w:rPr>
      </w:pPr>
      <w:r w:rsidRPr="00A3671C">
        <w:rPr>
          <w:b/>
          <w:bCs/>
          <w:sz w:val="20"/>
          <w:szCs w:val="20"/>
        </w:rPr>
        <w:t>Муниципальная программа</w:t>
      </w:r>
    </w:p>
    <w:p w:rsidR="00131A96" w:rsidRPr="00A3671C" w:rsidRDefault="00131A96" w:rsidP="00131A96">
      <w:pPr>
        <w:pStyle w:val="4f0"/>
        <w:shd w:val="clear" w:color="auto" w:fill="FFFFFF"/>
        <w:spacing w:before="0" w:after="0" w:line="228" w:lineRule="auto"/>
        <w:ind w:firstLine="709"/>
        <w:jc w:val="center"/>
        <w:rPr>
          <w:b/>
          <w:bCs/>
          <w:sz w:val="20"/>
          <w:szCs w:val="20"/>
        </w:rPr>
      </w:pPr>
      <w:r w:rsidRPr="00A3671C">
        <w:rPr>
          <w:rFonts w:cs="Times New Roman"/>
          <w:b/>
          <w:bCs/>
          <w:color w:val="000000"/>
          <w:sz w:val="20"/>
          <w:szCs w:val="20"/>
        </w:rPr>
        <w:t>«Ремонт жилых помещений ветеранов Великой Отечественной войны, тружеников тыла и ветеранов боевых действий» на 2023 — 2025 г.г.</w:t>
      </w:r>
    </w:p>
    <w:p w:rsidR="00131A96" w:rsidRPr="00A3671C" w:rsidRDefault="00131A96" w:rsidP="00131A96">
      <w:pPr>
        <w:pStyle w:val="4f0"/>
        <w:shd w:val="clear" w:color="auto" w:fill="FFFFFF"/>
        <w:spacing w:before="0" w:after="0" w:line="228" w:lineRule="auto"/>
        <w:ind w:firstLine="709"/>
        <w:jc w:val="center"/>
        <w:rPr>
          <w:b/>
          <w:bCs/>
          <w:sz w:val="20"/>
          <w:szCs w:val="20"/>
        </w:rPr>
      </w:pPr>
    </w:p>
    <w:p w:rsidR="00131A96" w:rsidRPr="00A3671C" w:rsidRDefault="00131A96" w:rsidP="00F67041">
      <w:pPr>
        <w:pStyle w:val="4f0"/>
        <w:shd w:val="clear" w:color="auto" w:fill="FFFFFF"/>
        <w:spacing w:before="0" w:after="0" w:line="228" w:lineRule="auto"/>
        <w:rPr>
          <w:b/>
          <w:bCs/>
          <w:sz w:val="20"/>
          <w:szCs w:val="20"/>
        </w:rPr>
      </w:pPr>
    </w:p>
    <w:p w:rsidR="00131A96" w:rsidRPr="00A3671C" w:rsidRDefault="00131A96" w:rsidP="00131A96">
      <w:pPr>
        <w:pStyle w:val="4f0"/>
        <w:shd w:val="clear" w:color="auto" w:fill="FFFFFF"/>
        <w:spacing w:before="0" w:after="0" w:line="228" w:lineRule="auto"/>
        <w:ind w:firstLine="709"/>
        <w:jc w:val="center"/>
        <w:rPr>
          <w:b/>
          <w:bCs/>
          <w:sz w:val="20"/>
          <w:szCs w:val="20"/>
        </w:rPr>
      </w:pPr>
    </w:p>
    <w:p w:rsidR="00131A96" w:rsidRPr="00A3671C" w:rsidRDefault="00131A96" w:rsidP="00131A96">
      <w:pPr>
        <w:pStyle w:val="aff"/>
        <w:spacing w:before="0" w:after="0"/>
        <w:jc w:val="center"/>
        <w:rPr>
          <w:sz w:val="20"/>
          <w:szCs w:val="20"/>
        </w:rPr>
      </w:pPr>
      <w:r w:rsidRPr="00A3671C">
        <w:rPr>
          <w:b/>
          <w:bCs/>
          <w:sz w:val="20"/>
          <w:szCs w:val="20"/>
        </w:rPr>
        <w:t xml:space="preserve">ПАСПОРТ </w:t>
      </w:r>
    </w:p>
    <w:p w:rsidR="00131A96" w:rsidRPr="00A3671C" w:rsidRDefault="00131A96" w:rsidP="00131A96">
      <w:pPr>
        <w:shd w:val="clear" w:color="auto" w:fill="FFFFFF"/>
        <w:autoSpaceDE w:val="0"/>
        <w:jc w:val="center"/>
        <w:rPr>
          <w:sz w:val="20"/>
          <w:szCs w:val="20"/>
        </w:rPr>
      </w:pPr>
      <w:r w:rsidRPr="00A3671C">
        <w:rPr>
          <w:sz w:val="20"/>
          <w:szCs w:val="20"/>
        </w:rPr>
        <w:t xml:space="preserve">муниципальной программы муниципального района город Нерехта </w:t>
      </w:r>
    </w:p>
    <w:p w:rsidR="00131A96" w:rsidRPr="00A3671C" w:rsidRDefault="00131A96" w:rsidP="00131A96">
      <w:pPr>
        <w:shd w:val="clear" w:color="auto" w:fill="FFFFFF"/>
        <w:autoSpaceDE w:val="0"/>
        <w:jc w:val="center"/>
        <w:rPr>
          <w:rFonts w:cs="Times New Roman"/>
          <w:color w:val="000000"/>
          <w:sz w:val="20"/>
          <w:szCs w:val="20"/>
        </w:rPr>
      </w:pPr>
      <w:r w:rsidRPr="00A3671C">
        <w:rPr>
          <w:sz w:val="20"/>
          <w:szCs w:val="20"/>
        </w:rPr>
        <w:t xml:space="preserve">и Нерехтский район </w:t>
      </w:r>
      <w:r w:rsidRPr="00A3671C">
        <w:rPr>
          <w:rFonts w:cs="Times New Roman"/>
          <w:color w:val="000000"/>
          <w:sz w:val="20"/>
          <w:szCs w:val="20"/>
        </w:rPr>
        <w:t xml:space="preserve">«Ремонт жилых помещений ветеранов Великой Отечественной войны, тружеников тыла и ветеранов боевых действий» </w:t>
      </w:r>
    </w:p>
    <w:p w:rsidR="00131A96" w:rsidRPr="00A3671C" w:rsidRDefault="00131A96" w:rsidP="00131A96">
      <w:pPr>
        <w:shd w:val="clear" w:color="auto" w:fill="FFFFFF"/>
        <w:autoSpaceDE w:val="0"/>
        <w:jc w:val="center"/>
        <w:rPr>
          <w:color w:val="000000"/>
          <w:sz w:val="20"/>
          <w:szCs w:val="20"/>
        </w:rPr>
      </w:pPr>
      <w:r w:rsidRPr="00A3671C">
        <w:rPr>
          <w:rFonts w:cs="Times New Roman"/>
          <w:color w:val="000000"/>
          <w:sz w:val="20"/>
          <w:szCs w:val="20"/>
        </w:rPr>
        <w:t>на 2023 — 2025 г.г.</w:t>
      </w:r>
      <w:r w:rsidRPr="00A3671C">
        <w:rPr>
          <w:rFonts w:eastAsia="Times New Roman" w:cs="Times New Roman"/>
          <w:color w:val="000000"/>
          <w:sz w:val="20"/>
          <w:szCs w:val="20"/>
        </w:rPr>
        <w:t xml:space="preserve"> </w:t>
      </w:r>
      <w:r w:rsidRPr="00A3671C">
        <w:rPr>
          <w:color w:val="000000"/>
          <w:sz w:val="20"/>
          <w:szCs w:val="20"/>
        </w:rPr>
        <w:t xml:space="preserve">(далее — муниципальная Программа) </w:t>
      </w:r>
    </w:p>
    <w:tbl>
      <w:tblPr>
        <w:tblW w:w="0" w:type="auto"/>
        <w:tblInd w:w="-60" w:type="dxa"/>
        <w:tblLayout w:type="fixed"/>
        <w:tblCellMar>
          <w:top w:w="55" w:type="dxa"/>
          <w:left w:w="55" w:type="dxa"/>
          <w:bottom w:w="55" w:type="dxa"/>
          <w:right w:w="55" w:type="dxa"/>
        </w:tblCellMar>
        <w:tblLook w:val="0000" w:firstRow="0" w:lastRow="0" w:firstColumn="0" w:lastColumn="0" w:noHBand="0" w:noVBand="0"/>
      </w:tblPr>
      <w:tblGrid>
        <w:gridCol w:w="2580"/>
        <w:gridCol w:w="7548"/>
      </w:tblGrid>
      <w:tr w:rsidR="00131A96" w:rsidRPr="00A3671C" w:rsidTr="00131A96">
        <w:tc>
          <w:tcPr>
            <w:tcW w:w="2580" w:type="dxa"/>
            <w:tcBorders>
              <w:top w:val="single" w:sz="4" w:space="0" w:color="000000"/>
              <w:left w:val="single" w:sz="1" w:space="0" w:color="000000"/>
              <w:bottom w:val="single" w:sz="1" w:space="0" w:color="000000"/>
            </w:tcBorders>
            <w:shd w:val="clear" w:color="auto" w:fill="auto"/>
          </w:tcPr>
          <w:p w:rsidR="00131A96" w:rsidRPr="00A3671C" w:rsidRDefault="00131A96" w:rsidP="00131A96">
            <w:pPr>
              <w:pStyle w:val="af3"/>
              <w:snapToGrid w:val="0"/>
              <w:spacing w:after="57"/>
              <w:rPr>
                <w:color w:val="000000"/>
                <w:sz w:val="20"/>
                <w:szCs w:val="20"/>
              </w:rPr>
            </w:pPr>
            <w:r w:rsidRPr="00A3671C">
              <w:rPr>
                <w:color w:val="000000"/>
                <w:sz w:val="20"/>
                <w:szCs w:val="20"/>
              </w:rPr>
              <w:t>Ответственный исполнитель Программы</w:t>
            </w:r>
          </w:p>
        </w:tc>
        <w:tc>
          <w:tcPr>
            <w:tcW w:w="7548" w:type="dxa"/>
            <w:tcBorders>
              <w:top w:val="single" w:sz="4" w:space="0" w:color="000000"/>
              <w:left w:val="single" w:sz="1" w:space="0" w:color="000000"/>
              <w:bottom w:val="single" w:sz="1" w:space="0" w:color="000000"/>
              <w:right w:val="single" w:sz="1" w:space="0" w:color="000000"/>
            </w:tcBorders>
            <w:shd w:val="clear" w:color="auto" w:fill="auto"/>
          </w:tcPr>
          <w:p w:rsidR="00131A96" w:rsidRPr="00A3671C" w:rsidRDefault="00131A96" w:rsidP="00131A96">
            <w:pPr>
              <w:autoSpaceDE w:val="0"/>
              <w:snapToGrid w:val="0"/>
              <w:spacing w:after="57"/>
              <w:ind w:left="41" w:right="109"/>
              <w:jc w:val="both"/>
              <w:rPr>
                <w:sz w:val="20"/>
                <w:szCs w:val="20"/>
              </w:rPr>
            </w:pPr>
            <w:r w:rsidRPr="00A3671C">
              <w:rPr>
                <w:color w:val="000000"/>
                <w:sz w:val="20"/>
                <w:szCs w:val="20"/>
              </w:rPr>
              <w:t>Комитет строительства и инфраструктуры</w:t>
            </w:r>
            <w:r w:rsidRPr="00A3671C">
              <w:rPr>
                <w:sz w:val="20"/>
                <w:szCs w:val="20"/>
              </w:rPr>
              <w:t xml:space="preserve"> администрации муниципального района город Нерехта и Нерехтский район Костромской области</w:t>
            </w:r>
          </w:p>
        </w:tc>
      </w:tr>
      <w:tr w:rsidR="00131A96" w:rsidRPr="00A3671C" w:rsidTr="00131A96">
        <w:tc>
          <w:tcPr>
            <w:tcW w:w="2580" w:type="dxa"/>
            <w:tcBorders>
              <w:left w:val="single" w:sz="1" w:space="0" w:color="000000"/>
              <w:bottom w:val="single" w:sz="1" w:space="0" w:color="000000"/>
            </w:tcBorders>
            <w:shd w:val="clear" w:color="auto" w:fill="auto"/>
          </w:tcPr>
          <w:p w:rsidR="00131A96" w:rsidRPr="00A3671C" w:rsidRDefault="00131A96" w:rsidP="00131A96">
            <w:pPr>
              <w:pStyle w:val="af3"/>
              <w:snapToGrid w:val="0"/>
              <w:spacing w:after="57"/>
              <w:rPr>
                <w:sz w:val="20"/>
                <w:szCs w:val="20"/>
              </w:rPr>
            </w:pPr>
            <w:r w:rsidRPr="00A3671C">
              <w:rPr>
                <w:color w:val="000000"/>
                <w:sz w:val="20"/>
                <w:szCs w:val="20"/>
              </w:rPr>
              <w:t>Соисполнители Программы</w:t>
            </w:r>
          </w:p>
        </w:tc>
        <w:tc>
          <w:tcPr>
            <w:tcW w:w="7548"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autoSpaceDE w:val="0"/>
              <w:snapToGrid w:val="0"/>
              <w:spacing w:after="57"/>
              <w:ind w:right="109"/>
              <w:jc w:val="both"/>
              <w:rPr>
                <w:sz w:val="20"/>
                <w:szCs w:val="20"/>
              </w:rPr>
            </w:pPr>
            <w:r w:rsidRPr="00A3671C">
              <w:rPr>
                <w:sz w:val="20"/>
                <w:szCs w:val="20"/>
              </w:rPr>
              <w:t>Финансовое управление администрации муниципального района город Нерехта и Нерехтский район, администрация городского поселения город Нерехта, администрация Волжского сельского поселения, администрация Воскресенского сельского поселения, администрация Ёмсненского сельского поселения, администрация Пригородного сельского поселения муниципального района город Нерехта и Нерехтский район Костромской области</w:t>
            </w:r>
          </w:p>
        </w:tc>
      </w:tr>
      <w:tr w:rsidR="00131A96" w:rsidRPr="00A3671C" w:rsidTr="00131A96">
        <w:tc>
          <w:tcPr>
            <w:tcW w:w="2580" w:type="dxa"/>
            <w:tcBorders>
              <w:left w:val="single" w:sz="1" w:space="0" w:color="000000"/>
              <w:bottom w:val="single" w:sz="4" w:space="0" w:color="000000"/>
            </w:tcBorders>
            <w:shd w:val="clear" w:color="auto" w:fill="auto"/>
          </w:tcPr>
          <w:p w:rsidR="00131A96" w:rsidRPr="00A3671C" w:rsidRDefault="00131A96" w:rsidP="00131A96">
            <w:pPr>
              <w:pStyle w:val="ConsPlusNormal"/>
              <w:ind w:firstLine="0"/>
            </w:pPr>
            <w:r w:rsidRPr="00A3671C">
              <w:rPr>
                <w:rFonts w:ascii="Times New Roman" w:hAnsi="Times New Roman" w:cs="Times New Roman"/>
              </w:rPr>
              <w:t>Подпрограммы Программы</w:t>
            </w:r>
          </w:p>
        </w:tc>
        <w:tc>
          <w:tcPr>
            <w:tcW w:w="7548" w:type="dxa"/>
            <w:tcBorders>
              <w:left w:val="single" w:sz="1" w:space="0" w:color="000000"/>
              <w:bottom w:val="single" w:sz="4" w:space="0" w:color="000000"/>
              <w:right w:val="single" w:sz="1" w:space="0" w:color="000000"/>
            </w:tcBorders>
            <w:shd w:val="clear" w:color="auto" w:fill="auto"/>
          </w:tcPr>
          <w:p w:rsidR="00131A96" w:rsidRPr="00A3671C" w:rsidRDefault="00131A96" w:rsidP="00131A96">
            <w:pPr>
              <w:rPr>
                <w:sz w:val="20"/>
                <w:szCs w:val="20"/>
              </w:rPr>
            </w:pPr>
            <w:r w:rsidRPr="00A3671C">
              <w:rPr>
                <w:sz w:val="20"/>
                <w:szCs w:val="20"/>
              </w:rPr>
              <w:t>Программа не предусматривает подпрограммы</w:t>
            </w:r>
          </w:p>
        </w:tc>
      </w:tr>
      <w:tr w:rsidR="00131A96" w:rsidRPr="00A3671C" w:rsidTr="00131A96">
        <w:trPr>
          <w:trHeight w:val="1111"/>
        </w:trPr>
        <w:tc>
          <w:tcPr>
            <w:tcW w:w="2580" w:type="dxa"/>
            <w:tcBorders>
              <w:left w:val="single" w:sz="1" w:space="0" w:color="000000"/>
              <w:bottom w:val="single" w:sz="1" w:space="0" w:color="000000"/>
            </w:tcBorders>
            <w:shd w:val="clear" w:color="auto" w:fill="auto"/>
          </w:tcPr>
          <w:p w:rsidR="00131A96" w:rsidRPr="00A3671C" w:rsidRDefault="00131A96" w:rsidP="00131A96">
            <w:pPr>
              <w:pStyle w:val="a2"/>
              <w:snapToGrid w:val="0"/>
              <w:spacing w:after="57"/>
              <w:rPr>
                <w:color w:val="000000"/>
                <w:sz w:val="20"/>
                <w:szCs w:val="20"/>
              </w:rPr>
            </w:pPr>
            <w:r w:rsidRPr="00A3671C">
              <w:rPr>
                <w:sz w:val="20"/>
                <w:szCs w:val="20"/>
              </w:rPr>
              <w:lastRenderedPageBreak/>
              <w:t>Цель Программы</w:t>
            </w:r>
          </w:p>
        </w:tc>
        <w:tc>
          <w:tcPr>
            <w:tcW w:w="7548"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pStyle w:val="a2"/>
              <w:snapToGrid w:val="0"/>
              <w:spacing w:after="57"/>
              <w:rPr>
                <w:sz w:val="20"/>
                <w:szCs w:val="20"/>
              </w:rPr>
            </w:pPr>
            <w:r w:rsidRPr="00A3671C">
              <w:rPr>
                <w:color w:val="000000"/>
                <w:sz w:val="20"/>
                <w:szCs w:val="20"/>
              </w:rPr>
              <w:t xml:space="preserve">Содействие в создании благоприятных условий проживания ветеранов Великой Отечественной войны, тружеников тыла, </w:t>
            </w:r>
            <w:r w:rsidRPr="00A3671C">
              <w:rPr>
                <w:rFonts w:eastAsia="Lucida Sans Unicode"/>
                <w:color w:val="000000"/>
                <w:spacing w:val="1"/>
                <w:sz w:val="20"/>
                <w:szCs w:val="20"/>
              </w:rPr>
              <w:t>участников специальной военной операции</w:t>
            </w:r>
            <w:r w:rsidRPr="00A3671C">
              <w:rPr>
                <w:color w:val="000000"/>
                <w:sz w:val="20"/>
                <w:szCs w:val="20"/>
              </w:rPr>
              <w:t xml:space="preserve"> и </w:t>
            </w:r>
            <w:r w:rsidRPr="00A3671C">
              <w:rPr>
                <w:rFonts w:eastAsia="Lucida Sans Unicode"/>
                <w:color w:val="000000"/>
                <w:sz w:val="20"/>
                <w:szCs w:val="20"/>
              </w:rPr>
              <w:t>ветеранов боевых действий (далее — участники муниципальной Программы)</w:t>
            </w:r>
          </w:p>
        </w:tc>
      </w:tr>
      <w:tr w:rsidR="00131A96" w:rsidRPr="00A3671C" w:rsidTr="00131A96">
        <w:tc>
          <w:tcPr>
            <w:tcW w:w="2580" w:type="dxa"/>
            <w:tcBorders>
              <w:left w:val="single" w:sz="1" w:space="0" w:color="000000"/>
              <w:bottom w:val="single" w:sz="1" w:space="0" w:color="000000"/>
            </w:tcBorders>
            <w:shd w:val="clear" w:color="auto" w:fill="auto"/>
          </w:tcPr>
          <w:p w:rsidR="00131A96" w:rsidRPr="00A3671C" w:rsidRDefault="00131A96" w:rsidP="00131A96">
            <w:pPr>
              <w:snapToGrid w:val="0"/>
              <w:spacing w:after="57" w:line="200" w:lineRule="atLeast"/>
              <w:rPr>
                <w:color w:val="000000"/>
                <w:spacing w:val="1"/>
                <w:sz w:val="20"/>
                <w:szCs w:val="20"/>
              </w:rPr>
            </w:pPr>
            <w:r w:rsidRPr="00A3671C">
              <w:rPr>
                <w:sz w:val="20"/>
                <w:szCs w:val="20"/>
              </w:rPr>
              <w:t>Задачи Программы</w:t>
            </w:r>
          </w:p>
        </w:tc>
        <w:tc>
          <w:tcPr>
            <w:tcW w:w="7548"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numPr>
                <w:ilvl w:val="4"/>
                <w:numId w:val="2"/>
              </w:numPr>
              <w:shd w:val="clear" w:color="auto" w:fill="FFFFFF"/>
              <w:tabs>
                <w:tab w:val="left" w:pos="240"/>
              </w:tabs>
              <w:snapToGrid w:val="0"/>
              <w:spacing w:after="57" w:line="200" w:lineRule="atLeast"/>
              <w:jc w:val="both"/>
              <w:rPr>
                <w:sz w:val="20"/>
                <w:szCs w:val="20"/>
              </w:rPr>
            </w:pPr>
            <w:r w:rsidRPr="00A3671C">
              <w:rPr>
                <w:color w:val="000000"/>
                <w:spacing w:val="1"/>
                <w:sz w:val="20"/>
                <w:szCs w:val="20"/>
              </w:rPr>
              <w:t>Возмещение стоимости строительных материалов, используемых при проведении ремонта и благоустройстве жилых помещений участников муниципальной программы</w:t>
            </w:r>
          </w:p>
        </w:tc>
      </w:tr>
      <w:tr w:rsidR="00131A96" w:rsidRPr="00A3671C" w:rsidTr="00131A96">
        <w:tc>
          <w:tcPr>
            <w:tcW w:w="2580" w:type="dxa"/>
            <w:tcBorders>
              <w:left w:val="single" w:sz="1" w:space="0" w:color="000000"/>
              <w:bottom w:val="single" w:sz="1" w:space="0" w:color="000000"/>
            </w:tcBorders>
            <w:shd w:val="clear" w:color="auto" w:fill="auto"/>
          </w:tcPr>
          <w:p w:rsidR="00131A96" w:rsidRPr="00A3671C" w:rsidRDefault="00131A96" w:rsidP="00131A96">
            <w:pPr>
              <w:shd w:val="clear" w:color="auto" w:fill="FFFFFF"/>
              <w:tabs>
                <w:tab w:val="left" w:pos="240"/>
              </w:tabs>
              <w:snapToGrid w:val="0"/>
              <w:spacing w:after="57" w:line="200" w:lineRule="atLeast"/>
              <w:ind w:right="33"/>
              <w:rPr>
                <w:color w:val="000000"/>
                <w:sz w:val="20"/>
                <w:szCs w:val="20"/>
              </w:rPr>
            </w:pPr>
            <w:r w:rsidRPr="00A3671C">
              <w:rPr>
                <w:color w:val="000000"/>
                <w:spacing w:val="-2"/>
                <w:sz w:val="20"/>
                <w:szCs w:val="20"/>
              </w:rPr>
              <w:t>Сроки реализации Программы</w:t>
            </w:r>
          </w:p>
        </w:tc>
        <w:tc>
          <w:tcPr>
            <w:tcW w:w="7548"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shd w:val="clear" w:color="auto" w:fill="FFFFFF"/>
              <w:autoSpaceDE w:val="0"/>
              <w:snapToGrid w:val="0"/>
              <w:spacing w:after="57" w:line="200" w:lineRule="atLeast"/>
              <w:rPr>
                <w:sz w:val="20"/>
                <w:szCs w:val="20"/>
              </w:rPr>
            </w:pPr>
            <w:r w:rsidRPr="00A3671C">
              <w:rPr>
                <w:color w:val="000000"/>
                <w:sz w:val="20"/>
                <w:szCs w:val="20"/>
              </w:rPr>
              <w:t>2023-2025 г.г.</w:t>
            </w:r>
          </w:p>
        </w:tc>
      </w:tr>
      <w:tr w:rsidR="00131A96" w:rsidRPr="00A3671C" w:rsidTr="00131A96">
        <w:tc>
          <w:tcPr>
            <w:tcW w:w="2580" w:type="dxa"/>
            <w:tcBorders>
              <w:left w:val="single" w:sz="1" w:space="0" w:color="000000"/>
              <w:bottom w:val="single" w:sz="1" w:space="0" w:color="000000"/>
            </w:tcBorders>
            <w:shd w:val="clear" w:color="auto" w:fill="auto"/>
          </w:tcPr>
          <w:p w:rsidR="00131A96" w:rsidRPr="00A3671C" w:rsidRDefault="00131A96" w:rsidP="00131A96">
            <w:pPr>
              <w:snapToGrid w:val="0"/>
              <w:spacing w:after="57" w:line="200" w:lineRule="atLeast"/>
              <w:rPr>
                <w:sz w:val="20"/>
                <w:szCs w:val="20"/>
              </w:rPr>
            </w:pPr>
            <w:r w:rsidRPr="00A3671C">
              <w:rPr>
                <w:sz w:val="20"/>
                <w:szCs w:val="20"/>
              </w:rPr>
              <w:t xml:space="preserve">Объемы и источники финансирования Программы </w:t>
            </w:r>
          </w:p>
        </w:tc>
        <w:tc>
          <w:tcPr>
            <w:tcW w:w="7548"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spacing w:after="57" w:line="200" w:lineRule="atLeast"/>
              <w:jc w:val="both"/>
              <w:rPr>
                <w:sz w:val="20"/>
                <w:szCs w:val="20"/>
              </w:rPr>
            </w:pPr>
            <w:r w:rsidRPr="00A3671C">
              <w:rPr>
                <w:sz w:val="20"/>
                <w:szCs w:val="20"/>
              </w:rPr>
              <w:t>Общий объем финансирования – 6150,494 тыс.руб., в т.ч.:</w:t>
            </w:r>
          </w:p>
          <w:p w:rsidR="00131A96" w:rsidRPr="00A3671C" w:rsidRDefault="00131A96" w:rsidP="00131A96">
            <w:pPr>
              <w:spacing w:after="57" w:line="200" w:lineRule="atLeast"/>
              <w:jc w:val="both"/>
              <w:rPr>
                <w:sz w:val="20"/>
                <w:szCs w:val="20"/>
              </w:rPr>
            </w:pPr>
            <w:r w:rsidRPr="00A3671C">
              <w:rPr>
                <w:sz w:val="20"/>
                <w:szCs w:val="20"/>
              </w:rPr>
              <w:t>4305,346 тыс. руб. - средства бюджета муниципального района город Нерехта и Нерехтский район;</w:t>
            </w:r>
          </w:p>
          <w:p w:rsidR="00131A96" w:rsidRPr="00BA5CF0" w:rsidRDefault="00131A96" w:rsidP="00131A96">
            <w:pPr>
              <w:spacing w:after="57" w:line="200" w:lineRule="atLeast"/>
              <w:jc w:val="both"/>
              <w:rPr>
                <w:sz w:val="20"/>
                <w:szCs w:val="20"/>
              </w:rPr>
            </w:pPr>
            <w:r w:rsidRPr="00A3671C">
              <w:rPr>
                <w:sz w:val="20"/>
                <w:szCs w:val="20"/>
              </w:rPr>
              <w:t>1845,148 тыс. руб. - средства бюджетов городского и сельских поселений, из них:</w:t>
            </w:r>
          </w:p>
          <w:p w:rsidR="00131A96" w:rsidRPr="00BA5CF0" w:rsidRDefault="00131A96" w:rsidP="00131A96">
            <w:pPr>
              <w:pStyle w:val="af3"/>
              <w:spacing w:after="57"/>
              <w:jc w:val="both"/>
              <w:rPr>
                <w:sz w:val="20"/>
                <w:szCs w:val="20"/>
              </w:rPr>
            </w:pPr>
            <w:r w:rsidRPr="00BA5CF0">
              <w:rPr>
                <w:sz w:val="20"/>
                <w:szCs w:val="20"/>
              </w:rPr>
              <w:t>720</w:t>
            </w:r>
            <w:r w:rsidRPr="00A3671C">
              <w:rPr>
                <w:sz w:val="20"/>
                <w:szCs w:val="20"/>
              </w:rPr>
              <w:t>,000 тыс.руб.- средства городского поселения город Нерехта;</w:t>
            </w:r>
          </w:p>
          <w:p w:rsidR="00131A96" w:rsidRPr="00BA5CF0" w:rsidRDefault="00131A96" w:rsidP="00131A96">
            <w:pPr>
              <w:pStyle w:val="af3"/>
              <w:spacing w:after="57"/>
              <w:jc w:val="both"/>
              <w:rPr>
                <w:sz w:val="20"/>
                <w:szCs w:val="20"/>
              </w:rPr>
            </w:pPr>
            <w:r w:rsidRPr="00BA5CF0">
              <w:rPr>
                <w:sz w:val="20"/>
                <w:szCs w:val="20"/>
              </w:rPr>
              <w:t>252,000</w:t>
            </w:r>
            <w:r w:rsidRPr="00A3671C">
              <w:rPr>
                <w:sz w:val="20"/>
                <w:szCs w:val="20"/>
              </w:rPr>
              <w:t xml:space="preserve"> тыс. руб.- средства Волжского сельского поселения;</w:t>
            </w:r>
          </w:p>
          <w:p w:rsidR="00131A96" w:rsidRPr="00A3671C" w:rsidRDefault="00131A96" w:rsidP="00131A96">
            <w:pPr>
              <w:pStyle w:val="af3"/>
              <w:spacing w:after="57"/>
              <w:jc w:val="both"/>
              <w:rPr>
                <w:sz w:val="20"/>
                <w:szCs w:val="20"/>
              </w:rPr>
            </w:pPr>
            <w:r w:rsidRPr="00BA5CF0">
              <w:rPr>
                <w:sz w:val="20"/>
                <w:szCs w:val="20"/>
              </w:rPr>
              <w:t>159,832</w:t>
            </w:r>
            <w:r w:rsidRPr="00A3671C">
              <w:rPr>
                <w:sz w:val="20"/>
                <w:szCs w:val="20"/>
              </w:rPr>
              <w:t xml:space="preserve"> тыс. руб. - средства Воскресенского сельского поселения;</w:t>
            </w:r>
          </w:p>
          <w:p w:rsidR="00131A96" w:rsidRPr="00A3671C" w:rsidRDefault="00131A96" w:rsidP="00131A96">
            <w:pPr>
              <w:pStyle w:val="af3"/>
              <w:spacing w:after="57" w:line="200" w:lineRule="atLeast"/>
              <w:jc w:val="both"/>
              <w:rPr>
                <w:sz w:val="20"/>
                <w:szCs w:val="20"/>
              </w:rPr>
            </w:pPr>
            <w:r w:rsidRPr="00A3671C">
              <w:rPr>
                <w:sz w:val="20"/>
                <w:szCs w:val="20"/>
              </w:rPr>
              <w:t>224,850 тыс. руб. - средства Ёмсненского сельского поселения;</w:t>
            </w:r>
          </w:p>
          <w:p w:rsidR="00131A96" w:rsidRPr="00A3671C" w:rsidRDefault="00131A96" w:rsidP="00131A96">
            <w:pPr>
              <w:pStyle w:val="af3"/>
              <w:spacing w:after="57" w:line="200" w:lineRule="atLeast"/>
              <w:jc w:val="both"/>
              <w:rPr>
                <w:sz w:val="20"/>
                <w:szCs w:val="20"/>
              </w:rPr>
            </w:pPr>
            <w:r w:rsidRPr="00A3671C">
              <w:rPr>
                <w:sz w:val="20"/>
                <w:szCs w:val="20"/>
              </w:rPr>
              <w:t>488,466 тыс.руб. - средства бюджета Пригородного сельского поселения.</w:t>
            </w:r>
          </w:p>
          <w:p w:rsidR="00131A96" w:rsidRPr="00A3671C" w:rsidRDefault="00131A96" w:rsidP="00131A96">
            <w:pPr>
              <w:shd w:val="clear" w:color="auto" w:fill="FFFFFF"/>
              <w:rPr>
                <w:color w:val="000000"/>
                <w:sz w:val="20"/>
                <w:szCs w:val="20"/>
                <w:u w:val="single"/>
              </w:rPr>
            </w:pPr>
            <w:r w:rsidRPr="00A3671C">
              <w:rPr>
                <w:sz w:val="20"/>
                <w:szCs w:val="20"/>
              </w:rPr>
              <w:t>В том числе по годам реализации Программы:</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u w:val="single"/>
              </w:rPr>
              <w:t>На 2023 год — 1369,593 тыс.руб., в том числе:</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958,715 тыс. руб. - средства бюджета муниципального района город Нерехта и Нерехтский район;</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410,878 тыс.руб. - средства бюджетов городского и сельских поселений, из них:</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132,000 тыс. руб. - средства бюджета городского поселения город Нерехта;</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60,000 тыс. руб. - средства бюджета Волжского сельского поселения;</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29,488 тыс. руб. - средства бюджета Воскресенского сельского поселения;</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60,000 тыс. руб. - средства бюджета Ёмсненского сельского поселения;</w:t>
            </w:r>
          </w:p>
          <w:p w:rsidR="00131A96" w:rsidRPr="00A3671C" w:rsidRDefault="00131A96" w:rsidP="00131A96">
            <w:pPr>
              <w:pStyle w:val="af3"/>
              <w:shd w:val="clear" w:color="auto" w:fill="FFFFFF"/>
              <w:spacing w:after="57" w:line="200" w:lineRule="atLeast"/>
              <w:jc w:val="both"/>
              <w:rPr>
                <w:color w:val="000000"/>
                <w:sz w:val="20"/>
                <w:szCs w:val="20"/>
                <w:u w:val="single"/>
              </w:rPr>
            </w:pPr>
            <w:r w:rsidRPr="00A3671C">
              <w:rPr>
                <w:color w:val="000000"/>
                <w:sz w:val="20"/>
                <w:szCs w:val="20"/>
              </w:rPr>
              <w:t>129,390 тыс.руб. - средства бюджета Пригородного сельского поселения.</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u w:val="single"/>
              </w:rPr>
              <w:t>На 2024 год — 2340,901 тыс.руб., в том числе:</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1638,631 тыс. руб. - средства бюджета муниципального района город Нерехта и Нерехтский район;</w:t>
            </w:r>
          </w:p>
          <w:p w:rsidR="00131A96" w:rsidRPr="00BA5CF0" w:rsidRDefault="00131A96" w:rsidP="00131A96">
            <w:pPr>
              <w:shd w:val="clear" w:color="auto" w:fill="FFFFFF"/>
              <w:spacing w:after="57" w:line="200" w:lineRule="atLeast"/>
              <w:jc w:val="both"/>
              <w:rPr>
                <w:color w:val="000000"/>
                <w:sz w:val="20"/>
                <w:szCs w:val="20"/>
              </w:rPr>
            </w:pPr>
            <w:r w:rsidRPr="00A3671C">
              <w:rPr>
                <w:color w:val="000000"/>
                <w:sz w:val="20"/>
                <w:szCs w:val="20"/>
              </w:rPr>
              <w:t>702,270 тыс.руб. - средства бюджетов городского и сельских поселений, из них:</w:t>
            </w:r>
          </w:p>
          <w:p w:rsidR="00131A96" w:rsidRPr="00BA5CF0" w:rsidRDefault="00131A96" w:rsidP="00131A96">
            <w:pPr>
              <w:shd w:val="clear" w:color="auto" w:fill="FFFFFF"/>
              <w:spacing w:after="57" w:line="200" w:lineRule="atLeast"/>
              <w:jc w:val="both"/>
              <w:rPr>
                <w:color w:val="000000"/>
                <w:sz w:val="20"/>
                <w:szCs w:val="20"/>
              </w:rPr>
            </w:pPr>
            <w:r w:rsidRPr="00BA5CF0">
              <w:rPr>
                <w:color w:val="000000"/>
                <w:sz w:val="20"/>
                <w:szCs w:val="20"/>
              </w:rPr>
              <w:t>288</w:t>
            </w:r>
            <w:r w:rsidRPr="00A3671C">
              <w:rPr>
                <w:color w:val="000000"/>
                <w:sz w:val="20"/>
                <w:szCs w:val="20"/>
              </w:rPr>
              <w:t>,000 тыс. руб. - средства бюджета городского поселения город Нерехта;</w:t>
            </w:r>
          </w:p>
          <w:p w:rsidR="00131A96" w:rsidRPr="00BA5CF0" w:rsidRDefault="00131A96" w:rsidP="00131A96">
            <w:pPr>
              <w:shd w:val="clear" w:color="auto" w:fill="FFFFFF"/>
              <w:spacing w:after="57" w:line="200" w:lineRule="atLeast"/>
              <w:jc w:val="both"/>
              <w:rPr>
                <w:color w:val="000000"/>
                <w:sz w:val="20"/>
                <w:szCs w:val="20"/>
              </w:rPr>
            </w:pPr>
            <w:r w:rsidRPr="00BA5CF0">
              <w:rPr>
                <w:color w:val="000000"/>
                <w:sz w:val="20"/>
                <w:szCs w:val="20"/>
              </w:rPr>
              <w:t>108</w:t>
            </w:r>
            <w:r w:rsidRPr="00A3671C">
              <w:rPr>
                <w:color w:val="000000"/>
                <w:sz w:val="20"/>
                <w:szCs w:val="20"/>
              </w:rPr>
              <w:t>,000 тыс. руб. - средства бюджета Волжского сельского поселения;</w:t>
            </w:r>
          </w:p>
          <w:p w:rsidR="00131A96" w:rsidRPr="00A3671C" w:rsidRDefault="00131A96" w:rsidP="00131A96">
            <w:pPr>
              <w:shd w:val="clear" w:color="auto" w:fill="FFFFFF"/>
              <w:spacing w:after="57" w:line="200" w:lineRule="atLeast"/>
              <w:jc w:val="both"/>
              <w:rPr>
                <w:color w:val="000000"/>
                <w:sz w:val="20"/>
                <w:szCs w:val="20"/>
              </w:rPr>
            </w:pPr>
            <w:r w:rsidRPr="00BA5CF0">
              <w:rPr>
                <w:color w:val="000000"/>
                <w:sz w:val="20"/>
                <w:szCs w:val="20"/>
              </w:rPr>
              <w:t>46</w:t>
            </w:r>
            <w:r w:rsidRPr="00A3671C">
              <w:rPr>
                <w:color w:val="000000"/>
                <w:sz w:val="20"/>
                <w:szCs w:val="20"/>
              </w:rPr>
              <w:t>,344 тыс. руб. - средства бюджета Воскресенского сельского поселения;</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80,850 тыс. руб. - средства бюджета Ёмсненского сельского поселения;</w:t>
            </w:r>
          </w:p>
          <w:p w:rsidR="00131A96" w:rsidRPr="00A3671C" w:rsidRDefault="00131A96" w:rsidP="00131A96">
            <w:pPr>
              <w:pStyle w:val="af3"/>
              <w:shd w:val="clear" w:color="auto" w:fill="FFFFFF"/>
              <w:spacing w:after="57" w:line="200" w:lineRule="atLeast"/>
              <w:jc w:val="both"/>
              <w:rPr>
                <w:color w:val="000000"/>
                <w:sz w:val="20"/>
                <w:szCs w:val="20"/>
                <w:u w:val="single"/>
              </w:rPr>
            </w:pPr>
            <w:r w:rsidRPr="00A3671C">
              <w:rPr>
                <w:color w:val="000000"/>
                <w:sz w:val="20"/>
                <w:szCs w:val="20"/>
              </w:rPr>
              <w:t>179,076 тыс.руб. - средства бюджета Пригородного сельского поселения.</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u w:val="single"/>
              </w:rPr>
              <w:t>На 2025 год — 2440,0 тыс.руб., в том числе:</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1708,000 тыс. руб. - средства бюджета муниципального района город Нерехта и Нерехтский район;</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732,000 тыс.руб. - средства бюджетов городского и сельских поселений, из них:</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300,000 тыс. руб. - средства бюджета городского поселения город Нерехта;</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84,000 тыс. руб. - средства бюджета Волжского сельского поселения;</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84,000 тыс. руб. - средства бюджета Воскресенского сельского поселения;</w:t>
            </w:r>
          </w:p>
          <w:p w:rsidR="00131A96" w:rsidRPr="00A3671C" w:rsidRDefault="00131A96" w:rsidP="00131A96">
            <w:pPr>
              <w:shd w:val="clear" w:color="auto" w:fill="FFFFFF"/>
              <w:spacing w:after="57" w:line="200" w:lineRule="atLeast"/>
              <w:jc w:val="both"/>
              <w:rPr>
                <w:color w:val="000000"/>
                <w:sz w:val="20"/>
                <w:szCs w:val="20"/>
              </w:rPr>
            </w:pPr>
            <w:r w:rsidRPr="00A3671C">
              <w:rPr>
                <w:color w:val="000000"/>
                <w:sz w:val="20"/>
                <w:szCs w:val="20"/>
              </w:rPr>
              <w:t>84,000 тыс. руб. - средства бюджета Ёмсненского сельского поселения;</w:t>
            </w:r>
          </w:p>
          <w:p w:rsidR="00131A96" w:rsidRPr="00A3671C" w:rsidRDefault="00131A96" w:rsidP="00131A96">
            <w:pPr>
              <w:pStyle w:val="af3"/>
              <w:shd w:val="clear" w:color="auto" w:fill="FFFFFF"/>
              <w:spacing w:after="57" w:line="200" w:lineRule="atLeast"/>
              <w:jc w:val="both"/>
              <w:rPr>
                <w:sz w:val="20"/>
                <w:szCs w:val="20"/>
              </w:rPr>
            </w:pPr>
            <w:r w:rsidRPr="00A3671C">
              <w:rPr>
                <w:color w:val="000000"/>
                <w:sz w:val="20"/>
                <w:szCs w:val="20"/>
              </w:rPr>
              <w:t>180,000 тыс.руб. - средства бюджета Пригородного сельского поселения.</w:t>
            </w:r>
          </w:p>
        </w:tc>
      </w:tr>
      <w:tr w:rsidR="00131A96" w:rsidRPr="00A3671C" w:rsidTr="00131A96">
        <w:tc>
          <w:tcPr>
            <w:tcW w:w="2580" w:type="dxa"/>
            <w:tcBorders>
              <w:left w:val="single" w:sz="1" w:space="0" w:color="000000"/>
              <w:bottom w:val="single" w:sz="1" w:space="0" w:color="000000"/>
            </w:tcBorders>
            <w:shd w:val="clear" w:color="auto" w:fill="auto"/>
          </w:tcPr>
          <w:p w:rsidR="00131A96" w:rsidRPr="00A3671C" w:rsidRDefault="00131A96" w:rsidP="00131A96">
            <w:pPr>
              <w:snapToGrid w:val="0"/>
              <w:spacing w:after="57" w:line="200" w:lineRule="atLeast"/>
              <w:rPr>
                <w:sz w:val="20"/>
                <w:szCs w:val="20"/>
              </w:rPr>
            </w:pPr>
            <w:r w:rsidRPr="00A3671C">
              <w:rPr>
                <w:sz w:val="20"/>
                <w:szCs w:val="20"/>
              </w:rPr>
              <w:t xml:space="preserve">Конечные результаты реализации Программы </w:t>
            </w:r>
          </w:p>
        </w:tc>
        <w:tc>
          <w:tcPr>
            <w:tcW w:w="7548"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spacing w:after="57" w:line="200" w:lineRule="atLeast"/>
              <w:jc w:val="both"/>
              <w:rPr>
                <w:sz w:val="20"/>
                <w:szCs w:val="20"/>
              </w:rPr>
            </w:pPr>
            <w:r w:rsidRPr="00A3671C">
              <w:rPr>
                <w:sz w:val="20"/>
                <w:szCs w:val="20"/>
              </w:rPr>
              <w:t xml:space="preserve">Улучшение условий проживания </w:t>
            </w:r>
            <w:r w:rsidRPr="00A3671C">
              <w:rPr>
                <w:rFonts w:cs="Times New Roman"/>
                <w:color w:val="000000"/>
                <w:spacing w:val="1"/>
                <w:sz w:val="20"/>
                <w:szCs w:val="20"/>
              </w:rPr>
              <w:t>участников муниципальной программы</w:t>
            </w:r>
            <w:r w:rsidRPr="00A3671C">
              <w:rPr>
                <w:sz w:val="20"/>
                <w:szCs w:val="20"/>
              </w:rPr>
              <w:t xml:space="preserve">  —  155  чел.</w:t>
            </w:r>
          </w:p>
        </w:tc>
      </w:tr>
    </w:tbl>
    <w:p w:rsidR="00131A96" w:rsidRPr="00A3671C" w:rsidRDefault="00131A96" w:rsidP="00131A96">
      <w:pPr>
        <w:shd w:val="clear" w:color="auto" w:fill="FFFFFF"/>
        <w:spacing w:line="200" w:lineRule="atLeast"/>
        <w:jc w:val="center"/>
        <w:rPr>
          <w:sz w:val="20"/>
          <w:szCs w:val="20"/>
        </w:rPr>
      </w:pPr>
    </w:p>
    <w:p w:rsidR="00131A96" w:rsidRPr="00A3671C" w:rsidRDefault="00131A96" w:rsidP="00131A96">
      <w:pPr>
        <w:spacing w:line="200" w:lineRule="atLeast"/>
        <w:jc w:val="center"/>
        <w:rPr>
          <w:b/>
          <w:bCs/>
          <w:color w:val="000000"/>
          <w:spacing w:val="-2"/>
          <w:sz w:val="20"/>
          <w:szCs w:val="20"/>
          <w:shd w:val="clear" w:color="auto" w:fill="FFFFFF"/>
        </w:rPr>
      </w:pPr>
      <w:r w:rsidRPr="00A3671C">
        <w:rPr>
          <w:b/>
          <w:sz w:val="20"/>
          <w:szCs w:val="20"/>
          <w:shd w:val="clear" w:color="auto" w:fill="FFFFFF"/>
        </w:rPr>
        <w:t>РАЗДЕЛ I. ОБЩАЯ ХАРАКТЕРИСТИКА ТЕКУЩЕГО СОСТОЯНИЯ</w:t>
      </w:r>
    </w:p>
    <w:p w:rsidR="00131A96" w:rsidRPr="00A3671C" w:rsidRDefault="00131A96" w:rsidP="00131A96">
      <w:pPr>
        <w:shd w:val="clear" w:color="auto" w:fill="FFFFFF"/>
        <w:spacing w:before="86" w:after="14" w:line="200" w:lineRule="atLeast"/>
        <w:jc w:val="center"/>
        <w:rPr>
          <w:b/>
          <w:bCs/>
          <w:color w:val="000000"/>
          <w:spacing w:val="-2"/>
          <w:sz w:val="20"/>
          <w:szCs w:val="20"/>
          <w:shd w:val="clear" w:color="auto" w:fill="FFFFFF"/>
        </w:rPr>
      </w:pPr>
      <w:r w:rsidRPr="00A3671C">
        <w:rPr>
          <w:b/>
          <w:bCs/>
          <w:color w:val="000000"/>
          <w:spacing w:val="-2"/>
          <w:sz w:val="20"/>
          <w:szCs w:val="20"/>
          <w:shd w:val="clear" w:color="auto" w:fill="FFFFFF"/>
        </w:rPr>
        <w:t>СФЕРЫ РЕАЛИЗАЦИИ МУНИЦИПАЛЬНОЙ ПРОГРАММЫ</w:t>
      </w:r>
    </w:p>
    <w:p w:rsidR="00131A96" w:rsidRPr="00A3671C" w:rsidRDefault="00131A96" w:rsidP="00131A96">
      <w:pPr>
        <w:shd w:val="clear" w:color="auto" w:fill="FFFFFF"/>
        <w:spacing w:before="86" w:after="14" w:line="200" w:lineRule="atLeast"/>
        <w:jc w:val="center"/>
        <w:rPr>
          <w:b/>
          <w:bCs/>
          <w:color w:val="000000"/>
          <w:spacing w:val="-2"/>
          <w:sz w:val="20"/>
          <w:szCs w:val="20"/>
          <w:shd w:val="clear" w:color="auto" w:fill="FFFFFF"/>
        </w:rPr>
      </w:pPr>
    </w:p>
    <w:p w:rsidR="00131A96" w:rsidRPr="00A3671C" w:rsidRDefault="00131A96" w:rsidP="00131A96">
      <w:pPr>
        <w:snapToGrid w:val="0"/>
        <w:spacing w:after="57" w:line="200" w:lineRule="atLeast"/>
        <w:jc w:val="both"/>
        <w:rPr>
          <w:sz w:val="20"/>
          <w:szCs w:val="20"/>
        </w:rPr>
      </w:pPr>
      <w:r w:rsidRPr="00A3671C">
        <w:rPr>
          <w:sz w:val="20"/>
          <w:szCs w:val="20"/>
        </w:rPr>
        <w:tab/>
        <w:t>Бывают события, даже весьма значительные для своего времени, которые стираются из памяти людей и становятся достоянием архивных хранилищ. Но бывают события, значение которых не тускнеет от времени. Память об этих событиях неподвластна бегу времени — бережно хранимая и передаваемая из поколение в поколение.</w:t>
      </w:r>
    </w:p>
    <w:p w:rsidR="00131A96" w:rsidRPr="00A3671C" w:rsidRDefault="00131A96" w:rsidP="00131A96">
      <w:pPr>
        <w:snapToGrid w:val="0"/>
        <w:spacing w:after="57" w:line="200" w:lineRule="atLeast"/>
        <w:jc w:val="both"/>
        <w:rPr>
          <w:rFonts w:cs="Times New Roman"/>
          <w:color w:val="000000"/>
          <w:spacing w:val="1"/>
          <w:sz w:val="20"/>
          <w:szCs w:val="20"/>
          <w:shd w:val="clear" w:color="auto" w:fill="FFFFFF"/>
        </w:rPr>
      </w:pPr>
      <w:r w:rsidRPr="00A3671C">
        <w:rPr>
          <w:sz w:val="20"/>
          <w:szCs w:val="20"/>
        </w:rPr>
        <w:tab/>
        <w:t xml:space="preserve">Данная </w:t>
      </w:r>
      <w:r w:rsidRPr="00A3671C">
        <w:rPr>
          <w:rFonts w:cs="Times New Roman"/>
          <w:color w:val="000000"/>
          <w:spacing w:val="1"/>
          <w:sz w:val="20"/>
          <w:szCs w:val="20"/>
          <w:shd w:val="clear" w:color="auto" w:fill="FFFFFF"/>
        </w:rPr>
        <w:t xml:space="preserve">муниципальная </w:t>
      </w:r>
      <w:r w:rsidRPr="00A3671C">
        <w:rPr>
          <w:sz w:val="20"/>
          <w:szCs w:val="20"/>
        </w:rPr>
        <w:t xml:space="preserve">Программа посвящена ветеранам Великой Отечественной войны, труженикам тыла, участникам специальной военной операции и ветеранам боевых действий. </w:t>
      </w:r>
    </w:p>
    <w:p w:rsidR="00131A96" w:rsidRPr="00A3671C" w:rsidRDefault="00131A96" w:rsidP="00131A96">
      <w:pPr>
        <w:spacing w:before="58" w:after="58" w:line="200" w:lineRule="atLeast"/>
        <w:ind w:firstLine="709"/>
        <w:jc w:val="both"/>
        <w:rPr>
          <w:rFonts w:cs="Times New Roman"/>
          <w:color w:val="000000"/>
          <w:spacing w:val="1"/>
          <w:sz w:val="20"/>
          <w:szCs w:val="20"/>
          <w:shd w:val="clear" w:color="auto" w:fill="FFFFFF"/>
        </w:rPr>
      </w:pPr>
      <w:r w:rsidRPr="00A3671C">
        <w:rPr>
          <w:rFonts w:cs="Times New Roman"/>
          <w:color w:val="000000"/>
          <w:spacing w:val="1"/>
          <w:sz w:val="20"/>
          <w:szCs w:val="20"/>
          <w:shd w:val="clear" w:color="auto" w:fill="FFFFFF"/>
        </w:rPr>
        <w:t>На территории муниципального района город Нерехта и Нерехтский район (далее — муниципальный район) по состоянию на 1 января 2025 года проживают 502 участника муниципальной программы, в том числе:</w:t>
      </w:r>
    </w:p>
    <w:p w:rsidR="00131A96" w:rsidRPr="00A3671C" w:rsidRDefault="00131A96" w:rsidP="00131A96">
      <w:pPr>
        <w:spacing w:before="58" w:after="58" w:line="200" w:lineRule="atLeast"/>
        <w:ind w:firstLine="709"/>
        <w:jc w:val="both"/>
        <w:rPr>
          <w:rFonts w:cs="Times New Roman"/>
          <w:color w:val="000000"/>
          <w:spacing w:val="1"/>
          <w:sz w:val="20"/>
          <w:szCs w:val="20"/>
          <w:shd w:val="clear" w:color="auto" w:fill="FFFFFF"/>
        </w:rPr>
      </w:pPr>
      <w:r w:rsidRPr="00A3671C">
        <w:rPr>
          <w:rFonts w:cs="Times New Roman"/>
          <w:color w:val="000000"/>
          <w:spacing w:val="1"/>
          <w:sz w:val="20"/>
          <w:szCs w:val="20"/>
          <w:shd w:val="clear" w:color="auto" w:fill="FFFFFF"/>
        </w:rPr>
        <w:t>- участники и инвалиды Великой Отечественной войны — 3 человека;</w:t>
      </w:r>
    </w:p>
    <w:p w:rsidR="00131A96" w:rsidRPr="00A3671C" w:rsidRDefault="00131A96" w:rsidP="00131A96">
      <w:pPr>
        <w:spacing w:before="58" w:after="58" w:line="200" w:lineRule="atLeast"/>
        <w:ind w:firstLine="709"/>
        <w:jc w:val="both"/>
        <w:rPr>
          <w:rFonts w:cs="Times New Roman"/>
          <w:color w:val="000000"/>
          <w:spacing w:val="1"/>
          <w:sz w:val="20"/>
          <w:szCs w:val="20"/>
          <w:shd w:val="clear" w:color="auto" w:fill="FFFFFF"/>
        </w:rPr>
      </w:pPr>
      <w:r w:rsidRPr="00A3671C">
        <w:rPr>
          <w:rFonts w:cs="Times New Roman"/>
          <w:color w:val="000000"/>
          <w:spacing w:val="1"/>
          <w:sz w:val="20"/>
          <w:szCs w:val="20"/>
          <w:shd w:val="clear" w:color="auto" w:fill="FFFFFF"/>
        </w:rPr>
        <w:t>- труженики тыла —</w:t>
      </w:r>
      <w:r w:rsidRPr="00A3671C">
        <w:rPr>
          <w:rFonts w:cs="Times New Roman"/>
          <w:color w:val="000000"/>
          <w:spacing w:val="1"/>
          <w:sz w:val="20"/>
          <w:szCs w:val="20"/>
        </w:rPr>
        <w:t xml:space="preserve"> 84 </w:t>
      </w:r>
      <w:r w:rsidRPr="00A3671C">
        <w:rPr>
          <w:rFonts w:cs="Times New Roman"/>
          <w:color w:val="000000"/>
          <w:spacing w:val="1"/>
          <w:sz w:val="20"/>
          <w:szCs w:val="20"/>
          <w:shd w:val="clear" w:color="auto" w:fill="FFFFFF"/>
        </w:rPr>
        <w:t xml:space="preserve">человека; </w:t>
      </w:r>
    </w:p>
    <w:p w:rsidR="00131A96" w:rsidRPr="00A3671C" w:rsidRDefault="00131A96" w:rsidP="00131A96">
      <w:pPr>
        <w:spacing w:before="58" w:after="58" w:line="200" w:lineRule="atLeast"/>
        <w:ind w:firstLine="709"/>
        <w:jc w:val="both"/>
        <w:rPr>
          <w:rFonts w:cs="Times New Roman"/>
          <w:color w:val="000000"/>
          <w:spacing w:val="1"/>
          <w:sz w:val="20"/>
          <w:szCs w:val="20"/>
          <w:shd w:val="clear" w:color="auto" w:fill="FFFFFF"/>
        </w:rPr>
      </w:pPr>
      <w:r w:rsidRPr="00A3671C">
        <w:rPr>
          <w:rFonts w:cs="Times New Roman"/>
          <w:color w:val="000000"/>
          <w:spacing w:val="1"/>
          <w:sz w:val="20"/>
          <w:szCs w:val="20"/>
          <w:shd w:val="clear" w:color="auto" w:fill="FFFFFF"/>
        </w:rPr>
        <w:t>- жители блокадного Ленинграда — 3 человека;</w:t>
      </w:r>
    </w:p>
    <w:p w:rsidR="00131A96" w:rsidRPr="00A3671C" w:rsidRDefault="00131A96" w:rsidP="00131A96">
      <w:pPr>
        <w:spacing w:before="58" w:after="58" w:line="200" w:lineRule="atLeast"/>
        <w:ind w:firstLine="709"/>
        <w:jc w:val="both"/>
        <w:rPr>
          <w:rFonts w:cs="Times New Roman"/>
          <w:color w:val="000000"/>
          <w:spacing w:val="1"/>
          <w:sz w:val="20"/>
          <w:szCs w:val="20"/>
          <w:shd w:val="clear" w:color="auto" w:fill="FFFFFF"/>
        </w:rPr>
      </w:pPr>
      <w:r w:rsidRPr="00A3671C">
        <w:rPr>
          <w:rFonts w:cs="Times New Roman"/>
          <w:color w:val="000000"/>
          <w:spacing w:val="1"/>
          <w:sz w:val="20"/>
          <w:szCs w:val="20"/>
          <w:shd w:val="clear" w:color="auto" w:fill="FFFFFF"/>
        </w:rPr>
        <w:t>- участники специальной военной операции (участники СВО) — 360 человек;</w:t>
      </w:r>
    </w:p>
    <w:p w:rsidR="00131A96" w:rsidRPr="00A3671C" w:rsidRDefault="00131A96" w:rsidP="00131A96">
      <w:pPr>
        <w:spacing w:before="58" w:after="58" w:line="200" w:lineRule="atLeast"/>
        <w:ind w:firstLine="709"/>
        <w:jc w:val="both"/>
        <w:rPr>
          <w:rFonts w:cs="Times New Roman"/>
          <w:color w:val="000000"/>
          <w:spacing w:val="1"/>
          <w:sz w:val="20"/>
          <w:szCs w:val="20"/>
          <w:shd w:val="clear" w:color="auto" w:fill="FFFFFF"/>
        </w:rPr>
      </w:pPr>
      <w:r w:rsidRPr="00A3671C">
        <w:rPr>
          <w:rFonts w:cs="Times New Roman"/>
          <w:color w:val="000000"/>
          <w:spacing w:val="1"/>
          <w:sz w:val="20"/>
          <w:szCs w:val="20"/>
          <w:shd w:val="clear" w:color="auto" w:fill="FFFFFF"/>
        </w:rPr>
        <w:t>- члены семей, погибших (умерших) участников СВО — 52 человека.</w:t>
      </w:r>
    </w:p>
    <w:p w:rsidR="00131A96" w:rsidRPr="00A3671C" w:rsidRDefault="00131A96" w:rsidP="00131A96">
      <w:pPr>
        <w:spacing w:before="58" w:after="58" w:line="200" w:lineRule="atLeast"/>
        <w:ind w:firstLine="709"/>
        <w:jc w:val="both"/>
        <w:rPr>
          <w:rStyle w:val="afff7"/>
          <w:rFonts w:cs="Times New Roman"/>
          <w:spacing w:val="1"/>
          <w:sz w:val="20"/>
          <w:szCs w:val="20"/>
          <w:shd w:val="clear" w:color="auto" w:fill="FFFFFF"/>
        </w:rPr>
      </w:pPr>
      <w:r w:rsidRPr="00A3671C">
        <w:rPr>
          <w:rFonts w:cs="Times New Roman"/>
          <w:color w:val="000000"/>
          <w:spacing w:val="1"/>
          <w:sz w:val="20"/>
          <w:szCs w:val="20"/>
          <w:shd w:val="clear" w:color="auto" w:fill="FFFFFF"/>
        </w:rPr>
        <w:t>9 мая - День Победы нашей страны, сокрушившей фашизм и освободивший не только свою страну, но и всю Европу. Во всех уголках нашей страны шла перестройка экономики на военный лад, всюду изыскивали, мобилизовывали средства и ресурсы для оказания помощи фронту.</w:t>
      </w:r>
    </w:p>
    <w:p w:rsidR="00131A96" w:rsidRPr="00A3671C" w:rsidRDefault="00131A96" w:rsidP="00131A96">
      <w:pPr>
        <w:spacing w:before="58" w:after="58" w:line="200" w:lineRule="atLeast"/>
        <w:ind w:right="33"/>
        <w:jc w:val="both"/>
        <w:rPr>
          <w:rFonts w:eastAsia="Times New Roman" w:cs="Times New Roman"/>
          <w:spacing w:val="1"/>
          <w:sz w:val="20"/>
          <w:szCs w:val="20"/>
          <w:shd w:val="clear" w:color="auto" w:fill="FFFFFF"/>
        </w:rPr>
      </w:pPr>
      <w:r w:rsidRPr="00A3671C">
        <w:rPr>
          <w:rStyle w:val="afff7"/>
          <w:rFonts w:cs="Times New Roman"/>
          <w:spacing w:val="1"/>
          <w:sz w:val="20"/>
          <w:szCs w:val="20"/>
          <w:shd w:val="clear" w:color="auto" w:fill="FFFFFF"/>
        </w:rPr>
        <w:tab/>
        <w:t>15 февраля, день вывода войск из Афганистана</w:t>
      </w:r>
      <w:r w:rsidRPr="00A3671C">
        <w:rPr>
          <w:rFonts w:cs="Times New Roman"/>
          <w:color w:val="1D1E21"/>
          <w:spacing w:val="1"/>
          <w:sz w:val="20"/>
          <w:szCs w:val="20"/>
          <w:shd w:val="clear" w:color="auto" w:fill="FFFFFF"/>
        </w:rPr>
        <w:t>.</w:t>
      </w:r>
      <w:r w:rsidRPr="00A3671C">
        <w:rPr>
          <w:rFonts w:cs="Times New Roman"/>
          <w:spacing w:val="1"/>
          <w:sz w:val="20"/>
          <w:szCs w:val="20"/>
          <w:shd w:val="clear" w:color="auto" w:fill="FFFFFF"/>
        </w:rPr>
        <w:t xml:space="preserve"> В 1989 году правительством Советского Союза был окончательно выведен ограниченный контингент войск с территории данного государства. Эта страшная война, о которой вначале молчали, принесла горе и боль во многие семьи. </w:t>
      </w:r>
    </w:p>
    <w:p w:rsidR="00131A96" w:rsidRPr="00A3671C" w:rsidRDefault="00131A96" w:rsidP="00131A96">
      <w:pPr>
        <w:spacing w:before="58" w:after="58" w:line="200" w:lineRule="atLeast"/>
        <w:ind w:right="33"/>
        <w:jc w:val="both"/>
        <w:rPr>
          <w:rFonts w:cs="Times New Roman"/>
          <w:spacing w:val="1"/>
          <w:sz w:val="20"/>
          <w:szCs w:val="20"/>
          <w:shd w:val="clear" w:color="auto" w:fill="FFFFFF"/>
        </w:rPr>
      </w:pPr>
      <w:r w:rsidRPr="00A3671C">
        <w:rPr>
          <w:rFonts w:eastAsia="Times New Roman" w:cs="Times New Roman"/>
          <w:spacing w:val="1"/>
          <w:sz w:val="20"/>
          <w:szCs w:val="20"/>
          <w:shd w:val="clear" w:color="auto" w:fill="FFFFFF"/>
        </w:rPr>
        <w:t xml:space="preserve"> </w:t>
      </w:r>
      <w:r w:rsidRPr="00A3671C">
        <w:rPr>
          <w:rFonts w:cs="Times New Roman"/>
          <w:spacing w:val="1"/>
          <w:sz w:val="20"/>
          <w:szCs w:val="20"/>
          <w:shd w:val="clear" w:color="auto" w:fill="FFFFFF"/>
        </w:rPr>
        <w:tab/>
      </w:r>
    </w:p>
    <w:p w:rsidR="00131A96" w:rsidRPr="00A3671C" w:rsidRDefault="00131A96" w:rsidP="00131A96">
      <w:pPr>
        <w:spacing w:before="58" w:after="58" w:line="200" w:lineRule="atLeast"/>
        <w:ind w:right="33"/>
        <w:jc w:val="both"/>
        <w:rPr>
          <w:rFonts w:cs="Times New Roman"/>
          <w:sz w:val="20"/>
          <w:szCs w:val="20"/>
        </w:rPr>
      </w:pPr>
      <w:r w:rsidRPr="00A3671C">
        <w:rPr>
          <w:rFonts w:cs="Times New Roman"/>
          <w:spacing w:val="1"/>
          <w:sz w:val="20"/>
          <w:szCs w:val="20"/>
          <w:shd w:val="clear" w:color="auto" w:fill="FFFFFF"/>
        </w:rPr>
        <w:tab/>
        <w:t xml:space="preserve">Количество погибших военнослужащих, исполнявших свой долг на территории этого государства и проживавших на территории муниципального района город Нерехта и Нерехтский район составляет 5 человек. </w:t>
      </w:r>
    </w:p>
    <w:p w:rsidR="00131A96" w:rsidRPr="00A3671C" w:rsidRDefault="00131A96" w:rsidP="00131A96">
      <w:pPr>
        <w:widowControl/>
        <w:jc w:val="both"/>
        <w:rPr>
          <w:rFonts w:ascii="PT Sans" w:hAnsi="PT Sans" w:cs="PT Sans"/>
          <w:color w:val="000000"/>
          <w:spacing w:val="1"/>
          <w:sz w:val="20"/>
          <w:szCs w:val="20"/>
          <w:shd w:val="clear" w:color="auto" w:fill="FFFFFF"/>
        </w:rPr>
      </w:pPr>
      <w:r w:rsidRPr="00A3671C">
        <w:rPr>
          <w:rFonts w:cs="Times New Roman"/>
          <w:sz w:val="20"/>
          <w:szCs w:val="20"/>
        </w:rPr>
        <w:t xml:space="preserve"> </w:t>
      </w:r>
      <w:r w:rsidRPr="00A3671C">
        <w:rPr>
          <w:rFonts w:cs="Times New Roman"/>
          <w:sz w:val="20"/>
          <w:szCs w:val="20"/>
        </w:rPr>
        <w:tab/>
        <w:t xml:space="preserve">11 декабря в России отмечается день памяти погибших в Чечне. Это горестная страница в истории российского народа. </w:t>
      </w:r>
    </w:p>
    <w:p w:rsidR="00131A96" w:rsidRPr="00A3671C" w:rsidRDefault="00131A96" w:rsidP="00131A96">
      <w:pPr>
        <w:jc w:val="both"/>
        <w:rPr>
          <w:sz w:val="20"/>
          <w:szCs w:val="20"/>
        </w:rPr>
      </w:pPr>
      <w:r w:rsidRPr="00A3671C">
        <w:rPr>
          <w:rFonts w:ascii="PT Sans" w:hAnsi="PT Sans" w:cs="PT Sans"/>
          <w:color w:val="000000"/>
          <w:spacing w:val="1"/>
          <w:sz w:val="20"/>
          <w:szCs w:val="20"/>
          <w:shd w:val="clear" w:color="auto" w:fill="FFFFFF"/>
        </w:rPr>
        <w:t xml:space="preserve"> </w:t>
      </w:r>
      <w:r w:rsidRPr="00A3671C">
        <w:rPr>
          <w:rFonts w:ascii="PT Sans" w:hAnsi="PT Sans" w:cs="PT Sans"/>
          <w:color w:val="000000"/>
          <w:spacing w:val="1"/>
          <w:sz w:val="20"/>
          <w:szCs w:val="20"/>
          <w:shd w:val="clear" w:color="auto" w:fill="FFFFFF"/>
        </w:rPr>
        <w:tab/>
      </w:r>
      <w:r w:rsidRPr="00A3671C">
        <w:rPr>
          <w:sz w:val="20"/>
          <w:szCs w:val="20"/>
        </w:rPr>
        <w:t xml:space="preserve">Дата 24 февраля 2022 года навсегда изменила облик современности. В этот день Вооружённые Силы Российской Федерации приступили к проведению специальной военной операции на территории Украины. Это событие стало итогом многолетнего конфликта, начавшегося ещё с государственного переворота в Киеве в 2014 году. В своём обращении к гражданам Президент России Владимир Владимирович Путин сообщил, что операция проводится в соответствии со статьёй 51 Устава Организации Объединённых Наций, предусматривающей право на индивидуальную или коллективную оборону до тех пор, пока Совет Безопасности не предпримет мер, необходимых для поддержания международного мира и безопасности; а также в соответствии с ратифицированными ранее договорами о дружбе и взаимопомощи с Донецкой и Луганской Народными Республиками. </w:t>
      </w:r>
    </w:p>
    <w:p w:rsidR="00131A96" w:rsidRPr="00A3671C" w:rsidRDefault="00131A96" w:rsidP="00131A96">
      <w:pPr>
        <w:jc w:val="both"/>
        <w:rPr>
          <w:rFonts w:cs="Times New Roman"/>
          <w:color w:val="000000"/>
          <w:spacing w:val="1"/>
          <w:sz w:val="20"/>
          <w:szCs w:val="20"/>
          <w:shd w:val="clear" w:color="auto" w:fill="FFFFFF"/>
        </w:rPr>
      </w:pPr>
      <w:r w:rsidRPr="00A3671C">
        <w:rPr>
          <w:sz w:val="20"/>
          <w:szCs w:val="20"/>
        </w:rPr>
        <w:t xml:space="preserve"> </w:t>
      </w:r>
      <w:r w:rsidRPr="00A3671C">
        <w:rPr>
          <w:sz w:val="20"/>
          <w:szCs w:val="20"/>
        </w:rPr>
        <w:tab/>
        <w:t xml:space="preserve">Важным событием стало объявление 21 сентября 2022 года частичной мобилизации населения в Вооружённые Силы 300 тысяч человек, имевших военную специальность. Далее небывалые размеры принял приём на контрактную службу. </w:t>
      </w:r>
    </w:p>
    <w:p w:rsidR="00131A96" w:rsidRPr="00A3671C" w:rsidRDefault="00131A96" w:rsidP="00131A96">
      <w:pPr>
        <w:spacing w:before="58" w:after="58" w:line="200" w:lineRule="atLeast"/>
        <w:ind w:right="33"/>
        <w:jc w:val="both"/>
        <w:rPr>
          <w:spacing w:val="1"/>
          <w:sz w:val="20"/>
          <w:szCs w:val="20"/>
        </w:rPr>
      </w:pPr>
      <w:r w:rsidRPr="00A3671C">
        <w:rPr>
          <w:rFonts w:cs="Times New Roman"/>
          <w:color w:val="000000"/>
          <w:spacing w:val="1"/>
          <w:sz w:val="20"/>
          <w:szCs w:val="20"/>
          <w:shd w:val="clear" w:color="auto" w:fill="FFFFFF"/>
        </w:rPr>
        <w:tab/>
        <w:t>Социальная поддержка данной категории гра</w:t>
      </w:r>
      <w:r w:rsidRPr="00A3671C">
        <w:rPr>
          <w:rFonts w:cs="Times New Roman"/>
          <w:color w:val="000000"/>
          <w:sz w:val="20"/>
          <w:szCs w:val="20"/>
          <w:shd w:val="clear" w:color="auto" w:fill="FFFFFF"/>
        </w:rPr>
        <w:t xml:space="preserve">ждан является одним из важнейших направлений социальной политики </w:t>
      </w:r>
      <w:r w:rsidRPr="00A3671C">
        <w:rPr>
          <w:rFonts w:cs="Times New Roman"/>
          <w:color w:val="000000"/>
          <w:spacing w:val="1"/>
          <w:sz w:val="20"/>
          <w:szCs w:val="20"/>
          <w:shd w:val="clear" w:color="auto" w:fill="FFFFFF"/>
        </w:rPr>
        <w:t xml:space="preserve">муниципального района город Нерехта и Нерехтский район. </w:t>
      </w:r>
    </w:p>
    <w:p w:rsidR="00131A96" w:rsidRPr="00A3671C" w:rsidRDefault="00131A96" w:rsidP="00131A96">
      <w:pPr>
        <w:spacing w:before="58" w:after="58" w:line="200" w:lineRule="atLeast"/>
        <w:ind w:right="33"/>
        <w:jc w:val="both"/>
        <w:rPr>
          <w:rFonts w:cs="Times New Roman"/>
          <w:b/>
          <w:bCs/>
          <w:color w:val="000000"/>
          <w:sz w:val="20"/>
          <w:szCs w:val="20"/>
          <w:shd w:val="clear" w:color="auto" w:fill="FFFFFF"/>
        </w:rPr>
      </w:pPr>
      <w:r w:rsidRPr="00A3671C">
        <w:rPr>
          <w:spacing w:val="1"/>
          <w:sz w:val="20"/>
          <w:szCs w:val="20"/>
        </w:rPr>
        <w:tab/>
        <w:t>В целях создания условий для социальной адаптации и реабилитации, улучшения условий проживания участников муниципальной программы необходима финансовая поддержка со стороны органов местного самоуправления, которая будет способствовать созданию благоприятной социальной атмосферы и послужит дополнительным поддержанием признания их заслуг.</w:t>
      </w:r>
    </w:p>
    <w:p w:rsidR="00131A96" w:rsidRPr="00A3671C" w:rsidRDefault="00131A96" w:rsidP="00131A96">
      <w:pPr>
        <w:shd w:val="clear" w:color="auto" w:fill="FFFFFF"/>
        <w:ind w:firstLine="709"/>
        <w:jc w:val="center"/>
        <w:rPr>
          <w:rFonts w:cs="Times New Roman"/>
          <w:b/>
          <w:bCs/>
          <w:color w:val="000000"/>
          <w:sz w:val="20"/>
          <w:szCs w:val="20"/>
          <w:shd w:val="clear" w:color="auto" w:fill="FFFFFF"/>
        </w:rPr>
      </w:pPr>
      <w:r w:rsidRPr="00A3671C">
        <w:rPr>
          <w:rFonts w:cs="Times New Roman"/>
          <w:b/>
          <w:bCs/>
          <w:color w:val="000000"/>
          <w:sz w:val="20"/>
          <w:szCs w:val="20"/>
          <w:shd w:val="clear" w:color="auto" w:fill="FFFFFF"/>
        </w:rPr>
        <w:t xml:space="preserve">РАЗДЕЛ II. ПРИОРИТЕТЫ, НАПРАВЛЕНИЯ В СООТВЕТСТВУЮЩЕЙ СФЕРЕ РЕАЛИЗАЦИИ </w:t>
      </w:r>
    </w:p>
    <w:p w:rsidR="00131A96" w:rsidRPr="00A3671C" w:rsidRDefault="00131A96" w:rsidP="00131A96">
      <w:pPr>
        <w:shd w:val="clear" w:color="auto" w:fill="FFFFFF"/>
        <w:ind w:firstLine="709"/>
        <w:jc w:val="center"/>
        <w:rPr>
          <w:b/>
          <w:sz w:val="20"/>
          <w:szCs w:val="20"/>
          <w:shd w:val="clear" w:color="auto" w:fill="FFFFFF"/>
        </w:rPr>
      </w:pPr>
      <w:r w:rsidRPr="00A3671C">
        <w:rPr>
          <w:rFonts w:cs="Times New Roman"/>
          <w:b/>
          <w:bCs/>
          <w:color w:val="000000"/>
          <w:sz w:val="20"/>
          <w:szCs w:val="20"/>
          <w:shd w:val="clear" w:color="auto" w:fill="FFFFFF"/>
        </w:rPr>
        <w:t>МУНИЦИПАЛЬНОЙ ПРОГРАММЫ</w:t>
      </w:r>
    </w:p>
    <w:p w:rsidR="00131A96" w:rsidRPr="00A3671C" w:rsidRDefault="00131A96" w:rsidP="00131A96">
      <w:pPr>
        <w:spacing w:before="58" w:after="58" w:line="200" w:lineRule="atLeast"/>
        <w:jc w:val="center"/>
        <w:rPr>
          <w:b/>
          <w:sz w:val="20"/>
          <w:szCs w:val="20"/>
          <w:shd w:val="clear" w:color="auto" w:fill="FFFFFF"/>
        </w:rPr>
      </w:pPr>
    </w:p>
    <w:p w:rsidR="00131A96" w:rsidRPr="00A3671C" w:rsidRDefault="00131A96" w:rsidP="00131A96">
      <w:pPr>
        <w:shd w:val="clear" w:color="auto" w:fill="FFFFFF"/>
        <w:ind w:firstLine="709"/>
        <w:jc w:val="both"/>
        <w:rPr>
          <w:rFonts w:eastAsia="SimSun" w:cs="Times New Roman"/>
          <w:color w:val="000000"/>
          <w:sz w:val="20"/>
          <w:szCs w:val="20"/>
        </w:rPr>
      </w:pPr>
      <w:r w:rsidRPr="00A3671C">
        <w:rPr>
          <w:rFonts w:eastAsia="SimSun" w:cs="Times New Roman"/>
          <w:color w:val="000000"/>
          <w:sz w:val="20"/>
          <w:szCs w:val="20"/>
          <w:shd w:val="clear" w:color="auto" w:fill="FFFFFF"/>
        </w:rPr>
        <w:t xml:space="preserve">Основными приоритетами, направлениями в соответствующей сфере реализации муниципальной Программы являются следующие нормативно-правовые акты: </w:t>
      </w:r>
      <w:r w:rsidRPr="00A3671C">
        <w:rPr>
          <w:rFonts w:eastAsia="SimSun" w:cs="Times New Roman"/>
          <w:color w:val="000000"/>
          <w:sz w:val="20"/>
          <w:szCs w:val="20"/>
          <w:shd w:val="clear" w:color="auto" w:fill="FFFFFF"/>
        </w:rPr>
        <w:tab/>
      </w:r>
    </w:p>
    <w:p w:rsidR="00131A96" w:rsidRPr="00A3671C" w:rsidRDefault="00131A96" w:rsidP="00131A96">
      <w:pPr>
        <w:pStyle w:val="4f0"/>
        <w:shd w:val="clear" w:color="auto" w:fill="FFFFFF"/>
        <w:spacing w:before="0" w:after="0"/>
        <w:jc w:val="both"/>
        <w:rPr>
          <w:rFonts w:cs="Times New Roman"/>
          <w:color w:val="000000"/>
          <w:sz w:val="20"/>
          <w:szCs w:val="20"/>
          <w:shd w:val="clear" w:color="auto" w:fill="FFFFFF"/>
        </w:rPr>
      </w:pPr>
      <w:r w:rsidRPr="00A3671C">
        <w:rPr>
          <w:rFonts w:cs="Times New Roman"/>
          <w:color w:val="000000"/>
          <w:sz w:val="20"/>
          <w:szCs w:val="20"/>
        </w:rPr>
        <w:t xml:space="preserve"> </w:t>
      </w:r>
      <w:r w:rsidRPr="00A3671C">
        <w:rPr>
          <w:rFonts w:cs="Times New Roman"/>
          <w:color w:val="000000"/>
          <w:sz w:val="20"/>
          <w:szCs w:val="20"/>
        </w:rPr>
        <w:tab/>
        <w:t>-Федеральный закон от 12 января 1995 года № 5-ФЗ «О ветеранах»;</w:t>
      </w:r>
    </w:p>
    <w:p w:rsidR="00131A96" w:rsidRPr="00A3671C" w:rsidRDefault="00131A96" w:rsidP="00131A96">
      <w:pPr>
        <w:pStyle w:val="4f0"/>
        <w:shd w:val="clear" w:color="auto" w:fill="FFFFFF"/>
        <w:spacing w:before="0" w:after="0"/>
        <w:ind w:firstLine="709"/>
        <w:jc w:val="both"/>
        <w:rPr>
          <w:rFonts w:eastAsia="Lucida Sans Unicode" w:cs="Times New Roman"/>
          <w:color w:val="000000"/>
          <w:sz w:val="20"/>
          <w:szCs w:val="20"/>
          <w:shd w:val="clear" w:color="auto" w:fill="FFFFFF"/>
        </w:rPr>
      </w:pPr>
      <w:r w:rsidRPr="00A3671C">
        <w:rPr>
          <w:rFonts w:cs="Times New Roman"/>
          <w:color w:val="000000"/>
          <w:sz w:val="20"/>
          <w:szCs w:val="20"/>
          <w:shd w:val="clear" w:color="auto" w:fill="FFFFFF"/>
        </w:rPr>
        <w:t xml:space="preserve">- Постановление администрации Костромской области от 23 августа 2022 года № 423-а «Об  утверждении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 </w:t>
      </w:r>
    </w:p>
    <w:p w:rsidR="00131A96" w:rsidRPr="00A3671C" w:rsidRDefault="00131A96" w:rsidP="00131A96">
      <w:pPr>
        <w:pStyle w:val="4f0"/>
        <w:shd w:val="clear" w:color="auto" w:fill="FFFFFF"/>
        <w:snapToGrid w:val="0"/>
        <w:spacing w:before="0" w:after="0" w:line="200" w:lineRule="atLeast"/>
        <w:ind w:firstLine="709"/>
        <w:jc w:val="both"/>
        <w:rPr>
          <w:sz w:val="20"/>
          <w:szCs w:val="20"/>
        </w:rPr>
      </w:pPr>
      <w:r w:rsidRPr="00A3671C">
        <w:rPr>
          <w:rFonts w:eastAsia="Lucida Sans Unicode" w:cs="Times New Roman"/>
          <w:color w:val="000000"/>
          <w:sz w:val="20"/>
          <w:szCs w:val="20"/>
          <w:shd w:val="clear" w:color="auto" w:fill="FFFFFF"/>
        </w:rPr>
        <w:t>Содействие в создании благоприятных условий проживания участников муниципальной программы на территории муниципального района город Нерехта и Нерехтский район является важнейшим направлением социально-экономического развития.</w:t>
      </w:r>
    </w:p>
    <w:p w:rsidR="00131A96" w:rsidRPr="00A3671C" w:rsidRDefault="00131A96" w:rsidP="00131A96">
      <w:pPr>
        <w:pStyle w:val="a2"/>
        <w:snapToGrid w:val="0"/>
        <w:spacing w:before="58" w:after="58" w:line="200" w:lineRule="atLeast"/>
        <w:ind w:firstLine="709"/>
        <w:rPr>
          <w:sz w:val="20"/>
          <w:szCs w:val="20"/>
        </w:rPr>
      </w:pPr>
    </w:p>
    <w:p w:rsidR="00131A96" w:rsidRPr="00A3671C" w:rsidRDefault="00131A96" w:rsidP="00131A96">
      <w:pPr>
        <w:shd w:val="clear" w:color="auto" w:fill="FFFFFF"/>
        <w:tabs>
          <w:tab w:val="left" w:pos="1386"/>
        </w:tabs>
        <w:spacing w:before="58" w:after="58" w:line="200" w:lineRule="atLeast"/>
        <w:ind w:firstLine="709"/>
        <w:jc w:val="center"/>
        <w:rPr>
          <w:sz w:val="20"/>
          <w:szCs w:val="20"/>
        </w:rPr>
      </w:pPr>
      <w:r w:rsidRPr="00A3671C">
        <w:rPr>
          <w:b/>
          <w:bCs/>
          <w:color w:val="000000"/>
          <w:spacing w:val="1"/>
          <w:sz w:val="20"/>
          <w:szCs w:val="20"/>
          <w:shd w:val="clear" w:color="auto" w:fill="FFFFFF"/>
        </w:rPr>
        <w:t>РАЗДЕЛ II</w:t>
      </w:r>
      <w:r w:rsidRPr="00A3671C">
        <w:rPr>
          <w:b/>
          <w:bCs/>
          <w:color w:val="000000"/>
          <w:spacing w:val="1"/>
          <w:sz w:val="20"/>
          <w:szCs w:val="20"/>
          <w:shd w:val="clear" w:color="auto" w:fill="FFFFFF"/>
          <w:lang w:val="en-US"/>
        </w:rPr>
        <w:t>I</w:t>
      </w:r>
      <w:r w:rsidRPr="00A3671C">
        <w:rPr>
          <w:b/>
          <w:bCs/>
          <w:color w:val="000000"/>
          <w:spacing w:val="1"/>
          <w:sz w:val="20"/>
          <w:szCs w:val="20"/>
          <w:shd w:val="clear" w:color="auto" w:fill="FFFFFF"/>
        </w:rPr>
        <w:t xml:space="preserve">. </w:t>
      </w:r>
      <w:r w:rsidRPr="00A3671C">
        <w:rPr>
          <w:b/>
          <w:bCs/>
          <w:color w:val="000000"/>
          <w:spacing w:val="1"/>
          <w:sz w:val="20"/>
          <w:szCs w:val="20"/>
        </w:rPr>
        <w:t xml:space="preserve">ЦЕЛИ, ЗАДАЧИ, ПРОГНОЗ РАЗВИТИЯ СФЕРЫ  РЕАЛИЗАЦИИ </w:t>
      </w:r>
      <w:r w:rsidRPr="00A3671C">
        <w:rPr>
          <w:b/>
          <w:bCs/>
          <w:color w:val="000000"/>
          <w:spacing w:val="1"/>
          <w:sz w:val="20"/>
          <w:szCs w:val="20"/>
        </w:rPr>
        <w:lastRenderedPageBreak/>
        <w:t>МУНИЦИПАЛЬНОЙ ПРОГРАММЫ И СРОКИ ЕЕ РЕАЛИЗАЦИИ</w:t>
      </w:r>
    </w:p>
    <w:p w:rsidR="00131A96" w:rsidRPr="00A3671C" w:rsidRDefault="00131A96" w:rsidP="00131A96">
      <w:pPr>
        <w:shd w:val="clear" w:color="auto" w:fill="FFFFFF"/>
        <w:tabs>
          <w:tab w:val="left" w:pos="1386"/>
        </w:tabs>
        <w:spacing w:before="58" w:after="58" w:line="200" w:lineRule="atLeast"/>
        <w:ind w:firstLine="709"/>
        <w:jc w:val="center"/>
        <w:rPr>
          <w:sz w:val="20"/>
          <w:szCs w:val="20"/>
        </w:rPr>
      </w:pPr>
    </w:p>
    <w:p w:rsidR="00131A96" w:rsidRPr="00A3671C" w:rsidRDefault="00131A96" w:rsidP="00131A96">
      <w:pPr>
        <w:pStyle w:val="4f0"/>
        <w:shd w:val="clear" w:color="auto" w:fill="FFFFFF"/>
        <w:tabs>
          <w:tab w:val="left" w:pos="1386"/>
        </w:tabs>
        <w:spacing w:before="0" w:after="0" w:line="200" w:lineRule="atLeast"/>
        <w:ind w:firstLine="709"/>
        <w:jc w:val="both"/>
        <w:rPr>
          <w:rFonts w:cs="Times New Roman"/>
          <w:color w:val="000000"/>
          <w:spacing w:val="1"/>
          <w:sz w:val="20"/>
          <w:szCs w:val="20"/>
          <w:shd w:val="clear" w:color="auto" w:fill="FFFFFF"/>
        </w:rPr>
      </w:pPr>
      <w:r w:rsidRPr="00A3671C">
        <w:rPr>
          <w:rFonts w:eastAsia="Lucida Sans Unicode" w:cs="Times New Roman"/>
          <w:color w:val="000000"/>
          <w:spacing w:val="-6"/>
          <w:sz w:val="20"/>
          <w:szCs w:val="20"/>
          <w:shd w:val="clear" w:color="auto" w:fill="FFFFFF"/>
        </w:rPr>
        <w:t>Основной целью муниципальной Программы является содействие в создании благоприятных условий проживания участников муниципальной Программы.</w:t>
      </w:r>
    </w:p>
    <w:p w:rsidR="00131A96" w:rsidRPr="00A3671C" w:rsidRDefault="00131A96" w:rsidP="00131A96">
      <w:pPr>
        <w:pStyle w:val="4f0"/>
        <w:shd w:val="clear" w:color="auto" w:fill="FFFFFF"/>
        <w:tabs>
          <w:tab w:val="left" w:pos="1386"/>
        </w:tabs>
        <w:spacing w:before="0" w:after="0" w:line="200" w:lineRule="atLeast"/>
        <w:ind w:firstLine="709"/>
        <w:jc w:val="both"/>
        <w:rPr>
          <w:rFonts w:eastAsia="Lucida Sans Unicode"/>
          <w:color w:val="000000"/>
          <w:spacing w:val="-6"/>
          <w:sz w:val="20"/>
          <w:szCs w:val="20"/>
          <w:shd w:val="clear" w:color="auto" w:fill="FFFFFF"/>
        </w:rPr>
      </w:pPr>
      <w:r w:rsidRPr="00A3671C">
        <w:rPr>
          <w:rFonts w:cs="Times New Roman"/>
          <w:color w:val="000000"/>
          <w:spacing w:val="1"/>
          <w:sz w:val="20"/>
          <w:szCs w:val="20"/>
          <w:shd w:val="clear" w:color="auto" w:fill="FFFFFF"/>
        </w:rPr>
        <w:t>Настоящая муниципальная программа реализуется в отношении жилых помещений расположенных на территории муниципального района город Нерехта и Нерехтский район Костромской области.</w:t>
      </w:r>
    </w:p>
    <w:p w:rsidR="00131A96" w:rsidRPr="00A3671C" w:rsidRDefault="00131A96" w:rsidP="00131A96">
      <w:pPr>
        <w:pStyle w:val="a2"/>
        <w:shd w:val="clear" w:color="auto" w:fill="FFFFFF"/>
        <w:tabs>
          <w:tab w:val="left" w:pos="1386"/>
        </w:tabs>
        <w:spacing w:before="58" w:after="58" w:line="200" w:lineRule="atLeast"/>
        <w:ind w:firstLine="709"/>
        <w:rPr>
          <w:sz w:val="20"/>
          <w:szCs w:val="20"/>
        </w:rPr>
      </w:pPr>
      <w:r w:rsidRPr="00A3671C">
        <w:rPr>
          <w:rFonts w:eastAsia="Lucida Sans Unicode"/>
          <w:color w:val="000000"/>
          <w:spacing w:val="-6"/>
          <w:sz w:val="20"/>
          <w:szCs w:val="20"/>
          <w:shd w:val="clear" w:color="auto" w:fill="FFFFFF"/>
        </w:rPr>
        <w:t>Часть стоимости строительных материалов, использованных при проведении ремонта и благоустройства жилого помещения возмещаются за счет бюджета муниципального района город Нерехта и Нерехтский район (70%) и бюджетов городского и сельских поселений муниципального района город Нерехта и Нерехтский район (30%).</w:t>
      </w:r>
    </w:p>
    <w:p w:rsidR="00131A96" w:rsidRPr="00A3671C" w:rsidRDefault="00131A96" w:rsidP="00131A96">
      <w:pPr>
        <w:pStyle w:val="aff"/>
        <w:spacing w:before="58" w:after="58" w:line="200" w:lineRule="atLeast"/>
        <w:ind w:firstLine="709"/>
        <w:jc w:val="both"/>
        <w:rPr>
          <w:rFonts w:cs="Times New Roman"/>
          <w:color w:val="000000"/>
          <w:sz w:val="20"/>
          <w:szCs w:val="20"/>
        </w:rPr>
      </w:pPr>
      <w:r w:rsidRPr="00A3671C">
        <w:rPr>
          <w:sz w:val="20"/>
          <w:szCs w:val="20"/>
        </w:rPr>
        <w:t>Для достижения поставленной цели в ходе реализации муниципальной Программы необходимо реши</w:t>
      </w:r>
      <w:r w:rsidRPr="00A3671C">
        <w:rPr>
          <w:color w:val="000000"/>
          <w:sz w:val="20"/>
          <w:szCs w:val="20"/>
        </w:rPr>
        <w:t>ть следующую задачу:</w:t>
      </w:r>
    </w:p>
    <w:p w:rsidR="00131A96" w:rsidRPr="00A3671C" w:rsidRDefault="00131A96" w:rsidP="00131A96">
      <w:pPr>
        <w:numPr>
          <w:ilvl w:val="5"/>
          <w:numId w:val="2"/>
        </w:numPr>
        <w:shd w:val="clear" w:color="auto" w:fill="FFFFFF"/>
        <w:tabs>
          <w:tab w:val="left" w:pos="240"/>
        </w:tabs>
        <w:spacing w:before="58" w:after="58" w:line="200" w:lineRule="atLeast"/>
        <w:jc w:val="both"/>
        <w:rPr>
          <w:color w:val="000000"/>
          <w:sz w:val="20"/>
          <w:szCs w:val="20"/>
        </w:rPr>
      </w:pPr>
      <w:r w:rsidRPr="00A3671C">
        <w:rPr>
          <w:rFonts w:cs="Times New Roman"/>
          <w:color w:val="000000"/>
          <w:sz w:val="20"/>
          <w:szCs w:val="20"/>
        </w:rPr>
        <w:t xml:space="preserve"> </w:t>
      </w:r>
      <w:r w:rsidRPr="00A3671C">
        <w:rPr>
          <w:color w:val="000000"/>
          <w:sz w:val="20"/>
          <w:szCs w:val="20"/>
        </w:rPr>
        <w:tab/>
      </w:r>
      <w:r w:rsidRPr="00A3671C">
        <w:rPr>
          <w:color w:val="000000"/>
          <w:sz w:val="20"/>
          <w:szCs w:val="20"/>
        </w:rPr>
        <w:tab/>
        <w:t>- в</w:t>
      </w:r>
      <w:r w:rsidRPr="00A3671C">
        <w:rPr>
          <w:color w:val="000000"/>
          <w:spacing w:val="1"/>
          <w:sz w:val="20"/>
          <w:szCs w:val="20"/>
          <w:shd w:val="clear" w:color="auto" w:fill="FFFFFF"/>
        </w:rPr>
        <w:t xml:space="preserve">озмещение стоимости строительных материалов, используемых при проведении ремонта и благоустройстве жилых помещений </w:t>
      </w:r>
      <w:r w:rsidRPr="00A3671C">
        <w:rPr>
          <w:rFonts w:cs="Times New Roman"/>
          <w:color w:val="000000"/>
          <w:spacing w:val="-6"/>
          <w:sz w:val="20"/>
          <w:szCs w:val="20"/>
          <w:shd w:val="clear" w:color="auto" w:fill="FFFFFF"/>
        </w:rPr>
        <w:t>участников муниципальной программы.</w:t>
      </w:r>
    </w:p>
    <w:p w:rsidR="00131A96" w:rsidRPr="00A3671C" w:rsidRDefault="00131A96" w:rsidP="00131A96">
      <w:pPr>
        <w:spacing w:before="58" w:after="58" w:line="200" w:lineRule="atLeast"/>
        <w:ind w:firstLine="709"/>
        <w:jc w:val="both"/>
        <w:rPr>
          <w:color w:val="000000"/>
          <w:spacing w:val="-2"/>
          <w:sz w:val="20"/>
          <w:szCs w:val="20"/>
        </w:rPr>
      </w:pPr>
      <w:r w:rsidRPr="00A3671C">
        <w:rPr>
          <w:color w:val="000000"/>
          <w:sz w:val="20"/>
          <w:szCs w:val="20"/>
        </w:rPr>
        <w:t xml:space="preserve">Срок реализации муниципальной программы </w:t>
      </w:r>
      <w:r w:rsidRPr="00A3671C">
        <w:rPr>
          <w:rFonts w:eastAsia="Arial CYR"/>
          <w:color w:val="000000"/>
          <w:sz w:val="20"/>
          <w:szCs w:val="20"/>
        </w:rPr>
        <w:t xml:space="preserve">- </w:t>
      </w:r>
      <w:r w:rsidRPr="00A3671C">
        <w:rPr>
          <w:sz w:val="20"/>
          <w:szCs w:val="20"/>
        </w:rPr>
        <w:t xml:space="preserve">2023 </w:t>
      </w:r>
      <w:r w:rsidRPr="00A3671C">
        <w:rPr>
          <w:rFonts w:eastAsia="Arial CYR"/>
          <w:color w:val="000000"/>
          <w:sz w:val="20"/>
          <w:szCs w:val="20"/>
        </w:rPr>
        <w:t xml:space="preserve">— </w:t>
      </w:r>
      <w:r w:rsidRPr="00A3671C">
        <w:rPr>
          <w:sz w:val="20"/>
          <w:szCs w:val="20"/>
        </w:rPr>
        <w:t>2025 годы.</w:t>
      </w:r>
    </w:p>
    <w:p w:rsidR="00131A96" w:rsidRPr="00A3671C" w:rsidRDefault="00131A96" w:rsidP="00131A96">
      <w:pPr>
        <w:spacing w:before="58" w:after="58" w:line="200" w:lineRule="atLeast"/>
        <w:ind w:firstLine="709"/>
        <w:jc w:val="both"/>
        <w:rPr>
          <w:sz w:val="20"/>
          <w:szCs w:val="20"/>
        </w:rPr>
      </w:pPr>
      <w:r w:rsidRPr="00A3671C">
        <w:rPr>
          <w:color w:val="000000"/>
          <w:spacing w:val="-2"/>
          <w:sz w:val="20"/>
          <w:szCs w:val="20"/>
        </w:rPr>
        <w:t>Этапы реализации муниципальной программы не выделяются.</w:t>
      </w:r>
    </w:p>
    <w:p w:rsidR="00131A96" w:rsidRPr="00A3671C" w:rsidRDefault="00131A96" w:rsidP="00131A96">
      <w:pPr>
        <w:spacing w:before="58" w:after="58" w:line="200" w:lineRule="atLeast"/>
        <w:ind w:firstLine="709"/>
        <w:jc w:val="both"/>
        <w:rPr>
          <w:sz w:val="20"/>
          <w:szCs w:val="20"/>
        </w:rPr>
      </w:pPr>
    </w:p>
    <w:p w:rsidR="00131A96" w:rsidRPr="00A3671C" w:rsidRDefault="00131A96" w:rsidP="00131A96">
      <w:pPr>
        <w:shd w:val="clear" w:color="auto" w:fill="FFFFFF"/>
        <w:tabs>
          <w:tab w:val="left" w:pos="1386"/>
        </w:tabs>
        <w:spacing w:after="57" w:line="200" w:lineRule="atLeast"/>
        <w:jc w:val="center"/>
        <w:rPr>
          <w:sz w:val="20"/>
          <w:szCs w:val="20"/>
        </w:rPr>
      </w:pPr>
      <w:r w:rsidRPr="00A3671C">
        <w:rPr>
          <w:b/>
          <w:bCs/>
          <w:color w:val="000000"/>
          <w:spacing w:val="1"/>
          <w:sz w:val="20"/>
          <w:szCs w:val="20"/>
          <w:shd w:val="clear" w:color="auto" w:fill="FFFFFF"/>
        </w:rPr>
        <w:t xml:space="preserve">РАЗДЕЛ </w:t>
      </w:r>
      <w:r w:rsidRPr="00A3671C">
        <w:rPr>
          <w:b/>
          <w:bCs/>
          <w:color w:val="000000"/>
          <w:spacing w:val="1"/>
          <w:sz w:val="20"/>
          <w:szCs w:val="20"/>
          <w:shd w:val="clear" w:color="auto" w:fill="FFFFFF"/>
          <w:lang w:val="en-US"/>
        </w:rPr>
        <w:t>IV</w:t>
      </w:r>
      <w:r w:rsidRPr="00A3671C">
        <w:rPr>
          <w:b/>
          <w:bCs/>
          <w:color w:val="000000"/>
          <w:spacing w:val="1"/>
          <w:sz w:val="20"/>
          <w:szCs w:val="20"/>
          <w:shd w:val="clear" w:color="auto" w:fill="FFFFFF"/>
        </w:rPr>
        <w:t>. ОБОБЩЕННАЯ ХАРАКТЕРИСТИКА МЕРОПРИЯТИЙ МУНИЦИПАЛЬНОЙ ПРОГРАММЫ</w:t>
      </w:r>
    </w:p>
    <w:p w:rsidR="00131A96" w:rsidRPr="00A3671C" w:rsidRDefault="00131A96" w:rsidP="00131A96">
      <w:pPr>
        <w:shd w:val="clear" w:color="auto" w:fill="FFFFFF"/>
        <w:tabs>
          <w:tab w:val="left" w:pos="1386"/>
        </w:tabs>
        <w:spacing w:after="57" w:line="200" w:lineRule="atLeast"/>
        <w:jc w:val="center"/>
        <w:rPr>
          <w:sz w:val="20"/>
          <w:szCs w:val="20"/>
        </w:rPr>
      </w:pPr>
    </w:p>
    <w:p w:rsidR="00131A96" w:rsidRPr="00A3671C" w:rsidRDefault="00131A96" w:rsidP="00131A96">
      <w:pPr>
        <w:pStyle w:val="a2"/>
        <w:numPr>
          <w:ilvl w:val="0"/>
          <w:numId w:val="2"/>
        </w:numPr>
        <w:suppressAutoHyphens/>
        <w:autoSpaceDE/>
        <w:autoSpaceDN/>
        <w:spacing w:after="57" w:line="200" w:lineRule="atLeast"/>
        <w:ind w:firstLine="690"/>
        <w:rPr>
          <w:sz w:val="20"/>
          <w:szCs w:val="20"/>
        </w:rPr>
      </w:pPr>
      <w:r w:rsidRPr="00A3671C">
        <w:rPr>
          <w:sz w:val="20"/>
          <w:szCs w:val="20"/>
        </w:rPr>
        <w:t>Реализация муниципальной Программы должна обеспечить:</w:t>
      </w:r>
    </w:p>
    <w:p w:rsidR="00131A96" w:rsidRPr="00A3671C" w:rsidRDefault="00131A96" w:rsidP="00131A96">
      <w:pPr>
        <w:pStyle w:val="a2"/>
        <w:numPr>
          <w:ilvl w:val="1"/>
          <w:numId w:val="2"/>
        </w:numPr>
        <w:suppressAutoHyphens/>
        <w:autoSpaceDE/>
        <w:autoSpaceDN/>
        <w:spacing w:after="57" w:line="200" w:lineRule="atLeast"/>
        <w:rPr>
          <w:sz w:val="20"/>
          <w:szCs w:val="20"/>
          <w:shd w:val="clear" w:color="auto" w:fill="FFFFFF"/>
        </w:rPr>
      </w:pPr>
      <w:r w:rsidRPr="00A3671C">
        <w:rPr>
          <w:sz w:val="20"/>
          <w:szCs w:val="20"/>
        </w:rPr>
        <w:t xml:space="preserve"> </w:t>
      </w:r>
      <w:r w:rsidRPr="00A3671C">
        <w:rPr>
          <w:sz w:val="20"/>
          <w:szCs w:val="20"/>
        </w:rPr>
        <w:tab/>
        <w:t xml:space="preserve">1) предоставление мер поддержки </w:t>
      </w:r>
      <w:r w:rsidRPr="00A3671C">
        <w:rPr>
          <w:rFonts w:eastAsia="Lucida Sans Unicode"/>
          <w:color w:val="000000"/>
          <w:spacing w:val="-6"/>
          <w:kern w:val="1"/>
          <w:sz w:val="20"/>
          <w:szCs w:val="20"/>
          <w:shd w:val="clear" w:color="auto" w:fill="FFFFFF"/>
          <w:lang w:eastAsia="hi-IN" w:bidi="hi-IN"/>
        </w:rPr>
        <w:t>участников муниципальной Программы</w:t>
      </w:r>
      <w:r w:rsidRPr="00A3671C">
        <w:rPr>
          <w:rFonts w:eastAsia="Lucida Sans Unicode"/>
          <w:color w:val="000000"/>
          <w:sz w:val="20"/>
          <w:szCs w:val="20"/>
          <w:shd w:val="clear" w:color="auto" w:fill="FFFFFF"/>
        </w:rPr>
        <w:t>;</w:t>
      </w:r>
    </w:p>
    <w:p w:rsidR="00131A96" w:rsidRPr="00A3671C" w:rsidRDefault="00131A96" w:rsidP="00131A96">
      <w:pPr>
        <w:pStyle w:val="a2"/>
        <w:numPr>
          <w:ilvl w:val="0"/>
          <w:numId w:val="2"/>
        </w:numPr>
        <w:suppressAutoHyphens/>
        <w:autoSpaceDN/>
        <w:spacing w:after="57" w:line="200" w:lineRule="atLeast"/>
        <w:rPr>
          <w:color w:val="000000"/>
          <w:spacing w:val="1"/>
          <w:sz w:val="20"/>
          <w:szCs w:val="20"/>
        </w:rPr>
      </w:pPr>
      <w:r w:rsidRPr="00A3671C">
        <w:rPr>
          <w:sz w:val="20"/>
          <w:szCs w:val="20"/>
          <w:shd w:val="clear" w:color="auto" w:fill="FFFFFF"/>
        </w:rPr>
        <w:t xml:space="preserve"> </w:t>
      </w:r>
      <w:r w:rsidRPr="00A3671C">
        <w:rPr>
          <w:sz w:val="20"/>
          <w:szCs w:val="20"/>
          <w:shd w:val="clear" w:color="auto" w:fill="FFFFFF"/>
        </w:rPr>
        <w:tab/>
        <w:t>2) пов</w:t>
      </w:r>
      <w:r w:rsidRPr="00A3671C">
        <w:rPr>
          <w:sz w:val="20"/>
          <w:szCs w:val="20"/>
        </w:rPr>
        <w:t xml:space="preserve">ышение благосостояния и снижение социальной напряженности </w:t>
      </w:r>
      <w:r w:rsidRPr="00A3671C">
        <w:rPr>
          <w:rFonts w:eastAsia="Lucida Sans Unicode"/>
          <w:color w:val="000000"/>
          <w:spacing w:val="-6"/>
          <w:kern w:val="1"/>
          <w:sz w:val="20"/>
          <w:szCs w:val="20"/>
          <w:shd w:val="clear" w:color="auto" w:fill="FFFFFF"/>
          <w:lang w:eastAsia="hi-IN" w:bidi="hi-IN"/>
        </w:rPr>
        <w:t>участников муниципальной Программы</w:t>
      </w:r>
      <w:r w:rsidRPr="00A3671C">
        <w:rPr>
          <w:rFonts w:eastAsia="Lucida Sans Unicode"/>
          <w:color w:val="000000"/>
          <w:sz w:val="20"/>
          <w:szCs w:val="20"/>
          <w:shd w:val="clear" w:color="auto" w:fill="FFFFFF"/>
        </w:rPr>
        <w:t>.</w:t>
      </w:r>
    </w:p>
    <w:p w:rsidR="00131A96" w:rsidRPr="00A3671C" w:rsidRDefault="00131A96" w:rsidP="00131A96">
      <w:pPr>
        <w:pStyle w:val="aff"/>
        <w:widowControl/>
        <w:numPr>
          <w:ilvl w:val="1"/>
          <w:numId w:val="2"/>
        </w:numPr>
        <w:shd w:val="clear" w:color="auto" w:fill="FFFFFF"/>
        <w:tabs>
          <w:tab w:val="left" w:pos="240"/>
        </w:tabs>
        <w:snapToGrid w:val="0"/>
        <w:spacing w:before="0" w:after="57" w:line="200" w:lineRule="atLeast"/>
        <w:ind w:firstLine="709"/>
        <w:jc w:val="both"/>
        <w:rPr>
          <w:rFonts w:cs="Times New Roman"/>
          <w:sz w:val="20"/>
          <w:szCs w:val="20"/>
        </w:rPr>
      </w:pPr>
      <w:r w:rsidRPr="00A3671C">
        <w:rPr>
          <w:color w:val="000000"/>
          <w:spacing w:val="1"/>
          <w:sz w:val="20"/>
          <w:szCs w:val="20"/>
        </w:rPr>
        <w:t>Развернутый переч</w:t>
      </w:r>
      <w:r w:rsidRPr="00A3671C">
        <w:rPr>
          <w:color w:val="000000"/>
          <w:spacing w:val="1"/>
          <w:sz w:val="20"/>
          <w:szCs w:val="20"/>
          <w:shd w:val="clear" w:color="auto" w:fill="FFFFFF"/>
        </w:rPr>
        <w:t>ень мероприятий муниципальной Программы с объемами финансирования приведен в приложении № 1 к муниципальной Программе.</w:t>
      </w:r>
    </w:p>
    <w:p w:rsidR="00131A96" w:rsidRPr="00A3671C" w:rsidRDefault="00131A96" w:rsidP="00131A96">
      <w:pPr>
        <w:numPr>
          <w:ilvl w:val="1"/>
          <w:numId w:val="2"/>
        </w:numPr>
        <w:jc w:val="both"/>
        <w:rPr>
          <w:sz w:val="20"/>
          <w:szCs w:val="20"/>
        </w:rPr>
      </w:pPr>
      <w:r w:rsidRPr="00A3671C">
        <w:rPr>
          <w:rFonts w:cs="Times New Roman"/>
          <w:sz w:val="20"/>
          <w:szCs w:val="20"/>
        </w:rPr>
        <w:t xml:space="preserve"> </w:t>
      </w:r>
      <w:r w:rsidRPr="00A3671C">
        <w:rPr>
          <w:sz w:val="20"/>
          <w:szCs w:val="20"/>
        </w:rPr>
        <w:tab/>
      </w:r>
      <w:r w:rsidRPr="00A3671C">
        <w:rPr>
          <w:rFonts w:eastAsia="SimSun" w:cs="Times New Roman"/>
          <w:color w:val="000000"/>
          <w:spacing w:val="1"/>
          <w:sz w:val="20"/>
          <w:szCs w:val="20"/>
          <w:shd w:val="clear" w:color="auto" w:fill="FFFFFF"/>
        </w:rPr>
        <w:t>Порядок реализации муниципальной программы «Ремонт жилых помещений ветеранов Великой Отечественной войны, тружеников тыла и ветеранов боевых действий» на 2023-2025 г.г. и правила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 представлены в приложении № 3 к муниципальной Программе</w:t>
      </w:r>
      <w:r w:rsidRPr="00A3671C">
        <w:rPr>
          <w:color w:val="000000"/>
          <w:spacing w:val="1"/>
          <w:sz w:val="20"/>
          <w:szCs w:val="20"/>
          <w:shd w:val="clear" w:color="auto" w:fill="FFFFFF"/>
        </w:rPr>
        <w:t>.</w:t>
      </w:r>
    </w:p>
    <w:p w:rsidR="00131A96" w:rsidRPr="00A3671C" w:rsidRDefault="00131A96" w:rsidP="00131A96">
      <w:pPr>
        <w:numPr>
          <w:ilvl w:val="0"/>
          <w:numId w:val="2"/>
        </w:numPr>
        <w:shd w:val="clear" w:color="auto" w:fill="FFFFFF"/>
        <w:spacing w:after="57" w:line="200" w:lineRule="atLeast"/>
        <w:ind w:firstLine="705"/>
        <w:jc w:val="both"/>
        <w:rPr>
          <w:color w:val="000000"/>
          <w:spacing w:val="-2"/>
          <w:sz w:val="20"/>
          <w:szCs w:val="20"/>
        </w:rPr>
      </w:pPr>
      <w:r w:rsidRPr="00A3671C">
        <w:rPr>
          <w:sz w:val="20"/>
          <w:szCs w:val="20"/>
        </w:rPr>
        <w:t>В ходе реализации муниципальной Программы может осуществляться корректировка предусмотренных бюджетных средств на реализацию муниципальной Программы с учётом уровня достижения результатов.</w:t>
      </w:r>
    </w:p>
    <w:p w:rsidR="00131A96" w:rsidRPr="00A3671C" w:rsidRDefault="00131A96" w:rsidP="00131A96">
      <w:pPr>
        <w:numPr>
          <w:ilvl w:val="4"/>
          <w:numId w:val="2"/>
        </w:numPr>
        <w:suppressLineNumbers/>
        <w:shd w:val="clear" w:color="auto" w:fill="FFFFFF"/>
        <w:tabs>
          <w:tab w:val="left" w:pos="1386"/>
        </w:tabs>
        <w:autoSpaceDE w:val="0"/>
        <w:snapToGrid w:val="0"/>
        <w:spacing w:after="57" w:line="200" w:lineRule="atLeast"/>
        <w:ind w:firstLine="720"/>
        <w:jc w:val="both"/>
        <w:rPr>
          <w:color w:val="000000"/>
          <w:spacing w:val="-2"/>
          <w:sz w:val="20"/>
          <w:szCs w:val="20"/>
        </w:rPr>
      </w:pPr>
      <w:r w:rsidRPr="00A3671C">
        <w:rPr>
          <w:color w:val="000000"/>
          <w:spacing w:val="-2"/>
          <w:sz w:val="20"/>
          <w:szCs w:val="20"/>
        </w:rPr>
        <w:t>Решение о корректировке выделенных бюджетных средств на муниципальную Программу принимается в установленном порядке в соответствии с бюджетным законодательством и муниципальными правовыми актами администрации муниципального района.</w:t>
      </w:r>
    </w:p>
    <w:p w:rsidR="00131A96" w:rsidRPr="00A3671C" w:rsidRDefault="00131A96" w:rsidP="00131A96">
      <w:pPr>
        <w:suppressLineNumbers/>
        <w:shd w:val="clear" w:color="auto" w:fill="FFFFFF"/>
        <w:tabs>
          <w:tab w:val="left" w:pos="1386"/>
        </w:tabs>
        <w:autoSpaceDE w:val="0"/>
        <w:snapToGrid w:val="0"/>
        <w:spacing w:after="57" w:line="200" w:lineRule="atLeast"/>
        <w:ind w:firstLine="720"/>
        <w:jc w:val="both"/>
        <w:rPr>
          <w:color w:val="000000"/>
          <w:spacing w:val="-2"/>
          <w:sz w:val="20"/>
          <w:szCs w:val="20"/>
        </w:rPr>
      </w:pPr>
    </w:p>
    <w:p w:rsidR="00131A96" w:rsidRPr="00A3671C" w:rsidRDefault="00131A96" w:rsidP="00131A96">
      <w:pPr>
        <w:shd w:val="clear" w:color="auto" w:fill="FFFFFF"/>
        <w:tabs>
          <w:tab w:val="left" w:pos="1386"/>
        </w:tabs>
        <w:autoSpaceDE w:val="0"/>
        <w:spacing w:after="57" w:line="200" w:lineRule="atLeast"/>
        <w:ind w:firstLine="709"/>
        <w:jc w:val="center"/>
        <w:rPr>
          <w:sz w:val="20"/>
          <w:szCs w:val="20"/>
        </w:rPr>
      </w:pPr>
      <w:r w:rsidRPr="00A3671C">
        <w:rPr>
          <w:b/>
          <w:bCs/>
          <w:color w:val="000000"/>
          <w:spacing w:val="1"/>
          <w:sz w:val="20"/>
          <w:szCs w:val="20"/>
          <w:shd w:val="clear" w:color="auto" w:fill="FFFFFF"/>
        </w:rPr>
        <w:t xml:space="preserve">РАЗДЕЛ </w:t>
      </w:r>
      <w:r w:rsidRPr="00A3671C">
        <w:rPr>
          <w:b/>
          <w:bCs/>
          <w:color w:val="000000"/>
          <w:spacing w:val="1"/>
          <w:sz w:val="20"/>
          <w:szCs w:val="20"/>
          <w:shd w:val="clear" w:color="auto" w:fill="FFFFFF"/>
          <w:lang w:val="en-US"/>
        </w:rPr>
        <w:t>V</w:t>
      </w:r>
      <w:r w:rsidRPr="00A3671C">
        <w:rPr>
          <w:b/>
          <w:bCs/>
          <w:color w:val="000000"/>
          <w:spacing w:val="1"/>
          <w:sz w:val="20"/>
          <w:szCs w:val="20"/>
          <w:shd w:val="clear" w:color="auto" w:fill="FFFFFF"/>
        </w:rPr>
        <w:t>. ПОКАЗАТЕЛИ МУНИЦИПАЛЬНОЙ ПРОГРАММЫ</w:t>
      </w:r>
    </w:p>
    <w:p w:rsidR="00131A96" w:rsidRPr="00A3671C" w:rsidRDefault="00131A96" w:rsidP="00131A96">
      <w:pPr>
        <w:shd w:val="clear" w:color="auto" w:fill="FFFFFF"/>
        <w:tabs>
          <w:tab w:val="left" w:pos="1386"/>
        </w:tabs>
        <w:autoSpaceDE w:val="0"/>
        <w:spacing w:after="57" w:line="200" w:lineRule="atLeast"/>
        <w:ind w:firstLine="709"/>
        <w:jc w:val="center"/>
        <w:rPr>
          <w:sz w:val="20"/>
          <w:szCs w:val="20"/>
        </w:rPr>
      </w:pPr>
    </w:p>
    <w:p w:rsidR="00131A96" w:rsidRPr="00A3671C" w:rsidRDefault="00131A96" w:rsidP="00131A96">
      <w:pPr>
        <w:pStyle w:val="ConsPlusNormal"/>
        <w:shd w:val="clear" w:color="auto" w:fill="FFFFFF"/>
        <w:tabs>
          <w:tab w:val="left" w:pos="240"/>
        </w:tabs>
        <w:snapToGrid w:val="0"/>
        <w:spacing w:after="57"/>
        <w:ind w:firstLine="713"/>
        <w:jc w:val="both"/>
        <w:rPr>
          <w:rFonts w:cs="Times New Roman"/>
        </w:rPr>
      </w:pPr>
      <w:r w:rsidRPr="00A3671C">
        <w:rPr>
          <w:rFonts w:ascii="Times New Roman" w:hAnsi="Times New Roman" w:cs="Times New Roman"/>
        </w:rPr>
        <w:t>Перечень целевых показателей не является исчерпывающим и предусматривает возможность корректировки в случаях изменения приоритетов государственной политики, появления новых социально-экономических обстоятельств, оказывающих существенное влияние на экономику муниципального района город Нерехта и Нерехтский район Костромской области.</w:t>
      </w:r>
    </w:p>
    <w:p w:rsidR="00131A96" w:rsidRPr="00A3671C" w:rsidRDefault="00131A96" w:rsidP="00131A96">
      <w:pPr>
        <w:shd w:val="clear" w:color="auto" w:fill="FFFFFF"/>
        <w:tabs>
          <w:tab w:val="left" w:pos="240"/>
        </w:tabs>
        <w:snapToGrid w:val="0"/>
        <w:spacing w:after="57"/>
        <w:ind w:firstLine="713"/>
        <w:jc w:val="both"/>
        <w:rPr>
          <w:rFonts w:cs="Times New Roman"/>
          <w:sz w:val="20"/>
          <w:szCs w:val="20"/>
        </w:rPr>
      </w:pPr>
      <w:r w:rsidRPr="00A3671C">
        <w:rPr>
          <w:rFonts w:cs="Times New Roman"/>
          <w:sz w:val="20"/>
          <w:szCs w:val="20"/>
        </w:rPr>
        <w:t xml:space="preserve">Показателем (индикатором), характеризующим достижение цели и решение поставленной задачи </w:t>
      </w:r>
      <w:r w:rsidRPr="00A3671C">
        <w:rPr>
          <w:rFonts w:cs="Times New Roman"/>
          <w:color w:val="000000"/>
          <w:spacing w:val="1"/>
          <w:sz w:val="20"/>
          <w:szCs w:val="20"/>
          <w:shd w:val="clear" w:color="auto" w:fill="FFFFFF"/>
        </w:rPr>
        <w:t xml:space="preserve">муниципальной </w:t>
      </w:r>
      <w:r w:rsidRPr="00A3671C">
        <w:rPr>
          <w:rFonts w:cs="Times New Roman"/>
          <w:sz w:val="20"/>
          <w:szCs w:val="20"/>
        </w:rPr>
        <w:t>Программы, является:</w:t>
      </w:r>
    </w:p>
    <w:p w:rsidR="00131A96" w:rsidRPr="00A3671C" w:rsidRDefault="00131A96" w:rsidP="00131A96">
      <w:pPr>
        <w:shd w:val="clear" w:color="auto" w:fill="FFFFFF"/>
        <w:tabs>
          <w:tab w:val="left" w:pos="240"/>
        </w:tabs>
        <w:snapToGrid w:val="0"/>
        <w:spacing w:after="57"/>
        <w:ind w:firstLine="713"/>
        <w:jc w:val="both"/>
        <w:rPr>
          <w:rFonts w:cs="Times New Roman"/>
          <w:sz w:val="20"/>
          <w:szCs w:val="20"/>
        </w:rPr>
      </w:pPr>
      <w:r w:rsidRPr="00A3671C">
        <w:rPr>
          <w:rFonts w:cs="Times New Roman"/>
          <w:sz w:val="20"/>
          <w:szCs w:val="20"/>
        </w:rPr>
        <w:t>- у</w:t>
      </w:r>
      <w:r w:rsidRPr="00A3671C">
        <w:rPr>
          <w:rFonts w:cs="Times New Roman"/>
          <w:color w:val="000000"/>
          <w:spacing w:val="1"/>
          <w:sz w:val="20"/>
          <w:szCs w:val="20"/>
        </w:rPr>
        <w:t xml:space="preserve">лучшение условий проживания </w:t>
      </w:r>
      <w:r w:rsidRPr="00A3671C">
        <w:rPr>
          <w:rFonts w:cs="Times New Roman"/>
          <w:color w:val="000000"/>
          <w:spacing w:val="-6"/>
          <w:sz w:val="20"/>
          <w:szCs w:val="20"/>
          <w:shd w:val="clear" w:color="auto" w:fill="FFFFFF"/>
        </w:rPr>
        <w:t xml:space="preserve">участников </w:t>
      </w:r>
      <w:r w:rsidRPr="00A3671C">
        <w:rPr>
          <w:rFonts w:cs="Times New Roman"/>
          <w:color w:val="000000"/>
          <w:spacing w:val="1"/>
          <w:sz w:val="20"/>
          <w:szCs w:val="20"/>
          <w:shd w:val="clear" w:color="auto" w:fill="FFFFFF"/>
        </w:rPr>
        <w:t xml:space="preserve">муниципальной </w:t>
      </w:r>
      <w:r w:rsidRPr="00A3671C">
        <w:rPr>
          <w:rFonts w:cs="Times New Roman"/>
          <w:color w:val="000000"/>
          <w:spacing w:val="-6"/>
          <w:sz w:val="20"/>
          <w:szCs w:val="20"/>
          <w:shd w:val="clear" w:color="auto" w:fill="FFFFFF"/>
        </w:rPr>
        <w:t>Программы</w:t>
      </w:r>
      <w:r w:rsidRPr="00A3671C">
        <w:rPr>
          <w:rFonts w:cs="Times New Roman"/>
          <w:color w:val="000000"/>
          <w:spacing w:val="1"/>
          <w:sz w:val="20"/>
          <w:szCs w:val="20"/>
        </w:rPr>
        <w:t xml:space="preserve"> на территории муниципального района город Нерехта и Нерехтский район Костромской области. </w:t>
      </w:r>
    </w:p>
    <w:p w:rsidR="00131A96" w:rsidRPr="00A3671C" w:rsidRDefault="00131A96" w:rsidP="00131A96">
      <w:pPr>
        <w:shd w:val="clear" w:color="auto" w:fill="FFFFFF"/>
        <w:tabs>
          <w:tab w:val="left" w:pos="240"/>
        </w:tabs>
        <w:snapToGrid w:val="0"/>
        <w:spacing w:after="57"/>
        <w:ind w:firstLine="713"/>
        <w:jc w:val="both"/>
        <w:rPr>
          <w:rFonts w:cs="Times New Roman"/>
          <w:sz w:val="20"/>
          <w:szCs w:val="20"/>
        </w:rPr>
      </w:pPr>
      <w:r w:rsidRPr="00A3671C">
        <w:rPr>
          <w:rFonts w:cs="Times New Roman"/>
          <w:sz w:val="20"/>
          <w:szCs w:val="20"/>
        </w:rPr>
        <w:t xml:space="preserve">Сведения о показателях (индикаторах) </w:t>
      </w:r>
      <w:r w:rsidRPr="00A3671C">
        <w:rPr>
          <w:rFonts w:cs="Times New Roman"/>
          <w:color w:val="000000"/>
          <w:spacing w:val="1"/>
          <w:sz w:val="20"/>
          <w:szCs w:val="20"/>
          <w:shd w:val="clear" w:color="auto" w:fill="FFFFFF"/>
        </w:rPr>
        <w:t xml:space="preserve">муниципальной </w:t>
      </w:r>
      <w:r w:rsidRPr="00A3671C">
        <w:rPr>
          <w:rFonts w:cs="Times New Roman"/>
          <w:sz w:val="20"/>
          <w:szCs w:val="20"/>
        </w:rPr>
        <w:t xml:space="preserve">Программы приведены в Приложении к </w:t>
      </w:r>
      <w:r w:rsidRPr="00A3671C">
        <w:rPr>
          <w:rFonts w:cs="Times New Roman"/>
          <w:color w:val="000000"/>
          <w:spacing w:val="1"/>
          <w:sz w:val="20"/>
          <w:szCs w:val="20"/>
          <w:shd w:val="clear" w:color="auto" w:fill="FFFFFF"/>
        </w:rPr>
        <w:t xml:space="preserve">муниципальной </w:t>
      </w:r>
      <w:r w:rsidRPr="00A3671C">
        <w:rPr>
          <w:rFonts w:cs="Times New Roman"/>
          <w:sz w:val="20"/>
          <w:szCs w:val="20"/>
        </w:rPr>
        <w:t>Программе.</w:t>
      </w:r>
    </w:p>
    <w:p w:rsidR="00131A96" w:rsidRPr="00A3671C" w:rsidRDefault="00131A96" w:rsidP="00131A96">
      <w:pPr>
        <w:shd w:val="clear" w:color="auto" w:fill="FFFFFF"/>
        <w:tabs>
          <w:tab w:val="left" w:pos="240"/>
        </w:tabs>
        <w:snapToGrid w:val="0"/>
        <w:spacing w:after="57"/>
        <w:ind w:firstLine="713"/>
        <w:jc w:val="both"/>
        <w:rPr>
          <w:rFonts w:cs="Times New Roman"/>
          <w:sz w:val="20"/>
          <w:szCs w:val="20"/>
        </w:rPr>
      </w:pPr>
    </w:p>
    <w:p w:rsidR="00131A96" w:rsidRPr="00A3671C" w:rsidRDefault="00131A96" w:rsidP="00131A96">
      <w:pPr>
        <w:shd w:val="clear" w:color="auto" w:fill="FFFFFF"/>
        <w:tabs>
          <w:tab w:val="left" w:pos="1386"/>
        </w:tabs>
        <w:autoSpaceDE w:val="0"/>
        <w:spacing w:line="200" w:lineRule="atLeast"/>
        <w:jc w:val="center"/>
        <w:rPr>
          <w:b/>
          <w:bCs/>
          <w:color w:val="000000"/>
          <w:spacing w:val="1"/>
          <w:sz w:val="20"/>
          <w:szCs w:val="20"/>
          <w:shd w:val="clear" w:color="auto" w:fill="FFFFFF"/>
        </w:rPr>
      </w:pPr>
      <w:r w:rsidRPr="00A3671C">
        <w:rPr>
          <w:b/>
          <w:bCs/>
          <w:color w:val="000000"/>
          <w:spacing w:val="1"/>
          <w:sz w:val="20"/>
          <w:szCs w:val="20"/>
          <w:shd w:val="clear" w:color="auto" w:fill="FFFFFF"/>
        </w:rPr>
        <w:t xml:space="preserve">РАЗДЕЛ </w:t>
      </w:r>
      <w:r w:rsidRPr="00A3671C">
        <w:rPr>
          <w:b/>
          <w:bCs/>
          <w:color w:val="000000"/>
          <w:spacing w:val="1"/>
          <w:sz w:val="20"/>
          <w:szCs w:val="20"/>
          <w:shd w:val="clear" w:color="auto" w:fill="FFFFFF"/>
          <w:lang w:val="en-US"/>
        </w:rPr>
        <w:t>VI</w:t>
      </w:r>
      <w:r w:rsidRPr="00A3671C">
        <w:rPr>
          <w:b/>
          <w:bCs/>
          <w:color w:val="000000"/>
          <w:spacing w:val="1"/>
          <w:sz w:val="20"/>
          <w:szCs w:val="20"/>
          <w:shd w:val="clear" w:color="auto" w:fill="FFFFFF"/>
        </w:rPr>
        <w:t>. ОСНОВНЫЕ МЕРЫ ГОСУДАРСТВЕННОГО И ПРАВОВОГО РЕГУЛИРОВАНИЯ В СФЕРЕ РЕАЛИЗАЦИИ</w:t>
      </w:r>
    </w:p>
    <w:p w:rsidR="00131A96" w:rsidRPr="00A3671C" w:rsidRDefault="00131A96" w:rsidP="00131A96">
      <w:pPr>
        <w:shd w:val="clear" w:color="auto" w:fill="FFFFFF"/>
        <w:tabs>
          <w:tab w:val="left" w:pos="1386"/>
        </w:tabs>
        <w:autoSpaceDE w:val="0"/>
        <w:spacing w:line="200" w:lineRule="atLeast"/>
        <w:jc w:val="center"/>
        <w:rPr>
          <w:sz w:val="20"/>
          <w:szCs w:val="20"/>
        </w:rPr>
      </w:pPr>
      <w:r w:rsidRPr="00A3671C">
        <w:rPr>
          <w:b/>
          <w:bCs/>
          <w:color w:val="000000"/>
          <w:spacing w:val="1"/>
          <w:sz w:val="20"/>
          <w:szCs w:val="20"/>
          <w:shd w:val="clear" w:color="auto" w:fill="FFFFFF"/>
        </w:rPr>
        <w:t xml:space="preserve"> МУНИЦИПАЛЬНОЙ ПРОГРАММЫ</w:t>
      </w:r>
    </w:p>
    <w:p w:rsidR="00131A96" w:rsidRPr="00A3671C" w:rsidRDefault="00131A96" w:rsidP="00131A96">
      <w:pPr>
        <w:shd w:val="clear" w:color="auto" w:fill="FFFFFF"/>
        <w:tabs>
          <w:tab w:val="left" w:pos="1386"/>
        </w:tabs>
        <w:autoSpaceDE w:val="0"/>
        <w:spacing w:line="200" w:lineRule="atLeast"/>
        <w:ind w:firstLine="709"/>
        <w:jc w:val="center"/>
        <w:rPr>
          <w:sz w:val="20"/>
          <w:szCs w:val="20"/>
        </w:rPr>
      </w:pPr>
    </w:p>
    <w:p w:rsidR="00131A96" w:rsidRPr="00A3671C" w:rsidRDefault="00131A96" w:rsidP="00131A96">
      <w:pPr>
        <w:pStyle w:val="4f0"/>
        <w:shd w:val="clear" w:color="auto" w:fill="FFFFFF"/>
        <w:spacing w:before="0" w:after="0"/>
        <w:ind w:firstLine="709"/>
        <w:jc w:val="both"/>
        <w:rPr>
          <w:rFonts w:cs="Times New Roman"/>
          <w:color w:val="000000"/>
          <w:spacing w:val="1"/>
          <w:sz w:val="20"/>
          <w:szCs w:val="20"/>
          <w:shd w:val="clear" w:color="auto" w:fill="FFFFFF"/>
        </w:rPr>
      </w:pPr>
      <w:r w:rsidRPr="00A3671C">
        <w:rPr>
          <w:rFonts w:cs="Times New Roman"/>
          <w:color w:val="000000"/>
          <w:spacing w:val="1"/>
          <w:sz w:val="20"/>
          <w:szCs w:val="20"/>
          <w:shd w:val="clear" w:color="auto" w:fill="FFFFFF"/>
        </w:rPr>
        <w:t xml:space="preserve">Ответственный исполнитель муниципальной Программы осуществляет текущий контроль за ходом реализации муниципапльной Программы, обеспечивает согласованные действия по подготовке и реализации мероприятий муниципальной Программы, целевому и эффективному использованию бюджетных средств, составляет в установленном порядке бюджетную заявку на ассигнования из бюджета муниципального района для финансирования муниципальной Программы на очередной финансовый год, а также готовит ежегодные отчеты о </w:t>
      </w:r>
      <w:r w:rsidRPr="00A3671C">
        <w:rPr>
          <w:rFonts w:cs="Times New Roman"/>
          <w:color w:val="000000"/>
          <w:spacing w:val="1"/>
          <w:sz w:val="20"/>
          <w:szCs w:val="20"/>
          <w:shd w:val="clear" w:color="auto" w:fill="FFFFFF"/>
        </w:rPr>
        <w:lastRenderedPageBreak/>
        <w:t>реализации муниципальной Программы, при необходимости вносит предложения о внесении изменений и дополнений в муниципальную Программу.</w:t>
      </w:r>
    </w:p>
    <w:p w:rsidR="00131A96" w:rsidRPr="00A3671C" w:rsidRDefault="00131A96" w:rsidP="00131A96">
      <w:pPr>
        <w:pStyle w:val="ConsPlusNormal"/>
        <w:shd w:val="clear" w:color="auto" w:fill="FFFFFF"/>
        <w:tabs>
          <w:tab w:val="left" w:pos="1386"/>
        </w:tabs>
        <w:spacing w:line="200" w:lineRule="atLeast"/>
        <w:ind w:firstLine="728"/>
        <w:jc w:val="both"/>
      </w:pPr>
      <w:r w:rsidRPr="00A3671C">
        <w:rPr>
          <w:rFonts w:ascii="Times New Roman" w:hAnsi="Times New Roman" w:cs="Times New Roman"/>
          <w:color w:val="000000"/>
          <w:spacing w:val="1"/>
          <w:shd w:val="clear" w:color="auto" w:fill="FFFFFF"/>
        </w:rPr>
        <w:t>При реализации муниципальной Программы осуществляются меры регулирования, направленные на предотвращение негативного воздействия рисков и достижение предусмотренных в ней конечных результатов.</w:t>
      </w:r>
    </w:p>
    <w:p w:rsidR="00131A96" w:rsidRPr="00A3671C" w:rsidRDefault="00131A96" w:rsidP="00131A96">
      <w:pPr>
        <w:shd w:val="clear" w:color="auto" w:fill="FFFFFF"/>
        <w:tabs>
          <w:tab w:val="left" w:pos="1386"/>
        </w:tabs>
        <w:autoSpaceDE w:val="0"/>
        <w:spacing w:line="200" w:lineRule="atLeast"/>
        <w:jc w:val="center"/>
        <w:rPr>
          <w:sz w:val="20"/>
          <w:szCs w:val="20"/>
        </w:rPr>
      </w:pPr>
    </w:p>
    <w:p w:rsidR="00131A96" w:rsidRPr="00A3671C" w:rsidRDefault="00131A96" w:rsidP="00131A96">
      <w:pPr>
        <w:shd w:val="clear" w:color="auto" w:fill="FFFFFF"/>
        <w:tabs>
          <w:tab w:val="left" w:pos="1386"/>
        </w:tabs>
        <w:autoSpaceDE w:val="0"/>
        <w:spacing w:line="200" w:lineRule="atLeast"/>
        <w:jc w:val="center"/>
        <w:rPr>
          <w:b/>
          <w:bCs/>
          <w:color w:val="000000"/>
          <w:spacing w:val="1"/>
          <w:sz w:val="20"/>
          <w:szCs w:val="20"/>
          <w:shd w:val="clear" w:color="auto" w:fill="FFFFFF"/>
        </w:rPr>
      </w:pPr>
      <w:r w:rsidRPr="00A3671C">
        <w:rPr>
          <w:b/>
          <w:bCs/>
          <w:color w:val="000000"/>
          <w:spacing w:val="1"/>
          <w:sz w:val="20"/>
          <w:szCs w:val="20"/>
          <w:shd w:val="clear" w:color="auto" w:fill="FFFFFF"/>
        </w:rPr>
        <w:t xml:space="preserve">РАЗДЕЛ </w:t>
      </w:r>
      <w:r w:rsidRPr="00A3671C">
        <w:rPr>
          <w:b/>
          <w:bCs/>
          <w:color w:val="000000"/>
          <w:spacing w:val="1"/>
          <w:sz w:val="20"/>
          <w:szCs w:val="20"/>
          <w:shd w:val="clear" w:color="auto" w:fill="FFFFFF"/>
          <w:lang w:val="en-US"/>
        </w:rPr>
        <w:t>VII</w:t>
      </w:r>
      <w:r w:rsidRPr="00A3671C">
        <w:rPr>
          <w:b/>
          <w:bCs/>
          <w:color w:val="000000"/>
          <w:spacing w:val="1"/>
          <w:sz w:val="20"/>
          <w:szCs w:val="20"/>
          <w:shd w:val="clear" w:color="auto" w:fill="FFFFFF"/>
        </w:rPr>
        <w:t xml:space="preserve">. АНАЛИЗ РИСКОВ РЕАЛИЗАЦИИ </w:t>
      </w:r>
    </w:p>
    <w:p w:rsidR="00131A96" w:rsidRPr="00A3671C" w:rsidRDefault="00131A96" w:rsidP="00131A96">
      <w:pPr>
        <w:shd w:val="clear" w:color="auto" w:fill="FFFFFF"/>
        <w:tabs>
          <w:tab w:val="left" w:pos="1386"/>
        </w:tabs>
        <w:autoSpaceDE w:val="0"/>
        <w:spacing w:line="200" w:lineRule="atLeast"/>
        <w:jc w:val="center"/>
        <w:rPr>
          <w:sz w:val="20"/>
          <w:szCs w:val="20"/>
        </w:rPr>
      </w:pPr>
      <w:r w:rsidRPr="00A3671C">
        <w:rPr>
          <w:b/>
          <w:bCs/>
          <w:color w:val="000000"/>
          <w:spacing w:val="1"/>
          <w:sz w:val="20"/>
          <w:szCs w:val="20"/>
          <w:shd w:val="clear" w:color="auto" w:fill="FFFFFF"/>
        </w:rPr>
        <w:t>МУНИЦИПАЛЬНОЙ ПРОГРАММЫ</w:t>
      </w:r>
    </w:p>
    <w:p w:rsidR="00131A96" w:rsidRPr="00A3671C" w:rsidRDefault="00131A96" w:rsidP="00131A96">
      <w:pPr>
        <w:shd w:val="clear" w:color="auto" w:fill="FFFFFF"/>
        <w:spacing w:line="200" w:lineRule="atLeast"/>
        <w:ind w:right="33" w:firstLine="705"/>
        <w:jc w:val="both"/>
        <w:rPr>
          <w:sz w:val="20"/>
          <w:szCs w:val="20"/>
        </w:rPr>
      </w:pPr>
    </w:p>
    <w:p w:rsidR="00131A96" w:rsidRPr="00A3671C" w:rsidRDefault="00131A96" w:rsidP="00131A96">
      <w:pPr>
        <w:spacing w:line="200" w:lineRule="atLeast"/>
        <w:ind w:firstLine="709"/>
        <w:jc w:val="both"/>
        <w:rPr>
          <w:sz w:val="20"/>
          <w:szCs w:val="20"/>
        </w:rPr>
      </w:pPr>
      <w:r w:rsidRPr="00A3671C">
        <w:rPr>
          <w:sz w:val="20"/>
          <w:szCs w:val="20"/>
        </w:rPr>
        <w:t xml:space="preserve">Большое значение для успешной реализации </w:t>
      </w:r>
      <w:r w:rsidRPr="00A3671C">
        <w:rPr>
          <w:rFonts w:cs="Times New Roman"/>
          <w:color w:val="000000"/>
          <w:spacing w:val="1"/>
          <w:sz w:val="20"/>
          <w:szCs w:val="20"/>
          <w:shd w:val="clear" w:color="auto" w:fill="FFFFFF"/>
        </w:rPr>
        <w:t xml:space="preserve">муниципальной </w:t>
      </w:r>
      <w:r w:rsidRPr="00A3671C">
        <w:rPr>
          <w:sz w:val="20"/>
          <w:szCs w:val="20"/>
        </w:rPr>
        <w:t xml:space="preserve">Программы имеет прогнозирование возможных рисков, связанных с достижением основных целей, решением задач </w:t>
      </w:r>
      <w:r w:rsidRPr="00A3671C">
        <w:rPr>
          <w:rFonts w:cs="Times New Roman"/>
          <w:color w:val="000000"/>
          <w:spacing w:val="1"/>
          <w:sz w:val="20"/>
          <w:szCs w:val="20"/>
          <w:shd w:val="clear" w:color="auto" w:fill="FFFFFF"/>
        </w:rPr>
        <w:t xml:space="preserve">муниципальной </w:t>
      </w:r>
      <w:r w:rsidRPr="00A3671C">
        <w:rPr>
          <w:sz w:val="20"/>
          <w:szCs w:val="20"/>
        </w:rPr>
        <w:t>Программы, оценка их масштабов и последствий, а также формирование системы мер по их предотвращению.</w:t>
      </w:r>
    </w:p>
    <w:p w:rsidR="00131A96" w:rsidRPr="00A3671C" w:rsidRDefault="00131A96" w:rsidP="00131A96">
      <w:pPr>
        <w:spacing w:line="200" w:lineRule="atLeast"/>
        <w:ind w:firstLine="709"/>
        <w:jc w:val="both"/>
        <w:rPr>
          <w:sz w:val="20"/>
          <w:szCs w:val="20"/>
          <w:shd w:val="clear" w:color="auto" w:fill="FFFFFF"/>
        </w:rPr>
      </w:pPr>
      <w:r w:rsidRPr="00A3671C">
        <w:rPr>
          <w:sz w:val="20"/>
          <w:szCs w:val="20"/>
        </w:rPr>
        <w:t xml:space="preserve">Основными финансовыми рисками реализации </w:t>
      </w:r>
      <w:r w:rsidRPr="00A3671C">
        <w:rPr>
          <w:rFonts w:cs="Times New Roman"/>
          <w:color w:val="000000"/>
          <w:spacing w:val="1"/>
          <w:sz w:val="20"/>
          <w:szCs w:val="20"/>
          <w:shd w:val="clear" w:color="auto" w:fill="FFFFFF"/>
        </w:rPr>
        <w:t xml:space="preserve">муниципальной </w:t>
      </w:r>
      <w:r w:rsidRPr="00A3671C">
        <w:rPr>
          <w:sz w:val="20"/>
          <w:szCs w:val="20"/>
        </w:rPr>
        <w:t xml:space="preserve">Программы являются существенное ухудшение социально-экономической ситуации и уменьшение доходной части бюджета поселений, что повлечет за собой отсутствие или недостаточное финансирование мероприятий </w:t>
      </w:r>
      <w:r w:rsidRPr="00A3671C">
        <w:rPr>
          <w:rFonts w:cs="Times New Roman"/>
          <w:color w:val="000000"/>
          <w:spacing w:val="1"/>
          <w:sz w:val="20"/>
          <w:szCs w:val="20"/>
          <w:shd w:val="clear" w:color="auto" w:fill="FFFFFF"/>
        </w:rPr>
        <w:t xml:space="preserve">муниципальной </w:t>
      </w:r>
      <w:r w:rsidRPr="00A3671C">
        <w:rPr>
          <w:sz w:val="20"/>
          <w:szCs w:val="20"/>
        </w:rPr>
        <w:t xml:space="preserve">Программы, в результате чего показатели </w:t>
      </w:r>
      <w:r w:rsidRPr="00A3671C">
        <w:rPr>
          <w:rFonts w:cs="Times New Roman"/>
          <w:color w:val="000000"/>
          <w:spacing w:val="1"/>
          <w:sz w:val="20"/>
          <w:szCs w:val="20"/>
          <w:shd w:val="clear" w:color="auto" w:fill="FFFFFF"/>
        </w:rPr>
        <w:t xml:space="preserve">муниципальной </w:t>
      </w:r>
      <w:r w:rsidRPr="00A3671C">
        <w:rPr>
          <w:sz w:val="20"/>
          <w:szCs w:val="20"/>
        </w:rPr>
        <w:t>Программы не будут достигнуты в полном объеме.</w:t>
      </w:r>
    </w:p>
    <w:p w:rsidR="00131A96" w:rsidRPr="00A3671C" w:rsidRDefault="00131A96" w:rsidP="00131A96">
      <w:pPr>
        <w:spacing w:line="200" w:lineRule="atLeast"/>
        <w:jc w:val="center"/>
        <w:rPr>
          <w:sz w:val="20"/>
          <w:szCs w:val="20"/>
          <w:shd w:val="clear" w:color="auto" w:fill="FFFFFF"/>
        </w:rPr>
      </w:pPr>
    </w:p>
    <w:p w:rsidR="00131A96" w:rsidRPr="00A3671C" w:rsidRDefault="00131A96" w:rsidP="00131A96">
      <w:pPr>
        <w:shd w:val="clear" w:color="auto" w:fill="FFFFFF"/>
        <w:tabs>
          <w:tab w:val="left" w:pos="1386"/>
        </w:tabs>
        <w:autoSpaceDE w:val="0"/>
        <w:spacing w:line="200" w:lineRule="atLeast"/>
        <w:ind w:firstLine="709"/>
        <w:jc w:val="center"/>
        <w:rPr>
          <w:sz w:val="20"/>
          <w:szCs w:val="20"/>
        </w:rPr>
      </w:pPr>
      <w:r w:rsidRPr="00A3671C">
        <w:rPr>
          <w:b/>
          <w:bCs/>
          <w:color w:val="000000"/>
          <w:spacing w:val="1"/>
          <w:sz w:val="20"/>
          <w:szCs w:val="20"/>
          <w:shd w:val="clear" w:color="auto" w:fill="FFFFFF"/>
        </w:rPr>
        <w:t xml:space="preserve">РАЗДЕЛ </w:t>
      </w:r>
      <w:r w:rsidRPr="00A3671C">
        <w:rPr>
          <w:b/>
          <w:bCs/>
          <w:color w:val="000000"/>
          <w:spacing w:val="1"/>
          <w:sz w:val="20"/>
          <w:szCs w:val="20"/>
          <w:shd w:val="clear" w:color="auto" w:fill="FFFFFF"/>
          <w:lang w:val="en-US"/>
        </w:rPr>
        <w:t>VIII</w:t>
      </w:r>
      <w:r w:rsidRPr="00A3671C">
        <w:rPr>
          <w:b/>
          <w:bCs/>
          <w:color w:val="000000"/>
          <w:spacing w:val="1"/>
          <w:sz w:val="20"/>
          <w:szCs w:val="20"/>
          <w:shd w:val="clear" w:color="auto" w:fill="FFFFFF"/>
        </w:rPr>
        <w:t>. МЕТОДИКА ОЦЕНКИ ЭФФЕКТИВНОСТИ РЕАЛИЗАЦИИ МУНИЦИПАЛЬНОЙ ПРОГРАММЫ</w:t>
      </w:r>
    </w:p>
    <w:p w:rsidR="00131A96" w:rsidRPr="00A3671C" w:rsidRDefault="00131A96" w:rsidP="00131A96">
      <w:pPr>
        <w:shd w:val="clear" w:color="auto" w:fill="FFFFFF"/>
        <w:spacing w:line="200" w:lineRule="atLeast"/>
        <w:ind w:firstLine="709"/>
        <w:jc w:val="center"/>
        <w:rPr>
          <w:sz w:val="20"/>
          <w:szCs w:val="20"/>
        </w:rPr>
      </w:pPr>
    </w:p>
    <w:p w:rsidR="00131A96" w:rsidRPr="00A3671C" w:rsidRDefault="00131A96" w:rsidP="00131A96">
      <w:pPr>
        <w:spacing w:line="200" w:lineRule="atLeast"/>
        <w:ind w:firstLine="709"/>
        <w:jc w:val="both"/>
        <w:rPr>
          <w:sz w:val="20"/>
          <w:szCs w:val="20"/>
        </w:rPr>
      </w:pPr>
      <w:r w:rsidRPr="00A3671C">
        <w:rPr>
          <w:sz w:val="20"/>
          <w:szCs w:val="20"/>
        </w:rPr>
        <w:t xml:space="preserve">Оценка эффективности муниципальной Программы осуществляется по итогам года ответственным исполнителем муниципальной Программы путем определения степени достижения значений целевых индикаторов (показателей) в соответствии с порядком проведения оценки эффективности реализации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w:t>
      </w:r>
      <w:r w:rsidRPr="00A3671C">
        <w:rPr>
          <w:sz w:val="20"/>
          <w:szCs w:val="20"/>
          <w:shd w:val="clear" w:color="auto" w:fill="FFFFFF"/>
        </w:rPr>
        <w:t>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131A96" w:rsidRPr="00A3671C" w:rsidRDefault="00131A96" w:rsidP="00F67041">
      <w:pPr>
        <w:shd w:val="clear" w:color="auto" w:fill="FFFFFF"/>
        <w:spacing w:line="200" w:lineRule="atLeast"/>
        <w:ind w:firstLine="709"/>
        <w:jc w:val="both"/>
        <w:rPr>
          <w:sz w:val="20"/>
          <w:szCs w:val="20"/>
        </w:rPr>
        <w:sectPr w:rsidR="00131A96" w:rsidRPr="00A3671C">
          <w:headerReference w:type="default" r:id="rId15"/>
          <w:pgSz w:w="11906" w:h="16838"/>
          <w:pgMar w:top="1134" w:right="850" w:bottom="1134" w:left="1132" w:header="720" w:footer="720" w:gutter="0"/>
          <w:cols w:space="720"/>
          <w:docGrid w:linePitch="600" w:charSpace="32768"/>
        </w:sectPr>
      </w:pPr>
      <w:r w:rsidRPr="00A3671C">
        <w:rPr>
          <w:sz w:val="20"/>
          <w:szCs w:val="20"/>
        </w:rPr>
        <w:t>В ходе реализации муниципальной Программы, оценкой её эффективности является достижение конечных результатов.</w:t>
      </w:r>
    </w:p>
    <w:p w:rsidR="00131A96" w:rsidRPr="00A3671C" w:rsidRDefault="00131A96" w:rsidP="00131A96">
      <w:pPr>
        <w:jc w:val="right"/>
        <w:rPr>
          <w:bCs/>
          <w:sz w:val="20"/>
          <w:szCs w:val="20"/>
        </w:rPr>
      </w:pPr>
      <w:r w:rsidRPr="00A3671C">
        <w:rPr>
          <w:sz w:val="20"/>
          <w:szCs w:val="20"/>
        </w:rPr>
        <w:lastRenderedPageBreak/>
        <w:t>Приложение № 1</w:t>
      </w:r>
    </w:p>
    <w:p w:rsidR="00131A96" w:rsidRPr="00A3671C" w:rsidRDefault="00131A96" w:rsidP="00131A96">
      <w:pPr>
        <w:spacing w:line="0" w:lineRule="atLeast"/>
        <w:jc w:val="right"/>
        <w:rPr>
          <w:color w:val="000000"/>
          <w:sz w:val="20"/>
          <w:szCs w:val="20"/>
        </w:rPr>
      </w:pPr>
      <w:r w:rsidRPr="00A3671C">
        <w:rPr>
          <w:bCs/>
          <w:sz w:val="20"/>
          <w:szCs w:val="20"/>
        </w:rPr>
        <w:t>к муниципальной программе</w:t>
      </w:r>
    </w:p>
    <w:p w:rsidR="00131A96" w:rsidRPr="00A3671C" w:rsidRDefault="00131A96" w:rsidP="00131A96">
      <w:pPr>
        <w:snapToGrid w:val="0"/>
        <w:jc w:val="right"/>
        <w:rPr>
          <w:bCs/>
          <w:color w:val="000000"/>
          <w:sz w:val="20"/>
          <w:szCs w:val="20"/>
        </w:rPr>
      </w:pPr>
      <w:r w:rsidRPr="00A3671C">
        <w:rPr>
          <w:color w:val="000000"/>
          <w:sz w:val="20"/>
          <w:szCs w:val="20"/>
        </w:rPr>
        <w:t xml:space="preserve">«Ремонт жилых помещений </w:t>
      </w:r>
      <w:r w:rsidRPr="00A3671C">
        <w:rPr>
          <w:bCs/>
          <w:color w:val="000000"/>
          <w:sz w:val="20"/>
          <w:szCs w:val="20"/>
        </w:rPr>
        <w:t xml:space="preserve">ветеранов Великой Отечественной войны, </w:t>
      </w:r>
    </w:p>
    <w:p w:rsidR="00131A96" w:rsidRPr="00A3671C" w:rsidRDefault="00131A96" w:rsidP="00131A96">
      <w:pPr>
        <w:snapToGrid w:val="0"/>
        <w:jc w:val="right"/>
        <w:rPr>
          <w:sz w:val="20"/>
          <w:szCs w:val="20"/>
        </w:rPr>
      </w:pPr>
      <w:r w:rsidRPr="00A3671C">
        <w:rPr>
          <w:bCs/>
          <w:color w:val="000000"/>
          <w:sz w:val="20"/>
          <w:szCs w:val="20"/>
        </w:rPr>
        <w:t>тружеников тыла</w:t>
      </w:r>
      <w:r w:rsidRPr="00A3671C">
        <w:rPr>
          <w:bCs/>
          <w:color w:val="000000"/>
          <w:spacing w:val="-6"/>
          <w:sz w:val="20"/>
          <w:szCs w:val="20"/>
        </w:rPr>
        <w:t xml:space="preserve"> и ветеранов боевых действий </w:t>
      </w:r>
      <w:r w:rsidRPr="00A3671C">
        <w:rPr>
          <w:bCs/>
          <w:color w:val="000000"/>
          <w:sz w:val="20"/>
          <w:szCs w:val="20"/>
        </w:rPr>
        <w:t>на 2023-2025 г.г.</w:t>
      </w:r>
    </w:p>
    <w:p w:rsidR="00131A96" w:rsidRPr="00A3671C" w:rsidRDefault="00131A96" w:rsidP="00131A96">
      <w:pPr>
        <w:spacing w:line="0" w:lineRule="atLeast"/>
        <w:jc w:val="right"/>
        <w:rPr>
          <w:sz w:val="20"/>
          <w:szCs w:val="20"/>
        </w:rPr>
      </w:pPr>
    </w:p>
    <w:p w:rsidR="00131A96" w:rsidRPr="00A3671C" w:rsidRDefault="00131A96" w:rsidP="00131A96">
      <w:pPr>
        <w:jc w:val="center"/>
        <w:rPr>
          <w:spacing w:val="5"/>
          <w:sz w:val="20"/>
          <w:szCs w:val="20"/>
        </w:rPr>
      </w:pPr>
      <w:r w:rsidRPr="00A3671C">
        <w:rPr>
          <w:sz w:val="20"/>
          <w:szCs w:val="20"/>
        </w:rPr>
        <w:t xml:space="preserve">Перечень мероприятий </w:t>
      </w:r>
      <w:r w:rsidRPr="00A3671C">
        <w:rPr>
          <w:spacing w:val="5"/>
          <w:sz w:val="20"/>
          <w:szCs w:val="20"/>
        </w:rPr>
        <w:t>муниципальной программы</w:t>
      </w:r>
    </w:p>
    <w:p w:rsidR="00131A96" w:rsidRPr="00A3671C" w:rsidRDefault="00131A96" w:rsidP="00131A96">
      <w:pPr>
        <w:jc w:val="center"/>
        <w:rPr>
          <w:color w:val="000000"/>
          <w:sz w:val="20"/>
          <w:szCs w:val="20"/>
        </w:rPr>
      </w:pPr>
      <w:r w:rsidRPr="00A3671C">
        <w:rPr>
          <w:spacing w:val="5"/>
          <w:sz w:val="20"/>
          <w:szCs w:val="20"/>
        </w:rPr>
        <w:t>муниципального района город Нерехта и Нерехтский район</w:t>
      </w:r>
    </w:p>
    <w:p w:rsidR="00131A96" w:rsidRPr="00A3671C" w:rsidRDefault="00131A96" w:rsidP="00131A96">
      <w:pPr>
        <w:snapToGrid w:val="0"/>
        <w:jc w:val="center"/>
        <w:rPr>
          <w:sz w:val="20"/>
          <w:szCs w:val="20"/>
        </w:rPr>
      </w:pPr>
      <w:r w:rsidRPr="00A3671C">
        <w:rPr>
          <w:color w:val="000000"/>
          <w:sz w:val="20"/>
          <w:szCs w:val="20"/>
        </w:rPr>
        <w:t xml:space="preserve">«Ремонт жилых помещений </w:t>
      </w:r>
      <w:r w:rsidRPr="00A3671C">
        <w:rPr>
          <w:bCs/>
          <w:color w:val="000000"/>
          <w:sz w:val="20"/>
          <w:szCs w:val="20"/>
        </w:rPr>
        <w:t>ветеранов Великой Отечественной войны, тружеников тыла и ветеранов боевых действий</w:t>
      </w:r>
      <w:r w:rsidRPr="00A3671C">
        <w:rPr>
          <w:color w:val="000000"/>
          <w:sz w:val="20"/>
          <w:szCs w:val="20"/>
        </w:rPr>
        <w:t>»</w:t>
      </w:r>
      <w:r w:rsidRPr="00A3671C">
        <w:rPr>
          <w:bCs/>
          <w:color w:val="000000"/>
          <w:sz w:val="20"/>
          <w:szCs w:val="20"/>
        </w:rPr>
        <w:t xml:space="preserve"> на 2023-2025 г.г.</w:t>
      </w:r>
    </w:p>
    <w:tbl>
      <w:tblPr>
        <w:tblW w:w="0" w:type="auto"/>
        <w:tblInd w:w="-958" w:type="dxa"/>
        <w:tblLayout w:type="fixed"/>
        <w:tblCellMar>
          <w:top w:w="55" w:type="dxa"/>
          <w:left w:w="55" w:type="dxa"/>
          <w:bottom w:w="55" w:type="dxa"/>
          <w:right w:w="55" w:type="dxa"/>
        </w:tblCellMar>
        <w:tblLook w:val="0000" w:firstRow="0" w:lastRow="0" w:firstColumn="0" w:lastColumn="0" w:noHBand="0" w:noVBand="0"/>
      </w:tblPr>
      <w:tblGrid>
        <w:gridCol w:w="366"/>
        <w:gridCol w:w="1522"/>
        <w:gridCol w:w="1361"/>
        <w:gridCol w:w="1039"/>
        <w:gridCol w:w="1551"/>
        <w:gridCol w:w="4537"/>
        <w:gridCol w:w="1112"/>
        <w:gridCol w:w="805"/>
        <w:gridCol w:w="790"/>
        <w:gridCol w:w="790"/>
        <w:gridCol w:w="805"/>
        <w:gridCol w:w="1836"/>
      </w:tblGrid>
      <w:tr w:rsidR="00131A96" w:rsidRPr="00A3671C" w:rsidTr="00131A96">
        <w:tc>
          <w:tcPr>
            <w:tcW w:w="366"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tabs>
                <w:tab w:val="left" w:pos="390"/>
              </w:tabs>
              <w:snapToGrid w:val="0"/>
              <w:jc w:val="center"/>
              <w:rPr>
                <w:sz w:val="20"/>
                <w:szCs w:val="20"/>
              </w:rPr>
            </w:pPr>
            <w:r w:rsidRPr="00A3671C">
              <w:rPr>
                <w:sz w:val="20"/>
                <w:szCs w:val="20"/>
              </w:rPr>
              <w:t>№</w:t>
            </w:r>
          </w:p>
          <w:p w:rsidR="00131A96" w:rsidRPr="00A3671C" w:rsidRDefault="00131A96" w:rsidP="00131A96">
            <w:pPr>
              <w:snapToGrid w:val="0"/>
              <w:jc w:val="center"/>
              <w:rPr>
                <w:sz w:val="20"/>
                <w:szCs w:val="20"/>
              </w:rPr>
            </w:pPr>
            <w:r w:rsidRPr="00A3671C">
              <w:rPr>
                <w:sz w:val="20"/>
                <w:szCs w:val="20"/>
              </w:rPr>
              <w:t>п/п</w:t>
            </w:r>
          </w:p>
        </w:tc>
        <w:tc>
          <w:tcPr>
            <w:tcW w:w="1522"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jc w:val="center"/>
              <w:rPr>
                <w:sz w:val="20"/>
                <w:szCs w:val="20"/>
              </w:rPr>
            </w:pPr>
            <w:r w:rsidRPr="00A3671C">
              <w:rPr>
                <w:sz w:val="20"/>
                <w:szCs w:val="20"/>
              </w:rPr>
              <w:t>Муниципальная программа/подпрограмма/мероприятие</w:t>
            </w:r>
          </w:p>
        </w:tc>
        <w:tc>
          <w:tcPr>
            <w:tcW w:w="1361"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jc w:val="center"/>
              <w:rPr>
                <w:sz w:val="20"/>
                <w:szCs w:val="20"/>
              </w:rPr>
            </w:pPr>
            <w:r w:rsidRPr="00A3671C">
              <w:rPr>
                <w:sz w:val="20"/>
                <w:szCs w:val="20"/>
              </w:rPr>
              <w:t>Цель, задача подпрограммы</w:t>
            </w:r>
          </w:p>
        </w:tc>
        <w:tc>
          <w:tcPr>
            <w:tcW w:w="1039"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jc w:val="center"/>
              <w:rPr>
                <w:sz w:val="20"/>
                <w:szCs w:val="20"/>
              </w:rPr>
            </w:pPr>
            <w:r w:rsidRPr="00A3671C">
              <w:rPr>
                <w:sz w:val="20"/>
                <w:szCs w:val="20"/>
              </w:rPr>
              <w:t>Ответственный исполнитель</w:t>
            </w:r>
          </w:p>
        </w:tc>
        <w:tc>
          <w:tcPr>
            <w:tcW w:w="1551"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jc w:val="center"/>
              <w:rPr>
                <w:sz w:val="20"/>
                <w:szCs w:val="20"/>
              </w:rPr>
            </w:pPr>
            <w:r w:rsidRPr="00A3671C">
              <w:rPr>
                <w:sz w:val="20"/>
                <w:szCs w:val="20"/>
              </w:rPr>
              <w:t xml:space="preserve">Главный распорядитель бюджетных средств </w:t>
            </w:r>
          </w:p>
        </w:tc>
        <w:tc>
          <w:tcPr>
            <w:tcW w:w="4537"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jc w:val="center"/>
              <w:rPr>
                <w:sz w:val="20"/>
                <w:szCs w:val="20"/>
              </w:rPr>
            </w:pPr>
            <w:r w:rsidRPr="00A3671C">
              <w:rPr>
                <w:sz w:val="20"/>
                <w:szCs w:val="20"/>
              </w:rPr>
              <w:t>Участник мероприятия</w:t>
            </w:r>
          </w:p>
        </w:tc>
        <w:tc>
          <w:tcPr>
            <w:tcW w:w="1112"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jc w:val="center"/>
              <w:rPr>
                <w:sz w:val="20"/>
                <w:szCs w:val="20"/>
              </w:rPr>
            </w:pPr>
            <w:r w:rsidRPr="00A3671C">
              <w:rPr>
                <w:sz w:val="20"/>
                <w:szCs w:val="20"/>
              </w:rPr>
              <w:t>Источник финансирования</w:t>
            </w:r>
          </w:p>
        </w:tc>
        <w:tc>
          <w:tcPr>
            <w:tcW w:w="3190" w:type="dxa"/>
            <w:gridSpan w:val="4"/>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jc w:val="center"/>
              <w:rPr>
                <w:sz w:val="20"/>
                <w:szCs w:val="20"/>
                <w:shd w:val="clear" w:color="auto" w:fill="FFFFFF"/>
              </w:rPr>
            </w:pPr>
            <w:r w:rsidRPr="00A3671C">
              <w:rPr>
                <w:sz w:val="20"/>
                <w:szCs w:val="20"/>
              </w:rPr>
              <w:t>Расходы (тыс.руб.), годы</w:t>
            </w:r>
          </w:p>
        </w:tc>
        <w:tc>
          <w:tcPr>
            <w:tcW w:w="1836" w:type="dxa"/>
            <w:vMerge w:val="restart"/>
            <w:tcBorders>
              <w:top w:val="single" w:sz="1" w:space="0" w:color="000000"/>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jc w:val="center"/>
              <w:rPr>
                <w:sz w:val="20"/>
                <w:szCs w:val="20"/>
              </w:rPr>
            </w:pPr>
            <w:r w:rsidRPr="00A3671C">
              <w:rPr>
                <w:sz w:val="20"/>
                <w:szCs w:val="20"/>
                <w:shd w:val="clear" w:color="auto" w:fill="FFFFFF"/>
              </w:rPr>
              <w:t>Конечный результат реализации</w:t>
            </w:r>
          </w:p>
        </w:tc>
      </w:tr>
      <w:tr w:rsidR="00131A96" w:rsidRPr="00A3671C" w:rsidTr="00131A96">
        <w:tc>
          <w:tcPr>
            <w:tcW w:w="366"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522"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361"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039"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551"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4537"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112"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805" w:type="dxa"/>
            <w:tcBorders>
              <w:left w:val="single" w:sz="1" w:space="0" w:color="000000"/>
              <w:bottom w:val="single" w:sz="1" w:space="0" w:color="000000"/>
            </w:tcBorders>
            <w:shd w:val="clear" w:color="auto" w:fill="auto"/>
            <w:vAlign w:val="center"/>
          </w:tcPr>
          <w:p w:rsidR="00131A96" w:rsidRPr="00A3671C" w:rsidRDefault="00131A96" w:rsidP="00131A96">
            <w:pPr>
              <w:pStyle w:val="af3"/>
              <w:jc w:val="center"/>
              <w:rPr>
                <w:sz w:val="20"/>
                <w:szCs w:val="20"/>
                <w:shd w:val="clear" w:color="auto" w:fill="FFFFFF"/>
              </w:rPr>
            </w:pPr>
            <w:r w:rsidRPr="00A3671C">
              <w:rPr>
                <w:sz w:val="20"/>
                <w:szCs w:val="20"/>
                <w:shd w:val="clear" w:color="auto" w:fill="FFFFFF"/>
              </w:rPr>
              <w:t>2023</w:t>
            </w:r>
          </w:p>
        </w:tc>
        <w:tc>
          <w:tcPr>
            <w:tcW w:w="790" w:type="dxa"/>
            <w:tcBorders>
              <w:left w:val="single" w:sz="1" w:space="0" w:color="000000"/>
              <w:bottom w:val="single" w:sz="1" w:space="0" w:color="000000"/>
            </w:tcBorders>
            <w:shd w:val="clear" w:color="auto" w:fill="auto"/>
            <w:vAlign w:val="center"/>
          </w:tcPr>
          <w:p w:rsidR="00131A96" w:rsidRPr="00A3671C" w:rsidRDefault="00131A96" w:rsidP="00131A96">
            <w:pPr>
              <w:pStyle w:val="af3"/>
              <w:jc w:val="center"/>
              <w:rPr>
                <w:sz w:val="20"/>
                <w:szCs w:val="20"/>
                <w:shd w:val="clear" w:color="auto" w:fill="FFFFFF"/>
              </w:rPr>
            </w:pPr>
            <w:r w:rsidRPr="00A3671C">
              <w:rPr>
                <w:sz w:val="20"/>
                <w:szCs w:val="20"/>
                <w:shd w:val="clear" w:color="auto" w:fill="FFFFFF"/>
              </w:rPr>
              <w:t>2024</w:t>
            </w:r>
          </w:p>
        </w:tc>
        <w:tc>
          <w:tcPr>
            <w:tcW w:w="790" w:type="dxa"/>
            <w:tcBorders>
              <w:left w:val="single" w:sz="1" w:space="0" w:color="000000"/>
              <w:bottom w:val="single" w:sz="1" w:space="0" w:color="000000"/>
            </w:tcBorders>
            <w:shd w:val="clear" w:color="auto" w:fill="auto"/>
            <w:vAlign w:val="center"/>
          </w:tcPr>
          <w:p w:rsidR="00131A96" w:rsidRPr="00A3671C" w:rsidRDefault="00131A96" w:rsidP="00131A96">
            <w:pPr>
              <w:pStyle w:val="af3"/>
              <w:jc w:val="center"/>
              <w:rPr>
                <w:sz w:val="20"/>
                <w:szCs w:val="20"/>
                <w:shd w:val="clear" w:color="auto" w:fill="FFFFFF"/>
              </w:rPr>
            </w:pPr>
            <w:r w:rsidRPr="00A3671C">
              <w:rPr>
                <w:sz w:val="20"/>
                <w:szCs w:val="20"/>
                <w:shd w:val="clear" w:color="auto" w:fill="FFFFFF"/>
              </w:rPr>
              <w:t>2025</w:t>
            </w:r>
          </w:p>
        </w:tc>
        <w:tc>
          <w:tcPr>
            <w:tcW w:w="805" w:type="dxa"/>
            <w:tcBorders>
              <w:left w:val="single" w:sz="1" w:space="0" w:color="000000"/>
              <w:bottom w:val="single" w:sz="1" w:space="0" w:color="000000"/>
            </w:tcBorders>
            <w:shd w:val="clear" w:color="auto" w:fill="auto"/>
            <w:vAlign w:val="center"/>
          </w:tcPr>
          <w:p w:rsidR="00131A96" w:rsidRPr="00A3671C" w:rsidRDefault="00131A96" w:rsidP="00131A96">
            <w:pPr>
              <w:pStyle w:val="af3"/>
              <w:jc w:val="center"/>
              <w:rPr>
                <w:sz w:val="20"/>
                <w:szCs w:val="20"/>
                <w:shd w:val="clear" w:color="auto" w:fill="FFFFFF"/>
              </w:rPr>
            </w:pPr>
            <w:r w:rsidRPr="00A3671C">
              <w:rPr>
                <w:sz w:val="20"/>
                <w:szCs w:val="20"/>
                <w:shd w:val="clear" w:color="auto" w:fill="FFFFFF"/>
              </w:rPr>
              <w:t>Итого</w:t>
            </w:r>
          </w:p>
        </w:tc>
        <w:tc>
          <w:tcPr>
            <w:tcW w:w="1836" w:type="dxa"/>
            <w:vMerge/>
            <w:tcBorders>
              <w:top w:val="single" w:sz="1" w:space="0" w:color="000000"/>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snapToGrid w:val="0"/>
              <w:jc w:val="center"/>
              <w:rPr>
                <w:sz w:val="20"/>
                <w:szCs w:val="20"/>
                <w:shd w:val="clear" w:color="auto" w:fill="FFFFFF"/>
              </w:rPr>
            </w:pPr>
          </w:p>
        </w:tc>
      </w:tr>
      <w:tr w:rsidR="00131A96" w:rsidRPr="00A3671C" w:rsidTr="00131A96">
        <w:tc>
          <w:tcPr>
            <w:tcW w:w="366" w:type="dxa"/>
            <w:vMerge w:val="restart"/>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r w:rsidRPr="00A3671C">
              <w:rPr>
                <w:sz w:val="20"/>
                <w:szCs w:val="20"/>
              </w:rPr>
              <w:t>1</w:t>
            </w:r>
          </w:p>
        </w:tc>
        <w:tc>
          <w:tcPr>
            <w:tcW w:w="1522" w:type="dxa"/>
            <w:vMerge w:val="restart"/>
            <w:tcBorders>
              <w:left w:val="single" w:sz="1" w:space="0" w:color="000000"/>
              <w:bottom w:val="single" w:sz="1" w:space="0" w:color="000000"/>
            </w:tcBorders>
            <w:shd w:val="clear" w:color="auto" w:fill="auto"/>
          </w:tcPr>
          <w:p w:rsidR="00131A96" w:rsidRPr="00A3671C" w:rsidRDefault="00131A96" w:rsidP="00131A96">
            <w:pPr>
              <w:pStyle w:val="af3"/>
              <w:rPr>
                <w:rFonts w:eastAsia="Lucida Sans Unicode"/>
                <w:bCs/>
                <w:color w:val="000000"/>
                <w:sz w:val="20"/>
                <w:szCs w:val="20"/>
              </w:rPr>
            </w:pPr>
            <w:r w:rsidRPr="00A3671C">
              <w:rPr>
                <w:sz w:val="20"/>
                <w:szCs w:val="20"/>
              </w:rPr>
              <w:t xml:space="preserve">Муниципальная программа </w:t>
            </w:r>
            <w:r w:rsidRPr="00A3671C">
              <w:rPr>
                <w:color w:val="000000"/>
                <w:sz w:val="20"/>
                <w:szCs w:val="20"/>
              </w:rPr>
              <w:t xml:space="preserve">«Ремонт жилых помещений </w:t>
            </w:r>
          </w:p>
          <w:p w:rsidR="00131A96" w:rsidRPr="00A3671C" w:rsidRDefault="00131A96" w:rsidP="00131A96">
            <w:pPr>
              <w:pStyle w:val="af3"/>
              <w:rPr>
                <w:sz w:val="20"/>
                <w:szCs w:val="20"/>
              </w:rPr>
            </w:pPr>
            <w:r w:rsidRPr="00A3671C">
              <w:rPr>
                <w:rFonts w:eastAsia="Lucida Sans Unicode"/>
                <w:bCs/>
                <w:color w:val="000000"/>
                <w:sz w:val="20"/>
                <w:szCs w:val="20"/>
              </w:rPr>
              <w:t>ветеранов Великой Отечественной войны, тружеников тыла и ветеранов боевых действий»</w:t>
            </w:r>
            <w:r w:rsidRPr="00A3671C">
              <w:rPr>
                <w:bCs/>
                <w:color w:val="000000"/>
                <w:sz w:val="20"/>
                <w:szCs w:val="20"/>
              </w:rPr>
              <w:t xml:space="preserve"> на 2023-2025 г.г.</w:t>
            </w:r>
          </w:p>
          <w:p w:rsidR="00131A96" w:rsidRPr="00A3671C" w:rsidRDefault="00131A96" w:rsidP="00131A96">
            <w:pPr>
              <w:pStyle w:val="af3"/>
              <w:rPr>
                <w:sz w:val="20"/>
                <w:szCs w:val="20"/>
              </w:rPr>
            </w:pPr>
          </w:p>
        </w:tc>
        <w:tc>
          <w:tcPr>
            <w:tcW w:w="1361" w:type="dxa"/>
            <w:vMerge w:val="restart"/>
            <w:tcBorders>
              <w:left w:val="single" w:sz="1" w:space="0" w:color="000000"/>
              <w:bottom w:val="single" w:sz="1" w:space="0" w:color="000000"/>
            </w:tcBorders>
            <w:shd w:val="clear" w:color="auto" w:fill="auto"/>
          </w:tcPr>
          <w:p w:rsidR="00131A96" w:rsidRPr="00A3671C" w:rsidRDefault="00131A96" w:rsidP="00131A96">
            <w:pPr>
              <w:pStyle w:val="a2"/>
              <w:snapToGrid w:val="0"/>
              <w:spacing w:after="57"/>
              <w:rPr>
                <w:rFonts w:eastAsia="Lucida Sans Unicode"/>
                <w:color w:val="000000"/>
                <w:sz w:val="20"/>
                <w:szCs w:val="20"/>
                <w:shd w:val="clear" w:color="auto" w:fill="FFFFFF"/>
              </w:rPr>
            </w:pPr>
            <w:r w:rsidRPr="00A3671C">
              <w:rPr>
                <w:color w:val="000000"/>
                <w:sz w:val="20"/>
                <w:szCs w:val="20"/>
                <w:shd w:val="clear" w:color="auto" w:fill="FFFFFF"/>
              </w:rPr>
              <w:t xml:space="preserve">Цель: Содействие в создании благоприятных условий проживания  </w:t>
            </w:r>
            <w:r w:rsidRPr="00A3671C">
              <w:rPr>
                <w:rFonts w:eastAsia="Lucida Sans Unicode"/>
                <w:color w:val="000000"/>
                <w:sz w:val="20"/>
                <w:szCs w:val="20"/>
                <w:shd w:val="clear" w:color="auto" w:fill="FFFFFF"/>
              </w:rPr>
              <w:t xml:space="preserve"> </w:t>
            </w:r>
            <w:r w:rsidRPr="00A3671C">
              <w:rPr>
                <w:rFonts w:eastAsia="Lucida Sans Unicode"/>
                <w:color w:val="000000"/>
                <w:spacing w:val="1"/>
                <w:sz w:val="20"/>
                <w:szCs w:val="20"/>
                <w:shd w:val="clear" w:color="auto" w:fill="FFFFFF"/>
              </w:rPr>
              <w:t xml:space="preserve"> участников муниципальной программы</w:t>
            </w:r>
          </w:p>
          <w:p w:rsidR="00131A96" w:rsidRPr="00A3671C" w:rsidRDefault="00131A96" w:rsidP="00131A96">
            <w:pPr>
              <w:pStyle w:val="a2"/>
              <w:snapToGrid w:val="0"/>
              <w:spacing w:after="57"/>
              <w:rPr>
                <w:rFonts w:eastAsia="Lucida Sans Unicode"/>
                <w:color w:val="000000"/>
                <w:spacing w:val="1"/>
                <w:sz w:val="20"/>
                <w:szCs w:val="20"/>
                <w:shd w:val="clear" w:color="auto" w:fill="FFFFFF"/>
              </w:rPr>
            </w:pPr>
            <w:r w:rsidRPr="00A3671C">
              <w:rPr>
                <w:rFonts w:eastAsia="Lucida Sans Unicode"/>
                <w:color w:val="000000"/>
                <w:sz w:val="20"/>
                <w:szCs w:val="20"/>
                <w:shd w:val="clear" w:color="auto" w:fill="FFFFFF"/>
              </w:rPr>
              <w:t>Задача:</w:t>
            </w:r>
          </w:p>
          <w:p w:rsidR="00131A96" w:rsidRPr="00A3671C" w:rsidRDefault="00131A96" w:rsidP="00131A96">
            <w:pPr>
              <w:numPr>
                <w:ilvl w:val="4"/>
                <w:numId w:val="2"/>
              </w:numPr>
              <w:shd w:val="clear" w:color="auto" w:fill="FFFFFF"/>
              <w:tabs>
                <w:tab w:val="left" w:pos="240"/>
              </w:tabs>
              <w:snapToGrid w:val="0"/>
              <w:spacing w:after="57" w:line="200" w:lineRule="atLeast"/>
              <w:jc w:val="both"/>
              <w:rPr>
                <w:sz w:val="20"/>
                <w:szCs w:val="20"/>
                <w:shd w:val="clear" w:color="auto" w:fill="FFFFFF"/>
              </w:rPr>
            </w:pPr>
            <w:r w:rsidRPr="00A3671C">
              <w:rPr>
                <w:color w:val="000000"/>
                <w:spacing w:val="1"/>
                <w:sz w:val="20"/>
                <w:szCs w:val="20"/>
                <w:shd w:val="clear" w:color="auto" w:fill="FFFFFF"/>
              </w:rPr>
              <w:t>Возмещение стоимости строительных материалов, используемых при проведении ремонта и благоустройстве жилых помещений   участникам муниципальной программы</w:t>
            </w:r>
          </w:p>
        </w:tc>
        <w:tc>
          <w:tcPr>
            <w:tcW w:w="1039" w:type="dxa"/>
            <w:vMerge w:val="restart"/>
            <w:tcBorders>
              <w:left w:val="single" w:sz="1" w:space="0" w:color="000000"/>
              <w:bottom w:val="single" w:sz="1" w:space="0" w:color="000000"/>
            </w:tcBorders>
            <w:shd w:val="clear" w:color="auto" w:fill="auto"/>
          </w:tcPr>
          <w:p w:rsidR="00131A96" w:rsidRPr="00A3671C" w:rsidRDefault="00131A96" w:rsidP="00131A96">
            <w:pPr>
              <w:snapToGrid w:val="0"/>
              <w:rPr>
                <w:sz w:val="20"/>
                <w:szCs w:val="20"/>
              </w:rPr>
            </w:pPr>
            <w:r w:rsidRPr="00A3671C">
              <w:rPr>
                <w:sz w:val="20"/>
                <w:szCs w:val="20"/>
                <w:shd w:val="clear" w:color="auto" w:fill="FFFFFF"/>
              </w:rPr>
              <w:t>Комитет строительства и инфраструктуры администрации муниципального района город Нерехта и Нерехтский район Костромской области</w:t>
            </w:r>
          </w:p>
        </w:tc>
        <w:tc>
          <w:tcPr>
            <w:tcW w:w="1551" w:type="dxa"/>
            <w:vMerge w:val="restart"/>
            <w:tcBorders>
              <w:left w:val="single" w:sz="1" w:space="0" w:color="000000"/>
              <w:bottom w:val="single" w:sz="1" w:space="0" w:color="000000"/>
            </w:tcBorders>
            <w:shd w:val="clear" w:color="auto" w:fill="auto"/>
          </w:tcPr>
          <w:p w:rsidR="00131A96" w:rsidRPr="00A3671C" w:rsidRDefault="00131A96" w:rsidP="00131A96">
            <w:pPr>
              <w:pStyle w:val="af3"/>
              <w:rPr>
                <w:sz w:val="20"/>
                <w:szCs w:val="20"/>
              </w:rPr>
            </w:pPr>
            <w:r w:rsidRPr="00A3671C">
              <w:rPr>
                <w:sz w:val="20"/>
                <w:szCs w:val="20"/>
              </w:rPr>
              <w:t>Финансовое управление администрации муниципального района город Нерехта и Нерехтский район, администрация городского поселения город Нерехта,</w:t>
            </w:r>
          </w:p>
          <w:p w:rsidR="00131A96" w:rsidRPr="00A3671C" w:rsidRDefault="00131A96" w:rsidP="00131A96">
            <w:pPr>
              <w:pStyle w:val="af3"/>
              <w:rPr>
                <w:sz w:val="20"/>
                <w:szCs w:val="20"/>
              </w:rPr>
            </w:pPr>
            <w:r w:rsidRPr="00A3671C">
              <w:rPr>
                <w:sz w:val="20"/>
                <w:szCs w:val="20"/>
              </w:rPr>
              <w:t>администрация Волжского сельского поселения,</w:t>
            </w:r>
          </w:p>
          <w:p w:rsidR="00131A96" w:rsidRPr="00A3671C" w:rsidRDefault="00131A96" w:rsidP="00131A96">
            <w:pPr>
              <w:pStyle w:val="af3"/>
              <w:rPr>
                <w:sz w:val="20"/>
                <w:szCs w:val="20"/>
              </w:rPr>
            </w:pPr>
            <w:r w:rsidRPr="00A3671C">
              <w:rPr>
                <w:sz w:val="20"/>
                <w:szCs w:val="20"/>
              </w:rPr>
              <w:t>администрация Воскресенского сельского поселения,</w:t>
            </w:r>
          </w:p>
          <w:p w:rsidR="00131A96" w:rsidRPr="00A3671C" w:rsidRDefault="00131A96" w:rsidP="00131A96">
            <w:pPr>
              <w:pStyle w:val="af3"/>
              <w:rPr>
                <w:sz w:val="20"/>
                <w:szCs w:val="20"/>
              </w:rPr>
            </w:pPr>
            <w:r w:rsidRPr="00A3671C">
              <w:rPr>
                <w:sz w:val="20"/>
                <w:szCs w:val="20"/>
              </w:rPr>
              <w:t>администрация Ёмсненского сельского поселения,</w:t>
            </w:r>
          </w:p>
          <w:p w:rsidR="00131A96" w:rsidRPr="00A3671C" w:rsidRDefault="00131A96" w:rsidP="00131A96">
            <w:pPr>
              <w:rPr>
                <w:rFonts w:cs="Times New Roman"/>
                <w:sz w:val="20"/>
                <w:szCs w:val="20"/>
              </w:rPr>
            </w:pPr>
            <w:r w:rsidRPr="00A3671C">
              <w:rPr>
                <w:sz w:val="20"/>
                <w:szCs w:val="20"/>
              </w:rPr>
              <w:t xml:space="preserve">администрация Пригородного сельского </w:t>
            </w:r>
            <w:r w:rsidRPr="00A3671C">
              <w:rPr>
                <w:sz w:val="20"/>
                <w:szCs w:val="20"/>
              </w:rPr>
              <w:lastRenderedPageBreak/>
              <w:t>поселения муниципального района город Нерехта и Нерехтский район</w:t>
            </w:r>
          </w:p>
        </w:tc>
        <w:tc>
          <w:tcPr>
            <w:tcW w:w="4537" w:type="dxa"/>
            <w:vMerge w:val="restart"/>
            <w:tcBorders>
              <w:left w:val="single" w:sz="1" w:space="0" w:color="000000"/>
              <w:bottom w:val="single" w:sz="1" w:space="0" w:color="000000"/>
            </w:tcBorders>
            <w:shd w:val="clear" w:color="auto" w:fill="auto"/>
          </w:tcPr>
          <w:p w:rsidR="00131A96" w:rsidRPr="00A3671C" w:rsidRDefault="00131A96" w:rsidP="00131A96">
            <w:pPr>
              <w:jc w:val="both"/>
              <w:rPr>
                <w:rFonts w:cs="Times New Roman"/>
                <w:sz w:val="20"/>
                <w:szCs w:val="20"/>
              </w:rPr>
            </w:pPr>
            <w:r w:rsidRPr="00A3671C">
              <w:rPr>
                <w:rFonts w:cs="Times New Roman"/>
                <w:sz w:val="20"/>
                <w:szCs w:val="20"/>
              </w:rPr>
              <w:lastRenderedPageBreak/>
              <w:t>1. Участники Великой Отечественной войны и труженики тыла;</w:t>
            </w:r>
          </w:p>
          <w:p w:rsidR="00131A96" w:rsidRPr="00A3671C" w:rsidRDefault="00131A96" w:rsidP="00131A96">
            <w:pPr>
              <w:jc w:val="both"/>
              <w:rPr>
                <w:rFonts w:cs="Times New Roman"/>
                <w:sz w:val="20"/>
                <w:szCs w:val="20"/>
              </w:rPr>
            </w:pPr>
            <w:r w:rsidRPr="00A3671C">
              <w:rPr>
                <w:rFonts w:cs="Times New Roman"/>
                <w:sz w:val="20"/>
                <w:szCs w:val="20"/>
              </w:rPr>
              <w:t>2. Инвалиды Великой Отечественной войны;</w:t>
            </w:r>
          </w:p>
          <w:p w:rsidR="00131A96" w:rsidRPr="00A3671C" w:rsidRDefault="00131A96" w:rsidP="00131A96">
            <w:pPr>
              <w:jc w:val="both"/>
              <w:rPr>
                <w:rFonts w:cs="Times New Roman"/>
                <w:sz w:val="20"/>
                <w:szCs w:val="20"/>
              </w:rPr>
            </w:pPr>
            <w:r w:rsidRPr="00A3671C">
              <w:rPr>
                <w:rFonts w:cs="Times New Roman"/>
                <w:sz w:val="20"/>
                <w:szCs w:val="20"/>
              </w:rPr>
              <w:t xml:space="preserve">3. Лица, награждённые знаком «Жителю блокадного Ленинграда»; </w:t>
            </w:r>
          </w:p>
          <w:p w:rsidR="00131A96" w:rsidRPr="00A3671C" w:rsidRDefault="00131A96" w:rsidP="00131A96">
            <w:pPr>
              <w:jc w:val="both"/>
              <w:rPr>
                <w:rFonts w:cs="Times New Roman"/>
                <w:sz w:val="20"/>
                <w:szCs w:val="20"/>
              </w:rPr>
            </w:pPr>
            <w:r w:rsidRPr="00A3671C">
              <w:rPr>
                <w:rFonts w:cs="Times New Roman"/>
                <w:sz w:val="20"/>
                <w:szCs w:val="20"/>
              </w:rPr>
              <w:t>4. Лица, проработавшие в тылу в период с 22 июня 1941 года по 09 мая 1945 года не менее шести месяцев, исключая период работы на временно оккупированных территориях СССР; лица награжденные орденами и медалями СССР за самоотверженный труд в период Великой Отечественной войны;</w:t>
            </w:r>
          </w:p>
          <w:p w:rsidR="00131A96" w:rsidRPr="00A3671C" w:rsidRDefault="00131A96" w:rsidP="00131A96">
            <w:pPr>
              <w:jc w:val="both"/>
              <w:rPr>
                <w:rFonts w:cs="Times New Roman"/>
                <w:sz w:val="20"/>
                <w:szCs w:val="20"/>
              </w:rPr>
            </w:pPr>
            <w:r w:rsidRPr="00A3671C">
              <w:rPr>
                <w:rFonts w:cs="Times New Roman"/>
                <w:sz w:val="20"/>
                <w:szCs w:val="20"/>
              </w:rPr>
              <w:t>5. Члены семей погибших (умерших) инвалидов и участников Великой Отечественной войны (супруг/супруга);</w:t>
            </w:r>
          </w:p>
          <w:p w:rsidR="00131A96" w:rsidRPr="00A3671C" w:rsidRDefault="00131A96" w:rsidP="00131A96">
            <w:pPr>
              <w:jc w:val="both"/>
              <w:rPr>
                <w:rFonts w:cs="Times New Roman"/>
                <w:sz w:val="20"/>
                <w:szCs w:val="20"/>
              </w:rPr>
            </w:pPr>
            <w:r w:rsidRPr="00A3671C">
              <w:rPr>
                <w:rFonts w:cs="Times New Roman"/>
                <w:sz w:val="20"/>
                <w:szCs w:val="20"/>
              </w:rPr>
              <w:t>6. Ветераны боевых действий, имеющие группу инвалидности, выполнявшие задачи в условиях вооруженного конфликта в Чеченской Республике, в боевых действиях на территории Афганистана;</w:t>
            </w:r>
          </w:p>
          <w:p w:rsidR="00131A96" w:rsidRPr="00A3671C" w:rsidRDefault="00131A96" w:rsidP="00131A96">
            <w:pPr>
              <w:jc w:val="both"/>
              <w:rPr>
                <w:rFonts w:cs="Times New Roman"/>
                <w:sz w:val="20"/>
                <w:szCs w:val="20"/>
              </w:rPr>
            </w:pPr>
            <w:r w:rsidRPr="00A3671C">
              <w:rPr>
                <w:rFonts w:cs="Times New Roman"/>
                <w:sz w:val="20"/>
                <w:szCs w:val="20"/>
              </w:rPr>
              <w:t xml:space="preserve">7. Члены семей погибших (умерших) ветеранов боевых действий,  исполнявших служебные обязанности в условиях вооруженного конфликта в Чеченской Республике, в боевых действиях на территории Афганистана (супруг/супруга, при ее (его) отсутствии - родители (мать/отец) зарегистрированные и /или/ совместно проживающие в одном жилом помещении с </w:t>
            </w:r>
            <w:r w:rsidRPr="00A3671C">
              <w:rPr>
                <w:rFonts w:cs="Times New Roman"/>
                <w:sz w:val="20"/>
                <w:szCs w:val="20"/>
              </w:rPr>
              <w:lastRenderedPageBreak/>
              <w:t>участником боевых действиях);</w:t>
            </w:r>
          </w:p>
          <w:p w:rsidR="00131A96" w:rsidRPr="00A3671C" w:rsidRDefault="00131A96" w:rsidP="00131A96">
            <w:pPr>
              <w:jc w:val="both"/>
              <w:rPr>
                <w:rFonts w:cs="Times New Roman"/>
                <w:sz w:val="20"/>
                <w:szCs w:val="20"/>
              </w:rPr>
            </w:pPr>
            <w:r w:rsidRPr="00A3671C">
              <w:rPr>
                <w:rFonts w:cs="Times New Roman"/>
                <w:sz w:val="20"/>
                <w:szCs w:val="20"/>
              </w:rPr>
              <w:t>8. Ветераны боевых действий,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признанные лицами инвалидами, в соответствии со ст.1  Федерального закона от 24.11.1995 № 181-ФЗ «О социальной защите инвалидов в Российской Федерации»;</w:t>
            </w:r>
          </w:p>
          <w:p w:rsidR="00131A96" w:rsidRPr="00A3671C" w:rsidRDefault="00131A96" w:rsidP="00131A96">
            <w:pPr>
              <w:jc w:val="both"/>
              <w:rPr>
                <w:sz w:val="20"/>
                <w:szCs w:val="20"/>
              </w:rPr>
            </w:pPr>
            <w:r w:rsidRPr="00A3671C">
              <w:rPr>
                <w:rFonts w:cs="Times New Roman"/>
                <w:sz w:val="20"/>
                <w:szCs w:val="20"/>
              </w:rPr>
              <w:t>9. Участники специальной военной операции и члены их семей определенные постановлением администрации муниципального района город Нерехта и Нерехтский район Костромской области от 16.07.2024 № 591-а.</w:t>
            </w:r>
          </w:p>
          <w:p w:rsidR="00131A96" w:rsidRPr="00A3671C" w:rsidRDefault="00131A96" w:rsidP="00131A96">
            <w:pPr>
              <w:pStyle w:val="a2"/>
              <w:spacing w:after="120"/>
              <w:rPr>
                <w:sz w:val="20"/>
                <w:szCs w:val="20"/>
              </w:rPr>
            </w:pPr>
          </w:p>
        </w:tc>
        <w:tc>
          <w:tcPr>
            <w:tcW w:w="1112" w:type="dxa"/>
            <w:tcBorders>
              <w:left w:val="single" w:sz="1" w:space="0" w:color="000000"/>
              <w:bottom w:val="single" w:sz="1" w:space="0" w:color="000000"/>
            </w:tcBorders>
            <w:shd w:val="clear" w:color="auto" w:fill="auto"/>
          </w:tcPr>
          <w:p w:rsidR="00131A96" w:rsidRPr="00A3671C" w:rsidRDefault="00131A96" w:rsidP="00131A96">
            <w:pPr>
              <w:pStyle w:val="af3"/>
              <w:rPr>
                <w:sz w:val="20"/>
                <w:szCs w:val="20"/>
              </w:rPr>
            </w:pPr>
            <w:r w:rsidRPr="00A3671C">
              <w:rPr>
                <w:sz w:val="20"/>
                <w:szCs w:val="20"/>
              </w:rPr>
              <w:lastRenderedPageBreak/>
              <w:t>Итого:</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1369,593</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2340,901</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2440,000</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6150,494</w:t>
            </w:r>
          </w:p>
        </w:tc>
        <w:tc>
          <w:tcPr>
            <w:tcW w:w="1836" w:type="dxa"/>
            <w:vMerge w:val="restart"/>
            <w:tcBorders>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spacing w:after="57" w:line="216" w:lineRule="auto"/>
              <w:jc w:val="both"/>
              <w:rPr>
                <w:sz w:val="20"/>
                <w:szCs w:val="20"/>
              </w:rPr>
            </w:pPr>
            <w:r w:rsidRPr="00A3671C">
              <w:rPr>
                <w:sz w:val="20"/>
                <w:szCs w:val="20"/>
              </w:rPr>
              <w:t xml:space="preserve">Улучшение условий проживания  </w:t>
            </w:r>
            <w:r w:rsidRPr="00A3671C">
              <w:rPr>
                <w:color w:val="000000"/>
                <w:spacing w:val="1"/>
                <w:sz w:val="20"/>
                <w:szCs w:val="20"/>
              </w:rPr>
              <w:t>участников муниципальной программы</w:t>
            </w:r>
            <w:r w:rsidRPr="00A3671C">
              <w:rPr>
                <w:sz w:val="20"/>
                <w:szCs w:val="20"/>
              </w:rPr>
              <w:t xml:space="preserve"> — 155 чел.</w:t>
            </w:r>
          </w:p>
        </w:tc>
      </w:tr>
      <w:tr w:rsidR="00131A96" w:rsidRPr="00A3671C" w:rsidTr="00131A96">
        <w:tc>
          <w:tcPr>
            <w:tcW w:w="366"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522"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36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39"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55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4537"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112" w:type="dxa"/>
            <w:tcBorders>
              <w:left w:val="single" w:sz="1" w:space="0" w:color="000000"/>
              <w:bottom w:val="single" w:sz="1" w:space="0" w:color="000000"/>
            </w:tcBorders>
            <w:shd w:val="clear" w:color="auto" w:fill="auto"/>
          </w:tcPr>
          <w:p w:rsidR="00131A96" w:rsidRPr="00A3671C" w:rsidRDefault="00131A96" w:rsidP="00131A96">
            <w:pPr>
              <w:pStyle w:val="af3"/>
              <w:rPr>
                <w:sz w:val="20"/>
                <w:szCs w:val="20"/>
              </w:rPr>
            </w:pPr>
            <w:r w:rsidRPr="00A3671C">
              <w:rPr>
                <w:sz w:val="20"/>
                <w:szCs w:val="20"/>
              </w:rPr>
              <w:t>Бюджет муниципального района город Нерехта и Нерехтский район</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958,715</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1638,631</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1708,000</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4305,346</w:t>
            </w:r>
          </w:p>
        </w:tc>
        <w:tc>
          <w:tcPr>
            <w:tcW w:w="1836" w:type="dxa"/>
            <w:vMerge/>
            <w:tcBorders>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snapToGrid w:val="0"/>
              <w:jc w:val="center"/>
              <w:rPr>
                <w:sz w:val="20"/>
                <w:szCs w:val="20"/>
              </w:rPr>
            </w:pPr>
          </w:p>
        </w:tc>
      </w:tr>
      <w:tr w:rsidR="00131A96" w:rsidRPr="00A3671C" w:rsidTr="00131A96">
        <w:tc>
          <w:tcPr>
            <w:tcW w:w="366"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shd w:val="clear" w:color="auto" w:fill="FFFFFF"/>
              </w:rPr>
            </w:pPr>
          </w:p>
        </w:tc>
        <w:tc>
          <w:tcPr>
            <w:tcW w:w="1522"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shd w:val="clear" w:color="auto" w:fill="FFFFFF"/>
              </w:rPr>
            </w:pPr>
          </w:p>
        </w:tc>
        <w:tc>
          <w:tcPr>
            <w:tcW w:w="136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shd w:val="clear" w:color="auto" w:fill="FFFFFF"/>
              </w:rPr>
            </w:pPr>
          </w:p>
        </w:tc>
        <w:tc>
          <w:tcPr>
            <w:tcW w:w="1039"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shd w:val="clear" w:color="auto" w:fill="FFFFFF"/>
              </w:rPr>
            </w:pPr>
          </w:p>
        </w:tc>
        <w:tc>
          <w:tcPr>
            <w:tcW w:w="155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4537"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112" w:type="dxa"/>
            <w:tcBorders>
              <w:left w:val="single" w:sz="1" w:space="0" w:color="000000"/>
              <w:bottom w:val="single" w:sz="1" w:space="0" w:color="000000"/>
            </w:tcBorders>
            <w:shd w:val="clear" w:color="auto" w:fill="auto"/>
          </w:tcPr>
          <w:p w:rsidR="00131A96" w:rsidRPr="00A3671C" w:rsidRDefault="00131A96" w:rsidP="00131A96">
            <w:pPr>
              <w:pStyle w:val="af3"/>
              <w:rPr>
                <w:sz w:val="20"/>
                <w:szCs w:val="20"/>
              </w:rPr>
            </w:pPr>
            <w:r w:rsidRPr="00A3671C">
              <w:rPr>
                <w:sz w:val="20"/>
                <w:szCs w:val="20"/>
              </w:rPr>
              <w:t>Бюджеты поселений, из них</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410,878</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702,270</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732,000</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1845,148</w:t>
            </w:r>
          </w:p>
        </w:tc>
        <w:tc>
          <w:tcPr>
            <w:tcW w:w="1836" w:type="dxa"/>
            <w:vMerge/>
            <w:tcBorders>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spacing w:after="57" w:line="200" w:lineRule="atLeast"/>
              <w:jc w:val="both"/>
              <w:rPr>
                <w:sz w:val="20"/>
                <w:szCs w:val="20"/>
              </w:rPr>
            </w:pPr>
          </w:p>
        </w:tc>
      </w:tr>
      <w:tr w:rsidR="00131A96" w:rsidRPr="00A3671C" w:rsidTr="00131A96">
        <w:tc>
          <w:tcPr>
            <w:tcW w:w="366"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shd w:val="clear" w:color="auto" w:fill="FFFFFF"/>
              </w:rPr>
            </w:pPr>
          </w:p>
        </w:tc>
        <w:tc>
          <w:tcPr>
            <w:tcW w:w="1522"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shd w:val="clear" w:color="auto" w:fill="FFFFFF"/>
              </w:rPr>
            </w:pPr>
          </w:p>
        </w:tc>
        <w:tc>
          <w:tcPr>
            <w:tcW w:w="136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shd w:val="clear" w:color="auto" w:fill="FFFFFF"/>
              </w:rPr>
            </w:pPr>
          </w:p>
        </w:tc>
        <w:tc>
          <w:tcPr>
            <w:tcW w:w="1039"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shd w:val="clear" w:color="auto" w:fill="FFFFFF"/>
              </w:rPr>
            </w:pPr>
          </w:p>
        </w:tc>
        <w:tc>
          <w:tcPr>
            <w:tcW w:w="155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4537"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112" w:type="dxa"/>
            <w:tcBorders>
              <w:left w:val="single" w:sz="1" w:space="0" w:color="000000"/>
              <w:bottom w:val="single" w:sz="1" w:space="0" w:color="000000"/>
            </w:tcBorders>
            <w:shd w:val="clear" w:color="auto" w:fill="auto"/>
          </w:tcPr>
          <w:p w:rsidR="00131A96" w:rsidRPr="00A3671C" w:rsidRDefault="00131A96" w:rsidP="00131A96">
            <w:pPr>
              <w:pStyle w:val="af3"/>
              <w:rPr>
                <w:sz w:val="20"/>
                <w:szCs w:val="20"/>
              </w:rPr>
            </w:pPr>
            <w:r w:rsidRPr="00A3671C">
              <w:rPr>
                <w:sz w:val="20"/>
                <w:szCs w:val="20"/>
              </w:rPr>
              <w:t>Городское поселение город Нерехта</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lang w:val="en-US"/>
              </w:rPr>
            </w:pPr>
            <w:r w:rsidRPr="00A3671C">
              <w:rPr>
                <w:sz w:val="20"/>
                <w:szCs w:val="20"/>
              </w:rPr>
              <w:t>132,000</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lang w:val="en-US"/>
              </w:rPr>
              <w:t>288</w:t>
            </w:r>
            <w:r w:rsidRPr="00A3671C">
              <w:rPr>
                <w:sz w:val="20"/>
                <w:szCs w:val="20"/>
              </w:rPr>
              <w:t>,000</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300,000</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720,000</w:t>
            </w:r>
          </w:p>
        </w:tc>
        <w:tc>
          <w:tcPr>
            <w:tcW w:w="1836"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spacing w:after="57" w:line="200" w:lineRule="atLeast"/>
              <w:jc w:val="both"/>
              <w:rPr>
                <w:sz w:val="20"/>
                <w:szCs w:val="20"/>
              </w:rPr>
            </w:pPr>
            <w:r w:rsidRPr="00A3671C">
              <w:rPr>
                <w:sz w:val="20"/>
                <w:szCs w:val="20"/>
              </w:rPr>
              <w:t xml:space="preserve">Улучшение условий проживания </w:t>
            </w:r>
            <w:r w:rsidRPr="00A3671C">
              <w:rPr>
                <w:color w:val="000000"/>
                <w:spacing w:val="1"/>
                <w:sz w:val="20"/>
                <w:szCs w:val="20"/>
              </w:rPr>
              <w:t>участников муниципальной программы</w:t>
            </w:r>
            <w:r w:rsidRPr="00A3671C">
              <w:rPr>
                <w:sz w:val="20"/>
                <w:szCs w:val="20"/>
              </w:rPr>
              <w:t xml:space="preserve"> — 60  чел.</w:t>
            </w:r>
          </w:p>
        </w:tc>
      </w:tr>
      <w:tr w:rsidR="00131A96" w:rsidRPr="00A3671C" w:rsidTr="00131A96">
        <w:tc>
          <w:tcPr>
            <w:tcW w:w="366"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522"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36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39"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55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4537"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112" w:type="dxa"/>
            <w:tcBorders>
              <w:left w:val="single" w:sz="1" w:space="0" w:color="000000"/>
              <w:bottom w:val="single" w:sz="1" w:space="0" w:color="000000"/>
            </w:tcBorders>
            <w:shd w:val="clear" w:color="auto" w:fill="auto"/>
          </w:tcPr>
          <w:p w:rsidR="00131A96" w:rsidRPr="00A3671C" w:rsidRDefault="00131A96" w:rsidP="00131A96">
            <w:pPr>
              <w:pStyle w:val="af3"/>
              <w:rPr>
                <w:sz w:val="20"/>
                <w:szCs w:val="20"/>
              </w:rPr>
            </w:pPr>
            <w:r w:rsidRPr="00A3671C">
              <w:rPr>
                <w:sz w:val="20"/>
                <w:szCs w:val="20"/>
              </w:rPr>
              <w:t>Волжское сельское поселение</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lang w:val="en-US"/>
              </w:rPr>
            </w:pPr>
            <w:r w:rsidRPr="00A3671C">
              <w:rPr>
                <w:sz w:val="20"/>
                <w:szCs w:val="20"/>
              </w:rPr>
              <w:t>60,000</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lang w:val="en-US"/>
              </w:rPr>
              <w:t>108</w:t>
            </w:r>
            <w:r w:rsidRPr="00A3671C">
              <w:rPr>
                <w:sz w:val="20"/>
                <w:szCs w:val="20"/>
              </w:rPr>
              <w:t>,000</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84,000</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252,000</w:t>
            </w:r>
          </w:p>
        </w:tc>
        <w:tc>
          <w:tcPr>
            <w:tcW w:w="1836"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spacing w:after="57" w:line="200" w:lineRule="atLeast"/>
              <w:jc w:val="both"/>
              <w:rPr>
                <w:sz w:val="20"/>
                <w:szCs w:val="20"/>
              </w:rPr>
            </w:pPr>
            <w:r w:rsidRPr="00A3671C">
              <w:rPr>
                <w:sz w:val="20"/>
                <w:szCs w:val="20"/>
              </w:rPr>
              <w:t xml:space="preserve">Улучшение условий проживания </w:t>
            </w:r>
            <w:r w:rsidRPr="00A3671C">
              <w:rPr>
                <w:color w:val="000000"/>
                <w:spacing w:val="1"/>
                <w:sz w:val="20"/>
                <w:szCs w:val="20"/>
              </w:rPr>
              <w:t>участников муниципальной программы</w:t>
            </w:r>
            <w:r w:rsidRPr="00A3671C">
              <w:rPr>
                <w:sz w:val="20"/>
                <w:szCs w:val="20"/>
              </w:rPr>
              <w:t xml:space="preserve"> —  21 чел.</w:t>
            </w:r>
          </w:p>
        </w:tc>
      </w:tr>
      <w:tr w:rsidR="00131A96" w:rsidRPr="00A3671C" w:rsidTr="00131A96">
        <w:tc>
          <w:tcPr>
            <w:tcW w:w="366"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522"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36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39"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55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4537"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112" w:type="dxa"/>
            <w:tcBorders>
              <w:left w:val="single" w:sz="1" w:space="0" w:color="000000"/>
              <w:bottom w:val="single" w:sz="1" w:space="0" w:color="000000"/>
            </w:tcBorders>
            <w:shd w:val="clear" w:color="auto" w:fill="auto"/>
          </w:tcPr>
          <w:p w:rsidR="00131A96" w:rsidRPr="00A3671C" w:rsidRDefault="00131A96" w:rsidP="00131A96">
            <w:pPr>
              <w:pStyle w:val="af3"/>
              <w:rPr>
                <w:sz w:val="20"/>
                <w:szCs w:val="20"/>
              </w:rPr>
            </w:pPr>
            <w:r w:rsidRPr="00A3671C">
              <w:rPr>
                <w:sz w:val="20"/>
                <w:szCs w:val="20"/>
              </w:rPr>
              <w:t xml:space="preserve">Воскресенское сельское поселение </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lang w:val="en-US"/>
              </w:rPr>
            </w:pPr>
            <w:r w:rsidRPr="00A3671C">
              <w:rPr>
                <w:sz w:val="20"/>
                <w:szCs w:val="20"/>
              </w:rPr>
              <w:t>29,488</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lang w:val="en-US"/>
              </w:rPr>
              <w:t>46</w:t>
            </w:r>
            <w:r w:rsidRPr="00A3671C">
              <w:rPr>
                <w:sz w:val="20"/>
                <w:szCs w:val="20"/>
              </w:rPr>
              <w:t>,344</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84,000</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159,832</w:t>
            </w:r>
          </w:p>
        </w:tc>
        <w:tc>
          <w:tcPr>
            <w:tcW w:w="1836"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spacing w:after="57" w:line="200" w:lineRule="atLeast"/>
              <w:jc w:val="both"/>
              <w:rPr>
                <w:sz w:val="20"/>
                <w:szCs w:val="20"/>
              </w:rPr>
            </w:pPr>
            <w:r w:rsidRPr="00A3671C">
              <w:rPr>
                <w:sz w:val="20"/>
                <w:szCs w:val="20"/>
              </w:rPr>
              <w:t xml:space="preserve">Улучшение условий проживания </w:t>
            </w:r>
            <w:r w:rsidRPr="00A3671C">
              <w:rPr>
                <w:color w:val="000000"/>
                <w:spacing w:val="1"/>
                <w:sz w:val="20"/>
                <w:szCs w:val="20"/>
              </w:rPr>
              <w:t>участников муниципальной программы</w:t>
            </w:r>
            <w:r w:rsidRPr="00A3671C">
              <w:rPr>
                <w:sz w:val="20"/>
                <w:szCs w:val="20"/>
              </w:rPr>
              <w:t xml:space="preserve"> — 14 чел.</w:t>
            </w:r>
          </w:p>
        </w:tc>
      </w:tr>
      <w:tr w:rsidR="00131A96" w:rsidRPr="00A3671C" w:rsidTr="00131A96">
        <w:tc>
          <w:tcPr>
            <w:tcW w:w="366"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522"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36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39"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55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4537"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112" w:type="dxa"/>
            <w:tcBorders>
              <w:left w:val="single" w:sz="1" w:space="0" w:color="000000"/>
              <w:bottom w:val="single" w:sz="1" w:space="0" w:color="000000"/>
            </w:tcBorders>
            <w:shd w:val="clear" w:color="auto" w:fill="auto"/>
          </w:tcPr>
          <w:p w:rsidR="00131A96" w:rsidRPr="00A3671C" w:rsidRDefault="00131A96" w:rsidP="00131A96">
            <w:pPr>
              <w:pStyle w:val="af3"/>
              <w:rPr>
                <w:sz w:val="20"/>
                <w:szCs w:val="20"/>
              </w:rPr>
            </w:pPr>
            <w:r w:rsidRPr="00A3671C">
              <w:rPr>
                <w:sz w:val="20"/>
                <w:szCs w:val="20"/>
              </w:rPr>
              <w:t>Ёмсненское сельское поселение</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60,000</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80,850</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84,000</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224,850</w:t>
            </w:r>
          </w:p>
        </w:tc>
        <w:tc>
          <w:tcPr>
            <w:tcW w:w="1836"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spacing w:after="57" w:line="200" w:lineRule="atLeast"/>
              <w:jc w:val="both"/>
              <w:rPr>
                <w:sz w:val="20"/>
                <w:szCs w:val="20"/>
              </w:rPr>
            </w:pPr>
            <w:r w:rsidRPr="00A3671C">
              <w:rPr>
                <w:sz w:val="20"/>
                <w:szCs w:val="20"/>
              </w:rPr>
              <w:t xml:space="preserve">Улучшение условий проживания </w:t>
            </w:r>
            <w:r w:rsidRPr="00A3671C">
              <w:rPr>
                <w:color w:val="000000"/>
                <w:spacing w:val="1"/>
                <w:sz w:val="20"/>
                <w:szCs w:val="20"/>
              </w:rPr>
              <w:t>участников муниципальной программы</w:t>
            </w:r>
            <w:r w:rsidRPr="00A3671C">
              <w:rPr>
                <w:sz w:val="20"/>
                <w:szCs w:val="20"/>
              </w:rPr>
              <w:t xml:space="preserve"> — 19 чел.</w:t>
            </w:r>
          </w:p>
        </w:tc>
      </w:tr>
      <w:tr w:rsidR="00131A96" w:rsidRPr="00A3671C" w:rsidTr="00131A96">
        <w:tc>
          <w:tcPr>
            <w:tcW w:w="366"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522"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36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39"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551"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4537" w:type="dxa"/>
            <w:vMerge/>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112" w:type="dxa"/>
            <w:tcBorders>
              <w:left w:val="single" w:sz="1" w:space="0" w:color="000000"/>
              <w:bottom w:val="single" w:sz="1" w:space="0" w:color="000000"/>
            </w:tcBorders>
            <w:shd w:val="clear" w:color="auto" w:fill="auto"/>
          </w:tcPr>
          <w:p w:rsidR="00131A96" w:rsidRPr="00A3671C" w:rsidRDefault="00131A96" w:rsidP="00131A96">
            <w:pPr>
              <w:pStyle w:val="af3"/>
              <w:rPr>
                <w:sz w:val="20"/>
                <w:szCs w:val="20"/>
              </w:rPr>
            </w:pPr>
            <w:r w:rsidRPr="00A3671C">
              <w:rPr>
                <w:sz w:val="20"/>
                <w:szCs w:val="20"/>
              </w:rPr>
              <w:t>Пригородное сельское поселение</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129,390</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179,076</w:t>
            </w:r>
          </w:p>
        </w:tc>
        <w:tc>
          <w:tcPr>
            <w:tcW w:w="7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180,000</w:t>
            </w:r>
          </w:p>
        </w:tc>
        <w:tc>
          <w:tcPr>
            <w:tcW w:w="80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488,466</w:t>
            </w:r>
          </w:p>
        </w:tc>
        <w:tc>
          <w:tcPr>
            <w:tcW w:w="1836"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spacing w:after="57" w:line="200" w:lineRule="atLeast"/>
              <w:jc w:val="both"/>
              <w:rPr>
                <w:sz w:val="20"/>
                <w:szCs w:val="20"/>
              </w:rPr>
            </w:pPr>
            <w:r w:rsidRPr="00A3671C">
              <w:rPr>
                <w:sz w:val="20"/>
                <w:szCs w:val="20"/>
              </w:rPr>
              <w:t xml:space="preserve">Улучшение условий проживания </w:t>
            </w:r>
            <w:r w:rsidRPr="00A3671C">
              <w:rPr>
                <w:color w:val="000000"/>
                <w:spacing w:val="1"/>
                <w:sz w:val="20"/>
                <w:szCs w:val="20"/>
              </w:rPr>
              <w:t xml:space="preserve">участников муниципальной программы </w:t>
            </w:r>
            <w:r w:rsidRPr="00A3671C">
              <w:rPr>
                <w:sz w:val="20"/>
                <w:szCs w:val="20"/>
              </w:rPr>
              <w:t>— 41</w:t>
            </w:r>
            <w:r w:rsidRPr="00BA5CF0">
              <w:rPr>
                <w:sz w:val="20"/>
                <w:szCs w:val="20"/>
              </w:rPr>
              <w:t xml:space="preserve"> </w:t>
            </w:r>
            <w:r w:rsidRPr="00A3671C">
              <w:rPr>
                <w:sz w:val="20"/>
                <w:szCs w:val="20"/>
              </w:rPr>
              <w:t xml:space="preserve"> чел.</w:t>
            </w:r>
          </w:p>
        </w:tc>
      </w:tr>
    </w:tbl>
    <w:p w:rsidR="00131A96" w:rsidRPr="00A3671C" w:rsidRDefault="00131A96" w:rsidP="00131A96">
      <w:pPr>
        <w:spacing w:line="0" w:lineRule="atLeast"/>
        <w:jc w:val="right"/>
        <w:rPr>
          <w:sz w:val="20"/>
          <w:szCs w:val="20"/>
        </w:rPr>
      </w:pPr>
    </w:p>
    <w:p w:rsidR="00131A96" w:rsidRPr="00A3671C" w:rsidRDefault="00131A96" w:rsidP="00131A96">
      <w:pPr>
        <w:spacing w:line="0" w:lineRule="atLeast"/>
        <w:jc w:val="right"/>
        <w:rPr>
          <w:sz w:val="20"/>
          <w:szCs w:val="20"/>
        </w:rPr>
      </w:pPr>
    </w:p>
    <w:p w:rsidR="00131A96" w:rsidRPr="00A3671C" w:rsidRDefault="00131A96" w:rsidP="00131A96">
      <w:pPr>
        <w:spacing w:line="0" w:lineRule="atLeast"/>
        <w:jc w:val="right"/>
        <w:rPr>
          <w:sz w:val="20"/>
          <w:szCs w:val="20"/>
        </w:rPr>
      </w:pPr>
    </w:p>
    <w:p w:rsidR="00131A96" w:rsidRPr="00A3671C" w:rsidRDefault="00131A96" w:rsidP="00131A96">
      <w:pPr>
        <w:spacing w:line="0" w:lineRule="atLeast"/>
        <w:jc w:val="right"/>
        <w:rPr>
          <w:sz w:val="20"/>
          <w:szCs w:val="20"/>
        </w:rPr>
      </w:pPr>
      <w:r w:rsidRPr="00A3671C">
        <w:rPr>
          <w:sz w:val="20"/>
          <w:szCs w:val="20"/>
        </w:rPr>
        <w:t>Приложение №2</w:t>
      </w:r>
    </w:p>
    <w:p w:rsidR="00131A96" w:rsidRPr="00A3671C" w:rsidRDefault="00131A96" w:rsidP="00131A96">
      <w:pPr>
        <w:spacing w:line="0" w:lineRule="atLeast"/>
        <w:jc w:val="right"/>
        <w:rPr>
          <w:color w:val="000000"/>
          <w:sz w:val="20"/>
          <w:szCs w:val="20"/>
        </w:rPr>
      </w:pPr>
      <w:r w:rsidRPr="00A3671C">
        <w:rPr>
          <w:sz w:val="20"/>
          <w:szCs w:val="20"/>
        </w:rPr>
        <w:t>к муниципальной программе</w:t>
      </w:r>
    </w:p>
    <w:p w:rsidR="00131A96" w:rsidRPr="00A3671C" w:rsidRDefault="00131A96" w:rsidP="00131A96">
      <w:pPr>
        <w:snapToGrid w:val="0"/>
        <w:jc w:val="right"/>
        <w:rPr>
          <w:color w:val="000000"/>
          <w:sz w:val="20"/>
          <w:szCs w:val="20"/>
        </w:rPr>
      </w:pPr>
      <w:r w:rsidRPr="00A3671C">
        <w:rPr>
          <w:color w:val="000000"/>
          <w:sz w:val="20"/>
          <w:szCs w:val="20"/>
        </w:rPr>
        <w:t>«Ремонт жилых помещений ветеранов Великой Отечественной войны,</w:t>
      </w:r>
    </w:p>
    <w:p w:rsidR="00131A96" w:rsidRPr="00A3671C" w:rsidRDefault="00131A96" w:rsidP="00131A96">
      <w:pPr>
        <w:shd w:val="clear" w:color="auto" w:fill="FFFFFF"/>
        <w:tabs>
          <w:tab w:val="left" w:pos="240"/>
        </w:tabs>
        <w:snapToGrid w:val="0"/>
        <w:spacing w:line="200" w:lineRule="atLeast"/>
        <w:jc w:val="right"/>
        <w:rPr>
          <w:b/>
          <w:bCs/>
          <w:sz w:val="20"/>
          <w:szCs w:val="20"/>
        </w:rPr>
      </w:pPr>
      <w:r w:rsidRPr="00A3671C">
        <w:rPr>
          <w:color w:val="000000"/>
          <w:sz w:val="20"/>
          <w:szCs w:val="20"/>
        </w:rPr>
        <w:t>тружеников тыла</w:t>
      </w:r>
      <w:r w:rsidRPr="00A3671C">
        <w:rPr>
          <w:color w:val="000000"/>
          <w:spacing w:val="-6"/>
          <w:sz w:val="20"/>
          <w:szCs w:val="20"/>
        </w:rPr>
        <w:t xml:space="preserve"> и ветеранов боевых действий </w:t>
      </w:r>
      <w:r w:rsidRPr="00A3671C">
        <w:rPr>
          <w:color w:val="000000"/>
          <w:sz w:val="20"/>
          <w:szCs w:val="20"/>
        </w:rPr>
        <w:t>на 2023-2025 г.г.</w:t>
      </w:r>
    </w:p>
    <w:p w:rsidR="00131A96" w:rsidRPr="00A3671C" w:rsidRDefault="00131A96" w:rsidP="00131A96">
      <w:pPr>
        <w:shd w:val="clear" w:color="auto" w:fill="FFFFFF"/>
        <w:tabs>
          <w:tab w:val="left" w:pos="240"/>
        </w:tabs>
        <w:snapToGrid w:val="0"/>
        <w:spacing w:line="200" w:lineRule="atLeast"/>
        <w:jc w:val="center"/>
        <w:rPr>
          <w:b/>
          <w:bCs/>
          <w:sz w:val="20"/>
          <w:szCs w:val="20"/>
        </w:rPr>
      </w:pPr>
    </w:p>
    <w:p w:rsidR="00131A96" w:rsidRPr="00A3671C" w:rsidRDefault="00131A96" w:rsidP="00131A96">
      <w:pPr>
        <w:shd w:val="clear" w:color="auto" w:fill="FFFFFF"/>
        <w:tabs>
          <w:tab w:val="left" w:pos="240"/>
        </w:tabs>
        <w:snapToGrid w:val="0"/>
        <w:spacing w:line="200" w:lineRule="atLeast"/>
        <w:jc w:val="center"/>
        <w:rPr>
          <w:sz w:val="20"/>
          <w:szCs w:val="20"/>
        </w:rPr>
      </w:pPr>
      <w:r w:rsidRPr="00A3671C">
        <w:rPr>
          <w:b/>
          <w:bCs/>
          <w:sz w:val="20"/>
          <w:szCs w:val="20"/>
        </w:rPr>
        <w:t>Сведения о показателях (индикаторах) муниципальной программы</w:t>
      </w:r>
    </w:p>
    <w:p w:rsidR="00131A96" w:rsidRPr="00A3671C" w:rsidRDefault="00131A96" w:rsidP="00131A96">
      <w:pPr>
        <w:jc w:val="right"/>
        <w:rPr>
          <w:sz w:val="20"/>
          <w:szCs w:val="20"/>
        </w:rPr>
      </w:pPr>
    </w:p>
    <w:tbl>
      <w:tblPr>
        <w:tblW w:w="0" w:type="auto"/>
        <w:tblInd w:w="-716" w:type="dxa"/>
        <w:tblLayout w:type="fixed"/>
        <w:tblLook w:val="0000" w:firstRow="0" w:lastRow="0" w:firstColumn="0" w:lastColumn="0" w:noHBand="0" w:noVBand="0"/>
      </w:tblPr>
      <w:tblGrid>
        <w:gridCol w:w="615"/>
        <w:gridCol w:w="2745"/>
        <w:gridCol w:w="3030"/>
        <w:gridCol w:w="3120"/>
        <w:gridCol w:w="975"/>
        <w:gridCol w:w="840"/>
        <w:gridCol w:w="825"/>
        <w:gridCol w:w="915"/>
        <w:gridCol w:w="900"/>
        <w:gridCol w:w="2300"/>
      </w:tblGrid>
      <w:tr w:rsidR="00131A96" w:rsidRPr="00A3671C" w:rsidTr="00131A96">
        <w:trPr>
          <w:trHeight w:val="277"/>
        </w:trPr>
        <w:tc>
          <w:tcPr>
            <w:tcW w:w="615" w:type="dxa"/>
            <w:vMerge w:val="restart"/>
            <w:tcBorders>
              <w:top w:val="single" w:sz="4" w:space="0" w:color="000000"/>
              <w:left w:val="single" w:sz="4" w:space="0" w:color="000000"/>
              <w:bottom w:val="single" w:sz="4" w:space="0" w:color="000000"/>
            </w:tcBorders>
            <w:shd w:val="clear" w:color="auto" w:fill="auto"/>
          </w:tcPr>
          <w:p w:rsidR="00131A96" w:rsidRPr="00A3671C" w:rsidRDefault="00131A96" w:rsidP="00131A96">
            <w:pPr>
              <w:suppressLineNumbers/>
              <w:tabs>
                <w:tab w:val="left" w:pos="1480"/>
              </w:tabs>
              <w:snapToGrid w:val="0"/>
              <w:spacing w:line="200" w:lineRule="atLeast"/>
              <w:jc w:val="center"/>
              <w:rPr>
                <w:sz w:val="20"/>
                <w:szCs w:val="20"/>
              </w:rPr>
            </w:pPr>
            <w:r w:rsidRPr="00A3671C">
              <w:rPr>
                <w:sz w:val="20"/>
                <w:szCs w:val="20"/>
              </w:rPr>
              <w:t>№</w:t>
            </w:r>
            <w:r w:rsidRPr="00A3671C">
              <w:rPr>
                <w:rFonts w:cs="Times New Roman"/>
                <w:sz w:val="20"/>
                <w:szCs w:val="20"/>
              </w:rPr>
              <w:t xml:space="preserve"> </w:t>
            </w:r>
            <w:r w:rsidRPr="00A3671C">
              <w:rPr>
                <w:sz w:val="20"/>
                <w:szCs w:val="20"/>
              </w:rPr>
              <w:t>п/п</w:t>
            </w:r>
          </w:p>
        </w:tc>
        <w:tc>
          <w:tcPr>
            <w:tcW w:w="2745" w:type="dxa"/>
            <w:vMerge w:val="restart"/>
            <w:tcBorders>
              <w:top w:val="single" w:sz="4" w:space="0" w:color="000000"/>
              <w:left w:val="single" w:sz="4" w:space="0" w:color="000000"/>
              <w:bottom w:val="single" w:sz="4" w:space="0" w:color="000000"/>
            </w:tcBorders>
            <w:shd w:val="clear" w:color="auto" w:fill="auto"/>
          </w:tcPr>
          <w:p w:rsidR="00131A96" w:rsidRPr="00A3671C" w:rsidRDefault="00131A96" w:rsidP="00131A96">
            <w:pPr>
              <w:suppressLineNumbers/>
              <w:tabs>
                <w:tab w:val="left" w:pos="1480"/>
              </w:tabs>
              <w:snapToGrid w:val="0"/>
              <w:spacing w:line="200" w:lineRule="atLeast"/>
              <w:jc w:val="center"/>
              <w:rPr>
                <w:sz w:val="20"/>
                <w:szCs w:val="20"/>
              </w:rPr>
            </w:pPr>
            <w:r w:rsidRPr="00A3671C">
              <w:rPr>
                <w:sz w:val="20"/>
                <w:szCs w:val="20"/>
              </w:rPr>
              <w:t>Цель муниципальной программы</w:t>
            </w:r>
          </w:p>
        </w:tc>
        <w:tc>
          <w:tcPr>
            <w:tcW w:w="3030" w:type="dxa"/>
            <w:vMerge w:val="restart"/>
            <w:tcBorders>
              <w:top w:val="single" w:sz="4" w:space="0" w:color="000000"/>
              <w:left w:val="single" w:sz="4" w:space="0" w:color="000000"/>
              <w:bottom w:val="single" w:sz="4" w:space="0" w:color="000000"/>
            </w:tcBorders>
            <w:shd w:val="clear" w:color="auto" w:fill="auto"/>
          </w:tcPr>
          <w:p w:rsidR="00131A96" w:rsidRPr="00A3671C" w:rsidRDefault="00131A96" w:rsidP="00131A96">
            <w:pPr>
              <w:suppressLineNumbers/>
              <w:tabs>
                <w:tab w:val="left" w:pos="1480"/>
              </w:tabs>
              <w:snapToGrid w:val="0"/>
              <w:spacing w:line="200" w:lineRule="atLeast"/>
              <w:jc w:val="center"/>
              <w:rPr>
                <w:sz w:val="20"/>
                <w:szCs w:val="20"/>
              </w:rPr>
            </w:pPr>
            <w:r w:rsidRPr="00A3671C">
              <w:rPr>
                <w:sz w:val="20"/>
                <w:szCs w:val="20"/>
              </w:rPr>
              <w:t>Задача муниципальной программы</w:t>
            </w:r>
          </w:p>
        </w:tc>
        <w:tc>
          <w:tcPr>
            <w:tcW w:w="3120" w:type="dxa"/>
            <w:vMerge w:val="restart"/>
            <w:tcBorders>
              <w:top w:val="single" w:sz="4" w:space="0" w:color="000000"/>
              <w:left w:val="single" w:sz="4" w:space="0" w:color="000000"/>
              <w:bottom w:val="single" w:sz="4" w:space="0" w:color="000000"/>
            </w:tcBorders>
            <w:shd w:val="clear" w:color="auto" w:fill="auto"/>
          </w:tcPr>
          <w:p w:rsidR="00131A96" w:rsidRPr="00A3671C" w:rsidRDefault="00131A96" w:rsidP="00131A96">
            <w:pPr>
              <w:suppressLineNumbers/>
              <w:tabs>
                <w:tab w:val="left" w:pos="1480"/>
              </w:tabs>
              <w:snapToGrid w:val="0"/>
              <w:spacing w:line="200" w:lineRule="atLeast"/>
              <w:ind w:right="-108"/>
              <w:jc w:val="center"/>
              <w:rPr>
                <w:sz w:val="20"/>
                <w:szCs w:val="20"/>
              </w:rPr>
            </w:pPr>
            <w:r w:rsidRPr="00A3671C">
              <w:rPr>
                <w:sz w:val="20"/>
                <w:szCs w:val="20"/>
              </w:rPr>
              <w:t>Наименование показателя</w:t>
            </w:r>
          </w:p>
        </w:tc>
        <w:tc>
          <w:tcPr>
            <w:tcW w:w="975" w:type="dxa"/>
            <w:vMerge w:val="restart"/>
            <w:tcBorders>
              <w:top w:val="single" w:sz="4" w:space="0" w:color="000000"/>
              <w:left w:val="single" w:sz="4" w:space="0" w:color="000000"/>
              <w:bottom w:val="single" w:sz="4" w:space="0" w:color="000000"/>
            </w:tcBorders>
            <w:shd w:val="clear" w:color="auto" w:fill="auto"/>
          </w:tcPr>
          <w:p w:rsidR="00131A96" w:rsidRPr="00A3671C" w:rsidRDefault="00131A96" w:rsidP="00131A96">
            <w:pPr>
              <w:suppressLineNumbers/>
              <w:tabs>
                <w:tab w:val="left" w:pos="1480"/>
              </w:tabs>
              <w:snapToGrid w:val="0"/>
              <w:spacing w:line="200" w:lineRule="atLeast"/>
              <w:ind w:right="-108"/>
              <w:jc w:val="center"/>
              <w:rPr>
                <w:sz w:val="20"/>
                <w:szCs w:val="20"/>
              </w:rPr>
            </w:pPr>
            <w:r w:rsidRPr="00A3671C">
              <w:rPr>
                <w:sz w:val="20"/>
                <w:szCs w:val="20"/>
              </w:rPr>
              <w:t>Единица измерения</w:t>
            </w:r>
          </w:p>
        </w:tc>
        <w:tc>
          <w:tcPr>
            <w:tcW w:w="3480" w:type="dxa"/>
            <w:gridSpan w:val="4"/>
            <w:tcBorders>
              <w:top w:val="single" w:sz="4" w:space="0" w:color="000000"/>
              <w:left w:val="single" w:sz="4" w:space="0" w:color="000000"/>
              <w:bottom w:val="single" w:sz="4" w:space="0" w:color="000000"/>
            </w:tcBorders>
            <w:shd w:val="clear" w:color="auto" w:fill="auto"/>
          </w:tcPr>
          <w:p w:rsidR="00131A96" w:rsidRPr="00A3671C" w:rsidRDefault="00131A96" w:rsidP="00131A96">
            <w:pPr>
              <w:suppressLineNumbers/>
              <w:tabs>
                <w:tab w:val="left" w:pos="1480"/>
              </w:tabs>
              <w:spacing w:line="200" w:lineRule="atLeast"/>
              <w:jc w:val="center"/>
              <w:rPr>
                <w:sz w:val="20"/>
                <w:szCs w:val="20"/>
              </w:rPr>
            </w:pPr>
            <w:r w:rsidRPr="00A3671C">
              <w:rPr>
                <w:sz w:val="20"/>
                <w:szCs w:val="20"/>
              </w:rPr>
              <w:t>Значение индикаторов</w:t>
            </w:r>
          </w:p>
        </w:tc>
        <w:tc>
          <w:tcPr>
            <w:tcW w:w="23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31A96" w:rsidRPr="00A3671C" w:rsidRDefault="00131A96" w:rsidP="00131A96">
            <w:pPr>
              <w:suppressLineNumbers/>
              <w:tabs>
                <w:tab w:val="left" w:pos="1480"/>
              </w:tabs>
              <w:spacing w:line="200" w:lineRule="atLeast"/>
              <w:jc w:val="center"/>
              <w:rPr>
                <w:sz w:val="20"/>
                <w:szCs w:val="20"/>
              </w:rPr>
            </w:pPr>
            <w:r w:rsidRPr="00A3671C">
              <w:rPr>
                <w:sz w:val="20"/>
                <w:szCs w:val="20"/>
              </w:rPr>
              <w:t>Отметка о соответствии показателя, установленным нормативными правовыми актами</w:t>
            </w:r>
          </w:p>
        </w:tc>
      </w:tr>
      <w:tr w:rsidR="00131A96" w:rsidRPr="00A3671C" w:rsidTr="00131A96">
        <w:trPr>
          <w:trHeight w:val="553"/>
        </w:trPr>
        <w:tc>
          <w:tcPr>
            <w:tcW w:w="615" w:type="dxa"/>
            <w:vMerge/>
            <w:tcBorders>
              <w:top w:val="single" w:sz="4" w:space="0" w:color="000000"/>
              <w:left w:val="single" w:sz="4" w:space="0" w:color="000000"/>
              <w:bottom w:val="single" w:sz="4" w:space="0" w:color="000000"/>
            </w:tcBorders>
            <w:shd w:val="clear" w:color="auto" w:fill="auto"/>
          </w:tcPr>
          <w:p w:rsidR="00131A96" w:rsidRPr="00A3671C" w:rsidRDefault="00131A96" w:rsidP="00131A96">
            <w:pPr>
              <w:snapToGrid w:val="0"/>
              <w:spacing w:line="200" w:lineRule="atLeast"/>
              <w:rPr>
                <w:sz w:val="20"/>
                <w:szCs w:val="20"/>
              </w:rPr>
            </w:pPr>
          </w:p>
        </w:tc>
        <w:tc>
          <w:tcPr>
            <w:tcW w:w="2745" w:type="dxa"/>
            <w:vMerge/>
            <w:tcBorders>
              <w:top w:val="single" w:sz="4" w:space="0" w:color="000000"/>
              <w:left w:val="single" w:sz="4" w:space="0" w:color="000000"/>
              <w:bottom w:val="single" w:sz="4" w:space="0" w:color="000000"/>
            </w:tcBorders>
            <w:shd w:val="clear" w:color="auto" w:fill="auto"/>
          </w:tcPr>
          <w:p w:rsidR="00131A96" w:rsidRPr="00A3671C" w:rsidRDefault="00131A96" w:rsidP="00131A96">
            <w:pPr>
              <w:snapToGrid w:val="0"/>
              <w:spacing w:line="200" w:lineRule="atLeast"/>
              <w:rPr>
                <w:sz w:val="20"/>
                <w:szCs w:val="20"/>
              </w:rPr>
            </w:pPr>
          </w:p>
        </w:tc>
        <w:tc>
          <w:tcPr>
            <w:tcW w:w="3030" w:type="dxa"/>
            <w:vMerge/>
            <w:tcBorders>
              <w:top w:val="single" w:sz="4" w:space="0" w:color="000000"/>
              <w:left w:val="single" w:sz="4" w:space="0" w:color="000000"/>
              <w:bottom w:val="single" w:sz="4" w:space="0" w:color="000000"/>
            </w:tcBorders>
            <w:shd w:val="clear" w:color="auto" w:fill="auto"/>
          </w:tcPr>
          <w:p w:rsidR="00131A96" w:rsidRPr="00A3671C" w:rsidRDefault="00131A96" w:rsidP="00131A96">
            <w:pPr>
              <w:snapToGrid w:val="0"/>
              <w:spacing w:line="200" w:lineRule="atLeast"/>
              <w:rPr>
                <w:sz w:val="20"/>
                <w:szCs w:val="20"/>
              </w:rPr>
            </w:pPr>
          </w:p>
        </w:tc>
        <w:tc>
          <w:tcPr>
            <w:tcW w:w="3120" w:type="dxa"/>
            <w:vMerge/>
            <w:tcBorders>
              <w:top w:val="single" w:sz="4" w:space="0" w:color="000000"/>
              <w:left w:val="single" w:sz="4" w:space="0" w:color="000000"/>
              <w:bottom w:val="single" w:sz="4" w:space="0" w:color="000000"/>
            </w:tcBorders>
            <w:shd w:val="clear" w:color="auto" w:fill="auto"/>
          </w:tcPr>
          <w:p w:rsidR="00131A96" w:rsidRPr="00A3671C" w:rsidRDefault="00131A96" w:rsidP="00131A96">
            <w:pPr>
              <w:snapToGrid w:val="0"/>
              <w:spacing w:line="200" w:lineRule="atLeast"/>
              <w:rPr>
                <w:sz w:val="20"/>
                <w:szCs w:val="20"/>
              </w:rPr>
            </w:pPr>
          </w:p>
        </w:tc>
        <w:tc>
          <w:tcPr>
            <w:tcW w:w="975" w:type="dxa"/>
            <w:vMerge/>
            <w:tcBorders>
              <w:top w:val="single" w:sz="4" w:space="0" w:color="000000"/>
              <w:left w:val="single" w:sz="4" w:space="0" w:color="000000"/>
              <w:bottom w:val="single" w:sz="4" w:space="0" w:color="000000"/>
            </w:tcBorders>
            <w:shd w:val="clear" w:color="auto" w:fill="auto"/>
          </w:tcPr>
          <w:p w:rsidR="00131A96" w:rsidRPr="00A3671C" w:rsidRDefault="00131A96" w:rsidP="00131A96">
            <w:pPr>
              <w:snapToGrid w:val="0"/>
              <w:spacing w:line="200" w:lineRule="atLeast"/>
              <w:rPr>
                <w:sz w:val="20"/>
                <w:szCs w:val="20"/>
              </w:rPr>
            </w:pPr>
          </w:p>
        </w:tc>
        <w:tc>
          <w:tcPr>
            <w:tcW w:w="840" w:type="dxa"/>
            <w:tcBorders>
              <w:top w:val="single" w:sz="4" w:space="0" w:color="000000"/>
              <w:left w:val="single" w:sz="4" w:space="0" w:color="000000"/>
              <w:bottom w:val="single" w:sz="4" w:space="0" w:color="000000"/>
            </w:tcBorders>
            <w:shd w:val="clear" w:color="auto" w:fill="auto"/>
          </w:tcPr>
          <w:p w:rsidR="00131A96" w:rsidRPr="00A3671C" w:rsidRDefault="00131A96" w:rsidP="00131A96">
            <w:pPr>
              <w:suppressLineNumbers/>
              <w:tabs>
                <w:tab w:val="left" w:pos="1480"/>
              </w:tabs>
              <w:spacing w:line="200" w:lineRule="atLeast"/>
              <w:ind w:left="60" w:right="30"/>
              <w:jc w:val="center"/>
              <w:rPr>
                <w:sz w:val="20"/>
                <w:szCs w:val="20"/>
              </w:rPr>
            </w:pPr>
            <w:r w:rsidRPr="00A3671C">
              <w:rPr>
                <w:sz w:val="20"/>
                <w:szCs w:val="20"/>
              </w:rPr>
              <w:t xml:space="preserve">Базовое значение </w:t>
            </w:r>
          </w:p>
        </w:tc>
        <w:tc>
          <w:tcPr>
            <w:tcW w:w="825" w:type="dxa"/>
            <w:tcBorders>
              <w:top w:val="single" w:sz="4" w:space="0" w:color="000000"/>
              <w:left w:val="single" w:sz="4" w:space="0" w:color="000000"/>
              <w:bottom w:val="single" w:sz="4" w:space="0" w:color="000000"/>
            </w:tcBorders>
            <w:shd w:val="clear" w:color="auto" w:fill="auto"/>
          </w:tcPr>
          <w:p w:rsidR="00131A96" w:rsidRPr="00A3671C" w:rsidRDefault="00131A96" w:rsidP="00131A96">
            <w:pPr>
              <w:spacing w:line="200" w:lineRule="atLeast"/>
              <w:jc w:val="center"/>
              <w:rPr>
                <w:sz w:val="20"/>
                <w:szCs w:val="20"/>
              </w:rPr>
            </w:pPr>
            <w:r w:rsidRPr="00A3671C">
              <w:rPr>
                <w:sz w:val="20"/>
                <w:szCs w:val="20"/>
              </w:rPr>
              <w:t>2023</w:t>
            </w:r>
          </w:p>
        </w:tc>
        <w:tc>
          <w:tcPr>
            <w:tcW w:w="915" w:type="dxa"/>
            <w:tcBorders>
              <w:top w:val="single" w:sz="4" w:space="0" w:color="000000"/>
              <w:left w:val="single" w:sz="4" w:space="0" w:color="000000"/>
              <w:bottom w:val="single" w:sz="4" w:space="0" w:color="000000"/>
            </w:tcBorders>
            <w:shd w:val="clear" w:color="auto" w:fill="auto"/>
          </w:tcPr>
          <w:p w:rsidR="00131A96" w:rsidRPr="00A3671C" w:rsidRDefault="00131A96" w:rsidP="00131A96">
            <w:pPr>
              <w:spacing w:line="200" w:lineRule="atLeast"/>
              <w:jc w:val="center"/>
              <w:rPr>
                <w:sz w:val="20"/>
                <w:szCs w:val="20"/>
              </w:rPr>
            </w:pPr>
            <w:r w:rsidRPr="00A3671C">
              <w:rPr>
                <w:sz w:val="20"/>
                <w:szCs w:val="20"/>
              </w:rPr>
              <w:t>2024</w:t>
            </w:r>
          </w:p>
        </w:tc>
        <w:tc>
          <w:tcPr>
            <w:tcW w:w="900" w:type="dxa"/>
            <w:tcBorders>
              <w:top w:val="single" w:sz="4" w:space="0" w:color="000000"/>
              <w:left w:val="single" w:sz="4" w:space="0" w:color="000000"/>
              <w:bottom w:val="single" w:sz="4" w:space="0" w:color="000000"/>
            </w:tcBorders>
            <w:shd w:val="clear" w:color="auto" w:fill="auto"/>
          </w:tcPr>
          <w:p w:rsidR="00131A96" w:rsidRPr="00A3671C" w:rsidRDefault="00131A96" w:rsidP="00131A96">
            <w:pPr>
              <w:spacing w:line="200" w:lineRule="atLeast"/>
              <w:jc w:val="center"/>
              <w:rPr>
                <w:sz w:val="20"/>
                <w:szCs w:val="20"/>
              </w:rPr>
            </w:pPr>
            <w:r w:rsidRPr="00A3671C">
              <w:rPr>
                <w:sz w:val="20"/>
                <w:szCs w:val="20"/>
              </w:rPr>
              <w:t>2025</w:t>
            </w:r>
          </w:p>
        </w:tc>
        <w:tc>
          <w:tcPr>
            <w:tcW w:w="2300" w:type="dxa"/>
            <w:vMerge/>
            <w:tcBorders>
              <w:top w:val="single" w:sz="4" w:space="0" w:color="000000"/>
              <w:left w:val="single" w:sz="4" w:space="0" w:color="000000"/>
              <w:bottom w:val="single" w:sz="4" w:space="0" w:color="000000"/>
              <w:right w:val="single" w:sz="4" w:space="0" w:color="000000"/>
            </w:tcBorders>
            <w:shd w:val="clear" w:color="auto" w:fill="auto"/>
          </w:tcPr>
          <w:p w:rsidR="00131A96" w:rsidRPr="00A3671C" w:rsidRDefault="00131A96" w:rsidP="00131A96">
            <w:pPr>
              <w:snapToGrid w:val="0"/>
              <w:spacing w:line="200" w:lineRule="atLeast"/>
              <w:jc w:val="center"/>
              <w:rPr>
                <w:sz w:val="20"/>
                <w:szCs w:val="20"/>
              </w:rPr>
            </w:pPr>
          </w:p>
        </w:tc>
      </w:tr>
      <w:tr w:rsidR="00131A96" w:rsidRPr="00A3671C" w:rsidTr="00131A96">
        <w:trPr>
          <w:trHeight w:val="385"/>
        </w:trPr>
        <w:tc>
          <w:tcPr>
            <w:tcW w:w="61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1</w:t>
            </w:r>
          </w:p>
        </w:tc>
        <w:tc>
          <w:tcPr>
            <w:tcW w:w="274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2</w:t>
            </w:r>
          </w:p>
        </w:tc>
        <w:tc>
          <w:tcPr>
            <w:tcW w:w="303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3</w:t>
            </w:r>
          </w:p>
        </w:tc>
        <w:tc>
          <w:tcPr>
            <w:tcW w:w="312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4</w:t>
            </w:r>
          </w:p>
        </w:tc>
        <w:tc>
          <w:tcPr>
            <w:tcW w:w="97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5</w:t>
            </w:r>
          </w:p>
        </w:tc>
        <w:tc>
          <w:tcPr>
            <w:tcW w:w="840" w:type="dxa"/>
            <w:tcBorders>
              <w:left w:val="single" w:sz="4" w:space="0" w:color="000000"/>
              <w:bottom w:val="single" w:sz="4" w:space="0" w:color="000000"/>
            </w:tcBorders>
            <w:shd w:val="clear" w:color="auto" w:fill="auto"/>
          </w:tcPr>
          <w:p w:rsidR="00131A96" w:rsidRPr="00A3671C" w:rsidRDefault="00131A96" w:rsidP="00131A96">
            <w:pPr>
              <w:suppressLineNumbers/>
              <w:tabs>
                <w:tab w:val="left" w:pos="1480"/>
              </w:tabs>
              <w:spacing w:line="200" w:lineRule="atLeast"/>
              <w:ind w:left="60" w:right="30"/>
              <w:jc w:val="center"/>
              <w:rPr>
                <w:sz w:val="20"/>
                <w:szCs w:val="20"/>
              </w:rPr>
            </w:pPr>
            <w:r w:rsidRPr="00A3671C">
              <w:rPr>
                <w:sz w:val="20"/>
                <w:szCs w:val="20"/>
              </w:rPr>
              <w:t>6</w:t>
            </w:r>
          </w:p>
        </w:tc>
        <w:tc>
          <w:tcPr>
            <w:tcW w:w="825" w:type="dxa"/>
            <w:tcBorders>
              <w:left w:val="single" w:sz="4" w:space="0" w:color="000000"/>
              <w:bottom w:val="single" w:sz="4" w:space="0" w:color="000000"/>
            </w:tcBorders>
            <w:shd w:val="clear" w:color="auto" w:fill="auto"/>
          </w:tcPr>
          <w:p w:rsidR="00131A96" w:rsidRPr="00A3671C" w:rsidRDefault="00131A96" w:rsidP="00131A96">
            <w:pPr>
              <w:spacing w:line="200" w:lineRule="atLeast"/>
              <w:jc w:val="center"/>
              <w:rPr>
                <w:sz w:val="20"/>
                <w:szCs w:val="20"/>
              </w:rPr>
            </w:pPr>
            <w:r w:rsidRPr="00A3671C">
              <w:rPr>
                <w:sz w:val="20"/>
                <w:szCs w:val="20"/>
              </w:rPr>
              <w:t>7</w:t>
            </w:r>
          </w:p>
        </w:tc>
        <w:tc>
          <w:tcPr>
            <w:tcW w:w="915" w:type="dxa"/>
            <w:tcBorders>
              <w:left w:val="single" w:sz="4" w:space="0" w:color="000000"/>
              <w:bottom w:val="single" w:sz="4" w:space="0" w:color="000000"/>
            </w:tcBorders>
            <w:shd w:val="clear" w:color="auto" w:fill="auto"/>
          </w:tcPr>
          <w:p w:rsidR="00131A96" w:rsidRPr="00A3671C" w:rsidRDefault="00131A96" w:rsidP="00131A96">
            <w:pPr>
              <w:spacing w:line="200" w:lineRule="atLeast"/>
              <w:jc w:val="center"/>
              <w:rPr>
                <w:sz w:val="20"/>
                <w:szCs w:val="20"/>
              </w:rPr>
            </w:pPr>
            <w:r w:rsidRPr="00A3671C">
              <w:rPr>
                <w:sz w:val="20"/>
                <w:szCs w:val="20"/>
              </w:rPr>
              <w:t>8</w:t>
            </w:r>
          </w:p>
        </w:tc>
        <w:tc>
          <w:tcPr>
            <w:tcW w:w="900" w:type="dxa"/>
            <w:tcBorders>
              <w:left w:val="single" w:sz="4" w:space="0" w:color="000000"/>
              <w:bottom w:val="single" w:sz="4" w:space="0" w:color="000000"/>
            </w:tcBorders>
            <w:shd w:val="clear" w:color="auto" w:fill="auto"/>
          </w:tcPr>
          <w:p w:rsidR="00131A96" w:rsidRPr="00A3671C" w:rsidRDefault="00131A96" w:rsidP="00131A96">
            <w:pPr>
              <w:spacing w:line="200" w:lineRule="atLeast"/>
              <w:jc w:val="center"/>
              <w:rPr>
                <w:sz w:val="20"/>
                <w:szCs w:val="20"/>
              </w:rPr>
            </w:pPr>
            <w:r w:rsidRPr="00A3671C">
              <w:rPr>
                <w:sz w:val="20"/>
                <w:szCs w:val="20"/>
              </w:rPr>
              <w:t>9</w:t>
            </w:r>
          </w:p>
        </w:tc>
        <w:tc>
          <w:tcPr>
            <w:tcW w:w="2300" w:type="dxa"/>
            <w:tcBorders>
              <w:left w:val="single" w:sz="4" w:space="0" w:color="000000"/>
              <w:bottom w:val="single" w:sz="4" w:space="0" w:color="000000"/>
              <w:right w:val="single" w:sz="4" w:space="0" w:color="000000"/>
            </w:tcBorders>
            <w:shd w:val="clear" w:color="auto" w:fill="auto"/>
          </w:tcPr>
          <w:p w:rsidR="00131A96" w:rsidRPr="00A3671C" w:rsidRDefault="00131A96" w:rsidP="00131A96">
            <w:pPr>
              <w:spacing w:line="200" w:lineRule="atLeast"/>
              <w:jc w:val="center"/>
              <w:rPr>
                <w:sz w:val="20"/>
                <w:szCs w:val="20"/>
              </w:rPr>
            </w:pPr>
            <w:r w:rsidRPr="00A3671C">
              <w:rPr>
                <w:sz w:val="20"/>
                <w:szCs w:val="20"/>
              </w:rPr>
              <w:t>10</w:t>
            </w:r>
          </w:p>
        </w:tc>
      </w:tr>
      <w:tr w:rsidR="00131A96" w:rsidRPr="00A3671C" w:rsidTr="00131A96">
        <w:trPr>
          <w:trHeight w:val="435"/>
        </w:trPr>
        <w:tc>
          <w:tcPr>
            <w:tcW w:w="16265" w:type="dxa"/>
            <w:gridSpan w:val="10"/>
            <w:tcBorders>
              <w:left w:val="single" w:sz="4" w:space="0" w:color="000000"/>
              <w:bottom w:val="single" w:sz="4" w:space="0" w:color="000000"/>
              <w:right w:val="single" w:sz="4" w:space="0" w:color="000000"/>
            </w:tcBorders>
            <w:shd w:val="clear" w:color="auto" w:fill="auto"/>
          </w:tcPr>
          <w:p w:rsidR="00131A96" w:rsidRPr="00A3671C" w:rsidRDefault="00131A96" w:rsidP="00131A96">
            <w:pPr>
              <w:pStyle w:val="af3"/>
              <w:snapToGrid w:val="0"/>
              <w:spacing w:line="200" w:lineRule="atLeast"/>
              <w:jc w:val="center"/>
              <w:rPr>
                <w:color w:val="000000"/>
                <w:sz w:val="20"/>
                <w:szCs w:val="20"/>
              </w:rPr>
            </w:pPr>
            <w:r w:rsidRPr="00A3671C">
              <w:rPr>
                <w:sz w:val="20"/>
                <w:szCs w:val="20"/>
              </w:rPr>
              <w:t xml:space="preserve">Муниципальная программа </w:t>
            </w:r>
          </w:p>
          <w:p w:rsidR="00131A96" w:rsidRPr="00A3671C" w:rsidRDefault="00131A96" w:rsidP="00131A96">
            <w:pPr>
              <w:pStyle w:val="af3"/>
              <w:snapToGrid w:val="0"/>
              <w:spacing w:line="200" w:lineRule="atLeast"/>
              <w:jc w:val="center"/>
              <w:rPr>
                <w:sz w:val="20"/>
                <w:szCs w:val="20"/>
              </w:rPr>
            </w:pPr>
            <w:r w:rsidRPr="00A3671C">
              <w:rPr>
                <w:color w:val="000000"/>
                <w:sz w:val="20"/>
                <w:szCs w:val="20"/>
              </w:rPr>
              <w:t xml:space="preserve">«Ремонт жилых помещений </w:t>
            </w:r>
            <w:r w:rsidRPr="00A3671C">
              <w:rPr>
                <w:rFonts w:eastAsia="Lucida Sans Unicode"/>
                <w:bCs/>
                <w:color w:val="000000"/>
                <w:sz w:val="20"/>
                <w:szCs w:val="20"/>
              </w:rPr>
              <w:t xml:space="preserve">ветеранов Великой Отечественной войны, тружеников тыла и </w:t>
            </w:r>
            <w:r w:rsidRPr="00A3671C">
              <w:rPr>
                <w:rFonts w:eastAsia="Lucida Sans Unicode"/>
                <w:color w:val="000000"/>
                <w:sz w:val="20"/>
                <w:szCs w:val="20"/>
              </w:rPr>
              <w:t>ветеранов боевых действий</w:t>
            </w:r>
            <w:r w:rsidRPr="00A3671C">
              <w:rPr>
                <w:rFonts w:eastAsia="Lucida Sans Unicode"/>
                <w:bCs/>
                <w:color w:val="000000"/>
                <w:sz w:val="20"/>
                <w:szCs w:val="20"/>
              </w:rPr>
              <w:t>»</w:t>
            </w:r>
            <w:r w:rsidRPr="00A3671C">
              <w:rPr>
                <w:bCs/>
                <w:color w:val="000000"/>
                <w:sz w:val="20"/>
                <w:szCs w:val="20"/>
              </w:rPr>
              <w:t xml:space="preserve"> на</w:t>
            </w:r>
            <w:r w:rsidRPr="00A3671C">
              <w:rPr>
                <w:color w:val="000000"/>
                <w:sz w:val="20"/>
                <w:szCs w:val="20"/>
              </w:rPr>
              <w:t xml:space="preserve"> 2023-2025 г.г.</w:t>
            </w:r>
          </w:p>
        </w:tc>
      </w:tr>
      <w:tr w:rsidR="00131A96" w:rsidRPr="00A3671C" w:rsidTr="00131A96">
        <w:trPr>
          <w:trHeight w:val="1110"/>
        </w:trPr>
        <w:tc>
          <w:tcPr>
            <w:tcW w:w="615" w:type="dxa"/>
            <w:vMerge w:val="restart"/>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lang w:val="en-US"/>
              </w:rPr>
              <w:lastRenderedPageBreak/>
              <w:t>1</w:t>
            </w:r>
          </w:p>
          <w:p w:rsidR="00131A96" w:rsidRPr="00A3671C" w:rsidRDefault="00131A96" w:rsidP="00131A96">
            <w:pPr>
              <w:snapToGrid w:val="0"/>
              <w:spacing w:line="200" w:lineRule="atLeast"/>
              <w:jc w:val="center"/>
              <w:rPr>
                <w:sz w:val="20"/>
                <w:szCs w:val="20"/>
              </w:rPr>
            </w:pPr>
          </w:p>
        </w:tc>
        <w:tc>
          <w:tcPr>
            <w:tcW w:w="2745" w:type="dxa"/>
            <w:vMerge w:val="restart"/>
            <w:tcBorders>
              <w:left w:val="single" w:sz="4" w:space="0" w:color="000000"/>
              <w:bottom w:val="single" w:sz="4" w:space="0" w:color="000000"/>
            </w:tcBorders>
            <w:shd w:val="clear" w:color="auto" w:fill="auto"/>
          </w:tcPr>
          <w:p w:rsidR="00131A96" w:rsidRPr="00A3671C" w:rsidRDefault="00131A96" w:rsidP="00131A96">
            <w:pPr>
              <w:pStyle w:val="a2"/>
              <w:snapToGrid w:val="0"/>
              <w:spacing w:after="57" w:line="200" w:lineRule="atLeast"/>
              <w:rPr>
                <w:rFonts w:eastAsia="Lucida Sans Unicode"/>
                <w:color w:val="000000"/>
                <w:spacing w:val="1"/>
                <w:sz w:val="20"/>
                <w:szCs w:val="20"/>
              </w:rPr>
            </w:pPr>
            <w:r w:rsidRPr="00A3671C">
              <w:rPr>
                <w:color w:val="000000"/>
                <w:sz w:val="20"/>
                <w:szCs w:val="20"/>
              </w:rPr>
              <w:t xml:space="preserve">Содействие в создании благоприятных условий проживания </w:t>
            </w:r>
            <w:r w:rsidRPr="00A3671C">
              <w:rPr>
                <w:rFonts w:eastAsia="Lucida Sans Unicode"/>
                <w:color w:val="000000"/>
                <w:spacing w:val="1"/>
                <w:sz w:val="20"/>
                <w:szCs w:val="20"/>
              </w:rPr>
              <w:t xml:space="preserve"> участников муниципальной программы</w:t>
            </w:r>
          </w:p>
        </w:tc>
        <w:tc>
          <w:tcPr>
            <w:tcW w:w="3030" w:type="dxa"/>
            <w:vMerge w:val="restart"/>
            <w:tcBorders>
              <w:left w:val="single" w:sz="4" w:space="0" w:color="000000"/>
              <w:bottom w:val="single" w:sz="4" w:space="0" w:color="000000"/>
            </w:tcBorders>
            <w:shd w:val="clear" w:color="auto" w:fill="auto"/>
          </w:tcPr>
          <w:p w:rsidR="00131A96" w:rsidRPr="00A3671C" w:rsidRDefault="00131A96" w:rsidP="00131A96">
            <w:pPr>
              <w:numPr>
                <w:ilvl w:val="4"/>
                <w:numId w:val="2"/>
              </w:numPr>
              <w:suppressLineNumbers/>
              <w:shd w:val="clear" w:color="auto" w:fill="FFFFFF"/>
              <w:tabs>
                <w:tab w:val="left" w:pos="240"/>
              </w:tabs>
              <w:snapToGrid w:val="0"/>
              <w:spacing w:after="57" w:line="200" w:lineRule="atLeast"/>
              <w:jc w:val="both"/>
              <w:rPr>
                <w:color w:val="000000"/>
                <w:spacing w:val="1"/>
                <w:sz w:val="20"/>
                <w:szCs w:val="20"/>
              </w:rPr>
            </w:pPr>
            <w:r w:rsidRPr="00A3671C">
              <w:rPr>
                <w:color w:val="000000"/>
                <w:spacing w:val="1"/>
                <w:sz w:val="20"/>
                <w:szCs w:val="20"/>
              </w:rPr>
              <w:t xml:space="preserve">Возмещение стоимости строительных материалов, используемых при проведении ремонта и благоустройстве жилых помещений участников муниципальной программы </w:t>
            </w:r>
          </w:p>
        </w:tc>
        <w:tc>
          <w:tcPr>
            <w:tcW w:w="3120" w:type="dxa"/>
            <w:tcBorders>
              <w:left w:val="single" w:sz="4" w:space="0" w:color="000000"/>
              <w:bottom w:val="single" w:sz="4" w:space="0" w:color="000000"/>
            </w:tcBorders>
            <w:shd w:val="clear" w:color="auto" w:fill="auto"/>
          </w:tcPr>
          <w:p w:rsidR="00131A96" w:rsidRPr="00A3671C"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A3671C">
              <w:rPr>
                <w:rFonts w:eastAsia="Lucida Sans Unicode"/>
                <w:color w:val="000000"/>
                <w:spacing w:val="1"/>
                <w:sz w:val="20"/>
                <w:szCs w:val="20"/>
              </w:rPr>
              <w:t>Улучшение условий проживания участников муниципальной программы, в т.ч:</w:t>
            </w:r>
          </w:p>
        </w:tc>
        <w:tc>
          <w:tcPr>
            <w:tcW w:w="97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shd w:val="clear" w:color="auto" w:fill="FFFFFF"/>
              </w:rPr>
            </w:pPr>
            <w:r w:rsidRPr="00A3671C">
              <w:rPr>
                <w:sz w:val="20"/>
                <w:szCs w:val="20"/>
              </w:rPr>
              <w:t>ед.</w:t>
            </w:r>
          </w:p>
        </w:tc>
        <w:tc>
          <w:tcPr>
            <w:tcW w:w="84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shd w:val="clear" w:color="auto" w:fill="FFFFFF"/>
              </w:rPr>
              <w:t>1</w:t>
            </w:r>
          </w:p>
        </w:tc>
        <w:tc>
          <w:tcPr>
            <w:tcW w:w="82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35</w:t>
            </w:r>
          </w:p>
        </w:tc>
        <w:tc>
          <w:tcPr>
            <w:tcW w:w="915" w:type="dxa"/>
            <w:tcBorders>
              <w:left w:val="single" w:sz="4" w:space="0" w:color="000000"/>
              <w:bottom w:val="single" w:sz="4" w:space="0" w:color="000000"/>
            </w:tcBorders>
            <w:shd w:val="clear" w:color="auto" w:fill="auto"/>
          </w:tcPr>
          <w:p w:rsidR="00131A96" w:rsidRPr="00A3671C" w:rsidRDefault="00131A96" w:rsidP="00131A96">
            <w:pPr>
              <w:pStyle w:val="af3"/>
              <w:snapToGrid w:val="0"/>
              <w:spacing w:line="200" w:lineRule="atLeast"/>
              <w:jc w:val="center"/>
              <w:rPr>
                <w:sz w:val="20"/>
                <w:szCs w:val="20"/>
              </w:rPr>
            </w:pPr>
            <w:r w:rsidRPr="00A3671C">
              <w:rPr>
                <w:sz w:val="20"/>
                <w:szCs w:val="20"/>
              </w:rPr>
              <w:t>59</w:t>
            </w:r>
          </w:p>
        </w:tc>
        <w:tc>
          <w:tcPr>
            <w:tcW w:w="90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rFonts w:cs="Times New Roman"/>
                <w:sz w:val="20"/>
                <w:szCs w:val="20"/>
              </w:rPr>
            </w:pPr>
            <w:r w:rsidRPr="00A3671C">
              <w:rPr>
                <w:sz w:val="20"/>
                <w:szCs w:val="20"/>
              </w:rPr>
              <w:t>61</w:t>
            </w:r>
          </w:p>
        </w:tc>
        <w:tc>
          <w:tcPr>
            <w:tcW w:w="2300" w:type="dxa"/>
            <w:tcBorders>
              <w:left w:val="single" w:sz="4" w:space="0" w:color="000000"/>
              <w:bottom w:val="single" w:sz="4" w:space="0" w:color="000000"/>
              <w:right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rFonts w:cs="Times New Roman"/>
                <w:sz w:val="20"/>
                <w:szCs w:val="20"/>
              </w:rPr>
              <w:t xml:space="preserve"> </w:t>
            </w:r>
            <w:r w:rsidRPr="00A3671C">
              <w:rPr>
                <w:sz w:val="20"/>
                <w:szCs w:val="20"/>
              </w:rPr>
              <w:t>-</w:t>
            </w:r>
          </w:p>
        </w:tc>
      </w:tr>
      <w:tr w:rsidR="00131A96" w:rsidRPr="00A3671C" w:rsidTr="00131A96">
        <w:trPr>
          <w:trHeight w:val="695"/>
        </w:trPr>
        <w:tc>
          <w:tcPr>
            <w:tcW w:w="615" w:type="dxa"/>
            <w:vMerge/>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lang w:val="en-US"/>
              </w:rPr>
            </w:pPr>
          </w:p>
        </w:tc>
        <w:tc>
          <w:tcPr>
            <w:tcW w:w="2745" w:type="dxa"/>
            <w:vMerge/>
            <w:tcBorders>
              <w:left w:val="single" w:sz="4" w:space="0" w:color="000000"/>
              <w:bottom w:val="single" w:sz="4" w:space="0" w:color="000000"/>
            </w:tcBorders>
            <w:shd w:val="clear" w:color="auto" w:fill="auto"/>
          </w:tcPr>
          <w:p w:rsidR="00131A96" w:rsidRPr="00A3671C" w:rsidRDefault="00131A96" w:rsidP="00131A96">
            <w:pPr>
              <w:pStyle w:val="a2"/>
              <w:snapToGrid w:val="0"/>
              <w:spacing w:after="57" w:line="200" w:lineRule="atLeast"/>
              <w:rPr>
                <w:sz w:val="20"/>
                <w:szCs w:val="20"/>
                <w:lang w:val="en-US"/>
              </w:rPr>
            </w:pPr>
          </w:p>
        </w:tc>
        <w:tc>
          <w:tcPr>
            <w:tcW w:w="3030" w:type="dxa"/>
            <w:vMerge/>
            <w:tcBorders>
              <w:left w:val="single" w:sz="4" w:space="0" w:color="000000"/>
              <w:bottom w:val="single" w:sz="4" w:space="0" w:color="000000"/>
            </w:tcBorders>
            <w:shd w:val="clear" w:color="auto" w:fill="auto"/>
          </w:tcPr>
          <w:p w:rsidR="00131A96" w:rsidRPr="00A3671C" w:rsidRDefault="00131A96" w:rsidP="00131A96">
            <w:pPr>
              <w:suppressLineNumbers/>
              <w:shd w:val="clear" w:color="auto" w:fill="FFFFFF"/>
              <w:tabs>
                <w:tab w:val="left" w:pos="240"/>
              </w:tabs>
              <w:snapToGrid w:val="0"/>
              <w:spacing w:after="57" w:line="200" w:lineRule="atLeast"/>
              <w:jc w:val="both"/>
              <w:rPr>
                <w:sz w:val="20"/>
                <w:szCs w:val="20"/>
                <w:lang w:val="en-US"/>
              </w:rPr>
            </w:pPr>
          </w:p>
        </w:tc>
        <w:tc>
          <w:tcPr>
            <w:tcW w:w="3120" w:type="dxa"/>
            <w:tcBorders>
              <w:left w:val="single" w:sz="4" w:space="0" w:color="000000"/>
              <w:bottom w:val="single" w:sz="4" w:space="0" w:color="000000"/>
            </w:tcBorders>
            <w:shd w:val="clear" w:color="auto" w:fill="auto"/>
          </w:tcPr>
          <w:p w:rsidR="00131A96" w:rsidRPr="00A3671C"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A3671C">
              <w:rPr>
                <w:sz w:val="20"/>
                <w:szCs w:val="20"/>
              </w:rPr>
              <w:t>Городское поселение город Нерехта</w:t>
            </w:r>
          </w:p>
        </w:tc>
        <w:tc>
          <w:tcPr>
            <w:tcW w:w="97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shd w:val="clear" w:color="auto" w:fill="FFFFFF"/>
              </w:rPr>
            </w:pPr>
            <w:r w:rsidRPr="00A3671C">
              <w:rPr>
                <w:sz w:val="20"/>
                <w:szCs w:val="20"/>
              </w:rPr>
              <w:t>ед.</w:t>
            </w:r>
          </w:p>
        </w:tc>
        <w:tc>
          <w:tcPr>
            <w:tcW w:w="84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shd w:val="clear" w:color="auto" w:fill="FFFFFF"/>
              </w:rPr>
              <w:t>1</w:t>
            </w:r>
          </w:p>
        </w:tc>
        <w:tc>
          <w:tcPr>
            <w:tcW w:w="82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11</w:t>
            </w:r>
          </w:p>
        </w:tc>
        <w:tc>
          <w:tcPr>
            <w:tcW w:w="915" w:type="dxa"/>
            <w:tcBorders>
              <w:left w:val="single" w:sz="4" w:space="0" w:color="000000"/>
              <w:bottom w:val="single" w:sz="4" w:space="0" w:color="000000"/>
            </w:tcBorders>
            <w:shd w:val="clear" w:color="auto" w:fill="auto"/>
          </w:tcPr>
          <w:p w:rsidR="00131A96" w:rsidRPr="00A3671C" w:rsidRDefault="00131A96" w:rsidP="00131A96">
            <w:pPr>
              <w:pStyle w:val="af3"/>
              <w:snapToGrid w:val="0"/>
              <w:spacing w:line="200" w:lineRule="atLeast"/>
              <w:jc w:val="center"/>
              <w:rPr>
                <w:sz w:val="20"/>
                <w:szCs w:val="20"/>
              </w:rPr>
            </w:pPr>
            <w:r w:rsidRPr="00A3671C">
              <w:rPr>
                <w:sz w:val="20"/>
                <w:szCs w:val="20"/>
              </w:rPr>
              <w:t>24</w:t>
            </w:r>
          </w:p>
        </w:tc>
        <w:tc>
          <w:tcPr>
            <w:tcW w:w="90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25</w:t>
            </w:r>
          </w:p>
        </w:tc>
        <w:tc>
          <w:tcPr>
            <w:tcW w:w="2300" w:type="dxa"/>
            <w:tcBorders>
              <w:left w:val="single" w:sz="4" w:space="0" w:color="000000"/>
              <w:bottom w:val="single" w:sz="4" w:space="0" w:color="000000"/>
              <w:right w:val="single" w:sz="4" w:space="0" w:color="000000"/>
            </w:tcBorders>
            <w:shd w:val="clear" w:color="auto" w:fill="auto"/>
          </w:tcPr>
          <w:p w:rsidR="00131A96" w:rsidRPr="00A3671C" w:rsidRDefault="00131A96" w:rsidP="00131A96">
            <w:pPr>
              <w:snapToGrid w:val="0"/>
              <w:spacing w:line="200" w:lineRule="atLeast"/>
              <w:jc w:val="center"/>
              <w:rPr>
                <w:sz w:val="20"/>
                <w:szCs w:val="20"/>
              </w:rPr>
            </w:pPr>
          </w:p>
        </w:tc>
      </w:tr>
      <w:tr w:rsidR="00131A96" w:rsidRPr="00A3671C" w:rsidTr="00131A96">
        <w:trPr>
          <w:trHeight w:val="705"/>
        </w:trPr>
        <w:tc>
          <w:tcPr>
            <w:tcW w:w="615" w:type="dxa"/>
            <w:vMerge/>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p>
        </w:tc>
        <w:tc>
          <w:tcPr>
            <w:tcW w:w="2745" w:type="dxa"/>
            <w:vMerge/>
            <w:tcBorders>
              <w:left w:val="single" w:sz="4" w:space="0" w:color="000000"/>
              <w:bottom w:val="single" w:sz="4" w:space="0" w:color="000000"/>
            </w:tcBorders>
            <w:shd w:val="clear" w:color="auto" w:fill="auto"/>
          </w:tcPr>
          <w:p w:rsidR="00131A96" w:rsidRPr="00A3671C" w:rsidRDefault="00131A96" w:rsidP="00131A96">
            <w:pPr>
              <w:pStyle w:val="a2"/>
              <w:snapToGrid w:val="0"/>
              <w:spacing w:after="57" w:line="200" w:lineRule="atLeast"/>
              <w:rPr>
                <w:sz w:val="20"/>
                <w:szCs w:val="20"/>
              </w:rPr>
            </w:pPr>
          </w:p>
        </w:tc>
        <w:tc>
          <w:tcPr>
            <w:tcW w:w="3030" w:type="dxa"/>
            <w:vMerge/>
            <w:tcBorders>
              <w:left w:val="single" w:sz="4" w:space="0" w:color="000000"/>
              <w:bottom w:val="single" w:sz="4" w:space="0" w:color="000000"/>
            </w:tcBorders>
            <w:shd w:val="clear" w:color="auto" w:fill="auto"/>
          </w:tcPr>
          <w:p w:rsidR="00131A96" w:rsidRPr="00A3671C" w:rsidRDefault="00131A96" w:rsidP="00131A96">
            <w:pPr>
              <w:suppressLineNumbers/>
              <w:shd w:val="clear" w:color="auto" w:fill="FFFFFF"/>
              <w:tabs>
                <w:tab w:val="left" w:pos="240"/>
              </w:tabs>
              <w:snapToGrid w:val="0"/>
              <w:spacing w:after="57" w:line="200" w:lineRule="atLeast"/>
              <w:jc w:val="both"/>
              <w:rPr>
                <w:sz w:val="20"/>
                <w:szCs w:val="20"/>
              </w:rPr>
            </w:pPr>
          </w:p>
        </w:tc>
        <w:tc>
          <w:tcPr>
            <w:tcW w:w="3120" w:type="dxa"/>
            <w:tcBorders>
              <w:left w:val="single" w:sz="4" w:space="0" w:color="000000"/>
              <w:bottom w:val="single" w:sz="4" w:space="0" w:color="000000"/>
            </w:tcBorders>
            <w:shd w:val="clear" w:color="auto" w:fill="auto"/>
          </w:tcPr>
          <w:p w:rsidR="00131A96" w:rsidRPr="00A3671C"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A3671C">
              <w:rPr>
                <w:rFonts w:eastAsia="Lucida Sans Unicode"/>
                <w:color w:val="000000"/>
                <w:spacing w:val="1"/>
                <w:sz w:val="20"/>
                <w:szCs w:val="20"/>
              </w:rPr>
              <w:t>Волжское сельское поселение</w:t>
            </w:r>
          </w:p>
        </w:tc>
        <w:tc>
          <w:tcPr>
            <w:tcW w:w="97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shd w:val="clear" w:color="auto" w:fill="FFFFFF"/>
              </w:rPr>
            </w:pPr>
            <w:r w:rsidRPr="00A3671C">
              <w:rPr>
                <w:sz w:val="20"/>
                <w:szCs w:val="20"/>
              </w:rPr>
              <w:t>ед.</w:t>
            </w:r>
          </w:p>
        </w:tc>
        <w:tc>
          <w:tcPr>
            <w:tcW w:w="84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shd w:val="clear" w:color="auto" w:fill="FFFFFF"/>
              </w:rPr>
              <w:t>1</w:t>
            </w:r>
          </w:p>
        </w:tc>
        <w:tc>
          <w:tcPr>
            <w:tcW w:w="82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5</w:t>
            </w:r>
          </w:p>
        </w:tc>
        <w:tc>
          <w:tcPr>
            <w:tcW w:w="915" w:type="dxa"/>
            <w:tcBorders>
              <w:left w:val="single" w:sz="4" w:space="0" w:color="000000"/>
              <w:bottom w:val="single" w:sz="4" w:space="0" w:color="000000"/>
            </w:tcBorders>
            <w:shd w:val="clear" w:color="auto" w:fill="auto"/>
          </w:tcPr>
          <w:p w:rsidR="00131A96" w:rsidRPr="00A3671C" w:rsidRDefault="00131A96" w:rsidP="00131A96">
            <w:pPr>
              <w:pStyle w:val="af3"/>
              <w:snapToGrid w:val="0"/>
              <w:spacing w:line="200" w:lineRule="atLeast"/>
              <w:jc w:val="center"/>
              <w:rPr>
                <w:sz w:val="20"/>
                <w:szCs w:val="20"/>
              </w:rPr>
            </w:pPr>
            <w:r w:rsidRPr="00A3671C">
              <w:rPr>
                <w:sz w:val="20"/>
                <w:szCs w:val="20"/>
              </w:rPr>
              <w:t>9</w:t>
            </w:r>
          </w:p>
        </w:tc>
        <w:tc>
          <w:tcPr>
            <w:tcW w:w="90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7</w:t>
            </w:r>
          </w:p>
        </w:tc>
        <w:tc>
          <w:tcPr>
            <w:tcW w:w="2300" w:type="dxa"/>
            <w:tcBorders>
              <w:left w:val="single" w:sz="4" w:space="0" w:color="000000"/>
              <w:bottom w:val="single" w:sz="4" w:space="0" w:color="000000"/>
              <w:right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w:t>
            </w:r>
          </w:p>
        </w:tc>
      </w:tr>
      <w:tr w:rsidR="00131A96" w:rsidRPr="00A3671C" w:rsidTr="00131A96">
        <w:trPr>
          <w:trHeight w:val="675"/>
        </w:trPr>
        <w:tc>
          <w:tcPr>
            <w:tcW w:w="615" w:type="dxa"/>
            <w:vMerge/>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p>
        </w:tc>
        <w:tc>
          <w:tcPr>
            <w:tcW w:w="2745" w:type="dxa"/>
            <w:vMerge/>
            <w:tcBorders>
              <w:left w:val="single" w:sz="4" w:space="0" w:color="000000"/>
              <w:bottom w:val="single" w:sz="4" w:space="0" w:color="000000"/>
            </w:tcBorders>
            <w:shd w:val="clear" w:color="auto" w:fill="auto"/>
          </w:tcPr>
          <w:p w:rsidR="00131A96" w:rsidRPr="00A3671C" w:rsidRDefault="00131A96" w:rsidP="00131A96">
            <w:pPr>
              <w:pStyle w:val="a2"/>
              <w:snapToGrid w:val="0"/>
              <w:spacing w:after="57" w:line="200" w:lineRule="atLeast"/>
              <w:rPr>
                <w:sz w:val="20"/>
                <w:szCs w:val="20"/>
              </w:rPr>
            </w:pPr>
          </w:p>
        </w:tc>
        <w:tc>
          <w:tcPr>
            <w:tcW w:w="3030" w:type="dxa"/>
            <w:vMerge/>
            <w:tcBorders>
              <w:left w:val="single" w:sz="4" w:space="0" w:color="000000"/>
              <w:bottom w:val="single" w:sz="4" w:space="0" w:color="000000"/>
            </w:tcBorders>
            <w:shd w:val="clear" w:color="auto" w:fill="auto"/>
          </w:tcPr>
          <w:p w:rsidR="00131A96" w:rsidRPr="00A3671C" w:rsidRDefault="00131A96" w:rsidP="00131A96">
            <w:pPr>
              <w:suppressLineNumbers/>
              <w:shd w:val="clear" w:color="auto" w:fill="FFFFFF"/>
              <w:tabs>
                <w:tab w:val="left" w:pos="240"/>
              </w:tabs>
              <w:snapToGrid w:val="0"/>
              <w:spacing w:after="57" w:line="200" w:lineRule="atLeast"/>
              <w:jc w:val="both"/>
              <w:rPr>
                <w:sz w:val="20"/>
                <w:szCs w:val="20"/>
              </w:rPr>
            </w:pPr>
          </w:p>
        </w:tc>
        <w:tc>
          <w:tcPr>
            <w:tcW w:w="3120" w:type="dxa"/>
            <w:tcBorders>
              <w:left w:val="single" w:sz="4" w:space="0" w:color="000000"/>
              <w:bottom w:val="single" w:sz="4" w:space="0" w:color="000000"/>
            </w:tcBorders>
            <w:shd w:val="clear" w:color="auto" w:fill="auto"/>
          </w:tcPr>
          <w:p w:rsidR="00131A96" w:rsidRPr="00A3671C"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A3671C">
              <w:rPr>
                <w:rFonts w:eastAsia="Lucida Sans Unicode"/>
                <w:color w:val="000000"/>
                <w:spacing w:val="1"/>
                <w:sz w:val="20"/>
                <w:szCs w:val="20"/>
              </w:rPr>
              <w:t>Воскресенское сельское поселение</w:t>
            </w:r>
          </w:p>
        </w:tc>
        <w:tc>
          <w:tcPr>
            <w:tcW w:w="97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shd w:val="clear" w:color="auto" w:fill="FFFFFF"/>
              </w:rPr>
            </w:pPr>
            <w:r w:rsidRPr="00A3671C">
              <w:rPr>
                <w:sz w:val="20"/>
                <w:szCs w:val="20"/>
              </w:rPr>
              <w:t>ед.</w:t>
            </w:r>
          </w:p>
        </w:tc>
        <w:tc>
          <w:tcPr>
            <w:tcW w:w="84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shd w:val="clear" w:color="auto" w:fill="FFFFFF"/>
              </w:rPr>
              <w:t>1</w:t>
            </w:r>
          </w:p>
        </w:tc>
        <w:tc>
          <w:tcPr>
            <w:tcW w:w="82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3</w:t>
            </w:r>
          </w:p>
        </w:tc>
        <w:tc>
          <w:tcPr>
            <w:tcW w:w="915" w:type="dxa"/>
            <w:tcBorders>
              <w:left w:val="single" w:sz="4" w:space="0" w:color="000000"/>
              <w:bottom w:val="single" w:sz="4" w:space="0" w:color="000000"/>
            </w:tcBorders>
            <w:shd w:val="clear" w:color="auto" w:fill="auto"/>
          </w:tcPr>
          <w:p w:rsidR="00131A96" w:rsidRPr="00A3671C" w:rsidRDefault="00131A96" w:rsidP="00131A96">
            <w:pPr>
              <w:pStyle w:val="af3"/>
              <w:snapToGrid w:val="0"/>
              <w:spacing w:line="200" w:lineRule="atLeast"/>
              <w:jc w:val="center"/>
              <w:rPr>
                <w:sz w:val="20"/>
                <w:szCs w:val="20"/>
              </w:rPr>
            </w:pPr>
            <w:r w:rsidRPr="00A3671C">
              <w:rPr>
                <w:sz w:val="20"/>
                <w:szCs w:val="20"/>
              </w:rPr>
              <w:t>4</w:t>
            </w:r>
          </w:p>
        </w:tc>
        <w:tc>
          <w:tcPr>
            <w:tcW w:w="90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7</w:t>
            </w:r>
          </w:p>
        </w:tc>
        <w:tc>
          <w:tcPr>
            <w:tcW w:w="2300" w:type="dxa"/>
            <w:tcBorders>
              <w:left w:val="single" w:sz="4" w:space="0" w:color="000000"/>
              <w:bottom w:val="single" w:sz="4" w:space="0" w:color="000000"/>
              <w:right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w:t>
            </w:r>
          </w:p>
        </w:tc>
      </w:tr>
      <w:tr w:rsidR="00131A96" w:rsidRPr="00A3671C" w:rsidTr="00131A96">
        <w:trPr>
          <w:trHeight w:val="690"/>
        </w:trPr>
        <w:tc>
          <w:tcPr>
            <w:tcW w:w="615" w:type="dxa"/>
            <w:vMerge/>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p>
        </w:tc>
        <w:tc>
          <w:tcPr>
            <w:tcW w:w="2745" w:type="dxa"/>
            <w:vMerge/>
            <w:tcBorders>
              <w:left w:val="single" w:sz="4" w:space="0" w:color="000000"/>
              <w:bottom w:val="single" w:sz="4" w:space="0" w:color="000000"/>
            </w:tcBorders>
            <w:shd w:val="clear" w:color="auto" w:fill="auto"/>
          </w:tcPr>
          <w:p w:rsidR="00131A96" w:rsidRPr="00A3671C" w:rsidRDefault="00131A96" w:rsidP="00131A96">
            <w:pPr>
              <w:pStyle w:val="a2"/>
              <w:snapToGrid w:val="0"/>
              <w:spacing w:after="57" w:line="200" w:lineRule="atLeast"/>
              <w:rPr>
                <w:sz w:val="20"/>
                <w:szCs w:val="20"/>
              </w:rPr>
            </w:pPr>
          </w:p>
        </w:tc>
        <w:tc>
          <w:tcPr>
            <w:tcW w:w="3030" w:type="dxa"/>
            <w:vMerge/>
            <w:tcBorders>
              <w:left w:val="single" w:sz="4" w:space="0" w:color="000000"/>
              <w:bottom w:val="single" w:sz="4" w:space="0" w:color="000000"/>
            </w:tcBorders>
            <w:shd w:val="clear" w:color="auto" w:fill="auto"/>
          </w:tcPr>
          <w:p w:rsidR="00131A96" w:rsidRPr="00A3671C" w:rsidRDefault="00131A96" w:rsidP="00131A96">
            <w:pPr>
              <w:suppressLineNumbers/>
              <w:shd w:val="clear" w:color="auto" w:fill="FFFFFF"/>
              <w:tabs>
                <w:tab w:val="left" w:pos="240"/>
              </w:tabs>
              <w:snapToGrid w:val="0"/>
              <w:spacing w:after="57" w:line="200" w:lineRule="atLeast"/>
              <w:jc w:val="both"/>
              <w:rPr>
                <w:sz w:val="20"/>
                <w:szCs w:val="20"/>
              </w:rPr>
            </w:pPr>
          </w:p>
        </w:tc>
        <w:tc>
          <w:tcPr>
            <w:tcW w:w="3120" w:type="dxa"/>
            <w:tcBorders>
              <w:left w:val="single" w:sz="4" w:space="0" w:color="000000"/>
              <w:bottom w:val="single" w:sz="4" w:space="0" w:color="000000"/>
            </w:tcBorders>
            <w:shd w:val="clear" w:color="auto" w:fill="auto"/>
          </w:tcPr>
          <w:p w:rsidR="00131A96" w:rsidRPr="00A3671C"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A3671C">
              <w:rPr>
                <w:rFonts w:eastAsia="Lucida Sans Unicode"/>
                <w:color w:val="000000"/>
                <w:spacing w:val="1"/>
                <w:sz w:val="20"/>
                <w:szCs w:val="20"/>
              </w:rPr>
              <w:t>Ёмсненское сельское поселение</w:t>
            </w:r>
          </w:p>
        </w:tc>
        <w:tc>
          <w:tcPr>
            <w:tcW w:w="97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shd w:val="clear" w:color="auto" w:fill="FFFFFF"/>
              </w:rPr>
            </w:pPr>
            <w:r w:rsidRPr="00A3671C">
              <w:rPr>
                <w:sz w:val="20"/>
                <w:szCs w:val="20"/>
              </w:rPr>
              <w:t>ед.</w:t>
            </w:r>
          </w:p>
        </w:tc>
        <w:tc>
          <w:tcPr>
            <w:tcW w:w="84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shd w:val="clear" w:color="auto" w:fill="FFFFFF"/>
              </w:rPr>
              <w:t>1</w:t>
            </w:r>
          </w:p>
        </w:tc>
        <w:tc>
          <w:tcPr>
            <w:tcW w:w="82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5</w:t>
            </w:r>
          </w:p>
        </w:tc>
        <w:tc>
          <w:tcPr>
            <w:tcW w:w="915" w:type="dxa"/>
            <w:tcBorders>
              <w:left w:val="single" w:sz="4" w:space="0" w:color="000000"/>
              <w:bottom w:val="single" w:sz="4" w:space="0" w:color="000000"/>
            </w:tcBorders>
            <w:shd w:val="clear" w:color="auto" w:fill="auto"/>
          </w:tcPr>
          <w:p w:rsidR="00131A96" w:rsidRPr="00A3671C" w:rsidRDefault="00131A96" w:rsidP="00131A96">
            <w:pPr>
              <w:pStyle w:val="af3"/>
              <w:snapToGrid w:val="0"/>
              <w:spacing w:line="200" w:lineRule="atLeast"/>
              <w:jc w:val="center"/>
              <w:rPr>
                <w:sz w:val="20"/>
                <w:szCs w:val="20"/>
              </w:rPr>
            </w:pPr>
            <w:r w:rsidRPr="00A3671C">
              <w:rPr>
                <w:sz w:val="20"/>
                <w:szCs w:val="20"/>
              </w:rPr>
              <w:t>7</w:t>
            </w:r>
          </w:p>
        </w:tc>
        <w:tc>
          <w:tcPr>
            <w:tcW w:w="90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7</w:t>
            </w:r>
          </w:p>
        </w:tc>
        <w:tc>
          <w:tcPr>
            <w:tcW w:w="2300" w:type="dxa"/>
            <w:tcBorders>
              <w:left w:val="single" w:sz="4" w:space="0" w:color="000000"/>
              <w:bottom w:val="single" w:sz="4" w:space="0" w:color="000000"/>
              <w:right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w:t>
            </w:r>
          </w:p>
        </w:tc>
      </w:tr>
      <w:tr w:rsidR="00131A96" w:rsidRPr="00A3671C" w:rsidTr="00131A96">
        <w:trPr>
          <w:trHeight w:val="539"/>
        </w:trPr>
        <w:tc>
          <w:tcPr>
            <w:tcW w:w="615" w:type="dxa"/>
            <w:vMerge/>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p>
        </w:tc>
        <w:tc>
          <w:tcPr>
            <w:tcW w:w="2745" w:type="dxa"/>
            <w:vMerge/>
            <w:tcBorders>
              <w:left w:val="single" w:sz="4" w:space="0" w:color="000000"/>
              <w:bottom w:val="single" w:sz="4" w:space="0" w:color="000000"/>
            </w:tcBorders>
            <w:shd w:val="clear" w:color="auto" w:fill="auto"/>
          </w:tcPr>
          <w:p w:rsidR="00131A96" w:rsidRPr="00A3671C" w:rsidRDefault="00131A96" w:rsidP="00131A96">
            <w:pPr>
              <w:pStyle w:val="a2"/>
              <w:snapToGrid w:val="0"/>
              <w:spacing w:after="57" w:line="200" w:lineRule="atLeast"/>
              <w:rPr>
                <w:sz w:val="20"/>
                <w:szCs w:val="20"/>
              </w:rPr>
            </w:pPr>
          </w:p>
        </w:tc>
        <w:tc>
          <w:tcPr>
            <w:tcW w:w="3030" w:type="dxa"/>
            <w:vMerge/>
            <w:tcBorders>
              <w:left w:val="single" w:sz="4" w:space="0" w:color="000000"/>
              <w:bottom w:val="single" w:sz="4" w:space="0" w:color="000000"/>
            </w:tcBorders>
            <w:shd w:val="clear" w:color="auto" w:fill="auto"/>
          </w:tcPr>
          <w:p w:rsidR="00131A96" w:rsidRPr="00A3671C" w:rsidRDefault="00131A96" w:rsidP="00131A96">
            <w:pPr>
              <w:suppressLineNumbers/>
              <w:shd w:val="clear" w:color="auto" w:fill="FFFFFF"/>
              <w:tabs>
                <w:tab w:val="left" w:pos="240"/>
              </w:tabs>
              <w:snapToGrid w:val="0"/>
              <w:spacing w:after="57" w:line="200" w:lineRule="atLeast"/>
              <w:jc w:val="both"/>
              <w:rPr>
                <w:sz w:val="20"/>
                <w:szCs w:val="20"/>
              </w:rPr>
            </w:pPr>
          </w:p>
        </w:tc>
        <w:tc>
          <w:tcPr>
            <w:tcW w:w="3120" w:type="dxa"/>
            <w:tcBorders>
              <w:left w:val="single" w:sz="4" w:space="0" w:color="000000"/>
              <w:bottom w:val="single" w:sz="4" w:space="0" w:color="000000"/>
            </w:tcBorders>
            <w:shd w:val="clear" w:color="auto" w:fill="auto"/>
          </w:tcPr>
          <w:p w:rsidR="00131A96" w:rsidRPr="00A3671C"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A3671C">
              <w:rPr>
                <w:rFonts w:eastAsia="Lucida Sans Unicode"/>
                <w:color w:val="000000"/>
                <w:spacing w:val="1"/>
                <w:sz w:val="20"/>
                <w:szCs w:val="20"/>
              </w:rPr>
              <w:t>Пригородное сельское поселение</w:t>
            </w:r>
          </w:p>
        </w:tc>
        <w:tc>
          <w:tcPr>
            <w:tcW w:w="97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shd w:val="clear" w:color="auto" w:fill="FFFFFF"/>
              </w:rPr>
            </w:pPr>
            <w:r w:rsidRPr="00A3671C">
              <w:rPr>
                <w:sz w:val="20"/>
                <w:szCs w:val="20"/>
              </w:rPr>
              <w:t>ед.</w:t>
            </w:r>
          </w:p>
        </w:tc>
        <w:tc>
          <w:tcPr>
            <w:tcW w:w="84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shd w:val="clear" w:color="auto" w:fill="FFFFFF"/>
              </w:rPr>
              <w:t>1</w:t>
            </w:r>
          </w:p>
        </w:tc>
        <w:tc>
          <w:tcPr>
            <w:tcW w:w="825"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11</w:t>
            </w:r>
          </w:p>
        </w:tc>
        <w:tc>
          <w:tcPr>
            <w:tcW w:w="915" w:type="dxa"/>
            <w:tcBorders>
              <w:left w:val="single" w:sz="4" w:space="0" w:color="000000"/>
              <w:bottom w:val="single" w:sz="4" w:space="0" w:color="000000"/>
            </w:tcBorders>
            <w:shd w:val="clear" w:color="auto" w:fill="auto"/>
          </w:tcPr>
          <w:p w:rsidR="00131A96" w:rsidRPr="00A3671C" w:rsidRDefault="00131A96" w:rsidP="00131A96">
            <w:pPr>
              <w:pStyle w:val="af3"/>
              <w:snapToGrid w:val="0"/>
              <w:spacing w:line="200" w:lineRule="atLeast"/>
              <w:jc w:val="center"/>
              <w:rPr>
                <w:sz w:val="20"/>
                <w:szCs w:val="20"/>
              </w:rPr>
            </w:pPr>
            <w:r w:rsidRPr="00A3671C">
              <w:rPr>
                <w:sz w:val="20"/>
                <w:szCs w:val="20"/>
              </w:rPr>
              <w:t>15</w:t>
            </w:r>
          </w:p>
        </w:tc>
        <w:tc>
          <w:tcPr>
            <w:tcW w:w="900" w:type="dxa"/>
            <w:tcBorders>
              <w:left w:val="single" w:sz="4" w:space="0" w:color="000000"/>
              <w:bottom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15</w:t>
            </w:r>
          </w:p>
        </w:tc>
        <w:tc>
          <w:tcPr>
            <w:tcW w:w="2300" w:type="dxa"/>
            <w:tcBorders>
              <w:left w:val="single" w:sz="4" w:space="0" w:color="000000"/>
              <w:bottom w:val="single" w:sz="4" w:space="0" w:color="000000"/>
              <w:right w:val="single" w:sz="4" w:space="0" w:color="000000"/>
            </w:tcBorders>
            <w:shd w:val="clear" w:color="auto" w:fill="auto"/>
          </w:tcPr>
          <w:p w:rsidR="00131A96" w:rsidRPr="00A3671C" w:rsidRDefault="00131A96" w:rsidP="00131A96">
            <w:pPr>
              <w:snapToGrid w:val="0"/>
              <w:spacing w:line="200" w:lineRule="atLeast"/>
              <w:jc w:val="center"/>
              <w:rPr>
                <w:sz w:val="20"/>
                <w:szCs w:val="20"/>
              </w:rPr>
            </w:pPr>
            <w:r w:rsidRPr="00A3671C">
              <w:rPr>
                <w:sz w:val="20"/>
                <w:szCs w:val="20"/>
              </w:rPr>
              <w:t>-</w:t>
            </w:r>
          </w:p>
        </w:tc>
      </w:tr>
    </w:tbl>
    <w:p w:rsidR="00131A96" w:rsidRPr="00A3671C" w:rsidRDefault="00131A96" w:rsidP="00131A96">
      <w:pPr>
        <w:rPr>
          <w:sz w:val="20"/>
          <w:szCs w:val="20"/>
        </w:rPr>
        <w:sectPr w:rsidR="00131A96" w:rsidRPr="00A3671C">
          <w:pgSz w:w="16838" w:h="11906" w:orient="landscape"/>
          <w:pgMar w:top="690" w:right="839" w:bottom="1121" w:left="1134" w:header="720" w:footer="720" w:gutter="0"/>
          <w:cols w:space="720"/>
          <w:docGrid w:linePitch="600" w:charSpace="32768"/>
        </w:sectPr>
      </w:pPr>
    </w:p>
    <w:p w:rsidR="00131A96" w:rsidRPr="00A3671C" w:rsidRDefault="00131A96" w:rsidP="00131A96">
      <w:pPr>
        <w:jc w:val="right"/>
        <w:rPr>
          <w:bCs/>
          <w:sz w:val="20"/>
          <w:szCs w:val="20"/>
        </w:rPr>
      </w:pPr>
      <w:r w:rsidRPr="00A3671C">
        <w:rPr>
          <w:sz w:val="20"/>
          <w:szCs w:val="20"/>
        </w:rPr>
        <w:lastRenderedPageBreak/>
        <w:t>Приложение № 3</w:t>
      </w:r>
    </w:p>
    <w:p w:rsidR="00131A96" w:rsidRPr="00A3671C" w:rsidRDefault="00131A96" w:rsidP="00131A96">
      <w:pPr>
        <w:spacing w:line="0" w:lineRule="atLeast"/>
        <w:jc w:val="right"/>
        <w:rPr>
          <w:bCs/>
          <w:color w:val="000000"/>
          <w:sz w:val="20"/>
          <w:szCs w:val="20"/>
        </w:rPr>
      </w:pPr>
      <w:r w:rsidRPr="00A3671C">
        <w:rPr>
          <w:bCs/>
          <w:sz w:val="20"/>
          <w:szCs w:val="20"/>
        </w:rPr>
        <w:t>к муниципальной программе</w:t>
      </w:r>
    </w:p>
    <w:p w:rsidR="00131A96" w:rsidRPr="00A3671C" w:rsidRDefault="00131A96" w:rsidP="00131A96">
      <w:pPr>
        <w:shd w:val="clear" w:color="auto" w:fill="FFFFFF"/>
        <w:autoSpaceDE w:val="0"/>
        <w:snapToGrid w:val="0"/>
        <w:jc w:val="right"/>
        <w:rPr>
          <w:sz w:val="20"/>
          <w:szCs w:val="20"/>
        </w:rPr>
      </w:pPr>
      <w:r w:rsidRPr="00A3671C">
        <w:rPr>
          <w:bCs/>
          <w:color w:val="000000"/>
          <w:sz w:val="20"/>
          <w:szCs w:val="20"/>
        </w:rPr>
        <w:t xml:space="preserve">«Ремонт жилых помещений ветеранов Великой Отечественной войны, тружеников тыла </w:t>
      </w:r>
      <w:r w:rsidRPr="00A3671C">
        <w:rPr>
          <w:bCs/>
          <w:color w:val="000000"/>
          <w:sz w:val="20"/>
          <w:szCs w:val="20"/>
          <w:shd w:val="clear" w:color="auto" w:fill="FFFFFF"/>
        </w:rPr>
        <w:t>и ветеранов боевых действий</w:t>
      </w:r>
      <w:r w:rsidRPr="00A3671C">
        <w:rPr>
          <w:color w:val="000000"/>
          <w:sz w:val="20"/>
          <w:szCs w:val="20"/>
        </w:rPr>
        <w:t>»</w:t>
      </w:r>
      <w:r w:rsidRPr="00A3671C">
        <w:rPr>
          <w:bCs/>
          <w:color w:val="000000"/>
          <w:sz w:val="20"/>
          <w:szCs w:val="20"/>
        </w:rPr>
        <w:t xml:space="preserve"> на 2023-2025 г.г.</w:t>
      </w:r>
    </w:p>
    <w:p w:rsidR="00131A96" w:rsidRPr="00A3671C" w:rsidRDefault="00131A96" w:rsidP="00131A96">
      <w:pPr>
        <w:spacing w:line="0" w:lineRule="atLeast"/>
        <w:jc w:val="right"/>
        <w:rPr>
          <w:sz w:val="20"/>
          <w:szCs w:val="20"/>
        </w:rPr>
      </w:pPr>
    </w:p>
    <w:p w:rsidR="00131A96" w:rsidRPr="00A3671C" w:rsidRDefault="00131A96" w:rsidP="00131A96">
      <w:pPr>
        <w:jc w:val="center"/>
        <w:rPr>
          <w:b/>
          <w:bCs/>
          <w:color w:val="000000"/>
          <w:sz w:val="20"/>
          <w:szCs w:val="20"/>
        </w:rPr>
      </w:pPr>
      <w:r w:rsidRPr="00A3671C">
        <w:rPr>
          <w:b/>
          <w:bCs/>
          <w:sz w:val="20"/>
          <w:szCs w:val="20"/>
        </w:rPr>
        <w:t>Порядок</w:t>
      </w:r>
      <w:r w:rsidRPr="00A3671C">
        <w:rPr>
          <w:b/>
          <w:bCs/>
          <w:color w:val="000000"/>
          <w:sz w:val="20"/>
          <w:szCs w:val="20"/>
        </w:rPr>
        <w:t xml:space="preserve"> реализации муниципальной программы </w:t>
      </w:r>
    </w:p>
    <w:p w:rsidR="00131A96" w:rsidRPr="00A3671C" w:rsidRDefault="00131A96" w:rsidP="00131A96">
      <w:pPr>
        <w:jc w:val="center"/>
        <w:rPr>
          <w:sz w:val="20"/>
          <w:szCs w:val="20"/>
        </w:rPr>
      </w:pPr>
      <w:r w:rsidRPr="00A3671C">
        <w:rPr>
          <w:b/>
          <w:bCs/>
          <w:color w:val="000000"/>
          <w:sz w:val="20"/>
          <w:szCs w:val="20"/>
        </w:rPr>
        <w:t xml:space="preserve">«Ремонт жилых помещений ветеранов Великой Отечественной войны, тружеников тыла </w:t>
      </w:r>
      <w:r w:rsidRPr="00A3671C">
        <w:rPr>
          <w:b/>
          <w:bCs/>
          <w:color w:val="000000"/>
          <w:sz w:val="20"/>
          <w:szCs w:val="20"/>
          <w:shd w:val="clear" w:color="auto" w:fill="FFFFFF"/>
        </w:rPr>
        <w:t>и ветеранов боевых действий</w:t>
      </w:r>
      <w:r w:rsidRPr="00A3671C">
        <w:rPr>
          <w:b/>
          <w:bCs/>
          <w:color w:val="000000"/>
          <w:sz w:val="20"/>
          <w:szCs w:val="20"/>
        </w:rPr>
        <w:t>» на 2023-2025 г.г. и правила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w:t>
      </w:r>
    </w:p>
    <w:p w:rsidR="00131A96" w:rsidRPr="00A3671C" w:rsidRDefault="00131A96" w:rsidP="00131A96">
      <w:pPr>
        <w:jc w:val="center"/>
        <w:rPr>
          <w:sz w:val="20"/>
          <w:szCs w:val="20"/>
        </w:rPr>
      </w:pPr>
    </w:p>
    <w:p w:rsidR="00131A96" w:rsidRPr="00A3671C" w:rsidRDefault="00131A96" w:rsidP="00131A96">
      <w:pPr>
        <w:shd w:val="clear" w:color="auto" w:fill="FFFFFF"/>
        <w:autoSpaceDE w:val="0"/>
        <w:snapToGrid w:val="0"/>
        <w:jc w:val="center"/>
        <w:rPr>
          <w:b/>
          <w:bCs/>
          <w:sz w:val="20"/>
          <w:szCs w:val="20"/>
        </w:rPr>
      </w:pPr>
      <w:r w:rsidRPr="00A3671C">
        <w:rPr>
          <w:b/>
          <w:bCs/>
          <w:sz w:val="20"/>
          <w:szCs w:val="20"/>
        </w:rPr>
        <w:t>1. Общие положения</w:t>
      </w:r>
    </w:p>
    <w:p w:rsidR="00131A96" w:rsidRPr="00A3671C" w:rsidRDefault="00131A96" w:rsidP="00131A96">
      <w:pPr>
        <w:shd w:val="clear" w:color="auto" w:fill="FFFFFF"/>
        <w:autoSpaceDE w:val="0"/>
        <w:snapToGrid w:val="0"/>
        <w:jc w:val="center"/>
        <w:rPr>
          <w:b/>
          <w:bCs/>
          <w:sz w:val="20"/>
          <w:szCs w:val="20"/>
        </w:rPr>
      </w:pPr>
    </w:p>
    <w:p w:rsidR="00131A96" w:rsidRPr="00A3671C" w:rsidRDefault="00131A96" w:rsidP="00131A96">
      <w:pPr>
        <w:jc w:val="both"/>
        <w:rPr>
          <w:sz w:val="20"/>
          <w:szCs w:val="20"/>
        </w:rPr>
      </w:pPr>
      <w:r w:rsidRPr="00A3671C">
        <w:rPr>
          <w:rFonts w:cs="Times New Roman"/>
          <w:color w:val="000000"/>
          <w:sz w:val="20"/>
          <w:szCs w:val="20"/>
        </w:rPr>
        <w:tab/>
        <w:t>1.1.  Настоящий Порядок регулирует в</w:t>
      </w:r>
      <w:r w:rsidRPr="00A3671C">
        <w:rPr>
          <w:rFonts w:cs="Times New Roman"/>
          <w:color w:val="000000"/>
          <w:spacing w:val="1"/>
          <w:sz w:val="20"/>
          <w:szCs w:val="20"/>
        </w:rPr>
        <w:t xml:space="preserve">озмещение стоимости строительных материалов, используемых при проведении ремонта и благоустройстве жилых помещений участникам муниципальной Программы </w:t>
      </w:r>
      <w:r w:rsidRPr="00A3671C">
        <w:rPr>
          <w:rFonts w:cs="Times New Roman"/>
          <w:color w:val="000000"/>
          <w:sz w:val="20"/>
          <w:szCs w:val="20"/>
        </w:rPr>
        <w:t>(далее — Возмещение стоимости строительных материалов).</w:t>
      </w:r>
    </w:p>
    <w:p w:rsidR="00131A96" w:rsidRPr="00A3671C" w:rsidRDefault="00131A96" w:rsidP="00131A96">
      <w:pPr>
        <w:jc w:val="both"/>
        <w:rPr>
          <w:sz w:val="20"/>
          <w:szCs w:val="20"/>
        </w:rPr>
      </w:pPr>
      <w:r w:rsidRPr="00A3671C">
        <w:rPr>
          <w:sz w:val="20"/>
          <w:szCs w:val="20"/>
        </w:rPr>
        <w:tab/>
        <w:t xml:space="preserve">1.2. Право на получение </w:t>
      </w:r>
      <w:r w:rsidRPr="00A3671C">
        <w:rPr>
          <w:rFonts w:cs="Times New Roman"/>
          <w:color w:val="000000"/>
          <w:sz w:val="20"/>
          <w:szCs w:val="20"/>
        </w:rPr>
        <w:t>в</w:t>
      </w:r>
      <w:r w:rsidRPr="00A3671C">
        <w:rPr>
          <w:rFonts w:cs="Times New Roman"/>
          <w:color w:val="000000"/>
          <w:spacing w:val="1"/>
          <w:sz w:val="20"/>
          <w:szCs w:val="20"/>
        </w:rPr>
        <w:t>озмещения стоимости строительных материалов</w:t>
      </w:r>
      <w:r w:rsidRPr="00A3671C">
        <w:rPr>
          <w:color w:val="000000"/>
          <w:spacing w:val="-6"/>
          <w:sz w:val="20"/>
          <w:szCs w:val="20"/>
        </w:rPr>
        <w:t xml:space="preserve"> за счет средств бюджетов </w:t>
      </w:r>
      <w:r w:rsidRPr="00A3671C">
        <w:rPr>
          <w:rFonts w:ascii="Times New Roman CYR" w:hAnsi="Times New Roman CYR" w:cs="Times New Roman CYR"/>
          <w:color w:val="000000"/>
          <w:spacing w:val="-6"/>
          <w:sz w:val="20"/>
          <w:szCs w:val="20"/>
        </w:rPr>
        <w:t>имеют следующие категории участников муниципальной Программы:</w:t>
      </w:r>
    </w:p>
    <w:p w:rsidR="00131A96" w:rsidRPr="00A3671C" w:rsidRDefault="00131A96" w:rsidP="00131A96">
      <w:pPr>
        <w:jc w:val="both"/>
        <w:rPr>
          <w:sz w:val="20"/>
          <w:szCs w:val="20"/>
        </w:rPr>
      </w:pPr>
      <w:r w:rsidRPr="00A3671C">
        <w:rPr>
          <w:sz w:val="20"/>
          <w:szCs w:val="20"/>
        </w:rPr>
        <w:tab/>
        <w:t xml:space="preserve">1.2.1. Участники Великой Отечественной войны и труженики тыла; </w:t>
      </w:r>
    </w:p>
    <w:p w:rsidR="00131A96" w:rsidRPr="00A3671C" w:rsidRDefault="00131A96" w:rsidP="00131A96">
      <w:pPr>
        <w:jc w:val="both"/>
        <w:rPr>
          <w:sz w:val="20"/>
          <w:szCs w:val="20"/>
        </w:rPr>
      </w:pPr>
      <w:r w:rsidRPr="00A3671C">
        <w:rPr>
          <w:sz w:val="20"/>
          <w:szCs w:val="20"/>
        </w:rPr>
        <w:tab/>
        <w:t>1.2.2. Инвалиды Великой Отечественной войны;</w:t>
      </w:r>
    </w:p>
    <w:p w:rsidR="00131A96" w:rsidRPr="00A3671C" w:rsidRDefault="00131A96" w:rsidP="00131A96">
      <w:pPr>
        <w:jc w:val="both"/>
        <w:rPr>
          <w:sz w:val="20"/>
          <w:szCs w:val="20"/>
        </w:rPr>
      </w:pPr>
      <w:r w:rsidRPr="00A3671C">
        <w:rPr>
          <w:sz w:val="20"/>
          <w:szCs w:val="20"/>
        </w:rPr>
        <w:tab/>
        <w:t xml:space="preserve">1.2.3. Лица, награждённые знаком «Жителю блокадного Ленинграда»; </w:t>
      </w:r>
    </w:p>
    <w:p w:rsidR="00131A96" w:rsidRPr="00A3671C" w:rsidRDefault="00131A96" w:rsidP="00131A96">
      <w:pPr>
        <w:jc w:val="both"/>
        <w:rPr>
          <w:color w:val="000000"/>
          <w:sz w:val="20"/>
          <w:szCs w:val="20"/>
        </w:rPr>
      </w:pPr>
      <w:r w:rsidRPr="00A3671C">
        <w:rPr>
          <w:sz w:val="20"/>
          <w:szCs w:val="20"/>
        </w:rPr>
        <w:tab/>
        <w:t>1.2.4. Лица, проработавшие в тылу в период с 22 июня 1941 года по 09 мая 1945 года не менее шести месяцев, исключая период работы на временно оккупированных территориях СССР; лица награжденные орденами и медалями СССР за самоотверженный труд в период Великой Отечественной войны;</w:t>
      </w:r>
    </w:p>
    <w:p w:rsidR="00131A96" w:rsidRPr="00A3671C" w:rsidRDefault="00131A96" w:rsidP="00131A96">
      <w:pPr>
        <w:jc w:val="both"/>
        <w:rPr>
          <w:sz w:val="20"/>
          <w:szCs w:val="20"/>
        </w:rPr>
      </w:pPr>
      <w:r w:rsidRPr="00A3671C">
        <w:rPr>
          <w:color w:val="000000"/>
          <w:sz w:val="20"/>
          <w:szCs w:val="20"/>
        </w:rPr>
        <w:tab/>
        <w:t>1.2.5. Члены семей погибших (умерших) инвалидов и участников Великой Отечественной войны (</w:t>
      </w:r>
      <w:r w:rsidRPr="00A3671C">
        <w:rPr>
          <w:sz w:val="20"/>
          <w:szCs w:val="20"/>
        </w:rPr>
        <w:t>супруг/супруга)</w:t>
      </w:r>
      <w:r w:rsidRPr="00A3671C">
        <w:rPr>
          <w:color w:val="000000"/>
          <w:sz w:val="20"/>
          <w:szCs w:val="20"/>
        </w:rPr>
        <w:t>;</w:t>
      </w:r>
    </w:p>
    <w:p w:rsidR="00131A96" w:rsidRPr="00A3671C" w:rsidRDefault="00131A96" w:rsidP="00131A96">
      <w:pPr>
        <w:jc w:val="both"/>
        <w:rPr>
          <w:rFonts w:cs="Times New Roman"/>
          <w:sz w:val="20"/>
          <w:szCs w:val="20"/>
        </w:rPr>
      </w:pPr>
      <w:r w:rsidRPr="00A3671C">
        <w:rPr>
          <w:sz w:val="20"/>
          <w:szCs w:val="20"/>
        </w:rPr>
        <w:tab/>
        <w:t>1.2.6. Ветераны боевых действий, имеющие группу инвалидности,</w:t>
      </w:r>
      <w:r w:rsidRPr="00A3671C">
        <w:rPr>
          <w:rFonts w:ascii="PT Serif" w:hAnsi="PT Serif" w:cs="PT Serif"/>
          <w:sz w:val="20"/>
          <w:szCs w:val="20"/>
        </w:rPr>
        <w:t xml:space="preserve"> выполнявшие задачи в условиях вооруженного конфликта в Чеченской Республике, в боевых действиях на территории Афганистана; </w:t>
      </w:r>
    </w:p>
    <w:p w:rsidR="00131A96" w:rsidRPr="00A3671C" w:rsidRDefault="00131A96" w:rsidP="00131A96">
      <w:pPr>
        <w:ind w:firstLine="709"/>
        <w:jc w:val="both"/>
        <w:rPr>
          <w:rFonts w:ascii="PT Serif" w:hAnsi="PT Serif" w:cs="PT Serif"/>
          <w:sz w:val="20"/>
          <w:szCs w:val="20"/>
        </w:rPr>
      </w:pPr>
      <w:r w:rsidRPr="00A3671C">
        <w:rPr>
          <w:rFonts w:cs="Times New Roman"/>
          <w:sz w:val="20"/>
          <w:szCs w:val="20"/>
        </w:rPr>
        <w:t xml:space="preserve">1.2.7. Члены семей погибших (умерших) ветеранов боевых действий, </w:t>
      </w:r>
      <w:r w:rsidRPr="00A3671C">
        <w:rPr>
          <w:rFonts w:ascii="PT Serif" w:hAnsi="PT Serif" w:cs="PT Serif"/>
          <w:sz w:val="20"/>
          <w:szCs w:val="20"/>
        </w:rPr>
        <w:t xml:space="preserve"> исполнявших служебные обязанности в условиях вооруженного конфликта в Чеченской Республике, в боевых действиях на территории Афганистана</w:t>
      </w:r>
      <w:r w:rsidRPr="00A3671C">
        <w:rPr>
          <w:rFonts w:ascii="PT Serif" w:hAnsi="PT Serif" w:cs="PT Serif"/>
          <w:sz w:val="20"/>
          <w:szCs w:val="20"/>
          <w:shd w:val="clear" w:color="auto" w:fill="FFFF99"/>
        </w:rPr>
        <w:t xml:space="preserve"> </w:t>
      </w:r>
      <w:r w:rsidRPr="00A3671C">
        <w:rPr>
          <w:rFonts w:ascii="PT Serif" w:hAnsi="PT Serif" w:cs="PT Serif"/>
          <w:sz w:val="20"/>
          <w:szCs w:val="20"/>
        </w:rPr>
        <w:t>(супруг/супруга, при ее (его) отсутствии - родители (мать/отец) зарегистрированные и /или/ совместно проживающие в одном жилом помещении с участником боевых действий);</w:t>
      </w:r>
    </w:p>
    <w:p w:rsidR="00131A96" w:rsidRPr="00A3671C" w:rsidRDefault="00131A96" w:rsidP="00131A96">
      <w:pPr>
        <w:ind w:firstLine="709"/>
        <w:jc w:val="both"/>
        <w:rPr>
          <w:rFonts w:cs="Times New Roman"/>
          <w:sz w:val="20"/>
          <w:szCs w:val="20"/>
        </w:rPr>
      </w:pPr>
      <w:r w:rsidRPr="00A3671C">
        <w:rPr>
          <w:rFonts w:ascii="PT Serif" w:hAnsi="PT Serif" w:cs="PT Serif"/>
          <w:sz w:val="20"/>
          <w:szCs w:val="20"/>
        </w:rPr>
        <w:t>1.2.8. Ветераны боевых действий, лица, направлявшиеся на работу для обеспечения выполнения специальных задач на территории Сирийской Арабской Республики с 30 сентября 2015 года, отработавшие установленный при направлении срок либо откомандированные досрочно по уважительным причинам, признанные лицами инвалидами, в соответствии со ст.1  Федерального закона от 24.11.1995 №181-ФЗ «О социальной защите инвалидов в Российской Федерации»;</w:t>
      </w:r>
    </w:p>
    <w:p w:rsidR="00131A96" w:rsidRPr="00A3671C" w:rsidRDefault="00131A96" w:rsidP="00131A96">
      <w:pPr>
        <w:jc w:val="both"/>
        <w:rPr>
          <w:rFonts w:cs="Times New Roman"/>
          <w:color w:val="000000"/>
          <w:sz w:val="20"/>
          <w:szCs w:val="20"/>
        </w:rPr>
      </w:pPr>
      <w:r w:rsidRPr="00A3671C">
        <w:rPr>
          <w:rFonts w:cs="Times New Roman"/>
          <w:sz w:val="20"/>
          <w:szCs w:val="20"/>
        </w:rPr>
        <w:tab/>
        <w:t>1.2.9. Участники специальной военной операции и члены их семей определенные постановлением администрации муниципального района город Нерехта и Нерехтский район Костромской области от 16.07.2024 № 591-а.</w:t>
      </w:r>
    </w:p>
    <w:p w:rsidR="00131A96" w:rsidRPr="00A3671C" w:rsidRDefault="00131A96" w:rsidP="00131A96">
      <w:pPr>
        <w:jc w:val="both"/>
        <w:rPr>
          <w:rFonts w:cs="Times New Roman"/>
          <w:sz w:val="20"/>
          <w:szCs w:val="20"/>
        </w:rPr>
      </w:pPr>
      <w:r w:rsidRPr="00A3671C">
        <w:rPr>
          <w:rFonts w:cs="Times New Roman"/>
          <w:color w:val="000000"/>
          <w:sz w:val="20"/>
          <w:szCs w:val="20"/>
        </w:rPr>
        <w:t xml:space="preserve"> </w:t>
      </w:r>
      <w:r w:rsidRPr="00A3671C">
        <w:rPr>
          <w:rFonts w:cs="Times New Roman"/>
          <w:color w:val="000000"/>
          <w:sz w:val="20"/>
          <w:szCs w:val="20"/>
        </w:rPr>
        <w:tab/>
        <w:t>1.3. В</w:t>
      </w:r>
      <w:r w:rsidRPr="00A3671C">
        <w:rPr>
          <w:rFonts w:cs="Times New Roman"/>
          <w:color w:val="000000"/>
          <w:spacing w:val="1"/>
          <w:sz w:val="20"/>
          <w:szCs w:val="20"/>
        </w:rPr>
        <w:t xml:space="preserve">озмещение стоимости строительных материалов, </w:t>
      </w:r>
      <w:r w:rsidRPr="00A3671C">
        <w:rPr>
          <w:rFonts w:cs="Times New Roman"/>
          <w:color w:val="000000"/>
          <w:sz w:val="20"/>
          <w:szCs w:val="20"/>
        </w:rPr>
        <w:t xml:space="preserve">осуществляется в целях содействия в создании благоприятных условий проживания </w:t>
      </w:r>
      <w:r w:rsidRPr="00A3671C">
        <w:rPr>
          <w:rFonts w:cs="Times New Roman"/>
          <w:color w:val="000000"/>
          <w:spacing w:val="1"/>
          <w:sz w:val="20"/>
          <w:szCs w:val="20"/>
        </w:rPr>
        <w:t>участников муниципальной Программы однократно</w:t>
      </w:r>
      <w:r w:rsidRPr="00A3671C">
        <w:rPr>
          <w:rFonts w:cs="Times New Roman"/>
          <w:color w:val="000000"/>
          <w:sz w:val="20"/>
          <w:szCs w:val="20"/>
          <w:shd w:val="clear" w:color="auto" w:fill="FFFFFF"/>
        </w:rPr>
        <w:t>.</w:t>
      </w:r>
    </w:p>
    <w:p w:rsidR="00131A96" w:rsidRPr="00A3671C" w:rsidRDefault="00131A96" w:rsidP="00131A96">
      <w:pPr>
        <w:jc w:val="both"/>
        <w:rPr>
          <w:rFonts w:ascii="PT Serif" w:hAnsi="PT Serif" w:cs="PT Serif"/>
          <w:sz w:val="20"/>
          <w:szCs w:val="20"/>
        </w:rPr>
      </w:pPr>
      <w:r w:rsidRPr="00A3671C">
        <w:rPr>
          <w:rFonts w:cs="Times New Roman"/>
          <w:sz w:val="20"/>
          <w:szCs w:val="20"/>
        </w:rPr>
        <w:tab/>
        <w:t>1.4. Для целей настоящего Порядка используется понятие жилого помещения, предусмотренное статьей 16 Жилищного кодекса Российской Федерации, а жилым помещением участника муниципальной Программы считается жилое помещение, в котором участник муниципальной Программы зарегистрирован по месту жительства на территории муниципального района город Нерехта и Нерехтский район Костромской области и/или преимущественно проживает на территории городского или сельских поселений муниципального района город Нерехта и Нерехтский район Костромской области.</w:t>
      </w:r>
    </w:p>
    <w:p w:rsidR="00131A96" w:rsidRPr="00A3671C" w:rsidRDefault="00131A96" w:rsidP="00131A96">
      <w:pPr>
        <w:jc w:val="both"/>
        <w:rPr>
          <w:rFonts w:cs="Times New Roman"/>
          <w:sz w:val="20"/>
          <w:szCs w:val="20"/>
        </w:rPr>
      </w:pPr>
      <w:r w:rsidRPr="00A3671C">
        <w:rPr>
          <w:rFonts w:ascii="PT Serif" w:hAnsi="PT Serif" w:cs="PT Serif"/>
          <w:sz w:val="20"/>
          <w:szCs w:val="20"/>
        </w:rPr>
        <w:t xml:space="preserve"> </w:t>
      </w:r>
      <w:r w:rsidRPr="00A3671C">
        <w:rPr>
          <w:rFonts w:ascii="PT Serif" w:hAnsi="PT Serif" w:cs="PT Serif"/>
          <w:sz w:val="20"/>
          <w:szCs w:val="20"/>
        </w:rPr>
        <w:tab/>
        <w:t>Возмещение части стоимости строительных материалов, используемых при ремонте жилого помещения предоставляется участнику муниципальной Программы</w:t>
      </w:r>
      <w:r w:rsidRPr="00A3671C">
        <w:rPr>
          <w:rFonts w:cs="Times New Roman"/>
          <w:color w:val="000000"/>
          <w:spacing w:val="-6"/>
          <w:sz w:val="20"/>
          <w:szCs w:val="20"/>
        </w:rPr>
        <w:t xml:space="preserve"> при условии нахождения объектов жилого фонда на </w:t>
      </w:r>
      <w:r w:rsidRPr="00A3671C">
        <w:rPr>
          <w:rFonts w:ascii="PT Serif" w:hAnsi="PT Serif" w:cs="PT Serif"/>
          <w:sz w:val="20"/>
          <w:szCs w:val="20"/>
        </w:rPr>
        <w:t>территории муниципального района город Нерехта и Нерехтский район Костромской области.</w:t>
      </w:r>
    </w:p>
    <w:p w:rsidR="00131A96" w:rsidRPr="00A3671C" w:rsidRDefault="00131A96" w:rsidP="00131A96">
      <w:pPr>
        <w:jc w:val="both"/>
        <w:rPr>
          <w:rFonts w:cs="Times New Roman"/>
          <w:sz w:val="20"/>
          <w:szCs w:val="20"/>
        </w:rPr>
      </w:pPr>
    </w:p>
    <w:p w:rsidR="00131A96" w:rsidRPr="00A3671C" w:rsidRDefault="00131A96" w:rsidP="002D169A">
      <w:pPr>
        <w:pStyle w:val="10"/>
        <w:keepLines w:val="0"/>
        <w:numPr>
          <w:ilvl w:val="0"/>
          <w:numId w:val="5"/>
        </w:numPr>
        <w:spacing w:before="0"/>
        <w:ind w:left="0" w:firstLine="540"/>
        <w:jc w:val="center"/>
        <w:rPr>
          <w:sz w:val="20"/>
          <w:szCs w:val="20"/>
        </w:rPr>
      </w:pPr>
      <w:bookmarkStart w:id="8" w:name="sub_1200"/>
      <w:bookmarkEnd w:id="8"/>
      <w:r w:rsidRPr="00A3671C">
        <w:rPr>
          <w:rFonts w:eastAsia="Lucida Sans Unicode" w:cs="Times New Roman"/>
          <w:b/>
          <w:color w:val="000000"/>
          <w:spacing w:val="-6"/>
          <w:sz w:val="20"/>
          <w:szCs w:val="20"/>
        </w:rPr>
        <w:t xml:space="preserve">2. Порядок рассмотрения обращений ветеранов и членов их семей </w:t>
      </w:r>
    </w:p>
    <w:p w:rsidR="00131A96" w:rsidRPr="00A3671C" w:rsidRDefault="00131A96" w:rsidP="00131A96">
      <w:pPr>
        <w:pStyle w:val="a2"/>
        <w:ind w:firstLine="540"/>
        <w:rPr>
          <w:sz w:val="20"/>
          <w:szCs w:val="20"/>
        </w:rPr>
      </w:pPr>
    </w:p>
    <w:p w:rsidR="00131A96" w:rsidRPr="00A3671C" w:rsidRDefault="00131A96" w:rsidP="00131A96">
      <w:pPr>
        <w:tabs>
          <w:tab w:val="left" w:pos="708"/>
        </w:tabs>
        <w:spacing w:line="200" w:lineRule="atLeast"/>
        <w:jc w:val="both"/>
        <w:rPr>
          <w:spacing w:val="-6"/>
          <w:sz w:val="20"/>
          <w:szCs w:val="20"/>
        </w:rPr>
      </w:pPr>
      <w:r w:rsidRPr="00A3671C">
        <w:rPr>
          <w:spacing w:val="-6"/>
          <w:sz w:val="20"/>
          <w:szCs w:val="20"/>
        </w:rPr>
        <w:tab/>
        <w:t xml:space="preserve">2.1. Для получения </w:t>
      </w:r>
      <w:r w:rsidRPr="00A3671C">
        <w:rPr>
          <w:rFonts w:cs="Times New Roman"/>
          <w:color w:val="000000"/>
          <w:spacing w:val="-6"/>
          <w:sz w:val="20"/>
          <w:szCs w:val="20"/>
        </w:rPr>
        <w:t>в</w:t>
      </w:r>
      <w:r w:rsidRPr="00A3671C">
        <w:rPr>
          <w:rFonts w:cs="Times New Roman"/>
          <w:color w:val="000000"/>
          <w:spacing w:val="1"/>
          <w:sz w:val="20"/>
          <w:szCs w:val="20"/>
        </w:rPr>
        <w:t>озмещения стоимости строительных материалов</w:t>
      </w:r>
      <w:r w:rsidRPr="00A3671C">
        <w:rPr>
          <w:spacing w:val="-6"/>
          <w:sz w:val="20"/>
          <w:szCs w:val="20"/>
        </w:rPr>
        <w:t>, в адрес администрации соответствующего поселения (далее — Администрация поселения) участник муниципальной Программы (законный его представитель)  предоставляет письменное заявление о предоставлении единовременной выплаты на выполнение работ по ремонту и благоустройству жилого помещения (приложение №1 к Порядку).</w:t>
      </w:r>
    </w:p>
    <w:p w:rsidR="00131A96" w:rsidRPr="00A3671C" w:rsidRDefault="00131A96" w:rsidP="00131A96">
      <w:pPr>
        <w:tabs>
          <w:tab w:val="left" w:pos="708"/>
        </w:tabs>
        <w:spacing w:line="200" w:lineRule="atLeast"/>
        <w:jc w:val="both"/>
        <w:rPr>
          <w:rFonts w:cs="Times New Roman"/>
          <w:spacing w:val="-6"/>
          <w:sz w:val="20"/>
          <w:szCs w:val="20"/>
        </w:rPr>
      </w:pPr>
      <w:r w:rsidRPr="00A3671C">
        <w:rPr>
          <w:spacing w:val="-6"/>
          <w:sz w:val="20"/>
          <w:szCs w:val="20"/>
        </w:rPr>
        <w:tab/>
        <w:t xml:space="preserve">К заявлению прилагаются документы: </w:t>
      </w:r>
      <w:bookmarkStart w:id="9" w:name="p_3215307211"/>
      <w:bookmarkStart w:id="10" w:name="p_3215306311"/>
      <w:bookmarkEnd w:id="9"/>
      <w:bookmarkEnd w:id="10"/>
    </w:p>
    <w:p w:rsidR="00131A96" w:rsidRPr="00A3671C" w:rsidRDefault="00131A96" w:rsidP="00131A96">
      <w:pPr>
        <w:tabs>
          <w:tab w:val="left" w:pos="708"/>
        </w:tabs>
        <w:spacing w:line="200" w:lineRule="atLeast"/>
        <w:jc w:val="both"/>
        <w:rPr>
          <w:rFonts w:cs="Times New Roman"/>
          <w:spacing w:val="-6"/>
          <w:sz w:val="20"/>
          <w:szCs w:val="20"/>
        </w:rPr>
      </w:pPr>
      <w:r w:rsidRPr="00A3671C">
        <w:rPr>
          <w:rFonts w:cs="Times New Roman"/>
          <w:spacing w:val="-6"/>
          <w:sz w:val="20"/>
          <w:szCs w:val="20"/>
        </w:rPr>
        <w:t xml:space="preserve"> </w:t>
      </w:r>
      <w:r w:rsidRPr="00A3671C">
        <w:rPr>
          <w:spacing w:val="-6"/>
          <w:sz w:val="20"/>
          <w:szCs w:val="20"/>
        </w:rPr>
        <w:tab/>
      </w:r>
      <w:r w:rsidRPr="00A3671C">
        <w:rPr>
          <w:rFonts w:cs="Times New Roman"/>
          <w:spacing w:val="-6"/>
          <w:sz w:val="20"/>
          <w:szCs w:val="20"/>
        </w:rPr>
        <w:t xml:space="preserve">1) </w:t>
      </w:r>
      <w:r w:rsidRPr="00A3671C">
        <w:rPr>
          <w:rFonts w:eastAsia="Calibri" w:cs="Times New Roman"/>
          <w:spacing w:val="-6"/>
          <w:sz w:val="20"/>
          <w:szCs w:val="20"/>
        </w:rPr>
        <w:t>копия паспорта или иного документа, удостоверяющего личность заявителя (законного представителя);</w:t>
      </w:r>
    </w:p>
    <w:p w:rsidR="00131A96" w:rsidRPr="00A3671C" w:rsidRDefault="00131A96" w:rsidP="00131A96">
      <w:pPr>
        <w:tabs>
          <w:tab w:val="left" w:pos="708"/>
        </w:tabs>
        <w:spacing w:line="200" w:lineRule="atLeast"/>
        <w:jc w:val="both"/>
        <w:rPr>
          <w:rFonts w:cs="Times New Roman"/>
          <w:spacing w:val="-6"/>
          <w:sz w:val="20"/>
          <w:szCs w:val="20"/>
        </w:rPr>
      </w:pPr>
      <w:r w:rsidRPr="00A3671C">
        <w:rPr>
          <w:rFonts w:cs="Times New Roman"/>
          <w:spacing w:val="-6"/>
          <w:sz w:val="20"/>
          <w:szCs w:val="20"/>
        </w:rPr>
        <w:tab/>
        <w:t>2) согласие на обработку персональных данных (приложение №2 к Порядку);</w:t>
      </w:r>
    </w:p>
    <w:p w:rsidR="00131A96" w:rsidRPr="00A3671C" w:rsidRDefault="00131A96" w:rsidP="00131A96">
      <w:pPr>
        <w:tabs>
          <w:tab w:val="left" w:pos="708"/>
        </w:tabs>
        <w:spacing w:line="200" w:lineRule="atLeast"/>
        <w:jc w:val="both"/>
        <w:rPr>
          <w:rFonts w:cs="Times New Roman"/>
          <w:spacing w:val="-6"/>
          <w:sz w:val="20"/>
          <w:szCs w:val="20"/>
        </w:rPr>
      </w:pPr>
      <w:r w:rsidRPr="00A3671C">
        <w:rPr>
          <w:rFonts w:cs="Times New Roman"/>
          <w:spacing w:val="-6"/>
          <w:sz w:val="20"/>
          <w:szCs w:val="20"/>
        </w:rPr>
        <w:tab/>
        <w:t>3) удостоверение ветерана Великой Отечественной войны;</w:t>
      </w:r>
    </w:p>
    <w:p w:rsidR="00131A96" w:rsidRPr="00A3671C" w:rsidRDefault="00131A96" w:rsidP="00131A96">
      <w:pPr>
        <w:tabs>
          <w:tab w:val="left" w:pos="708"/>
        </w:tabs>
        <w:spacing w:line="200" w:lineRule="atLeast"/>
        <w:jc w:val="both"/>
        <w:rPr>
          <w:rFonts w:cs="Times New Roman"/>
          <w:spacing w:val="-6"/>
          <w:sz w:val="20"/>
          <w:szCs w:val="20"/>
        </w:rPr>
      </w:pPr>
      <w:r w:rsidRPr="00A3671C">
        <w:rPr>
          <w:rFonts w:cs="Times New Roman"/>
          <w:spacing w:val="-6"/>
          <w:sz w:val="20"/>
          <w:szCs w:val="20"/>
        </w:rPr>
        <w:tab/>
        <w:t>4) удостоверение инвалида  Великой Отечественной войны;</w:t>
      </w:r>
    </w:p>
    <w:p w:rsidR="00131A96" w:rsidRPr="00A3671C" w:rsidRDefault="00131A96" w:rsidP="00131A96">
      <w:pPr>
        <w:tabs>
          <w:tab w:val="left" w:pos="708"/>
        </w:tabs>
        <w:spacing w:line="200" w:lineRule="atLeast"/>
        <w:jc w:val="both"/>
        <w:rPr>
          <w:rFonts w:cs="Times New Roman"/>
          <w:spacing w:val="-6"/>
          <w:sz w:val="20"/>
          <w:szCs w:val="20"/>
        </w:rPr>
      </w:pPr>
      <w:r w:rsidRPr="00A3671C">
        <w:rPr>
          <w:rFonts w:cs="Times New Roman"/>
          <w:spacing w:val="-6"/>
          <w:sz w:val="20"/>
          <w:szCs w:val="20"/>
        </w:rPr>
        <w:tab/>
        <w:t>5) удостоверение труженика тыла;</w:t>
      </w:r>
    </w:p>
    <w:p w:rsidR="00131A96" w:rsidRPr="00A3671C" w:rsidRDefault="00131A96" w:rsidP="00131A96">
      <w:pPr>
        <w:tabs>
          <w:tab w:val="left" w:pos="708"/>
        </w:tabs>
        <w:spacing w:line="200" w:lineRule="atLeast"/>
        <w:jc w:val="both"/>
        <w:rPr>
          <w:rFonts w:cs="Times New Roman"/>
          <w:spacing w:val="-6"/>
          <w:sz w:val="20"/>
          <w:szCs w:val="20"/>
        </w:rPr>
      </w:pPr>
      <w:r w:rsidRPr="00A3671C">
        <w:rPr>
          <w:rFonts w:cs="Times New Roman"/>
          <w:spacing w:val="-6"/>
          <w:sz w:val="20"/>
          <w:szCs w:val="20"/>
        </w:rPr>
        <w:tab/>
        <w:t>6) удостоверение жителя блокадного Ленинграда;</w:t>
      </w:r>
    </w:p>
    <w:p w:rsidR="00131A96" w:rsidRPr="00A3671C" w:rsidRDefault="00131A96" w:rsidP="00131A96">
      <w:pPr>
        <w:tabs>
          <w:tab w:val="left" w:pos="708"/>
        </w:tabs>
        <w:spacing w:line="200" w:lineRule="atLeast"/>
        <w:jc w:val="both"/>
        <w:rPr>
          <w:rFonts w:cs="Times New Roman"/>
          <w:sz w:val="20"/>
          <w:szCs w:val="20"/>
        </w:rPr>
      </w:pPr>
      <w:r w:rsidRPr="00A3671C">
        <w:rPr>
          <w:rFonts w:cs="Times New Roman"/>
          <w:spacing w:val="-6"/>
          <w:sz w:val="20"/>
          <w:szCs w:val="20"/>
        </w:rPr>
        <w:tab/>
        <w:t>7) удостоверение ветерана боевых действий;</w:t>
      </w:r>
    </w:p>
    <w:p w:rsidR="00131A96" w:rsidRPr="00A3671C" w:rsidRDefault="00131A96" w:rsidP="00131A96">
      <w:pPr>
        <w:jc w:val="both"/>
        <w:rPr>
          <w:rFonts w:cs="Times New Roman"/>
          <w:sz w:val="20"/>
          <w:szCs w:val="20"/>
        </w:rPr>
      </w:pPr>
      <w:r w:rsidRPr="00A3671C">
        <w:rPr>
          <w:rFonts w:cs="Times New Roman"/>
          <w:sz w:val="20"/>
          <w:szCs w:val="20"/>
        </w:rPr>
        <w:t xml:space="preserve"> </w:t>
      </w:r>
      <w:r w:rsidRPr="00A3671C">
        <w:rPr>
          <w:rFonts w:cs="Times New Roman"/>
          <w:sz w:val="20"/>
          <w:szCs w:val="20"/>
        </w:rPr>
        <w:tab/>
        <w:t>8) копия свидетельства о заключении брака (для супруги (супруга) участника специальной военной операции);</w:t>
      </w:r>
    </w:p>
    <w:p w:rsidR="00131A96" w:rsidRPr="00A3671C" w:rsidRDefault="00131A96" w:rsidP="00131A96">
      <w:pPr>
        <w:jc w:val="both"/>
        <w:rPr>
          <w:rFonts w:cs="Times New Roman"/>
          <w:sz w:val="20"/>
          <w:szCs w:val="20"/>
        </w:rPr>
      </w:pPr>
      <w:r w:rsidRPr="00A3671C">
        <w:rPr>
          <w:rFonts w:cs="Times New Roman"/>
          <w:sz w:val="20"/>
          <w:szCs w:val="20"/>
        </w:rPr>
        <w:lastRenderedPageBreak/>
        <w:t xml:space="preserve"> </w:t>
      </w:r>
      <w:r w:rsidRPr="00A3671C">
        <w:rPr>
          <w:rFonts w:cs="Times New Roman"/>
          <w:sz w:val="20"/>
          <w:szCs w:val="20"/>
        </w:rPr>
        <w:tab/>
        <w:t>9) копия свидетельства о рождении (усыновлении) ребенка либо договор о приемной семье или опеке;</w:t>
      </w:r>
    </w:p>
    <w:p w:rsidR="00131A96" w:rsidRPr="00A3671C" w:rsidRDefault="00131A96" w:rsidP="00131A96">
      <w:pPr>
        <w:jc w:val="both"/>
        <w:rPr>
          <w:rFonts w:cs="Times New Roman"/>
          <w:sz w:val="20"/>
          <w:szCs w:val="20"/>
        </w:rPr>
      </w:pPr>
      <w:r w:rsidRPr="00A3671C">
        <w:rPr>
          <w:rFonts w:cs="Times New Roman"/>
          <w:sz w:val="20"/>
          <w:szCs w:val="20"/>
        </w:rPr>
        <w:t xml:space="preserve"> </w:t>
      </w:r>
      <w:r w:rsidRPr="00A3671C">
        <w:rPr>
          <w:rFonts w:cs="Times New Roman"/>
          <w:sz w:val="20"/>
          <w:szCs w:val="20"/>
        </w:rPr>
        <w:tab/>
        <w:t>10) копия документа, удостоверяющего полномочия (доверенность) (для представителя участника СВО);</w:t>
      </w:r>
    </w:p>
    <w:p w:rsidR="00131A96" w:rsidRPr="00A3671C" w:rsidRDefault="00131A96" w:rsidP="00131A96">
      <w:pPr>
        <w:jc w:val="both"/>
        <w:rPr>
          <w:rFonts w:cs="Times New Roman"/>
          <w:spacing w:val="-6"/>
          <w:sz w:val="20"/>
          <w:szCs w:val="20"/>
        </w:rPr>
      </w:pPr>
      <w:r w:rsidRPr="00A3671C">
        <w:rPr>
          <w:rFonts w:cs="Times New Roman"/>
          <w:sz w:val="20"/>
          <w:szCs w:val="20"/>
        </w:rPr>
        <w:t xml:space="preserve"> </w:t>
      </w:r>
      <w:r w:rsidRPr="00A3671C">
        <w:rPr>
          <w:rFonts w:cs="Times New Roman"/>
          <w:sz w:val="20"/>
          <w:szCs w:val="20"/>
        </w:rPr>
        <w:tab/>
        <w:t>11) документ регистрационного учета по месту жительства или по месту пребывания, подтверждающий факт проживания на соответствующей территории муниципального района город Нерехта и Нерехтский район Костромской области, справка о составе семьи;</w:t>
      </w:r>
    </w:p>
    <w:p w:rsidR="00131A96" w:rsidRPr="00A3671C" w:rsidRDefault="00131A96" w:rsidP="00131A96">
      <w:pPr>
        <w:tabs>
          <w:tab w:val="left" w:pos="708"/>
        </w:tabs>
        <w:spacing w:line="200" w:lineRule="atLeast"/>
        <w:ind w:firstLine="709"/>
        <w:jc w:val="both"/>
        <w:rPr>
          <w:rFonts w:cs="Times New Roman"/>
          <w:sz w:val="20"/>
          <w:szCs w:val="20"/>
        </w:rPr>
      </w:pPr>
      <w:r w:rsidRPr="00A3671C">
        <w:rPr>
          <w:rFonts w:cs="Times New Roman"/>
          <w:spacing w:val="-6"/>
          <w:sz w:val="20"/>
          <w:szCs w:val="20"/>
        </w:rPr>
        <w:t>12) выписку из Похозяйственной /домовой книги;</w:t>
      </w:r>
    </w:p>
    <w:p w:rsidR="00131A96" w:rsidRPr="00A3671C" w:rsidRDefault="00131A96" w:rsidP="00131A96">
      <w:pPr>
        <w:jc w:val="both"/>
        <w:rPr>
          <w:rFonts w:cs="Times New Roman"/>
          <w:sz w:val="20"/>
          <w:szCs w:val="20"/>
        </w:rPr>
      </w:pPr>
      <w:r w:rsidRPr="00A3671C">
        <w:rPr>
          <w:rFonts w:cs="Times New Roman"/>
          <w:sz w:val="20"/>
          <w:szCs w:val="20"/>
        </w:rPr>
        <w:t xml:space="preserve"> </w:t>
      </w:r>
      <w:r w:rsidRPr="00A3671C">
        <w:rPr>
          <w:rFonts w:cs="Times New Roman"/>
          <w:sz w:val="20"/>
          <w:szCs w:val="20"/>
        </w:rPr>
        <w:tab/>
        <w:t xml:space="preserve">13) справку МСЭ (медико-социальной экспертизы) об установлении инвалидности; </w:t>
      </w:r>
    </w:p>
    <w:p w:rsidR="00131A96" w:rsidRPr="00A3671C" w:rsidRDefault="00131A96" w:rsidP="00131A96">
      <w:pPr>
        <w:jc w:val="both"/>
        <w:rPr>
          <w:rFonts w:cs="Times New Roman"/>
          <w:sz w:val="20"/>
          <w:szCs w:val="20"/>
        </w:rPr>
      </w:pPr>
      <w:r w:rsidRPr="00A3671C">
        <w:rPr>
          <w:rFonts w:cs="Times New Roman"/>
          <w:sz w:val="20"/>
          <w:szCs w:val="20"/>
        </w:rPr>
        <w:t xml:space="preserve"> </w:t>
      </w:r>
      <w:r w:rsidRPr="00A3671C">
        <w:rPr>
          <w:rFonts w:cs="Times New Roman"/>
          <w:sz w:val="20"/>
          <w:szCs w:val="20"/>
        </w:rPr>
        <w:tab/>
        <w:t>14) справку военного комиссариата о призыве военнослужащего на военную службу, копию приказа военного комиссариата (выписка из приказа) либо иной документ, подтверждающий участие в специальной военной операции для лиц проходящих военную службу до 01.11.2024;</w:t>
      </w:r>
    </w:p>
    <w:p w:rsidR="00131A96" w:rsidRPr="00A3671C" w:rsidRDefault="00131A96" w:rsidP="00131A96">
      <w:pPr>
        <w:jc w:val="both"/>
        <w:rPr>
          <w:rFonts w:cs="Times New Roman"/>
          <w:sz w:val="20"/>
          <w:szCs w:val="20"/>
        </w:rPr>
      </w:pPr>
      <w:r w:rsidRPr="00A3671C">
        <w:rPr>
          <w:rFonts w:cs="Times New Roman"/>
          <w:sz w:val="20"/>
          <w:szCs w:val="20"/>
        </w:rPr>
        <w:t>документ, подтверждающий участие в СВО;</w:t>
      </w:r>
    </w:p>
    <w:p w:rsidR="00131A96" w:rsidRPr="00A3671C" w:rsidRDefault="00131A96" w:rsidP="00131A96">
      <w:pPr>
        <w:jc w:val="both"/>
        <w:rPr>
          <w:rFonts w:cs="Times New Roman"/>
          <w:spacing w:val="-6"/>
          <w:sz w:val="20"/>
          <w:szCs w:val="20"/>
        </w:rPr>
      </w:pPr>
      <w:r w:rsidRPr="00A3671C">
        <w:rPr>
          <w:rFonts w:cs="Times New Roman"/>
          <w:sz w:val="20"/>
          <w:szCs w:val="20"/>
        </w:rPr>
        <w:t xml:space="preserve"> </w:t>
      </w:r>
      <w:r w:rsidRPr="00A3671C">
        <w:rPr>
          <w:rFonts w:cs="Times New Roman"/>
          <w:sz w:val="20"/>
          <w:szCs w:val="20"/>
        </w:rPr>
        <w:tab/>
        <w:t>15) документ регистрационного учета по месту жительства или по месту пребывания, подтверждающий факт проживания на соответствующей территории муниципального района город Нерехта и Нерехтский район Костромской области, справка о составе семьи;</w:t>
      </w:r>
    </w:p>
    <w:p w:rsidR="00131A96" w:rsidRPr="00A3671C" w:rsidRDefault="00131A96" w:rsidP="00131A96">
      <w:pPr>
        <w:jc w:val="both"/>
        <w:rPr>
          <w:rFonts w:cs="Times New Roman"/>
          <w:spacing w:val="-6"/>
          <w:sz w:val="20"/>
          <w:szCs w:val="20"/>
        </w:rPr>
      </w:pPr>
      <w:r w:rsidRPr="00A3671C">
        <w:rPr>
          <w:rFonts w:cs="Times New Roman"/>
          <w:spacing w:val="-6"/>
          <w:sz w:val="20"/>
          <w:szCs w:val="20"/>
        </w:rPr>
        <w:t xml:space="preserve"> </w:t>
      </w:r>
      <w:r w:rsidRPr="00A3671C">
        <w:rPr>
          <w:rFonts w:cs="Times New Roman"/>
          <w:spacing w:val="-6"/>
          <w:sz w:val="20"/>
          <w:szCs w:val="20"/>
        </w:rPr>
        <w:tab/>
        <w:t>16) копия документа, содержащего реквизиты счета для перечисления денежных средств (копия сберегательной книжки либо выписки со счета, номер лицевого счета);</w:t>
      </w:r>
    </w:p>
    <w:p w:rsidR="00131A96" w:rsidRPr="00A3671C" w:rsidRDefault="00131A96" w:rsidP="00131A96">
      <w:pPr>
        <w:jc w:val="both"/>
        <w:rPr>
          <w:rFonts w:cs="Times New Roman"/>
          <w:spacing w:val="-6"/>
          <w:sz w:val="20"/>
          <w:szCs w:val="20"/>
        </w:rPr>
      </w:pPr>
      <w:r w:rsidRPr="00A3671C">
        <w:rPr>
          <w:rFonts w:cs="Times New Roman"/>
          <w:spacing w:val="-6"/>
          <w:sz w:val="20"/>
          <w:szCs w:val="20"/>
        </w:rPr>
        <w:t>документ, подтверждающий право собственности на жилое помещение;</w:t>
      </w:r>
    </w:p>
    <w:p w:rsidR="00131A96" w:rsidRPr="00A3671C" w:rsidRDefault="00131A96" w:rsidP="00131A96">
      <w:pPr>
        <w:tabs>
          <w:tab w:val="left" w:pos="708"/>
        </w:tabs>
        <w:spacing w:line="200" w:lineRule="atLeast"/>
        <w:ind w:firstLine="709"/>
        <w:jc w:val="both"/>
        <w:rPr>
          <w:rFonts w:cs="Times New Roman"/>
          <w:spacing w:val="-6"/>
          <w:sz w:val="20"/>
          <w:szCs w:val="20"/>
        </w:rPr>
      </w:pPr>
      <w:r w:rsidRPr="00A3671C">
        <w:rPr>
          <w:rFonts w:cs="Times New Roman"/>
          <w:spacing w:val="-6"/>
          <w:sz w:val="20"/>
          <w:szCs w:val="20"/>
        </w:rPr>
        <w:t xml:space="preserve">17) технический паспорт на жилое помещение и разрешение на проведение реконструкции (ремонтных работ) при выполнении работ, предусмотренных Градостроительным кодексом </w:t>
      </w:r>
      <w:r w:rsidRPr="00A3671C">
        <w:rPr>
          <w:rFonts w:cs="Times New Roman"/>
          <w:spacing w:val="-6"/>
          <w:sz w:val="20"/>
          <w:szCs w:val="20"/>
        </w:rPr>
        <w:tab/>
        <w:t xml:space="preserve">Российской Федерации; </w:t>
      </w:r>
    </w:p>
    <w:p w:rsidR="00131A96" w:rsidRPr="00A3671C" w:rsidRDefault="00131A96" w:rsidP="00131A96">
      <w:pPr>
        <w:tabs>
          <w:tab w:val="left" w:pos="708"/>
        </w:tabs>
        <w:spacing w:line="200" w:lineRule="atLeast"/>
        <w:ind w:firstLine="709"/>
        <w:jc w:val="both"/>
        <w:rPr>
          <w:rFonts w:eastAsia="Calibri" w:cs="Arial"/>
          <w:color w:val="000000"/>
          <w:sz w:val="20"/>
          <w:szCs w:val="20"/>
        </w:rPr>
      </w:pPr>
      <w:r w:rsidRPr="00A3671C">
        <w:rPr>
          <w:rFonts w:cs="Times New Roman"/>
          <w:spacing w:val="-6"/>
          <w:sz w:val="20"/>
          <w:szCs w:val="20"/>
        </w:rPr>
        <w:t>18) документы, подтверждающие стоимость строительн</w:t>
      </w:r>
      <w:r w:rsidRPr="00A3671C">
        <w:rPr>
          <w:spacing w:val="-6"/>
          <w:sz w:val="20"/>
          <w:szCs w:val="20"/>
        </w:rPr>
        <w:t>ых материалов/услуг (чеки на строительные материалы, договора на предоставление работ/услуг), использованных при проведении ремонта и благоустройства жилого помещения.</w:t>
      </w:r>
    </w:p>
    <w:p w:rsidR="00131A96" w:rsidRPr="00A3671C" w:rsidRDefault="00131A96" w:rsidP="00131A96">
      <w:pPr>
        <w:autoSpaceDE w:val="0"/>
        <w:ind w:firstLine="709"/>
        <w:jc w:val="both"/>
        <w:rPr>
          <w:rFonts w:eastAsia="Calibri" w:cs="Arial"/>
          <w:color w:val="000000"/>
          <w:sz w:val="20"/>
          <w:szCs w:val="20"/>
        </w:rPr>
      </w:pPr>
      <w:r w:rsidRPr="00A3671C">
        <w:rPr>
          <w:rFonts w:eastAsia="Calibri" w:cs="Arial"/>
          <w:color w:val="000000"/>
          <w:sz w:val="20"/>
          <w:szCs w:val="20"/>
        </w:rPr>
        <w:t>К документам, подтверждающим участие в СВО, в частности относятся:</w:t>
      </w:r>
    </w:p>
    <w:p w:rsidR="00131A96" w:rsidRPr="00A3671C" w:rsidRDefault="00131A96" w:rsidP="00131A96">
      <w:pPr>
        <w:autoSpaceDE w:val="0"/>
        <w:ind w:firstLine="709"/>
        <w:jc w:val="both"/>
        <w:rPr>
          <w:rFonts w:eastAsia="Calibri" w:cs="Arial"/>
          <w:color w:val="000000"/>
          <w:sz w:val="20"/>
          <w:szCs w:val="20"/>
        </w:rPr>
      </w:pPr>
      <w:r w:rsidRPr="00A3671C">
        <w:rPr>
          <w:rFonts w:eastAsia="Calibri" w:cs="Arial"/>
          <w:color w:val="000000"/>
          <w:sz w:val="20"/>
          <w:szCs w:val="20"/>
        </w:rPr>
        <w:t>- справка о подтверждении факта участия в СВО на территориях Украины, Донецкой Народной Республики, Луганской Народной Республики, Запорожской области и Херсонской области. Выдаваемая федеральными органами исполнительной власти, фе5деральными государственными органами утверждаемом ими порядке (постановление Правительства Российской Федерации от 09 октября 2024 года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131A96" w:rsidRPr="00A3671C" w:rsidRDefault="00131A96" w:rsidP="00131A96">
      <w:pPr>
        <w:autoSpaceDE w:val="0"/>
        <w:ind w:firstLine="709"/>
        <w:jc w:val="both"/>
        <w:rPr>
          <w:rFonts w:eastAsia="Calibri" w:cs="Arial"/>
          <w:color w:val="000000"/>
          <w:sz w:val="20"/>
          <w:szCs w:val="20"/>
        </w:rPr>
      </w:pPr>
      <w:r w:rsidRPr="00A3671C">
        <w:rPr>
          <w:rFonts w:eastAsia="Calibri" w:cs="Arial"/>
          <w:color w:val="000000"/>
          <w:sz w:val="20"/>
          <w:szCs w:val="20"/>
        </w:rPr>
        <w:t>- выписка из приказа военного комиссариата о призыве на военную службу по мобилизации в Вооруженные Силы Российской Федерации;</w:t>
      </w:r>
    </w:p>
    <w:p w:rsidR="00131A96" w:rsidRPr="00A3671C" w:rsidRDefault="00131A96" w:rsidP="00131A96">
      <w:pPr>
        <w:autoSpaceDE w:val="0"/>
        <w:ind w:firstLine="709"/>
        <w:jc w:val="both"/>
        <w:rPr>
          <w:rFonts w:eastAsia="Calibri" w:cs="Arial"/>
          <w:color w:val="000000"/>
          <w:sz w:val="20"/>
          <w:szCs w:val="20"/>
        </w:rPr>
      </w:pPr>
      <w:r w:rsidRPr="00A3671C">
        <w:rPr>
          <w:rFonts w:eastAsia="Calibri" w:cs="Arial"/>
          <w:color w:val="000000"/>
          <w:sz w:val="20"/>
          <w:szCs w:val="20"/>
        </w:rPr>
        <w:t>- уведомление федерального органа исполнительной власти о заключении с лицом контракта о прохождении военной службы в соответствии с пунктом 7 статьи 38 Федерального закона от 28 марта 1998 года №53-ФЗ «О воинской обязанности и военной службе»;</w:t>
      </w:r>
    </w:p>
    <w:p w:rsidR="00131A96" w:rsidRPr="00A3671C" w:rsidRDefault="00131A96" w:rsidP="00131A96">
      <w:pPr>
        <w:autoSpaceDE w:val="0"/>
        <w:ind w:firstLine="709"/>
        <w:jc w:val="both"/>
        <w:rPr>
          <w:rFonts w:eastAsia="Calibri" w:cs="Arial"/>
          <w:color w:val="000000"/>
          <w:sz w:val="20"/>
          <w:szCs w:val="20"/>
        </w:rPr>
      </w:pPr>
      <w:r w:rsidRPr="00A3671C">
        <w:rPr>
          <w:rFonts w:eastAsia="Calibri" w:cs="Arial"/>
          <w:color w:val="000000"/>
          <w:sz w:val="20"/>
          <w:szCs w:val="20"/>
        </w:rPr>
        <w:t>- копия контракта, заключенного с пунктом 7 статьи 38 Федерального закона от 28 марта 1998 года №53-ФЗ «О воинской обязанности и военной службе»;</w:t>
      </w:r>
    </w:p>
    <w:p w:rsidR="00131A96" w:rsidRPr="00A3671C" w:rsidRDefault="00131A96" w:rsidP="00131A96">
      <w:pPr>
        <w:autoSpaceDE w:val="0"/>
        <w:ind w:firstLine="709"/>
        <w:jc w:val="both"/>
        <w:rPr>
          <w:rFonts w:eastAsia="Calibri" w:cs="Arial"/>
          <w:color w:val="000000"/>
          <w:sz w:val="20"/>
          <w:szCs w:val="20"/>
        </w:rPr>
      </w:pPr>
      <w:r w:rsidRPr="00A3671C">
        <w:rPr>
          <w:rFonts w:eastAsia="Calibri" w:cs="Arial"/>
          <w:color w:val="000000"/>
          <w:sz w:val="20"/>
          <w:szCs w:val="20"/>
        </w:rPr>
        <w:t>- копия (оригинал) контракта о добровольном содействии в выполнении задач, возложенных на Вооруженные Силы Российской Федерации;</w:t>
      </w:r>
    </w:p>
    <w:p w:rsidR="00131A96" w:rsidRPr="00A3671C" w:rsidRDefault="00131A96" w:rsidP="00131A96">
      <w:pPr>
        <w:autoSpaceDE w:val="0"/>
        <w:ind w:firstLine="709"/>
        <w:jc w:val="both"/>
        <w:rPr>
          <w:rFonts w:eastAsia="Calibri" w:cs="Arial"/>
          <w:color w:val="000000"/>
          <w:sz w:val="20"/>
          <w:szCs w:val="20"/>
        </w:rPr>
      </w:pPr>
      <w:r w:rsidRPr="00A3671C">
        <w:rPr>
          <w:rFonts w:eastAsia="Calibri" w:cs="Arial"/>
          <w:color w:val="000000"/>
          <w:sz w:val="20"/>
          <w:szCs w:val="20"/>
        </w:rPr>
        <w:t>- запись в военном билете;</w:t>
      </w:r>
    </w:p>
    <w:p w:rsidR="00131A96" w:rsidRPr="00A3671C" w:rsidRDefault="00131A96" w:rsidP="00131A96">
      <w:pPr>
        <w:autoSpaceDE w:val="0"/>
        <w:ind w:firstLine="709"/>
        <w:jc w:val="both"/>
        <w:rPr>
          <w:rFonts w:eastAsia="Calibri" w:cs="Arial"/>
          <w:color w:val="000000"/>
          <w:spacing w:val="-6"/>
          <w:sz w:val="20"/>
          <w:szCs w:val="20"/>
        </w:rPr>
      </w:pPr>
      <w:r w:rsidRPr="00A3671C">
        <w:rPr>
          <w:rFonts w:eastAsia="Calibri" w:cs="Arial"/>
          <w:color w:val="000000"/>
          <w:sz w:val="20"/>
          <w:szCs w:val="20"/>
        </w:rPr>
        <w:t>- копия контракта о прохождении военной службы гражданином в Вооруженных силах Российской Федерации, подтверждающего даты или периоды участия гражданина в специальной военной операции;</w:t>
      </w:r>
    </w:p>
    <w:p w:rsidR="00131A96" w:rsidRPr="00A3671C" w:rsidRDefault="00131A96" w:rsidP="00131A96">
      <w:pPr>
        <w:tabs>
          <w:tab w:val="left" w:pos="708"/>
        </w:tabs>
        <w:autoSpaceDE w:val="0"/>
        <w:spacing w:line="200" w:lineRule="atLeast"/>
        <w:ind w:firstLine="709"/>
        <w:jc w:val="both"/>
        <w:rPr>
          <w:rFonts w:ascii="PT Serif" w:hAnsi="PT Serif" w:cs="PT Serif"/>
          <w:sz w:val="20"/>
          <w:szCs w:val="20"/>
        </w:rPr>
      </w:pPr>
      <w:r w:rsidRPr="00A3671C">
        <w:rPr>
          <w:rFonts w:eastAsia="Calibri" w:cs="Arial"/>
          <w:color w:val="000000"/>
          <w:spacing w:val="-6"/>
          <w:sz w:val="20"/>
          <w:szCs w:val="20"/>
        </w:rPr>
        <w:t>- медицинские справки и выписки из истории болезни, подтверждающие даты или периоды участия гражданина в специальной военной операции (выполнении боевых задач).</w:t>
      </w:r>
    </w:p>
    <w:p w:rsidR="00131A96" w:rsidRPr="00A3671C" w:rsidRDefault="00131A96" w:rsidP="00131A96">
      <w:pPr>
        <w:tabs>
          <w:tab w:val="left" w:pos="705"/>
        </w:tabs>
        <w:spacing w:line="200" w:lineRule="atLeast"/>
        <w:ind w:firstLine="709"/>
        <w:jc w:val="both"/>
        <w:rPr>
          <w:rFonts w:ascii="PT Serif" w:hAnsi="PT Serif" w:cs="PT Serif"/>
          <w:sz w:val="20"/>
          <w:szCs w:val="20"/>
        </w:rPr>
      </w:pPr>
      <w:r w:rsidRPr="00A3671C">
        <w:rPr>
          <w:rFonts w:ascii="PT Serif" w:hAnsi="PT Serif" w:cs="PT Serif"/>
          <w:sz w:val="20"/>
          <w:szCs w:val="20"/>
        </w:rPr>
        <w:t>2.2. Заявление регистрируется сотрудником Администрации поселения в журнале регистрации заявлений с присвоением каждому заявлению номера и с указанием даты и времени его подачи.</w:t>
      </w:r>
    </w:p>
    <w:p w:rsidR="00131A96" w:rsidRPr="00A3671C" w:rsidRDefault="00131A96" w:rsidP="00131A96">
      <w:pPr>
        <w:tabs>
          <w:tab w:val="left" w:pos="705"/>
        </w:tabs>
        <w:spacing w:line="200" w:lineRule="atLeast"/>
        <w:ind w:firstLine="709"/>
        <w:jc w:val="both"/>
        <w:rPr>
          <w:rFonts w:ascii="PT Serif" w:hAnsi="PT Serif" w:cs="PT Serif"/>
          <w:sz w:val="20"/>
          <w:szCs w:val="20"/>
        </w:rPr>
      </w:pPr>
      <w:r w:rsidRPr="00A3671C">
        <w:rPr>
          <w:rFonts w:ascii="PT Serif" w:hAnsi="PT Serif" w:cs="PT Serif"/>
          <w:sz w:val="20"/>
          <w:szCs w:val="20"/>
        </w:rPr>
        <w:t>Заявления по текущему году принимаются до 20 декабря текущего года. Заявления поступившие после указанного срока переносятся на рассмотрение для финансирования в следующем году.</w:t>
      </w:r>
    </w:p>
    <w:p w:rsidR="00131A96" w:rsidRPr="00A3671C" w:rsidRDefault="00131A96" w:rsidP="00131A96">
      <w:pPr>
        <w:tabs>
          <w:tab w:val="left" w:pos="705"/>
        </w:tabs>
        <w:spacing w:line="200" w:lineRule="atLeast"/>
        <w:ind w:firstLine="709"/>
        <w:jc w:val="both"/>
        <w:rPr>
          <w:sz w:val="20"/>
          <w:szCs w:val="20"/>
        </w:rPr>
      </w:pPr>
      <w:r w:rsidRPr="00A3671C">
        <w:rPr>
          <w:rFonts w:ascii="PT Serif" w:hAnsi="PT Serif" w:cs="PT Serif"/>
          <w:sz w:val="20"/>
          <w:szCs w:val="20"/>
        </w:rPr>
        <w:t>2.3. Решение о предоставлении, либо об отказе в предоставлении возмещения принимается уполномоченным органом (комиссией) Администрации поселения в течение 5 рабочих дней после поступления заявления.</w:t>
      </w:r>
    </w:p>
    <w:p w:rsidR="00131A96" w:rsidRPr="00A3671C" w:rsidRDefault="00131A96" w:rsidP="00131A96">
      <w:pPr>
        <w:tabs>
          <w:tab w:val="left" w:pos="705"/>
        </w:tabs>
        <w:spacing w:line="200" w:lineRule="atLeast"/>
        <w:ind w:firstLine="709"/>
        <w:jc w:val="both"/>
        <w:rPr>
          <w:sz w:val="20"/>
          <w:szCs w:val="20"/>
        </w:rPr>
      </w:pPr>
      <w:r w:rsidRPr="00A3671C">
        <w:rPr>
          <w:sz w:val="20"/>
          <w:szCs w:val="20"/>
        </w:rPr>
        <w:t xml:space="preserve">2.4. Получателю может быть отказано в предоставлении </w:t>
      </w:r>
      <w:r w:rsidRPr="00A3671C">
        <w:rPr>
          <w:rFonts w:cs="Times New Roman"/>
          <w:color w:val="000000"/>
          <w:sz w:val="20"/>
          <w:szCs w:val="20"/>
        </w:rPr>
        <w:t>в</w:t>
      </w:r>
      <w:r w:rsidRPr="00A3671C">
        <w:rPr>
          <w:rFonts w:cs="Times New Roman"/>
          <w:color w:val="000000"/>
          <w:spacing w:val="1"/>
          <w:sz w:val="20"/>
          <w:szCs w:val="20"/>
        </w:rPr>
        <w:t>озмещения стоимости строительных материалов</w:t>
      </w:r>
      <w:r w:rsidRPr="00A3671C">
        <w:rPr>
          <w:sz w:val="20"/>
          <w:szCs w:val="20"/>
        </w:rPr>
        <w:t xml:space="preserve"> в случаях:</w:t>
      </w:r>
    </w:p>
    <w:p w:rsidR="00131A96" w:rsidRPr="00A3671C" w:rsidRDefault="00131A96" w:rsidP="00131A96">
      <w:pPr>
        <w:tabs>
          <w:tab w:val="center" w:pos="4677"/>
        </w:tabs>
        <w:spacing w:line="200" w:lineRule="atLeast"/>
        <w:ind w:firstLine="709"/>
        <w:jc w:val="both"/>
        <w:rPr>
          <w:rFonts w:eastAsia="Calibri" w:cs="Arial"/>
          <w:sz w:val="20"/>
          <w:szCs w:val="20"/>
        </w:rPr>
      </w:pPr>
      <w:r w:rsidRPr="00A3671C">
        <w:rPr>
          <w:sz w:val="20"/>
          <w:szCs w:val="20"/>
        </w:rPr>
        <w:t>а) не соответствия категории лиц, предусмотренных пунктом 1.2 настоящего Порядка;</w:t>
      </w:r>
    </w:p>
    <w:p w:rsidR="00131A96" w:rsidRPr="00A3671C" w:rsidRDefault="00131A96" w:rsidP="00131A96">
      <w:pPr>
        <w:shd w:val="clear" w:color="auto" w:fill="FFFFFF"/>
        <w:tabs>
          <w:tab w:val="center" w:pos="4677"/>
        </w:tabs>
        <w:spacing w:line="200" w:lineRule="atLeast"/>
        <w:ind w:firstLine="709"/>
        <w:jc w:val="both"/>
        <w:rPr>
          <w:sz w:val="20"/>
          <w:szCs w:val="20"/>
        </w:rPr>
      </w:pPr>
      <w:r w:rsidRPr="00A3671C">
        <w:rPr>
          <w:rFonts w:eastAsia="Calibri" w:cs="Arial"/>
          <w:sz w:val="20"/>
          <w:szCs w:val="20"/>
        </w:rPr>
        <w:t xml:space="preserve">б) непредставление </w:t>
      </w:r>
      <w:r w:rsidRPr="00A3671C">
        <w:rPr>
          <w:rFonts w:cs="Arial"/>
          <w:sz w:val="20"/>
          <w:szCs w:val="20"/>
        </w:rPr>
        <w:t>в полном объеме документов, указанных в пункте 2.1. настоящего постановления;</w:t>
      </w:r>
    </w:p>
    <w:p w:rsidR="00131A96" w:rsidRPr="00A3671C" w:rsidRDefault="00131A96" w:rsidP="00131A96">
      <w:pPr>
        <w:tabs>
          <w:tab w:val="center" w:pos="4677"/>
        </w:tabs>
        <w:spacing w:line="200" w:lineRule="atLeast"/>
        <w:ind w:firstLine="709"/>
        <w:jc w:val="both"/>
        <w:rPr>
          <w:rFonts w:cs="Arial"/>
          <w:sz w:val="20"/>
          <w:szCs w:val="20"/>
        </w:rPr>
      </w:pPr>
      <w:r w:rsidRPr="00A3671C">
        <w:rPr>
          <w:sz w:val="20"/>
          <w:szCs w:val="20"/>
        </w:rPr>
        <w:t xml:space="preserve">в) повторного обращения за предоставлением </w:t>
      </w:r>
      <w:r w:rsidRPr="00A3671C">
        <w:rPr>
          <w:rFonts w:cs="Times New Roman"/>
          <w:color w:val="000000"/>
          <w:sz w:val="20"/>
          <w:szCs w:val="20"/>
        </w:rPr>
        <w:t>в</w:t>
      </w:r>
      <w:r w:rsidRPr="00A3671C">
        <w:rPr>
          <w:rFonts w:cs="Times New Roman"/>
          <w:color w:val="000000"/>
          <w:spacing w:val="1"/>
          <w:sz w:val="20"/>
          <w:szCs w:val="20"/>
        </w:rPr>
        <w:t xml:space="preserve">озмещения стоимости строительных материалов на территории </w:t>
      </w:r>
      <w:r w:rsidRPr="00A3671C">
        <w:rPr>
          <w:rFonts w:ascii="PT Serif" w:hAnsi="PT Serif" w:cs="PT Serif"/>
          <w:sz w:val="20"/>
          <w:szCs w:val="20"/>
        </w:rPr>
        <w:t>муниципального района город Нерехта и Нерехтский район Костромской области</w:t>
      </w:r>
      <w:r w:rsidRPr="00A3671C">
        <w:rPr>
          <w:rFonts w:ascii="PT Serif" w:hAnsi="PT Serif" w:cs="PT Serif"/>
          <w:color w:val="000000"/>
          <w:spacing w:val="1"/>
          <w:sz w:val="20"/>
          <w:szCs w:val="20"/>
        </w:rPr>
        <w:t>.</w:t>
      </w:r>
    </w:p>
    <w:p w:rsidR="00131A96" w:rsidRPr="00A3671C" w:rsidRDefault="00131A96" w:rsidP="00131A96">
      <w:pPr>
        <w:ind w:firstLine="709"/>
        <w:jc w:val="both"/>
        <w:rPr>
          <w:rFonts w:cs="Arial"/>
          <w:color w:val="000000"/>
          <w:sz w:val="20"/>
          <w:szCs w:val="20"/>
        </w:rPr>
      </w:pPr>
      <w:r w:rsidRPr="00A3671C">
        <w:rPr>
          <w:rFonts w:cs="Arial"/>
          <w:sz w:val="20"/>
          <w:szCs w:val="20"/>
        </w:rPr>
        <w:t>Заявитель может повторно подать документы в соответствии с пунктом 2.1. настоящего постановления после устранения обстоятельств, послуживших основаниями для принятия решения об отказе</w:t>
      </w:r>
      <w:r w:rsidRPr="00A3671C">
        <w:rPr>
          <w:rFonts w:cs="Arial"/>
          <w:color w:val="000000"/>
          <w:sz w:val="20"/>
          <w:szCs w:val="20"/>
        </w:rPr>
        <w:t xml:space="preserve"> в </w:t>
      </w:r>
      <w:r w:rsidRPr="00A3671C">
        <w:rPr>
          <w:rFonts w:eastAsia="Calibri" w:cs="Arial"/>
          <w:sz w:val="20"/>
          <w:szCs w:val="20"/>
        </w:rPr>
        <w:t>предоставлении дополнительных мер социальной поддержки.</w:t>
      </w:r>
    </w:p>
    <w:p w:rsidR="00131A96" w:rsidRPr="00A3671C" w:rsidRDefault="00131A96" w:rsidP="00131A96">
      <w:pPr>
        <w:shd w:val="clear" w:color="auto" w:fill="FFFFFF"/>
        <w:ind w:firstLine="709"/>
        <w:jc w:val="both"/>
        <w:rPr>
          <w:rFonts w:ascii="PT Serif" w:hAnsi="PT Serif" w:cs="PT Serif"/>
          <w:sz w:val="20"/>
          <w:szCs w:val="20"/>
        </w:rPr>
      </w:pPr>
      <w:r w:rsidRPr="00A3671C">
        <w:rPr>
          <w:rFonts w:cs="Arial"/>
          <w:color w:val="000000"/>
          <w:sz w:val="20"/>
          <w:szCs w:val="20"/>
        </w:rPr>
        <w:t>2.5. Предоставление возмещения стоимости строительных материалов не осуществляется лицам, самовольно оставившим воинские части или места военной службы, определенной приказом командира воинской части, руководителя организации Вооруженных Сил Российской Федерации, а также членам их семей.</w:t>
      </w:r>
    </w:p>
    <w:p w:rsidR="00131A96" w:rsidRPr="00A3671C" w:rsidRDefault="00131A96" w:rsidP="00131A96">
      <w:pPr>
        <w:tabs>
          <w:tab w:val="left" w:pos="705"/>
        </w:tabs>
        <w:spacing w:line="200" w:lineRule="atLeast"/>
        <w:ind w:firstLine="709"/>
        <w:jc w:val="both"/>
        <w:rPr>
          <w:rFonts w:ascii="PT Serif" w:hAnsi="PT Serif" w:cs="PT Serif"/>
          <w:sz w:val="20"/>
          <w:szCs w:val="20"/>
        </w:rPr>
      </w:pPr>
      <w:r w:rsidRPr="00A3671C">
        <w:rPr>
          <w:rFonts w:ascii="PT Serif" w:hAnsi="PT Serif" w:cs="PT Serif"/>
          <w:sz w:val="20"/>
          <w:szCs w:val="20"/>
        </w:rPr>
        <w:t xml:space="preserve">Выплата предоставляется однократно лицам, установленным пунктами 1.2.1-1.2.9. </w:t>
      </w:r>
    </w:p>
    <w:p w:rsidR="00131A96" w:rsidRPr="00A3671C" w:rsidRDefault="00131A96" w:rsidP="00131A96">
      <w:pPr>
        <w:tabs>
          <w:tab w:val="left" w:pos="705"/>
        </w:tabs>
        <w:spacing w:line="200" w:lineRule="atLeast"/>
        <w:ind w:firstLine="709"/>
        <w:jc w:val="both"/>
        <w:rPr>
          <w:spacing w:val="-6"/>
          <w:sz w:val="20"/>
          <w:szCs w:val="20"/>
        </w:rPr>
      </w:pPr>
      <w:r w:rsidRPr="00A3671C">
        <w:rPr>
          <w:rFonts w:ascii="PT Serif" w:hAnsi="PT Serif" w:cs="PT Serif"/>
          <w:sz w:val="20"/>
          <w:szCs w:val="20"/>
        </w:rPr>
        <w:t xml:space="preserve">В случае реализации права на получение возмещения </w:t>
      </w:r>
      <w:r w:rsidRPr="00A3671C">
        <w:rPr>
          <w:rFonts w:ascii="PT Serif" w:hAnsi="PT Serif" w:cs="PT Serif"/>
          <w:color w:val="000000"/>
          <w:spacing w:val="1"/>
          <w:sz w:val="20"/>
          <w:szCs w:val="20"/>
        </w:rPr>
        <w:t xml:space="preserve">стоимости строительных материалов </w:t>
      </w:r>
      <w:r w:rsidRPr="00A3671C">
        <w:rPr>
          <w:rFonts w:ascii="PT Serif" w:hAnsi="PT Serif" w:cs="PT Serif"/>
          <w:sz w:val="20"/>
          <w:szCs w:val="20"/>
        </w:rPr>
        <w:t>лицом проходящим (проходившим) участие в специальной военной операции, предоставление выплаты членам семей не осуществляется.</w:t>
      </w:r>
    </w:p>
    <w:p w:rsidR="00131A96" w:rsidRPr="00A3671C" w:rsidRDefault="00131A96" w:rsidP="00131A96">
      <w:pPr>
        <w:pStyle w:val="a2"/>
        <w:tabs>
          <w:tab w:val="left" w:pos="708"/>
        </w:tabs>
        <w:spacing w:line="200" w:lineRule="atLeast"/>
        <w:ind w:firstLine="709"/>
        <w:rPr>
          <w:b/>
          <w:sz w:val="20"/>
          <w:szCs w:val="20"/>
        </w:rPr>
      </w:pPr>
      <w:r w:rsidRPr="00A3671C">
        <w:rPr>
          <w:spacing w:val="-6"/>
          <w:sz w:val="20"/>
          <w:szCs w:val="20"/>
        </w:rPr>
        <w:t xml:space="preserve">2.6. При наличии оснований, предусмотренных  пунктом 2.4. настоящего Порядка, Администрации поселений в течение 5 рабочих дней со дня регистрации заявления принимают решения об отказе в предоставлении </w:t>
      </w:r>
      <w:r w:rsidRPr="00A3671C">
        <w:rPr>
          <w:color w:val="000000"/>
          <w:spacing w:val="-6"/>
          <w:sz w:val="20"/>
          <w:szCs w:val="20"/>
        </w:rPr>
        <w:t>возмещения стоимости строительных материалов и у</w:t>
      </w:r>
      <w:r w:rsidRPr="00A3671C">
        <w:rPr>
          <w:spacing w:val="-6"/>
          <w:sz w:val="20"/>
          <w:szCs w:val="20"/>
        </w:rPr>
        <w:t>ведомляет заявителя о принятом решении.</w:t>
      </w:r>
    </w:p>
    <w:p w:rsidR="00131A96" w:rsidRPr="00A3671C" w:rsidRDefault="00131A96" w:rsidP="002D169A">
      <w:pPr>
        <w:pStyle w:val="10"/>
        <w:keepLines w:val="0"/>
        <w:numPr>
          <w:ilvl w:val="0"/>
          <w:numId w:val="5"/>
        </w:numPr>
        <w:tabs>
          <w:tab w:val="left" w:pos="684"/>
          <w:tab w:val="center" w:pos="4677"/>
        </w:tabs>
        <w:spacing w:before="0" w:line="200" w:lineRule="atLeast"/>
        <w:ind w:left="0" w:firstLine="709"/>
        <w:jc w:val="center"/>
        <w:rPr>
          <w:sz w:val="20"/>
          <w:szCs w:val="20"/>
        </w:rPr>
      </w:pPr>
      <w:r w:rsidRPr="00A3671C">
        <w:rPr>
          <w:rFonts w:cs="Times New Roman"/>
          <w:b/>
          <w:sz w:val="20"/>
          <w:szCs w:val="20"/>
        </w:rPr>
        <w:lastRenderedPageBreak/>
        <w:t>3. Виды работ по ремонту и благоустройству жилого помещения, по которому осуществляется возмещение стоимости строительных материалов</w:t>
      </w:r>
    </w:p>
    <w:p w:rsidR="00131A96" w:rsidRPr="00A3671C" w:rsidRDefault="00131A96" w:rsidP="00131A96">
      <w:pPr>
        <w:pStyle w:val="a2"/>
        <w:tabs>
          <w:tab w:val="left" w:pos="684"/>
          <w:tab w:val="center" w:pos="4677"/>
        </w:tabs>
        <w:spacing w:line="200" w:lineRule="atLeast"/>
        <w:ind w:firstLine="709"/>
        <w:jc w:val="center"/>
        <w:rPr>
          <w:sz w:val="20"/>
          <w:szCs w:val="20"/>
        </w:rPr>
      </w:pPr>
    </w:p>
    <w:p w:rsidR="00131A96" w:rsidRPr="00A3671C" w:rsidRDefault="00131A96" w:rsidP="00131A96">
      <w:pPr>
        <w:tabs>
          <w:tab w:val="left" w:pos="705"/>
        </w:tabs>
        <w:spacing w:line="200" w:lineRule="atLeast"/>
        <w:ind w:firstLine="709"/>
        <w:jc w:val="both"/>
        <w:rPr>
          <w:rFonts w:ascii="PT Serif" w:hAnsi="PT Serif" w:cs="PT Serif"/>
          <w:sz w:val="20"/>
          <w:szCs w:val="20"/>
        </w:rPr>
      </w:pPr>
      <w:r w:rsidRPr="00A3671C">
        <w:rPr>
          <w:rFonts w:ascii="PT Serif" w:hAnsi="PT Serif" w:cs="PT Serif"/>
          <w:sz w:val="20"/>
          <w:szCs w:val="20"/>
        </w:rPr>
        <w:t>3.1. В соответствии с настоящим Порядком возмещение стоимости строительных материалов осуществляется на выполнение следующих видов работ:</w:t>
      </w:r>
    </w:p>
    <w:p w:rsidR="00131A96" w:rsidRPr="00A3671C" w:rsidRDefault="00131A96" w:rsidP="00131A96">
      <w:pPr>
        <w:tabs>
          <w:tab w:val="left" w:pos="705"/>
        </w:tabs>
        <w:spacing w:line="200" w:lineRule="atLeast"/>
        <w:ind w:firstLine="709"/>
        <w:jc w:val="both"/>
        <w:rPr>
          <w:rFonts w:ascii="PT Serif" w:hAnsi="PT Serif" w:cs="PT Serif"/>
          <w:sz w:val="20"/>
          <w:szCs w:val="20"/>
        </w:rPr>
      </w:pPr>
      <w:bookmarkStart w:id="11" w:name="sub_16181"/>
      <w:bookmarkEnd w:id="11"/>
      <w:r w:rsidRPr="00A3671C">
        <w:rPr>
          <w:rFonts w:ascii="PT Serif" w:hAnsi="PT Serif" w:cs="PT Serif"/>
          <w:sz w:val="20"/>
          <w:szCs w:val="20"/>
        </w:rPr>
        <w:t>а) замена и (или) ремонт оконных, балконных и дверных блоков;</w:t>
      </w:r>
    </w:p>
    <w:p w:rsidR="00131A96" w:rsidRPr="00A3671C" w:rsidRDefault="00131A96" w:rsidP="00131A96">
      <w:pPr>
        <w:tabs>
          <w:tab w:val="left" w:pos="705"/>
        </w:tabs>
        <w:spacing w:line="200" w:lineRule="atLeast"/>
        <w:ind w:firstLine="709"/>
        <w:jc w:val="both"/>
        <w:rPr>
          <w:rFonts w:ascii="PT Serif" w:hAnsi="PT Serif" w:cs="PT Serif"/>
          <w:sz w:val="20"/>
          <w:szCs w:val="20"/>
        </w:rPr>
      </w:pPr>
      <w:bookmarkStart w:id="12" w:name="sub_16191"/>
      <w:bookmarkEnd w:id="12"/>
      <w:r w:rsidRPr="00A3671C">
        <w:rPr>
          <w:rFonts w:ascii="PT Serif" w:hAnsi="PT Serif" w:cs="PT Serif"/>
          <w:sz w:val="20"/>
          <w:szCs w:val="20"/>
        </w:rPr>
        <w:t>б) замена и (или) ремонт инженерных сетей и оборудования, предназначенного для обеспечения жилого помещения услугами электро-, тепло-, газо-, водоснабжения, водоотведения (не влекущее переустройство или перепланировку жилого помещения);</w:t>
      </w:r>
    </w:p>
    <w:p w:rsidR="00131A96" w:rsidRPr="00A3671C" w:rsidRDefault="00131A96" w:rsidP="00131A96">
      <w:pPr>
        <w:tabs>
          <w:tab w:val="left" w:pos="705"/>
        </w:tabs>
        <w:spacing w:line="200" w:lineRule="atLeast"/>
        <w:ind w:firstLine="709"/>
        <w:jc w:val="both"/>
        <w:rPr>
          <w:rFonts w:ascii="PT Serif" w:hAnsi="PT Serif" w:cs="PT Serif"/>
          <w:sz w:val="20"/>
          <w:szCs w:val="20"/>
        </w:rPr>
      </w:pPr>
      <w:bookmarkStart w:id="13" w:name="sub_16201"/>
      <w:bookmarkEnd w:id="13"/>
      <w:r w:rsidRPr="00A3671C">
        <w:rPr>
          <w:rFonts w:ascii="PT Serif" w:hAnsi="PT Serif" w:cs="PT Serif"/>
          <w:sz w:val="20"/>
          <w:szCs w:val="20"/>
        </w:rPr>
        <w:t>в) ремонт внутренних поверхностей жилого помещения (ремонт, замена напольного покрытия, ремонт стен и потолков);</w:t>
      </w:r>
    </w:p>
    <w:p w:rsidR="00131A96" w:rsidRPr="00A3671C" w:rsidRDefault="00131A96" w:rsidP="00131A96">
      <w:pPr>
        <w:tabs>
          <w:tab w:val="left" w:pos="705"/>
        </w:tabs>
        <w:spacing w:line="200" w:lineRule="atLeast"/>
        <w:ind w:firstLine="709"/>
        <w:rPr>
          <w:sz w:val="20"/>
          <w:szCs w:val="20"/>
        </w:rPr>
      </w:pPr>
      <w:bookmarkStart w:id="14" w:name="sub_16211"/>
      <w:bookmarkEnd w:id="14"/>
      <w:r w:rsidRPr="00A3671C">
        <w:rPr>
          <w:rFonts w:ascii="PT Serif" w:hAnsi="PT Serif" w:cs="PT Serif"/>
          <w:sz w:val="20"/>
          <w:szCs w:val="20"/>
        </w:rPr>
        <w:t>г) ремонт крыши, несущих конструкций жилого дома (помещения) , включая фасад, фундамент и т.д.</w:t>
      </w:r>
    </w:p>
    <w:p w:rsidR="00131A96" w:rsidRPr="00A3671C" w:rsidRDefault="00131A96" w:rsidP="00131A96">
      <w:pPr>
        <w:pStyle w:val="a2"/>
        <w:rPr>
          <w:b/>
          <w:sz w:val="20"/>
          <w:szCs w:val="20"/>
        </w:rPr>
      </w:pPr>
      <w:r w:rsidRPr="00A3671C">
        <w:rPr>
          <w:sz w:val="20"/>
          <w:szCs w:val="20"/>
        </w:rPr>
        <w:tab/>
        <w:t xml:space="preserve">3.2. Участник программы при написании заявления самостоятельно выбирает виды работ, подлежащие выполнению, из перечня, предусмотренного </w:t>
      </w:r>
      <w:hyperlink w:anchor="sub_1301" w:history="1">
        <w:r w:rsidRPr="00A3671C">
          <w:rPr>
            <w:rStyle w:val="a9"/>
            <w:color w:val="000000"/>
            <w:sz w:val="20"/>
            <w:szCs w:val="20"/>
          </w:rPr>
          <w:t>пунктом 3.1</w:t>
        </w:r>
      </w:hyperlink>
      <w:r w:rsidRPr="00A3671C">
        <w:rPr>
          <w:sz w:val="20"/>
          <w:szCs w:val="20"/>
        </w:rPr>
        <w:t xml:space="preserve"> настоящего Порядка.</w:t>
      </w:r>
    </w:p>
    <w:p w:rsidR="00131A96" w:rsidRPr="00A3671C" w:rsidRDefault="00131A96" w:rsidP="00131A96">
      <w:pPr>
        <w:pStyle w:val="a2"/>
        <w:jc w:val="center"/>
        <w:rPr>
          <w:sz w:val="20"/>
          <w:szCs w:val="20"/>
        </w:rPr>
      </w:pPr>
      <w:r w:rsidRPr="00A3671C">
        <w:rPr>
          <w:b/>
          <w:sz w:val="20"/>
          <w:szCs w:val="20"/>
        </w:rPr>
        <w:t xml:space="preserve">4. Правила предоставления иных межбюджетных трансфертов  </w:t>
      </w:r>
      <w:r w:rsidRPr="00A3671C">
        <w:rPr>
          <w:b/>
          <w:bCs/>
          <w:color w:val="000000"/>
          <w:sz w:val="20"/>
          <w:szCs w:val="20"/>
        </w:rPr>
        <w:t>из бюджета муниципального района город Нерехта и Нерехтский район бюджетам городского и сельских поселений</w:t>
      </w:r>
    </w:p>
    <w:p w:rsidR="00131A96" w:rsidRPr="00A3671C" w:rsidRDefault="00131A96" w:rsidP="00131A96">
      <w:pPr>
        <w:jc w:val="both"/>
        <w:rPr>
          <w:rFonts w:cs="Times New Roman"/>
          <w:sz w:val="20"/>
          <w:szCs w:val="20"/>
        </w:rPr>
      </w:pPr>
      <w:r w:rsidRPr="00A3671C">
        <w:rPr>
          <w:rFonts w:cs="Times New Roman"/>
          <w:sz w:val="20"/>
          <w:szCs w:val="20"/>
        </w:rPr>
        <w:t xml:space="preserve">     </w:t>
      </w:r>
      <w:r w:rsidRPr="00A3671C">
        <w:rPr>
          <w:sz w:val="20"/>
          <w:szCs w:val="20"/>
        </w:rPr>
        <w:tab/>
        <w:t xml:space="preserve">4.1. Межбюджетные трансферты предоставляются администрациям городского и  сельских поселений муниципального района город Нерехта и Нерехтский район, осуществляющим выполнение муниципальной программы </w:t>
      </w:r>
      <w:r w:rsidRPr="00A3671C">
        <w:rPr>
          <w:color w:val="000000"/>
          <w:sz w:val="20"/>
          <w:szCs w:val="20"/>
        </w:rPr>
        <w:t xml:space="preserve">«Ремонт жилых помещений ветеранов Великой Отечественной войны, тружеников тыла </w:t>
      </w:r>
      <w:r w:rsidRPr="00A3671C">
        <w:rPr>
          <w:color w:val="000000"/>
          <w:sz w:val="20"/>
          <w:szCs w:val="20"/>
          <w:shd w:val="clear" w:color="auto" w:fill="FFFFFF"/>
        </w:rPr>
        <w:t>и ветеранов боевых действий</w:t>
      </w:r>
      <w:r w:rsidRPr="00A3671C">
        <w:rPr>
          <w:color w:val="000000"/>
          <w:sz w:val="20"/>
          <w:szCs w:val="20"/>
        </w:rPr>
        <w:t>» на 2023-2025 г.г</w:t>
      </w:r>
      <w:r w:rsidRPr="00A3671C">
        <w:rPr>
          <w:sz w:val="20"/>
          <w:szCs w:val="20"/>
        </w:rPr>
        <w:t>.</w:t>
      </w:r>
    </w:p>
    <w:p w:rsidR="00131A96" w:rsidRPr="00A3671C" w:rsidRDefault="00131A96" w:rsidP="00131A96">
      <w:pPr>
        <w:jc w:val="both"/>
        <w:rPr>
          <w:color w:val="000000"/>
          <w:spacing w:val="-6"/>
          <w:sz w:val="20"/>
          <w:szCs w:val="20"/>
        </w:rPr>
      </w:pPr>
      <w:r w:rsidRPr="00A3671C">
        <w:rPr>
          <w:rFonts w:cs="Times New Roman"/>
          <w:sz w:val="20"/>
          <w:szCs w:val="20"/>
        </w:rPr>
        <w:t xml:space="preserve">     </w:t>
      </w:r>
      <w:r w:rsidRPr="00A3671C">
        <w:rPr>
          <w:sz w:val="20"/>
          <w:szCs w:val="20"/>
        </w:rPr>
        <w:tab/>
        <w:t xml:space="preserve">4.2. Иные межбюджетные трансферты из бюджета муниципального района предоставляются на </w:t>
      </w:r>
      <w:r w:rsidRPr="00A3671C">
        <w:rPr>
          <w:rFonts w:cs="Times New Roman"/>
          <w:color w:val="000000"/>
          <w:spacing w:val="-6"/>
          <w:sz w:val="20"/>
          <w:szCs w:val="20"/>
        </w:rPr>
        <w:t>в</w:t>
      </w:r>
      <w:r w:rsidRPr="00A3671C">
        <w:rPr>
          <w:rFonts w:cs="Times New Roman"/>
          <w:color w:val="000000"/>
          <w:spacing w:val="1"/>
          <w:sz w:val="20"/>
          <w:szCs w:val="20"/>
        </w:rPr>
        <w:t>озмещение стоимости строительных материалов</w:t>
      </w:r>
      <w:r w:rsidRPr="00A3671C">
        <w:rPr>
          <w:color w:val="000000"/>
          <w:spacing w:val="-6"/>
          <w:sz w:val="20"/>
          <w:szCs w:val="20"/>
        </w:rPr>
        <w:t xml:space="preserve"> бюджетам городского и сельских поселений муниципального района город Нерехта и Нерехтский район в размере 70 %. </w:t>
      </w:r>
    </w:p>
    <w:p w:rsidR="00131A96" w:rsidRPr="00A3671C" w:rsidRDefault="00131A96" w:rsidP="00131A96">
      <w:pPr>
        <w:jc w:val="both"/>
        <w:rPr>
          <w:b/>
          <w:bCs/>
          <w:color w:val="000000"/>
          <w:spacing w:val="-6"/>
          <w:sz w:val="20"/>
          <w:szCs w:val="20"/>
        </w:rPr>
      </w:pPr>
      <w:r w:rsidRPr="00A3671C">
        <w:rPr>
          <w:color w:val="000000"/>
          <w:spacing w:val="-6"/>
          <w:sz w:val="20"/>
          <w:szCs w:val="20"/>
        </w:rPr>
        <w:tab/>
        <w:t xml:space="preserve">Доля бюджетов городского и сельских поселений муниципального района город Нерехта и Нерехтский район на реализацию муниципальной программы «Ремонт жилых помещений ветеранов Великой Отечественной войны, тружеников тыла и ветеранов боевых действий» на 2023-2025 г.г. составляет  30%. </w:t>
      </w:r>
    </w:p>
    <w:p w:rsidR="00131A96" w:rsidRPr="00A3671C" w:rsidRDefault="00131A96" w:rsidP="00131A96">
      <w:pPr>
        <w:jc w:val="both"/>
        <w:rPr>
          <w:sz w:val="20"/>
          <w:szCs w:val="20"/>
        </w:rPr>
      </w:pPr>
      <w:r w:rsidRPr="00A3671C">
        <w:rPr>
          <w:b/>
          <w:bCs/>
          <w:color w:val="000000"/>
          <w:spacing w:val="-6"/>
          <w:sz w:val="20"/>
          <w:szCs w:val="20"/>
        </w:rPr>
        <w:tab/>
      </w:r>
      <w:r w:rsidRPr="00A3671C">
        <w:rPr>
          <w:rFonts w:cs="Times New Roman"/>
          <w:color w:val="000000"/>
          <w:spacing w:val="-6"/>
          <w:sz w:val="20"/>
          <w:szCs w:val="20"/>
        </w:rPr>
        <w:t>В</w:t>
      </w:r>
      <w:r w:rsidRPr="00A3671C">
        <w:rPr>
          <w:rFonts w:cs="Times New Roman"/>
          <w:color w:val="000000"/>
          <w:spacing w:val="1"/>
          <w:sz w:val="20"/>
          <w:szCs w:val="20"/>
        </w:rPr>
        <w:t>озмещение стоимости строительных материалов</w:t>
      </w:r>
      <w:r w:rsidRPr="00A3671C">
        <w:rPr>
          <w:color w:val="000000"/>
          <w:spacing w:val="-6"/>
          <w:sz w:val="20"/>
          <w:szCs w:val="20"/>
        </w:rPr>
        <w:t xml:space="preserve"> за счет средств бюджетов составляет не более 40 тыс. руб. на одного участника программы.</w:t>
      </w:r>
      <w:r w:rsidRPr="00A3671C">
        <w:rPr>
          <w:color w:val="000000"/>
          <w:sz w:val="20"/>
          <w:szCs w:val="20"/>
        </w:rPr>
        <w:t xml:space="preserve"> </w:t>
      </w:r>
    </w:p>
    <w:p w:rsidR="00131A96" w:rsidRPr="00A3671C" w:rsidRDefault="00131A96" w:rsidP="00131A96">
      <w:pPr>
        <w:jc w:val="both"/>
        <w:rPr>
          <w:sz w:val="20"/>
          <w:szCs w:val="20"/>
        </w:rPr>
      </w:pPr>
    </w:p>
    <w:p w:rsidR="00131A96" w:rsidRPr="00A3671C" w:rsidRDefault="00131A96" w:rsidP="002D169A">
      <w:pPr>
        <w:pStyle w:val="10"/>
        <w:keepLines w:val="0"/>
        <w:numPr>
          <w:ilvl w:val="0"/>
          <w:numId w:val="5"/>
        </w:numPr>
        <w:spacing w:before="0"/>
        <w:jc w:val="center"/>
        <w:rPr>
          <w:sz w:val="20"/>
          <w:szCs w:val="20"/>
        </w:rPr>
      </w:pPr>
      <w:r w:rsidRPr="00A3671C">
        <w:rPr>
          <w:b/>
          <w:sz w:val="20"/>
          <w:szCs w:val="20"/>
        </w:rPr>
        <w:t xml:space="preserve">5. Перечисление денежных средств при предоставлении возмещения стоимости строительных материалов </w:t>
      </w:r>
    </w:p>
    <w:p w:rsidR="00131A96" w:rsidRPr="00A3671C" w:rsidRDefault="00131A96" w:rsidP="00131A96">
      <w:pPr>
        <w:pStyle w:val="a2"/>
        <w:jc w:val="center"/>
        <w:rPr>
          <w:sz w:val="20"/>
          <w:szCs w:val="20"/>
        </w:rPr>
      </w:pPr>
    </w:p>
    <w:p w:rsidR="00131A96" w:rsidRPr="00A3671C" w:rsidRDefault="00131A96" w:rsidP="00131A96">
      <w:pPr>
        <w:jc w:val="both"/>
        <w:rPr>
          <w:rFonts w:cs="Times New Roman"/>
          <w:sz w:val="20"/>
          <w:szCs w:val="20"/>
        </w:rPr>
      </w:pPr>
      <w:r w:rsidRPr="00A3671C">
        <w:rPr>
          <w:rFonts w:cs="Times New Roman"/>
          <w:sz w:val="20"/>
          <w:szCs w:val="20"/>
        </w:rPr>
        <w:t xml:space="preserve">    </w:t>
      </w:r>
      <w:r w:rsidRPr="00A3671C">
        <w:rPr>
          <w:sz w:val="20"/>
          <w:szCs w:val="20"/>
        </w:rPr>
        <w:tab/>
        <w:t xml:space="preserve">5.1. </w:t>
      </w:r>
      <w:r w:rsidRPr="00A3671C">
        <w:rPr>
          <w:rFonts w:cs="Times New Roman"/>
          <w:sz w:val="20"/>
          <w:szCs w:val="20"/>
        </w:rPr>
        <w:t xml:space="preserve">Администрация поселения после проверки представленных документов для </w:t>
      </w:r>
      <w:r w:rsidRPr="00A3671C">
        <w:rPr>
          <w:rFonts w:cs="Times New Roman"/>
          <w:spacing w:val="-6"/>
          <w:sz w:val="20"/>
          <w:szCs w:val="20"/>
        </w:rPr>
        <w:t>получения возмещения стоимости строительных материалов</w:t>
      </w:r>
      <w:r w:rsidRPr="00A3671C">
        <w:rPr>
          <w:rFonts w:cs="Times New Roman"/>
          <w:sz w:val="20"/>
          <w:szCs w:val="20"/>
        </w:rPr>
        <w:t xml:space="preserve"> направляет в администрацию муниципального района город Нерехта и Нерехтский район заявку на выделение денежных средств с прилагаемыми к ней документами, указанными в пункте 2.1 настоящего Порядка, реестр участников Программы, получающих возмещение стоимости строительных материалов</w:t>
      </w:r>
      <w:r w:rsidRPr="00A3671C">
        <w:rPr>
          <w:rFonts w:cs="Times New Roman"/>
          <w:spacing w:val="-1"/>
          <w:sz w:val="20"/>
          <w:szCs w:val="20"/>
        </w:rPr>
        <w:t xml:space="preserve"> в рамках Программы (</w:t>
      </w:r>
      <w:r w:rsidRPr="00A3671C">
        <w:rPr>
          <w:rFonts w:cs="Times New Roman"/>
          <w:sz w:val="20"/>
          <w:szCs w:val="20"/>
        </w:rPr>
        <w:t>приложение №1 к Порядку).</w:t>
      </w:r>
    </w:p>
    <w:p w:rsidR="00131A96" w:rsidRPr="00A3671C" w:rsidRDefault="00131A96" w:rsidP="00131A96">
      <w:pPr>
        <w:jc w:val="both"/>
        <w:rPr>
          <w:rFonts w:cs="Times New Roman"/>
          <w:sz w:val="20"/>
          <w:szCs w:val="20"/>
        </w:rPr>
      </w:pPr>
      <w:r w:rsidRPr="00A3671C">
        <w:rPr>
          <w:rFonts w:cs="Times New Roman"/>
          <w:sz w:val="20"/>
          <w:szCs w:val="20"/>
        </w:rPr>
        <w:tab/>
        <w:t>5.2. Комитет строительства и инфраструктуры администрации муниципального района город Нерехта и Нерехтский район после проверки представленных документов направляет заявку в Финансовое управление администрации муниципального района город Нерехта и Нерехтский район на</w:t>
      </w:r>
      <w:r w:rsidRPr="00A3671C">
        <w:rPr>
          <w:rFonts w:cs="Times New Roman"/>
          <w:sz w:val="20"/>
          <w:szCs w:val="20"/>
          <w:shd w:val="clear" w:color="auto" w:fill="FFFF00"/>
        </w:rPr>
        <w:t xml:space="preserve"> </w:t>
      </w:r>
      <w:r w:rsidRPr="00A3671C">
        <w:rPr>
          <w:rFonts w:cs="Times New Roman"/>
          <w:sz w:val="20"/>
          <w:szCs w:val="20"/>
        </w:rPr>
        <w:t>перечисление иных межбюджетных трансфертов бюджетам поселений</w:t>
      </w:r>
      <w:r w:rsidRPr="00A3671C">
        <w:rPr>
          <w:sz w:val="20"/>
          <w:szCs w:val="20"/>
        </w:rPr>
        <w:t xml:space="preserve">. </w:t>
      </w:r>
    </w:p>
    <w:p w:rsidR="00131A96" w:rsidRPr="00A3671C" w:rsidRDefault="00131A96" w:rsidP="00131A96">
      <w:pPr>
        <w:jc w:val="both"/>
        <w:rPr>
          <w:sz w:val="20"/>
          <w:szCs w:val="20"/>
        </w:rPr>
      </w:pPr>
      <w:r w:rsidRPr="00A3671C">
        <w:rPr>
          <w:rFonts w:cs="Times New Roman"/>
          <w:sz w:val="20"/>
          <w:szCs w:val="20"/>
        </w:rPr>
        <w:t xml:space="preserve">    </w:t>
      </w:r>
      <w:r w:rsidRPr="00A3671C">
        <w:rPr>
          <w:sz w:val="20"/>
          <w:szCs w:val="20"/>
        </w:rPr>
        <w:tab/>
        <w:t>5.3. Финансовое управление администрации муниципального района город Нерехта и Нерехтский район в течение 3-х рабочих дней перечисляет денежные средства в бюджеты поселений, в соответствии с решением Собрания депутатов муниципального района город Нерехта и Нерехтский район о бюджете муниципального района на очередной финансовый год и плановый период в форме иных межбюджетных трансфертов.</w:t>
      </w:r>
    </w:p>
    <w:p w:rsidR="00131A96" w:rsidRPr="00A3671C" w:rsidRDefault="00131A96" w:rsidP="00131A96">
      <w:pPr>
        <w:pStyle w:val="311"/>
        <w:tabs>
          <w:tab w:val="left" w:pos="684"/>
          <w:tab w:val="center" w:pos="4677"/>
        </w:tabs>
        <w:spacing w:line="200" w:lineRule="atLeast"/>
        <w:ind w:firstLine="709"/>
        <w:jc w:val="both"/>
        <w:rPr>
          <w:spacing w:val="-6"/>
          <w:sz w:val="20"/>
          <w:szCs w:val="20"/>
        </w:rPr>
      </w:pPr>
      <w:r w:rsidRPr="00A3671C">
        <w:rPr>
          <w:sz w:val="20"/>
          <w:szCs w:val="20"/>
        </w:rPr>
        <w:t xml:space="preserve">5.4. Администрация поселения производит </w:t>
      </w:r>
      <w:r w:rsidRPr="00A3671C">
        <w:rPr>
          <w:rFonts w:eastAsia="Lucida Sans Unicode" w:cs="Times New Roman"/>
          <w:color w:val="000000"/>
          <w:sz w:val="20"/>
          <w:szCs w:val="20"/>
        </w:rPr>
        <w:t>в</w:t>
      </w:r>
      <w:r w:rsidRPr="00A3671C">
        <w:rPr>
          <w:rFonts w:eastAsia="Lucida Sans Unicode" w:cs="Times New Roman"/>
          <w:color w:val="000000"/>
          <w:spacing w:val="1"/>
          <w:sz w:val="20"/>
          <w:szCs w:val="20"/>
        </w:rPr>
        <w:t>озмещение стоимости строительных материалов</w:t>
      </w:r>
      <w:r w:rsidRPr="00A3671C">
        <w:rPr>
          <w:sz w:val="20"/>
          <w:szCs w:val="20"/>
        </w:rPr>
        <w:t xml:space="preserve"> в форме единовременной выплаты за счёт всех источников финансирования</w:t>
      </w:r>
      <w:r w:rsidRPr="00A3671C">
        <w:rPr>
          <w:spacing w:val="-6"/>
          <w:sz w:val="20"/>
          <w:szCs w:val="20"/>
        </w:rPr>
        <w:t>.</w:t>
      </w:r>
    </w:p>
    <w:p w:rsidR="00131A96" w:rsidRPr="00A3671C" w:rsidRDefault="00131A96" w:rsidP="00131A96">
      <w:pPr>
        <w:shd w:val="clear" w:color="auto" w:fill="FFFFFF"/>
        <w:tabs>
          <w:tab w:val="center" w:pos="4677"/>
        </w:tabs>
        <w:spacing w:after="80" w:line="200" w:lineRule="atLeast"/>
        <w:ind w:firstLine="708"/>
        <w:jc w:val="both"/>
        <w:rPr>
          <w:color w:val="000000"/>
          <w:sz w:val="20"/>
          <w:szCs w:val="20"/>
        </w:rPr>
      </w:pPr>
      <w:r w:rsidRPr="00A3671C">
        <w:rPr>
          <w:spacing w:val="-6"/>
          <w:sz w:val="20"/>
          <w:szCs w:val="20"/>
        </w:rPr>
        <w:t xml:space="preserve">5.5. Администрация поселения в течение 5 рабочих дней после предоставления </w:t>
      </w:r>
      <w:r w:rsidRPr="00A3671C">
        <w:rPr>
          <w:rFonts w:cs="Times New Roman"/>
          <w:color w:val="000000"/>
          <w:spacing w:val="1"/>
          <w:sz w:val="20"/>
          <w:szCs w:val="20"/>
        </w:rPr>
        <w:t xml:space="preserve">Получателю </w:t>
      </w:r>
      <w:r w:rsidRPr="00A3671C">
        <w:rPr>
          <w:rFonts w:cs="Times New Roman"/>
          <w:color w:val="000000"/>
          <w:spacing w:val="-6"/>
          <w:sz w:val="20"/>
          <w:szCs w:val="20"/>
        </w:rPr>
        <w:t>в</w:t>
      </w:r>
      <w:r w:rsidRPr="00A3671C">
        <w:rPr>
          <w:rFonts w:cs="Times New Roman"/>
          <w:color w:val="000000"/>
          <w:spacing w:val="1"/>
          <w:sz w:val="20"/>
          <w:szCs w:val="20"/>
        </w:rPr>
        <w:t>озмещения стоимости строительных материалов,</w:t>
      </w:r>
      <w:r w:rsidRPr="00A3671C">
        <w:rPr>
          <w:spacing w:val="-6"/>
          <w:sz w:val="20"/>
          <w:szCs w:val="20"/>
        </w:rPr>
        <w:t xml:space="preserve"> предоставляет в комитет строительства и инфраструктуры администрации муниципального района город Нерехта и Нерехтский район отчёт о расходовании денежных средств по установленной форме </w:t>
      </w:r>
      <w:r w:rsidRPr="00A3671C">
        <w:rPr>
          <w:spacing w:val="-6"/>
          <w:sz w:val="20"/>
          <w:szCs w:val="20"/>
          <w:shd w:val="clear" w:color="auto" w:fill="FFFFFF"/>
        </w:rPr>
        <w:t xml:space="preserve">(приложение № 4 к Порядку) с приложением актов обследования жилого помещения до начала проведения работ и после их выполнения, с обязательным содержанием наглядных материалов (фото фиксаций). </w:t>
      </w:r>
    </w:p>
    <w:p w:rsidR="00131A96" w:rsidRPr="00A3671C" w:rsidRDefault="00131A96" w:rsidP="00131A96">
      <w:pPr>
        <w:jc w:val="both"/>
        <w:rPr>
          <w:color w:val="000000"/>
          <w:sz w:val="20"/>
          <w:szCs w:val="20"/>
        </w:rPr>
      </w:pPr>
    </w:p>
    <w:p w:rsidR="00131A96" w:rsidRPr="00A3671C" w:rsidRDefault="00131A96" w:rsidP="00131A96">
      <w:pPr>
        <w:jc w:val="both"/>
        <w:rPr>
          <w:sz w:val="20"/>
          <w:szCs w:val="20"/>
        </w:rPr>
      </w:pPr>
      <w:r w:rsidRPr="00A3671C">
        <w:rPr>
          <w:rFonts w:cs="Times New Roman"/>
          <w:sz w:val="20"/>
          <w:szCs w:val="20"/>
        </w:rPr>
        <w:t xml:space="preserve">    </w:t>
      </w:r>
      <w:r w:rsidRPr="00A3671C">
        <w:rPr>
          <w:sz w:val="20"/>
          <w:szCs w:val="20"/>
        </w:rPr>
        <w:tab/>
      </w:r>
    </w:p>
    <w:p w:rsidR="00131A96" w:rsidRPr="00A3671C" w:rsidRDefault="00131A96" w:rsidP="00131A96">
      <w:pPr>
        <w:shd w:val="clear" w:color="auto" w:fill="FFFFFF"/>
        <w:autoSpaceDE w:val="0"/>
        <w:snapToGrid w:val="0"/>
        <w:jc w:val="center"/>
        <w:rPr>
          <w:sz w:val="20"/>
          <w:szCs w:val="20"/>
        </w:rPr>
      </w:pPr>
    </w:p>
    <w:p w:rsidR="00131A96" w:rsidRPr="00A3671C" w:rsidRDefault="00131A96" w:rsidP="00131A96">
      <w:pPr>
        <w:shd w:val="clear" w:color="auto" w:fill="FFFFFF"/>
        <w:autoSpaceDE w:val="0"/>
        <w:snapToGrid w:val="0"/>
        <w:jc w:val="center"/>
        <w:rPr>
          <w:sz w:val="20"/>
          <w:szCs w:val="20"/>
        </w:rPr>
      </w:pPr>
    </w:p>
    <w:p w:rsidR="00131A96" w:rsidRPr="00A3671C" w:rsidRDefault="00131A96" w:rsidP="00131A96">
      <w:pPr>
        <w:shd w:val="clear" w:color="auto" w:fill="FFFFFF"/>
        <w:autoSpaceDE w:val="0"/>
        <w:snapToGrid w:val="0"/>
        <w:jc w:val="center"/>
        <w:rPr>
          <w:sz w:val="20"/>
          <w:szCs w:val="20"/>
        </w:rPr>
      </w:pPr>
    </w:p>
    <w:p w:rsidR="00131A96" w:rsidRPr="00A3671C" w:rsidRDefault="00131A96" w:rsidP="00131A96">
      <w:pPr>
        <w:shd w:val="clear" w:color="auto" w:fill="FFFFFF"/>
        <w:autoSpaceDE w:val="0"/>
        <w:snapToGrid w:val="0"/>
        <w:jc w:val="center"/>
        <w:rPr>
          <w:sz w:val="20"/>
          <w:szCs w:val="20"/>
        </w:rPr>
      </w:pPr>
    </w:p>
    <w:p w:rsidR="00131A96" w:rsidRPr="00A3671C" w:rsidRDefault="00131A96" w:rsidP="00131A96">
      <w:pPr>
        <w:pStyle w:val="a2"/>
        <w:widowControl/>
        <w:rPr>
          <w:sz w:val="20"/>
          <w:szCs w:val="20"/>
        </w:rPr>
      </w:pPr>
    </w:p>
    <w:p w:rsidR="00131A96" w:rsidRPr="00A3671C" w:rsidRDefault="00131A96" w:rsidP="00131A96">
      <w:pPr>
        <w:jc w:val="both"/>
        <w:rPr>
          <w:rFonts w:cs="Times New Roman"/>
          <w:sz w:val="20"/>
          <w:szCs w:val="20"/>
        </w:rPr>
      </w:pPr>
    </w:p>
    <w:p w:rsidR="00131A96" w:rsidRPr="00A3671C" w:rsidRDefault="00131A96" w:rsidP="00131A96">
      <w:pPr>
        <w:pageBreakBefore/>
        <w:jc w:val="right"/>
        <w:rPr>
          <w:sz w:val="20"/>
          <w:szCs w:val="20"/>
        </w:rPr>
      </w:pPr>
      <w:r w:rsidRPr="00A3671C">
        <w:rPr>
          <w:color w:val="000000"/>
          <w:sz w:val="20"/>
          <w:szCs w:val="20"/>
        </w:rPr>
        <w:lastRenderedPageBreak/>
        <w:t>Приложение № 1</w:t>
      </w:r>
    </w:p>
    <w:p w:rsidR="00131A96" w:rsidRPr="00A3671C" w:rsidRDefault="00131A96" w:rsidP="00131A96">
      <w:pPr>
        <w:ind w:left="4111"/>
        <w:jc w:val="right"/>
        <w:rPr>
          <w:color w:val="000000"/>
          <w:sz w:val="20"/>
          <w:szCs w:val="20"/>
        </w:rPr>
      </w:pPr>
      <w:r w:rsidRPr="00A3671C">
        <w:rPr>
          <w:sz w:val="20"/>
          <w:szCs w:val="20"/>
        </w:rPr>
        <w:t xml:space="preserve">к порядку </w:t>
      </w:r>
      <w:r w:rsidRPr="00A3671C">
        <w:rPr>
          <w:color w:val="000000"/>
          <w:sz w:val="20"/>
          <w:szCs w:val="20"/>
        </w:rPr>
        <w:t xml:space="preserve">реализации муниципальной программы «Ремонт жилых помещений ветеранов Великой Отечественной войны, тружеников тыла </w:t>
      </w:r>
      <w:r w:rsidRPr="00A3671C">
        <w:rPr>
          <w:color w:val="000000"/>
          <w:sz w:val="20"/>
          <w:szCs w:val="20"/>
          <w:shd w:val="clear" w:color="auto" w:fill="FFFFFF"/>
        </w:rPr>
        <w:t>и ветеранов боевых действий</w:t>
      </w:r>
      <w:r w:rsidRPr="00A3671C">
        <w:rPr>
          <w:color w:val="000000"/>
          <w:sz w:val="20"/>
          <w:szCs w:val="20"/>
        </w:rPr>
        <w:t xml:space="preserve">» на 2023-2025 г.г. </w:t>
      </w:r>
    </w:p>
    <w:p w:rsidR="00131A96" w:rsidRPr="00A3671C" w:rsidRDefault="00131A96" w:rsidP="00131A96">
      <w:pPr>
        <w:ind w:left="4111"/>
        <w:jc w:val="right"/>
        <w:rPr>
          <w:color w:val="000000"/>
          <w:sz w:val="20"/>
          <w:szCs w:val="20"/>
        </w:rPr>
      </w:pPr>
      <w:r w:rsidRPr="00A3671C">
        <w:rPr>
          <w:color w:val="000000"/>
          <w:sz w:val="20"/>
          <w:szCs w:val="20"/>
        </w:rPr>
        <w:t>и правилам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w:t>
      </w:r>
    </w:p>
    <w:p w:rsidR="00131A96" w:rsidRPr="00A3671C" w:rsidRDefault="00131A96" w:rsidP="00131A96">
      <w:pPr>
        <w:jc w:val="right"/>
        <w:rPr>
          <w:color w:val="000000"/>
          <w:sz w:val="20"/>
          <w:szCs w:val="20"/>
        </w:rPr>
      </w:pPr>
    </w:p>
    <w:p w:rsidR="00131A96" w:rsidRPr="00A3671C" w:rsidRDefault="00131A96" w:rsidP="00131A96">
      <w:pPr>
        <w:jc w:val="right"/>
        <w:rPr>
          <w:color w:val="000000"/>
          <w:sz w:val="20"/>
          <w:szCs w:val="20"/>
        </w:rPr>
      </w:pPr>
    </w:p>
    <w:p w:rsidR="00131A96" w:rsidRPr="00A3671C" w:rsidRDefault="00131A96" w:rsidP="00131A96">
      <w:pPr>
        <w:ind w:left="4962"/>
        <w:rPr>
          <w:color w:val="000000"/>
          <w:sz w:val="20"/>
          <w:szCs w:val="20"/>
        </w:rPr>
      </w:pPr>
      <w:r w:rsidRPr="00A3671C">
        <w:rPr>
          <w:color w:val="000000"/>
          <w:sz w:val="20"/>
          <w:szCs w:val="20"/>
        </w:rPr>
        <w:t>Главе __________________________</w:t>
      </w:r>
    </w:p>
    <w:p w:rsidR="00131A96" w:rsidRPr="00A3671C" w:rsidRDefault="00131A96" w:rsidP="00131A96">
      <w:pPr>
        <w:ind w:left="4962"/>
        <w:rPr>
          <w:color w:val="000000"/>
          <w:sz w:val="20"/>
          <w:szCs w:val="20"/>
        </w:rPr>
      </w:pPr>
      <w:r w:rsidRPr="00A3671C">
        <w:rPr>
          <w:color w:val="000000"/>
          <w:sz w:val="20"/>
          <w:szCs w:val="20"/>
        </w:rPr>
        <w:t>_______________________________</w:t>
      </w:r>
    </w:p>
    <w:p w:rsidR="00131A96" w:rsidRPr="00A3671C" w:rsidRDefault="00131A96" w:rsidP="00131A96">
      <w:pPr>
        <w:ind w:left="4962"/>
        <w:rPr>
          <w:color w:val="000000"/>
          <w:sz w:val="20"/>
          <w:szCs w:val="20"/>
        </w:rPr>
      </w:pPr>
      <w:r w:rsidRPr="00A3671C">
        <w:rPr>
          <w:color w:val="000000"/>
          <w:sz w:val="20"/>
          <w:szCs w:val="20"/>
        </w:rPr>
        <w:t>от  ____________________________</w:t>
      </w:r>
    </w:p>
    <w:p w:rsidR="00131A96" w:rsidRPr="00A3671C" w:rsidRDefault="00131A96" w:rsidP="00131A96">
      <w:pPr>
        <w:ind w:left="4962"/>
        <w:rPr>
          <w:color w:val="000000"/>
          <w:sz w:val="20"/>
          <w:szCs w:val="20"/>
        </w:rPr>
      </w:pPr>
      <w:r w:rsidRPr="00A3671C">
        <w:rPr>
          <w:color w:val="000000"/>
          <w:sz w:val="20"/>
          <w:szCs w:val="20"/>
        </w:rPr>
        <w:t>_______________________________</w:t>
      </w:r>
    </w:p>
    <w:p w:rsidR="00131A96" w:rsidRPr="00A3671C" w:rsidRDefault="00131A96" w:rsidP="00131A96">
      <w:pPr>
        <w:ind w:left="4962"/>
        <w:rPr>
          <w:color w:val="000000"/>
          <w:sz w:val="20"/>
          <w:szCs w:val="20"/>
        </w:rPr>
      </w:pPr>
      <w:r w:rsidRPr="00A3671C">
        <w:rPr>
          <w:color w:val="000000"/>
          <w:sz w:val="20"/>
          <w:szCs w:val="20"/>
        </w:rPr>
        <w:t>проживающему (ей) по адресу: ____</w:t>
      </w:r>
    </w:p>
    <w:p w:rsidR="00131A96" w:rsidRPr="00A3671C" w:rsidRDefault="00131A96" w:rsidP="00131A96">
      <w:pPr>
        <w:ind w:left="4962"/>
        <w:rPr>
          <w:color w:val="000000"/>
          <w:sz w:val="20"/>
          <w:szCs w:val="20"/>
        </w:rPr>
      </w:pPr>
      <w:r w:rsidRPr="00A3671C">
        <w:rPr>
          <w:color w:val="000000"/>
          <w:sz w:val="20"/>
          <w:szCs w:val="20"/>
        </w:rPr>
        <w:t>_______________________________</w:t>
      </w:r>
    </w:p>
    <w:p w:rsidR="00131A96" w:rsidRPr="00A3671C" w:rsidRDefault="00131A96" w:rsidP="00131A96">
      <w:pPr>
        <w:ind w:left="4962"/>
        <w:rPr>
          <w:color w:val="000000"/>
          <w:sz w:val="20"/>
          <w:szCs w:val="20"/>
        </w:rPr>
      </w:pPr>
      <w:r w:rsidRPr="00A3671C">
        <w:rPr>
          <w:color w:val="000000"/>
          <w:sz w:val="20"/>
          <w:szCs w:val="20"/>
        </w:rPr>
        <w:t>_______________________________</w:t>
      </w:r>
    </w:p>
    <w:p w:rsidR="00131A96" w:rsidRPr="00A3671C" w:rsidRDefault="00131A96" w:rsidP="00131A96">
      <w:pPr>
        <w:jc w:val="center"/>
        <w:rPr>
          <w:color w:val="000000"/>
          <w:sz w:val="20"/>
          <w:szCs w:val="20"/>
        </w:rPr>
      </w:pPr>
    </w:p>
    <w:p w:rsidR="00131A96" w:rsidRPr="00A3671C" w:rsidRDefault="00131A96" w:rsidP="00131A96">
      <w:pPr>
        <w:jc w:val="center"/>
        <w:rPr>
          <w:color w:val="000000"/>
          <w:sz w:val="20"/>
          <w:szCs w:val="20"/>
        </w:rPr>
      </w:pPr>
      <w:r w:rsidRPr="00A3671C">
        <w:rPr>
          <w:color w:val="000000"/>
          <w:sz w:val="20"/>
          <w:szCs w:val="20"/>
        </w:rPr>
        <w:t>Заявление</w:t>
      </w:r>
    </w:p>
    <w:p w:rsidR="00131A96" w:rsidRPr="00A3671C" w:rsidRDefault="00131A96" w:rsidP="00131A96">
      <w:pPr>
        <w:ind w:firstLine="709"/>
        <w:jc w:val="both"/>
        <w:rPr>
          <w:color w:val="000000"/>
          <w:sz w:val="20"/>
          <w:szCs w:val="20"/>
        </w:rPr>
      </w:pPr>
      <w:r w:rsidRPr="00A3671C">
        <w:rPr>
          <w:color w:val="000000"/>
          <w:sz w:val="20"/>
          <w:szCs w:val="20"/>
        </w:rPr>
        <w:t xml:space="preserve">Прошу выплатить мне </w:t>
      </w:r>
      <w:r w:rsidRPr="00A3671C">
        <w:rPr>
          <w:color w:val="000000"/>
          <w:spacing w:val="-6"/>
          <w:sz w:val="20"/>
          <w:szCs w:val="20"/>
        </w:rPr>
        <w:t>за счет средств  бюджета стоимость строительных материалов, использованных при проведении ремонта и благоустройства жилого помещения:</w:t>
      </w:r>
    </w:p>
    <w:p w:rsidR="00131A96" w:rsidRPr="00A3671C" w:rsidRDefault="00131A96" w:rsidP="00131A96">
      <w:pPr>
        <w:jc w:val="both"/>
        <w:rPr>
          <w:color w:val="000000"/>
          <w:sz w:val="20"/>
          <w:szCs w:val="20"/>
        </w:rPr>
      </w:pPr>
      <w:r w:rsidRPr="00A3671C">
        <w:rPr>
          <w:color w:val="000000"/>
          <w:sz w:val="20"/>
          <w:szCs w:val="20"/>
        </w:rPr>
        <w:t>____________________________________________________________________________________________________________________________________</w:t>
      </w:r>
    </w:p>
    <w:p w:rsidR="00131A96" w:rsidRPr="00A3671C" w:rsidRDefault="00131A96" w:rsidP="00131A96">
      <w:pPr>
        <w:rPr>
          <w:color w:val="000000"/>
          <w:sz w:val="20"/>
          <w:szCs w:val="20"/>
        </w:rPr>
      </w:pPr>
    </w:p>
    <w:p w:rsidR="00131A96" w:rsidRPr="00A3671C" w:rsidRDefault="00131A96" w:rsidP="00131A96">
      <w:pPr>
        <w:rPr>
          <w:i/>
          <w:iCs/>
          <w:color w:val="000000"/>
          <w:sz w:val="20"/>
          <w:szCs w:val="20"/>
        </w:rPr>
      </w:pPr>
    </w:p>
    <w:p w:rsidR="00131A96" w:rsidRPr="00A3671C" w:rsidRDefault="00131A96" w:rsidP="00131A96">
      <w:pPr>
        <w:jc w:val="both"/>
        <w:rPr>
          <w:rFonts w:eastAsia="Courier New"/>
          <w:sz w:val="20"/>
          <w:szCs w:val="20"/>
        </w:rPr>
      </w:pPr>
      <w:r w:rsidRPr="00A3671C">
        <w:rPr>
          <w:color w:val="000000"/>
          <w:sz w:val="20"/>
          <w:szCs w:val="20"/>
        </w:rPr>
        <w:t>Подпись заявителя ___________Дата заявления «____» _____________202</w:t>
      </w:r>
      <w:r w:rsidRPr="00A3671C">
        <w:rPr>
          <w:color w:val="000000"/>
          <w:sz w:val="20"/>
          <w:szCs w:val="20"/>
          <w:u w:val="single"/>
        </w:rPr>
        <w:t xml:space="preserve">    </w:t>
      </w:r>
      <w:r w:rsidRPr="00A3671C">
        <w:rPr>
          <w:color w:val="000000"/>
          <w:sz w:val="20"/>
          <w:szCs w:val="20"/>
        </w:rPr>
        <w:t xml:space="preserve">г. </w:t>
      </w:r>
    </w:p>
    <w:p w:rsidR="00131A96" w:rsidRPr="00A3671C" w:rsidRDefault="00131A96" w:rsidP="00131A96">
      <w:pPr>
        <w:pStyle w:val="2f9"/>
        <w:rPr>
          <w:rFonts w:eastAsia="Courier New"/>
        </w:rPr>
      </w:pPr>
    </w:p>
    <w:p w:rsidR="00131A96" w:rsidRPr="00A3671C" w:rsidRDefault="00131A96" w:rsidP="00131A96">
      <w:pPr>
        <w:pStyle w:val="2f9"/>
        <w:rPr>
          <w:rFonts w:eastAsia="Courier New"/>
        </w:rPr>
      </w:pPr>
    </w:p>
    <w:p w:rsidR="00131A96" w:rsidRPr="00A3671C" w:rsidRDefault="00131A96" w:rsidP="00131A96">
      <w:pPr>
        <w:pStyle w:val="2f9"/>
        <w:rPr>
          <w:rFonts w:eastAsia="Courier New"/>
        </w:rPr>
      </w:pPr>
      <w:r w:rsidRPr="00A3671C">
        <w:rPr>
          <w:rFonts w:eastAsia="Courier New"/>
        </w:rPr>
        <w:t>Дата и время регистрации заявления: __ ч __ мин. "___" __________ ____ г.</w:t>
      </w:r>
    </w:p>
    <w:p w:rsidR="00131A96" w:rsidRPr="00A3671C" w:rsidRDefault="00131A96" w:rsidP="00131A96">
      <w:pPr>
        <w:pStyle w:val="2f9"/>
      </w:pPr>
      <w:r w:rsidRPr="00A3671C">
        <w:rPr>
          <w:rFonts w:eastAsia="Courier New"/>
        </w:rPr>
        <w:t>____________________________________________________________________</w:t>
      </w:r>
    </w:p>
    <w:p w:rsidR="00131A96" w:rsidRPr="00A3671C" w:rsidRDefault="00131A96" w:rsidP="00131A96">
      <w:pPr>
        <w:pStyle w:val="2f9"/>
        <w:rPr>
          <w:rFonts w:eastAsia="Courier New"/>
        </w:rPr>
      </w:pPr>
      <w:r w:rsidRPr="00A3671C">
        <w:t xml:space="preserve">                </w:t>
      </w:r>
      <w:r w:rsidRPr="00A3671C">
        <w:rPr>
          <w:rFonts w:eastAsia="Courier New"/>
        </w:rPr>
        <w:t>(подпись, фамилия и инициалы заявителя)</w:t>
      </w:r>
    </w:p>
    <w:p w:rsidR="00131A96" w:rsidRPr="00A3671C" w:rsidRDefault="00131A96" w:rsidP="00131A96">
      <w:pPr>
        <w:pStyle w:val="2f9"/>
        <w:rPr>
          <w:color w:val="000000"/>
        </w:rPr>
      </w:pPr>
      <w:r w:rsidRPr="00A3671C">
        <w:rPr>
          <w:rFonts w:eastAsia="Courier New"/>
        </w:rPr>
        <w:t>____________________________________________________________________</w:t>
      </w:r>
    </w:p>
    <w:p w:rsidR="00131A96" w:rsidRPr="00A3671C" w:rsidRDefault="00131A96" w:rsidP="00131A96">
      <w:pPr>
        <w:pStyle w:val="2f9"/>
        <w:jc w:val="both"/>
        <w:rPr>
          <w:color w:val="000000"/>
        </w:rPr>
      </w:pPr>
      <w:r w:rsidRPr="00A3671C">
        <w:rPr>
          <w:color w:val="000000"/>
        </w:rPr>
        <w:t xml:space="preserve">  </w:t>
      </w:r>
      <w:r w:rsidRPr="00A3671C">
        <w:rPr>
          <w:rFonts w:eastAsia="Courier New"/>
          <w:color w:val="000000"/>
        </w:rPr>
        <w:t>(должность, фамилия, инициалы лица, принявшего заявление, его подпись).</w:t>
      </w:r>
    </w:p>
    <w:p w:rsidR="00131A96" w:rsidRPr="00A3671C" w:rsidRDefault="00131A96" w:rsidP="00131A96">
      <w:pPr>
        <w:jc w:val="both"/>
        <w:rPr>
          <w:color w:val="000000"/>
          <w:sz w:val="20"/>
          <w:szCs w:val="20"/>
        </w:rPr>
      </w:pPr>
    </w:p>
    <w:p w:rsidR="00131A96" w:rsidRPr="00A3671C" w:rsidRDefault="00131A96" w:rsidP="00131A96">
      <w:pPr>
        <w:jc w:val="both"/>
        <w:rPr>
          <w:color w:val="000000"/>
          <w:sz w:val="20"/>
          <w:szCs w:val="20"/>
        </w:rPr>
      </w:pPr>
    </w:p>
    <w:p w:rsidR="00131A96" w:rsidRPr="00A3671C" w:rsidRDefault="00131A96" w:rsidP="00131A96">
      <w:pPr>
        <w:jc w:val="both"/>
        <w:rPr>
          <w:color w:val="000000"/>
          <w:sz w:val="20"/>
          <w:szCs w:val="20"/>
        </w:rPr>
      </w:pPr>
      <w:r w:rsidRPr="00A3671C">
        <w:rPr>
          <w:color w:val="000000"/>
          <w:sz w:val="20"/>
          <w:szCs w:val="20"/>
        </w:rPr>
        <w:t>Заявление и документы гр._________________ Регистрационный номер заявления_______</w:t>
      </w:r>
    </w:p>
    <w:p w:rsidR="00131A96" w:rsidRPr="00A3671C" w:rsidRDefault="00131A96" w:rsidP="00131A96">
      <w:pPr>
        <w:rPr>
          <w:color w:val="000000"/>
          <w:sz w:val="20"/>
          <w:szCs w:val="20"/>
        </w:rPr>
      </w:pPr>
    </w:p>
    <w:tbl>
      <w:tblPr>
        <w:tblW w:w="0" w:type="auto"/>
        <w:tblInd w:w="108" w:type="dxa"/>
        <w:tblLayout w:type="fixed"/>
        <w:tblLook w:val="0000" w:firstRow="0" w:lastRow="0" w:firstColumn="0" w:lastColumn="0" w:noHBand="0" w:noVBand="0"/>
      </w:tblPr>
      <w:tblGrid>
        <w:gridCol w:w="3109"/>
        <w:gridCol w:w="1827"/>
        <w:gridCol w:w="5434"/>
      </w:tblGrid>
      <w:tr w:rsidR="00131A96" w:rsidRPr="00A3671C" w:rsidTr="00131A96">
        <w:tc>
          <w:tcPr>
            <w:tcW w:w="3109" w:type="dxa"/>
            <w:tcBorders>
              <w:top w:val="single" w:sz="4" w:space="0" w:color="000000"/>
              <w:left w:val="single" w:sz="4" w:space="0" w:color="000000"/>
              <w:bottom w:val="single" w:sz="4"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Количество документов</w:t>
            </w:r>
          </w:p>
        </w:tc>
        <w:tc>
          <w:tcPr>
            <w:tcW w:w="1827" w:type="dxa"/>
            <w:tcBorders>
              <w:top w:val="single" w:sz="4" w:space="0" w:color="000000"/>
              <w:left w:val="single" w:sz="4" w:space="0" w:color="000000"/>
              <w:bottom w:val="single" w:sz="4"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Дата</w:t>
            </w:r>
          </w:p>
        </w:tc>
        <w:tc>
          <w:tcPr>
            <w:tcW w:w="5434" w:type="dxa"/>
            <w:tcBorders>
              <w:top w:val="single" w:sz="4" w:space="0" w:color="000000"/>
              <w:left w:val="single" w:sz="4" w:space="0" w:color="000000"/>
              <w:bottom w:val="single" w:sz="4" w:space="0" w:color="000000"/>
              <w:right w:val="single" w:sz="4" w:space="0" w:color="000000"/>
            </w:tcBorders>
            <w:shd w:val="clear" w:color="auto" w:fill="auto"/>
          </w:tcPr>
          <w:p w:rsidR="00131A96" w:rsidRPr="00A3671C" w:rsidRDefault="00131A96" w:rsidP="00131A96">
            <w:pPr>
              <w:snapToGrid w:val="0"/>
              <w:jc w:val="center"/>
              <w:rPr>
                <w:sz w:val="20"/>
                <w:szCs w:val="20"/>
              </w:rPr>
            </w:pPr>
            <w:r w:rsidRPr="00A3671C">
              <w:rPr>
                <w:color w:val="000000"/>
                <w:sz w:val="20"/>
                <w:szCs w:val="20"/>
              </w:rPr>
              <w:t>Принял (ФИО, подпись)</w:t>
            </w:r>
          </w:p>
        </w:tc>
      </w:tr>
      <w:tr w:rsidR="00131A96" w:rsidRPr="00A3671C" w:rsidTr="00131A96">
        <w:tc>
          <w:tcPr>
            <w:tcW w:w="3109" w:type="dxa"/>
            <w:tcBorders>
              <w:top w:val="single" w:sz="4" w:space="0" w:color="000000"/>
              <w:left w:val="single" w:sz="4" w:space="0" w:color="000000"/>
              <w:bottom w:val="single" w:sz="4" w:space="0" w:color="000000"/>
            </w:tcBorders>
            <w:shd w:val="clear" w:color="auto" w:fill="auto"/>
          </w:tcPr>
          <w:p w:rsidR="00131A96" w:rsidRPr="00A3671C" w:rsidRDefault="00131A96" w:rsidP="00131A96">
            <w:pPr>
              <w:snapToGrid w:val="0"/>
              <w:jc w:val="center"/>
              <w:rPr>
                <w:color w:val="000000"/>
                <w:sz w:val="20"/>
                <w:szCs w:val="20"/>
              </w:rPr>
            </w:pPr>
          </w:p>
        </w:tc>
        <w:tc>
          <w:tcPr>
            <w:tcW w:w="1827" w:type="dxa"/>
            <w:tcBorders>
              <w:top w:val="single" w:sz="4" w:space="0" w:color="000000"/>
              <w:left w:val="single" w:sz="4" w:space="0" w:color="000000"/>
              <w:bottom w:val="single" w:sz="4" w:space="0" w:color="000000"/>
            </w:tcBorders>
            <w:shd w:val="clear" w:color="auto" w:fill="auto"/>
          </w:tcPr>
          <w:p w:rsidR="00131A96" w:rsidRPr="00A3671C" w:rsidRDefault="00131A96" w:rsidP="00131A96">
            <w:pPr>
              <w:snapToGrid w:val="0"/>
              <w:jc w:val="center"/>
              <w:rPr>
                <w:color w:val="000000"/>
                <w:sz w:val="20"/>
                <w:szCs w:val="20"/>
              </w:rPr>
            </w:pPr>
          </w:p>
        </w:tc>
        <w:tc>
          <w:tcPr>
            <w:tcW w:w="5434" w:type="dxa"/>
            <w:tcBorders>
              <w:top w:val="single" w:sz="4" w:space="0" w:color="000000"/>
              <w:left w:val="single" w:sz="4" w:space="0" w:color="000000"/>
              <w:bottom w:val="single" w:sz="4" w:space="0" w:color="000000"/>
              <w:right w:val="single" w:sz="4" w:space="0" w:color="000000"/>
            </w:tcBorders>
            <w:shd w:val="clear" w:color="auto" w:fill="auto"/>
          </w:tcPr>
          <w:p w:rsidR="00131A96" w:rsidRPr="00A3671C" w:rsidRDefault="00131A96" w:rsidP="00131A96">
            <w:pPr>
              <w:snapToGrid w:val="0"/>
              <w:jc w:val="center"/>
              <w:rPr>
                <w:color w:val="000000"/>
                <w:sz w:val="20"/>
                <w:szCs w:val="20"/>
              </w:rPr>
            </w:pPr>
          </w:p>
        </w:tc>
      </w:tr>
    </w:tbl>
    <w:p w:rsidR="00131A96" w:rsidRPr="00A3671C" w:rsidRDefault="00131A96" w:rsidP="00131A96">
      <w:pPr>
        <w:pStyle w:val="48"/>
        <w:rPr>
          <w:color w:val="000000"/>
          <w:sz w:val="20"/>
          <w:szCs w:val="20"/>
        </w:rPr>
      </w:pPr>
      <w:r w:rsidRPr="00A3671C">
        <w:rPr>
          <w:color w:val="000000"/>
          <w:sz w:val="20"/>
          <w:szCs w:val="20"/>
        </w:rPr>
        <w:t>Расписка – уведомление</w:t>
      </w:r>
    </w:p>
    <w:p w:rsidR="00131A96" w:rsidRPr="00A3671C" w:rsidRDefault="00131A96" w:rsidP="00131A96">
      <w:pPr>
        <w:pStyle w:val="1f2"/>
        <w:jc w:val="left"/>
        <w:rPr>
          <w:color w:val="000000"/>
          <w:sz w:val="20"/>
          <w:szCs w:val="20"/>
        </w:rPr>
      </w:pPr>
      <w:r w:rsidRPr="00A3671C">
        <w:rPr>
          <w:color w:val="000000"/>
          <w:sz w:val="20"/>
          <w:szCs w:val="20"/>
        </w:rPr>
        <w:t>Заявление и документы гр.</w:t>
      </w:r>
      <w:r w:rsidRPr="00A3671C">
        <w:rPr>
          <w:color w:val="000000"/>
          <w:sz w:val="20"/>
          <w:szCs w:val="20"/>
          <w:u w:val="single"/>
        </w:rPr>
        <w:t xml:space="preserve">                                                                                              </w:t>
      </w:r>
    </w:p>
    <w:p w:rsidR="00131A96" w:rsidRPr="00A3671C" w:rsidRDefault="00131A96" w:rsidP="00131A96">
      <w:pPr>
        <w:pStyle w:val="1f2"/>
        <w:jc w:val="left"/>
        <w:rPr>
          <w:color w:val="000000"/>
          <w:sz w:val="20"/>
          <w:szCs w:val="20"/>
        </w:rPr>
      </w:pPr>
      <w:r w:rsidRPr="00A3671C">
        <w:rPr>
          <w:color w:val="000000"/>
          <w:sz w:val="20"/>
          <w:szCs w:val="20"/>
        </w:rPr>
        <w:t>принял  «_____» ________ 202</w:t>
      </w:r>
      <w:r w:rsidRPr="00A3671C">
        <w:rPr>
          <w:color w:val="000000"/>
          <w:sz w:val="20"/>
          <w:szCs w:val="20"/>
          <w:u w:val="single"/>
        </w:rPr>
        <w:t xml:space="preserve">   </w:t>
      </w:r>
      <w:r w:rsidRPr="00A3671C">
        <w:rPr>
          <w:color w:val="000000"/>
          <w:sz w:val="20"/>
          <w:szCs w:val="20"/>
        </w:rPr>
        <w:t xml:space="preserve">г. </w:t>
      </w:r>
    </w:p>
    <w:p w:rsidR="00131A96" w:rsidRPr="00A3671C" w:rsidRDefault="00131A96" w:rsidP="00131A96">
      <w:pPr>
        <w:pStyle w:val="1f2"/>
        <w:jc w:val="left"/>
        <w:rPr>
          <w:rFonts w:eastAsia="Courier New" w:cs="Times New Roman"/>
          <w:color w:val="000000"/>
          <w:sz w:val="20"/>
          <w:szCs w:val="20"/>
        </w:rPr>
      </w:pPr>
      <w:r w:rsidRPr="00A3671C">
        <w:rPr>
          <w:color w:val="000000"/>
          <w:sz w:val="20"/>
          <w:szCs w:val="20"/>
        </w:rPr>
        <w:t>__________________          ______________________</w:t>
      </w:r>
    </w:p>
    <w:p w:rsidR="00131A96" w:rsidRPr="00A3671C" w:rsidRDefault="00131A96" w:rsidP="00131A96">
      <w:pPr>
        <w:rPr>
          <w:color w:val="000000"/>
          <w:sz w:val="20"/>
          <w:szCs w:val="20"/>
        </w:rPr>
      </w:pPr>
      <w:r w:rsidRPr="00A3671C">
        <w:rPr>
          <w:rFonts w:eastAsia="Courier New" w:cs="Times New Roman"/>
          <w:color w:val="000000"/>
          <w:sz w:val="20"/>
          <w:szCs w:val="20"/>
        </w:rPr>
        <w:t>(подпись специалиста)        (расшифровка подписи)</w:t>
      </w:r>
    </w:p>
    <w:p w:rsidR="00131A96" w:rsidRPr="00A3671C" w:rsidRDefault="00131A96" w:rsidP="00131A96">
      <w:pPr>
        <w:pageBreakBefore/>
        <w:jc w:val="right"/>
        <w:rPr>
          <w:sz w:val="20"/>
          <w:szCs w:val="20"/>
        </w:rPr>
      </w:pPr>
      <w:r w:rsidRPr="00A3671C">
        <w:rPr>
          <w:color w:val="000000"/>
          <w:sz w:val="20"/>
          <w:szCs w:val="20"/>
        </w:rPr>
        <w:lastRenderedPageBreak/>
        <w:t>Приложение № 2</w:t>
      </w:r>
    </w:p>
    <w:p w:rsidR="00131A96" w:rsidRPr="00A3671C" w:rsidRDefault="00131A96" w:rsidP="00131A96">
      <w:pPr>
        <w:ind w:left="4111"/>
        <w:jc w:val="right"/>
        <w:rPr>
          <w:color w:val="000000"/>
          <w:sz w:val="20"/>
          <w:szCs w:val="20"/>
        </w:rPr>
      </w:pPr>
      <w:r w:rsidRPr="00A3671C">
        <w:rPr>
          <w:sz w:val="20"/>
          <w:szCs w:val="20"/>
        </w:rPr>
        <w:t xml:space="preserve">к порядку </w:t>
      </w:r>
      <w:r w:rsidRPr="00A3671C">
        <w:rPr>
          <w:color w:val="000000"/>
          <w:sz w:val="20"/>
          <w:szCs w:val="20"/>
        </w:rPr>
        <w:t xml:space="preserve">реализации муниципальной программы «Ремонт жилых помещений ветеранов Великой Отечественной войны, тружеников тыла </w:t>
      </w:r>
      <w:r w:rsidRPr="00A3671C">
        <w:rPr>
          <w:color w:val="000000"/>
          <w:sz w:val="20"/>
          <w:szCs w:val="20"/>
          <w:shd w:val="clear" w:color="auto" w:fill="FFFFFF"/>
        </w:rPr>
        <w:t>и ветеранов боевых действий</w:t>
      </w:r>
      <w:r w:rsidRPr="00A3671C">
        <w:rPr>
          <w:color w:val="000000"/>
          <w:sz w:val="20"/>
          <w:szCs w:val="20"/>
        </w:rPr>
        <w:t xml:space="preserve">» на 2023-2025 г.г. </w:t>
      </w:r>
    </w:p>
    <w:p w:rsidR="00131A96" w:rsidRPr="00A3671C" w:rsidRDefault="00131A96" w:rsidP="00131A96">
      <w:pPr>
        <w:ind w:left="4111"/>
        <w:jc w:val="right"/>
        <w:rPr>
          <w:sz w:val="20"/>
          <w:szCs w:val="20"/>
        </w:rPr>
      </w:pPr>
      <w:r w:rsidRPr="00A3671C">
        <w:rPr>
          <w:color w:val="000000"/>
          <w:sz w:val="20"/>
          <w:szCs w:val="20"/>
        </w:rPr>
        <w:t>и правилам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w:t>
      </w:r>
    </w:p>
    <w:p w:rsidR="00131A96" w:rsidRPr="00A3671C" w:rsidRDefault="00131A96" w:rsidP="00131A96">
      <w:pPr>
        <w:jc w:val="center"/>
        <w:rPr>
          <w:sz w:val="20"/>
          <w:szCs w:val="20"/>
        </w:rPr>
      </w:pPr>
    </w:p>
    <w:p w:rsidR="00131A96" w:rsidRPr="00A3671C" w:rsidRDefault="00131A96" w:rsidP="00131A96">
      <w:pPr>
        <w:jc w:val="center"/>
        <w:rPr>
          <w:sz w:val="20"/>
          <w:szCs w:val="20"/>
        </w:rPr>
      </w:pPr>
      <w:r w:rsidRPr="00A3671C">
        <w:rPr>
          <w:sz w:val="20"/>
          <w:szCs w:val="20"/>
        </w:rPr>
        <w:t xml:space="preserve">Согласие </w:t>
      </w:r>
    </w:p>
    <w:p w:rsidR="00131A96" w:rsidRPr="00A3671C" w:rsidRDefault="00131A96" w:rsidP="00131A96">
      <w:pPr>
        <w:jc w:val="center"/>
        <w:rPr>
          <w:rFonts w:cs="Times New Roman"/>
          <w:sz w:val="20"/>
          <w:szCs w:val="20"/>
        </w:rPr>
      </w:pPr>
      <w:r w:rsidRPr="00A3671C">
        <w:rPr>
          <w:sz w:val="20"/>
          <w:szCs w:val="20"/>
        </w:rPr>
        <w:t>на обработку персональных данных</w:t>
      </w:r>
    </w:p>
    <w:p w:rsidR="00131A96" w:rsidRPr="00A3671C" w:rsidRDefault="00131A96" w:rsidP="00131A96">
      <w:pPr>
        <w:rPr>
          <w:rFonts w:cs="Times New Roman"/>
          <w:sz w:val="20"/>
          <w:szCs w:val="20"/>
        </w:rPr>
      </w:pPr>
    </w:p>
    <w:p w:rsidR="00131A96" w:rsidRPr="00A3671C" w:rsidRDefault="00131A96" w:rsidP="00131A96">
      <w:pPr>
        <w:pStyle w:val="2f9"/>
        <w:jc w:val="both"/>
      </w:pPr>
      <w:r w:rsidRPr="00A3671C">
        <w:t xml:space="preserve">     </w:t>
      </w:r>
      <w:r w:rsidRPr="00A3671C">
        <w:rPr>
          <w:rFonts w:eastAsia="Courier New"/>
        </w:rPr>
        <w:tab/>
        <w:t xml:space="preserve">В  соответствии  со  </w:t>
      </w:r>
      <w:hyperlink r:id="rId16" w:history="1">
        <w:r w:rsidRPr="00A3671C">
          <w:rPr>
            <w:rStyle w:val="a9"/>
            <w:rFonts w:eastAsia="Courier New"/>
            <w:color w:val="000000"/>
          </w:rPr>
          <w:t>статьей  9</w:t>
        </w:r>
      </w:hyperlink>
      <w:r w:rsidRPr="00A3671C">
        <w:rPr>
          <w:rFonts w:eastAsia="Courier New"/>
        </w:rPr>
        <w:t xml:space="preserve">  Федерального закона от 27 июля 2006 года  N 152-ФЗ  "О персональных данных" с автоматизированной, а также без использования средств автоматизации обработкой ________________________________________________________________________________________________________________________________________</w:t>
      </w:r>
    </w:p>
    <w:p w:rsidR="00131A96" w:rsidRPr="00A3671C" w:rsidRDefault="00131A96" w:rsidP="00131A96">
      <w:pPr>
        <w:pStyle w:val="2f9"/>
        <w:jc w:val="center"/>
        <w:rPr>
          <w:color w:val="000000"/>
          <w:spacing w:val="-6"/>
        </w:rPr>
      </w:pPr>
      <w:r w:rsidRPr="00A3671C">
        <w:t xml:space="preserve">    </w:t>
      </w:r>
      <w:r w:rsidRPr="00A3671C">
        <w:rPr>
          <w:rFonts w:eastAsia="Courier New"/>
        </w:rPr>
        <w:t xml:space="preserve">(наименование и адрес органа местного самоуправления муниципального образования муниципального района город Нерехта и Нерехтский район Костромской области) </w:t>
      </w:r>
    </w:p>
    <w:p w:rsidR="00131A96" w:rsidRPr="00A3671C" w:rsidRDefault="00131A96" w:rsidP="00131A96">
      <w:pPr>
        <w:pStyle w:val="2f9"/>
        <w:jc w:val="both"/>
        <w:rPr>
          <w:color w:val="000000"/>
          <w:spacing w:val="-6"/>
        </w:rPr>
      </w:pPr>
      <w:r w:rsidRPr="00A3671C">
        <w:rPr>
          <w:color w:val="000000"/>
          <w:spacing w:val="-6"/>
        </w:rPr>
        <w:t xml:space="preserve">содержащихся  в   представленных   документах  моих  персональных  данных </w:t>
      </w:r>
      <w:r w:rsidRPr="00A3671C">
        <w:rPr>
          <w:rFonts w:eastAsia="Courier New"/>
          <w:color w:val="000000"/>
          <w:spacing w:val="-6"/>
        </w:rPr>
        <w:t xml:space="preserve">на  совершение  действий, предусмотренных </w:t>
      </w:r>
      <w:hyperlink r:id="rId17" w:history="1">
        <w:r w:rsidRPr="00A3671C">
          <w:rPr>
            <w:rStyle w:val="a9"/>
            <w:rFonts w:eastAsia="Courier New"/>
            <w:color w:val="000000"/>
            <w:spacing w:val="-6"/>
          </w:rPr>
          <w:t>пунктом 3 статьи 3</w:t>
        </w:r>
      </w:hyperlink>
      <w:r w:rsidRPr="00A3671C">
        <w:rPr>
          <w:rFonts w:eastAsia="Courier New"/>
          <w:color w:val="000000"/>
          <w:spacing w:val="-6"/>
        </w:rPr>
        <w:t xml:space="preserve"> Федерального </w:t>
      </w:r>
      <w:r w:rsidRPr="00A3671C">
        <w:rPr>
          <w:color w:val="000000"/>
          <w:spacing w:val="-6"/>
        </w:rPr>
        <w:t xml:space="preserve">закона  от  27  июля  2006 года N 152-ФЗ "О персональных данных", в целях постановки  и  осуществления </w:t>
      </w:r>
      <w:r w:rsidRPr="00A3671C">
        <w:rPr>
          <w:spacing w:val="-6"/>
        </w:rPr>
        <w:t xml:space="preserve">учета  в  качестве  лица, имеющего право на </w:t>
      </w:r>
      <w:r w:rsidRPr="00A3671C">
        <w:rPr>
          <w:rFonts w:eastAsia="Lucida Sans Unicode"/>
          <w:spacing w:val="1"/>
        </w:rPr>
        <w:t>возмещение стоимости строительных материалов, используемых при проведении ремонта и благоустройстве жилых помещений ветеранам Великой Отечественной войны, труженикам тыла, ветеранам боевых действий</w:t>
      </w:r>
      <w:r w:rsidRPr="00A3671C">
        <w:rPr>
          <w:spacing w:val="-6"/>
        </w:rPr>
        <w:t>,</w:t>
      </w:r>
      <w:r w:rsidRPr="00A3671C">
        <w:rPr>
          <w:color w:val="000000"/>
          <w:spacing w:val="-6"/>
        </w:rPr>
        <w:t xml:space="preserve"> а также на оценку качества и эффективности предоставленной услуги согласен(-на). </w:t>
      </w:r>
    </w:p>
    <w:p w:rsidR="00131A96" w:rsidRPr="00A3671C" w:rsidRDefault="00131A96" w:rsidP="00131A96">
      <w:pPr>
        <w:pStyle w:val="2f9"/>
        <w:jc w:val="both"/>
        <w:rPr>
          <w:color w:val="000000"/>
          <w:spacing w:val="-6"/>
        </w:rPr>
      </w:pPr>
      <w:r w:rsidRPr="00A3671C">
        <w:rPr>
          <w:color w:val="000000"/>
          <w:spacing w:val="-6"/>
        </w:rPr>
        <w:t xml:space="preserve"> </w:t>
      </w:r>
      <w:r w:rsidRPr="00A3671C">
        <w:rPr>
          <w:color w:val="000000"/>
          <w:spacing w:val="-6"/>
        </w:rPr>
        <w:tab/>
        <w:t xml:space="preserve">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w:t>
      </w:r>
    </w:p>
    <w:p w:rsidR="00131A96" w:rsidRPr="00A3671C" w:rsidRDefault="00131A96" w:rsidP="00131A96">
      <w:pPr>
        <w:pStyle w:val="2f9"/>
        <w:jc w:val="both"/>
      </w:pPr>
      <w:r w:rsidRPr="00A3671C">
        <w:rPr>
          <w:color w:val="000000"/>
          <w:spacing w:val="-6"/>
        </w:rPr>
        <w:t xml:space="preserve"> </w:t>
      </w:r>
      <w:r w:rsidRPr="00A3671C">
        <w:rPr>
          <w:rFonts w:eastAsia="Courier New"/>
          <w:color w:val="000000"/>
          <w:spacing w:val="-6"/>
        </w:rPr>
        <w:tab/>
      </w:r>
      <w:r w:rsidRPr="00A3671C">
        <w:rPr>
          <w:rFonts w:eastAsia="Courier New"/>
        </w:rPr>
        <w:t>Я  ознакомлен(а),  что  согласие  на  обработку  персональных данных может  быть  отозвано  на  основании письменного заявления в произвольной форме.</w:t>
      </w:r>
    </w:p>
    <w:p w:rsidR="00131A96" w:rsidRPr="00A3671C" w:rsidRDefault="00131A96" w:rsidP="00131A96">
      <w:pPr>
        <w:jc w:val="both"/>
        <w:rPr>
          <w:rFonts w:cs="Times New Roman"/>
          <w:sz w:val="20"/>
          <w:szCs w:val="20"/>
        </w:rPr>
      </w:pPr>
    </w:p>
    <w:p w:rsidR="00131A96" w:rsidRPr="00A3671C" w:rsidRDefault="00131A96" w:rsidP="00131A96">
      <w:pPr>
        <w:jc w:val="both"/>
        <w:rPr>
          <w:rFonts w:cs="Times New Roman"/>
          <w:sz w:val="20"/>
          <w:szCs w:val="20"/>
        </w:rPr>
      </w:pPr>
    </w:p>
    <w:p w:rsidR="00131A96" w:rsidRPr="00A3671C" w:rsidRDefault="00131A96" w:rsidP="00131A96">
      <w:pPr>
        <w:pStyle w:val="2f9"/>
      </w:pPr>
      <w:r w:rsidRPr="00A3671C">
        <w:rPr>
          <w:rFonts w:eastAsia="Courier New"/>
        </w:rPr>
        <w:t>"___" __________ 20____ года      _______________________________________</w:t>
      </w:r>
    </w:p>
    <w:p w:rsidR="00131A96" w:rsidRPr="00A3671C" w:rsidRDefault="00131A96" w:rsidP="00131A96">
      <w:pPr>
        <w:pStyle w:val="2f9"/>
      </w:pPr>
      <w:r w:rsidRPr="00A3671C">
        <w:t xml:space="preserve">                                                             </w:t>
      </w:r>
      <w:r w:rsidRPr="00A3671C">
        <w:rPr>
          <w:rFonts w:eastAsia="Courier New"/>
        </w:rPr>
        <w:t>(подпись, фамилия и инициалы заявителя)</w:t>
      </w:r>
    </w:p>
    <w:p w:rsidR="00131A96" w:rsidRPr="00A3671C" w:rsidRDefault="00131A96" w:rsidP="00131A96">
      <w:pPr>
        <w:rPr>
          <w:rFonts w:cs="Times New Roman"/>
          <w:sz w:val="20"/>
          <w:szCs w:val="20"/>
        </w:rPr>
      </w:pPr>
    </w:p>
    <w:p w:rsidR="00131A96" w:rsidRPr="00A3671C" w:rsidRDefault="00131A96" w:rsidP="00131A96">
      <w:pPr>
        <w:pStyle w:val="2f9"/>
        <w:rPr>
          <w:color w:val="000000"/>
        </w:rPr>
      </w:pPr>
    </w:p>
    <w:p w:rsidR="00131A96" w:rsidRPr="00A3671C" w:rsidRDefault="00131A96" w:rsidP="00131A96">
      <w:pPr>
        <w:rPr>
          <w:rFonts w:cs="Times New Roman"/>
          <w:color w:val="000000"/>
          <w:sz w:val="20"/>
          <w:szCs w:val="20"/>
        </w:rPr>
      </w:pPr>
    </w:p>
    <w:p w:rsidR="00131A96" w:rsidRPr="00A3671C" w:rsidRDefault="00131A96" w:rsidP="00131A96">
      <w:pPr>
        <w:rPr>
          <w:rFonts w:cs="Times New Roman"/>
          <w:color w:val="000000"/>
          <w:sz w:val="20"/>
          <w:szCs w:val="20"/>
        </w:rPr>
      </w:pPr>
    </w:p>
    <w:p w:rsidR="00131A96" w:rsidRPr="00A3671C" w:rsidRDefault="00131A96" w:rsidP="00131A96">
      <w:pPr>
        <w:jc w:val="right"/>
        <w:rPr>
          <w:color w:val="000000"/>
          <w:sz w:val="20"/>
          <w:szCs w:val="20"/>
        </w:rPr>
      </w:pPr>
    </w:p>
    <w:p w:rsidR="00131A96" w:rsidRPr="00A3671C" w:rsidRDefault="00131A96" w:rsidP="00131A96">
      <w:pPr>
        <w:jc w:val="right"/>
        <w:rPr>
          <w:sz w:val="20"/>
          <w:szCs w:val="20"/>
        </w:rPr>
      </w:pPr>
      <w:r w:rsidRPr="00A3671C">
        <w:rPr>
          <w:color w:val="000000"/>
          <w:sz w:val="20"/>
          <w:szCs w:val="20"/>
        </w:rPr>
        <w:t>Приложение № 3</w:t>
      </w:r>
    </w:p>
    <w:p w:rsidR="00131A96" w:rsidRPr="00A3671C" w:rsidRDefault="00131A96" w:rsidP="00131A96">
      <w:pPr>
        <w:ind w:left="4111"/>
        <w:jc w:val="right"/>
        <w:rPr>
          <w:color w:val="000000"/>
          <w:sz w:val="20"/>
          <w:szCs w:val="20"/>
        </w:rPr>
      </w:pPr>
      <w:r w:rsidRPr="00A3671C">
        <w:rPr>
          <w:sz w:val="20"/>
          <w:szCs w:val="20"/>
        </w:rPr>
        <w:t xml:space="preserve">к к порядку </w:t>
      </w:r>
      <w:r w:rsidRPr="00A3671C">
        <w:rPr>
          <w:color w:val="000000"/>
          <w:sz w:val="20"/>
          <w:szCs w:val="20"/>
        </w:rPr>
        <w:t xml:space="preserve">реализации муниципальной программы «Ремонт жилых помещений ветеранов Великой Отечественной войны, тружеников тыла </w:t>
      </w:r>
      <w:r w:rsidRPr="00A3671C">
        <w:rPr>
          <w:color w:val="000000"/>
          <w:sz w:val="20"/>
          <w:szCs w:val="20"/>
          <w:shd w:val="clear" w:color="auto" w:fill="FFFFFF"/>
        </w:rPr>
        <w:t>и ветеранов боевых действий</w:t>
      </w:r>
      <w:r w:rsidRPr="00A3671C">
        <w:rPr>
          <w:color w:val="000000"/>
          <w:sz w:val="20"/>
          <w:szCs w:val="20"/>
        </w:rPr>
        <w:t xml:space="preserve">» на 2023-2025 г.г. </w:t>
      </w:r>
    </w:p>
    <w:p w:rsidR="00131A96" w:rsidRPr="00A3671C" w:rsidRDefault="00131A96" w:rsidP="00131A96">
      <w:pPr>
        <w:ind w:left="4111"/>
        <w:jc w:val="right"/>
        <w:rPr>
          <w:sz w:val="20"/>
          <w:szCs w:val="20"/>
        </w:rPr>
      </w:pPr>
      <w:r w:rsidRPr="00A3671C">
        <w:rPr>
          <w:color w:val="000000"/>
          <w:sz w:val="20"/>
          <w:szCs w:val="20"/>
        </w:rPr>
        <w:t>и правилам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w:t>
      </w:r>
    </w:p>
    <w:p w:rsidR="00131A96" w:rsidRPr="00A3671C" w:rsidRDefault="00131A96" w:rsidP="00131A96">
      <w:pPr>
        <w:pStyle w:val="af9"/>
        <w:jc w:val="center"/>
        <w:rPr>
          <w:sz w:val="20"/>
          <w:szCs w:val="20"/>
        </w:rPr>
      </w:pPr>
    </w:p>
    <w:p w:rsidR="00131A96" w:rsidRPr="00A3671C" w:rsidRDefault="00131A96" w:rsidP="00131A96">
      <w:pPr>
        <w:spacing w:line="198" w:lineRule="atLeast"/>
        <w:jc w:val="center"/>
        <w:rPr>
          <w:color w:val="000000"/>
          <w:sz w:val="20"/>
          <w:szCs w:val="20"/>
        </w:rPr>
      </w:pPr>
      <w:r w:rsidRPr="00A3671C">
        <w:rPr>
          <w:sz w:val="20"/>
          <w:szCs w:val="20"/>
        </w:rPr>
        <w:t>РЕЕСТР</w:t>
      </w:r>
    </w:p>
    <w:p w:rsidR="00131A96" w:rsidRPr="00A3671C" w:rsidRDefault="00131A96" w:rsidP="00131A96">
      <w:pPr>
        <w:spacing w:line="198" w:lineRule="atLeast"/>
        <w:jc w:val="center"/>
        <w:rPr>
          <w:color w:val="000000"/>
          <w:spacing w:val="1"/>
          <w:sz w:val="20"/>
          <w:szCs w:val="20"/>
        </w:rPr>
      </w:pPr>
      <w:r w:rsidRPr="00A3671C">
        <w:rPr>
          <w:color w:val="000000"/>
          <w:sz w:val="20"/>
          <w:szCs w:val="20"/>
        </w:rPr>
        <w:t>ветеранов Великой Отечественной войны, тружеников тыла,</w:t>
      </w:r>
    </w:p>
    <w:p w:rsidR="00131A96" w:rsidRPr="00A3671C" w:rsidRDefault="00131A96" w:rsidP="00131A96">
      <w:pPr>
        <w:spacing w:line="198" w:lineRule="atLeast"/>
        <w:jc w:val="center"/>
        <w:rPr>
          <w:sz w:val="20"/>
          <w:szCs w:val="20"/>
        </w:rPr>
      </w:pPr>
      <w:r w:rsidRPr="00A3671C">
        <w:rPr>
          <w:color w:val="000000"/>
          <w:spacing w:val="1"/>
          <w:sz w:val="20"/>
          <w:szCs w:val="20"/>
        </w:rPr>
        <w:t>ветеранов боевых действий</w:t>
      </w:r>
      <w:r w:rsidRPr="00A3671C">
        <w:rPr>
          <w:color w:val="000000"/>
          <w:sz w:val="20"/>
          <w:szCs w:val="20"/>
        </w:rPr>
        <w:t>, получающих</w:t>
      </w:r>
      <w:r w:rsidRPr="00A3671C">
        <w:rPr>
          <w:color w:val="000000"/>
          <w:spacing w:val="-6"/>
          <w:sz w:val="20"/>
          <w:szCs w:val="20"/>
        </w:rPr>
        <w:t xml:space="preserve"> возмещение за счет средств бюджета стоимости строительных материалов, использованных при проведении ремонта и благоустройства жилого помещения</w:t>
      </w:r>
      <w:r w:rsidRPr="00A3671C">
        <w:rPr>
          <w:color w:val="000000"/>
          <w:sz w:val="20"/>
          <w:szCs w:val="20"/>
        </w:rPr>
        <w:t xml:space="preserve"> в рамках муниципальной программы «Ремонт жилых помещений ветеранов Великой Отечественной   войны, тружеников тыла и </w:t>
      </w:r>
      <w:r w:rsidRPr="00A3671C">
        <w:rPr>
          <w:bCs/>
          <w:color w:val="000000"/>
          <w:sz w:val="20"/>
          <w:szCs w:val="20"/>
          <w:shd w:val="clear" w:color="auto" w:fill="FFFFFF"/>
        </w:rPr>
        <w:t>ветеранов боевых действий</w:t>
      </w:r>
      <w:r w:rsidRPr="00A3671C">
        <w:rPr>
          <w:color w:val="000000"/>
          <w:sz w:val="20"/>
          <w:szCs w:val="20"/>
        </w:rPr>
        <w:t>» на 2023-2025 г.г.</w:t>
      </w:r>
    </w:p>
    <w:p w:rsidR="00131A96" w:rsidRPr="00A3671C" w:rsidRDefault="00131A96" w:rsidP="00131A96">
      <w:pPr>
        <w:spacing w:line="198" w:lineRule="atLeast"/>
        <w:jc w:val="center"/>
        <w:rPr>
          <w:sz w:val="20"/>
          <w:szCs w:val="20"/>
        </w:rPr>
      </w:pPr>
    </w:p>
    <w:tbl>
      <w:tblPr>
        <w:tblW w:w="0" w:type="auto"/>
        <w:tblInd w:w="-430" w:type="dxa"/>
        <w:tblLayout w:type="fixed"/>
        <w:tblCellMar>
          <w:top w:w="55" w:type="dxa"/>
          <w:left w:w="55" w:type="dxa"/>
          <w:bottom w:w="55" w:type="dxa"/>
          <w:right w:w="55" w:type="dxa"/>
        </w:tblCellMar>
        <w:tblLook w:val="0000" w:firstRow="0" w:lastRow="0" w:firstColumn="0" w:lastColumn="0" w:noHBand="0" w:noVBand="0"/>
      </w:tblPr>
      <w:tblGrid>
        <w:gridCol w:w="600"/>
        <w:gridCol w:w="1665"/>
        <w:gridCol w:w="1065"/>
        <w:gridCol w:w="1095"/>
        <w:gridCol w:w="1230"/>
        <w:gridCol w:w="900"/>
        <w:gridCol w:w="1110"/>
        <w:gridCol w:w="1050"/>
        <w:gridCol w:w="1601"/>
      </w:tblGrid>
      <w:tr w:rsidR="00131A96" w:rsidRPr="00A3671C" w:rsidTr="00131A96">
        <w:tc>
          <w:tcPr>
            <w:tcW w:w="600"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w:t>
            </w:r>
          </w:p>
          <w:p w:rsidR="00131A96" w:rsidRPr="00A3671C" w:rsidRDefault="00131A96" w:rsidP="00131A96">
            <w:pPr>
              <w:jc w:val="center"/>
              <w:rPr>
                <w:color w:val="000000"/>
                <w:sz w:val="20"/>
                <w:szCs w:val="20"/>
              </w:rPr>
            </w:pPr>
            <w:r w:rsidRPr="00A3671C">
              <w:rPr>
                <w:color w:val="000000"/>
                <w:sz w:val="20"/>
                <w:szCs w:val="20"/>
              </w:rPr>
              <w:t xml:space="preserve">п/п </w:t>
            </w:r>
          </w:p>
        </w:tc>
        <w:tc>
          <w:tcPr>
            <w:tcW w:w="1665"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Ф.И.О. участника Программы</w:t>
            </w:r>
          </w:p>
        </w:tc>
        <w:tc>
          <w:tcPr>
            <w:tcW w:w="1065"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Место регистрации</w:t>
            </w:r>
          </w:p>
        </w:tc>
        <w:tc>
          <w:tcPr>
            <w:tcW w:w="1095"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Паспортные данные</w:t>
            </w:r>
          </w:p>
        </w:tc>
        <w:tc>
          <w:tcPr>
            <w:tcW w:w="1230"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jc w:val="center"/>
              <w:rPr>
                <w:sz w:val="20"/>
                <w:szCs w:val="20"/>
              </w:rPr>
            </w:pPr>
            <w:r w:rsidRPr="00A3671C">
              <w:rPr>
                <w:color w:val="000000"/>
                <w:sz w:val="20"/>
                <w:szCs w:val="20"/>
              </w:rPr>
              <w:t>Реквизиты удостоверения</w:t>
            </w:r>
          </w:p>
        </w:tc>
        <w:tc>
          <w:tcPr>
            <w:tcW w:w="900"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Общая сумма возмещения</w:t>
            </w:r>
          </w:p>
        </w:tc>
        <w:tc>
          <w:tcPr>
            <w:tcW w:w="2160" w:type="dxa"/>
            <w:gridSpan w:val="2"/>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в т.ч.</w:t>
            </w:r>
          </w:p>
        </w:tc>
        <w:tc>
          <w:tcPr>
            <w:tcW w:w="1601" w:type="dxa"/>
            <w:vMerge w:val="restart"/>
            <w:tcBorders>
              <w:top w:val="single" w:sz="1" w:space="0" w:color="000000"/>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w:t>
            </w:r>
            <w:r w:rsidRPr="00A3671C">
              <w:rPr>
                <w:rFonts w:cs="Times New Roman"/>
                <w:sz w:val="20"/>
                <w:szCs w:val="20"/>
              </w:rPr>
              <w:t xml:space="preserve"> </w:t>
            </w:r>
            <w:r w:rsidRPr="00A3671C">
              <w:rPr>
                <w:sz w:val="20"/>
                <w:szCs w:val="20"/>
              </w:rPr>
              <w:t>реестровой записи в поселении</w:t>
            </w:r>
          </w:p>
        </w:tc>
      </w:tr>
      <w:tr w:rsidR="00131A96" w:rsidRPr="00A3671C" w:rsidTr="00131A96">
        <w:tc>
          <w:tcPr>
            <w:tcW w:w="600"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1665"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1065"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1095"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1230"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900"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111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Бюджет МР (70%)</w:t>
            </w:r>
          </w:p>
        </w:tc>
        <w:tc>
          <w:tcPr>
            <w:tcW w:w="105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Бюджет поселения (30%)</w:t>
            </w:r>
          </w:p>
        </w:tc>
        <w:tc>
          <w:tcPr>
            <w:tcW w:w="1601" w:type="dxa"/>
            <w:vMerge/>
            <w:tcBorders>
              <w:top w:val="single" w:sz="1" w:space="0" w:color="000000"/>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rPr>
                <w:sz w:val="20"/>
                <w:szCs w:val="20"/>
              </w:rPr>
            </w:pPr>
          </w:p>
        </w:tc>
      </w:tr>
      <w:tr w:rsidR="00131A96" w:rsidRPr="00A3671C" w:rsidTr="00131A96">
        <w:trPr>
          <w:trHeight w:val="172"/>
        </w:trPr>
        <w:tc>
          <w:tcPr>
            <w:tcW w:w="600" w:type="dxa"/>
            <w:tcBorders>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 xml:space="preserve">1 </w:t>
            </w:r>
          </w:p>
        </w:tc>
        <w:tc>
          <w:tcPr>
            <w:tcW w:w="1665" w:type="dxa"/>
            <w:tcBorders>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 xml:space="preserve">2 </w:t>
            </w:r>
          </w:p>
        </w:tc>
        <w:tc>
          <w:tcPr>
            <w:tcW w:w="1065" w:type="dxa"/>
            <w:tcBorders>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 xml:space="preserve">3 </w:t>
            </w:r>
          </w:p>
        </w:tc>
        <w:tc>
          <w:tcPr>
            <w:tcW w:w="1095" w:type="dxa"/>
            <w:tcBorders>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 xml:space="preserve">4 </w:t>
            </w:r>
          </w:p>
        </w:tc>
        <w:tc>
          <w:tcPr>
            <w:tcW w:w="1230" w:type="dxa"/>
            <w:tcBorders>
              <w:left w:val="single" w:sz="1" w:space="0" w:color="000000"/>
              <w:bottom w:val="single" w:sz="1" w:space="0" w:color="000000"/>
            </w:tcBorders>
            <w:shd w:val="clear" w:color="auto" w:fill="auto"/>
          </w:tcPr>
          <w:p w:rsidR="00131A96" w:rsidRPr="00A3671C" w:rsidRDefault="00131A96" w:rsidP="00131A96">
            <w:pPr>
              <w:snapToGrid w:val="0"/>
              <w:jc w:val="center"/>
              <w:rPr>
                <w:sz w:val="20"/>
                <w:szCs w:val="20"/>
              </w:rPr>
            </w:pPr>
            <w:r w:rsidRPr="00A3671C">
              <w:rPr>
                <w:color w:val="000000"/>
                <w:sz w:val="20"/>
                <w:szCs w:val="20"/>
              </w:rPr>
              <w:t xml:space="preserve">5 </w:t>
            </w:r>
          </w:p>
        </w:tc>
        <w:tc>
          <w:tcPr>
            <w:tcW w:w="90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6</w:t>
            </w:r>
          </w:p>
        </w:tc>
        <w:tc>
          <w:tcPr>
            <w:tcW w:w="111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7</w:t>
            </w:r>
          </w:p>
        </w:tc>
        <w:tc>
          <w:tcPr>
            <w:tcW w:w="105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8</w:t>
            </w:r>
          </w:p>
        </w:tc>
        <w:tc>
          <w:tcPr>
            <w:tcW w:w="1601"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9</w:t>
            </w:r>
          </w:p>
        </w:tc>
      </w:tr>
      <w:tr w:rsidR="00131A96" w:rsidRPr="00A3671C" w:rsidTr="00131A96">
        <w:tc>
          <w:tcPr>
            <w:tcW w:w="60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665"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65"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95"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23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90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11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5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601"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snapToGrid w:val="0"/>
              <w:rPr>
                <w:sz w:val="20"/>
                <w:szCs w:val="20"/>
              </w:rPr>
            </w:pPr>
          </w:p>
        </w:tc>
      </w:tr>
      <w:tr w:rsidR="00131A96" w:rsidRPr="00A3671C" w:rsidTr="00131A96">
        <w:tc>
          <w:tcPr>
            <w:tcW w:w="60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665"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65"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95"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23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90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11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5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601"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snapToGrid w:val="0"/>
              <w:rPr>
                <w:sz w:val="20"/>
                <w:szCs w:val="20"/>
              </w:rPr>
            </w:pPr>
          </w:p>
        </w:tc>
      </w:tr>
      <w:tr w:rsidR="00131A96" w:rsidRPr="00A3671C" w:rsidTr="00131A96">
        <w:tc>
          <w:tcPr>
            <w:tcW w:w="60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665"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65"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95"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23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90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11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050" w:type="dxa"/>
            <w:tcBorders>
              <w:left w:val="single" w:sz="1" w:space="0" w:color="000000"/>
              <w:bottom w:val="single" w:sz="1" w:space="0" w:color="000000"/>
            </w:tcBorders>
            <w:shd w:val="clear" w:color="auto" w:fill="auto"/>
          </w:tcPr>
          <w:p w:rsidR="00131A96" w:rsidRPr="00A3671C" w:rsidRDefault="00131A96" w:rsidP="00131A96">
            <w:pPr>
              <w:pStyle w:val="af3"/>
              <w:snapToGrid w:val="0"/>
              <w:rPr>
                <w:sz w:val="20"/>
                <w:szCs w:val="20"/>
              </w:rPr>
            </w:pPr>
          </w:p>
        </w:tc>
        <w:tc>
          <w:tcPr>
            <w:tcW w:w="1601"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snapToGrid w:val="0"/>
              <w:rPr>
                <w:sz w:val="20"/>
                <w:szCs w:val="20"/>
              </w:rPr>
            </w:pPr>
          </w:p>
        </w:tc>
      </w:tr>
    </w:tbl>
    <w:p w:rsidR="00131A96" w:rsidRPr="00A3671C" w:rsidRDefault="00131A96" w:rsidP="00131A96">
      <w:pPr>
        <w:pStyle w:val="af9"/>
        <w:spacing w:after="80" w:line="200" w:lineRule="atLeast"/>
        <w:jc w:val="center"/>
        <w:rPr>
          <w:sz w:val="20"/>
          <w:szCs w:val="20"/>
        </w:rPr>
      </w:pPr>
    </w:p>
    <w:p w:rsidR="00131A96" w:rsidRPr="00A3671C" w:rsidRDefault="00131A96" w:rsidP="00131A96">
      <w:pPr>
        <w:pStyle w:val="af9"/>
        <w:spacing w:after="80" w:line="200" w:lineRule="atLeast"/>
        <w:jc w:val="center"/>
        <w:rPr>
          <w:sz w:val="20"/>
          <w:szCs w:val="20"/>
        </w:rPr>
      </w:pPr>
    </w:p>
    <w:p w:rsidR="00131A96" w:rsidRPr="00A3671C" w:rsidRDefault="00131A96" w:rsidP="00131A96">
      <w:pPr>
        <w:pStyle w:val="af9"/>
        <w:spacing w:after="80" w:line="200" w:lineRule="atLeast"/>
        <w:jc w:val="center"/>
        <w:rPr>
          <w:sz w:val="20"/>
          <w:szCs w:val="20"/>
        </w:rPr>
      </w:pPr>
    </w:p>
    <w:p w:rsidR="00131A96" w:rsidRPr="00A3671C" w:rsidRDefault="00131A96" w:rsidP="00131A96">
      <w:pPr>
        <w:jc w:val="right"/>
        <w:rPr>
          <w:sz w:val="20"/>
          <w:szCs w:val="20"/>
        </w:rPr>
      </w:pPr>
      <w:r w:rsidRPr="00A3671C">
        <w:rPr>
          <w:color w:val="000000"/>
          <w:sz w:val="20"/>
          <w:szCs w:val="20"/>
        </w:rPr>
        <w:lastRenderedPageBreak/>
        <w:t>Приложение № 4</w:t>
      </w:r>
    </w:p>
    <w:p w:rsidR="00131A96" w:rsidRPr="00A3671C" w:rsidRDefault="00131A96" w:rsidP="00131A96">
      <w:pPr>
        <w:ind w:left="4111"/>
        <w:jc w:val="right"/>
        <w:rPr>
          <w:color w:val="000000"/>
          <w:sz w:val="20"/>
          <w:szCs w:val="20"/>
        </w:rPr>
      </w:pPr>
      <w:r w:rsidRPr="00A3671C">
        <w:rPr>
          <w:sz w:val="20"/>
          <w:szCs w:val="20"/>
        </w:rPr>
        <w:t xml:space="preserve">к к порядку </w:t>
      </w:r>
      <w:r w:rsidRPr="00A3671C">
        <w:rPr>
          <w:color w:val="000000"/>
          <w:sz w:val="20"/>
          <w:szCs w:val="20"/>
        </w:rPr>
        <w:t xml:space="preserve">реализации муниципальной программы «Ремонт жилых помещений ветеранов Великой Отечественной войны, тружеников тыла </w:t>
      </w:r>
      <w:r w:rsidRPr="00A3671C">
        <w:rPr>
          <w:color w:val="000000"/>
          <w:sz w:val="20"/>
          <w:szCs w:val="20"/>
          <w:shd w:val="clear" w:color="auto" w:fill="FFFFFF"/>
        </w:rPr>
        <w:t>и ветеранов боевых действий</w:t>
      </w:r>
      <w:r w:rsidRPr="00A3671C">
        <w:rPr>
          <w:color w:val="000000"/>
          <w:sz w:val="20"/>
          <w:szCs w:val="20"/>
        </w:rPr>
        <w:t xml:space="preserve">» на 2023-2025 г.г. </w:t>
      </w:r>
    </w:p>
    <w:p w:rsidR="00131A96" w:rsidRPr="00A3671C" w:rsidRDefault="00131A96" w:rsidP="00131A96">
      <w:pPr>
        <w:ind w:left="4111"/>
        <w:jc w:val="right"/>
        <w:rPr>
          <w:sz w:val="20"/>
          <w:szCs w:val="20"/>
        </w:rPr>
      </w:pPr>
      <w:r w:rsidRPr="00A3671C">
        <w:rPr>
          <w:color w:val="000000"/>
          <w:sz w:val="20"/>
          <w:szCs w:val="20"/>
        </w:rPr>
        <w:t>и правилам предоставления иных межбюджетных трансфертов из бюджета муниципального района город Нерехта и Нерехтский район бюджетам городского и сельских поселений</w:t>
      </w:r>
    </w:p>
    <w:p w:rsidR="00131A96" w:rsidRPr="00A3671C" w:rsidRDefault="00131A96" w:rsidP="00131A96">
      <w:pPr>
        <w:spacing w:line="198" w:lineRule="atLeast"/>
        <w:jc w:val="center"/>
        <w:rPr>
          <w:sz w:val="20"/>
          <w:szCs w:val="20"/>
        </w:rPr>
      </w:pPr>
    </w:p>
    <w:p w:rsidR="00131A96" w:rsidRPr="00A3671C" w:rsidRDefault="00131A96" w:rsidP="00131A96">
      <w:pPr>
        <w:spacing w:line="198" w:lineRule="atLeast"/>
        <w:jc w:val="center"/>
        <w:rPr>
          <w:sz w:val="20"/>
          <w:szCs w:val="20"/>
        </w:rPr>
      </w:pPr>
    </w:p>
    <w:p w:rsidR="00131A96" w:rsidRPr="00A3671C" w:rsidRDefault="00131A96" w:rsidP="00131A96">
      <w:pPr>
        <w:spacing w:line="198" w:lineRule="atLeast"/>
        <w:jc w:val="center"/>
        <w:rPr>
          <w:sz w:val="20"/>
          <w:szCs w:val="20"/>
        </w:rPr>
      </w:pPr>
      <w:r w:rsidRPr="00A3671C">
        <w:rPr>
          <w:sz w:val="20"/>
          <w:szCs w:val="20"/>
        </w:rPr>
        <w:t xml:space="preserve">Отчет о расходовании денежных средств </w:t>
      </w:r>
    </w:p>
    <w:p w:rsidR="00131A96" w:rsidRPr="00A3671C" w:rsidRDefault="00131A96" w:rsidP="00131A96">
      <w:pPr>
        <w:spacing w:line="198" w:lineRule="atLeast"/>
        <w:jc w:val="center"/>
        <w:rPr>
          <w:sz w:val="20"/>
          <w:szCs w:val="20"/>
        </w:rPr>
      </w:pPr>
      <w:r w:rsidRPr="00A3671C">
        <w:rPr>
          <w:sz w:val="20"/>
          <w:szCs w:val="20"/>
        </w:rPr>
        <w:t xml:space="preserve">по муниципальной программе «Ремонт жилых помещений ветеранов </w:t>
      </w:r>
    </w:p>
    <w:p w:rsidR="00131A96" w:rsidRPr="00A3671C" w:rsidRDefault="00131A96" w:rsidP="00131A96">
      <w:pPr>
        <w:spacing w:line="198" w:lineRule="atLeast"/>
        <w:jc w:val="center"/>
        <w:rPr>
          <w:sz w:val="20"/>
          <w:szCs w:val="20"/>
        </w:rPr>
      </w:pPr>
      <w:r w:rsidRPr="00A3671C">
        <w:rPr>
          <w:sz w:val="20"/>
          <w:szCs w:val="20"/>
        </w:rPr>
        <w:t xml:space="preserve">Великой Отечественной войны, тружеников тыла и </w:t>
      </w:r>
      <w:r w:rsidRPr="00A3671C">
        <w:rPr>
          <w:bCs/>
          <w:color w:val="000000"/>
          <w:sz w:val="20"/>
          <w:szCs w:val="20"/>
          <w:shd w:val="clear" w:color="auto" w:fill="FFFFFF"/>
        </w:rPr>
        <w:t>ветеранов боевых действий</w:t>
      </w:r>
      <w:r w:rsidRPr="00A3671C">
        <w:rPr>
          <w:sz w:val="20"/>
          <w:szCs w:val="20"/>
        </w:rPr>
        <w:t xml:space="preserve">» на </w:t>
      </w:r>
      <w:r w:rsidRPr="00A3671C">
        <w:rPr>
          <w:color w:val="000000"/>
          <w:sz w:val="20"/>
          <w:szCs w:val="20"/>
        </w:rPr>
        <w:t>2023-2025 г.г.</w:t>
      </w:r>
    </w:p>
    <w:p w:rsidR="00131A96" w:rsidRPr="00A3671C" w:rsidRDefault="00131A96" w:rsidP="00131A96">
      <w:pPr>
        <w:spacing w:line="198" w:lineRule="atLeast"/>
        <w:jc w:val="center"/>
        <w:rPr>
          <w:sz w:val="20"/>
          <w:szCs w:val="20"/>
        </w:rPr>
      </w:pPr>
    </w:p>
    <w:tbl>
      <w:tblPr>
        <w:tblW w:w="0" w:type="auto"/>
        <w:tblInd w:w="-401" w:type="dxa"/>
        <w:tblLayout w:type="fixed"/>
        <w:tblCellMar>
          <w:top w:w="55" w:type="dxa"/>
          <w:left w:w="55" w:type="dxa"/>
          <w:bottom w:w="55" w:type="dxa"/>
          <w:right w:w="55" w:type="dxa"/>
        </w:tblCellMar>
        <w:tblLook w:val="0000" w:firstRow="0" w:lastRow="0" w:firstColumn="0" w:lastColumn="0" w:noHBand="0" w:noVBand="0"/>
      </w:tblPr>
      <w:tblGrid>
        <w:gridCol w:w="510"/>
        <w:gridCol w:w="990"/>
        <w:gridCol w:w="825"/>
        <w:gridCol w:w="1125"/>
        <w:gridCol w:w="1140"/>
        <w:gridCol w:w="840"/>
        <w:gridCol w:w="945"/>
        <w:gridCol w:w="975"/>
        <w:gridCol w:w="1290"/>
        <w:gridCol w:w="1569"/>
      </w:tblGrid>
      <w:tr w:rsidR="00131A96" w:rsidRPr="00A3671C" w:rsidTr="00131A96">
        <w:tc>
          <w:tcPr>
            <w:tcW w:w="510"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w:t>
            </w:r>
          </w:p>
          <w:p w:rsidR="00131A96" w:rsidRPr="00A3671C" w:rsidRDefault="00131A96" w:rsidP="00131A96">
            <w:pPr>
              <w:jc w:val="center"/>
              <w:rPr>
                <w:color w:val="000000"/>
                <w:sz w:val="20"/>
                <w:szCs w:val="20"/>
              </w:rPr>
            </w:pPr>
            <w:r w:rsidRPr="00A3671C">
              <w:rPr>
                <w:color w:val="000000"/>
                <w:sz w:val="20"/>
                <w:szCs w:val="20"/>
              </w:rPr>
              <w:t xml:space="preserve">п/п </w:t>
            </w:r>
          </w:p>
        </w:tc>
        <w:tc>
          <w:tcPr>
            <w:tcW w:w="990"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Ф.И.О. участника Программы</w:t>
            </w:r>
          </w:p>
        </w:tc>
        <w:tc>
          <w:tcPr>
            <w:tcW w:w="825"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jc w:val="center"/>
              <w:rPr>
                <w:sz w:val="20"/>
                <w:szCs w:val="20"/>
              </w:rPr>
            </w:pPr>
            <w:r w:rsidRPr="00A3671C">
              <w:rPr>
                <w:color w:val="000000"/>
                <w:sz w:val="20"/>
                <w:szCs w:val="20"/>
              </w:rPr>
              <w:t>Место регистрации</w:t>
            </w:r>
          </w:p>
        </w:tc>
        <w:tc>
          <w:tcPr>
            <w:tcW w:w="1125"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Документ удостоверяющий личность</w:t>
            </w:r>
          </w:p>
        </w:tc>
        <w:tc>
          <w:tcPr>
            <w:tcW w:w="1140"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Документ дающий право на участие в Программе</w:t>
            </w:r>
          </w:p>
        </w:tc>
        <w:tc>
          <w:tcPr>
            <w:tcW w:w="840"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Общая сумма  возмещения</w:t>
            </w:r>
          </w:p>
        </w:tc>
        <w:tc>
          <w:tcPr>
            <w:tcW w:w="1920" w:type="dxa"/>
            <w:gridSpan w:val="2"/>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в т.ч.</w:t>
            </w:r>
          </w:p>
        </w:tc>
        <w:tc>
          <w:tcPr>
            <w:tcW w:w="1290" w:type="dxa"/>
            <w:vMerge w:val="restart"/>
            <w:tcBorders>
              <w:top w:val="single" w:sz="1" w:space="0" w:color="000000"/>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Дата выдачи средств участнику Программы</w:t>
            </w:r>
          </w:p>
        </w:tc>
        <w:tc>
          <w:tcPr>
            <w:tcW w:w="1569" w:type="dxa"/>
            <w:vMerge w:val="restart"/>
            <w:tcBorders>
              <w:top w:val="single" w:sz="1" w:space="0" w:color="000000"/>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Виды выполненных работ по Программе</w:t>
            </w:r>
          </w:p>
        </w:tc>
      </w:tr>
      <w:tr w:rsidR="00131A96" w:rsidRPr="00A3671C" w:rsidTr="00131A96">
        <w:tc>
          <w:tcPr>
            <w:tcW w:w="510"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990"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825"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1125"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1140"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840"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94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Бюджет МР (70%)</w:t>
            </w:r>
          </w:p>
        </w:tc>
        <w:tc>
          <w:tcPr>
            <w:tcW w:w="97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Бюджет поселения (30%)</w:t>
            </w:r>
          </w:p>
        </w:tc>
        <w:tc>
          <w:tcPr>
            <w:tcW w:w="1290" w:type="dxa"/>
            <w:vMerge/>
            <w:tcBorders>
              <w:top w:val="single" w:sz="1" w:space="0" w:color="000000"/>
              <w:left w:val="single" w:sz="1" w:space="0" w:color="000000"/>
              <w:bottom w:val="single" w:sz="1" w:space="0" w:color="000000"/>
            </w:tcBorders>
            <w:shd w:val="clear" w:color="auto" w:fill="auto"/>
          </w:tcPr>
          <w:p w:rsidR="00131A96" w:rsidRPr="00A3671C" w:rsidRDefault="00131A96" w:rsidP="00131A96">
            <w:pPr>
              <w:snapToGrid w:val="0"/>
              <w:rPr>
                <w:sz w:val="20"/>
                <w:szCs w:val="20"/>
              </w:rPr>
            </w:pPr>
          </w:p>
        </w:tc>
        <w:tc>
          <w:tcPr>
            <w:tcW w:w="1569" w:type="dxa"/>
            <w:vMerge/>
            <w:tcBorders>
              <w:top w:val="single" w:sz="1" w:space="0" w:color="000000"/>
              <w:left w:val="single" w:sz="1" w:space="0" w:color="000000"/>
              <w:bottom w:val="single" w:sz="1" w:space="0" w:color="000000"/>
              <w:right w:val="single" w:sz="1" w:space="0" w:color="000000"/>
            </w:tcBorders>
            <w:shd w:val="clear" w:color="auto" w:fill="auto"/>
          </w:tcPr>
          <w:p w:rsidR="00131A96" w:rsidRPr="00A3671C" w:rsidRDefault="00131A96" w:rsidP="00131A96">
            <w:pPr>
              <w:snapToGrid w:val="0"/>
              <w:rPr>
                <w:sz w:val="20"/>
                <w:szCs w:val="20"/>
              </w:rPr>
            </w:pPr>
          </w:p>
        </w:tc>
      </w:tr>
      <w:tr w:rsidR="00131A96" w:rsidRPr="00A3671C" w:rsidTr="00131A96">
        <w:trPr>
          <w:trHeight w:val="168"/>
        </w:trPr>
        <w:tc>
          <w:tcPr>
            <w:tcW w:w="510" w:type="dxa"/>
            <w:tcBorders>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 xml:space="preserve">1 </w:t>
            </w:r>
          </w:p>
        </w:tc>
        <w:tc>
          <w:tcPr>
            <w:tcW w:w="990" w:type="dxa"/>
            <w:tcBorders>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r w:rsidRPr="00A3671C">
              <w:rPr>
                <w:color w:val="000000"/>
                <w:sz w:val="20"/>
                <w:szCs w:val="20"/>
              </w:rPr>
              <w:t xml:space="preserve">2 </w:t>
            </w:r>
          </w:p>
        </w:tc>
        <w:tc>
          <w:tcPr>
            <w:tcW w:w="825" w:type="dxa"/>
            <w:tcBorders>
              <w:left w:val="single" w:sz="1" w:space="0" w:color="000000"/>
              <w:bottom w:val="single" w:sz="1" w:space="0" w:color="000000"/>
            </w:tcBorders>
            <w:shd w:val="clear" w:color="auto" w:fill="auto"/>
          </w:tcPr>
          <w:p w:rsidR="00131A96" w:rsidRPr="00A3671C" w:rsidRDefault="00131A96" w:rsidP="00131A96">
            <w:pPr>
              <w:snapToGrid w:val="0"/>
              <w:jc w:val="center"/>
              <w:rPr>
                <w:sz w:val="20"/>
                <w:szCs w:val="20"/>
              </w:rPr>
            </w:pPr>
            <w:r w:rsidRPr="00A3671C">
              <w:rPr>
                <w:color w:val="000000"/>
                <w:sz w:val="20"/>
                <w:szCs w:val="20"/>
              </w:rPr>
              <w:t xml:space="preserve">3 </w:t>
            </w:r>
          </w:p>
        </w:tc>
        <w:tc>
          <w:tcPr>
            <w:tcW w:w="112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4</w:t>
            </w:r>
          </w:p>
        </w:tc>
        <w:tc>
          <w:tcPr>
            <w:tcW w:w="114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5</w:t>
            </w:r>
          </w:p>
        </w:tc>
        <w:tc>
          <w:tcPr>
            <w:tcW w:w="84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6</w:t>
            </w:r>
          </w:p>
        </w:tc>
        <w:tc>
          <w:tcPr>
            <w:tcW w:w="94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7</w:t>
            </w:r>
          </w:p>
        </w:tc>
        <w:tc>
          <w:tcPr>
            <w:tcW w:w="97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8</w:t>
            </w:r>
          </w:p>
        </w:tc>
        <w:tc>
          <w:tcPr>
            <w:tcW w:w="12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9</w:t>
            </w:r>
          </w:p>
        </w:tc>
        <w:tc>
          <w:tcPr>
            <w:tcW w:w="1569"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snapToGrid w:val="0"/>
              <w:jc w:val="center"/>
              <w:rPr>
                <w:sz w:val="20"/>
                <w:szCs w:val="20"/>
              </w:rPr>
            </w:pPr>
            <w:r w:rsidRPr="00A3671C">
              <w:rPr>
                <w:sz w:val="20"/>
                <w:szCs w:val="20"/>
              </w:rPr>
              <w:t>10</w:t>
            </w:r>
          </w:p>
        </w:tc>
      </w:tr>
      <w:tr w:rsidR="00131A96" w:rsidRPr="00A3671C" w:rsidTr="00131A96">
        <w:tc>
          <w:tcPr>
            <w:tcW w:w="510" w:type="dxa"/>
            <w:tcBorders>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p>
        </w:tc>
        <w:tc>
          <w:tcPr>
            <w:tcW w:w="990" w:type="dxa"/>
            <w:tcBorders>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p>
        </w:tc>
        <w:tc>
          <w:tcPr>
            <w:tcW w:w="825" w:type="dxa"/>
            <w:tcBorders>
              <w:left w:val="single" w:sz="1" w:space="0" w:color="000000"/>
              <w:bottom w:val="single" w:sz="1" w:space="0" w:color="000000"/>
            </w:tcBorders>
            <w:shd w:val="clear" w:color="auto" w:fill="auto"/>
          </w:tcPr>
          <w:p w:rsidR="00131A96" w:rsidRPr="00A3671C" w:rsidRDefault="00131A96" w:rsidP="00131A96">
            <w:pPr>
              <w:snapToGrid w:val="0"/>
              <w:jc w:val="center"/>
              <w:rPr>
                <w:color w:val="000000"/>
                <w:sz w:val="20"/>
                <w:szCs w:val="20"/>
              </w:rPr>
            </w:pPr>
          </w:p>
        </w:tc>
        <w:tc>
          <w:tcPr>
            <w:tcW w:w="112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color w:val="000000"/>
                <w:sz w:val="20"/>
                <w:szCs w:val="20"/>
              </w:rPr>
            </w:pPr>
          </w:p>
        </w:tc>
        <w:tc>
          <w:tcPr>
            <w:tcW w:w="114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color w:val="000000"/>
                <w:sz w:val="20"/>
                <w:szCs w:val="20"/>
              </w:rPr>
            </w:pPr>
          </w:p>
        </w:tc>
        <w:tc>
          <w:tcPr>
            <w:tcW w:w="84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color w:val="000000"/>
                <w:sz w:val="20"/>
                <w:szCs w:val="20"/>
              </w:rPr>
            </w:pPr>
          </w:p>
        </w:tc>
        <w:tc>
          <w:tcPr>
            <w:tcW w:w="94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color w:val="000000"/>
                <w:sz w:val="20"/>
                <w:szCs w:val="20"/>
              </w:rPr>
            </w:pPr>
          </w:p>
        </w:tc>
        <w:tc>
          <w:tcPr>
            <w:tcW w:w="975"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290" w:type="dxa"/>
            <w:tcBorders>
              <w:left w:val="single" w:sz="1" w:space="0" w:color="000000"/>
              <w:bottom w:val="single" w:sz="1" w:space="0" w:color="000000"/>
            </w:tcBorders>
            <w:shd w:val="clear" w:color="auto" w:fill="auto"/>
          </w:tcPr>
          <w:p w:rsidR="00131A96" w:rsidRPr="00A3671C" w:rsidRDefault="00131A96" w:rsidP="00131A96">
            <w:pPr>
              <w:pStyle w:val="af3"/>
              <w:snapToGrid w:val="0"/>
              <w:jc w:val="center"/>
              <w:rPr>
                <w:sz w:val="20"/>
                <w:szCs w:val="20"/>
              </w:rPr>
            </w:pPr>
          </w:p>
        </w:tc>
        <w:tc>
          <w:tcPr>
            <w:tcW w:w="1569" w:type="dxa"/>
            <w:tcBorders>
              <w:left w:val="single" w:sz="1" w:space="0" w:color="000000"/>
              <w:bottom w:val="single" w:sz="1" w:space="0" w:color="000000"/>
              <w:right w:val="single" w:sz="1" w:space="0" w:color="000000"/>
            </w:tcBorders>
            <w:shd w:val="clear" w:color="auto" w:fill="auto"/>
          </w:tcPr>
          <w:p w:rsidR="00131A96" w:rsidRPr="00A3671C" w:rsidRDefault="00131A96" w:rsidP="00131A96">
            <w:pPr>
              <w:pStyle w:val="af3"/>
              <w:snapToGrid w:val="0"/>
              <w:jc w:val="center"/>
              <w:rPr>
                <w:sz w:val="20"/>
                <w:szCs w:val="20"/>
              </w:rPr>
            </w:pPr>
          </w:p>
        </w:tc>
      </w:tr>
    </w:tbl>
    <w:p w:rsidR="00131A96" w:rsidRDefault="00131A96" w:rsidP="00131A96">
      <w:pPr>
        <w:rPr>
          <w:sz w:val="20"/>
          <w:szCs w:val="20"/>
        </w:rPr>
      </w:pPr>
    </w:p>
    <w:p w:rsidR="00131A96" w:rsidRPr="00ED0A01" w:rsidRDefault="00131A96" w:rsidP="00131A96">
      <w:pPr>
        <w:pStyle w:val="211"/>
        <w:spacing w:line="228" w:lineRule="auto"/>
        <w:rPr>
          <w:sz w:val="20"/>
        </w:rPr>
      </w:pPr>
      <w:r w:rsidRPr="00ED0A01">
        <w:rPr>
          <w:sz w:val="20"/>
        </w:rPr>
        <w:t xml:space="preserve">АДМИНИСТРАЦИЯ МУНИЦИПАЛЬНОГО РАЙОНА </w:t>
      </w:r>
    </w:p>
    <w:p w:rsidR="00131A96" w:rsidRPr="00ED0A01" w:rsidRDefault="00131A96" w:rsidP="00131A96">
      <w:pPr>
        <w:pStyle w:val="211"/>
        <w:spacing w:line="228" w:lineRule="auto"/>
        <w:rPr>
          <w:bCs/>
          <w:sz w:val="20"/>
        </w:rPr>
      </w:pPr>
      <w:r w:rsidRPr="00ED0A01">
        <w:rPr>
          <w:sz w:val="20"/>
        </w:rPr>
        <w:t>ГОРОД НЕРЕХТА И НЕРЕХТСКИЙ РАЙОН</w:t>
      </w:r>
    </w:p>
    <w:p w:rsidR="00131A96" w:rsidRPr="00ED0A01" w:rsidRDefault="00131A96" w:rsidP="00131A96">
      <w:pPr>
        <w:spacing w:line="228" w:lineRule="auto"/>
        <w:jc w:val="center"/>
        <w:rPr>
          <w:bCs/>
          <w:sz w:val="20"/>
          <w:szCs w:val="20"/>
        </w:rPr>
      </w:pPr>
      <w:r w:rsidRPr="00ED0A01">
        <w:rPr>
          <w:b/>
          <w:bCs/>
          <w:sz w:val="20"/>
          <w:szCs w:val="20"/>
        </w:rPr>
        <w:t>КОСТРОМСКОЙ ОБЛАСТИ</w:t>
      </w:r>
    </w:p>
    <w:p w:rsidR="00131A96" w:rsidRPr="00ED0A01" w:rsidRDefault="00131A96" w:rsidP="00131A96">
      <w:pPr>
        <w:spacing w:line="228" w:lineRule="auto"/>
        <w:jc w:val="center"/>
        <w:rPr>
          <w:bCs/>
          <w:sz w:val="20"/>
          <w:szCs w:val="20"/>
        </w:rPr>
      </w:pPr>
    </w:p>
    <w:p w:rsidR="00131A96" w:rsidRPr="00ED0A01" w:rsidRDefault="00131A96" w:rsidP="002D169A">
      <w:pPr>
        <w:pStyle w:val="7"/>
        <w:numPr>
          <w:ilvl w:val="6"/>
          <w:numId w:val="5"/>
        </w:numPr>
        <w:tabs>
          <w:tab w:val="left" w:pos="0"/>
        </w:tabs>
        <w:autoSpaceDE/>
        <w:spacing w:line="228" w:lineRule="auto"/>
        <w:rPr>
          <w:sz w:val="20"/>
        </w:rPr>
      </w:pPr>
      <w:r w:rsidRPr="00ED0A01">
        <w:rPr>
          <w:sz w:val="20"/>
        </w:rPr>
        <w:t>ПОСТАНОВЛЕНИЕ</w:t>
      </w:r>
    </w:p>
    <w:p w:rsidR="00131A96" w:rsidRPr="00ED0A01" w:rsidRDefault="00131A96" w:rsidP="00131A96">
      <w:pPr>
        <w:spacing w:line="228" w:lineRule="auto"/>
        <w:jc w:val="center"/>
        <w:rPr>
          <w:sz w:val="20"/>
          <w:szCs w:val="20"/>
        </w:rPr>
      </w:pPr>
    </w:p>
    <w:p w:rsidR="00131A96" w:rsidRPr="00ED0A01" w:rsidRDefault="00131A96" w:rsidP="002D169A">
      <w:pPr>
        <w:pStyle w:val="2"/>
        <w:numPr>
          <w:ilvl w:val="1"/>
          <w:numId w:val="5"/>
        </w:numPr>
        <w:tabs>
          <w:tab w:val="left" w:pos="0"/>
          <w:tab w:val="center" w:pos="4677"/>
        </w:tabs>
        <w:autoSpaceDE/>
        <w:spacing w:before="0" w:after="0" w:line="228" w:lineRule="auto"/>
        <w:jc w:val="center"/>
        <w:rPr>
          <w:sz w:val="20"/>
          <w:szCs w:val="20"/>
        </w:rPr>
      </w:pPr>
      <w:r w:rsidRPr="00ED0A01">
        <w:rPr>
          <w:sz w:val="20"/>
          <w:szCs w:val="20"/>
        </w:rPr>
        <w:t>от _</w:t>
      </w:r>
      <w:r w:rsidR="002D169A">
        <w:rPr>
          <w:sz w:val="20"/>
          <w:szCs w:val="20"/>
        </w:rPr>
        <w:t>28</w:t>
      </w:r>
      <w:r w:rsidRPr="00ED0A01">
        <w:rPr>
          <w:sz w:val="20"/>
          <w:szCs w:val="20"/>
        </w:rPr>
        <w:t>_</w:t>
      </w:r>
      <w:r w:rsidRPr="00ED0A01">
        <w:rPr>
          <w:sz w:val="20"/>
          <w:szCs w:val="20"/>
          <w:lang w:val="en-US"/>
        </w:rPr>
        <w:t xml:space="preserve"> </w:t>
      </w:r>
      <w:r w:rsidRPr="00ED0A01">
        <w:rPr>
          <w:sz w:val="20"/>
          <w:szCs w:val="20"/>
        </w:rPr>
        <w:t>__</w:t>
      </w:r>
      <w:r w:rsidR="002D169A">
        <w:rPr>
          <w:sz w:val="20"/>
          <w:szCs w:val="20"/>
        </w:rPr>
        <w:t>декабря</w:t>
      </w:r>
      <w:r w:rsidRPr="00ED0A01">
        <w:rPr>
          <w:sz w:val="20"/>
          <w:szCs w:val="20"/>
        </w:rPr>
        <w:t>__ 202</w:t>
      </w:r>
      <w:r w:rsidR="002D169A">
        <w:rPr>
          <w:sz w:val="20"/>
          <w:szCs w:val="20"/>
        </w:rPr>
        <w:t>4</w:t>
      </w:r>
      <w:r w:rsidRPr="00ED0A01">
        <w:rPr>
          <w:sz w:val="20"/>
          <w:szCs w:val="20"/>
          <w:lang w:val="en-US"/>
        </w:rPr>
        <w:t xml:space="preserve"> </w:t>
      </w:r>
      <w:r w:rsidRPr="00ED0A01">
        <w:rPr>
          <w:sz w:val="20"/>
          <w:szCs w:val="20"/>
        </w:rPr>
        <w:t>года № _</w:t>
      </w:r>
      <w:r w:rsidR="002D169A">
        <w:rPr>
          <w:sz w:val="20"/>
          <w:szCs w:val="20"/>
        </w:rPr>
        <w:t>1172</w:t>
      </w:r>
      <w:r w:rsidRPr="00ED0A01">
        <w:rPr>
          <w:sz w:val="20"/>
          <w:szCs w:val="20"/>
        </w:rPr>
        <w:t>_</w:t>
      </w:r>
    </w:p>
    <w:p w:rsidR="00131A96" w:rsidRPr="00ED0A01" w:rsidRDefault="00131A96" w:rsidP="00131A96">
      <w:pPr>
        <w:tabs>
          <w:tab w:val="left" w:pos="0"/>
          <w:tab w:val="center" w:pos="4677"/>
        </w:tabs>
        <w:spacing w:line="228" w:lineRule="auto"/>
        <w:jc w:val="center"/>
        <w:rPr>
          <w:sz w:val="20"/>
          <w:szCs w:val="20"/>
        </w:rPr>
      </w:pPr>
    </w:p>
    <w:p w:rsidR="00131A96" w:rsidRPr="00ED0A01" w:rsidRDefault="00131A96" w:rsidP="00131A96">
      <w:pPr>
        <w:tabs>
          <w:tab w:val="left" w:pos="0"/>
          <w:tab w:val="center" w:pos="4677"/>
        </w:tabs>
        <w:spacing w:line="228" w:lineRule="auto"/>
        <w:jc w:val="center"/>
        <w:rPr>
          <w:rFonts w:cs="Times New Roman"/>
          <w:b/>
          <w:bCs/>
          <w:color w:val="000000"/>
          <w:sz w:val="20"/>
          <w:szCs w:val="20"/>
        </w:rPr>
      </w:pPr>
      <w:r w:rsidRPr="00ED0A01">
        <w:rPr>
          <w:sz w:val="20"/>
          <w:szCs w:val="20"/>
        </w:rPr>
        <w:t>г. Нерехта</w:t>
      </w:r>
    </w:p>
    <w:p w:rsidR="00131A96" w:rsidRPr="00ED0A01" w:rsidRDefault="00131A96" w:rsidP="00131A96">
      <w:pPr>
        <w:spacing w:line="228" w:lineRule="auto"/>
        <w:rPr>
          <w:rFonts w:cs="Times New Roman"/>
          <w:b/>
          <w:bCs/>
          <w:color w:val="000000"/>
          <w:sz w:val="20"/>
          <w:szCs w:val="20"/>
        </w:rPr>
      </w:pPr>
    </w:p>
    <w:p w:rsidR="00131A96" w:rsidRPr="00ED0A01" w:rsidRDefault="00131A96" w:rsidP="00131A96">
      <w:pPr>
        <w:spacing w:line="228" w:lineRule="auto"/>
        <w:rPr>
          <w:rFonts w:cs="Times New Roman"/>
          <w:b/>
          <w:bCs/>
          <w:color w:val="000000"/>
          <w:sz w:val="20"/>
          <w:szCs w:val="20"/>
        </w:rPr>
      </w:pPr>
    </w:p>
    <w:p w:rsidR="00131A96" w:rsidRPr="00ED0A01" w:rsidRDefault="00131A96" w:rsidP="00131A96">
      <w:pPr>
        <w:jc w:val="center"/>
        <w:rPr>
          <w:b/>
          <w:bCs/>
          <w:sz w:val="20"/>
          <w:szCs w:val="20"/>
        </w:rPr>
      </w:pPr>
      <w:r w:rsidRPr="00ED0A01">
        <w:rPr>
          <w:rFonts w:cs="Times New Roman"/>
          <w:b/>
          <w:bCs/>
          <w:color w:val="000000"/>
          <w:sz w:val="20"/>
          <w:szCs w:val="20"/>
        </w:rPr>
        <w:t xml:space="preserve">О внесении изменений в постановление администрации </w:t>
      </w:r>
    </w:p>
    <w:p w:rsidR="00131A96" w:rsidRPr="00ED0A01" w:rsidRDefault="00131A96" w:rsidP="00131A96">
      <w:pPr>
        <w:jc w:val="center"/>
        <w:rPr>
          <w:rFonts w:cs="Times New Roman"/>
          <w:b/>
          <w:bCs/>
          <w:color w:val="000000"/>
          <w:sz w:val="20"/>
          <w:szCs w:val="20"/>
        </w:rPr>
      </w:pPr>
      <w:r w:rsidRPr="00ED0A01">
        <w:rPr>
          <w:b/>
          <w:bCs/>
          <w:sz w:val="20"/>
          <w:szCs w:val="20"/>
        </w:rPr>
        <w:t xml:space="preserve">муниципального района город Нерехта и Нерехтский район </w:t>
      </w:r>
    </w:p>
    <w:p w:rsidR="00131A96" w:rsidRPr="00ED0A01" w:rsidRDefault="00131A96" w:rsidP="00131A96">
      <w:pPr>
        <w:jc w:val="center"/>
        <w:rPr>
          <w:rFonts w:cs="Times New Roman"/>
          <w:b/>
          <w:bCs/>
          <w:color w:val="000000"/>
          <w:sz w:val="20"/>
          <w:szCs w:val="20"/>
        </w:rPr>
      </w:pPr>
      <w:r w:rsidRPr="00ED0A01">
        <w:rPr>
          <w:rFonts w:cs="Times New Roman"/>
          <w:b/>
          <w:bCs/>
          <w:color w:val="000000"/>
          <w:sz w:val="20"/>
          <w:szCs w:val="20"/>
        </w:rPr>
        <w:t xml:space="preserve">от 27 апреля 2024 года № 347 «Об утверждении муниципальной программы </w:t>
      </w:r>
    </w:p>
    <w:p w:rsidR="00131A96" w:rsidRPr="00ED0A01" w:rsidRDefault="00131A96" w:rsidP="00131A96">
      <w:pPr>
        <w:jc w:val="center"/>
        <w:rPr>
          <w:bCs/>
          <w:color w:val="000000"/>
          <w:sz w:val="20"/>
          <w:szCs w:val="20"/>
        </w:rPr>
      </w:pPr>
      <w:r w:rsidRPr="00ED0A01">
        <w:rPr>
          <w:rFonts w:cs="Times New Roman"/>
          <w:b/>
          <w:bCs/>
          <w:color w:val="000000"/>
          <w:sz w:val="20"/>
          <w:szCs w:val="20"/>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p>
    <w:p w:rsidR="00131A96" w:rsidRPr="00ED0A01" w:rsidRDefault="00131A96" w:rsidP="00131A96">
      <w:pPr>
        <w:shd w:val="clear" w:color="auto" w:fill="FFFFFF"/>
        <w:ind w:firstLine="717"/>
        <w:jc w:val="both"/>
        <w:rPr>
          <w:bCs/>
          <w:color w:val="000000"/>
          <w:sz w:val="20"/>
          <w:szCs w:val="20"/>
        </w:rPr>
      </w:pPr>
    </w:p>
    <w:p w:rsidR="00131A96" w:rsidRPr="00ED0A01" w:rsidRDefault="00131A96" w:rsidP="00131A96">
      <w:pPr>
        <w:shd w:val="clear" w:color="auto" w:fill="FFFFFF"/>
        <w:ind w:firstLine="717"/>
        <w:jc w:val="both"/>
        <w:rPr>
          <w:bCs/>
          <w:sz w:val="20"/>
          <w:szCs w:val="20"/>
        </w:rPr>
      </w:pPr>
      <w:r w:rsidRPr="00ED0A01">
        <w:rPr>
          <w:bCs/>
          <w:sz w:val="20"/>
          <w:szCs w:val="20"/>
        </w:rPr>
        <w:t xml:space="preserve">В соответствии со статьей 179 Бюджетного кодекса Российской Федерации, Порядком разработки, реализации и оценке эффективности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от 14 декабря 2018 года № 658, руководствуясь статьями 37, 52 Устава </w:t>
      </w:r>
      <w:r w:rsidRPr="00ED0A01">
        <w:rPr>
          <w:rFonts w:cs="Times New Roman"/>
          <w:bCs/>
          <w:sz w:val="20"/>
          <w:szCs w:val="20"/>
        </w:rPr>
        <w:t>муниципального образования  муниципальный район город Нерехта и Нерехтский район Костромской области</w:t>
      </w:r>
    </w:p>
    <w:p w:rsidR="00131A96" w:rsidRPr="00ED0A01" w:rsidRDefault="00131A96" w:rsidP="00131A96">
      <w:pPr>
        <w:shd w:val="clear" w:color="auto" w:fill="FFFFFF"/>
        <w:jc w:val="center"/>
        <w:rPr>
          <w:sz w:val="20"/>
          <w:szCs w:val="20"/>
        </w:rPr>
      </w:pPr>
      <w:r w:rsidRPr="00ED0A01">
        <w:rPr>
          <w:bCs/>
          <w:sz w:val="20"/>
          <w:szCs w:val="20"/>
        </w:rPr>
        <w:t>Адм</w:t>
      </w:r>
      <w:r w:rsidRPr="00ED0A01">
        <w:rPr>
          <w:bCs/>
          <w:color w:val="000000"/>
          <w:sz w:val="20"/>
          <w:szCs w:val="20"/>
        </w:rPr>
        <w:t xml:space="preserve">инистрация муниципального района город Нерехта и Нерехтский район </w:t>
      </w:r>
    </w:p>
    <w:p w:rsidR="00131A96" w:rsidRPr="00ED0A01" w:rsidRDefault="00131A96" w:rsidP="00131A96">
      <w:pPr>
        <w:shd w:val="clear" w:color="auto" w:fill="FFFFFF"/>
        <w:ind w:firstLine="717"/>
        <w:jc w:val="both"/>
        <w:rPr>
          <w:sz w:val="20"/>
          <w:szCs w:val="20"/>
        </w:rPr>
      </w:pPr>
      <w:r w:rsidRPr="00ED0A01">
        <w:rPr>
          <w:sz w:val="20"/>
          <w:szCs w:val="20"/>
        </w:rPr>
        <w:t xml:space="preserve">                                                   ПОСТАНОВЛЯЕТ:</w:t>
      </w:r>
    </w:p>
    <w:p w:rsidR="00131A96" w:rsidRPr="00ED0A01" w:rsidRDefault="00131A96" w:rsidP="00131A96">
      <w:pPr>
        <w:jc w:val="both"/>
        <w:rPr>
          <w:sz w:val="20"/>
          <w:szCs w:val="20"/>
        </w:rPr>
      </w:pPr>
      <w:r w:rsidRPr="00ED0A01">
        <w:rPr>
          <w:sz w:val="20"/>
          <w:szCs w:val="20"/>
        </w:rPr>
        <w:t xml:space="preserve">         </w:t>
      </w:r>
      <w:r w:rsidRPr="00ED0A01">
        <w:rPr>
          <w:sz w:val="20"/>
          <w:szCs w:val="20"/>
        </w:rPr>
        <w:tab/>
        <w:t xml:space="preserve">1. В постановление администрации муниципального района город Нерехта и Нерехтский район </w:t>
      </w:r>
      <w:r w:rsidRPr="00ED0A01">
        <w:rPr>
          <w:color w:val="000000"/>
          <w:sz w:val="20"/>
          <w:szCs w:val="20"/>
        </w:rPr>
        <w:t>от 27 апреля 2024 года № 347</w:t>
      </w:r>
      <w:r w:rsidRPr="00ED0A01">
        <w:rPr>
          <w:sz w:val="20"/>
          <w:szCs w:val="20"/>
        </w:rPr>
        <w:t xml:space="preserve"> «</w:t>
      </w:r>
      <w:r w:rsidRPr="00ED0A01">
        <w:rPr>
          <w:rFonts w:cs="Times New Roman"/>
          <w:color w:val="000000"/>
          <w:sz w:val="20"/>
          <w:szCs w:val="20"/>
        </w:rPr>
        <w:t xml:space="preserve">Об утверждении муниципальной программы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 </w:t>
      </w:r>
      <w:r w:rsidRPr="00ED0A01">
        <w:rPr>
          <w:sz w:val="20"/>
          <w:szCs w:val="20"/>
        </w:rPr>
        <w:t xml:space="preserve">внести следующие изменения: </w:t>
      </w:r>
    </w:p>
    <w:p w:rsidR="00131A96" w:rsidRPr="00ED0A01" w:rsidRDefault="00131A96" w:rsidP="00131A96">
      <w:pPr>
        <w:pStyle w:val="4f0"/>
        <w:shd w:val="clear" w:color="auto" w:fill="FFFFFF"/>
        <w:spacing w:before="0" w:after="0" w:line="100" w:lineRule="atLeast"/>
        <w:ind w:firstLine="709"/>
        <w:jc w:val="both"/>
        <w:rPr>
          <w:sz w:val="20"/>
          <w:szCs w:val="20"/>
        </w:rPr>
      </w:pPr>
      <w:r w:rsidRPr="00ED0A01">
        <w:rPr>
          <w:sz w:val="20"/>
          <w:szCs w:val="20"/>
        </w:rPr>
        <w:t xml:space="preserve">1.1 Приложение к постановлению «Муниципальная программа </w:t>
      </w:r>
      <w:r w:rsidRPr="00ED0A01">
        <w:rPr>
          <w:rFonts w:cs="Times New Roman"/>
          <w:color w:val="000000"/>
          <w:sz w:val="20"/>
          <w:szCs w:val="20"/>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r w:rsidRPr="00ED0A01">
        <w:rPr>
          <w:sz w:val="20"/>
          <w:szCs w:val="20"/>
        </w:rPr>
        <w:t xml:space="preserve"> изложить в новой редакции (приложение).</w:t>
      </w:r>
    </w:p>
    <w:p w:rsidR="00131A96" w:rsidRPr="00ED0A01" w:rsidRDefault="00131A96" w:rsidP="00131A96">
      <w:pPr>
        <w:shd w:val="clear" w:color="auto" w:fill="FFFFFF"/>
        <w:ind w:firstLine="709"/>
        <w:jc w:val="both"/>
        <w:rPr>
          <w:color w:val="000000"/>
          <w:sz w:val="20"/>
          <w:szCs w:val="20"/>
        </w:rPr>
      </w:pPr>
      <w:r w:rsidRPr="00ED0A01">
        <w:rPr>
          <w:sz w:val="20"/>
          <w:szCs w:val="20"/>
        </w:rPr>
        <w:t xml:space="preserve">2. </w:t>
      </w:r>
      <w:r w:rsidRPr="00ED0A01">
        <w:rPr>
          <w:color w:val="000000"/>
          <w:sz w:val="20"/>
          <w:szCs w:val="20"/>
        </w:rPr>
        <w:t xml:space="preserve">Настоящее постановление вступает в силу со дня его </w:t>
      </w:r>
      <w:r w:rsidRPr="00ED0A01">
        <w:rPr>
          <w:rFonts w:cs="Times New Roman"/>
          <w:color w:val="000000"/>
          <w:sz w:val="20"/>
          <w:szCs w:val="20"/>
        </w:rPr>
        <w:t>официального опубликования.</w:t>
      </w:r>
    </w:p>
    <w:p w:rsidR="00131A96" w:rsidRPr="00ED0A01" w:rsidRDefault="00131A96" w:rsidP="00131A96">
      <w:pPr>
        <w:shd w:val="clear" w:color="auto" w:fill="FFFFFF"/>
        <w:tabs>
          <w:tab w:val="left" w:pos="365"/>
        </w:tabs>
        <w:ind w:right="-105"/>
        <w:jc w:val="both"/>
        <w:rPr>
          <w:color w:val="000000"/>
          <w:sz w:val="20"/>
          <w:szCs w:val="20"/>
        </w:rPr>
      </w:pPr>
    </w:p>
    <w:p w:rsidR="00131A96" w:rsidRPr="00ED0A01" w:rsidRDefault="00131A96" w:rsidP="00131A96">
      <w:pPr>
        <w:shd w:val="clear" w:color="auto" w:fill="FFFFFF"/>
        <w:tabs>
          <w:tab w:val="left" w:pos="365"/>
        </w:tabs>
        <w:ind w:right="-105"/>
        <w:jc w:val="both"/>
        <w:rPr>
          <w:color w:val="000000"/>
          <w:sz w:val="20"/>
          <w:szCs w:val="20"/>
        </w:rPr>
      </w:pPr>
    </w:p>
    <w:p w:rsidR="00131A96" w:rsidRPr="00ED0A01" w:rsidRDefault="00131A96" w:rsidP="00131A96">
      <w:pPr>
        <w:shd w:val="clear" w:color="auto" w:fill="FFFFFF"/>
        <w:tabs>
          <w:tab w:val="left" w:pos="365"/>
        </w:tabs>
        <w:ind w:right="-105"/>
        <w:jc w:val="both"/>
        <w:rPr>
          <w:color w:val="000000"/>
          <w:sz w:val="20"/>
          <w:szCs w:val="20"/>
        </w:rPr>
      </w:pPr>
      <w:r w:rsidRPr="00ED0A01">
        <w:rPr>
          <w:color w:val="000000"/>
          <w:sz w:val="20"/>
          <w:szCs w:val="20"/>
        </w:rPr>
        <w:t>Глава администрации</w:t>
      </w:r>
    </w:p>
    <w:p w:rsidR="00131A96" w:rsidRPr="00ED0A01" w:rsidRDefault="00131A96" w:rsidP="00131A96">
      <w:pPr>
        <w:shd w:val="clear" w:color="auto" w:fill="FFFFFF"/>
        <w:tabs>
          <w:tab w:val="left" w:pos="365"/>
        </w:tabs>
        <w:ind w:right="-105"/>
        <w:jc w:val="both"/>
        <w:rPr>
          <w:b/>
          <w:bCs/>
          <w:sz w:val="20"/>
          <w:szCs w:val="20"/>
        </w:rPr>
      </w:pPr>
      <w:r w:rsidRPr="00ED0A01">
        <w:rPr>
          <w:color w:val="000000"/>
          <w:sz w:val="20"/>
          <w:szCs w:val="20"/>
        </w:rPr>
        <w:t xml:space="preserve">муниципального района                                                                        </w:t>
      </w:r>
      <w:r w:rsidRPr="00ED0A01">
        <w:rPr>
          <w:b/>
          <w:bCs/>
          <w:color w:val="000000"/>
          <w:sz w:val="20"/>
          <w:szCs w:val="20"/>
        </w:rPr>
        <w:t xml:space="preserve">             </w:t>
      </w:r>
      <w:r w:rsidRPr="00ED0A01">
        <w:rPr>
          <w:color w:val="000000"/>
          <w:sz w:val="20"/>
          <w:szCs w:val="20"/>
        </w:rPr>
        <w:t xml:space="preserve">  Р.Б. Гусев</w:t>
      </w:r>
    </w:p>
    <w:p w:rsidR="00E20605" w:rsidRDefault="00E20605">
      <w:pPr>
        <w:widowControl/>
        <w:suppressAutoHyphens w:val="0"/>
        <w:spacing w:after="200" w:line="276" w:lineRule="auto"/>
        <w:rPr>
          <w:sz w:val="20"/>
          <w:szCs w:val="20"/>
        </w:rPr>
      </w:pPr>
      <w:r>
        <w:rPr>
          <w:sz w:val="20"/>
          <w:szCs w:val="20"/>
        </w:rPr>
        <w:br w:type="page"/>
      </w:r>
    </w:p>
    <w:p w:rsidR="00131A96" w:rsidRPr="00ED0A01" w:rsidRDefault="00131A96" w:rsidP="00131A96">
      <w:pPr>
        <w:shd w:val="clear" w:color="auto" w:fill="FFFFFF"/>
        <w:spacing w:line="228" w:lineRule="auto"/>
        <w:jc w:val="right"/>
        <w:rPr>
          <w:sz w:val="20"/>
          <w:szCs w:val="20"/>
        </w:rPr>
      </w:pPr>
      <w:bookmarkStart w:id="15" w:name="_GoBack"/>
      <w:bookmarkEnd w:id="15"/>
      <w:r w:rsidRPr="00ED0A01">
        <w:rPr>
          <w:sz w:val="20"/>
          <w:szCs w:val="20"/>
        </w:rPr>
        <w:lastRenderedPageBreak/>
        <w:t>Приложение</w:t>
      </w:r>
    </w:p>
    <w:p w:rsidR="00131A96" w:rsidRPr="00ED0A01" w:rsidRDefault="00131A96" w:rsidP="00131A96">
      <w:pPr>
        <w:shd w:val="clear" w:color="auto" w:fill="FFFFFF"/>
        <w:spacing w:line="228" w:lineRule="auto"/>
        <w:ind w:left="5245"/>
        <w:jc w:val="right"/>
        <w:rPr>
          <w:rFonts w:cs="Times New Roman"/>
          <w:spacing w:val="-2"/>
          <w:sz w:val="20"/>
          <w:szCs w:val="20"/>
        </w:rPr>
      </w:pPr>
      <w:r w:rsidRPr="00ED0A01">
        <w:rPr>
          <w:sz w:val="20"/>
          <w:szCs w:val="20"/>
        </w:rPr>
        <w:t>к постановлению администрации муниципального района город Нерехта и Нерехтский район</w:t>
      </w:r>
    </w:p>
    <w:p w:rsidR="00131A96" w:rsidRPr="00ED0A01" w:rsidRDefault="00131A96" w:rsidP="00131A96">
      <w:pPr>
        <w:spacing w:line="228" w:lineRule="auto"/>
        <w:ind w:left="5245"/>
        <w:jc w:val="right"/>
        <w:rPr>
          <w:b/>
          <w:bCs/>
          <w:sz w:val="20"/>
          <w:szCs w:val="20"/>
        </w:rPr>
      </w:pPr>
      <w:r w:rsidRPr="00ED0A01">
        <w:rPr>
          <w:rFonts w:cs="Times New Roman"/>
          <w:spacing w:val="-2"/>
          <w:sz w:val="20"/>
          <w:szCs w:val="20"/>
        </w:rPr>
        <w:t xml:space="preserve">  </w:t>
      </w:r>
      <w:r w:rsidRPr="00ED0A01">
        <w:rPr>
          <w:spacing w:val="-2"/>
          <w:sz w:val="20"/>
          <w:szCs w:val="20"/>
        </w:rPr>
        <w:t>от 28 декабря 2024 года № 1172</w:t>
      </w:r>
    </w:p>
    <w:p w:rsidR="00131A96" w:rsidRPr="00ED0A01" w:rsidRDefault="00131A96" w:rsidP="00131A96">
      <w:pPr>
        <w:shd w:val="clear" w:color="auto" w:fill="FFFFFF"/>
        <w:spacing w:line="228" w:lineRule="auto"/>
        <w:jc w:val="center"/>
        <w:rPr>
          <w:b/>
          <w:bCs/>
          <w:sz w:val="20"/>
          <w:szCs w:val="20"/>
        </w:rPr>
      </w:pPr>
    </w:p>
    <w:p w:rsidR="00131A96" w:rsidRPr="00ED0A01" w:rsidRDefault="00131A96" w:rsidP="00131A96">
      <w:pPr>
        <w:shd w:val="clear" w:color="auto" w:fill="FFFFFF"/>
        <w:spacing w:line="228" w:lineRule="auto"/>
        <w:jc w:val="center"/>
        <w:rPr>
          <w:b/>
          <w:bCs/>
          <w:sz w:val="20"/>
          <w:szCs w:val="20"/>
        </w:rPr>
      </w:pPr>
    </w:p>
    <w:p w:rsidR="00131A96" w:rsidRPr="00ED0A01" w:rsidRDefault="00131A96" w:rsidP="00131A96">
      <w:pPr>
        <w:shd w:val="clear" w:color="auto" w:fill="FFFFFF"/>
        <w:spacing w:line="228" w:lineRule="auto"/>
        <w:jc w:val="center"/>
        <w:rPr>
          <w:b/>
          <w:bCs/>
          <w:sz w:val="20"/>
          <w:szCs w:val="20"/>
        </w:rPr>
      </w:pPr>
    </w:p>
    <w:p w:rsidR="00131A96" w:rsidRPr="00ED0A01" w:rsidRDefault="00131A96" w:rsidP="00131A96">
      <w:pPr>
        <w:shd w:val="clear" w:color="auto" w:fill="FFFFFF"/>
        <w:spacing w:line="228" w:lineRule="auto"/>
        <w:jc w:val="center"/>
        <w:rPr>
          <w:b/>
          <w:bCs/>
          <w:sz w:val="20"/>
          <w:szCs w:val="20"/>
        </w:rPr>
      </w:pPr>
    </w:p>
    <w:p w:rsidR="00131A96" w:rsidRPr="00ED0A01" w:rsidRDefault="00131A96" w:rsidP="00131A96">
      <w:pPr>
        <w:shd w:val="clear" w:color="auto" w:fill="FFFFFF"/>
        <w:spacing w:line="228" w:lineRule="auto"/>
        <w:jc w:val="center"/>
        <w:rPr>
          <w:b/>
          <w:bCs/>
          <w:sz w:val="20"/>
          <w:szCs w:val="20"/>
        </w:rPr>
      </w:pPr>
    </w:p>
    <w:p w:rsidR="00131A96" w:rsidRPr="00ED0A01" w:rsidRDefault="00131A96" w:rsidP="00131A96">
      <w:pPr>
        <w:shd w:val="clear" w:color="auto" w:fill="FFFFFF"/>
        <w:spacing w:line="228" w:lineRule="auto"/>
        <w:jc w:val="center"/>
        <w:rPr>
          <w:b/>
          <w:bCs/>
          <w:sz w:val="20"/>
          <w:szCs w:val="20"/>
        </w:rPr>
      </w:pPr>
    </w:p>
    <w:p w:rsidR="00131A96" w:rsidRPr="00ED0A01" w:rsidRDefault="00131A96" w:rsidP="00131A96">
      <w:pPr>
        <w:shd w:val="clear" w:color="auto" w:fill="FFFFFF"/>
        <w:spacing w:line="228" w:lineRule="auto"/>
        <w:jc w:val="center"/>
        <w:rPr>
          <w:b/>
          <w:bCs/>
          <w:sz w:val="20"/>
          <w:szCs w:val="20"/>
        </w:rPr>
      </w:pPr>
    </w:p>
    <w:p w:rsidR="00131A96" w:rsidRPr="00ED0A01" w:rsidRDefault="00131A96" w:rsidP="00131A96">
      <w:pPr>
        <w:shd w:val="clear" w:color="auto" w:fill="FFFFFF"/>
        <w:spacing w:line="228" w:lineRule="auto"/>
        <w:jc w:val="center"/>
        <w:rPr>
          <w:b/>
          <w:bCs/>
          <w:sz w:val="20"/>
          <w:szCs w:val="20"/>
        </w:rPr>
      </w:pPr>
    </w:p>
    <w:p w:rsidR="00131A96" w:rsidRPr="00ED0A01" w:rsidRDefault="00131A96" w:rsidP="00131A96">
      <w:pPr>
        <w:shd w:val="clear" w:color="auto" w:fill="FFFFFF"/>
        <w:spacing w:line="228" w:lineRule="auto"/>
        <w:jc w:val="center"/>
        <w:rPr>
          <w:b/>
          <w:bCs/>
          <w:sz w:val="20"/>
          <w:szCs w:val="20"/>
        </w:rPr>
      </w:pPr>
    </w:p>
    <w:p w:rsidR="00131A96" w:rsidRPr="00ED0A01" w:rsidRDefault="00131A96" w:rsidP="00131A96">
      <w:pPr>
        <w:shd w:val="clear" w:color="auto" w:fill="FFFFFF"/>
        <w:spacing w:line="228" w:lineRule="auto"/>
        <w:jc w:val="center"/>
        <w:rPr>
          <w:rFonts w:cs="Times New Roman"/>
          <w:b/>
          <w:bCs/>
          <w:color w:val="000000"/>
          <w:sz w:val="20"/>
          <w:szCs w:val="20"/>
        </w:rPr>
      </w:pPr>
      <w:r w:rsidRPr="00ED0A01">
        <w:rPr>
          <w:b/>
          <w:bCs/>
          <w:sz w:val="20"/>
          <w:szCs w:val="20"/>
        </w:rPr>
        <w:t>Муниципальная программа</w:t>
      </w:r>
    </w:p>
    <w:p w:rsidR="00131A96" w:rsidRPr="00ED0A01" w:rsidRDefault="00131A96" w:rsidP="00131A96">
      <w:pPr>
        <w:shd w:val="clear" w:color="auto" w:fill="FFFFFF"/>
        <w:spacing w:line="228" w:lineRule="auto"/>
        <w:ind w:firstLine="709"/>
        <w:jc w:val="center"/>
        <w:rPr>
          <w:rFonts w:cs="Times New Roman"/>
          <w:b/>
          <w:bCs/>
          <w:color w:val="000000"/>
          <w:sz w:val="20"/>
          <w:szCs w:val="20"/>
        </w:rPr>
      </w:pPr>
      <w:r w:rsidRPr="00ED0A01">
        <w:rPr>
          <w:rFonts w:cs="Times New Roman"/>
          <w:b/>
          <w:bCs/>
          <w:color w:val="000000"/>
          <w:sz w:val="20"/>
          <w:szCs w:val="20"/>
        </w:rPr>
        <w:t xml:space="preserve">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w:t>
      </w:r>
    </w:p>
    <w:p w:rsidR="00131A96" w:rsidRPr="00ED0A01" w:rsidRDefault="00131A96" w:rsidP="00131A96">
      <w:pPr>
        <w:shd w:val="clear" w:color="auto" w:fill="FFFFFF"/>
        <w:spacing w:line="228" w:lineRule="auto"/>
        <w:ind w:firstLine="709"/>
        <w:jc w:val="center"/>
        <w:rPr>
          <w:b/>
          <w:bCs/>
          <w:sz w:val="20"/>
          <w:szCs w:val="20"/>
        </w:rPr>
      </w:pPr>
      <w:r w:rsidRPr="00ED0A01">
        <w:rPr>
          <w:rFonts w:cs="Times New Roman"/>
          <w:b/>
          <w:bCs/>
          <w:color w:val="000000"/>
          <w:sz w:val="20"/>
          <w:szCs w:val="20"/>
        </w:rPr>
        <w:t>на 2024-2028 г.г.»</w:t>
      </w:r>
    </w:p>
    <w:p w:rsidR="00131A96" w:rsidRPr="00ED0A01" w:rsidRDefault="00131A96" w:rsidP="00131A96">
      <w:pPr>
        <w:pStyle w:val="4f0"/>
        <w:shd w:val="clear" w:color="auto" w:fill="FFFFFF"/>
        <w:spacing w:before="0" w:after="0" w:line="228" w:lineRule="auto"/>
        <w:ind w:firstLine="709"/>
        <w:jc w:val="center"/>
        <w:rPr>
          <w:b/>
          <w:bCs/>
          <w:sz w:val="20"/>
          <w:szCs w:val="20"/>
        </w:rPr>
      </w:pPr>
    </w:p>
    <w:p w:rsidR="00131A96" w:rsidRPr="00ED0A01" w:rsidRDefault="00131A96" w:rsidP="00131A96">
      <w:pPr>
        <w:pStyle w:val="4f0"/>
        <w:shd w:val="clear" w:color="auto" w:fill="FFFFFF"/>
        <w:spacing w:before="0" w:after="0" w:line="228" w:lineRule="auto"/>
        <w:ind w:firstLine="709"/>
        <w:jc w:val="center"/>
        <w:rPr>
          <w:b/>
          <w:bCs/>
          <w:sz w:val="20"/>
          <w:szCs w:val="20"/>
        </w:rPr>
      </w:pPr>
    </w:p>
    <w:p w:rsidR="00131A96" w:rsidRPr="00ED0A01" w:rsidRDefault="00131A96" w:rsidP="00131A96">
      <w:pPr>
        <w:pStyle w:val="4f0"/>
        <w:shd w:val="clear" w:color="auto" w:fill="FFFFFF"/>
        <w:spacing w:before="0" w:after="0" w:line="228" w:lineRule="auto"/>
        <w:ind w:firstLine="709"/>
        <w:jc w:val="center"/>
        <w:rPr>
          <w:b/>
          <w:bCs/>
          <w:sz w:val="20"/>
          <w:szCs w:val="20"/>
        </w:rPr>
      </w:pPr>
    </w:p>
    <w:p w:rsidR="00131A96" w:rsidRPr="00ED0A01" w:rsidRDefault="00131A96" w:rsidP="00131A96">
      <w:pPr>
        <w:pStyle w:val="4f0"/>
        <w:shd w:val="clear" w:color="auto" w:fill="FFFFFF"/>
        <w:spacing w:before="0" w:after="0" w:line="228" w:lineRule="auto"/>
        <w:ind w:firstLine="709"/>
        <w:jc w:val="center"/>
        <w:rPr>
          <w:b/>
          <w:bCs/>
          <w:sz w:val="20"/>
          <w:szCs w:val="20"/>
        </w:rPr>
      </w:pPr>
    </w:p>
    <w:p w:rsidR="00131A96" w:rsidRPr="00ED0A01" w:rsidRDefault="00131A96" w:rsidP="00131A96">
      <w:pPr>
        <w:pStyle w:val="4f0"/>
        <w:shd w:val="clear" w:color="auto" w:fill="FFFFFF"/>
        <w:spacing w:before="0" w:after="0" w:line="228" w:lineRule="auto"/>
        <w:ind w:firstLine="709"/>
        <w:jc w:val="center"/>
        <w:rPr>
          <w:b/>
          <w:bCs/>
          <w:sz w:val="20"/>
          <w:szCs w:val="20"/>
        </w:rPr>
      </w:pPr>
    </w:p>
    <w:p w:rsidR="00131A96" w:rsidRPr="00ED0A01" w:rsidRDefault="00131A96" w:rsidP="00131A96">
      <w:pPr>
        <w:pStyle w:val="4f0"/>
        <w:shd w:val="clear" w:color="auto" w:fill="FFFFFF"/>
        <w:spacing w:before="0" w:after="0" w:line="228" w:lineRule="auto"/>
        <w:ind w:firstLine="709"/>
        <w:jc w:val="center"/>
        <w:rPr>
          <w:b/>
          <w:bCs/>
          <w:sz w:val="20"/>
          <w:szCs w:val="20"/>
        </w:rPr>
      </w:pPr>
    </w:p>
    <w:p w:rsidR="00131A96" w:rsidRPr="00ED0A01" w:rsidRDefault="00131A96" w:rsidP="00131A96">
      <w:pPr>
        <w:pStyle w:val="4f0"/>
        <w:shd w:val="clear" w:color="auto" w:fill="FFFFFF"/>
        <w:spacing w:before="0" w:after="0" w:line="228" w:lineRule="auto"/>
        <w:ind w:firstLine="709"/>
        <w:jc w:val="center"/>
        <w:rPr>
          <w:b/>
          <w:bCs/>
          <w:sz w:val="20"/>
          <w:szCs w:val="20"/>
        </w:rPr>
      </w:pPr>
    </w:p>
    <w:p w:rsidR="00131A96" w:rsidRPr="00ED0A01" w:rsidRDefault="00131A96" w:rsidP="00131A96">
      <w:pPr>
        <w:pStyle w:val="aff"/>
        <w:spacing w:before="0" w:after="0"/>
        <w:jc w:val="center"/>
        <w:rPr>
          <w:sz w:val="20"/>
          <w:szCs w:val="20"/>
        </w:rPr>
      </w:pPr>
      <w:r w:rsidRPr="00ED0A01">
        <w:rPr>
          <w:b/>
          <w:bCs/>
          <w:sz w:val="20"/>
          <w:szCs w:val="20"/>
        </w:rPr>
        <w:t xml:space="preserve">ПАСПОРТ </w:t>
      </w:r>
    </w:p>
    <w:p w:rsidR="00131A96" w:rsidRPr="00ED0A01" w:rsidRDefault="00131A96" w:rsidP="00131A96">
      <w:pPr>
        <w:shd w:val="clear" w:color="auto" w:fill="FFFFFF"/>
        <w:autoSpaceDE w:val="0"/>
        <w:jc w:val="center"/>
        <w:rPr>
          <w:rFonts w:cs="Times New Roman"/>
          <w:color w:val="000000"/>
          <w:sz w:val="20"/>
          <w:szCs w:val="20"/>
        </w:rPr>
      </w:pPr>
      <w:r w:rsidRPr="00ED0A01">
        <w:rPr>
          <w:sz w:val="20"/>
          <w:szCs w:val="20"/>
        </w:rPr>
        <w:t>Муниципальной программы</w:t>
      </w:r>
    </w:p>
    <w:p w:rsidR="00131A96" w:rsidRPr="00ED0A01" w:rsidRDefault="00131A96" w:rsidP="00131A96">
      <w:pPr>
        <w:shd w:val="clear" w:color="auto" w:fill="FFFFFF"/>
        <w:autoSpaceDE w:val="0"/>
        <w:ind w:firstLine="709"/>
        <w:jc w:val="center"/>
        <w:rPr>
          <w:color w:val="000000"/>
          <w:sz w:val="20"/>
          <w:szCs w:val="20"/>
        </w:rPr>
      </w:pPr>
      <w:r w:rsidRPr="00ED0A01">
        <w:rPr>
          <w:rFonts w:cs="Times New Roman"/>
          <w:color w:val="000000"/>
          <w:sz w:val="20"/>
          <w:szCs w:val="20"/>
        </w:rPr>
        <w:t xml:space="preserve">«Обеспечение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 </w:t>
      </w:r>
      <w:r w:rsidRPr="00ED0A01">
        <w:rPr>
          <w:color w:val="000000"/>
          <w:sz w:val="20"/>
          <w:szCs w:val="20"/>
        </w:rPr>
        <w:t xml:space="preserve">(далее – Программа) </w:t>
      </w:r>
    </w:p>
    <w:tbl>
      <w:tblPr>
        <w:tblW w:w="0" w:type="auto"/>
        <w:tblInd w:w="-42" w:type="dxa"/>
        <w:tblLayout w:type="fixed"/>
        <w:tblCellMar>
          <w:top w:w="55" w:type="dxa"/>
          <w:left w:w="55" w:type="dxa"/>
          <w:bottom w:w="55" w:type="dxa"/>
          <w:right w:w="55" w:type="dxa"/>
        </w:tblCellMar>
        <w:tblLook w:val="0000" w:firstRow="0" w:lastRow="0" w:firstColumn="0" w:lastColumn="0" w:noHBand="0" w:noVBand="0"/>
      </w:tblPr>
      <w:tblGrid>
        <w:gridCol w:w="2580"/>
        <w:gridCol w:w="7740"/>
      </w:tblGrid>
      <w:tr w:rsidR="00131A96" w:rsidRPr="00ED0A01" w:rsidTr="00131A96">
        <w:tc>
          <w:tcPr>
            <w:tcW w:w="2580" w:type="dxa"/>
            <w:shd w:val="clear" w:color="auto" w:fill="auto"/>
          </w:tcPr>
          <w:p w:rsidR="00131A96" w:rsidRPr="00ED0A01" w:rsidRDefault="00131A96" w:rsidP="00131A96">
            <w:pPr>
              <w:pStyle w:val="af3"/>
              <w:snapToGrid w:val="0"/>
              <w:spacing w:after="57"/>
              <w:rPr>
                <w:color w:val="000000"/>
                <w:sz w:val="20"/>
                <w:szCs w:val="20"/>
              </w:rPr>
            </w:pPr>
            <w:r w:rsidRPr="00ED0A01">
              <w:rPr>
                <w:color w:val="000000"/>
                <w:sz w:val="20"/>
                <w:szCs w:val="20"/>
              </w:rPr>
              <w:t>Ответственный исполнитель Программы</w:t>
            </w:r>
          </w:p>
        </w:tc>
        <w:tc>
          <w:tcPr>
            <w:tcW w:w="7740" w:type="dxa"/>
            <w:shd w:val="clear" w:color="auto" w:fill="auto"/>
          </w:tcPr>
          <w:p w:rsidR="00131A96" w:rsidRPr="00ED0A01" w:rsidRDefault="00131A96" w:rsidP="00131A96">
            <w:pPr>
              <w:autoSpaceDE w:val="0"/>
              <w:snapToGrid w:val="0"/>
              <w:spacing w:after="57"/>
              <w:ind w:left="41" w:right="109"/>
              <w:jc w:val="both"/>
              <w:rPr>
                <w:sz w:val="20"/>
                <w:szCs w:val="20"/>
              </w:rPr>
            </w:pPr>
            <w:r w:rsidRPr="00ED0A01">
              <w:rPr>
                <w:color w:val="000000"/>
                <w:sz w:val="20"/>
                <w:szCs w:val="20"/>
              </w:rPr>
              <w:t>Комитет строительства и инфраструктуры</w:t>
            </w:r>
            <w:r w:rsidRPr="00ED0A01">
              <w:rPr>
                <w:sz w:val="20"/>
                <w:szCs w:val="20"/>
              </w:rPr>
              <w:t xml:space="preserve"> администрации муниципального района город Нерехта и Нерехтский район Костромской области</w:t>
            </w:r>
          </w:p>
        </w:tc>
      </w:tr>
      <w:tr w:rsidR="00131A96" w:rsidRPr="00ED0A01" w:rsidTr="00131A96">
        <w:tc>
          <w:tcPr>
            <w:tcW w:w="2580" w:type="dxa"/>
            <w:shd w:val="clear" w:color="auto" w:fill="auto"/>
          </w:tcPr>
          <w:p w:rsidR="00131A96" w:rsidRPr="00ED0A01" w:rsidRDefault="00131A96" w:rsidP="00131A96">
            <w:pPr>
              <w:pStyle w:val="af3"/>
              <w:snapToGrid w:val="0"/>
              <w:spacing w:after="57"/>
              <w:rPr>
                <w:sz w:val="20"/>
                <w:szCs w:val="20"/>
              </w:rPr>
            </w:pPr>
            <w:r w:rsidRPr="00ED0A01">
              <w:rPr>
                <w:color w:val="000000"/>
                <w:sz w:val="20"/>
                <w:szCs w:val="20"/>
              </w:rPr>
              <w:t>Исполнители  Программы</w:t>
            </w:r>
          </w:p>
        </w:tc>
        <w:tc>
          <w:tcPr>
            <w:tcW w:w="7740" w:type="dxa"/>
            <w:shd w:val="clear" w:color="auto" w:fill="auto"/>
          </w:tcPr>
          <w:p w:rsidR="00131A96" w:rsidRPr="00ED0A01" w:rsidRDefault="00131A96" w:rsidP="00131A96">
            <w:pPr>
              <w:pStyle w:val="4f0"/>
              <w:spacing w:before="0" w:after="0"/>
              <w:jc w:val="both"/>
              <w:rPr>
                <w:sz w:val="20"/>
                <w:szCs w:val="20"/>
              </w:rPr>
            </w:pPr>
            <w:r w:rsidRPr="00ED0A01">
              <w:rPr>
                <w:sz w:val="20"/>
                <w:szCs w:val="20"/>
              </w:rPr>
              <w:t>Администрация городского поселения город Нерехта;</w:t>
            </w:r>
          </w:p>
          <w:p w:rsidR="00131A96" w:rsidRPr="00ED0A01" w:rsidRDefault="00131A96" w:rsidP="00131A96">
            <w:pPr>
              <w:pStyle w:val="4f0"/>
              <w:spacing w:before="0" w:after="0"/>
              <w:jc w:val="both"/>
              <w:rPr>
                <w:sz w:val="20"/>
                <w:szCs w:val="20"/>
              </w:rPr>
            </w:pPr>
            <w:r w:rsidRPr="00ED0A01">
              <w:rPr>
                <w:sz w:val="20"/>
                <w:szCs w:val="20"/>
              </w:rPr>
              <w:t>Администрация Воскресенского сельского поселения;</w:t>
            </w:r>
          </w:p>
          <w:p w:rsidR="00131A96" w:rsidRPr="00ED0A01" w:rsidRDefault="00131A96" w:rsidP="00131A96">
            <w:pPr>
              <w:pStyle w:val="4f0"/>
              <w:spacing w:before="0" w:after="0"/>
              <w:jc w:val="both"/>
              <w:rPr>
                <w:sz w:val="20"/>
                <w:szCs w:val="20"/>
              </w:rPr>
            </w:pPr>
            <w:r w:rsidRPr="00ED0A01">
              <w:rPr>
                <w:sz w:val="20"/>
                <w:szCs w:val="20"/>
              </w:rPr>
              <w:t>Администрация Волжского сельского поселения;</w:t>
            </w:r>
          </w:p>
          <w:p w:rsidR="00131A96" w:rsidRPr="00ED0A01" w:rsidRDefault="00131A96" w:rsidP="00131A96">
            <w:pPr>
              <w:pStyle w:val="4f0"/>
              <w:autoSpaceDE w:val="0"/>
              <w:snapToGrid w:val="0"/>
              <w:spacing w:before="0" w:after="0"/>
              <w:ind w:right="109"/>
              <w:jc w:val="both"/>
              <w:rPr>
                <w:sz w:val="20"/>
                <w:szCs w:val="20"/>
              </w:rPr>
            </w:pPr>
            <w:r w:rsidRPr="00ED0A01">
              <w:rPr>
                <w:sz w:val="20"/>
                <w:szCs w:val="20"/>
              </w:rPr>
              <w:t>Администрация Пригородного сельского поселения</w:t>
            </w:r>
          </w:p>
          <w:p w:rsidR="00131A96" w:rsidRPr="00ED0A01" w:rsidRDefault="00131A96" w:rsidP="00131A96">
            <w:pPr>
              <w:pStyle w:val="4f0"/>
              <w:autoSpaceDE w:val="0"/>
              <w:snapToGrid w:val="0"/>
              <w:spacing w:before="0" w:after="0"/>
              <w:ind w:right="109"/>
              <w:jc w:val="both"/>
              <w:rPr>
                <w:sz w:val="20"/>
                <w:szCs w:val="20"/>
              </w:rPr>
            </w:pPr>
            <w:r w:rsidRPr="00ED0A01">
              <w:rPr>
                <w:sz w:val="20"/>
                <w:szCs w:val="20"/>
              </w:rPr>
              <w:t>Финансовое управление администрации муниципального района</w:t>
            </w:r>
          </w:p>
        </w:tc>
      </w:tr>
      <w:tr w:rsidR="00131A96" w:rsidRPr="00ED0A01" w:rsidTr="00131A96">
        <w:tc>
          <w:tcPr>
            <w:tcW w:w="2580" w:type="dxa"/>
            <w:shd w:val="clear" w:color="auto" w:fill="auto"/>
          </w:tcPr>
          <w:p w:rsidR="00131A96" w:rsidRPr="00ED0A01" w:rsidRDefault="00131A96" w:rsidP="00131A96">
            <w:pPr>
              <w:pStyle w:val="af3"/>
              <w:snapToGrid w:val="0"/>
              <w:spacing w:after="57"/>
              <w:rPr>
                <w:sz w:val="20"/>
                <w:szCs w:val="20"/>
              </w:rPr>
            </w:pPr>
            <w:r w:rsidRPr="00ED0A01">
              <w:rPr>
                <w:color w:val="000000"/>
                <w:sz w:val="20"/>
                <w:szCs w:val="20"/>
              </w:rPr>
              <w:t>Соисполнители Программы</w:t>
            </w:r>
          </w:p>
        </w:tc>
        <w:tc>
          <w:tcPr>
            <w:tcW w:w="7740" w:type="dxa"/>
            <w:shd w:val="clear" w:color="auto" w:fill="auto"/>
          </w:tcPr>
          <w:p w:rsidR="00131A96" w:rsidRPr="00ED0A01" w:rsidRDefault="00131A96" w:rsidP="00131A96">
            <w:pPr>
              <w:autoSpaceDE w:val="0"/>
              <w:snapToGrid w:val="0"/>
              <w:spacing w:after="57"/>
              <w:ind w:right="109"/>
              <w:jc w:val="both"/>
              <w:rPr>
                <w:sz w:val="20"/>
                <w:szCs w:val="20"/>
              </w:rPr>
            </w:pPr>
            <w:r w:rsidRPr="00ED0A01">
              <w:rPr>
                <w:sz w:val="20"/>
                <w:szCs w:val="20"/>
              </w:rPr>
              <w:t xml:space="preserve">Комитет экономики, земельных и имущественных отношений администрации муниципального района город Нерехта и Нерехтский район Костромской области, </w:t>
            </w:r>
          </w:p>
        </w:tc>
      </w:tr>
      <w:tr w:rsidR="00131A96" w:rsidRPr="00ED0A01" w:rsidTr="00131A96">
        <w:tc>
          <w:tcPr>
            <w:tcW w:w="2580" w:type="dxa"/>
            <w:shd w:val="clear" w:color="auto" w:fill="auto"/>
          </w:tcPr>
          <w:p w:rsidR="00131A96" w:rsidRPr="00ED0A01" w:rsidRDefault="00131A96" w:rsidP="00131A96">
            <w:pPr>
              <w:pStyle w:val="af3"/>
              <w:snapToGrid w:val="0"/>
              <w:spacing w:after="57"/>
              <w:rPr>
                <w:rFonts w:cs="Times New Roman"/>
                <w:sz w:val="20"/>
                <w:szCs w:val="20"/>
              </w:rPr>
            </w:pPr>
            <w:r w:rsidRPr="00ED0A01">
              <w:rPr>
                <w:color w:val="000000"/>
                <w:sz w:val="20"/>
                <w:szCs w:val="20"/>
              </w:rPr>
              <w:t>Участники Программы</w:t>
            </w:r>
          </w:p>
        </w:tc>
        <w:tc>
          <w:tcPr>
            <w:tcW w:w="7740" w:type="dxa"/>
            <w:shd w:val="clear" w:color="auto" w:fill="auto"/>
          </w:tcPr>
          <w:p w:rsidR="00131A96" w:rsidRPr="00ED0A01" w:rsidRDefault="00131A96" w:rsidP="00131A96">
            <w:pPr>
              <w:jc w:val="both"/>
              <w:rPr>
                <w:rFonts w:cs="Times New Roman"/>
                <w:sz w:val="20"/>
                <w:szCs w:val="20"/>
              </w:rPr>
            </w:pPr>
            <w:r w:rsidRPr="00ED0A01">
              <w:rPr>
                <w:rFonts w:cs="Times New Roman"/>
                <w:sz w:val="20"/>
                <w:szCs w:val="20"/>
              </w:rPr>
              <w:t>1. Участники специальной военной операции и члены их семей;</w:t>
            </w:r>
          </w:p>
          <w:p w:rsidR="00131A96" w:rsidRPr="00ED0A01" w:rsidRDefault="00131A96" w:rsidP="00131A96">
            <w:pPr>
              <w:jc w:val="both"/>
              <w:rPr>
                <w:rFonts w:cs="Times New Roman"/>
                <w:sz w:val="20"/>
                <w:szCs w:val="20"/>
              </w:rPr>
            </w:pPr>
            <w:r w:rsidRPr="00ED0A01">
              <w:rPr>
                <w:rFonts w:cs="Times New Roman"/>
                <w:sz w:val="20"/>
                <w:szCs w:val="20"/>
              </w:rPr>
              <w:t>2. Семьи, имеющие трех и более детей в возрасте до 18 лет.</w:t>
            </w:r>
          </w:p>
          <w:p w:rsidR="00131A96" w:rsidRPr="00ED0A01" w:rsidRDefault="00131A96" w:rsidP="00131A96">
            <w:pPr>
              <w:jc w:val="both"/>
              <w:rPr>
                <w:sz w:val="20"/>
                <w:szCs w:val="20"/>
              </w:rPr>
            </w:pPr>
            <w:r w:rsidRPr="00ED0A01">
              <w:rPr>
                <w:rFonts w:cs="Times New Roman"/>
                <w:sz w:val="20"/>
                <w:szCs w:val="20"/>
              </w:rPr>
              <w:t>3. Ресурсно-снабжающие организации: ПАО «Россети Центр»-Костромаэнерго»; ООО «Газпром газораспределение Кострома».</w:t>
            </w:r>
          </w:p>
        </w:tc>
      </w:tr>
      <w:tr w:rsidR="00131A96" w:rsidRPr="00ED0A01" w:rsidTr="00131A96">
        <w:trPr>
          <w:trHeight w:val="1111"/>
        </w:trPr>
        <w:tc>
          <w:tcPr>
            <w:tcW w:w="2580" w:type="dxa"/>
            <w:shd w:val="clear" w:color="auto" w:fill="auto"/>
          </w:tcPr>
          <w:p w:rsidR="00131A96" w:rsidRPr="00ED0A01" w:rsidRDefault="00131A96" w:rsidP="00131A96">
            <w:pPr>
              <w:pStyle w:val="a2"/>
              <w:snapToGrid w:val="0"/>
              <w:spacing w:after="57"/>
              <w:rPr>
                <w:color w:val="000000"/>
                <w:sz w:val="20"/>
                <w:szCs w:val="20"/>
              </w:rPr>
            </w:pPr>
            <w:r w:rsidRPr="00ED0A01">
              <w:rPr>
                <w:sz w:val="20"/>
                <w:szCs w:val="20"/>
              </w:rPr>
              <w:t xml:space="preserve">Цель </w:t>
            </w:r>
            <w:r w:rsidRPr="00ED0A01">
              <w:rPr>
                <w:color w:val="000000"/>
                <w:sz w:val="20"/>
                <w:szCs w:val="20"/>
              </w:rPr>
              <w:t xml:space="preserve"> </w:t>
            </w:r>
            <w:r w:rsidRPr="00ED0A01">
              <w:rPr>
                <w:sz w:val="20"/>
                <w:szCs w:val="20"/>
              </w:rPr>
              <w:t>Программы</w:t>
            </w:r>
          </w:p>
        </w:tc>
        <w:tc>
          <w:tcPr>
            <w:tcW w:w="7740" w:type="dxa"/>
            <w:shd w:val="clear" w:color="auto" w:fill="auto"/>
          </w:tcPr>
          <w:p w:rsidR="00131A96" w:rsidRPr="00ED0A01" w:rsidRDefault="00131A96" w:rsidP="00131A96">
            <w:pPr>
              <w:tabs>
                <w:tab w:val="left" w:pos="246"/>
              </w:tabs>
              <w:snapToGrid w:val="0"/>
              <w:spacing w:after="57" w:line="100" w:lineRule="atLeast"/>
              <w:jc w:val="both"/>
              <w:rPr>
                <w:sz w:val="20"/>
                <w:szCs w:val="20"/>
              </w:rPr>
            </w:pPr>
            <w:r w:rsidRPr="00ED0A01">
              <w:rPr>
                <w:rFonts w:cs="Times New Roman"/>
                <w:color w:val="000000"/>
                <w:sz w:val="20"/>
                <w:szCs w:val="20"/>
              </w:rPr>
              <w:t xml:space="preserve">Повышение уровня и качества жизни </w:t>
            </w:r>
            <w:r w:rsidRPr="00ED0A01">
              <w:rPr>
                <w:rFonts w:cs="Times New Roman"/>
                <w:sz w:val="20"/>
                <w:szCs w:val="20"/>
              </w:rPr>
              <w:t>участников специальной военной операции и членов их семей, а также семей имеющих трех и более детей в возрасте до 18 лет.</w:t>
            </w:r>
          </w:p>
        </w:tc>
      </w:tr>
      <w:tr w:rsidR="00131A96" w:rsidRPr="00ED0A01" w:rsidTr="00131A96">
        <w:tc>
          <w:tcPr>
            <w:tcW w:w="2580" w:type="dxa"/>
            <w:shd w:val="clear" w:color="auto" w:fill="auto"/>
          </w:tcPr>
          <w:p w:rsidR="00131A96" w:rsidRPr="00ED0A01" w:rsidRDefault="00131A96" w:rsidP="00131A96">
            <w:pPr>
              <w:snapToGrid w:val="0"/>
              <w:spacing w:after="57" w:line="200" w:lineRule="atLeast"/>
              <w:rPr>
                <w:rFonts w:cs="Times New Roman"/>
                <w:sz w:val="20"/>
                <w:szCs w:val="20"/>
              </w:rPr>
            </w:pPr>
            <w:r w:rsidRPr="00ED0A01">
              <w:rPr>
                <w:sz w:val="20"/>
                <w:szCs w:val="20"/>
              </w:rPr>
              <w:t xml:space="preserve">Задачи </w:t>
            </w:r>
            <w:r w:rsidRPr="00ED0A01">
              <w:rPr>
                <w:color w:val="000000"/>
                <w:sz w:val="20"/>
                <w:szCs w:val="20"/>
              </w:rPr>
              <w:t xml:space="preserve"> </w:t>
            </w:r>
            <w:r w:rsidRPr="00ED0A01">
              <w:rPr>
                <w:sz w:val="20"/>
                <w:szCs w:val="20"/>
              </w:rPr>
              <w:t>Программы</w:t>
            </w:r>
          </w:p>
        </w:tc>
        <w:tc>
          <w:tcPr>
            <w:tcW w:w="7740" w:type="dxa"/>
            <w:shd w:val="clear" w:color="auto" w:fill="auto"/>
          </w:tcPr>
          <w:p w:rsidR="00131A96" w:rsidRPr="00ED0A01" w:rsidRDefault="00131A96" w:rsidP="00131A96">
            <w:pPr>
              <w:numPr>
                <w:ilvl w:val="0"/>
                <w:numId w:val="2"/>
              </w:numPr>
              <w:tabs>
                <w:tab w:val="left" w:pos="246"/>
              </w:tabs>
              <w:spacing w:line="100" w:lineRule="atLeast"/>
              <w:jc w:val="both"/>
              <w:rPr>
                <w:rFonts w:cs="Times New Roman"/>
                <w:color w:val="000000"/>
                <w:spacing w:val="1"/>
                <w:sz w:val="20"/>
                <w:szCs w:val="20"/>
              </w:rPr>
            </w:pPr>
            <w:r w:rsidRPr="00ED0A01">
              <w:rPr>
                <w:rFonts w:cs="Times New Roman"/>
                <w:sz w:val="20"/>
                <w:szCs w:val="20"/>
              </w:rPr>
              <w:t>1.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объектами водоснабжения;</w:t>
            </w:r>
          </w:p>
          <w:p w:rsidR="00131A96" w:rsidRPr="00ED0A01" w:rsidRDefault="00131A96" w:rsidP="00131A96">
            <w:pPr>
              <w:numPr>
                <w:ilvl w:val="4"/>
                <w:numId w:val="2"/>
              </w:numPr>
              <w:shd w:val="clear" w:color="auto" w:fill="FFFFFF"/>
              <w:tabs>
                <w:tab w:val="left" w:pos="246"/>
              </w:tabs>
              <w:snapToGrid w:val="0"/>
              <w:spacing w:line="100" w:lineRule="atLeast"/>
              <w:jc w:val="both"/>
              <w:rPr>
                <w:rFonts w:cs="Times New Roman"/>
                <w:color w:val="000000"/>
                <w:spacing w:val="1"/>
                <w:sz w:val="20"/>
                <w:szCs w:val="20"/>
              </w:rPr>
            </w:pPr>
            <w:r w:rsidRPr="00ED0A01">
              <w:rPr>
                <w:rFonts w:cs="Times New Roman"/>
                <w:color w:val="000000"/>
                <w:spacing w:val="1"/>
                <w:sz w:val="20"/>
                <w:szCs w:val="20"/>
              </w:rPr>
              <w:t>2.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объектами транспортной инфраструктуры.</w:t>
            </w:r>
          </w:p>
          <w:p w:rsidR="00131A96" w:rsidRPr="00ED0A01" w:rsidRDefault="00131A96" w:rsidP="00131A96">
            <w:pPr>
              <w:numPr>
                <w:ilvl w:val="4"/>
                <w:numId w:val="2"/>
              </w:numPr>
              <w:shd w:val="clear" w:color="auto" w:fill="FFFFFF"/>
              <w:tabs>
                <w:tab w:val="left" w:pos="246"/>
              </w:tabs>
              <w:snapToGrid w:val="0"/>
              <w:spacing w:line="100" w:lineRule="atLeast"/>
              <w:jc w:val="both"/>
              <w:rPr>
                <w:sz w:val="20"/>
                <w:szCs w:val="20"/>
              </w:rPr>
            </w:pPr>
            <w:r w:rsidRPr="00ED0A01">
              <w:rPr>
                <w:rFonts w:cs="Times New Roman"/>
                <w:color w:val="000000"/>
                <w:spacing w:val="1"/>
                <w:sz w:val="20"/>
                <w:szCs w:val="20"/>
              </w:rPr>
              <w:t>3.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уличным освещением</w:t>
            </w:r>
          </w:p>
        </w:tc>
      </w:tr>
      <w:tr w:rsidR="00131A96" w:rsidRPr="00ED0A01" w:rsidTr="00131A96">
        <w:tc>
          <w:tcPr>
            <w:tcW w:w="2580" w:type="dxa"/>
            <w:shd w:val="clear" w:color="auto" w:fill="auto"/>
          </w:tcPr>
          <w:p w:rsidR="00131A96" w:rsidRPr="00ED0A01" w:rsidRDefault="00131A96" w:rsidP="00131A96">
            <w:pPr>
              <w:shd w:val="clear" w:color="auto" w:fill="FFFFFF"/>
              <w:tabs>
                <w:tab w:val="left" w:pos="240"/>
              </w:tabs>
              <w:snapToGrid w:val="0"/>
              <w:spacing w:after="57" w:line="200" w:lineRule="atLeast"/>
              <w:ind w:right="33"/>
              <w:rPr>
                <w:color w:val="000000"/>
                <w:sz w:val="20"/>
                <w:szCs w:val="20"/>
              </w:rPr>
            </w:pPr>
            <w:r w:rsidRPr="00ED0A01">
              <w:rPr>
                <w:color w:val="000000"/>
                <w:spacing w:val="-2"/>
                <w:sz w:val="20"/>
                <w:szCs w:val="20"/>
              </w:rPr>
              <w:t>Сроки реализации  Программы</w:t>
            </w:r>
          </w:p>
        </w:tc>
        <w:tc>
          <w:tcPr>
            <w:tcW w:w="7740" w:type="dxa"/>
            <w:shd w:val="clear" w:color="auto" w:fill="auto"/>
          </w:tcPr>
          <w:p w:rsidR="00131A96" w:rsidRPr="00ED0A01" w:rsidRDefault="00131A96" w:rsidP="00131A96">
            <w:pPr>
              <w:shd w:val="clear" w:color="auto" w:fill="FFFFFF"/>
              <w:autoSpaceDE w:val="0"/>
              <w:snapToGrid w:val="0"/>
              <w:spacing w:after="57" w:line="200" w:lineRule="atLeast"/>
              <w:rPr>
                <w:sz w:val="20"/>
                <w:szCs w:val="20"/>
              </w:rPr>
            </w:pPr>
            <w:r w:rsidRPr="00ED0A01">
              <w:rPr>
                <w:color w:val="000000"/>
                <w:sz w:val="20"/>
                <w:szCs w:val="20"/>
              </w:rPr>
              <w:t>2024-2028 г.г.</w:t>
            </w:r>
          </w:p>
        </w:tc>
      </w:tr>
      <w:tr w:rsidR="00131A96" w:rsidRPr="00ED0A01" w:rsidTr="00131A96">
        <w:tc>
          <w:tcPr>
            <w:tcW w:w="2580" w:type="dxa"/>
            <w:shd w:val="clear" w:color="auto" w:fill="auto"/>
          </w:tcPr>
          <w:p w:rsidR="00131A96" w:rsidRPr="00ED0A01" w:rsidRDefault="00131A96" w:rsidP="00131A96">
            <w:pPr>
              <w:snapToGrid w:val="0"/>
              <w:spacing w:after="57" w:line="200" w:lineRule="atLeast"/>
              <w:rPr>
                <w:rFonts w:cs="Times New Roman"/>
                <w:sz w:val="20"/>
                <w:szCs w:val="20"/>
              </w:rPr>
            </w:pPr>
            <w:r w:rsidRPr="00ED0A01">
              <w:rPr>
                <w:sz w:val="20"/>
                <w:szCs w:val="20"/>
              </w:rPr>
              <w:t xml:space="preserve">Объемы и источники финансирования </w:t>
            </w:r>
            <w:r w:rsidRPr="00ED0A01">
              <w:rPr>
                <w:color w:val="000000"/>
                <w:sz w:val="20"/>
                <w:szCs w:val="20"/>
              </w:rPr>
              <w:t xml:space="preserve"> </w:t>
            </w:r>
            <w:r w:rsidRPr="00ED0A01">
              <w:rPr>
                <w:sz w:val="20"/>
                <w:szCs w:val="20"/>
              </w:rPr>
              <w:t xml:space="preserve">Программы </w:t>
            </w:r>
          </w:p>
        </w:tc>
        <w:tc>
          <w:tcPr>
            <w:tcW w:w="7740" w:type="dxa"/>
            <w:shd w:val="clear" w:color="auto" w:fill="auto"/>
          </w:tcPr>
          <w:p w:rsidR="00131A96" w:rsidRPr="00ED0A01" w:rsidRDefault="00131A96" w:rsidP="00131A96">
            <w:pPr>
              <w:spacing w:line="100" w:lineRule="atLeast"/>
              <w:jc w:val="both"/>
              <w:rPr>
                <w:rFonts w:cs="Times New Roman"/>
                <w:sz w:val="20"/>
                <w:szCs w:val="20"/>
              </w:rPr>
            </w:pPr>
            <w:r w:rsidRPr="00ED0A01">
              <w:rPr>
                <w:rFonts w:cs="Times New Roman"/>
                <w:sz w:val="20"/>
                <w:szCs w:val="20"/>
              </w:rPr>
              <w:t>Общий объем финансирования Программы составляет 44126,15 тыс. руб., в том числе средства:</w:t>
            </w:r>
          </w:p>
          <w:p w:rsidR="00131A96" w:rsidRPr="00ED0A01" w:rsidRDefault="00131A96" w:rsidP="00131A96">
            <w:pPr>
              <w:snapToGrid w:val="0"/>
              <w:spacing w:line="100" w:lineRule="atLeast"/>
              <w:jc w:val="both"/>
              <w:rPr>
                <w:rFonts w:cs="Times New Roman"/>
                <w:sz w:val="20"/>
                <w:szCs w:val="20"/>
              </w:rPr>
            </w:pPr>
            <w:r w:rsidRPr="00ED0A01">
              <w:rPr>
                <w:rFonts w:cs="Times New Roman"/>
                <w:sz w:val="20"/>
                <w:szCs w:val="20"/>
              </w:rPr>
              <w:t>бюджета муниципального района город Нерехта и Нерехтский район — 25681,28 тыс. руб.</w:t>
            </w:r>
          </w:p>
          <w:p w:rsidR="00131A96" w:rsidRPr="00ED0A01" w:rsidRDefault="00131A96" w:rsidP="00131A96">
            <w:pPr>
              <w:spacing w:line="100" w:lineRule="atLeast"/>
              <w:jc w:val="both"/>
              <w:rPr>
                <w:rFonts w:cs="Times New Roman"/>
                <w:sz w:val="20"/>
                <w:szCs w:val="20"/>
              </w:rPr>
            </w:pPr>
            <w:r w:rsidRPr="00ED0A01">
              <w:rPr>
                <w:rFonts w:cs="Times New Roman"/>
                <w:sz w:val="20"/>
                <w:szCs w:val="20"/>
              </w:rPr>
              <w:lastRenderedPageBreak/>
              <w:t>бюджета городского поселения город Нерехта — 13378,03 тыс. руб.</w:t>
            </w:r>
          </w:p>
          <w:p w:rsidR="00131A96" w:rsidRPr="00ED0A01" w:rsidRDefault="00131A96" w:rsidP="00131A96">
            <w:pPr>
              <w:pStyle w:val="4f0"/>
              <w:snapToGrid w:val="0"/>
              <w:spacing w:before="0" w:after="0" w:line="100" w:lineRule="atLeast"/>
              <w:jc w:val="both"/>
              <w:rPr>
                <w:rFonts w:cs="Times New Roman"/>
                <w:sz w:val="20"/>
                <w:szCs w:val="20"/>
              </w:rPr>
            </w:pPr>
            <w:r w:rsidRPr="00ED0A01">
              <w:rPr>
                <w:rFonts w:cs="Times New Roman"/>
                <w:sz w:val="20"/>
                <w:szCs w:val="20"/>
              </w:rPr>
              <w:t>бюджета Волжского сельского поселения — 751,92 тыс. руб.</w:t>
            </w:r>
          </w:p>
          <w:p w:rsidR="00131A96" w:rsidRPr="00ED0A01" w:rsidRDefault="00131A96" w:rsidP="00131A96">
            <w:pPr>
              <w:pStyle w:val="4f0"/>
              <w:snapToGrid w:val="0"/>
              <w:spacing w:before="0" w:after="0" w:line="100" w:lineRule="atLeast"/>
              <w:jc w:val="both"/>
              <w:rPr>
                <w:rFonts w:cs="Times New Roman"/>
                <w:sz w:val="20"/>
                <w:szCs w:val="20"/>
              </w:rPr>
            </w:pPr>
            <w:r w:rsidRPr="00ED0A01">
              <w:rPr>
                <w:rFonts w:cs="Times New Roman"/>
                <w:sz w:val="20"/>
                <w:szCs w:val="20"/>
              </w:rPr>
              <w:t>бюджета Воскресенского сельского поселения — 3259,22</w:t>
            </w:r>
          </w:p>
          <w:p w:rsidR="00131A96" w:rsidRPr="00ED0A01" w:rsidRDefault="00131A96" w:rsidP="00131A96">
            <w:pPr>
              <w:pStyle w:val="4f0"/>
              <w:snapToGrid w:val="0"/>
              <w:spacing w:before="0" w:after="0" w:line="100" w:lineRule="atLeast"/>
              <w:jc w:val="both"/>
              <w:rPr>
                <w:rFonts w:eastAsia="Arial" w:cs="Times New Roman"/>
                <w:iCs/>
                <w:color w:val="000000"/>
                <w:sz w:val="20"/>
                <w:szCs w:val="20"/>
              </w:rPr>
            </w:pPr>
            <w:r w:rsidRPr="00ED0A01">
              <w:rPr>
                <w:rFonts w:cs="Times New Roman"/>
                <w:sz w:val="20"/>
                <w:szCs w:val="20"/>
              </w:rPr>
              <w:t xml:space="preserve">тыс. руб. </w:t>
            </w:r>
          </w:p>
          <w:p w:rsidR="00131A96" w:rsidRPr="00ED0A01" w:rsidRDefault="00131A96" w:rsidP="00131A96">
            <w:pPr>
              <w:pStyle w:val="4f0"/>
              <w:snapToGrid w:val="0"/>
              <w:spacing w:before="0" w:after="0" w:line="100" w:lineRule="atLeast"/>
              <w:jc w:val="both"/>
              <w:rPr>
                <w:rFonts w:eastAsia="Arial" w:cs="Times New Roman"/>
                <w:b/>
                <w:bCs/>
                <w:iCs/>
                <w:color w:val="000000"/>
                <w:sz w:val="20"/>
                <w:szCs w:val="20"/>
              </w:rPr>
            </w:pPr>
            <w:r w:rsidRPr="00ED0A01">
              <w:rPr>
                <w:rFonts w:eastAsia="Arial" w:cs="Times New Roman"/>
                <w:iCs/>
                <w:color w:val="000000"/>
                <w:sz w:val="20"/>
                <w:szCs w:val="20"/>
              </w:rPr>
              <w:t>бюджета Пригородного сельского поселения — 1055,70 тыс.руб.</w:t>
            </w:r>
          </w:p>
          <w:p w:rsidR="00131A96" w:rsidRPr="00ED0A01" w:rsidRDefault="00131A96" w:rsidP="00131A96">
            <w:pPr>
              <w:jc w:val="both"/>
              <w:rPr>
                <w:rFonts w:eastAsia="Arial" w:cs="Times New Roman"/>
                <w:iCs/>
                <w:color w:val="000000"/>
                <w:sz w:val="20"/>
                <w:szCs w:val="20"/>
              </w:rPr>
            </w:pPr>
            <w:r w:rsidRPr="00ED0A01">
              <w:rPr>
                <w:rFonts w:eastAsia="Arial" w:cs="Times New Roman"/>
                <w:b/>
                <w:bCs/>
                <w:iCs/>
                <w:color w:val="000000"/>
                <w:sz w:val="20"/>
                <w:szCs w:val="20"/>
              </w:rPr>
              <w:t>2024 год</w:t>
            </w:r>
            <w:r w:rsidRPr="00ED0A01">
              <w:rPr>
                <w:rFonts w:eastAsia="Arial" w:cs="Times New Roman"/>
                <w:iCs/>
                <w:color w:val="000000"/>
                <w:sz w:val="20"/>
                <w:szCs w:val="20"/>
              </w:rPr>
              <w:t xml:space="preserve"> — 3575,38 тыс. руб., в т.ч.</w:t>
            </w:r>
          </w:p>
          <w:p w:rsidR="00131A96" w:rsidRPr="00ED0A01" w:rsidRDefault="00131A96" w:rsidP="00131A96">
            <w:pPr>
              <w:spacing w:line="100" w:lineRule="atLeast"/>
              <w:jc w:val="both"/>
              <w:rPr>
                <w:rFonts w:eastAsia="Arial" w:cs="Times New Roman"/>
                <w:iCs/>
                <w:color w:val="000000"/>
                <w:sz w:val="20"/>
                <w:szCs w:val="20"/>
              </w:rPr>
            </w:pPr>
            <w:r w:rsidRPr="00ED0A01">
              <w:rPr>
                <w:rFonts w:eastAsia="Arial" w:cs="Times New Roman"/>
                <w:iCs/>
                <w:color w:val="000000"/>
                <w:sz w:val="20"/>
                <w:szCs w:val="20"/>
              </w:rPr>
              <w:t>бюджет муниципального района город Нерехта и Нерехтский район — 1787,69 тыс.руб.</w:t>
            </w:r>
          </w:p>
          <w:p w:rsidR="00131A96" w:rsidRPr="00ED0A01" w:rsidRDefault="00131A96" w:rsidP="00131A96">
            <w:pPr>
              <w:spacing w:line="100" w:lineRule="atLeast"/>
              <w:jc w:val="both"/>
              <w:rPr>
                <w:rFonts w:eastAsia="Arial" w:cs="Times New Roman"/>
                <w:b/>
                <w:bCs/>
                <w:iCs/>
                <w:color w:val="000000"/>
                <w:sz w:val="20"/>
                <w:szCs w:val="20"/>
              </w:rPr>
            </w:pPr>
            <w:r w:rsidRPr="00ED0A01">
              <w:rPr>
                <w:rFonts w:eastAsia="Arial" w:cs="Times New Roman"/>
                <w:iCs/>
                <w:color w:val="000000"/>
                <w:sz w:val="20"/>
                <w:szCs w:val="20"/>
              </w:rPr>
              <w:t xml:space="preserve">бюджета городского поселения город Нерехта — 1787,69 тыс. руб. </w:t>
            </w:r>
          </w:p>
          <w:p w:rsidR="00131A96" w:rsidRPr="00ED0A01" w:rsidRDefault="00131A96" w:rsidP="00131A96">
            <w:pPr>
              <w:jc w:val="both"/>
              <w:rPr>
                <w:rStyle w:val="15"/>
                <w:rFonts w:eastAsia="Arial" w:cs="Times New Roman"/>
                <w:iCs/>
                <w:color w:val="000000"/>
                <w:sz w:val="20"/>
                <w:szCs w:val="20"/>
              </w:rPr>
            </w:pPr>
            <w:r w:rsidRPr="00ED0A01">
              <w:rPr>
                <w:rFonts w:eastAsia="Arial" w:cs="Times New Roman"/>
                <w:b/>
                <w:bCs/>
                <w:iCs/>
                <w:color w:val="000000"/>
                <w:sz w:val="20"/>
                <w:szCs w:val="20"/>
              </w:rPr>
              <w:t xml:space="preserve">2025 год </w:t>
            </w:r>
            <w:r w:rsidRPr="00ED0A01">
              <w:rPr>
                <w:rFonts w:eastAsia="Arial" w:cs="Times New Roman"/>
                <w:iCs/>
                <w:color w:val="000000"/>
                <w:sz w:val="20"/>
                <w:szCs w:val="20"/>
              </w:rPr>
              <w:t>— 12 547,57 тыс.руб.,</w:t>
            </w:r>
          </w:p>
          <w:p w:rsidR="00131A96" w:rsidRPr="00ED0A01" w:rsidRDefault="00131A96" w:rsidP="00131A96">
            <w:pPr>
              <w:numPr>
                <w:ilvl w:val="1"/>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iCs/>
                <w:color w:val="000000"/>
                <w:sz w:val="20"/>
                <w:szCs w:val="20"/>
              </w:rPr>
              <w:t>бюджета муниципального района город Нерехта и Нерехтский район — 8964,82 тыс. руб.</w:t>
            </w:r>
          </w:p>
          <w:p w:rsidR="00131A96" w:rsidRPr="00ED0A01" w:rsidRDefault="00131A96" w:rsidP="00131A96">
            <w:pPr>
              <w:numPr>
                <w:ilvl w:val="1"/>
                <w:numId w:val="2"/>
              </w:numPr>
              <w:snapToGrid w:val="0"/>
              <w:spacing w:line="100" w:lineRule="atLeast"/>
              <w:jc w:val="both"/>
              <w:rPr>
                <w:rStyle w:val="15"/>
                <w:rFonts w:eastAsia="Arial" w:cs="Times New Roman"/>
                <w:b/>
                <w:bCs/>
                <w:iCs/>
                <w:color w:val="000000"/>
                <w:sz w:val="20"/>
                <w:szCs w:val="20"/>
              </w:rPr>
            </w:pPr>
            <w:r w:rsidRPr="00ED0A01">
              <w:rPr>
                <w:rStyle w:val="15"/>
                <w:rFonts w:eastAsia="Arial" w:cs="Times New Roman"/>
                <w:iCs/>
                <w:color w:val="000000"/>
                <w:sz w:val="20"/>
                <w:szCs w:val="20"/>
              </w:rPr>
              <w:t xml:space="preserve">бюджета городского поселения город Нерехта — 3582,75 тыс. руб. </w:t>
            </w:r>
          </w:p>
          <w:p w:rsidR="00131A96" w:rsidRPr="00ED0A01" w:rsidRDefault="00131A96" w:rsidP="00131A96">
            <w:pPr>
              <w:pStyle w:val="4f0"/>
              <w:numPr>
                <w:ilvl w:val="1"/>
                <w:numId w:val="2"/>
              </w:numPr>
              <w:snapToGrid w:val="0"/>
              <w:spacing w:before="0" w:after="0" w:line="100" w:lineRule="atLeast"/>
              <w:jc w:val="both"/>
              <w:rPr>
                <w:rStyle w:val="15"/>
                <w:rFonts w:eastAsia="Arial" w:cs="Times New Roman"/>
                <w:iCs/>
                <w:color w:val="000000"/>
                <w:sz w:val="20"/>
                <w:szCs w:val="20"/>
              </w:rPr>
            </w:pPr>
            <w:r w:rsidRPr="00ED0A01">
              <w:rPr>
                <w:rStyle w:val="15"/>
                <w:rFonts w:eastAsia="Arial" w:cs="Times New Roman"/>
                <w:b/>
                <w:bCs/>
                <w:iCs/>
                <w:color w:val="000000"/>
                <w:sz w:val="20"/>
                <w:szCs w:val="20"/>
              </w:rPr>
              <w:t>2026 год</w:t>
            </w:r>
            <w:r w:rsidRPr="00ED0A01">
              <w:rPr>
                <w:rStyle w:val="15"/>
                <w:rFonts w:eastAsia="Arial" w:cs="Times New Roman"/>
                <w:iCs/>
                <w:color w:val="000000"/>
                <w:sz w:val="20"/>
                <w:szCs w:val="20"/>
              </w:rPr>
              <w:t xml:space="preserve"> — 16513,02 тыс. руб.:</w:t>
            </w:r>
          </w:p>
          <w:p w:rsidR="00131A96" w:rsidRPr="00ED0A01" w:rsidRDefault="00131A96" w:rsidP="00131A96">
            <w:pPr>
              <w:numPr>
                <w:ilvl w:val="1"/>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iCs/>
                <w:color w:val="000000"/>
                <w:sz w:val="20"/>
                <w:szCs w:val="20"/>
              </w:rPr>
              <w:t>бюджета муниципального района город Нерехта и Нерехтский район — 9320,04 тыс.руб.</w:t>
            </w:r>
          </w:p>
          <w:p w:rsidR="00131A96" w:rsidRPr="00ED0A01" w:rsidRDefault="00131A96" w:rsidP="00131A96">
            <w:pPr>
              <w:numPr>
                <w:ilvl w:val="1"/>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iCs/>
                <w:color w:val="000000"/>
                <w:sz w:val="20"/>
                <w:szCs w:val="20"/>
              </w:rPr>
              <w:t>бюджета городского поселения город Нерехта — 4017,49 тыс. руб.</w:t>
            </w:r>
          </w:p>
          <w:p w:rsidR="00131A96" w:rsidRPr="00ED0A01" w:rsidRDefault="00131A96" w:rsidP="00131A96">
            <w:pPr>
              <w:numPr>
                <w:ilvl w:val="1"/>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iCs/>
                <w:color w:val="000000"/>
                <w:sz w:val="20"/>
                <w:szCs w:val="20"/>
              </w:rPr>
              <w:t xml:space="preserve">бюджета Воскресенского сельского поселения — 2392,50 тыс. руб.       </w:t>
            </w:r>
          </w:p>
          <w:p w:rsidR="00131A96" w:rsidRPr="00ED0A01" w:rsidRDefault="00131A96" w:rsidP="00131A96">
            <w:pPr>
              <w:pStyle w:val="4f0"/>
              <w:numPr>
                <w:ilvl w:val="1"/>
                <w:numId w:val="2"/>
              </w:numPr>
              <w:snapToGrid w:val="0"/>
              <w:spacing w:before="0" w:after="0" w:line="100" w:lineRule="atLeast"/>
              <w:jc w:val="both"/>
              <w:rPr>
                <w:rStyle w:val="15"/>
                <w:rFonts w:eastAsia="Arial" w:cs="Times New Roman"/>
                <w:b/>
                <w:bCs/>
                <w:iCs/>
                <w:color w:val="000000"/>
                <w:sz w:val="20"/>
                <w:szCs w:val="20"/>
              </w:rPr>
            </w:pPr>
            <w:r w:rsidRPr="00ED0A01">
              <w:rPr>
                <w:rStyle w:val="15"/>
                <w:rFonts w:eastAsia="Arial" w:cs="Times New Roman"/>
                <w:iCs/>
                <w:color w:val="000000"/>
                <w:sz w:val="20"/>
                <w:szCs w:val="20"/>
              </w:rPr>
              <w:t>бюджета Пригородного сельского поселения — 783,0 тыс.руб.</w:t>
            </w:r>
          </w:p>
          <w:p w:rsidR="00131A96" w:rsidRPr="00ED0A01" w:rsidRDefault="00131A96" w:rsidP="00131A96">
            <w:pPr>
              <w:pStyle w:val="4f0"/>
              <w:numPr>
                <w:ilvl w:val="1"/>
                <w:numId w:val="2"/>
              </w:numPr>
              <w:snapToGrid w:val="0"/>
              <w:spacing w:before="0" w:after="0" w:line="100" w:lineRule="atLeast"/>
              <w:jc w:val="both"/>
              <w:rPr>
                <w:rStyle w:val="15"/>
                <w:rFonts w:eastAsia="Arial" w:cs="Times New Roman"/>
                <w:iCs/>
                <w:color w:val="000000"/>
                <w:sz w:val="20"/>
                <w:szCs w:val="20"/>
              </w:rPr>
            </w:pPr>
            <w:r w:rsidRPr="00ED0A01">
              <w:rPr>
                <w:rStyle w:val="15"/>
                <w:rFonts w:eastAsia="Arial" w:cs="Times New Roman"/>
                <w:b/>
                <w:bCs/>
                <w:iCs/>
                <w:color w:val="000000"/>
                <w:sz w:val="20"/>
                <w:szCs w:val="20"/>
              </w:rPr>
              <w:t xml:space="preserve">2027 год — </w:t>
            </w:r>
            <w:r w:rsidRPr="00ED0A01">
              <w:rPr>
                <w:rStyle w:val="15"/>
                <w:rFonts w:eastAsia="Arial" w:cs="Times New Roman"/>
                <w:iCs/>
                <w:color w:val="000000"/>
                <w:sz w:val="20"/>
                <w:szCs w:val="20"/>
              </w:rPr>
              <w:t>6461,94 тыс.руб.:</w:t>
            </w:r>
          </w:p>
          <w:p w:rsidR="00131A96" w:rsidRPr="00ED0A01" w:rsidRDefault="00131A96" w:rsidP="00131A96">
            <w:pPr>
              <w:numPr>
                <w:ilvl w:val="1"/>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iCs/>
                <w:color w:val="000000"/>
                <w:sz w:val="20"/>
                <w:szCs w:val="20"/>
              </w:rPr>
              <w:t>бюджета муниципального района город Нерехта и Нерехтский район — 3230,97 тыс.руб.</w:t>
            </w:r>
          </w:p>
          <w:p w:rsidR="00131A96" w:rsidRPr="00ED0A01" w:rsidRDefault="00131A96" w:rsidP="00131A96">
            <w:pPr>
              <w:numPr>
                <w:ilvl w:val="2"/>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iCs/>
                <w:color w:val="000000"/>
                <w:sz w:val="20"/>
                <w:szCs w:val="20"/>
              </w:rPr>
              <w:t xml:space="preserve">бюджета городского поселения город Нерехта — 2160,87 тыс. руб. </w:t>
            </w:r>
          </w:p>
          <w:p w:rsidR="00131A96" w:rsidRPr="00ED0A01" w:rsidRDefault="00131A96" w:rsidP="00131A96">
            <w:pPr>
              <w:numPr>
                <w:ilvl w:val="1"/>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iCs/>
                <w:color w:val="000000"/>
                <w:sz w:val="20"/>
                <w:szCs w:val="20"/>
              </w:rPr>
              <w:t xml:space="preserve">бюджета Воскресенского сельского поселения —  398,03 тыс. руб.           </w:t>
            </w:r>
          </w:p>
          <w:p w:rsidR="00131A96" w:rsidRPr="00ED0A01" w:rsidRDefault="00131A96" w:rsidP="00131A96">
            <w:pPr>
              <w:numPr>
                <w:ilvl w:val="1"/>
                <w:numId w:val="2"/>
              </w:numPr>
              <w:snapToGrid w:val="0"/>
              <w:spacing w:line="100" w:lineRule="atLeast"/>
              <w:jc w:val="both"/>
              <w:rPr>
                <w:rStyle w:val="15"/>
                <w:rFonts w:eastAsia="Arial" w:cs="Times New Roman"/>
                <w:b/>
                <w:bCs/>
                <w:iCs/>
                <w:color w:val="000000"/>
                <w:sz w:val="20"/>
                <w:szCs w:val="20"/>
              </w:rPr>
            </w:pPr>
            <w:r w:rsidRPr="00ED0A01">
              <w:rPr>
                <w:rStyle w:val="15"/>
                <w:rFonts w:eastAsia="Arial" w:cs="Times New Roman"/>
                <w:iCs/>
                <w:color w:val="000000"/>
                <w:sz w:val="20"/>
                <w:szCs w:val="20"/>
              </w:rPr>
              <w:t xml:space="preserve">бюджета Волжского сельского поселения — 672,08 тыс.руб.    </w:t>
            </w:r>
          </w:p>
          <w:p w:rsidR="00131A96" w:rsidRPr="00ED0A01" w:rsidRDefault="00131A96" w:rsidP="00131A96">
            <w:pPr>
              <w:numPr>
                <w:ilvl w:val="1"/>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b/>
                <w:bCs/>
                <w:iCs/>
                <w:color w:val="000000"/>
                <w:sz w:val="20"/>
                <w:szCs w:val="20"/>
              </w:rPr>
              <w:t xml:space="preserve">2028 год </w:t>
            </w:r>
            <w:r w:rsidRPr="00ED0A01">
              <w:rPr>
                <w:rStyle w:val="15"/>
                <w:rFonts w:eastAsia="Arial" w:cs="Times New Roman"/>
                <w:iCs/>
                <w:color w:val="000000"/>
                <w:sz w:val="20"/>
                <w:szCs w:val="20"/>
              </w:rPr>
              <w:t>— 5028,23 тыс.руб.:</w:t>
            </w:r>
          </w:p>
          <w:p w:rsidR="00131A96" w:rsidRPr="00ED0A01" w:rsidRDefault="00131A96" w:rsidP="00131A96">
            <w:pPr>
              <w:numPr>
                <w:ilvl w:val="1"/>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iCs/>
                <w:color w:val="000000"/>
                <w:sz w:val="20"/>
                <w:szCs w:val="20"/>
              </w:rPr>
              <w:t>бюджета муниципального района город Нерехта и Нерехтский район — 2377,77 тыс.руб.</w:t>
            </w:r>
          </w:p>
          <w:p w:rsidR="00131A96" w:rsidRPr="00ED0A01" w:rsidRDefault="00131A96" w:rsidP="00131A96">
            <w:pPr>
              <w:numPr>
                <w:ilvl w:val="2"/>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iCs/>
                <w:color w:val="000000"/>
                <w:sz w:val="20"/>
                <w:szCs w:val="20"/>
              </w:rPr>
              <w:t xml:space="preserve">бюджета городского поселения город Нерехта — 1829,23 тыс. руб. </w:t>
            </w:r>
          </w:p>
          <w:p w:rsidR="00131A96" w:rsidRPr="00ED0A01" w:rsidRDefault="00131A96" w:rsidP="00131A96">
            <w:pPr>
              <w:numPr>
                <w:ilvl w:val="1"/>
                <w:numId w:val="2"/>
              </w:numPr>
              <w:snapToGrid w:val="0"/>
              <w:spacing w:line="100" w:lineRule="atLeast"/>
              <w:jc w:val="both"/>
              <w:rPr>
                <w:rStyle w:val="15"/>
                <w:rFonts w:eastAsia="Arial" w:cs="Times New Roman"/>
                <w:iCs/>
                <w:color w:val="000000"/>
                <w:sz w:val="20"/>
                <w:szCs w:val="20"/>
              </w:rPr>
            </w:pPr>
            <w:r w:rsidRPr="00ED0A01">
              <w:rPr>
                <w:rStyle w:val="15"/>
                <w:rFonts w:eastAsia="Arial" w:cs="Times New Roman"/>
                <w:iCs/>
                <w:color w:val="000000"/>
                <w:sz w:val="20"/>
                <w:szCs w:val="20"/>
              </w:rPr>
              <w:t xml:space="preserve">бюджета Воскресенского сельского поселения — 468,70 тыс. руб.       </w:t>
            </w:r>
          </w:p>
          <w:p w:rsidR="00131A96" w:rsidRPr="00ED0A01" w:rsidRDefault="00131A96" w:rsidP="00131A96">
            <w:pPr>
              <w:pStyle w:val="4f0"/>
              <w:numPr>
                <w:ilvl w:val="1"/>
                <w:numId w:val="2"/>
              </w:numPr>
              <w:snapToGrid w:val="0"/>
              <w:spacing w:before="0" w:after="0" w:line="100" w:lineRule="atLeast"/>
              <w:jc w:val="both"/>
              <w:rPr>
                <w:sz w:val="20"/>
                <w:szCs w:val="20"/>
              </w:rPr>
            </w:pPr>
            <w:r w:rsidRPr="00ED0A01">
              <w:rPr>
                <w:rStyle w:val="15"/>
                <w:rFonts w:eastAsia="Arial" w:cs="Times New Roman"/>
                <w:iCs/>
                <w:color w:val="000000"/>
                <w:sz w:val="20"/>
                <w:szCs w:val="20"/>
              </w:rPr>
              <w:t>бюджета Волжского сельского поселения — 79,84 тыс. руб.</w:t>
            </w:r>
          </w:p>
        </w:tc>
      </w:tr>
      <w:tr w:rsidR="00131A96" w:rsidRPr="00ED0A01" w:rsidTr="00131A96">
        <w:tc>
          <w:tcPr>
            <w:tcW w:w="2580" w:type="dxa"/>
            <w:shd w:val="clear" w:color="auto" w:fill="auto"/>
          </w:tcPr>
          <w:p w:rsidR="00131A96" w:rsidRPr="00ED0A01" w:rsidRDefault="00131A96" w:rsidP="00131A96">
            <w:pPr>
              <w:snapToGrid w:val="0"/>
              <w:spacing w:after="57" w:line="200" w:lineRule="atLeast"/>
              <w:rPr>
                <w:rFonts w:cs="Times New Roman"/>
                <w:sz w:val="20"/>
                <w:szCs w:val="20"/>
              </w:rPr>
            </w:pPr>
            <w:r w:rsidRPr="00ED0A01">
              <w:rPr>
                <w:sz w:val="20"/>
                <w:szCs w:val="20"/>
              </w:rPr>
              <w:lastRenderedPageBreak/>
              <w:t xml:space="preserve">Ожидаемые результаты от  реализации </w:t>
            </w:r>
            <w:r w:rsidRPr="00ED0A01">
              <w:rPr>
                <w:color w:val="000000"/>
                <w:sz w:val="20"/>
                <w:szCs w:val="20"/>
              </w:rPr>
              <w:t xml:space="preserve"> </w:t>
            </w:r>
            <w:r w:rsidRPr="00ED0A01">
              <w:rPr>
                <w:sz w:val="20"/>
                <w:szCs w:val="20"/>
              </w:rPr>
              <w:t xml:space="preserve">Программы </w:t>
            </w:r>
          </w:p>
        </w:tc>
        <w:tc>
          <w:tcPr>
            <w:tcW w:w="7740" w:type="dxa"/>
            <w:shd w:val="clear" w:color="auto" w:fill="auto"/>
          </w:tcPr>
          <w:p w:rsidR="00131A96" w:rsidRPr="00ED0A01" w:rsidRDefault="00131A96" w:rsidP="00131A96">
            <w:pPr>
              <w:tabs>
                <w:tab w:val="left" w:pos="298"/>
              </w:tabs>
              <w:spacing w:line="100" w:lineRule="atLeast"/>
              <w:jc w:val="both"/>
              <w:rPr>
                <w:rFonts w:cs="Times New Roman"/>
                <w:sz w:val="20"/>
                <w:szCs w:val="20"/>
              </w:rPr>
            </w:pPr>
            <w:r w:rsidRPr="00ED0A01">
              <w:rPr>
                <w:rFonts w:cs="Times New Roman"/>
                <w:sz w:val="20"/>
                <w:szCs w:val="20"/>
              </w:rPr>
              <w:t xml:space="preserve">1. Количество земельных участков, обеспеченных водоснабжением, предоставленных </w:t>
            </w:r>
            <w:r w:rsidRPr="00ED0A01">
              <w:rPr>
                <w:rFonts w:cs="Times New Roman"/>
                <w:color w:val="000000"/>
                <w:sz w:val="20"/>
                <w:szCs w:val="20"/>
              </w:rPr>
              <w:t>у</w:t>
            </w:r>
            <w:r w:rsidRPr="00ED0A01">
              <w:rPr>
                <w:rFonts w:cs="Times New Roman"/>
                <w:sz w:val="20"/>
                <w:szCs w:val="20"/>
              </w:rPr>
              <w:t>частникам специальной военной операции и членам их семей, а также семьям, имеющим трех и более детей в возрасте до 18 лет для жилищного строительства — 155 (единиц);</w:t>
            </w:r>
          </w:p>
          <w:p w:rsidR="00131A96" w:rsidRPr="00ED0A01" w:rsidRDefault="00131A96" w:rsidP="00131A96">
            <w:pPr>
              <w:tabs>
                <w:tab w:val="left" w:pos="298"/>
              </w:tabs>
              <w:snapToGrid w:val="0"/>
              <w:spacing w:line="100" w:lineRule="atLeast"/>
              <w:jc w:val="both"/>
              <w:rPr>
                <w:rFonts w:cs="Times New Roman"/>
                <w:sz w:val="20"/>
                <w:szCs w:val="20"/>
              </w:rPr>
            </w:pPr>
            <w:r w:rsidRPr="00ED0A01">
              <w:rPr>
                <w:rFonts w:cs="Times New Roman"/>
                <w:sz w:val="20"/>
                <w:szCs w:val="20"/>
              </w:rPr>
              <w:t xml:space="preserve">2. Количество земельных участков, обеспеченных транспортной инфраструктурой, предоставленных </w:t>
            </w:r>
            <w:r w:rsidRPr="00ED0A01">
              <w:rPr>
                <w:rFonts w:cs="Times New Roman"/>
                <w:color w:val="000000"/>
                <w:sz w:val="20"/>
                <w:szCs w:val="20"/>
              </w:rPr>
              <w:t>у</w:t>
            </w:r>
            <w:r w:rsidRPr="00ED0A01">
              <w:rPr>
                <w:rFonts w:cs="Times New Roman"/>
                <w:sz w:val="20"/>
                <w:szCs w:val="20"/>
              </w:rPr>
              <w:t>частникам специальной военной операции и членам их семей, а также семьям, имеющим трех и более детей в возрасте до 18 лет для жилищного строительства - 155 (единиц).</w:t>
            </w:r>
          </w:p>
          <w:p w:rsidR="00131A96" w:rsidRPr="00ED0A01" w:rsidRDefault="00131A96" w:rsidP="00131A96">
            <w:pPr>
              <w:tabs>
                <w:tab w:val="left" w:pos="298"/>
              </w:tabs>
              <w:snapToGrid w:val="0"/>
              <w:spacing w:line="100" w:lineRule="atLeast"/>
              <w:jc w:val="both"/>
              <w:rPr>
                <w:sz w:val="20"/>
                <w:szCs w:val="20"/>
              </w:rPr>
            </w:pPr>
            <w:r w:rsidRPr="00ED0A01">
              <w:rPr>
                <w:rFonts w:cs="Times New Roman"/>
                <w:sz w:val="20"/>
                <w:szCs w:val="20"/>
              </w:rPr>
              <w:t xml:space="preserve">3. Количество земельных участков, обеспеченных уличным освещением, предоставленных </w:t>
            </w:r>
            <w:r w:rsidRPr="00ED0A01">
              <w:rPr>
                <w:rFonts w:cs="Times New Roman"/>
                <w:color w:val="000000"/>
                <w:sz w:val="20"/>
                <w:szCs w:val="20"/>
              </w:rPr>
              <w:t>у</w:t>
            </w:r>
            <w:r w:rsidRPr="00ED0A01">
              <w:rPr>
                <w:rFonts w:cs="Times New Roman"/>
                <w:sz w:val="20"/>
                <w:szCs w:val="20"/>
              </w:rPr>
              <w:t>частникам специальной военной операции и членам их семей, а также семьям, имеющим трех и более детей в возрасте до 18 лет для жилищного строительства - 155 (единиц).</w:t>
            </w:r>
          </w:p>
        </w:tc>
      </w:tr>
    </w:tbl>
    <w:p w:rsidR="00131A96" w:rsidRPr="00ED0A01" w:rsidRDefault="00131A96" w:rsidP="00131A96">
      <w:pPr>
        <w:spacing w:line="200" w:lineRule="atLeast"/>
        <w:jc w:val="center"/>
        <w:rPr>
          <w:b/>
          <w:sz w:val="20"/>
          <w:szCs w:val="20"/>
          <w:shd w:val="clear" w:color="auto" w:fill="FFFFFF"/>
        </w:rPr>
      </w:pPr>
    </w:p>
    <w:p w:rsidR="00131A96" w:rsidRPr="00ED0A01" w:rsidRDefault="00131A96" w:rsidP="00131A96">
      <w:pPr>
        <w:spacing w:line="200" w:lineRule="atLeast"/>
        <w:jc w:val="center"/>
        <w:rPr>
          <w:b/>
          <w:bCs/>
          <w:color w:val="000000"/>
          <w:spacing w:val="-2"/>
          <w:sz w:val="20"/>
          <w:szCs w:val="20"/>
          <w:shd w:val="clear" w:color="auto" w:fill="FFFFFF"/>
        </w:rPr>
      </w:pPr>
      <w:r w:rsidRPr="00ED0A01">
        <w:rPr>
          <w:b/>
          <w:sz w:val="20"/>
          <w:szCs w:val="20"/>
          <w:shd w:val="clear" w:color="auto" w:fill="FFFFFF"/>
        </w:rPr>
        <w:t>РАЗДЕЛ I. ХАРАКТЕРИСТИКА ТЕКУЩЕГО СОСТОЯНИЯ</w:t>
      </w:r>
    </w:p>
    <w:p w:rsidR="00131A96" w:rsidRPr="00ED0A01" w:rsidRDefault="00131A96" w:rsidP="00131A96">
      <w:pPr>
        <w:shd w:val="clear" w:color="auto" w:fill="FFFFFF"/>
        <w:spacing w:before="86" w:after="14" w:line="200" w:lineRule="atLeast"/>
        <w:jc w:val="center"/>
        <w:rPr>
          <w:sz w:val="20"/>
          <w:szCs w:val="20"/>
        </w:rPr>
      </w:pPr>
      <w:r w:rsidRPr="00ED0A01">
        <w:rPr>
          <w:b/>
          <w:bCs/>
          <w:color w:val="000000"/>
          <w:spacing w:val="-2"/>
          <w:sz w:val="20"/>
          <w:szCs w:val="20"/>
          <w:shd w:val="clear" w:color="auto" w:fill="FFFFFF"/>
        </w:rPr>
        <w:t>СФЕРЫ РЕАЛИЗАЦИИ ПРОГРАММЫ</w:t>
      </w:r>
    </w:p>
    <w:p w:rsidR="00131A96" w:rsidRPr="00ED0A01" w:rsidRDefault="00131A96" w:rsidP="00131A96">
      <w:pPr>
        <w:snapToGrid w:val="0"/>
        <w:spacing w:after="57" w:line="200" w:lineRule="atLeast"/>
        <w:jc w:val="both"/>
        <w:rPr>
          <w:sz w:val="20"/>
          <w:szCs w:val="20"/>
        </w:rPr>
      </w:pPr>
    </w:p>
    <w:p w:rsidR="00131A96" w:rsidRPr="00ED0A01" w:rsidRDefault="00131A96" w:rsidP="00131A96">
      <w:pPr>
        <w:snapToGrid w:val="0"/>
        <w:spacing w:after="57" w:line="200" w:lineRule="atLeast"/>
        <w:jc w:val="both"/>
        <w:rPr>
          <w:sz w:val="20"/>
          <w:szCs w:val="20"/>
        </w:rPr>
      </w:pPr>
      <w:r w:rsidRPr="00ED0A01">
        <w:rPr>
          <w:rFonts w:cs="Times New Roman"/>
          <w:color w:val="000000"/>
          <w:sz w:val="20"/>
          <w:szCs w:val="20"/>
        </w:rPr>
        <w:t xml:space="preserve"> </w:t>
      </w:r>
      <w:r w:rsidRPr="00ED0A01">
        <w:rPr>
          <w:rFonts w:cs="Times New Roman"/>
          <w:color w:val="000000"/>
          <w:sz w:val="20"/>
          <w:szCs w:val="20"/>
        </w:rPr>
        <w:tab/>
        <w:t>1.1. Развитие жилищного строительства и, прежде всего, улучшение жилищных условий граждан, проживающих на территории муниципального района город Нерехта и Нерехтский район Костромской области,</w:t>
      </w:r>
      <w:r w:rsidRPr="00ED0A01">
        <w:rPr>
          <w:rFonts w:cs="Times New Roman"/>
          <w:i/>
          <w:color w:val="000000"/>
          <w:sz w:val="20"/>
          <w:szCs w:val="20"/>
        </w:rPr>
        <w:t xml:space="preserve"> </w:t>
      </w:r>
      <w:r w:rsidRPr="00ED0A01">
        <w:rPr>
          <w:rFonts w:cs="Times New Roman"/>
          <w:color w:val="000000"/>
          <w:sz w:val="20"/>
          <w:szCs w:val="20"/>
        </w:rPr>
        <w:t>является главным фактором, обеспечивающим благосостояние его жителей.</w:t>
      </w:r>
    </w:p>
    <w:p w:rsidR="00131A96" w:rsidRPr="00ED0A01" w:rsidRDefault="00131A96" w:rsidP="00131A96">
      <w:pPr>
        <w:jc w:val="both"/>
        <w:rPr>
          <w:rFonts w:cs="Times New Roman"/>
          <w:sz w:val="20"/>
          <w:szCs w:val="20"/>
        </w:rPr>
      </w:pPr>
      <w:r w:rsidRPr="00ED0A01">
        <w:rPr>
          <w:sz w:val="20"/>
          <w:szCs w:val="20"/>
        </w:rPr>
        <w:tab/>
        <w:t>Основной задачей становится о</w:t>
      </w:r>
      <w:r w:rsidRPr="00ED0A01">
        <w:rPr>
          <w:rFonts w:cs="Times New Roman"/>
          <w:sz w:val="20"/>
          <w:szCs w:val="20"/>
        </w:rPr>
        <w:t>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водоснабжением, транспортной инфраструктурой и уличным освещением.</w:t>
      </w:r>
    </w:p>
    <w:p w:rsidR="00131A96" w:rsidRPr="00ED0A01" w:rsidRDefault="00131A96" w:rsidP="00131A96">
      <w:pPr>
        <w:jc w:val="both"/>
        <w:rPr>
          <w:rStyle w:val="15"/>
          <w:rFonts w:eastAsia="TimesNewRoman" w:cs="Times New Roman"/>
          <w:bCs/>
          <w:color w:val="000000"/>
          <w:spacing w:val="-3"/>
          <w:sz w:val="20"/>
          <w:szCs w:val="20"/>
          <w:shd w:val="clear" w:color="auto" w:fill="FFFFFF"/>
        </w:rPr>
      </w:pPr>
      <w:r w:rsidRPr="00ED0A01">
        <w:rPr>
          <w:rFonts w:cs="Times New Roman"/>
          <w:sz w:val="20"/>
          <w:szCs w:val="20"/>
        </w:rPr>
        <w:tab/>
        <w:t xml:space="preserve">На территории </w:t>
      </w:r>
      <w:r w:rsidRPr="00ED0A01">
        <w:rPr>
          <w:rFonts w:cs="Times New Roman"/>
          <w:color w:val="000000"/>
          <w:sz w:val="20"/>
          <w:szCs w:val="20"/>
        </w:rPr>
        <w:t xml:space="preserve">муниципального района город Нерехта и Нерехтский район Костромской области </w:t>
      </w:r>
      <w:r w:rsidRPr="00ED0A01">
        <w:rPr>
          <w:rFonts w:cs="Times New Roman"/>
          <w:sz w:val="20"/>
          <w:szCs w:val="20"/>
        </w:rPr>
        <w:t xml:space="preserve">предоставление земельных участков участникам специальной военной операции и членам их семей осуществляется в соответствии с </w:t>
      </w:r>
      <w:r w:rsidRPr="00ED0A01">
        <w:rPr>
          <w:rStyle w:val="15"/>
          <w:rFonts w:eastAsia="TimesNewRoman" w:cs="Times New Roman"/>
          <w:bCs/>
          <w:color w:val="000000"/>
          <w:spacing w:val="-3"/>
          <w:sz w:val="20"/>
          <w:szCs w:val="20"/>
          <w:shd w:val="clear" w:color="auto" w:fill="FFFFFF"/>
        </w:rPr>
        <w:t>Законом Костромской области от 21.12.2022 № 298-7-ЗКО «О мере социальной поддержки отдельных категорий граждан в связи с проведением специальной военной операции» (далее – Закон Костромской области № 298-7-ЗКО).</w:t>
      </w:r>
    </w:p>
    <w:p w:rsidR="00131A96" w:rsidRPr="00ED0A01" w:rsidRDefault="00131A96" w:rsidP="00131A96">
      <w:p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xml:space="preserve">В рамках реализации Закона Костромской области от 22.04.2015 № 668-5-ЗКО «О предоставлении земельных участков отдельным категориям граждан в собственность бесплатно» (далее – Закон Костромской области № 668-5-ЗКО) осуществляется предоставление земельных участков в собственность бесплатно семьям, имеющим трех и более детей в возрасте до 18 лет. </w:t>
      </w:r>
    </w:p>
    <w:p w:rsidR="00131A96" w:rsidRPr="00ED0A01" w:rsidRDefault="00131A96" w:rsidP="00131A96">
      <w:pPr>
        <w:spacing w:line="240" w:lineRule="atLeast"/>
        <w:jc w:val="both"/>
        <w:rPr>
          <w:sz w:val="20"/>
          <w:szCs w:val="20"/>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Общее количество сформированных и поставленных на кадастровый учет земельных участков для предоставления в собственность бесплатно участникам специальной военной операции, а также семьям, имеющим трёх и более детей в возрасте до 18 лет — 362.</w:t>
      </w:r>
    </w:p>
    <w:p w:rsidR="00131A96" w:rsidRPr="00ED0A01" w:rsidRDefault="00131A96" w:rsidP="00131A96">
      <w:pPr>
        <w:shd w:val="clear" w:color="auto" w:fill="FFFFFF"/>
        <w:ind w:firstLine="540"/>
        <w:jc w:val="both"/>
        <w:rPr>
          <w:sz w:val="20"/>
          <w:szCs w:val="20"/>
        </w:rPr>
      </w:pPr>
      <w:r w:rsidRPr="00ED0A01">
        <w:rPr>
          <w:sz w:val="20"/>
          <w:szCs w:val="20"/>
        </w:rPr>
        <w:tab/>
        <w:t>Предоставленные (предоставляемые) земельные участки на территории муниципального района город Нерехта и Нерехтский район не имеют подъездных автомобильных дорог, что делает практически невозможным осуществление жилищного строительства на этих участках.</w:t>
      </w:r>
    </w:p>
    <w:p w:rsidR="00131A96" w:rsidRPr="00ED0A01" w:rsidRDefault="00131A96" w:rsidP="00131A96">
      <w:pPr>
        <w:shd w:val="clear" w:color="auto" w:fill="FFFFFF"/>
        <w:ind w:firstLine="540"/>
        <w:jc w:val="both"/>
        <w:rPr>
          <w:sz w:val="20"/>
          <w:szCs w:val="20"/>
        </w:rPr>
      </w:pPr>
      <w:r w:rsidRPr="00ED0A01">
        <w:rPr>
          <w:sz w:val="20"/>
          <w:szCs w:val="20"/>
        </w:rPr>
        <w:tab/>
        <w:t xml:space="preserve">Значительные затраты при строительстве жилого дома участники специальной военной операции и члены их семей, а также семьи имеющие трёх </w:t>
      </w:r>
      <w:r w:rsidRPr="00ED0A01">
        <w:rPr>
          <w:rFonts w:cs="Times New Roman"/>
          <w:sz w:val="20"/>
          <w:szCs w:val="20"/>
        </w:rPr>
        <w:t>и более детей в возрасте до 18 лет</w:t>
      </w:r>
      <w:r w:rsidRPr="00ED0A01">
        <w:rPr>
          <w:sz w:val="20"/>
          <w:szCs w:val="20"/>
        </w:rPr>
        <w:t xml:space="preserve"> понесут при подключении жилого дома к </w:t>
      </w:r>
      <w:r w:rsidRPr="00ED0A01">
        <w:rPr>
          <w:sz w:val="20"/>
          <w:szCs w:val="20"/>
        </w:rPr>
        <w:lastRenderedPageBreak/>
        <w:t xml:space="preserve">инженерной инфраструктуре. </w:t>
      </w:r>
    </w:p>
    <w:p w:rsidR="00131A96" w:rsidRPr="00ED0A01" w:rsidRDefault="00131A96" w:rsidP="00131A96">
      <w:pPr>
        <w:spacing w:line="100" w:lineRule="atLeast"/>
        <w:ind w:firstLine="720"/>
        <w:jc w:val="both"/>
        <w:rPr>
          <w:sz w:val="20"/>
          <w:szCs w:val="20"/>
          <w:shd w:val="clear" w:color="auto" w:fill="FFFFFF"/>
        </w:rPr>
      </w:pPr>
      <w:r w:rsidRPr="00ED0A01">
        <w:rPr>
          <w:sz w:val="20"/>
          <w:szCs w:val="20"/>
        </w:rPr>
        <w:t>Проблемы в сфере жилищного строительства не решаются в пределах одного финансового года и требуют значительных бюджетных расходов, а также связаны с необходимостью совершенствования нормативно-правовой базы и формирования условий для стимулирования инвестиционной активности в жилищном строительстве, в том числе реализации проектов комплексного освоения и развития территорий.</w:t>
      </w:r>
    </w:p>
    <w:p w:rsidR="00131A96" w:rsidRPr="00ED0A01" w:rsidRDefault="00131A96" w:rsidP="00131A96">
      <w:pPr>
        <w:snapToGrid w:val="0"/>
        <w:spacing w:after="57" w:line="200" w:lineRule="atLeast"/>
        <w:jc w:val="both"/>
        <w:rPr>
          <w:sz w:val="20"/>
          <w:szCs w:val="20"/>
          <w:shd w:val="clear" w:color="auto" w:fill="FFFFFF"/>
        </w:rPr>
      </w:pPr>
      <w:r w:rsidRPr="00ED0A01">
        <w:rPr>
          <w:sz w:val="20"/>
          <w:szCs w:val="20"/>
          <w:shd w:val="clear" w:color="auto" w:fill="FFFFFF"/>
        </w:rPr>
        <w:tab/>
        <w:t xml:space="preserve">Органами местного самоуправления, на которые возложена задача по предоставлению земельных участков участникам специальной военной операции и членам их семей, а также семьям, имеющим трёх и более детей в возрасте до 18 лет, должна оказываться поддержка данной категории граждан, в том числе и по обеспечению земельных участков необходимой инженерной и транспортной инфраструктурой. </w:t>
      </w:r>
    </w:p>
    <w:p w:rsidR="00131A96" w:rsidRPr="00ED0A01" w:rsidRDefault="00131A96" w:rsidP="00131A96">
      <w:pPr>
        <w:snapToGrid w:val="0"/>
        <w:spacing w:after="57" w:line="200" w:lineRule="atLeast"/>
        <w:jc w:val="both"/>
        <w:rPr>
          <w:sz w:val="20"/>
          <w:szCs w:val="20"/>
          <w:shd w:val="clear" w:color="auto" w:fill="FFFFFF"/>
        </w:rPr>
      </w:pPr>
      <w:r w:rsidRPr="00ED0A01">
        <w:rPr>
          <w:sz w:val="20"/>
          <w:szCs w:val="20"/>
          <w:shd w:val="clear" w:color="auto" w:fill="FFFFFF"/>
        </w:rPr>
        <w:tab/>
        <w:t xml:space="preserve">Наличие системных проблем в вопросах обеспечения земельных участков предоставляемых (предоставленных) бесплатно для индивидуального жилищного строительства участникам специальной военной операции, членам их семей, а также семьям, имеющим трёх и более детей в возрасте до 18 лет, требует программно-целевых действий. </w:t>
      </w:r>
    </w:p>
    <w:p w:rsidR="00131A96" w:rsidRPr="00ED0A01" w:rsidRDefault="00131A96" w:rsidP="00131A96">
      <w:pPr>
        <w:snapToGrid w:val="0"/>
        <w:spacing w:after="57" w:line="200" w:lineRule="atLeast"/>
        <w:jc w:val="both"/>
        <w:rPr>
          <w:sz w:val="20"/>
          <w:szCs w:val="20"/>
          <w:shd w:val="clear" w:color="auto" w:fill="FFFFFF"/>
        </w:rPr>
      </w:pPr>
    </w:p>
    <w:p w:rsidR="00131A96" w:rsidRPr="00ED0A01" w:rsidRDefault="00131A96" w:rsidP="00131A96">
      <w:pPr>
        <w:shd w:val="clear" w:color="auto" w:fill="FFFFFF"/>
        <w:spacing w:before="58" w:after="58" w:line="200" w:lineRule="atLeast"/>
        <w:jc w:val="center"/>
        <w:rPr>
          <w:b/>
          <w:bCs/>
          <w:color w:val="000000"/>
          <w:spacing w:val="1"/>
          <w:sz w:val="20"/>
          <w:szCs w:val="20"/>
        </w:rPr>
      </w:pPr>
      <w:r w:rsidRPr="00ED0A01">
        <w:rPr>
          <w:b/>
          <w:bCs/>
          <w:color w:val="000000"/>
          <w:spacing w:val="1"/>
          <w:sz w:val="20"/>
          <w:szCs w:val="20"/>
          <w:shd w:val="clear" w:color="auto" w:fill="FFFFFF"/>
        </w:rPr>
        <w:t xml:space="preserve">РАЗДЕЛ II. </w:t>
      </w:r>
      <w:r w:rsidRPr="00ED0A01">
        <w:rPr>
          <w:b/>
          <w:bCs/>
          <w:color w:val="000000"/>
          <w:spacing w:val="1"/>
          <w:sz w:val="20"/>
          <w:szCs w:val="20"/>
        </w:rPr>
        <w:t>ЦЕЛИ, ЗАДАЧИ И ОЖИДАЕМЫЕ РЕЗУЛЬТАТЫ</w:t>
      </w:r>
    </w:p>
    <w:p w:rsidR="00131A96" w:rsidRPr="00ED0A01" w:rsidRDefault="00131A96" w:rsidP="00131A96">
      <w:pPr>
        <w:shd w:val="clear" w:color="auto" w:fill="FFFFFF"/>
        <w:spacing w:before="58" w:after="58" w:line="200" w:lineRule="atLeast"/>
        <w:ind w:firstLine="709"/>
        <w:jc w:val="center"/>
        <w:rPr>
          <w:sz w:val="20"/>
          <w:szCs w:val="20"/>
        </w:rPr>
      </w:pPr>
      <w:r w:rsidRPr="00ED0A01">
        <w:rPr>
          <w:b/>
          <w:bCs/>
          <w:color w:val="000000"/>
          <w:spacing w:val="1"/>
          <w:sz w:val="20"/>
          <w:szCs w:val="20"/>
        </w:rPr>
        <w:t xml:space="preserve">И СРОКИ РЕАЛИЗАЦИИ ПРОГРАММЫ  </w:t>
      </w:r>
    </w:p>
    <w:p w:rsidR="00131A96" w:rsidRPr="00ED0A01" w:rsidRDefault="00131A96" w:rsidP="00131A96">
      <w:pPr>
        <w:shd w:val="clear" w:color="auto" w:fill="FFFFFF"/>
        <w:spacing w:before="58" w:after="58" w:line="200" w:lineRule="atLeast"/>
        <w:ind w:firstLine="709"/>
        <w:jc w:val="center"/>
        <w:rPr>
          <w:sz w:val="20"/>
          <w:szCs w:val="20"/>
        </w:rPr>
      </w:pPr>
    </w:p>
    <w:p w:rsidR="00131A96" w:rsidRPr="00ED0A01" w:rsidRDefault="00131A96" w:rsidP="00131A96">
      <w:pPr>
        <w:shd w:val="clear" w:color="auto" w:fill="FFFFFF"/>
        <w:spacing w:before="58" w:after="58" w:line="200" w:lineRule="atLeast"/>
        <w:ind w:firstLine="709"/>
        <w:jc w:val="both"/>
        <w:rPr>
          <w:rFonts w:cs="Times New Roman"/>
          <w:color w:val="000000"/>
          <w:spacing w:val="-6"/>
          <w:sz w:val="20"/>
          <w:szCs w:val="20"/>
        </w:rPr>
      </w:pPr>
      <w:r w:rsidRPr="00ED0A01">
        <w:rPr>
          <w:rFonts w:cs="Times New Roman"/>
          <w:color w:val="000000"/>
          <w:spacing w:val="-6"/>
          <w:sz w:val="20"/>
          <w:szCs w:val="20"/>
          <w:shd w:val="clear" w:color="auto" w:fill="FFFFFF"/>
        </w:rPr>
        <w:t>2.1. Целью Программы является повышение уровня и качества жизни участников специальной военной операции и членов их семей, а также семей имеющих трех и более детей в возрасте до 18 лет.</w:t>
      </w:r>
    </w:p>
    <w:p w:rsidR="00131A96" w:rsidRPr="00ED0A01" w:rsidRDefault="00131A96" w:rsidP="00131A96">
      <w:pPr>
        <w:pStyle w:val="a2"/>
        <w:shd w:val="clear" w:color="auto" w:fill="FFFFFF"/>
        <w:tabs>
          <w:tab w:val="left" w:pos="1386"/>
        </w:tabs>
        <w:spacing w:before="58" w:after="58" w:line="200" w:lineRule="atLeast"/>
        <w:ind w:firstLine="709"/>
        <w:rPr>
          <w:rFonts w:eastAsia="Lucida Sans Unicode"/>
          <w:color w:val="000000"/>
          <w:spacing w:val="-6"/>
          <w:sz w:val="20"/>
          <w:szCs w:val="20"/>
          <w:shd w:val="clear" w:color="auto" w:fill="FFFFFF"/>
        </w:rPr>
      </w:pPr>
      <w:r w:rsidRPr="00ED0A01">
        <w:rPr>
          <w:rFonts w:eastAsia="Lucida Sans Unicode"/>
          <w:color w:val="000000"/>
          <w:spacing w:val="-6"/>
          <w:sz w:val="20"/>
          <w:szCs w:val="20"/>
        </w:rPr>
        <w:t>Выполнение мероприятий по обес</w:t>
      </w:r>
      <w:r w:rsidRPr="00ED0A01">
        <w:rPr>
          <w:rFonts w:eastAsia="Lucida Sans Unicode"/>
          <w:color w:val="000000"/>
          <w:spacing w:val="-6"/>
          <w:sz w:val="20"/>
          <w:szCs w:val="20"/>
          <w:shd w:val="clear" w:color="auto" w:fill="FFFFFF"/>
        </w:rPr>
        <w:t>печению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водоснабжением в соответстви со статьей 15 Федерального Закона от 06.10.2003 № 131-ФЗ «Об общих принципах организации местного самоуправления в Российской Федерации»:</w:t>
      </w:r>
    </w:p>
    <w:p w:rsidR="00131A96" w:rsidRPr="00ED0A01" w:rsidRDefault="00131A96" w:rsidP="00131A96">
      <w:pPr>
        <w:pStyle w:val="a2"/>
        <w:shd w:val="clear" w:color="auto" w:fill="FFFFFF"/>
        <w:tabs>
          <w:tab w:val="left" w:pos="1386"/>
        </w:tabs>
        <w:spacing w:before="58" w:after="58" w:line="200" w:lineRule="atLeast"/>
        <w:ind w:firstLine="709"/>
        <w:rPr>
          <w:rFonts w:eastAsia="Lucida Sans Unicode"/>
          <w:color w:val="000000"/>
          <w:spacing w:val="-6"/>
          <w:sz w:val="20"/>
          <w:szCs w:val="20"/>
          <w:shd w:val="clear" w:color="auto" w:fill="FFFFFF"/>
        </w:rPr>
      </w:pPr>
      <w:r w:rsidRPr="00ED0A01">
        <w:rPr>
          <w:rFonts w:eastAsia="Lucida Sans Unicode"/>
          <w:color w:val="000000"/>
          <w:spacing w:val="-6"/>
          <w:sz w:val="20"/>
          <w:szCs w:val="20"/>
          <w:shd w:val="clear" w:color="auto" w:fill="FFFFFF"/>
        </w:rPr>
        <w:t>- на территории городского поселения город Нерехта за счет бюджета муниципального района город Нерехта и Нерехтский район (50%) и бюджета городского поселения город Нерехта (50%);</w:t>
      </w:r>
    </w:p>
    <w:p w:rsidR="00131A96" w:rsidRPr="00ED0A01" w:rsidRDefault="00131A96" w:rsidP="00131A96">
      <w:pPr>
        <w:pStyle w:val="a2"/>
        <w:shd w:val="clear" w:color="auto" w:fill="FFFFFF"/>
        <w:tabs>
          <w:tab w:val="left" w:pos="1386"/>
        </w:tabs>
        <w:spacing w:before="58" w:after="58" w:line="200" w:lineRule="atLeast"/>
        <w:ind w:firstLine="709"/>
        <w:rPr>
          <w:rFonts w:eastAsia="Lucida Sans Unicode"/>
          <w:color w:val="000000"/>
          <w:spacing w:val="-6"/>
          <w:sz w:val="20"/>
          <w:szCs w:val="20"/>
        </w:rPr>
      </w:pPr>
      <w:r w:rsidRPr="00ED0A01">
        <w:rPr>
          <w:rFonts w:eastAsia="Lucida Sans Unicode"/>
          <w:color w:val="000000"/>
          <w:spacing w:val="-6"/>
          <w:sz w:val="20"/>
          <w:szCs w:val="20"/>
          <w:shd w:val="clear" w:color="auto" w:fill="FFFFFF"/>
        </w:rPr>
        <w:t>- на территории сельских поселений за счет бюджета муниципального района город Нерехта и Нерехтский район (100%).</w:t>
      </w:r>
    </w:p>
    <w:p w:rsidR="00131A96" w:rsidRPr="00ED0A01" w:rsidRDefault="00131A96" w:rsidP="00131A96">
      <w:pPr>
        <w:pStyle w:val="a2"/>
        <w:shd w:val="clear" w:color="auto" w:fill="FFFFFF"/>
        <w:tabs>
          <w:tab w:val="left" w:pos="1386"/>
        </w:tabs>
        <w:spacing w:before="58" w:after="58" w:line="200" w:lineRule="atLeast"/>
        <w:ind w:firstLine="709"/>
        <w:rPr>
          <w:color w:val="000000"/>
          <w:sz w:val="20"/>
          <w:szCs w:val="20"/>
        </w:rPr>
      </w:pPr>
      <w:r w:rsidRPr="00ED0A01">
        <w:rPr>
          <w:rFonts w:eastAsia="Lucida Sans Unicode"/>
          <w:color w:val="000000"/>
          <w:spacing w:val="-6"/>
          <w:sz w:val="20"/>
          <w:szCs w:val="20"/>
        </w:rPr>
        <w:t>Выполнение мероприятий по обес</w:t>
      </w:r>
      <w:r w:rsidRPr="00ED0A01">
        <w:rPr>
          <w:rFonts w:eastAsia="Lucida Sans Unicode"/>
          <w:color w:val="000000"/>
          <w:spacing w:val="-6"/>
          <w:sz w:val="20"/>
          <w:szCs w:val="20"/>
          <w:shd w:val="clear" w:color="auto" w:fill="FFFFFF"/>
        </w:rPr>
        <w:t>печению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транспортной инфраструктурой и уличным освещением осуществляется за счет бюджета муниципального района город Нерехта и Нерехтский район (50 %) и бюджетов городского и сельских поселений муниципального района город Нерехта и Нерехтский район (50 %).</w:t>
      </w:r>
    </w:p>
    <w:p w:rsidR="00131A96" w:rsidRPr="00ED0A01" w:rsidRDefault="00131A96" w:rsidP="00131A96">
      <w:pPr>
        <w:spacing w:line="100" w:lineRule="atLeast"/>
        <w:ind w:firstLine="567"/>
        <w:jc w:val="both"/>
        <w:rPr>
          <w:rFonts w:cs="Times New Roman"/>
          <w:sz w:val="20"/>
          <w:szCs w:val="20"/>
        </w:rPr>
      </w:pPr>
      <w:r w:rsidRPr="00ED0A01">
        <w:rPr>
          <w:rFonts w:cs="Times New Roman"/>
          <w:color w:val="000000"/>
          <w:sz w:val="20"/>
          <w:szCs w:val="20"/>
        </w:rPr>
        <w:tab/>
        <w:t xml:space="preserve">2.2. Для достижения поставленной цели в ходе реализации </w:t>
      </w:r>
      <w:r w:rsidRPr="00ED0A01">
        <w:rPr>
          <w:rFonts w:cs="Times New Roman"/>
          <w:color w:val="000000"/>
          <w:spacing w:val="-6"/>
          <w:sz w:val="20"/>
          <w:szCs w:val="20"/>
          <w:shd w:val="clear" w:color="auto" w:fill="FFFFFF"/>
        </w:rPr>
        <w:t>Программы</w:t>
      </w:r>
      <w:r w:rsidRPr="00ED0A01">
        <w:rPr>
          <w:rFonts w:cs="Times New Roman"/>
          <w:color w:val="000000"/>
          <w:sz w:val="20"/>
          <w:szCs w:val="20"/>
        </w:rPr>
        <w:t xml:space="preserve"> необходимо решение следующих основных задач:</w:t>
      </w:r>
    </w:p>
    <w:p w:rsidR="00131A96" w:rsidRPr="00ED0A01" w:rsidRDefault="00131A96" w:rsidP="00131A96">
      <w:pPr>
        <w:numPr>
          <w:ilvl w:val="2"/>
          <w:numId w:val="2"/>
        </w:numPr>
        <w:tabs>
          <w:tab w:val="left" w:pos="246"/>
        </w:tabs>
        <w:spacing w:line="100" w:lineRule="atLeast"/>
        <w:jc w:val="both"/>
        <w:rPr>
          <w:rFonts w:cs="Times New Roman"/>
          <w:color w:val="000000"/>
          <w:spacing w:val="1"/>
          <w:sz w:val="20"/>
          <w:szCs w:val="20"/>
          <w:shd w:val="clear" w:color="auto" w:fill="FFFFFF"/>
        </w:rPr>
      </w:pPr>
      <w:r w:rsidRPr="00ED0A01">
        <w:rPr>
          <w:rFonts w:cs="Times New Roman"/>
          <w:sz w:val="20"/>
          <w:szCs w:val="20"/>
        </w:rPr>
        <w:t xml:space="preserve"> </w:t>
      </w:r>
      <w:r w:rsidRPr="00ED0A01">
        <w:rPr>
          <w:rFonts w:cs="Times New Roman"/>
          <w:sz w:val="20"/>
          <w:szCs w:val="20"/>
        </w:rPr>
        <w:tab/>
      </w:r>
      <w:r w:rsidRPr="00ED0A01">
        <w:rPr>
          <w:rFonts w:cs="Times New Roman"/>
          <w:sz w:val="20"/>
          <w:szCs w:val="20"/>
        </w:rPr>
        <w:tab/>
        <w:t>-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объектами водоснабжения;</w:t>
      </w:r>
    </w:p>
    <w:p w:rsidR="00131A96" w:rsidRPr="00ED0A01" w:rsidRDefault="00131A96" w:rsidP="00131A96">
      <w:pPr>
        <w:numPr>
          <w:ilvl w:val="5"/>
          <w:numId w:val="2"/>
        </w:numPr>
        <w:shd w:val="clear" w:color="auto" w:fill="FFFFFF"/>
        <w:tabs>
          <w:tab w:val="left" w:pos="246"/>
        </w:tabs>
        <w:snapToGrid w:val="0"/>
        <w:spacing w:line="100" w:lineRule="atLeast"/>
        <w:ind w:firstLine="567"/>
        <w:jc w:val="both"/>
        <w:rPr>
          <w:rFonts w:cs="Times New Roman"/>
          <w:color w:val="000000"/>
          <w:spacing w:val="1"/>
          <w:sz w:val="20"/>
          <w:szCs w:val="20"/>
          <w:shd w:val="clear" w:color="auto" w:fill="FFFFFF"/>
        </w:rPr>
      </w:pPr>
      <w:r w:rsidRPr="00ED0A01">
        <w:rPr>
          <w:rFonts w:cs="Times New Roman"/>
          <w:color w:val="000000"/>
          <w:spacing w:val="1"/>
          <w:sz w:val="20"/>
          <w:szCs w:val="20"/>
          <w:shd w:val="clear" w:color="auto" w:fill="FFFFFF"/>
        </w:rPr>
        <w:t xml:space="preserve"> </w:t>
      </w:r>
      <w:r w:rsidRPr="00ED0A01">
        <w:rPr>
          <w:rFonts w:cs="Times New Roman"/>
          <w:color w:val="000000"/>
          <w:spacing w:val="1"/>
          <w:sz w:val="20"/>
          <w:szCs w:val="20"/>
          <w:shd w:val="clear" w:color="auto" w:fill="FFFFFF"/>
        </w:rPr>
        <w:tab/>
        <w:t>-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объектами транспортной инфраструктуры;</w:t>
      </w:r>
    </w:p>
    <w:p w:rsidR="00131A96" w:rsidRPr="00ED0A01" w:rsidRDefault="00131A96" w:rsidP="00131A96">
      <w:pPr>
        <w:numPr>
          <w:ilvl w:val="5"/>
          <w:numId w:val="2"/>
        </w:numPr>
        <w:shd w:val="clear" w:color="auto" w:fill="FFFFFF"/>
        <w:tabs>
          <w:tab w:val="left" w:pos="246"/>
        </w:tabs>
        <w:snapToGrid w:val="0"/>
        <w:spacing w:line="100" w:lineRule="atLeast"/>
        <w:jc w:val="both"/>
        <w:rPr>
          <w:color w:val="000000"/>
          <w:sz w:val="20"/>
          <w:szCs w:val="20"/>
        </w:rPr>
      </w:pPr>
      <w:r w:rsidRPr="00ED0A01">
        <w:rPr>
          <w:rFonts w:cs="Times New Roman"/>
          <w:color w:val="000000"/>
          <w:spacing w:val="1"/>
          <w:sz w:val="20"/>
          <w:szCs w:val="20"/>
          <w:shd w:val="clear" w:color="auto" w:fill="FFFFFF"/>
        </w:rPr>
        <w:t xml:space="preserve"> </w:t>
      </w:r>
      <w:r w:rsidRPr="00ED0A01">
        <w:rPr>
          <w:rFonts w:cs="Times New Roman"/>
          <w:color w:val="000000"/>
          <w:spacing w:val="1"/>
          <w:sz w:val="20"/>
          <w:szCs w:val="20"/>
          <w:shd w:val="clear" w:color="auto" w:fill="FFFFFF"/>
        </w:rPr>
        <w:tab/>
        <w:t xml:space="preserve"> </w:t>
      </w:r>
      <w:r w:rsidRPr="00ED0A01">
        <w:rPr>
          <w:rFonts w:cs="Times New Roman"/>
          <w:color w:val="000000"/>
          <w:spacing w:val="1"/>
          <w:sz w:val="20"/>
          <w:szCs w:val="20"/>
          <w:shd w:val="clear" w:color="auto" w:fill="FFFFFF"/>
        </w:rPr>
        <w:tab/>
        <w:t>-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уличным освещением;</w:t>
      </w:r>
    </w:p>
    <w:p w:rsidR="00131A96" w:rsidRPr="00ED0A01" w:rsidRDefault="00131A96" w:rsidP="00131A96">
      <w:pPr>
        <w:spacing w:before="58" w:after="58" w:line="200" w:lineRule="atLeast"/>
        <w:ind w:firstLine="709"/>
        <w:jc w:val="both"/>
        <w:rPr>
          <w:sz w:val="20"/>
          <w:szCs w:val="20"/>
        </w:rPr>
      </w:pPr>
      <w:r w:rsidRPr="00ED0A01">
        <w:rPr>
          <w:color w:val="000000"/>
          <w:sz w:val="20"/>
          <w:szCs w:val="20"/>
        </w:rPr>
        <w:t xml:space="preserve">Срок реализации Программы </w:t>
      </w:r>
      <w:r w:rsidRPr="00ED0A01">
        <w:rPr>
          <w:rFonts w:eastAsia="Arial CYR"/>
          <w:color w:val="000000"/>
          <w:sz w:val="20"/>
          <w:szCs w:val="20"/>
        </w:rPr>
        <w:t xml:space="preserve">- </w:t>
      </w:r>
      <w:r w:rsidRPr="00ED0A01">
        <w:rPr>
          <w:sz w:val="20"/>
          <w:szCs w:val="20"/>
        </w:rPr>
        <w:t xml:space="preserve">2024 </w:t>
      </w:r>
      <w:r w:rsidRPr="00ED0A01">
        <w:rPr>
          <w:rFonts w:eastAsia="Arial CYR"/>
          <w:color w:val="000000"/>
          <w:sz w:val="20"/>
          <w:szCs w:val="20"/>
        </w:rPr>
        <w:t xml:space="preserve">— </w:t>
      </w:r>
      <w:r w:rsidRPr="00ED0A01">
        <w:rPr>
          <w:sz w:val="20"/>
          <w:szCs w:val="20"/>
        </w:rPr>
        <w:t>2028 годы.</w:t>
      </w:r>
    </w:p>
    <w:p w:rsidR="00131A96" w:rsidRPr="00ED0A01" w:rsidRDefault="00131A96" w:rsidP="00131A96">
      <w:pPr>
        <w:spacing w:before="58" w:after="58" w:line="200" w:lineRule="atLeast"/>
        <w:ind w:firstLine="709"/>
        <w:jc w:val="both"/>
        <w:rPr>
          <w:rFonts w:cs="Times New Roman"/>
          <w:sz w:val="20"/>
          <w:szCs w:val="20"/>
        </w:rPr>
      </w:pPr>
      <w:r w:rsidRPr="00ED0A01">
        <w:rPr>
          <w:sz w:val="20"/>
          <w:szCs w:val="20"/>
        </w:rPr>
        <w:t>Ожидаемые результаты реализации Программы:</w:t>
      </w:r>
    </w:p>
    <w:p w:rsidR="00131A96" w:rsidRPr="00ED0A01" w:rsidRDefault="00131A96" w:rsidP="00131A96">
      <w:pPr>
        <w:jc w:val="both"/>
        <w:rPr>
          <w:rFonts w:cs="Times New Roman"/>
          <w:color w:val="000000"/>
          <w:spacing w:val="1"/>
          <w:sz w:val="20"/>
          <w:szCs w:val="20"/>
          <w:shd w:val="clear" w:color="auto" w:fill="FFFFFF"/>
        </w:rPr>
      </w:pPr>
      <w:r w:rsidRPr="00ED0A01">
        <w:rPr>
          <w:rFonts w:cs="Times New Roman"/>
          <w:sz w:val="20"/>
          <w:szCs w:val="20"/>
        </w:rPr>
        <w:t xml:space="preserve"> </w:t>
      </w:r>
      <w:r w:rsidRPr="00ED0A01">
        <w:rPr>
          <w:rFonts w:cs="Times New Roman"/>
          <w:sz w:val="20"/>
          <w:szCs w:val="20"/>
        </w:rPr>
        <w:tab/>
        <w:t xml:space="preserve">1. Количество земельных участков, обеспеченных водоснабжением, предоставленных </w:t>
      </w:r>
      <w:r w:rsidRPr="00ED0A01">
        <w:rPr>
          <w:rFonts w:cs="Times New Roman"/>
          <w:color w:val="000000"/>
          <w:sz w:val="20"/>
          <w:szCs w:val="20"/>
        </w:rPr>
        <w:t>у</w:t>
      </w:r>
      <w:r w:rsidRPr="00ED0A01">
        <w:rPr>
          <w:rFonts w:cs="Times New Roman"/>
          <w:sz w:val="20"/>
          <w:szCs w:val="20"/>
        </w:rPr>
        <w:t>частникам специальной военной операции и членам их семей, а также семьям, имеющим трех и более детей в возрасте до 18 лет для жилищного строительства — 155 (единиц);</w:t>
      </w:r>
    </w:p>
    <w:p w:rsidR="00131A96" w:rsidRPr="00ED0A01" w:rsidRDefault="00131A96" w:rsidP="00131A96">
      <w:pPr>
        <w:jc w:val="both"/>
        <w:rPr>
          <w:rFonts w:cs="Times New Roman"/>
          <w:color w:val="000000"/>
          <w:spacing w:val="1"/>
          <w:sz w:val="20"/>
          <w:szCs w:val="20"/>
          <w:shd w:val="clear" w:color="auto" w:fill="FFFFFF"/>
        </w:rPr>
      </w:pPr>
      <w:r w:rsidRPr="00ED0A01">
        <w:rPr>
          <w:rFonts w:cs="Times New Roman"/>
          <w:color w:val="000000"/>
          <w:spacing w:val="1"/>
          <w:sz w:val="20"/>
          <w:szCs w:val="20"/>
          <w:shd w:val="clear" w:color="auto" w:fill="FFFFFF"/>
        </w:rPr>
        <w:t xml:space="preserve"> </w:t>
      </w:r>
      <w:r w:rsidRPr="00ED0A01">
        <w:rPr>
          <w:rFonts w:cs="Times New Roman"/>
          <w:color w:val="000000"/>
          <w:spacing w:val="1"/>
          <w:sz w:val="20"/>
          <w:szCs w:val="20"/>
          <w:shd w:val="clear" w:color="auto" w:fill="FFFFFF"/>
        </w:rPr>
        <w:tab/>
        <w:t>2. Количество земельных участков, обеспеченных транспортной инфраструктурой, предоставленных участникам специальной военной операции и членам их семей, а также семьям, имеющим трех и более детей в возрасте до 18 лет для жилищного строительства - 155 (единиц);</w:t>
      </w:r>
    </w:p>
    <w:p w:rsidR="00131A96" w:rsidRPr="00ED0A01" w:rsidRDefault="00131A96" w:rsidP="00131A96">
      <w:pPr>
        <w:jc w:val="both"/>
        <w:rPr>
          <w:color w:val="000000"/>
          <w:spacing w:val="1"/>
          <w:sz w:val="20"/>
          <w:szCs w:val="20"/>
          <w:shd w:val="clear" w:color="auto" w:fill="FFFFFF"/>
        </w:rPr>
      </w:pPr>
      <w:r w:rsidRPr="00ED0A01">
        <w:rPr>
          <w:rFonts w:cs="Times New Roman"/>
          <w:color w:val="000000"/>
          <w:spacing w:val="1"/>
          <w:sz w:val="20"/>
          <w:szCs w:val="20"/>
          <w:shd w:val="clear" w:color="auto" w:fill="FFFFFF"/>
        </w:rPr>
        <w:t xml:space="preserve"> </w:t>
      </w:r>
      <w:r w:rsidRPr="00ED0A01">
        <w:rPr>
          <w:rFonts w:cs="Times New Roman"/>
          <w:color w:val="000000"/>
          <w:spacing w:val="1"/>
          <w:sz w:val="20"/>
          <w:szCs w:val="20"/>
          <w:shd w:val="clear" w:color="auto" w:fill="FFFFFF"/>
        </w:rPr>
        <w:tab/>
        <w:t>3. Количество земельных участков, обеспеченных уличным освещением, предоставленных участникам специальной военной операции и членам их семей, а также семьям, имеющим трех и более детей в возрасте до 18 лет для жилищного строительства - 155 (единиц).</w:t>
      </w:r>
    </w:p>
    <w:p w:rsidR="00131A96" w:rsidRPr="00ED0A01" w:rsidRDefault="00131A96" w:rsidP="00131A96">
      <w:pPr>
        <w:shd w:val="clear" w:color="auto" w:fill="FFFFFF"/>
        <w:tabs>
          <w:tab w:val="left" w:pos="1386"/>
        </w:tabs>
        <w:spacing w:after="57" w:line="200" w:lineRule="atLeast"/>
        <w:jc w:val="center"/>
        <w:rPr>
          <w:color w:val="000000"/>
          <w:spacing w:val="1"/>
          <w:sz w:val="20"/>
          <w:szCs w:val="20"/>
          <w:shd w:val="clear" w:color="auto" w:fill="FFFFFF"/>
        </w:rPr>
      </w:pPr>
    </w:p>
    <w:p w:rsidR="00131A96" w:rsidRPr="00ED0A01" w:rsidRDefault="00131A96" w:rsidP="00131A96">
      <w:pPr>
        <w:shd w:val="clear" w:color="auto" w:fill="FFFFFF"/>
        <w:tabs>
          <w:tab w:val="left" w:pos="1386"/>
        </w:tabs>
        <w:spacing w:after="57" w:line="200" w:lineRule="atLeast"/>
        <w:jc w:val="center"/>
        <w:rPr>
          <w:b/>
          <w:bCs/>
          <w:color w:val="000000"/>
          <w:spacing w:val="1"/>
          <w:sz w:val="20"/>
          <w:szCs w:val="20"/>
          <w:shd w:val="clear" w:color="auto" w:fill="FFFFFF"/>
        </w:rPr>
      </w:pPr>
      <w:r w:rsidRPr="00ED0A01">
        <w:rPr>
          <w:b/>
          <w:bCs/>
          <w:color w:val="000000"/>
          <w:spacing w:val="1"/>
          <w:sz w:val="20"/>
          <w:szCs w:val="20"/>
          <w:shd w:val="clear" w:color="auto" w:fill="FFFFFF"/>
        </w:rPr>
        <w:t xml:space="preserve">РАЗДЕЛ </w:t>
      </w:r>
      <w:r w:rsidRPr="00ED0A01">
        <w:rPr>
          <w:b/>
          <w:bCs/>
          <w:color w:val="000000"/>
          <w:spacing w:val="1"/>
          <w:sz w:val="20"/>
          <w:szCs w:val="20"/>
          <w:shd w:val="clear" w:color="auto" w:fill="FFFFFF"/>
          <w:lang w:val="en-US"/>
        </w:rPr>
        <w:t>III</w:t>
      </w:r>
      <w:r w:rsidRPr="00ED0A01">
        <w:rPr>
          <w:b/>
          <w:bCs/>
          <w:color w:val="000000"/>
          <w:spacing w:val="1"/>
          <w:sz w:val="20"/>
          <w:szCs w:val="20"/>
          <w:shd w:val="clear" w:color="auto" w:fill="FFFFFF"/>
        </w:rPr>
        <w:t xml:space="preserve">. ОБОБЩЕННАЯ ХАРАКТЕРИСТИКА </w:t>
      </w:r>
    </w:p>
    <w:p w:rsidR="00131A96" w:rsidRPr="00ED0A01" w:rsidRDefault="00131A96" w:rsidP="00131A96">
      <w:pPr>
        <w:shd w:val="clear" w:color="auto" w:fill="FFFFFF"/>
        <w:tabs>
          <w:tab w:val="left" w:pos="1386"/>
        </w:tabs>
        <w:spacing w:after="57" w:line="200" w:lineRule="atLeast"/>
        <w:jc w:val="center"/>
        <w:rPr>
          <w:rFonts w:cs="Times New Roman"/>
          <w:color w:val="000000"/>
          <w:sz w:val="20"/>
          <w:szCs w:val="20"/>
        </w:rPr>
      </w:pPr>
      <w:r w:rsidRPr="00ED0A01">
        <w:rPr>
          <w:b/>
          <w:bCs/>
          <w:color w:val="000000"/>
          <w:spacing w:val="1"/>
          <w:sz w:val="20"/>
          <w:szCs w:val="20"/>
          <w:shd w:val="clear" w:color="auto" w:fill="FFFFFF"/>
        </w:rPr>
        <w:t>МЕРОПРИЯТИЙ ПРОГРАММЫ</w:t>
      </w:r>
    </w:p>
    <w:p w:rsidR="00131A96" w:rsidRPr="00ED0A01" w:rsidRDefault="00131A96" w:rsidP="00131A96">
      <w:pPr>
        <w:numPr>
          <w:ilvl w:val="1"/>
          <w:numId w:val="2"/>
        </w:numPr>
        <w:spacing w:line="100" w:lineRule="atLeast"/>
        <w:jc w:val="both"/>
        <w:rPr>
          <w:rFonts w:cs="Times New Roman"/>
          <w:color w:val="000000"/>
          <w:sz w:val="20"/>
          <w:szCs w:val="20"/>
        </w:rPr>
      </w:pPr>
      <w:r w:rsidRPr="00ED0A01">
        <w:rPr>
          <w:rFonts w:cs="Times New Roman"/>
          <w:color w:val="000000"/>
          <w:sz w:val="20"/>
          <w:szCs w:val="20"/>
        </w:rPr>
        <w:t xml:space="preserve"> </w:t>
      </w:r>
      <w:r w:rsidRPr="00ED0A01">
        <w:rPr>
          <w:rFonts w:cs="Times New Roman"/>
          <w:color w:val="000000"/>
          <w:sz w:val="20"/>
          <w:szCs w:val="20"/>
        </w:rPr>
        <w:tab/>
        <w:t>3.1. Реализация мероприятий Программы осуществляется исполнителями в пределах их полномочий в соответствии с Федеральным законом от 06.10.2003     № 131-ФЗ «Об общих принципах организации местного самоуправления в Российской Федерации», со статьей 9 Устава муниципального образования муниципальный район город Нерехта и Нерехтский район Костромской области.</w:t>
      </w:r>
    </w:p>
    <w:p w:rsidR="00131A96" w:rsidRPr="00ED0A01" w:rsidRDefault="00131A96" w:rsidP="00131A96">
      <w:pPr>
        <w:numPr>
          <w:ilvl w:val="1"/>
          <w:numId w:val="2"/>
        </w:numPr>
        <w:spacing w:line="100" w:lineRule="atLeast"/>
        <w:jc w:val="both"/>
        <w:rPr>
          <w:rFonts w:cs="Times New Roman"/>
          <w:color w:val="000000"/>
          <w:sz w:val="20"/>
          <w:szCs w:val="20"/>
        </w:rPr>
      </w:pPr>
      <w:r w:rsidRPr="00ED0A01">
        <w:rPr>
          <w:rFonts w:cs="Times New Roman"/>
          <w:color w:val="000000"/>
          <w:sz w:val="20"/>
          <w:szCs w:val="20"/>
        </w:rPr>
        <w:t xml:space="preserve"> </w:t>
      </w:r>
      <w:r w:rsidRPr="00ED0A01">
        <w:rPr>
          <w:rFonts w:cs="Times New Roman"/>
          <w:color w:val="000000"/>
          <w:sz w:val="20"/>
          <w:szCs w:val="20"/>
        </w:rPr>
        <w:tab/>
        <w:t>Департаментом строительства, ЖКХ и ТЭК Костромской области совместно с департаментом имущественных и земельных отношений Костромской области, департаментом транспорта и дорожного хозяйства Костромской области при взаимодействии с исполнителями Программы осуществляется координация мероприятий программы.</w:t>
      </w:r>
    </w:p>
    <w:p w:rsidR="00131A96" w:rsidRPr="00ED0A01" w:rsidRDefault="00131A96" w:rsidP="00131A96">
      <w:pPr>
        <w:numPr>
          <w:ilvl w:val="0"/>
          <w:numId w:val="2"/>
        </w:numPr>
        <w:spacing w:line="100" w:lineRule="atLeast"/>
        <w:jc w:val="both"/>
        <w:rPr>
          <w:rFonts w:cs="Times New Roman"/>
          <w:color w:val="000000"/>
          <w:sz w:val="20"/>
          <w:szCs w:val="20"/>
        </w:rPr>
      </w:pPr>
      <w:r w:rsidRPr="00ED0A01">
        <w:rPr>
          <w:rFonts w:cs="Times New Roman"/>
          <w:color w:val="000000"/>
          <w:sz w:val="20"/>
          <w:szCs w:val="20"/>
        </w:rPr>
        <w:t xml:space="preserve"> </w:t>
      </w:r>
      <w:r w:rsidRPr="00ED0A01">
        <w:rPr>
          <w:rFonts w:cs="Times New Roman"/>
          <w:color w:val="000000"/>
          <w:sz w:val="20"/>
          <w:szCs w:val="20"/>
        </w:rPr>
        <w:tab/>
        <w:t xml:space="preserve">3.2. Мероприятия Программы: </w:t>
      </w:r>
    </w:p>
    <w:p w:rsidR="00131A96" w:rsidRPr="00ED0A01" w:rsidRDefault="00131A96" w:rsidP="00131A96">
      <w:pPr>
        <w:numPr>
          <w:ilvl w:val="0"/>
          <w:numId w:val="2"/>
        </w:numPr>
        <w:spacing w:line="100" w:lineRule="atLeast"/>
        <w:jc w:val="both"/>
        <w:rPr>
          <w:rFonts w:cs="Times New Roman"/>
          <w:sz w:val="20"/>
          <w:szCs w:val="20"/>
        </w:rPr>
      </w:pPr>
      <w:r w:rsidRPr="00ED0A01">
        <w:rPr>
          <w:rFonts w:cs="Times New Roman"/>
          <w:color w:val="000000"/>
          <w:sz w:val="20"/>
          <w:szCs w:val="20"/>
        </w:rPr>
        <w:t xml:space="preserve"> </w:t>
      </w:r>
      <w:r w:rsidRPr="00ED0A01">
        <w:rPr>
          <w:rFonts w:cs="Times New Roman"/>
          <w:color w:val="000000"/>
          <w:sz w:val="20"/>
          <w:szCs w:val="20"/>
        </w:rPr>
        <w:tab/>
        <w:t xml:space="preserve">3.2.1. Определение комитетом экономики, земельных и имущественных отношений администрации муниципального района город Нерехта и Нерехтский район территорий земельных участков, возможных к </w:t>
      </w:r>
      <w:r w:rsidRPr="00ED0A01">
        <w:rPr>
          <w:rFonts w:cs="Times New Roman"/>
          <w:color w:val="000000"/>
          <w:sz w:val="20"/>
          <w:szCs w:val="20"/>
        </w:rPr>
        <w:lastRenderedPageBreak/>
        <w:t>предоставлению участникам специальной военной операции и членам их семей, а также семьям, имеющим трёх и более детей в возрасте до 18 лет для целей жилищного строительства.</w:t>
      </w:r>
    </w:p>
    <w:p w:rsidR="00131A96" w:rsidRPr="00ED0A01" w:rsidRDefault="00131A96" w:rsidP="00131A96">
      <w:pPr>
        <w:numPr>
          <w:ilvl w:val="0"/>
          <w:numId w:val="2"/>
        </w:numPr>
        <w:spacing w:line="100" w:lineRule="atLeast"/>
        <w:jc w:val="both"/>
        <w:rPr>
          <w:rStyle w:val="15"/>
          <w:rFonts w:eastAsia="TimesNewRoman" w:cs="Times New Roman"/>
          <w:bCs/>
          <w:color w:val="000000"/>
          <w:spacing w:val="-3"/>
          <w:sz w:val="20"/>
          <w:szCs w:val="20"/>
          <w:shd w:val="clear" w:color="auto" w:fill="FFFFFF"/>
        </w:rPr>
      </w:pPr>
      <w:r w:rsidRPr="00ED0A01">
        <w:rPr>
          <w:rFonts w:cs="Times New Roman"/>
          <w:sz w:val="20"/>
          <w:szCs w:val="20"/>
        </w:rPr>
        <w:t xml:space="preserve"> </w:t>
      </w:r>
      <w:r w:rsidRPr="00ED0A01">
        <w:rPr>
          <w:rFonts w:cs="Times New Roman"/>
          <w:sz w:val="20"/>
          <w:szCs w:val="20"/>
        </w:rPr>
        <w:tab/>
        <w:t>В</w:t>
      </w:r>
      <w:r w:rsidRPr="00ED0A01">
        <w:rPr>
          <w:rStyle w:val="15"/>
          <w:rFonts w:eastAsia="TimesNewRoman" w:cs="Times New Roman"/>
          <w:bCs/>
          <w:color w:val="000000"/>
          <w:spacing w:val="-3"/>
          <w:sz w:val="20"/>
          <w:szCs w:val="20"/>
          <w:shd w:val="clear" w:color="auto" w:fill="FFFFFF"/>
        </w:rPr>
        <w:t xml:space="preserve"> соответствии с Законом Костромской области от 21.12.2022 № 298-7-ЗКО      «О мере социальной поддержки отдельных категорий граждан в связи с проведением специальной военной операции» сформировано 345 земельных участков для участников специальной военной операции и членов их семей, в том числе:</w:t>
      </w:r>
    </w:p>
    <w:p w:rsidR="00131A96" w:rsidRPr="00ED0A01" w:rsidRDefault="00131A96" w:rsidP="00131A96">
      <w:pPr>
        <w:numPr>
          <w:ilvl w:val="0"/>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xml:space="preserve">- Городское поселение город Нерехта - 85 земельных участков;  </w:t>
      </w:r>
      <w:r w:rsidRPr="00ED0A01">
        <w:rPr>
          <w:rStyle w:val="15"/>
          <w:rFonts w:eastAsia="TimesNewRoman" w:cs="Times New Roman"/>
          <w:bCs/>
          <w:color w:val="000000"/>
          <w:spacing w:val="-3"/>
          <w:sz w:val="20"/>
          <w:szCs w:val="20"/>
          <w:shd w:val="clear" w:color="auto" w:fill="FFFFFF"/>
        </w:rPr>
        <w:tab/>
      </w:r>
    </w:p>
    <w:p w:rsidR="00131A96" w:rsidRPr="00ED0A01" w:rsidRDefault="00131A96" w:rsidP="00131A96">
      <w:pPr>
        <w:numPr>
          <w:ilvl w:val="0"/>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xml:space="preserve">- Воскресенское сельское поселение - 115 земельных участков: д. Бабаево - 60;  п. Якушовка - 51, п. Космынино - 4; </w:t>
      </w:r>
    </w:p>
    <w:p w:rsidR="00131A96" w:rsidRPr="00ED0A01" w:rsidRDefault="00131A96" w:rsidP="00131A96">
      <w:pPr>
        <w:numPr>
          <w:ilvl w:val="0"/>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xml:space="preserve">- Пригородное сельское поселение - 113 земельных участков: </w:t>
      </w:r>
    </w:p>
    <w:p w:rsidR="00131A96" w:rsidRPr="00ED0A01" w:rsidRDefault="00131A96" w:rsidP="00131A96">
      <w:pPr>
        <w:numPr>
          <w:ilvl w:val="0"/>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с. Фёдоровское - 101, с. Незнаново - 12;</w:t>
      </w:r>
    </w:p>
    <w:p w:rsidR="00131A96" w:rsidRPr="00ED0A01" w:rsidRDefault="00131A96" w:rsidP="00131A96">
      <w:pPr>
        <w:numPr>
          <w:ilvl w:val="0"/>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xml:space="preserve">- Волжское сельское поселение - 32 земельных участка в д. Алабухино. </w:t>
      </w:r>
    </w:p>
    <w:p w:rsidR="00131A96" w:rsidRPr="00ED0A01" w:rsidRDefault="00131A96" w:rsidP="00131A96">
      <w:pPr>
        <w:numPr>
          <w:ilvl w:val="0"/>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xml:space="preserve">В соответствии с Законом Костромской области от 22.04.2015 № 668-5-ЗКО  «О предоставлении земельных участков отдельным категориям граждан в собственность бесплатно» сформирован перечень земельных участков для предоставления в собственность бесплатно отдельным категориям граждан. В данный перечень включено 29 земельных участков. </w:t>
      </w:r>
    </w:p>
    <w:p w:rsidR="00131A96" w:rsidRPr="00ED0A01" w:rsidRDefault="00131A96" w:rsidP="00131A96">
      <w:pPr>
        <w:numPr>
          <w:ilvl w:val="1"/>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Городское поселение город Нерехта - 20 земельных участков;</w:t>
      </w:r>
    </w:p>
    <w:p w:rsidR="00131A96" w:rsidRPr="00ED0A01" w:rsidRDefault="00131A96" w:rsidP="00131A96">
      <w:pPr>
        <w:numPr>
          <w:ilvl w:val="0"/>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Волжское сельское поселение - 2 земельных участка в д. Алабухино,                   1 земельный участок в д. Татарское, 5 земельных участков в д. Горки.</w:t>
      </w:r>
    </w:p>
    <w:p w:rsidR="00131A96" w:rsidRPr="00ED0A01" w:rsidRDefault="00131A96" w:rsidP="00131A96">
      <w:pPr>
        <w:numPr>
          <w:ilvl w:val="1"/>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xml:space="preserve">- Пригородное сельское поселение — 1 земельный участок в с.Незнаново. </w:t>
      </w:r>
    </w:p>
    <w:p w:rsidR="00131A96" w:rsidRPr="00ED0A01" w:rsidRDefault="00131A96" w:rsidP="00131A96">
      <w:pPr>
        <w:numPr>
          <w:ilvl w:val="1"/>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xml:space="preserve">В муниципальную программу из перечня участков сформированных в соответствии с Законом Костромской области от 22.04.2015 № 668-5-ЗКО                     «О предоставлении земельных участков отдельным категориям граждан в собственность бесплатно» включены 17 земельных участков, которые находятся </w:t>
      </w:r>
      <w:r w:rsidRPr="00ED0A01">
        <w:rPr>
          <w:rStyle w:val="15"/>
          <w:rFonts w:eastAsia="TimesNewRoman" w:cs="Times New Roman"/>
          <w:color w:val="000000"/>
          <w:spacing w:val="-3"/>
          <w:sz w:val="20"/>
          <w:szCs w:val="20"/>
          <w:shd w:val="clear" w:color="auto" w:fill="FFFFFF"/>
        </w:rPr>
        <w:t xml:space="preserve">внутри кварталов </w:t>
      </w:r>
      <w:r w:rsidRPr="00ED0A01">
        <w:rPr>
          <w:rStyle w:val="15"/>
          <w:rFonts w:eastAsia="TimesNewRoman" w:cs="Times New Roman"/>
          <w:bCs/>
          <w:color w:val="000000"/>
          <w:spacing w:val="-3"/>
          <w:sz w:val="20"/>
          <w:szCs w:val="20"/>
          <w:shd w:val="clear" w:color="auto" w:fill="FFFFFF"/>
        </w:rPr>
        <w:t>с земельными участками для предоставления участникам специальной военной операции.</w:t>
      </w:r>
    </w:p>
    <w:p w:rsidR="00131A96" w:rsidRPr="00ED0A01" w:rsidRDefault="00131A96" w:rsidP="00131A96">
      <w:pPr>
        <w:numPr>
          <w:ilvl w:val="3"/>
          <w:numId w:val="2"/>
        </w:numPr>
        <w:spacing w:line="240" w:lineRule="atLeast"/>
        <w:jc w:val="both"/>
        <w:rPr>
          <w:rStyle w:val="15"/>
          <w:rFonts w:eastAsia="TimesNewRoman" w:cs="Times New Roman"/>
          <w:bCs/>
          <w:color w:val="000000"/>
          <w:spacing w:val="-3"/>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xml:space="preserve">В соответствии с пунктом 4 главы 2 Порядка формирования, утверждения и опубликования (размещения) перечней земельных участков, предназначенных для предоставления в собственность бесплатно для индивидуального жилищного строительства, утвержденного постановлением администрации Костромской области от 26.12.2022 № 663-а «О реализации Закона Костромской области «О мере социальной поддержки отдельных категорий граждан в связи с проведением специальной военной операции» изменения в перечень земельных участков, предназначенных для предоставления участникам специальной военной операции вносятся 1 раз в квартал. </w:t>
      </w:r>
    </w:p>
    <w:p w:rsidR="00131A96" w:rsidRPr="00ED0A01" w:rsidRDefault="00131A96" w:rsidP="00131A96">
      <w:pPr>
        <w:numPr>
          <w:ilvl w:val="3"/>
          <w:numId w:val="2"/>
        </w:numPr>
        <w:spacing w:line="240" w:lineRule="atLeast"/>
        <w:jc w:val="both"/>
        <w:rPr>
          <w:rFonts w:cs="Times New Roman"/>
          <w:color w:val="000000"/>
          <w:sz w:val="20"/>
          <w:szCs w:val="20"/>
          <w:shd w:val="clear" w:color="auto" w:fill="FFFFFF"/>
        </w:rPr>
      </w:pPr>
      <w:r w:rsidRPr="00ED0A01">
        <w:rPr>
          <w:rStyle w:val="15"/>
          <w:rFonts w:eastAsia="TimesNewRoman" w:cs="Times New Roman"/>
          <w:bCs/>
          <w:color w:val="000000"/>
          <w:spacing w:val="-3"/>
          <w:sz w:val="20"/>
          <w:szCs w:val="20"/>
          <w:shd w:val="clear" w:color="auto" w:fill="FFFFFF"/>
        </w:rPr>
        <w:t xml:space="preserve"> </w:t>
      </w:r>
      <w:r w:rsidRPr="00ED0A01">
        <w:rPr>
          <w:rStyle w:val="15"/>
          <w:rFonts w:eastAsia="TimesNewRoman" w:cs="Times New Roman"/>
          <w:bCs/>
          <w:color w:val="000000"/>
          <w:spacing w:val="-3"/>
          <w:sz w:val="20"/>
          <w:szCs w:val="20"/>
          <w:shd w:val="clear" w:color="auto" w:fill="FFFFFF"/>
        </w:rPr>
        <w:tab/>
        <w:t xml:space="preserve">Градостроительный потенциал освоения вышеперечисленных земельных участков составит около 36 200 кв. метров жилья. </w:t>
      </w:r>
      <w:r w:rsidRPr="00ED0A01">
        <w:rPr>
          <w:rFonts w:cs="Times New Roman"/>
          <w:color w:val="000000"/>
          <w:sz w:val="20"/>
          <w:szCs w:val="20"/>
          <w:shd w:val="clear" w:color="auto" w:fill="FFFFFF"/>
        </w:rPr>
        <w:tab/>
      </w:r>
    </w:p>
    <w:p w:rsidR="00131A96" w:rsidRPr="00ED0A01" w:rsidRDefault="00131A96" w:rsidP="00131A96">
      <w:pPr>
        <w:numPr>
          <w:ilvl w:val="0"/>
          <w:numId w:val="2"/>
        </w:numPr>
        <w:spacing w:line="240" w:lineRule="atLeast"/>
        <w:jc w:val="both"/>
        <w:rPr>
          <w:rFonts w:cs="Times New Roman"/>
          <w:color w:val="000000"/>
          <w:sz w:val="20"/>
          <w:szCs w:val="20"/>
          <w:shd w:val="clear" w:color="auto" w:fill="FFFFFF"/>
        </w:rPr>
      </w:pPr>
      <w:r w:rsidRPr="00ED0A01">
        <w:rPr>
          <w:rFonts w:cs="Times New Roman"/>
          <w:color w:val="000000"/>
          <w:sz w:val="20"/>
          <w:szCs w:val="20"/>
          <w:shd w:val="clear" w:color="auto" w:fill="FFFFFF"/>
        </w:rPr>
        <w:t xml:space="preserve"> </w:t>
      </w:r>
      <w:r w:rsidRPr="00ED0A01">
        <w:rPr>
          <w:rFonts w:cs="Times New Roman"/>
          <w:color w:val="000000"/>
          <w:sz w:val="20"/>
          <w:szCs w:val="20"/>
          <w:shd w:val="clear" w:color="auto" w:fill="FFFFFF"/>
        </w:rPr>
        <w:tab/>
        <w:t>Из перечня наиболее перспективных земельных участков, возможных к предоставлению участникам специальной военной операции и членам их семей — 148, для семей, имеющих трех и более детей в возрасте до 18 лет — 7.     (приложение №4).</w:t>
      </w:r>
    </w:p>
    <w:p w:rsidR="00131A96" w:rsidRPr="00ED0A01" w:rsidRDefault="00131A96" w:rsidP="00131A96">
      <w:pPr>
        <w:numPr>
          <w:ilvl w:val="1"/>
          <w:numId w:val="2"/>
        </w:numPr>
        <w:spacing w:line="240" w:lineRule="atLeast"/>
        <w:jc w:val="both"/>
        <w:rPr>
          <w:rStyle w:val="15"/>
          <w:rFonts w:eastAsia="Arial" w:cs="Times New Roman"/>
          <w:bCs/>
          <w:color w:val="000000"/>
          <w:sz w:val="20"/>
          <w:szCs w:val="20"/>
        </w:rPr>
      </w:pPr>
      <w:r w:rsidRPr="00ED0A01">
        <w:rPr>
          <w:rFonts w:cs="Times New Roman"/>
          <w:color w:val="000000"/>
          <w:sz w:val="20"/>
          <w:szCs w:val="20"/>
          <w:shd w:val="clear" w:color="auto" w:fill="FFFFFF"/>
        </w:rPr>
        <w:t xml:space="preserve"> </w:t>
      </w:r>
      <w:r w:rsidRPr="00ED0A01">
        <w:rPr>
          <w:rFonts w:cs="Times New Roman"/>
          <w:color w:val="000000"/>
          <w:sz w:val="20"/>
          <w:szCs w:val="20"/>
          <w:shd w:val="clear" w:color="auto" w:fill="FFFFFF"/>
        </w:rPr>
        <w:tab/>
        <w:t xml:space="preserve">Из общего перечня земельных участков сформированных в рамках муниципальной программы по </w:t>
      </w:r>
      <w:r w:rsidRPr="00ED0A01">
        <w:rPr>
          <w:rStyle w:val="15"/>
          <w:rFonts w:eastAsia="TimesNewRoman" w:cs="Times New Roman"/>
          <w:bCs/>
          <w:color w:val="000000"/>
          <w:spacing w:val="-3"/>
          <w:sz w:val="20"/>
          <w:szCs w:val="20"/>
        </w:rPr>
        <w:t>состоянию на 01 января 2025 года администрацией муниципального района город Нерехта и Нерехтский район Костромской области</w:t>
      </w:r>
      <w:r w:rsidRPr="00ED0A01">
        <w:rPr>
          <w:rStyle w:val="15"/>
          <w:rFonts w:eastAsia="Arial" w:cs="Times New Roman"/>
          <w:bCs/>
          <w:color w:val="000000"/>
          <w:sz w:val="20"/>
          <w:szCs w:val="20"/>
        </w:rPr>
        <w:t xml:space="preserve"> предоставлено в собственность </w:t>
      </w:r>
      <w:r w:rsidRPr="005D2A38">
        <w:rPr>
          <w:rStyle w:val="15"/>
          <w:rFonts w:eastAsia="Arial" w:cs="Times New Roman"/>
          <w:bCs/>
          <w:color w:val="000000"/>
          <w:sz w:val="20"/>
          <w:szCs w:val="20"/>
        </w:rPr>
        <w:t>14</w:t>
      </w:r>
      <w:r w:rsidRPr="00ED0A01">
        <w:rPr>
          <w:rStyle w:val="15"/>
          <w:rFonts w:eastAsia="Arial" w:cs="Times New Roman"/>
          <w:bCs/>
          <w:color w:val="000000"/>
          <w:sz w:val="20"/>
          <w:szCs w:val="20"/>
        </w:rPr>
        <w:t xml:space="preserve">3 земельных участка, из них: </w:t>
      </w:r>
      <w:r w:rsidRPr="00ED0A01">
        <w:rPr>
          <w:rStyle w:val="15"/>
          <w:rFonts w:eastAsia="Arial" w:cs="Times New Roman"/>
          <w:color w:val="000000"/>
          <w:sz w:val="20"/>
          <w:szCs w:val="20"/>
        </w:rPr>
        <w:t xml:space="preserve"> </w:t>
      </w:r>
      <w:r w:rsidRPr="00ED0A01">
        <w:rPr>
          <w:rStyle w:val="15"/>
          <w:rFonts w:eastAsia="Arial" w:cs="Times New Roman"/>
          <w:bCs/>
          <w:color w:val="000000"/>
          <w:sz w:val="20"/>
          <w:szCs w:val="20"/>
        </w:rPr>
        <w:t>140 — земельных участков предоставлено участникам СВО и членам их семей, 3 земельных участка — семьям имеющим трех и более детей в возрасте до 18 лет.</w:t>
      </w:r>
    </w:p>
    <w:p w:rsidR="00131A96" w:rsidRPr="00ED0A01" w:rsidRDefault="00131A96" w:rsidP="00131A96">
      <w:pPr>
        <w:numPr>
          <w:ilvl w:val="1"/>
          <w:numId w:val="2"/>
        </w:numPr>
        <w:spacing w:line="240" w:lineRule="atLeast"/>
        <w:jc w:val="both"/>
        <w:rPr>
          <w:rFonts w:cs="Times New Roman"/>
          <w:sz w:val="20"/>
          <w:szCs w:val="20"/>
        </w:rPr>
      </w:pPr>
      <w:r w:rsidRPr="00ED0A01">
        <w:rPr>
          <w:rStyle w:val="15"/>
          <w:rFonts w:eastAsia="Arial" w:cs="Times New Roman"/>
          <w:bCs/>
          <w:color w:val="000000"/>
          <w:sz w:val="20"/>
          <w:szCs w:val="20"/>
        </w:rPr>
        <w:t xml:space="preserve"> </w:t>
      </w:r>
      <w:r w:rsidRPr="00ED0A01">
        <w:rPr>
          <w:rStyle w:val="15"/>
          <w:rFonts w:eastAsia="Arial" w:cs="Times New Roman"/>
          <w:bCs/>
          <w:color w:val="000000"/>
          <w:sz w:val="20"/>
          <w:szCs w:val="20"/>
        </w:rPr>
        <w:tab/>
        <w:t>Учитывая востребованность предоставления земельных участков в населенных пунктах п. Якушовка, с. Незнаново мероприятия муниципальной программы были актуализированы.</w:t>
      </w:r>
    </w:p>
    <w:p w:rsidR="00131A96" w:rsidRPr="00ED0A01" w:rsidRDefault="00131A96" w:rsidP="00131A96">
      <w:pPr>
        <w:numPr>
          <w:ilvl w:val="0"/>
          <w:numId w:val="2"/>
        </w:numPr>
        <w:spacing w:line="100" w:lineRule="atLeast"/>
        <w:ind w:firstLine="709"/>
        <w:jc w:val="both"/>
        <w:rPr>
          <w:rFonts w:cs="Times New Roman"/>
          <w:color w:val="000000"/>
          <w:sz w:val="20"/>
          <w:szCs w:val="20"/>
        </w:rPr>
      </w:pPr>
      <w:r w:rsidRPr="00ED0A01">
        <w:rPr>
          <w:rFonts w:cs="Times New Roman"/>
          <w:sz w:val="20"/>
          <w:szCs w:val="20"/>
        </w:rPr>
        <w:t>Схемы расположения земельных участков представлены в приложении № 5а, 5б, 5в, 5г, 5д, 5е.</w:t>
      </w:r>
    </w:p>
    <w:p w:rsidR="00131A96" w:rsidRPr="00ED0A01" w:rsidRDefault="00131A96" w:rsidP="00131A96">
      <w:pPr>
        <w:numPr>
          <w:ilvl w:val="1"/>
          <w:numId w:val="2"/>
        </w:numPr>
        <w:tabs>
          <w:tab w:val="left" w:pos="851"/>
          <w:tab w:val="left" w:pos="993"/>
          <w:tab w:val="left" w:pos="1276"/>
        </w:tabs>
        <w:spacing w:line="100" w:lineRule="atLeast"/>
        <w:ind w:firstLine="709"/>
        <w:jc w:val="both"/>
        <w:rPr>
          <w:rFonts w:cs="Times New Roman"/>
          <w:color w:val="000000"/>
          <w:sz w:val="20"/>
          <w:szCs w:val="20"/>
        </w:rPr>
      </w:pPr>
      <w:r w:rsidRPr="00ED0A01">
        <w:rPr>
          <w:rFonts w:cs="Times New Roman"/>
          <w:color w:val="000000"/>
          <w:sz w:val="20"/>
          <w:szCs w:val="20"/>
        </w:rPr>
        <w:t>3.2.2. Определение комитетом строительства и инфраструктуры администрации муниципального района город Нерехта и Нерехтский район необходимого уровня инфраструктурных подключений с учетом уровня благоустройства муниципального района город Нерехта и Нерехтский район Костромской области.</w:t>
      </w:r>
    </w:p>
    <w:p w:rsidR="00131A96" w:rsidRPr="00ED0A01" w:rsidRDefault="00131A96" w:rsidP="00131A96">
      <w:pPr>
        <w:numPr>
          <w:ilvl w:val="3"/>
          <w:numId w:val="2"/>
        </w:numPr>
        <w:tabs>
          <w:tab w:val="left" w:pos="851"/>
          <w:tab w:val="left" w:pos="993"/>
          <w:tab w:val="left" w:pos="1276"/>
        </w:tabs>
        <w:spacing w:line="100" w:lineRule="atLeast"/>
        <w:jc w:val="both"/>
        <w:rPr>
          <w:color w:val="000000"/>
          <w:sz w:val="20"/>
          <w:szCs w:val="20"/>
        </w:rPr>
      </w:pPr>
      <w:r w:rsidRPr="00ED0A01">
        <w:rPr>
          <w:rFonts w:cs="Times New Roman"/>
          <w:color w:val="000000"/>
          <w:sz w:val="20"/>
          <w:szCs w:val="20"/>
        </w:rPr>
        <w:t xml:space="preserve"> </w:t>
      </w:r>
      <w:r w:rsidRPr="00ED0A01">
        <w:rPr>
          <w:rFonts w:cs="Times New Roman"/>
          <w:color w:val="000000"/>
          <w:sz w:val="20"/>
          <w:szCs w:val="20"/>
        </w:rPr>
        <w:tab/>
        <w:t xml:space="preserve">Муниципальной программой предумотрено поэтапное обеспечение  земельных участков водоснабжением, уличным освещением и устройством подъездных и внутриквартальных дорог. (приложение № 6). </w:t>
      </w:r>
    </w:p>
    <w:p w:rsidR="00131A96" w:rsidRPr="00ED0A01" w:rsidRDefault="00131A96" w:rsidP="00131A96">
      <w:pPr>
        <w:numPr>
          <w:ilvl w:val="1"/>
          <w:numId w:val="2"/>
        </w:numPr>
        <w:spacing w:line="100" w:lineRule="atLeast"/>
        <w:jc w:val="both"/>
        <w:rPr>
          <w:color w:val="000000"/>
          <w:sz w:val="20"/>
          <w:szCs w:val="20"/>
        </w:rPr>
      </w:pPr>
      <w:r w:rsidRPr="00ED0A01">
        <w:rPr>
          <w:color w:val="000000"/>
          <w:sz w:val="20"/>
          <w:szCs w:val="20"/>
        </w:rPr>
        <w:t xml:space="preserve"> </w:t>
      </w:r>
      <w:r w:rsidRPr="00ED0A01">
        <w:rPr>
          <w:color w:val="000000"/>
          <w:sz w:val="20"/>
          <w:szCs w:val="20"/>
        </w:rPr>
        <w:tab/>
        <w:t xml:space="preserve">На основании данных ООО «Водоканалсервис» Нерехтское представительство ориентирочная сметная стоимость  строительства 1 погонного метра водопроводных сетей составляет 3316,84 рублей с учетом НДС.  </w:t>
      </w:r>
    </w:p>
    <w:p w:rsidR="00131A96" w:rsidRPr="00ED0A01" w:rsidRDefault="00131A96" w:rsidP="00131A96">
      <w:pPr>
        <w:numPr>
          <w:ilvl w:val="1"/>
          <w:numId w:val="2"/>
        </w:numPr>
        <w:spacing w:line="100" w:lineRule="atLeast"/>
        <w:jc w:val="both"/>
        <w:rPr>
          <w:sz w:val="20"/>
          <w:szCs w:val="20"/>
        </w:rPr>
      </w:pPr>
      <w:r w:rsidRPr="00ED0A01">
        <w:rPr>
          <w:color w:val="000000"/>
          <w:sz w:val="20"/>
          <w:szCs w:val="20"/>
        </w:rPr>
        <w:t xml:space="preserve"> </w:t>
      </w:r>
      <w:r w:rsidRPr="00ED0A01">
        <w:rPr>
          <w:color w:val="000000"/>
          <w:sz w:val="20"/>
          <w:szCs w:val="20"/>
        </w:rPr>
        <w:tab/>
        <w:t xml:space="preserve">На основании данных ОГБУ «Костромаавтодор» стоимость строительства подъездной и внутриквартальной дороги в щебеночном исполнении толщиной 28 см на 1 км. шириной 4 м. ориентировочно составляет 4350 000 рублей с НДС. </w:t>
      </w:r>
    </w:p>
    <w:p w:rsidR="00131A96" w:rsidRPr="00ED0A01" w:rsidRDefault="00131A96" w:rsidP="00131A96">
      <w:pPr>
        <w:numPr>
          <w:ilvl w:val="0"/>
          <w:numId w:val="2"/>
        </w:numPr>
        <w:spacing w:line="100" w:lineRule="atLeast"/>
        <w:jc w:val="both"/>
        <w:rPr>
          <w:rStyle w:val="15"/>
          <w:rFonts w:eastAsia="TimesNewRoman" w:cs="Times New Roman"/>
          <w:iCs/>
          <w:color w:val="000000"/>
          <w:spacing w:val="-3"/>
          <w:sz w:val="20"/>
          <w:szCs w:val="20"/>
        </w:rPr>
      </w:pPr>
      <w:r w:rsidRPr="00ED0A01">
        <w:rPr>
          <w:sz w:val="20"/>
          <w:szCs w:val="20"/>
        </w:rPr>
        <w:t xml:space="preserve"> </w:t>
      </w:r>
      <w:r w:rsidRPr="00ED0A01">
        <w:rPr>
          <w:sz w:val="20"/>
          <w:szCs w:val="20"/>
        </w:rPr>
        <w:tab/>
        <w:t xml:space="preserve">Стоимость мероприятий по строительству сетей водоснабжения протяженностью 5295 м. - 18083,07 тыс. </w:t>
      </w:r>
      <w:r w:rsidRPr="00ED0A01">
        <w:rPr>
          <w:color w:val="000000"/>
          <w:sz w:val="20"/>
          <w:szCs w:val="20"/>
        </w:rPr>
        <w:t>рублей.</w:t>
      </w:r>
    </w:p>
    <w:p w:rsidR="00131A96" w:rsidRPr="00ED0A01" w:rsidRDefault="00131A96" w:rsidP="00131A96">
      <w:pPr>
        <w:numPr>
          <w:ilvl w:val="0"/>
          <w:numId w:val="2"/>
        </w:numPr>
        <w:snapToGrid w:val="0"/>
        <w:spacing w:line="100" w:lineRule="atLeast"/>
        <w:jc w:val="both"/>
        <w:rPr>
          <w:color w:val="000000"/>
          <w:sz w:val="20"/>
          <w:szCs w:val="20"/>
        </w:rPr>
      </w:pPr>
      <w:r w:rsidRPr="00ED0A01">
        <w:rPr>
          <w:rStyle w:val="15"/>
          <w:rFonts w:eastAsia="TimesNewRoman" w:cs="Times New Roman"/>
          <w:iCs/>
          <w:color w:val="000000"/>
          <w:spacing w:val="-3"/>
          <w:sz w:val="20"/>
          <w:szCs w:val="20"/>
        </w:rPr>
        <w:t xml:space="preserve"> </w:t>
      </w:r>
      <w:r w:rsidRPr="00ED0A01">
        <w:rPr>
          <w:rStyle w:val="15"/>
          <w:rFonts w:eastAsia="TimesNewRoman" w:cs="Times New Roman"/>
          <w:iCs/>
          <w:color w:val="000000"/>
          <w:spacing w:val="-3"/>
          <w:sz w:val="20"/>
          <w:szCs w:val="20"/>
        </w:rPr>
        <w:tab/>
        <w:t>Стоимость мероприятий по устройству подъездных и внутриквартальных дорог  протяженностью 4179,75 м. — 23002,8  тыс. рублей.</w:t>
      </w:r>
    </w:p>
    <w:p w:rsidR="00131A96" w:rsidRPr="00ED0A01" w:rsidRDefault="00131A96" w:rsidP="00131A96">
      <w:pPr>
        <w:numPr>
          <w:ilvl w:val="0"/>
          <w:numId w:val="2"/>
        </w:numPr>
        <w:spacing w:line="100" w:lineRule="atLeast"/>
        <w:jc w:val="both"/>
        <w:rPr>
          <w:rFonts w:eastAsia="Calibri" w:cs="Times New Roman"/>
          <w:color w:val="000000"/>
          <w:sz w:val="20"/>
          <w:szCs w:val="20"/>
        </w:rPr>
      </w:pPr>
      <w:r w:rsidRPr="00ED0A01">
        <w:rPr>
          <w:color w:val="000000"/>
          <w:sz w:val="20"/>
          <w:szCs w:val="20"/>
        </w:rPr>
        <w:t xml:space="preserve"> </w:t>
      </w:r>
      <w:r w:rsidRPr="00ED0A01">
        <w:rPr>
          <w:color w:val="000000"/>
          <w:sz w:val="20"/>
          <w:szCs w:val="20"/>
        </w:rPr>
        <w:tab/>
        <w:t xml:space="preserve">Предоставление газоснабжения осуществляется по программе социальной газификации в соответствии с постановлением Правительства РФ от 13.09.2021          № 15471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w:t>
      </w:r>
    </w:p>
    <w:p w:rsidR="00131A96" w:rsidRPr="00ED0A01" w:rsidRDefault="00131A96" w:rsidP="00131A96">
      <w:pPr>
        <w:numPr>
          <w:ilvl w:val="0"/>
          <w:numId w:val="2"/>
        </w:numPr>
        <w:tabs>
          <w:tab w:val="left" w:pos="851"/>
          <w:tab w:val="left" w:pos="993"/>
          <w:tab w:val="left" w:pos="1276"/>
        </w:tabs>
        <w:spacing w:line="100" w:lineRule="atLeast"/>
        <w:jc w:val="both"/>
        <w:rPr>
          <w:rFonts w:cs="Times New Roman"/>
          <w:color w:val="000000"/>
          <w:sz w:val="20"/>
          <w:szCs w:val="20"/>
        </w:rPr>
      </w:pPr>
      <w:r w:rsidRPr="00ED0A01">
        <w:rPr>
          <w:rFonts w:eastAsia="Calibri" w:cs="Times New Roman"/>
          <w:color w:val="000000"/>
          <w:sz w:val="20"/>
          <w:szCs w:val="20"/>
        </w:rPr>
        <w:tab/>
        <w:t xml:space="preserve">На основании вышеизложенного услуги по газоснабжению в муниципальной программе не предусмотрены в связи с тем, что стоимость подключения данных услуг определяется ресурсоснабжающими организациями при подаче заявки от собственника земельного участка. </w:t>
      </w:r>
    </w:p>
    <w:p w:rsidR="00131A96" w:rsidRPr="00ED0A01" w:rsidRDefault="00131A96" w:rsidP="00131A96">
      <w:pPr>
        <w:numPr>
          <w:ilvl w:val="0"/>
          <w:numId w:val="2"/>
        </w:numPr>
        <w:tabs>
          <w:tab w:val="left" w:pos="851"/>
          <w:tab w:val="left" w:pos="993"/>
          <w:tab w:val="left" w:pos="1276"/>
        </w:tabs>
        <w:spacing w:line="100" w:lineRule="atLeast"/>
        <w:ind w:firstLine="709"/>
        <w:jc w:val="both"/>
        <w:rPr>
          <w:rFonts w:cs="Times New Roman"/>
          <w:sz w:val="20"/>
          <w:szCs w:val="20"/>
        </w:rPr>
      </w:pPr>
      <w:r w:rsidRPr="00ED0A01">
        <w:rPr>
          <w:rFonts w:cs="Times New Roman"/>
          <w:color w:val="000000"/>
          <w:sz w:val="20"/>
          <w:szCs w:val="20"/>
        </w:rPr>
        <w:t>3.2.3. Определение объемов и источников финансирования по каждому объекту инфраструктуры (с распределением по годам).</w:t>
      </w:r>
    </w:p>
    <w:p w:rsidR="00131A96" w:rsidRPr="00ED0A01" w:rsidRDefault="00131A96" w:rsidP="00131A96">
      <w:pPr>
        <w:pStyle w:val="5e"/>
        <w:numPr>
          <w:ilvl w:val="0"/>
          <w:numId w:val="2"/>
        </w:numPr>
        <w:tabs>
          <w:tab w:val="left" w:pos="851"/>
          <w:tab w:val="left" w:pos="993"/>
          <w:tab w:val="left" w:pos="1276"/>
        </w:tabs>
        <w:spacing w:line="100" w:lineRule="atLeast"/>
        <w:ind w:firstLine="709"/>
        <w:jc w:val="both"/>
        <w:rPr>
          <w:rFonts w:eastAsia="SimSun" w:cs="Times New Roman"/>
          <w:color w:val="000000"/>
          <w:spacing w:val="1"/>
          <w:sz w:val="20"/>
          <w:szCs w:val="20"/>
          <w:shd w:val="clear" w:color="auto" w:fill="FFFFFF"/>
        </w:rPr>
      </w:pPr>
      <w:r w:rsidRPr="00ED0A01">
        <w:rPr>
          <w:rFonts w:cs="Times New Roman"/>
          <w:sz w:val="20"/>
          <w:szCs w:val="20"/>
        </w:rPr>
        <w:t>Перечень мероприятий, планируемых к реализации в рамках муниципальной программы по обеспечению земельных участков объектами водоснабжения, транспортной инфраструктуры и электроснабжения представлен в Приложении № 7 к муниципальной программе.</w:t>
      </w:r>
    </w:p>
    <w:p w:rsidR="00131A96" w:rsidRPr="00ED0A01" w:rsidRDefault="00131A96" w:rsidP="00131A96">
      <w:pPr>
        <w:numPr>
          <w:ilvl w:val="2"/>
          <w:numId w:val="2"/>
        </w:numPr>
        <w:jc w:val="both"/>
        <w:rPr>
          <w:rFonts w:cs="Times New Roman"/>
          <w:color w:val="000000"/>
          <w:spacing w:val="-2"/>
          <w:sz w:val="20"/>
          <w:szCs w:val="20"/>
        </w:rPr>
      </w:pPr>
      <w:r w:rsidRPr="00ED0A01">
        <w:rPr>
          <w:rFonts w:eastAsia="SimSun" w:cs="Times New Roman"/>
          <w:color w:val="000000"/>
          <w:spacing w:val="1"/>
          <w:sz w:val="20"/>
          <w:szCs w:val="20"/>
          <w:shd w:val="clear" w:color="auto" w:fill="FFFFFF"/>
        </w:rPr>
        <w:t xml:space="preserve"> </w:t>
      </w:r>
      <w:r w:rsidRPr="00ED0A01">
        <w:rPr>
          <w:rFonts w:eastAsia="SimSun" w:cs="Times New Roman"/>
          <w:color w:val="000000"/>
          <w:spacing w:val="1"/>
          <w:sz w:val="20"/>
          <w:szCs w:val="20"/>
          <w:shd w:val="clear" w:color="auto" w:fill="FFFFFF"/>
        </w:rPr>
        <w:tab/>
        <w:t xml:space="preserve">Порядок предоставления иных межбюджетных трансфертов бюджетам городского и сельских поселений </w:t>
      </w:r>
      <w:r w:rsidRPr="00ED0A01">
        <w:rPr>
          <w:rFonts w:eastAsia="SimSun" w:cs="Times New Roman"/>
          <w:color w:val="000000"/>
          <w:spacing w:val="1"/>
          <w:sz w:val="20"/>
          <w:szCs w:val="20"/>
          <w:shd w:val="clear" w:color="auto" w:fill="FFFFFF"/>
        </w:rPr>
        <w:lastRenderedPageBreak/>
        <w:t>входящих в состав муниципального образования муниципальный район город Нерехта и Нерехтский район Костромской области на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 представлен в приложении № 2 к муниципальной программе</w:t>
      </w:r>
      <w:r w:rsidRPr="00ED0A01">
        <w:rPr>
          <w:color w:val="000000"/>
          <w:spacing w:val="1"/>
          <w:sz w:val="20"/>
          <w:szCs w:val="20"/>
          <w:shd w:val="clear" w:color="auto" w:fill="FFFFFF"/>
        </w:rPr>
        <w:t>.</w:t>
      </w:r>
    </w:p>
    <w:p w:rsidR="00131A96" w:rsidRPr="00ED0A01" w:rsidRDefault="00131A96" w:rsidP="00131A96">
      <w:pPr>
        <w:numPr>
          <w:ilvl w:val="1"/>
          <w:numId w:val="2"/>
        </w:numPr>
        <w:shd w:val="clear" w:color="auto" w:fill="FFFFFF"/>
        <w:spacing w:after="57" w:line="200" w:lineRule="atLeast"/>
        <w:jc w:val="both"/>
        <w:rPr>
          <w:sz w:val="20"/>
          <w:szCs w:val="20"/>
        </w:rPr>
      </w:pPr>
      <w:r w:rsidRPr="00ED0A01">
        <w:rPr>
          <w:rFonts w:cs="Times New Roman"/>
          <w:color w:val="000000"/>
          <w:spacing w:val="-2"/>
          <w:sz w:val="20"/>
          <w:szCs w:val="20"/>
        </w:rPr>
        <w:t xml:space="preserve"> </w:t>
      </w:r>
      <w:r w:rsidRPr="00ED0A01">
        <w:rPr>
          <w:rFonts w:cs="Times New Roman"/>
          <w:color w:val="000000"/>
          <w:spacing w:val="-2"/>
          <w:sz w:val="20"/>
          <w:szCs w:val="20"/>
        </w:rPr>
        <w:tab/>
        <w:t>Решение о корректировке выделенных бюджетных средств на Программу принимается в установленном порядке в соответствии с бюджетным законодательством и муниципальными правовыми актами администрации муниципального района.</w:t>
      </w:r>
    </w:p>
    <w:p w:rsidR="00131A96" w:rsidRPr="00ED0A01" w:rsidRDefault="00131A96" w:rsidP="00131A96">
      <w:pPr>
        <w:shd w:val="clear" w:color="auto" w:fill="FFFFFF"/>
        <w:tabs>
          <w:tab w:val="left" w:pos="1386"/>
        </w:tabs>
        <w:autoSpaceDE w:val="0"/>
        <w:spacing w:after="57" w:line="200" w:lineRule="atLeast"/>
        <w:jc w:val="center"/>
        <w:rPr>
          <w:sz w:val="20"/>
          <w:szCs w:val="20"/>
        </w:rPr>
      </w:pPr>
    </w:p>
    <w:p w:rsidR="00131A96" w:rsidRPr="00ED0A01" w:rsidRDefault="00131A96" w:rsidP="00131A96">
      <w:pPr>
        <w:shd w:val="clear" w:color="auto" w:fill="FFFFFF"/>
        <w:tabs>
          <w:tab w:val="left" w:pos="1386"/>
        </w:tabs>
        <w:autoSpaceDE w:val="0"/>
        <w:spacing w:after="57" w:line="200" w:lineRule="atLeast"/>
        <w:jc w:val="center"/>
        <w:rPr>
          <w:sz w:val="20"/>
          <w:szCs w:val="20"/>
        </w:rPr>
      </w:pPr>
      <w:r w:rsidRPr="00ED0A01">
        <w:rPr>
          <w:b/>
          <w:bCs/>
          <w:color w:val="000000"/>
          <w:spacing w:val="1"/>
          <w:sz w:val="20"/>
          <w:szCs w:val="20"/>
          <w:shd w:val="clear" w:color="auto" w:fill="FFFFFF"/>
        </w:rPr>
        <w:t xml:space="preserve">РАЗДЕЛ </w:t>
      </w:r>
      <w:r w:rsidRPr="00ED0A01">
        <w:rPr>
          <w:b/>
          <w:bCs/>
          <w:color w:val="000000"/>
          <w:spacing w:val="1"/>
          <w:sz w:val="20"/>
          <w:szCs w:val="20"/>
          <w:shd w:val="clear" w:color="auto" w:fill="FFFFFF"/>
          <w:lang w:val="en-US"/>
        </w:rPr>
        <w:t>VI</w:t>
      </w:r>
      <w:r w:rsidRPr="00ED0A01">
        <w:rPr>
          <w:b/>
          <w:bCs/>
          <w:color w:val="000000"/>
          <w:spacing w:val="1"/>
          <w:sz w:val="20"/>
          <w:szCs w:val="20"/>
          <w:shd w:val="clear" w:color="auto" w:fill="FFFFFF"/>
        </w:rPr>
        <w:t>. ПОКАЗАТЕЛИ ПРОГРАММЫ</w:t>
      </w:r>
    </w:p>
    <w:p w:rsidR="00131A96" w:rsidRPr="00ED0A01" w:rsidRDefault="00131A96" w:rsidP="00131A96">
      <w:pPr>
        <w:shd w:val="clear" w:color="auto" w:fill="FFFFFF"/>
        <w:tabs>
          <w:tab w:val="left" w:pos="1386"/>
        </w:tabs>
        <w:autoSpaceDE w:val="0"/>
        <w:spacing w:after="57" w:line="200" w:lineRule="atLeast"/>
        <w:ind w:firstLine="709"/>
        <w:jc w:val="center"/>
        <w:rPr>
          <w:sz w:val="20"/>
          <w:szCs w:val="20"/>
        </w:rPr>
      </w:pPr>
    </w:p>
    <w:p w:rsidR="00131A96" w:rsidRPr="00ED0A01" w:rsidRDefault="00131A96" w:rsidP="00131A96">
      <w:pPr>
        <w:pStyle w:val="ConsPlusNormal"/>
        <w:shd w:val="clear" w:color="auto" w:fill="FFFFFF"/>
        <w:tabs>
          <w:tab w:val="left" w:pos="240"/>
        </w:tabs>
        <w:snapToGrid w:val="0"/>
        <w:spacing w:after="57"/>
        <w:ind w:firstLine="713"/>
        <w:jc w:val="both"/>
        <w:rPr>
          <w:rFonts w:cs="Times New Roman"/>
        </w:rPr>
      </w:pPr>
      <w:r w:rsidRPr="00ED0A01">
        <w:rPr>
          <w:rFonts w:ascii="Times New Roman" w:hAnsi="Times New Roman" w:cs="Times New Roman"/>
        </w:rPr>
        <w:t>Перечень целевых показателей не является исчерпывающим и предусматривает возможность корректировки в случаях изменения приоритетов государственной политики, появления новых социально-экономических обстоятельств, оказывающих существенное влияние на экономику муниципального района город Нерехта и Нерехтский район Костромской области.</w:t>
      </w:r>
    </w:p>
    <w:p w:rsidR="00131A96" w:rsidRPr="00ED0A01" w:rsidRDefault="00131A96" w:rsidP="00131A96">
      <w:pPr>
        <w:shd w:val="clear" w:color="auto" w:fill="FFFFFF"/>
        <w:tabs>
          <w:tab w:val="left" w:pos="240"/>
        </w:tabs>
        <w:snapToGrid w:val="0"/>
        <w:spacing w:after="57"/>
        <w:ind w:firstLine="713"/>
        <w:jc w:val="both"/>
        <w:rPr>
          <w:rFonts w:cs="Times New Roman"/>
          <w:sz w:val="20"/>
          <w:szCs w:val="20"/>
        </w:rPr>
      </w:pPr>
      <w:r w:rsidRPr="00ED0A01">
        <w:rPr>
          <w:rFonts w:cs="Times New Roman"/>
          <w:sz w:val="20"/>
          <w:szCs w:val="20"/>
        </w:rPr>
        <w:t>Показателями (индикаторами), характеризующими достижение цели и решение поставленных задач Программы, является:</w:t>
      </w:r>
    </w:p>
    <w:p w:rsidR="00131A96" w:rsidRPr="00ED0A01" w:rsidRDefault="00131A96" w:rsidP="00131A96">
      <w:pPr>
        <w:tabs>
          <w:tab w:val="left" w:pos="298"/>
        </w:tabs>
        <w:spacing w:line="100" w:lineRule="atLeast"/>
        <w:jc w:val="both"/>
        <w:rPr>
          <w:rFonts w:cs="Times New Roman"/>
          <w:color w:val="000000"/>
          <w:spacing w:val="1"/>
          <w:sz w:val="20"/>
          <w:szCs w:val="20"/>
          <w:shd w:val="clear" w:color="auto" w:fill="FFFFFF"/>
        </w:rPr>
      </w:pPr>
      <w:r w:rsidRPr="00ED0A01">
        <w:rPr>
          <w:rFonts w:cs="Times New Roman"/>
          <w:sz w:val="20"/>
          <w:szCs w:val="20"/>
        </w:rPr>
        <w:t xml:space="preserve"> </w:t>
      </w:r>
      <w:r w:rsidRPr="00ED0A01">
        <w:rPr>
          <w:rFonts w:cs="Times New Roman"/>
          <w:sz w:val="20"/>
          <w:szCs w:val="20"/>
        </w:rPr>
        <w:tab/>
      </w:r>
      <w:r w:rsidRPr="00ED0A01">
        <w:rPr>
          <w:rFonts w:cs="Times New Roman"/>
          <w:sz w:val="20"/>
          <w:szCs w:val="20"/>
        </w:rPr>
        <w:tab/>
        <w:t xml:space="preserve">- Количество земельных участков, обеспеченных водоснабжением, предоставленных </w:t>
      </w:r>
      <w:r w:rsidRPr="00ED0A01">
        <w:rPr>
          <w:rFonts w:cs="Times New Roman"/>
          <w:color w:val="000000"/>
          <w:sz w:val="20"/>
          <w:szCs w:val="20"/>
        </w:rPr>
        <w:t>у</w:t>
      </w:r>
      <w:r w:rsidRPr="00ED0A01">
        <w:rPr>
          <w:rFonts w:cs="Times New Roman"/>
          <w:sz w:val="20"/>
          <w:szCs w:val="20"/>
        </w:rPr>
        <w:t>частникам специальной военной операции и членам их семей, а также семьям, имеющим трех и более детей в возрасте до 18 лет для жилищного строительства — 155 (единиц);</w:t>
      </w:r>
    </w:p>
    <w:p w:rsidR="00131A96" w:rsidRPr="00ED0A01" w:rsidRDefault="00131A96" w:rsidP="002D169A">
      <w:pPr>
        <w:numPr>
          <w:ilvl w:val="0"/>
          <w:numId w:val="47"/>
        </w:numPr>
        <w:tabs>
          <w:tab w:val="left" w:pos="298"/>
        </w:tabs>
        <w:snapToGrid w:val="0"/>
        <w:spacing w:line="100" w:lineRule="atLeast"/>
        <w:ind w:left="0" w:firstLine="713"/>
        <w:jc w:val="both"/>
        <w:rPr>
          <w:rFonts w:cs="Times New Roman"/>
          <w:color w:val="000000"/>
          <w:spacing w:val="1"/>
          <w:sz w:val="20"/>
          <w:szCs w:val="20"/>
          <w:shd w:val="clear" w:color="auto" w:fill="FFFFFF"/>
        </w:rPr>
      </w:pPr>
      <w:r w:rsidRPr="00ED0A01">
        <w:rPr>
          <w:rFonts w:cs="Times New Roman"/>
          <w:color w:val="000000"/>
          <w:spacing w:val="1"/>
          <w:sz w:val="20"/>
          <w:szCs w:val="20"/>
          <w:shd w:val="clear" w:color="auto" w:fill="FFFFFF"/>
        </w:rPr>
        <w:t>Количество земельных участков, обеспеченных транспортной инфраструктурой, предоставленных участникам специальной военной операции и членам их семей, а также семьям, имеющим трех и более детей в возрасте до 18 лет для жилищного строительства - 155 (единиц);</w:t>
      </w:r>
    </w:p>
    <w:p w:rsidR="00131A96" w:rsidRPr="00ED0A01" w:rsidRDefault="00131A96" w:rsidP="002D169A">
      <w:pPr>
        <w:numPr>
          <w:ilvl w:val="0"/>
          <w:numId w:val="47"/>
        </w:numPr>
        <w:tabs>
          <w:tab w:val="left" w:pos="298"/>
        </w:tabs>
        <w:snapToGrid w:val="0"/>
        <w:spacing w:line="100" w:lineRule="atLeast"/>
        <w:ind w:left="0" w:firstLine="713"/>
        <w:jc w:val="both"/>
        <w:rPr>
          <w:rFonts w:cs="Times New Roman"/>
          <w:color w:val="000000"/>
          <w:spacing w:val="1"/>
          <w:sz w:val="20"/>
          <w:szCs w:val="20"/>
          <w:shd w:val="clear" w:color="auto" w:fill="FFFFFF"/>
        </w:rPr>
      </w:pPr>
      <w:r w:rsidRPr="00ED0A01">
        <w:rPr>
          <w:rFonts w:cs="Times New Roman"/>
          <w:color w:val="000000"/>
          <w:spacing w:val="1"/>
          <w:sz w:val="20"/>
          <w:szCs w:val="20"/>
          <w:shd w:val="clear" w:color="auto" w:fill="FFFFFF"/>
        </w:rPr>
        <w:t>Количество земельных участков, обеспеченных уличным освещением, предоставленных участникам специальной военной операции и членам их семей, а также семьям, имеющим трех и более детей в возрасте до 18 лет для жилищного строительства – 155 (единиц)</w:t>
      </w:r>
      <w:r w:rsidRPr="005D2A38">
        <w:rPr>
          <w:rFonts w:cs="Times New Roman"/>
          <w:color w:val="000000"/>
          <w:spacing w:val="1"/>
          <w:sz w:val="20"/>
          <w:szCs w:val="20"/>
          <w:shd w:val="clear" w:color="auto" w:fill="FFFFFF"/>
        </w:rPr>
        <w:t xml:space="preserve">. </w:t>
      </w:r>
    </w:p>
    <w:p w:rsidR="00131A96" w:rsidRPr="00ED0A01" w:rsidRDefault="00131A96" w:rsidP="00131A96">
      <w:pPr>
        <w:tabs>
          <w:tab w:val="left" w:pos="298"/>
        </w:tabs>
        <w:snapToGrid w:val="0"/>
        <w:spacing w:line="100" w:lineRule="atLeast"/>
        <w:jc w:val="both"/>
        <w:rPr>
          <w:sz w:val="20"/>
          <w:szCs w:val="20"/>
        </w:rPr>
      </w:pPr>
      <w:r w:rsidRPr="00ED0A01">
        <w:rPr>
          <w:rFonts w:cs="Times New Roman"/>
          <w:color w:val="000000"/>
          <w:spacing w:val="1"/>
          <w:sz w:val="20"/>
          <w:szCs w:val="20"/>
          <w:shd w:val="clear" w:color="auto" w:fill="FFFFFF"/>
        </w:rPr>
        <w:tab/>
        <w:t xml:space="preserve"> </w:t>
      </w:r>
      <w:r w:rsidRPr="00ED0A01">
        <w:rPr>
          <w:rFonts w:cs="Times New Roman"/>
          <w:color w:val="000000"/>
          <w:spacing w:val="1"/>
          <w:sz w:val="20"/>
          <w:szCs w:val="20"/>
          <w:shd w:val="clear" w:color="auto" w:fill="FFFFFF"/>
        </w:rPr>
        <w:tab/>
        <w:t>Сведения о показателях (индикаторах) Программы приведены в приложении №7 к муниципальной программе.</w:t>
      </w:r>
    </w:p>
    <w:p w:rsidR="00131A96" w:rsidRPr="00ED0A01" w:rsidRDefault="00131A96" w:rsidP="00131A96">
      <w:pPr>
        <w:tabs>
          <w:tab w:val="left" w:pos="298"/>
        </w:tabs>
        <w:snapToGrid w:val="0"/>
        <w:spacing w:line="100" w:lineRule="atLeast"/>
        <w:ind w:firstLine="713"/>
        <w:jc w:val="both"/>
        <w:rPr>
          <w:sz w:val="20"/>
          <w:szCs w:val="20"/>
        </w:rPr>
      </w:pPr>
    </w:p>
    <w:p w:rsidR="00131A96" w:rsidRPr="00ED0A01" w:rsidRDefault="00131A96" w:rsidP="00131A96">
      <w:pPr>
        <w:shd w:val="clear" w:color="auto" w:fill="FFFFFF"/>
        <w:tabs>
          <w:tab w:val="left" w:pos="1386"/>
        </w:tabs>
        <w:autoSpaceDE w:val="0"/>
        <w:spacing w:line="200" w:lineRule="atLeast"/>
        <w:ind w:firstLine="713"/>
        <w:jc w:val="center"/>
        <w:rPr>
          <w:sz w:val="20"/>
          <w:szCs w:val="20"/>
        </w:rPr>
      </w:pPr>
      <w:r w:rsidRPr="00ED0A01">
        <w:rPr>
          <w:b/>
          <w:bCs/>
          <w:color w:val="000000"/>
          <w:spacing w:val="1"/>
          <w:sz w:val="20"/>
          <w:szCs w:val="20"/>
          <w:shd w:val="clear" w:color="auto" w:fill="FFFFFF"/>
        </w:rPr>
        <w:t xml:space="preserve">РАЗДЕЛ </w:t>
      </w:r>
      <w:r w:rsidRPr="00ED0A01">
        <w:rPr>
          <w:b/>
          <w:bCs/>
          <w:color w:val="000000"/>
          <w:spacing w:val="1"/>
          <w:sz w:val="20"/>
          <w:szCs w:val="20"/>
          <w:shd w:val="clear" w:color="auto" w:fill="FFFFFF"/>
          <w:lang w:val="en-US"/>
        </w:rPr>
        <w:t>V</w:t>
      </w:r>
      <w:r w:rsidRPr="00ED0A01">
        <w:rPr>
          <w:b/>
          <w:bCs/>
          <w:color w:val="000000"/>
          <w:spacing w:val="1"/>
          <w:sz w:val="20"/>
          <w:szCs w:val="20"/>
          <w:shd w:val="clear" w:color="auto" w:fill="FFFFFF"/>
        </w:rPr>
        <w:t>. ОСНОВНЫЕ МЕРЫ ГОСУДАРСТВЕННОГО И ПРАВОВОГО РЕГУЛИРОВАНИЯ В СФЕРЕ РЕАЛИЗАЦИИ ПРОГРАММЫ</w:t>
      </w:r>
    </w:p>
    <w:p w:rsidR="00131A96" w:rsidRPr="00ED0A01" w:rsidRDefault="00131A96" w:rsidP="00131A96">
      <w:pPr>
        <w:shd w:val="clear" w:color="auto" w:fill="FFFFFF"/>
        <w:tabs>
          <w:tab w:val="left" w:pos="1386"/>
        </w:tabs>
        <w:autoSpaceDE w:val="0"/>
        <w:spacing w:line="200" w:lineRule="atLeast"/>
        <w:ind w:firstLine="713"/>
        <w:jc w:val="center"/>
        <w:rPr>
          <w:sz w:val="20"/>
          <w:szCs w:val="20"/>
        </w:rPr>
      </w:pPr>
    </w:p>
    <w:p w:rsidR="00131A96" w:rsidRPr="00ED0A01" w:rsidRDefault="00131A96" w:rsidP="00131A96">
      <w:pPr>
        <w:ind w:firstLine="713"/>
        <w:jc w:val="both"/>
        <w:rPr>
          <w:rFonts w:cs="Times New Roman"/>
          <w:color w:val="000000"/>
          <w:spacing w:val="1"/>
          <w:sz w:val="20"/>
          <w:szCs w:val="20"/>
          <w:shd w:val="clear" w:color="auto" w:fill="FFFFFF"/>
        </w:rPr>
      </w:pPr>
      <w:r w:rsidRPr="00ED0A01">
        <w:rPr>
          <w:sz w:val="20"/>
          <w:szCs w:val="20"/>
        </w:rPr>
        <w:t>Ответственный исполнитель Программы осуществляет текущий контроль реализации Программы, обеспечивает согласованные действия по подготовке и реализации мероприятий Программы, целевому и эффективному использованию бюджетных средств, готовит ежегодные отчеты о реализации Программы, при необходимости вносит предложения о внесении изменений и дополнений в Программу.</w:t>
      </w:r>
    </w:p>
    <w:p w:rsidR="00131A96" w:rsidRPr="00ED0A01" w:rsidRDefault="00131A96" w:rsidP="00131A96">
      <w:pPr>
        <w:shd w:val="clear" w:color="auto" w:fill="FFFFFF"/>
        <w:tabs>
          <w:tab w:val="left" w:pos="1386"/>
        </w:tabs>
        <w:spacing w:line="100" w:lineRule="atLeast"/>
        <w:ind w:firstLine="713"/>
        <w:jc w:val="both"/>
        <w:rPr>
          <w:rFonts w:cs="Times New Roman"/>
          <w:color w:val="000000"/>
          <w:spacing w:val="1"/>
          <w:sz w:val="20"/>
          <w:szCs w:val="20"/>
          <w:shd w:val="clear" w:color="auto" w:fill="FFFFFF"/>
        </w:rPr>
      </w:pPr>
      <w:r w:rsidRPr="00ED0A01">
        <w:rPr>
          <w:rFonts w:cs="Times New Roman"/>
          <w:color w:val="000000"/>
          <w:spacing w:val="1"/>
          <w:sz w:val="20"/>
          <w:szCs w:val="20"/>
          <w:shd w:val="clear" w:color="auto" w:fill="FFFFFF"/>
        </w:rPr>
        <w:t>Контроль реализации Программы осуществляется посредством координации деятельности исполнителя по целевому и эффективному использованию финансовых средств, ведением и предоставлением отчетности путем ежегодного уточнения целевых показателей, а также затрат по мероприятиям и механизма реализации.</w:t>
      </w:r>
    </w:p>
    <w:p w:rsidR="00131A96" w:rsidRPr="00ED0A01" w:rsidRDefault="00131A96" w:rsidP="00131A96">
      <w:pPr>
        <w:shd w:val="clear" w:color="auto" w:fill="FFFFFF"/>
        <w:tabs>
          <w:tab w:val="left" w:pos="1386"/>
        </w:tabs>
        <w:spacing w:line="100" w:lineRule="atLeast"/>
        <w:ind w:firstLine="540"/>
        <w:jc w:val="both"/>
        <w:rPr>
          <w:rFonts w:cs="Times New Roman"/>
          <w:color w:val="000000"/>
          <w:spacing w:val="1"/>
          <w:sz w:val="20"/>
          <w:szCs w:val="20"/>
          <w:shd w:val="clear" w:color="auto" w:fill="FFFFFF"/>
        </w:rPr>
      </w:pPr>
    </w:p>
    <w:p w:rsidR="00131A96" w:rsidRPr="00ED0A01" w:rsidRDefault="00131A96" w:rsidP="00131A96">
      <w:pPr>
        <w:shd w:val="clear" w:color="auto" w:fill="FFFFFF"/>
        <w:tabs>
          <w:tab w:val="left" w:pos="1386"/>
        </w:tabs>
        <w:autoSpaceDE w:val="0"/>
        <w:spacing w:line="200" w:lineRule="atLeast"/>
        <w:jc w:val="center"/>
        <w:rPr>
          <w:sz w:val="20"/>
          <w:szCs w:val="20"/>
        </w:rPr>
      </w:pPr>
      <w:r w:rsidRPr="00ED0A01">
        <w:rPr>
          <w:b/>
          <w:bCs/>
          <w:color w:val="000000"/>
          <w:spacing w:val="1"/>
          <w:sz w:val="20"/>
          <w:szCs w:val="20"/>
          <w:shd w:val="clear" w:color="auto" w:fill="FFFFFF"/>
        </w:rPr>
        <w:t xml:space="preserve">РАЗДЕЛ </w:t>
      </w:r>
      <w:r w:rsidRPr="00ED0A01">
        <w:rPr>
          <w:b/>
          <w:bCs/>
          <w:color w:val="000000"/>
          <w:spacing w:val="1"/>
          <w:sz w:val="20"/>
          <w:szCs w:val="20"/>
          <w:shd w:val="clear" w:color="auto" w:fill="FFFFFF"/>
          <w:lang w:val="en-US"/>
        </w:rPr>
        <w:t>VI</w:t>
      </w:r>
      <w:r w:rsidRPr="00ED0A01">
        <w:rPr>
          <w:b/>
          <w:bCs/>
          <w:color w:val="000000"/>
          <w:spacing w:val="1"/>
          <w:sz w:val="20"/>
          <w:szCs w:val="20"/>
          <w:shd w:val="clear" w:color="auto" w:fill="FFFFFF"/>
        </w:rPr>
        <w:t>. АНАЛИЗ РИСКОВ РЕАЛИЗАЦИИ ПРОГРАММЫ</w:t>
      </w:r>
    </w:p>
    <w:p w:rsidR="00131A96" w:rsidRPr="00ED0A01" w:rsidRDefault="00131A96" w:rsidP="00131A96">
      <w:pPr>
        <w:shd w:val="clear" w:color="auto" w:fill="FFFFFF"/>
        <w:spacing w:line="200" w:lineRule="atLeast"/>
        <w:ind w:right="33" w:firstLine="705"/>
        <w:jc w:val="both"/>
        <w:rPr>
          <w:sz w:val="20"/>
          <w:szCs w:val="20"/>
        </w:rPr>
      </w:pPr>
    </w:p>
    <w:p w:rsidR="00131A96" w:rsidRPr="00ED0A01" w:rsidRDefault="00131A96" w:rsidP="00131A96">
      <w:pPr>
        <w:spacing w:line="200" w:lineRule="atLeast"/>
        <w:ind w:firstLine="709"/>
        <w:jc w:val="both"/>
        <w:rPr>
          <w:rFonts w:cs="Times New Roman"/>
          <w:sz w:val="20"/>
          <w:szCs w:val="20"/>
        </w:rPr>
      </w:pPr>
      <w:r w:rsidRPr="00ED0A01">
        <w:rPr>
          <w:sz w:val="20"/>
          <w:szCs w:val="20"/>
        </w:rPr>
        <w:t>Большое значение для успешной реализации Программы имеет прогнозирование возможных рисков, связанных с достижением основных целей, решением задач Программы, оценка их масштабов и последствий, а также формирование системы мер по их предотвращению.</w:t>
      </w:r>
    </w:p>
    <w:p w:rsidR="00131A96" w:rsidRPr="00ED0A01" w:rsidRDefault="00131A96" w:rsidP="00131A96">
      <w:pPr>
        <w:spacing w:line="100" w:lineRule="atLeast"/>
        <w:ind w:firstLine="709"/>
        <w:jc w:val="both"/>
        <w:rPr>
          <w:rFonts w:cs="Times New Roman"/>
          <w:sz w:val="20"/>
          <w:szCs w:val="20"/>
        </w:rPr>
      </w:pPr>
      <w:r w:rsidRPr="00ED0A01">
        <w:rPr>
          <w:rFonts w:cs="Times New Roman"/>
          <w:sz w:val="20"/>
          <w:szCs w:val="20"/>
        </w:rPr>
        <w:t xml:space="preserve"> При реализации Программы возможно возникновение следующих рисков, которые могут препятствовать достижению планируемых результатов:</w:t>
      </w:r>
    </w:p>
    <w:p w:rsidR="00131A96" w:rsidRPr="00ED0A01" w:rsidRDefault="00131A96" w:rsidP="00131A96">
      <w:pPr>
        <w:spacing w:line="100" w:lineRule="atLeast"/>
        <w:ind w:firstLine="709"/>
        <w:jc w:val="both"/>
        <w:rPr>
          <w:rFonts w:cs="Times New Roman"/>
          <w:sz w:val="20"/>
          <w:szCs w:val="20"/>
        </w:rPr>
      </w:pPr>
      <w:r w:rsidRPr="00ED0A01">
        <w:rPr>
          <w:rFonts w:cs="Times New Roman"/>
          <w:sz w:val="20"/>
          <w:szCs w:val="20"/>
        </w:rPr>
        <w:t>- риски, связанные с изменением законодательства;</w:t>
      </w:r>
    </w:p>
    <w:p w:rsidR="00131A96" w:rsidRPr="00ED0A01" w:rsidRDefault="00131A96" w:rsidP="00131A96">
      <w:pPr>
        <w:spacing w:line="100" w:lineRule="atLeast"/>
        <w:ind w:firstLine="709"/>
        <w:jc w:val="both"/>
        <w:rPr>
          <w:rFonts w:cs="Times New Roman"/>
          <w:sz w:val="20"/>
          <w:szCs w:val="20"/>
        </w:rPr>
      </w:pPr>
      <w:r w:rsidRPr="00ED0A01">
        <w:rPr>
          <w:rFonts w:cs="Times New Roman"/>
          <w:sz w:val="20"/>
          <w:szCs w:val="20"/>
        </w:rPr>
        <w:t>- финансовые риски: финансирование Программы не в полном объеме в связи с неисполнением доходной части бюджета различного уровня.</w:t>
      </w:r>
    </w:p>
    <w:p w:rsidR="00131A96" w:rsidRPr="00ED0A01" w:rsidRDefault="00131A96" w:rsidP="00131A96">
      <w:pPr>
        <w:spacing w:line="100" w:lineRule="atLeast"/>
        <w:ind w:firstLine="709"/>
        <w:jc w:val="both"/>
        <w:rPr>
          <w:rFonts w:cs="Times New Roman"/>
          <w:sz w:val="20"/>
          <w:szCs w:val="20"/>
          <w:shd w:val="clear" w:color="auto" w:fill="FFFFFF"/>
        </w:rPr>
      </w:pPr>
      <w:r w:rsidRPr="00ED0A01">
        <w:rPr>
          <w:rFonts w:cs="Times New Roman"/>
          <w:sz w:val="20"/>
          <w:szCs w:val="20"/>
        </w:rPr>
        <w:t>В рамках Программы для предотвращения экономических и финансовых рисков необходимо проведение оперативного учета хода ее реализации.</w:t>
      </w:r>
    </w:p>
    <w:p w:rsidR="00131A96" w:rsidRPr="00ED0A01" w:rsidRDefault="00131A96" w:rsidP="00131A96">
      <w:pPr>
        <w:spacing w:line="100" w:lineRule="atLeast"/>
        <w:ind w:firstLine="709"/>
        <w:jc w:val="both"/>
        <w:rPr>
          <w:sz w:val="20"/>
          <w:szCs w:val="20"/>
        </w:rPr>
      </w:pPr>
      <w:r w:rsidRPr="00ED0A01">
        <w:rPr>
          <w:rFonts w:cs="Times New Roman"/>
          <w:sz w:val="20"/>
          <w:szCs w:val="20"/>
          <w:shd w:val="clear" w:color="auto" w:fill="FFFFFF"/>
        </w:rPr>
        <w:t>В случае возникновения рисков Программа подлежит корректировке - изменению состава и сроков исполнения программных мероприятий.</w:t>
      </w:r>
    </w:p>
    <w:p w:rsidR="00131A96" w:rsidRPr="00ED0A01" w:rsidRDefault="00131A96" w:rsidP="00131A96">
      <w:pPr>
        <w:spacing w:line="200" w:lineRule="atLeast"/>
        <w:jc w:val="center"/>
        <w:rPr>
          <w:sz w:val="20"/>
          <w:szCs w:val="20"/>
        </w:rPr>
      </w:pPr>
    </w:p>
    <w:p w:rsidR="00131A96" w:rsidRPr="00ED0A01" w:rsidRDefault="00131A96" w:rsidP="00131A96">
      <w:pPr>
        <w:shd w:val="clear" w:color="auto" w:fill="FFFFFF"/>
        <w:tabs>
          <w:tab w:val="left" w:pos="1386"/>
        </w:tabs>
        <w:autoSpaceDE w:val="0"/>
        <w:spacing w:line="200" w:lineRule="atLeast"/>
        <w:ind w:firstLine="709"/>
        <w:jc w:val="center"/>
        <w:rPr>
          <w:sz w:val="20"/>
          <w:szCs w:val="20"/>
        </w:rPr>
      </w:pPr>
      <w:r w:rsidRPr="00ED0A01">
        <w:rPr>
          <w:b/>
          <w:bCs/>
          <w:color w:val="000000"/>
          <w:spacing w:val="1"/>
          <w:sz w:val="20"/>
          <w:szCs w:val="20"/>
          <w:shd w:val="clear" w:color="auto" w:fill="FFFFFF"/>
        </w:rPr>
        <w:t xml:space="preserve">РАЗДЕЛ </w:t>
      </w:r>
      <w:r w:rsidRPr="00ED0A01">
        <w:rPr>
          <w:b/>
          <w:bCs/>
          <w:color w:val="000000"/>
          <w:spacing w:val="1"/>
          <w:sz w:val="20"/>
          <w:szCs w:val="20"/>
          <w:shd w:val="clear" w:color="auto" w:fill="FFFFFF"/>
          <w:lang w:val="en-US"/>
        </w:rPr>
        <w:t>VII</w:t>
      </w:r>
      <w:r w:rsidRPr="00ED0A01">
        <w:rPr>
          <w:b/>
          <w:bCs/>
          <w:color w:val="000000"/>
          <w:spacing w:val="1"/>
          <w:sz w:val="20"/>
          <w:szCs w:val="20"/>
          <w:shd w:val="clear" w:color="auto" w:fill="FFFFFF"/>
        </w:rPr>
        <w:t>. МЕТОДИКА ОЦЕНКИ ЭФФЕКТИВНОСТИ РЕАЛИЗАЦИИ ПРОГРАММЫ</w:t>
      </w:r>
    </w:p>
    <w:p w:rsidR="00131A96" w:rsidRPr="00ED0A01" w:rsidRDefault="00131A96" w:rsidP="00131A96">
      <w:pPr>
        <w:shd w:val="clear" w:color="auto" w:fill="FFFFFF"/>
        <w:spacing w:line="200" w:lineRule="atLeast"/>
        <w:ind w:firstLine="709"/>
        <w:jc w:val="center"/>
        <w:rPr>
          <w:sz w:val="20"/>
          <w:szCs w:val="20"/>
        </w:rPr>
      </w:pPr>
    </w:p>
    <w:p w:rsidR="00131A96" w:rsidRPr="00ED0A01" w:rsidRDefault="00131A96" w:rsidP="00131A96">
      <w:pPr>
        <w:spacing w:line="200" w:lineRule="atLeast"/>
        <w:ind w:firstLine="709"/>
        <w:jc w:val="both"/>
        <w:rPr>
          <w:sz w:val="20"/>
          <w:szCs w:val="20"/>
        </w:rPr>
      </w:pPr>
      <w:r w:rsidRPr="00ED0A01">
        <w:rPr>
          <w:sz w:val="20"/>
          <w:szCs w:val="20"/>
        </w:rPr>
        <w:t xml:space="preserve">Оценка эффективности Программы осуществляется по итогам года ответственным исполнителем Программы путем определения степени достижения значений целевых индикаторов (показателей) в соответствии с Порядком проведения оценки эффективности реализации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w:t>
      </w:r>
      <w:r w:rsidRPr="00ED0A01">
        <w:rPr>
          <w:sz w:val="20"/>
          <w:szCs w:val="20"/>
          <w:shd w:val="clear" w:color="auto" w:fill="FFFFFF"/>
        </w:rPr>
        <w:t>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131A96" w:rsidRPr="00ED0A01" w:rsidRDefault="00131A96" w:rsidP="00131A96">
      <w:pPr>
        <w:shd w:val="clear" w:color="auto" w:fill="FFFFFF"/>
        <w:spacing w:line="200" w:lineRule="atLeast"/>
        <w:ind w:firstLine="709"/>
        <w:jc w:val="both"/>
        <w:rPr>
          <w:sz w:val="20"/>
          <w:szCs w:val="20"/>
        </w:rPr>
      </w:pPr>
      <w:r w:rsidRPr="00ED0A01">
        <w:rPr>
          <w:sz w:val="20"/>
          <w:szCs w:val="20"/>
        </w:rPr>
        <w:t>В ходе реализации Программы, оценкой её эффективности является достижение конечных результатов.</w:t>
      </w:r>
    </w:p>
    <w:p w:rsidR="00131A96" w:rsidRPr="00ED0A01" w:rsidRDefault="00131A96" w:rsidP="00131A96">
      <w:pPr>
        <w:shd w:val="clear" w:color="auto" w:fill="FFFFFF"/>
        <w:spacing w:line="200" w:lineRule="atLeast"/>
        <w:ind w:firstLine="709"/>
        <w:jc w:val="both"/>
        <w:rPr>
          <w:sz w:val="20"/>
          <w:szCs w:val="20"/>
        </w:rPr>
      </w:pPr>
    </w:p>
    <w:p w:rsidR="00131A96" w:rsidRPr="00ED0A01" w:rsidRDefault="00131A96" w:rsidP="00131A96">
      <w:pPr>
        <w:shd w:val="clear" w:color="auto" w:fill="FFFFFF"/>
        <w:spacing w:line="200" w:lineRule="atLeast"/>
        <w:ind w:firstLine="709"/>
        <w:jc w:val="both"/>
        <w:rPr>
          <w:sz w:val="20"/>
          <w:szCs w:val="20"/>
        </w:rPr>
      </w:pPr>
    </w:p>
    <w:p w:rsidR="00131A96" w:rsidRPr="00ED0A01" w:rsidRDefault="00131A96" w:rsidP="00131A96">
      <w:pPr>
        <w:shd w:val="clear" w:color="auto" w:fill="FFFFFF"/>
        <w:spacing w:line="200" w:lineRule="atLeast"/>
        <w:ind w:firstLine="709"/>
        <w:jc w:val="both"/>
        <w:rPr>
          <w:sz w:val="20"/>
          <w:szCs w:val="20"/>
        </w:rPr>
      </w:pPr>
    </w:p>
    <w:p w:rsidR="00131A96" w:rsidRPr="00ED0A01" w:rsidRDefault="00131A96" w:rsidP="00131A96">
      <w:pPr>
        <w:shd w:val="clear" w:color="auto" w:fill="FFFFFF"/>
        <w:spacing w:line="200" w:lineRule="atLeast"/>
        <w:ind w:firstLine="709"/>
        <w:jc w:val="both"/>
        <w:rPr>
          <w:sz w:val="20"/>
          <w:szCs w:val="20"/>
        </w:rPr>
      </w:pPr>
    </w:p>
    <w:p w:rsidR="00131A96" w:rsidRPr="00ED0A01" w:rsidRDefault="00131A96" w:rsidP="00131A96">
      <w:pPr>
        <w:shd w:val="clear" w:color="auto" w:fill="FFFFFF"/>
        <w:spacing w:line="200" w:lineRule="atLeast"/>
        <w:ind w:firstLine="709"/>
        <w:jc w:val="both"/>
        <w:rPr>
          <w:sz w:val="20"/>
          <w:szCs w:val="20"/>
        </w:rPr>
      </w:pPr>
    </w:p>
    <w:p w:rsidR="00131A96" w:rsidRPr="00ED0A01" w:rsidRDefault="00131A96" w:rsidP="00131A96">
      <w:pPr>
        <w:rPr>
          <w:sz w:val="20"/>
          <w:szCs w:val="20"/>
        </w:rPr>
        <w:sectPr w:rsidR="00131A96" w:rsidRPr="00ED0A01">
          <w:pgSz w:w="11906" w:h="16838"/>
          <w:pgMar w:top="765" w:right="686" w:bottom="278" w:left="990" w:header="720" w:footer="720" w:gutter="0"/>
          <w:cols w:space="720"/>
          <w:docGrid w:linePitch="600" w:charSpace="32768"/>
        </w:sectPr>
      </w:pPr>
    </w:p>
    <w:p w:rsidR="00131A96" w:rsidRPr="00ED0A01" w:rsidRDefault="00131A96" w:rsidP="00131A96">
      <w:pPr>
        <w:spacing w:line="0" w:lineRule="atLeast"/>
        <w:jc w:val="right"/>
        <w:rPr>
          <w:sz w:val="20"/>
          <w:szCs w:val="20"/>
        </w:rPr>
      </w:pPr>
      <w:r w:rsidRPr="00ED0A01">
        <w:rPr>
          <w:sz w:val="20"/>
          <w:szCs w:val="20"/>
        </w:rPr>
        <w:lastRenderedPageBreak/>
        <w:t>Приложение № 1</w:t>
      </w:r>
    </w:p>
    <w:p w:rsidR="00131A96" w:rsidRPr="00ED0A01" w:rsidRDefault="00131A96" w:rsidP="00131A96">
      <w:pPr>
        <w:spacing w:line="0" w:lineRule="atLeast"/>
        <w:jc w:val="right"/>
        <w:rPr>
          <w:rFonts w:cs="Times New Roman"/>
          <w:color w:val="000000"/>
          <w:sz w:val="20"/>
          <w:szCs w:val="20"/>
        </w:rPr>
      </w:pPr>
      <w:r w:rsidRPr="00ED0A01">
        <w:rPr>
          <w:sz w:val="20"/>
          <w:szCs w:val="20"/>
        </w:rPr>
        <w:t>к муниципальной программе</w:t>
      </w:r>
    </w:p>
    <w:p w:rsidR="00131A96" w:rsidRPr="00ED0A01" w:rsidRDefault="00131A96" w:rsidP="00131A96">
      <w:pPr>
        <w:spacing w:line="0" w:lineRule="atLeast"/>
        <w:jc w:val="right"/>
        <w:rPr>
          <w:rFonts w:cs="Times New Roman"/>
          <w:color w:val="000000"/>
          <w:sz w:val="20"/>
          <w:szCs w:val="20"/>
        </w:rPr>
      </w:pPr>
      <w:r w:rsidRPr="00ED0A01">
        <w:rPr>
          <w:rFonts w:cs="Times New Roman"/>
          <w:color w:val="000000"/>
          <w:sz w:val="20"/>
          <w:szCs w:val="20"/>
        </w:rPr>
        <w:t xml:space="preserve">«Обеспечение инфраструктурой земельных участков для осуществления </w:t>
      </w:r>
    </w:p>
    <w:p w:rsidR="00131A96" w:rsidRPr="00ED0A01" w:rsidRDefault="00131A96" w:rsidP="00131A96">
      <w:pPr>
        <w:spacing w:line="0" w:lineRule="atLeast"/>
        <w:jc w:val="right"/>
        <w:rPr>
          <w:rFonts w:cs="Times New Roman"/>
          <w:color w:val="000000"/>
          <w:sz w:val="20"/>
          <w:szCs w:val="20"/>
        </w:rPr>
      </w:pPr>
      <w:r w:rsidRPr="00ED0A01">
        <w:rPr>
          <w:rFonts w:cs="Times New Roman"/>
          <w:color w:val="000000"/>
          <w:sz w:val="20"/>
          <w:szCs w:val="20"/>
        </w:rPr>
        <w:t xml:space="preserve">жилищного строительства льготных категорий граждан, в том числе участников специальной военной операции </w:t>
      </w:r>
    </w:p>
    <w:p w:rsidR="00131A96" w:rsidRPr="00ED0A01" w:rsidRDefault="00131A96" w:rsidP="00131A96">
      <w:pPr>
        <w:spacing w:line="0" w:lineRule="atLeast"/>
        <w:jc w:val="right"/>
        <w:rPr>
          <w:b/>
          <w:bCs/>
          <w:sz w:val="20"/>
          <w:szCs w:val="20"/>
        </w:rPr>
      </w:pPr>
      <w:r w:rsidRPr="00ED0A01">
        <w:rPr>
          <w:rFonts w:cs="Times New Roman"/>
          <w:color w:val="000000"/>
          <w:sz w:val="20"/>
          <w:szCs w:val="20"/>
        </w:rPr>
        <w:t>и членов их семей на территории муниципального района город Нерехта и Нерехтский район Костромской области на 2024-2028 г.г.»</w:t>
      </w:r>
    </w:p>
    <w:p w:rsidR="00131A96" w:rsidRPr="00ED0A01" w:rsidRDefault="00131A96" w:rsidP="00131A96">
      <w:pPr>
        <w:snapToGrid w:val="0"/>
        <w:jc w:val="right"/>
        <w:rPr>
          <w:b/>
          <w:bCs/>
          <w:sz w:val="20"/>
          <w:szCs w:val="20"/>
        </w:rPr>
      </w:pPr>
    </w:p>
    <w:p w:rsidR="00131A96" w:rsidRPr="00ED0A01" w:rsidRDefault="00131A96" w:rsidP="00131A96">
      <w:pPr>
        <w:shd w:val="clear" w:color="auto" w:fill="FFFFFF"/>
        <w:tabs>
          <w:tab w:val="left" w:pos="240"/>
        </w:tabs>
        <w:snapToGrid w:val="0"/>
        <w:spacing w:line="200" w:lineRule="atLeast"/>
        <w:jc w:val="center"/>
        <w:rPr>
          <w:b/>
          <w:bCs/>
          <w:sz w:val="20"/>
          <w:szCs w:val="20"/>
        </w:rPr>
      </w:pPr>
      <w:r w:rsidRPr="00ED0A01">
        <w:rPr>
          <w:b/>
          <w:bCs/>
          <w:sz w:val="20"/>
          <w:szCs w:val="20"/>
        </w:rPr>
        <w:t>Сведения о показателях (индикаторах) муниципальной программы</w:t>
      </w:r>
    </w:p>
    <w:p w:rsidR="00131A96" w:rsidRPr="00ED0A01" w:rsidRDefault="00131A96" w:rsidP="00131A96">
      <w:pPr>
        <w:shd w:val="clear" w:color="auto" w:fill="FFFFFF"/>
        <w:tabs>
          <w:tab w:val="left" w:pos="240"/>
        </w:tabs>
        <w:snapToGrid w:val="0"/>
        <w:spacing w:line="200" w:lineRule="atLeast"/>
        <w:ind w:firstLine="709"/>
        <w:jc w:val="center"/>
        <w:rPr>
          <w:b/>
          <w:bCs/>
          <w:sz w:val="20"/>
          <w:szCs w:val="20"/>
        </w:rPr>
      </w:pPr>
    </w:p>
    <w:tbl>
      <w:tblPr>
        <w:tblW w:w="5000" w:type="pct"/>
        <w:tblInd w:w="-741" w:type="dxa"/>
        <w:tblLayout w:type="fixed"/>
        <w:tblLook w:val="0000" w:firstRow="0" w:lastRow="0" w:firstColumn="0" w:lastColumn="0" w:noHBand="0" w:noVBand="0"/>
      </w:tblPr>
      <w:tblGrid>
        <w:gridCol w:w="614"/>
        <w:gridCol w:w="1797"/>
        <w:gridCol w:w="2197"/>
        <w:gridCol w:w="2338"/>
        <w:gridCol w:w="767"/>
        <w:gridCol w:w="806"/>
        <w:gridCol w:w="806"/>
        <w:gridCol w:w="767"/>
        <w:gridCol w:w="767"/>
        <w:gridCol w:w="767"/>
        <w:gridCol w:w="780"/>
        <w:gridCol w:w="2154"/>
      </w:tblGrid>
      <w:tr w:rsidR="00131A96" w:rsidRPr="00ED0A01" w:rsidTr="002D169A">
        <w:trPr>
          <w:trHeight w:val="277"/>
        </w:trPr>
        <w:tc>
          <w:tcPr>
            <w:tcW w:w="675" w:type="dxa"/>
            <w:vMerge w:val="restart"/>
            <w:tcBorders>
              <w:top w:val="single" w:sz="4" w:space="0" w:color="000000"/>
              <w:left w:val="single" w:sz="4" w:space="0" w:color="000000"/>
              <w:bottom w:val="single" w:sz="4" w:space="0" w:color="000000"/>
            </w:tcBorders>
            <w:shd w:val="clear" w:color="auto" w:fill="auto"/>
          </w:tcPr>
          <w:p w:rsidR="00131A96" w:rsidRPr="00ED0A01" w:rsidRDefault="00131A96" w:rsidP="00131A96">
            <w:pPr>
              <w:suppressLineNumbers/>
              <w:tabs>
                <w:tab w:val="left" w:pos="1480"/>
              </w:tabs>
              <w:snapToGrid w:val="0"/>
              <w:spacing w:line="200" w:lineRule="atLeast"/>
              <w:jc w:val="center"/>
              <w:rPr>
                <w:sz w:val="20"/>
                <w:szCs w:val="20"/>
              </w:rPr>
            </w:pPr>
            <w:r w:rsidRPr="00ED0A01">
              <w:rPr>
                <w:sz w:val="20"/>
                <w:szCs w:val="20"/>
              </w:rPr>
              <w:t>№</w:t>
            </w:r>
            <w:r w:rsidRPr="00ED0A01">
              <w:rPr>
                <w:rFonts w:cs="Times New Roman"/>
                <w:sz w:val="20"/>
                <w:szCs w:val="20"/>
              </w:rPr>
              <w:t xml:space="preserve"> </w:t>
            </w:r>
            <w:r w:rsidRPr="00ED0A01">
              <w:rPr>
                <w:sz w:val="20"/>
                <w:szCs w:val="20"/>
              </w:rPr>
              <w:t>п/п</w:t>
            </w:r>
          </w:p>
        </w:tc>
        <w:tc>
          <w:tcPr>
            <w:tcW w:w="2055" w:type="dxa"/>
            <w:vMerge w:val="restart"/>
            <w:tcBorders>
              <w:top w:val="single" w:sz="4" w:space="0" w:color="000000"/>
              <w:left w:val="single" w:sz="4" w:space="0" w:color="000000"/>
              <w:bottom w:val="single" w:sz="4" w:space="0" w:color="000000"/>
            </w:tcBorders>
            <w:shd w:val="clear" w:color="auto" w:fill="auto"/>
          </w:tcPr>
          <w:p w:rsidR="00131A96" w:rsidRPr="00ED0A01" w:rsidRDefault="00131A96" w:rsidP="00131A96">
            <w:pPr>
              <w:suppressLineNumbers/>
              <w:tabs>
                <w:tab w:val="left" w:pos="1480"/>
              </w:tabs>
              <w:snapToGrid w:val="0"/>
              <w:spacing w:line="200" w:lineRule="atLeast"/>
              <w:jc w:val="center"/>
              <w:rPr>
                <w:sz w:val="20"/>
                <w:szCs w:val="20"/>
              </w:rPr>
            </w:pPr>
            <w:r w:rsidRPr="00ED0A01">
              <w:rPr>
                <w:sz w:val="20"/>
                <w:szCs w:val="20"/>
              </w:rPr>
              <w:t>Цель муниципальной программы</w:t>
            </w:r>
          </w:p>
        </w:tc>
        <w:tc>
          <w:tcPr>
            <w:tcW w:w="2520" w:type="dxa"/>
            <w:vMerge w:val="restart"/>
            <w:tcBorders>
              <w:top w:val="single" w:sz="4" w:space="0" w:color="000000"/>
              <w:left w:val="single" w:sz="4" w:space="0" w:color="000000"/>
              <w:bottom w:val="single" w:sz="4" w:space="0" w:color="000000"/>
            </w:tcBorders>
            <w:shd w:val="clear" w:color="auto" w:fill="auto"/>
          </w:tcPr>
          <w:p w:rsidR="00131A96" w:rsidRPr="00ED0A01" w:rsidRDefault="00131A96" w:rsidP="00131A96">
            <w:pPr>
              <w:suppressLineNumbers/>
              <w:tabs>
                <w:tab w:val="left" w:pos="1480"/>
              </w:tabs>
              <w:snapToGrid w:val="0"/>
              <w:spacing w:line="200" w:lineRule="atLeast"/>
              <w:jc w:val="center"/>
              <w:rPr>
                <w:sz w:val="20"/>
                <w:szCs w:val="20"/>
              </w:rPr>
            </w:pPr>
            <w:r w:rsidRPr="00ED0A01">
              <w:rPr>
                <w:sz w:val="20"/>
                <w:szCs w:val="20"/>
              </w:rPr>
              <w:t>Задачи муниципальной программы</w:t>
            </w:r>
          </w:p>
        </w:tc>
        <w:tc>
          <w:tcPr>
            <w:tcW w:w="2685" w:type="dxa"/>
            <w:vMerge w:val="restart"/>
            <w:tcBorders>
              <w:top w:val="single" w:sz="4" w:space="0" w:color="000000"/>
              <w:left w:val="single" w:sz="4" w:space="0" w:color="000000"/>
              <w:bottom w:val="single" w:sz="4" w:space="0" w:color="000000"/>
            </w:tcBorders>
            <w:shd w:val="clear" w:color="auto" w:fill="auto"/>
          </w:tcPr>
          <w:p w:rsidR="00131A96" w:rsidRPr="00ED0A01" w:rsidRDefault="00131A96" w:rsidP="00131A96">
            <w:pPr>
              <w:suppressLineNumbers/>
              <w:tabs>
                <w:tab w:val="left" w:pos="1480"/>
              </w:tabs>
              <w:snapToGrid w:val="0"/>
              <w:spacing w:line="200" w:lineRule="atLeast"/>
              <w:ind w:right="-108"/>
              <w:jc w:val="center"/>
              <w:rPr>
                <w:sz w:val="20"/>
                <w:szCs w:val="20"/>
              </w:rPr>
            </w:pPr>
            <w:r w:rsidRPr="00ED0A01">
              <w:rPr>
                <w:sz w:val="20"/>
                <w:szCs w:val="20"/>
              </w:rPr>
              <w:t>Наименование показателя</w:t>
            </w:r>
          </w:p>
        </w:tc>
        <w:tc>
          <w:tcPr>
            <w:tcW w:w="855" w:type="dxa"/>
            <w:vMerge w:val="restart"/>
            <w:tcBorders>
              <w:top w:val="single" w:sz="4" w:space="0" w:color="000000"/>
              <w:left w:val="single" w:sz="4" w:space="0" w:color="000000"/>
              <w:bottom w:val="single" w:sz="4" w:space="0" w:color="000000"/>
            </w:tcBorders>
            <w:shd w:val="clear" w:color="auto" w:fill="auto"/>
          </w:tcPr>
          <w:p w:rsidR="00131A96" w:rsidRPr="00ED0A01" w:rsidRDefault="00131A96" w:rsidP="00131A96">
            <w:pPr>
              <w:suppressLineNumbers/>
              <w:tabs>
                <w:tab w:val="left" w:pos="1480"/>
              </w:tabs>
              <w:snapToGrid w:val="0"/>
              <w:spacing w:line="200" w:lineRule="atLeast"/>
              <w:ind w:right="-108"/>
              <w:jc w:val="center"/>
              <w:rPr>
                <w:sz w:val="20"/>
                <w:szCs w:val="20"/>
              </w:rPr>
            </w:pPr>
            <w:r w:rsidRPr="00ED0A01">
              <w:rPr>
                <w:sz w:val="20"/>
                <w:szCs w:val="20"/>
              </w:rPr>
              <w:t>Единица измерения</w:t>
            </w:r>
          </w:p>
        </w:tc>
        <w:tc>
          <w:tcPr>
            <w:tcW w:w="5235" w:type="dxa"/>
            <w:gridSpan w:val="6"/>
            <w:tcBorders>
              <w:top w:val="single" w:sz="4" w:space="0" w:color="000000"/>
              <w:left w:val="single" w:sz="4" w:space="0" w:color="000000"/>
              <w:bottom w:val="single" w:sz="4" w:space="0" w:color="000000"/>
            </w:tcBorders>
            <w:shd w:val="clear" w:color="auto" w:fill="auto"/>
          </w:tcPr>
          <w:p w:rsidR="00131A96" w:rsidRPr="00ED0A01" w:rsidRDefault="00131A96" w:rsidP="00131A96">
            <w:pPr>
              <w:suppressLineNumbers/>
              <w:tabs>
                <w:tab w:val="left" w:pos="1480"/>
              </w:tabs>
              <w:spacing w:line="200" w:lineRule="atLeast"/>
              <w:jc w:val="center"/>
              <w:rPr>
                <w:sz w:val="20"/>
                <w:szCs w:val="20"/>
              </w:rPr>
            </w:pPr>
            <w:r w:rsidRPr="00ED0A01">
              <w:rPr>
                <w:sz w:val="20"/>
                <w:szCs w:val="20"/>
              </w:rPr>
              <w:t>Значение индикаторов</w:t>
            </w:r>
          </w:p>
        </w:tc>
        <w:tc>
          <w:tcPr>
            <w:tcW w:w="24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31A96" w:rsidRPr="00ED0A01" w:rsidRDefault="00131A96" w:rsidP="00131A96">
            <w:pPr>
              <w:suppressLineNumbers/>
              <w:tabs>
                <w:tab w:val="left" w:pos="1480"/>
              </w:tabs>
              <w:spacing w:line="200" w:lineRule="atLeast"/>
              <w:jc w:val="center"/>
              <w:rPr>
                <w:sz w:val="20"/>
                <w:szCs w:val="20"/>
              </w:rPr>
            </w:pPr>
            <w:r w:rsidRPr="00ED0A01">
              <w:rPr>
                <w:sz w:val="20"/>
                <w:szCs w:val="20"/>
              </w:rPr>
              <w:t>Отметка о соответствии показателя, установленным нормативными правовыми актами</w:t>
            </w:r>
          </w:p>
        </w:tc>
      </w:tr>
      <w:tr w:rsidR="00131A96" w:rsidRPr="00ED0A01" w:rsidTr="002D169A">
        <w:trPr>
          <w:trHeight w:val="553"/>
        </w:trPr>
        <w:tc>
          <w:tcPr>
            <w:tcW w:w="675" w:type="dxa"/>
            <w:vMerge/>
            <w:tcBorders>
              <w:top w:val="single" w:sz="4" w:space="0" w:color="000000"/>
              <w:left w:val="single" w:sz="4" w:space="0" w:color="000000"/>
              <w:bottom w:val="single" w:sz="4" w:space="0" w:color="000000"/>
            </w:tcBorders>
            <w:shd w:val="clear" w:color="auto" w:fill="auto"/>
          </w:tcPr>
          <w:p w:rsidR="00131A96" w:rsidRPr="00ED0A01" w:rsidRDefault="00131A96" w:rsidP="00131A96">
            <w:pPr>
              <w:snapToGrid w:val="0"/>
              <w:spacing w:line="200" w:lineRule="atLeast"/>
              <w:rPr>
                <w:sz w:val="20"/>
                <w:szCs w:val="20"/>
              </w:rPr>
            </w:pPr>
          </w:p>
        </w:tc>
        <w:tc>
          <w:tcPr>
            <w:tcW w:w="2055" w:type="dxa"/>
            <w:vMerge/>
            <w:tcBorders>
              <w:top w:val="single" w:sz="4" w:space="0" w:color="000000"/>
              <w:left w:val="single" w:sz="4" w:space="0" w:color="000000"/>
              <w:bottom w:val="single" w:sz="4" w:space="0" w:color="000000"/>
            </w:tcBorders>
            <w:shd w:val="clear" w:color="auto" w:fill="auto"/>
          </w:tcPr>
          <w:p w:rsidR="00131A96" w:rsidRPr="00ED0A01" w:rsidRDefault="00131A96" w:rsidP="00131A96">
            <w:pPr>
              <w:snapToGrid w:val="0"/>
              <w:spacing w:line="200" w:lineRule="atLeast"/>
              <w:rPr>
                <w:sz w:val="20"/>
                <w:szCs w:val="20"/>
              </w:rPr>
            </w:pPr>
          </w:p>
        </w:tc>
        <w:tc>
          <w:tcPr>
            <w:tcW w:w="2520" w:type="dxa"/>
            <w:vMerge/>
            <w:tcBorders>
              <w:top w:val="single" w:sz="4" w:space="0" w:color="000000"/>
              <w:left w:val="single" w:sz="4" w:space="0" w:color="000000"/>
              <w:bottom w:val="single" w:sz="4" w:space="0" w:color="000000"/>
            </w:tcBorders>
            <w:shd w:val="clear" w:color="auto" w:fill="auto"/>
          </w:tcPr>
          <w:p w:rsidR="00131A96" w:rsidRPr="00ED0A01" w:rsidRDefault="00131A96" w:rsidP="00131A96">
            <w:pPr>
              <w:snapToGrid w:val="0"/>
              <w:spacing w:line="200" w:lineRule="atLeast"/>
              <w:rPr>
                <w:sz w:val="20"/>
                <w:szCs w:val="20"/>
              </w:rPr>
            </w:pPr>
          </w:p>
        </w:tc>
        <w:tc>
          <w:tcPr>
            <w:tcW w:w="2685" w:type="dxa"/>
            <w:vMerge/>
            <w:tcBorders>
              <w:top w:val="single" w:sz="4" w:space="0" w:color="000000"/>
              <w:left w:val="single" w:sz="4" w:space="0" w:color="000000"/>
              <w:bottom w:val="single" w:sz="4" w:space="0" w:color="000000"/>
            </w:tcBorders>
            <w:shd w:val="clear" w:color="auto" w:fill="auto"/>
          </w:tcPr>
          <w:p w:rsidR="00131A96" w:rsidRPr="00ED0A01" w:rsidRDefault="00131A96" w:rsidP="00131A96">
            <w:pPr>
              <w:snapToGrid w:val="0"/>
              <w:spacing w:line="200" w:lineRule="atLeast"/>
              <w:rPr>
                <w:sz w:val="20"/>
                <w:szCs w:val="20"/>
              </w:rPr>
            </w:pPr>
          </w:p>
        </w:tc>
        <w:tc>
          <w:tcPr>
            <w:tcW w:w="855" w:type="dxa"/>
            <w:vMerge/>
            <w:tcBorders>
              <w:top w:val="single" w:sz="4" w:space="0" w:color="000000"/>
              <w:left w:val="single" w:sz="4" w:space="0" w:color="000000"/>
              <w:bottom w:val="single" w:sz="4" w:space="0" w:color="000000"/>
            </w:tcBorders>
            <w:shd w:val="clear" w:color="auto" w:fill="auto"/>
          </w:tcPr>
          <w:p w:rsidR="00131A96" w:rsidRPr="00ED0A01" w:rsidRDefault="00131A96" w:rsidP="00131A96">
            <w:pPr>
              <w:snapToGrid w:val="0"/>
              <w:spacing w:line="200" w:lineRule="atLeast"/>
              <w:rPr>
                <w:sz w:val="20"/>
                <w:szCs w:val="20"/>
              </w:rPr>
            </w:pPr>
          </w:p>
        </w:tc>
        <w:tc>
          <w:tcPr>
            <w:tcW w:w="90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suppressLineNumbers/>
              <w:tabs>
                <w:tab w:val="left" w:pos="1480"/>
              </w:tabs>
              <w:spacing w:line="200" w:lineRule="atLeast"/>
              <w:ind w:left="60" w:right="30"/>
              <w:jc w:val="center"/>
              <w:rPr>
                <w:sz w:val="20"/>
                <w:szCs w:val="20"/>
              </w:rPr>
            </w:pPr>
            <w:r w:rsidRPr="00ED0A01">
              <w:rPr>
                <w:sz w:val="20"/>
                <w:szCs w:val="20"/>
              </w:rPr>
              <w:t xml:space="preserve">Базовое значение </w:t>
            </w:r>
          </w:p>
        </w:tc>
        <w:tc>
          <w:tcPr>
            <w:tcW w:w="90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spacing w:line="200" w:lineRule="atLeast"/>
              <w:jc w:val="center"/>
              <w:rPr>
                <w:sz w:val="20"/>
                <w:szCs w:val="20"/>
              </w:rPr>
            </w:pPr>
            <w:r w:rsidRPr="00ED0A01">
              <w:rPr>
                <w:sz w:val="20"/>
                <w:szCs w:val="20"/>
              </w:rPr>
              <w:t>2024</w:t>
            </w:r>
          </w:p>
        </w:tc>
        <w:tc>
          <w:tcPr>
            <w:tcW w:w="85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spacing w:line="200" w:lineRule="atLeast"/>
              <w:jc w:val="center"/>
              <w:rPr>
                <w:sz w:val="20"/>
                <w:szCs w:val="20"/>
              </w:rPr>
            </w:pPr>
            <w:r w:rsidRPr="00ED0A01">
              <w:rPr>
                <w:sz w:val="20"/>
                <w:szCs w:val="20"/>
              </w:rPr>
              <w:t>2025</w:t>
            </w:r>
          </w:p>
        </w:tc>
        <w:tc>
          <w:tcPr>
            <w:tcW w:w="85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spacing w:line="200" w:lineRule="atLeast"/>
              <w:jc w:val="center"/>
              <w:rPr>
                <w:sz w:val="20"/>
                <w:szCs w:val="20"/>
              </w:rPr>
            </w:pPr>
            <w:r w:rsidRPr="00ED0A01">
              <w:rPr>
                <w:sz w:val="20"/>
                <w:szCs w:val="20"/>
              </w:rPr>
              <w:t>2026</w:t>
            </w:r>
          </w:p>
        </w:tc>
        <w:tc>
          <w:tcPr>
            <w:tcW w:w="85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2027</w:t>
            </w:r>
          </w:p>
        </w:tc>
        <w:tc>
          <w:tcPr>
            <w:tcW w:w="87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2028</w:t>
            </w:r>
          </w:p>
        </w:tc>
        <w:tc>
          <w:tcPr>
            <w:tcW w:w="2470" w:type="dxa"/>
            <w:vMerge/>
            <w:tcBorders>
              <w:top w:val="single" w:sz="4" w:space="0" w:color="000000"/>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385"/>
        </w:trPr>
        <w:tc>
          <w:tcPr>
            <w:tcW w:w="67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1</w:t>
            </w:r>
          </w:p>
        </w:tc>
        <w:tc>
          <w:tcPr>
            <w:tcW w:w="20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2</w:t>
            </w:r>
          </w:p>
        </w:tc>
        <w:tc>
          <w:tcPr>
            <w:tcW w:w="252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3</w:t>
            </w:r>
          </w:p>
        </w:tc>
        <w:tc>
          <w:tcPr>
            <w:tcW w:w="268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4</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5</w:t>
            </w:r>
          </w:p>
        </w:tc>
        <w:tc>
          <w:tcPr>
            <w:tcW w:w="900" w:type="dxa"/>
            <w:tcBorders>
              <w:left w:val="single" w:sz="4" w:space="0" w:color="000000"/>
              <w:bottom w:val="single" w:sz="4" w:space="0" w:color="000000"/>
            </w:tcBorders>
            <w:shd w:val="clear" w:color="auto" w:fill="auto"/>
          </w:tcPr>
          <w:p w:rsidR="00131A96" w:rsidRPr="00ED0A01" w:rsidRDefault="00131A96" w:rsidP="00131A96">
            <w:pPr>
              <w:suppressLineNumbers/>
              <w:tabs>
                <w:tab w:val="left" w:pos="1480"/>
              </w:tabs>
              <w:spacing w:line="200" w:lineRule="atLeast"/>
              <w:ind w:left="60" w:right="30"/>
              <w:jc w:val="center"/>
              <w:rPr>
                <w:sz w:val="20"/>
                <w:szCs w:val="20"/>
              </w:rPr>
            </w:pPr>
            <w:r w:rsidRPr="00ED0A01">
              <w:rPr>
                <w:sz w:val="20"/>
                <w:szCs w:val="20"/>
              </w:rPr>
              <w:t>6</w:t>
            </w:r>
          </w:p>
        </w:tc>
        <w:tc>
          <w:tcPr>
            <w:tcW w:w="900" w:type="dxa"/>
            <w:tcBorders>
              <w:left w:val="single" w:sz="4" w:space="0" w:color="000000"/>
              <w:bottom w:val="single" w:sz="4" w:space="0" w:color="000000"/>
            </w:tcBorders>
            <w:shd w:val="clear" w:color="auto" w:fill="auto"/>
          </w:tcPr>
          <w:p w:rsidR="00131A96" w:rsidRPr="00ED0A01" w:rsidRDefault="00131A96" w:rsidP="00131A96">
            <w:pPr>
              <w:spacing w:line="200" w:lineRule="atLeast"/>
              <w:jc w:val="center"/>
              <w:rPr>
                <w:sz w:val="20"/>
                <w:szCs w:val="20"/>
              </w:rPr>
            </w:pPr>
            <w:r w:rsidRPr="00ED0A01">
              <w:rPr>
                <w:sz w:val="20"/>
                <w:szCs w:val="20"/>
              </w:rPr>
              <w:t>7</w:t>
            </w:r>
          </w:p>
        </w:tc>
        <w:tc>
          <w:tcPr>
            <w:tcW w:w="855" w:type="dxa"/>
            <w:tcBorders>
              <w:left w:val="single" w:sz="4" w:space="0" w:color="000000"/>
              <w:bottom w:val="single" w:sz="4" w:space="0" w:color="000000"/>
            </w:tcBorders>
            <w:shd w:val="clear" w:color="auto" w:fill="auto"/>
          </w:tcPr>
          <w:p w:rsidR="00131A96" w:rsidRPr="00ED0A01" w:rsidRDefault="00131A96" w:rsidP="00131A96">
            <w:pPr>
              <w:spacing w:line="200" w:lineRule="atLeast"/>
              <w:jc w:val="center"/>
              <w:rPr>
                <w:sz w:val="20"/>
                <w:szCs w:val="20"/>
              </w:rPr>
            </w:pPr>
            <w:r w:rsidRPr="00ED0A01">
              <w:rPr>
                <w:sz w:val="20"/>
                <w:szCs w:val="20"/>
              </w:rPr>
              <w:t>8</w:t>
            </w:r>
          </w:p>
        </w:tc>
        <w:tc>
          <w:tcPr>
            <w:tcW w:w="855" w:type="dxa"/>
            <w:tcBorders>
              <w:left w:val="single" w:sz="4" w:space="0" w:color="000000"/>
              <w:bottom w:val="single" w:sz="4" w:space="0" w:color="000000"/>
            </w:tcBorders>
            <w:shd w:val="clear" w:color="auto" w:fill="auto"/>
          </w:tcPr>
          <w:p w:rsidR="00131A96" w:rsidRPr="00ED0A01" w:rsidRDefault="00131A96" w:rsidP="00131A96">
            <w:pPr>
              <w:spacing w:line="200" w:lineRule="atLeast"/>
              <w:jc w:val="center"/>
              <w:rPr>
                <w:sz w:val="20"/>
                <w:szCs w:val="20"/>
              </w:rPr>
            </w:pPr>
            <w:r w:rsidRPr="00ED0A01">
              <w:rPr>
                <w:sz w:val="20"/>
                <w:szCs w:val="20"/>
              </w:rPr>
              <w:t>9</w:t>
            </w:r>
          </w:p>
        </w:tc>
        <w:tc>
          <w:tcPr>
            <w:tcW w:w="855" w:type="dxa"/>
            <w:tcBorders>
              <w:left w:val="single" w:sz="4" w:space="0" w:color="000000"/>
              <w:bottom w:val="single" w:sz="4" w:space="0" w:color="000000"/>
            </w:tcBorders>
            <w:shd w:val="clear" w:color="auto" w:fill="auto"/>
          </w:tcPr>
          <w:p w:rsidR="00131A96" w:rsidRPr="00ED0A01" w:rsidRDefault="00131A96" w:rsidP="00131A96">
            <w:pPr>
              <w:spacing w:line="200" w:lineRule="atLeast"/>
              <w:jc w:val="center"/>
              <w:rPr>
                <w:sz w:val="20"/>
                <w:szCs w:val="20"/>
              </w:rPr>
            </w:pPr>
            <w:r w:rsidRPr="00ED0A01">
              <w:rPr>
                <w:sz w:val="20"/>
                <w:szCs w:val="20"/>
              </w:rPr>
              <w:t>10</w:t>
            </w:r>
          </w:p>
        </w:tc>
        <w:tc>
          <w:tcPr>
            <w:tcW w:w="870" w:type="dxa"/>
            <w:tcBorders>
              <w:left w:val="single" w:sz="4" w:space="0" w:color="000000"/>
              <w:bottom w:val="single" w:sz="4" w:space="0" w:color="000000"/>
            </w:tcBorders>
            <w:shd w:val="clear" w:color="auto" w:fill="auto"/>
          </w:tcPr>
          <w:p w:rsidR="00131A96" w:rsidRPr="00ED0A01" w:rsidRDefault="00131A96" w:rsidP="00131A96">
            <w:pPr>
              <w:spacing w:line="200" w:lineRule="atLeast"/>
              <w:jc w:val="center"/>
              <w:rPr>
                <w:sz w:val="20"/>
                <w:szCs w:val="20"/>
              </w:rPr>
            </w:pPr>
            <w:r w:rsidRPr="00ED0A01">
              <w:rPr>
                <w:sz w:val="20"/>
                <w:szCs w:val="20"/>
              </w:rPr>
              <w:t>11</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pacing w:line="200" w:lineRule="atLeast"/>
              <w:jc w:val="center"/>
              <w:rPr>
                <w:sz w:val="20"/>
                <w:szCs w:val="20"/>
              </w:rPr>
            </w:pPr>
            <w:r w:rsidRPr="00ED0A01">
              <w:rPr>
                <w:sz w:val="20"/>
                <w:szCs w:val="20"/>
              </w:rPr>
              <w:t>12</w:t>
            </w:r>
          </w:p>
        </w:tc>
      </w:tr>
      <w:tr w:rsidR="00131A96" w:rsidRPr="00ED0A01" w:rsidTr="002D169A">
        <w:trPr>
          <w:trHeight w:val="435"/>
        </w:trPr>
        <w:tc>
          <w:tcPr>
            <w:tcW w:w="16495" w:type="dxa"/>
            <w:gridSpan w:val="12"/>
            <w:tcBorders>
              <w:left w:val="single" w:sz="4" w:space="0" w:color="000000"/>
              <w:bottom w:val="single" w:sz="4" w:space="0" w:color="000000"/>
              <w:right w:val="single" w:sz="4" w:space="0" w:color="000000"/>
            </w:tcBorders>
            <w:shd w:val="clear" w:color="auto" w:fill="auto"/>
          </w:tcPr>
          <w:p w:rsidR="00131A96" w:rsidRPr="00ED0A01" w:rsidRDefault="00131A96" w:rsidP="00131A96">
            <w:pPr>
              <w:pStyle w:val="af3"/>
              <w:snapToGrid w:val="0"/>
              <w:spacing w:line="200" w:lineRule="atLeast"/>
              <w:jc w:val="center"/>
              <w:rPr>
                <w:rFonts w:cs="Times New Roman"/>
                <w:color w:val="000000"/>
                <w:sz w:val="20"/>
                <w:szCs w:val="20"/>
              </w:rPr>
            </w:pPr>
            <w:r w:rsidRPr="00ED0A01">
              <w:rPr>
                <w:sz w:val="20"/>
                <w:szCs w:val="20"/>
              </w:rPr>
              <w:t xml:space="preserve">Муниципальная программа </w:t>
            </w:r>
          </w:p>
          <w:p w:rsidR="00131A96" w:rsidRPr="00ED0A01" w:rsidRDefault="00131A96" w:rsidP="00131A96">
            <w:pPr>
              <w:spacing w:line="0" w:lineRule="atLeast"/>
              <w:jc w:val="center"/>
              <w:rPr>
                <w:rFonts w:cs="Times New Roman"/>
                <w:color w:val="000000"/>
                <w:sz w:val="20"/>
                <w:szCs w:val="20"/>
              </w:rPr>
            </w:pPr>
            <w:r w:rsidRPr="00ED0A01">
              <w:rPr>
                <w:rFonts w:cs="Times New Roman"/>
                <w:color w:val="000000"/>
                <w:sz w:val="20"/>
                <w:szCs w:val="20"/>
              </w:rPr>
              <w:t xml:space="preserve">Обеспечение инфраструктурой земельных участков для осуществления </w:t>
            </w:r>
          </w:p>
          <w:p w:rsidR="00131A96" w:rsidRPr="00ED0A01" w:rsidRDefault="00131A96" w:rsidP="00131A96">
            <w:pPr>
              <w:spacing w:line="0" w:lineRule="atLeast"/>
              <w:jc w:val="center"/>
              <w:rPr>
                <w:rFonts w:cs="Times New Roman"/>
                <w:color w:val="000000"/>
                <w:sz w:val="20"/>
                <w:szCs w:val="20"/>
              </w:rPr>
            </w:pPr>
            <w:r w:rsidRPr="00ED0A01">
              <w:rPr>
                <w:rFonts w:cs="Times New Roman"/>
                <w:color w:val="000000"/>
                <w:sz w:val="20"/>
                <w:szCs w:val="20"/>
              </w:rPr>
              <w:t xml:space="preserve">жилищного строительства льготных категорий граждан, в том числе участников специальной военной операции </w:t>
            </w:r>
          </w:p>
          <w:p w:rsidR="00131A96" w:rsidRPr="00ED0A01" w:rsidRDefault="00131A96" w:rsidP="00131A96">
            <w:pPr>
              <w:snapToGrid w:val="0"/>
              <w:spacing w:line="0" w:lineRule="atLeast"/>
              <w:jc w:val="center"/>
              <w:rPr>
                <w:sz w:val="20"/>
                <w:szCs w:val="20"/>
              </w:rPr>
            </w:pPr>
            <w:r w:rsidRPr="00ED0A01">
              <w:rPr>
                <w:rFonts w:cs="Times New Roman"/>
                <w:color w:val="000000"/>
                <w:sz w:val="20"/>
                <w:szCs w:val="20"/>
              </w:rPr>
              <w:t>и членов их семей на территории муниципального района город Нерехта и Нерехтский район Костромской области на 2024-2028 г.г.»</w:t>
            </w:r>
          </w:p>
          <w:p w:rsidR="00131A96" w:rsidRPr="00ED0A01" w:rsidRDefault="00131A96" w:rsidP="00131A96">
            <w:pPr>
              <w:pStyle w:val="af3"/>
              <w:snapToGrid w:val="0"/>
              <w:spacing w:line="200" w:lineRule="atLeast"/>
              <w:jc w:val="center"/>
              <w:rPr>
                <w:sz w:val="20"/>
                <w:szCs w:val="20"/>
              </w:rPr>
            </w:pPr>
          </w:p>
        </w:tc>
      </w:tr>
      <w:tr w:rsidR="00131A96" w:rsidRPr="00ED0A01" w:rsidTr="002D169A">
        <w:trPr>
          <w:trHeight w:val="1110"/>
        </w:trPr>
        <w:tc>
          <w:tcPr>
            <w:tcW w:w="675" w:type="dxa"/>
            <w:vMerge w:val="restart"/>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lang w:val="en-US"/>
              </w:rPr>
              <w:t>1.</w:t>
            </w:r>
          </w:p>
          <w:p w:rsidR="00131A96" w:rsidRPr="00ED0A01" w:rsidRDefault="00131A96" w:rsidP="00131A96">
            <w:pPr>
              <w:snapToGrid w:val="0"/>
              <w:spacing w:line="200" w:lineRule="atLeast"/>
              <w:jc w:val="center"/>
              <w:rPr>
                <w:sz w:val="20"/>
                <w:szCs w:val="20"/>
              </w:rPr>
            </w:pPr>
          </w:p>
        </w:tc>
        <w:tc>
          <w:tcPr>
            <w:tcW w:w="2055" w:type="dxa"/>
            <w:vMerge w:val="restart"/>
            <w:tcBorders>
              <w:left w:val="single" w:sz="4" w:space="0" w:color="000000"/>
              <w:bottom w:val="single" w:sz="4" w:space="0" w:color="000000"/>
            </w:tcBorders>
            <w:shd w:val="clear" w:color="auto" w:fill="auto"/>
          </w:tcPr>
          <w:p w:rsidR="00131A96" w:rsidRPr="00ED0A01" w:rsidRDefault="00131A96" w:rsidP="00131A96">
            <w:pPr>
              <w:tabs>
                <w:tab w:val="left" w:pos="246"/>
              </w:tabs>
              <w:snapToGrid w:val="0"/>
              <w:spacing w:after="57" w:line="100" w:lineRule="atLeast"/>
              <w:jc w:val="both"/>
              <w:rPr>
                <w:rFonts w:cs="Times New Roman"/>
                <w:sz w:val="20"/>
                <w:szCs w:val="20"/>
              </w:rPr>
            </w:pPr>
            <w:r w:rsidRPr="00ED0A01">
              <w:rPr>
                <w:rFonts w:cs="Times New Roman"/>
                <w:color w:val="000000"/>
                <w:sz w:val="20"/>
                <w:szCs w:val="20"/>
              </w:rPr>
              <w:t>Повышение уровня и качества жизни участников специальной военной операции и членов их семей, а также семей имеющих трех и более детей в возрасте до 18 лет.</w:t>
            </w:r>
          </w:p>
        </w:tc>
        <w:tc>
          <w:tcPr>
            <w:tcW w:w="2520" w:type="dxa"/>
            <w:vMerge w:val="restart"/>
            <w:tcBorders>
              <w:left w:val="single" w:sz="4" w:space="0" w:color="000000"/>
              <w:bottom w:val="single" w:sz="4" w:space="0" w:color="000000"/>
            </w:tcBorders>
            <w:shd w:val="clear" w:color="auto" w:fill="auto"/>
          </w:tcPr>
          <w:p w:rsidR="00131A96" w:rsidRPr="00ED0A01" w:rsidRDefault="00131A96" w:rsidP="00131A96">
            <w:pPr>
              <w:numPr>
                <w:ilvl w:val="0"/>
                <w:numId w:val="2"/>
              </w:numPr>
              <w:tabs>
                <w:tab w:val="left" w:pos="246"/>
              </w:tabs>
              <w:spacing w:line="100" w:lineRule="atLeast"/>
              <w:jc w:val="both"/>
              <w:rPr>
                <w:rFonts w:cs="Times New Roman"/>
                <w:color w:val="000000"/>
                <w:spacing w:val="1"/>
                <w:sz w:val="20"/>
                <w:szCs w:val="20"/>
              </w:rPr>
            </w:pPr>
            <w:r w:rsidRPr="00ED0A01">
              <w:rPr>
                <w:rFonts w:cs="Times New Roman"/>
                <w:sz w:val="20"/>
                <w:szCs w:val="20"/>
              </w:rPr>
              <w:t>1.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объектами водоснабжения;</w:t>
            </w:r>
          </w:p>
          <w:p w:rsidR="00131A96" w:rsidRPr="00ED0A01" w:rsidRDefault="00131A96" w:rsidP="00131A96">
            <w:pPr>
              <w:numPr>
                <w:ilvl w:val="4"/>
                <w:numId w:val="2"/>
              </w:numPr>
              <w:suppressLineNumbers/>
              <w:shd w:val="clear" w:color="auto" w:fill="FFFFFF"/>
              <w:tabs>
                <w:tab w:val="left" w:pos="246"/>
              </w:tabs>
              <w:snapToGrid w:val="0"/>
              <w:spacing w:after="57" w:line="100" w:lineRule="atLeast"/>
              <w:jc w:val="both"/>
              <w:rPr>
                <w:rFonts w:cs="Times New Roman"/>
                <w:color w:val="000000"/>
                <w:spacing w:val="1"/>
                <w:sz w:val="20"/>
                <w:szCs w:val="20"/>
              </w:rPr>
            </w:pPr>
            <w:r w:rsidRPr="00ED0A01">
              <w:rPr>
                <w:rFonts w:cs="Times New Roman"/>
                <w:color w:val="000000"/>
                <w:spacing w:val="1"/>
                <w:sz w:val="20"/>
                <w:szCs w:val="20"/>
              </w:rPr>
              <w:t xml:space="preserve">2. Обеспечение земельных участков, предоставляемых участникам специальной военной операции и членам их семей, а также семьям имеющим трех и более </w:t>
            </w:r>
            <w:r w:rsidRPr="00ED0A01">
              <w:rPr>
                <w:rFonts w:cs="Times New Roman"/>
                <w:color w:val="000000"/>
                <w:spacing w:val="1"/>
                <w:sz w:val="20"/>
                <w:szCs w:val="20"/>
              </w:rPr>
              <w:lastRenderedPageBreak/>
              <w:t>детей в возрасте до 18 лет объектами транспортной инфраструктуры.</w:t>
            </w:r>
          </w:p>
          <w:p w:rsidR="00131A96" w:rsidRPr="00ED0A01" w:rsidRDefault="00131A96" w:rsidP="00131A96">
            <w:pPr>
              <w:pStyle w:val="a2"/>
              <w:numPr>
                <w:ilvl w:val="0"/>
                <w:numId w:val="2"/>
              </w:numPr>
              <w:suppressLineNumbers/>
              <w:shd w:val="clear" w:color="auto" w:fill="FFFFFF"/>
              <w:tabs>
                <w:tab w:val="left" w:pos="240"/>
              </w:tabs>
              <w:suppressAutoHyphens/>
              <w:autoSpaceDE/>
              <w:autoSpaceDN/>
              <w:snapToGrid w:val="0"/>
              <w:spacing w:after="120" w:line="200" w:lineRule="atLeast"/>
              <w:rPr>
                <w:rFonts w:eastAsia="Lucida Sans Unicode"/>
                <w:color w:val="000000"/>
                <w:spacing w:val="1"/>
                <w:sz w:val="20"/>
                <w:szCs w:val="20"/>
              </w:rPr>
            </w:pPr>
            <w:r w:rsidRPr="00ED0A01">
              <w:rPr>
                <w:rFonts w:eastAsia="Lucida Sans Unicode"/>
                <w:color w:val="000000"/>
                <w:spacing w:val="1"/>
                <w:sz w:val="20"/>
                <w:szCs w:val="20"/>
              </w:rPr>
              <w:t xml:space="preserve">3. Количество земельных участков, обеспеченных услугами электроснабжнения, предоставляемых участникам специальной военной операции и членам их семей, а также семьям, имеющим трех и более детей в возрасте до 18 лет для жилищного строительства </w:t>
            </w: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lastRenderedPageBreak/>
              <w:t>1. Количество земельных участков, обеспеченных водоснабжением, предоставляемых участникам специальной военной операции и членам их семей, а также семьям, имеющим трех и более детей в возрасте до 18 лет для жилищного строительства, в том числе:</w:t>
            </w:r>
          </w:p>
        </w:tc>
        <w:tc>
          <w:tcPr>
            <w:tcW w:w="855" w:type="dxa"/>
            <w:vMerge w:val="restart"/>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r w:rsidRPr="00ED0A01">
              <w:rPr>
                <w:sz w:val="20"/>
                <w:szCs w:val="20"/>
              </w:rPr>
              <w:t>ед.</w:t>
            </w:r>
          </w:p>
        </w:tc>
        <w:tc>
          <w:tcPr>
            <w:tcW w:w="900" w:type="dxa"/>
            <w:vMerge w:val="restart"/>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r w:rsidRPr="00ED0A01">
              <w:rPr>
                <w:sz w:val="20"/>
                <w:szCs w:val="20"/>
                <w:shd w:val="clear" w:color="auto" w:fill="FFFFFF"/>
              </w:rPr>
              <w:t>1</w:t>
            </w:r>
          </w:p>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33</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75</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30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17</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1110"/>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lang w:val="en-US"/>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tabs>
                <w:tab w:val="left" w:pos="246"/>
              </w:tabs>
              <w:snapToGrid w:val="0"/>
              <w:spacing w:after="57" w:line="100" w:lineRule="atLeast"/>
              <w:jc w:val="both"/>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numPr>
                <w:ilvl w:val="0"/>
                <w:numId w:val="2"/>
              </w:numPr>
              <w:tabs>
                <w:tab w:val="left" w:pos="246"/>
              </w:tabs>
              <w:snapToGrid w:val="0"/>
              <w:spacing w:line="100" w:lineRule="atLeast"/>
              <w:jc w:val="both"/>
              <w:rPr>
                <w:rFonts w:cs="Times New Roman"/>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sz w:val="20"/>
                <w:szCs w:val="20"/>
              </w:rPr>
              <w:t>Городское поселение город Нерехта</w:t>
            </w:r>
          </w:p>
        </w:tc>
        <w:tc>
          <w:tcPr>
            <w:tcW w:w="85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29</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24</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30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17</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1110"/>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lang w:val="en-US"/>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tabs>
                <w:tab w:val="left" w:pos="246"/>
              </w:tabs>
              <w:snapToGrid w:val="0"/>
              <w:spacing w:after="57" w:line="100" w:lineRule="atLeast"/>
              <w:jc w:val="both"/>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numPr>
                <w:ilvl w:val="0"/>
                <w:numId w:val="2"/>
              </w:numPr>
              <w:tabs>
                <w:tab w:val="left" w:pos="246"/>
              </w:tabs>
              <w:snapToGrid w:val="0"/>
              <w:spacing w:line="100" w:lineRule="atLeast"/>
              <w:jc w:val="both"/>
              <w:rPr>
                <w:rFonts w:cs="Times New Roman"/>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Волжское сельское поселение</w:t>
            </w:r>
          </w:p>
        </w:tc>
        <w:tc>
          <w:tcPr>
            <w:tcW w:w="85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5</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1110"/>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lang w:val="en-US"/>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tabs>
                <w:tab w:val="left" w:pos="246"/>
              </w:tabs>
              <w:snapToGrid w:val="0"/>
              <w:spacing w:after="57" w:line="100" w:lineRule="atLeast"/>
              <w:jc w:val="both"/>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numPr>
                <w:ilvl w:val="0"/>
                <w:numId w:val="2"/>
              </w:numPr>
              <w:tabs>
                <w:tab w:val="left" w:pos="246"/>
              </w:tabs>
              <w:snapToGrid w:val="0"/>
              <w:spacing w:line="100" w:lineRule="atLeast"/>
              <w:jc w:val="both"/>
              <w:rPr>
                <w:rFonts w:cs="Times New Roman"/>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Воскресенское сельское поселение</w:t>
            </w:r>
          </w:p>
        </w:tc>
        <w:tc>
          <w:tcPr>
            <w:tcW w:w="85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4</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34</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1110"/>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lang w:val="en-US"/>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tabs>
                <w:tab w:val="left" w:pos="246"/>
              </w:tabs>
              <w:snapToGrid w:val="0"/>
              <w:spacing w:after="57" w:line="100" w:lineRule="atLeast"/>
              <w:jc w:val="both"/>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numPr>
                <w:ilvl w:val="0"/>
                <w:numId w:val="2"/>
              </w:numPr>
              <w:tabs>
                <w:tab w:val="left" w:pos="246"/>
              </w:tabs>
              <w:snapToGrid w:val="0"/>
              <w:spacing w:line="100" w:lineRule="atLeast"/>
              <w:jc w:val="both"/>
              <w:rPr>
                <w:rFonts w:cs="Times New Roman"/>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Пригородное сельское поселение</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12</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539"/>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pStyle w:val="a2"/>
              <w:snapToGrid w:val="0"/>
              <w:spacing w:after="57" w:line="200" w:lineRule="atLeast"/>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suppressLineNumbers/>
              <w:shd w:val="clear" w:color="auto" w:fill="FFFFFF"/>
              <w:tabs>
                <w:tab w:val="left" w:pos="240"/>
              </w:tabs>
              <w:snapToGrid w:val="0"/>
              <w:spacing w:after="57" w:line="200" w:lineRule="atLeast"/>
              <w:jc w:val="both"/>
              <w:rPr>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 xml:space="preserve">2. Количество земельных участков, обеспеченных транспортной инфраструктурой, предоставляемых участникам специальной военной операции и членам их семей, а также семьям, имеющим трех и более детей в возрасте до 18 лет для жилищного строительства </w:t>
            </w:r>
          </w:p>
        </w:tc>
        <w:tc>
          <w:tcPr>
            <w:tcW w:w="855" w:type="dxa"/>
            <w:vMerge w:val="restart"/>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r w:rsidRPr="00ED0A01">
              <w:rPr>
                <w:sz w:val="20"/>
                <w:szCs w:val="20"/>
              </w:rPr>
              <w:t>ед.</w:t>
            </w:r>
          </w:p>
        </w:tc>
        <w:tc>
          <w:tcPr>
            <w:tcW w:w="900" w:type="dxa"/>
            <w:vMerge w:val="restart"/>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shd w:val="clear" w:color="auto" w:fill="FFFFFF"/>
              </w:rPr>
              <w:t>1</w:t>
            </w: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4</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29</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62</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43</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17</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539"/>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pStyle w:val="a2"/>
              <w:snapToGrid w:val="0"/>
              <w:spacing w:after="57" w:line="200" w:lineRule="atLeast"/>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suppressLineNumbers/>
              <w:shd w:val="clear" w:color="auto" w:fill="FFFFFF"/>
              <w:tabs>
                <w:tab w:val="left" w:pos="240"/>
              </w:tabs>
              <w:snapToGrid w:val="0"/>
              <w:spacing w:after="57" w:line="200" w:lineRule="atLeast"/>
              <w:jc w:val="both"/>
              <w:rPr>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sz w:val="20"/>
                <w:szCs w:val="20"/>
              </w:rPr>
              <w:t>Городское поселение город Нерехта</w:t>
            </w:r>
          </w:p>
        </w:tc>
        <w:tc>
          <w:tcPr>
            <w:tcW w:w="85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29</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24</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30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17</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539"/>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pStyle w:val="a2"/>
              <w:snapToGrid w:val="0"/>
              <w:spacing w:after="57" w:line="200" w:lineRule="atLeast"/>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suppressLineNumbers/>
              <w:shd w:val="clear" w:color="auto" w:fill="FFFFFF"/>
              <w:tabs>
                <w:tab w:val="left" w:pos="240"/>
              </w:tabs>
              <w:snapToGrid w:val="0"/>
              <w:spacing w:after="57" w:line="200" w:lineRule="atLeast"/>
              <w:jc w:val="both"/>
              <w:rPr>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Волжское сельское поселение</w:t>
            </w:r>
          </w:p>
        </w:tc>
        <w:tc>
          <w:tcPr>
            <w:tcW w:w="85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5</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539"/>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pStyle w:val="a2"/>
              <w:snapToGrid w:val="0"/>
              <w:spacing w:after="57" w:line="200" w:lineRule="atLeast"/>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suppressLineNumbers/>
              <w:shd w:val="clear" w:color="auto" w:fill="FFFFFF"/>
              <w:tabs>
                <w:tab w:val="left" w:pos="240"/>
              </w:tabs>
              <w:snapToGrid w:val="0"/>
              <w:spacing w:after="57" w:line="200" w:lineRule="atLeast"/>
              <w:jc w:val="both"/>
              <w:rPr>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Воскресенское сельское поселение</w:t>
            </w:r>
          </w:p>
        </w:tc>
        <w:tc>
          <w:tcPr>
            <w:tcW w:w="85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4</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21</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13</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539"/>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pStyle w:val="a2"/>
              <w:snapToGrid w:val="0"/>
              <w:spacing w:after="57" w:line="200" w:lineRule="atLeast"/>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suppressLineNumbers/>
              <w:shd w:val="clear" w:color="auto" w:fill="FFFFFF"/>
              <w:tabs>
                <w:tab w:val="left" w:pos="240"/>
              </w:tabs>
              <w:snapToGrid w:val="0"/>
              <w:spacing w:after="57" w:line="200" w:lineRule="atLeast"/>
              <w:jc w:val="both"/>
              <w:rPr>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Пригородное сельское поселение</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12</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539"/>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pStyle w:val="a2"/>
              <w:snapToGrid w:val="0"/>
              <w:spacing w:after="57" w:line="200" w:lineRule="atLeast"/>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suppressLineNumbers/>
              <w:shd w:val="clear" w:color="auto" w:fill="FFFFFF"/>
              <w:tabs>
                <w:tab w:val="left" w:pos="240"/>
              </w:tabs>
              <w:snapToGrid w:val="0"/>
              <w:spacing w:after="57" w:line="200" w:lineRule="atLeast"/>
              <w:jc w:val="both"/>
              <w:rPr>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 xml:space="preserve">3. Количество земельных участков, обеспеченных уличным освещением, предоставляемых участникам специальной военной операции и членам их семей, а также семьям, имеющим трех и более детей в возрасте до 18 лет для жилищного строительства </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155</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539"/>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pStyle w:val="a2"/>
              <w:snapToGrid w:val="0"/>
              <w:spacing w:after="57" w:line="200" w:lineRule="atLeast"/>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suppressLineNumbers/>
              <w:shd w:val="clear" w:color="auto" w:fill="FFFFFF"/>
              <w:tabs>
                <w:tab w:val="left" w:pos="240"/>
              </w:tabs>
              <w:snapToGrid w:val="0"/>
              <w:spacing w:after="57" w:line="200" w:lineRule="atLeast"/>
              <w:jc w:val="both"/>
              <w:rPr>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sz w:val="20"/>
                <w:szCs w:val="20"/>
              </w:rPr>
              <w:t>Городское поселение город Нерехта</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100</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539"/>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pStyle w:val="a2"/>
              <w:snapToGrid w:val="0"/>
              <w:spacing w:after="57" w:line="200" w:lineRule="atLeast"/>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suppressLineNumbers/>
              <w:shd w:val="clear" w:color="auto" w:fill="FFFFFF"/>
              <w:tabs>
                <w:tab w:val="left" w:pos="240"/>
              </w:tabs>
              <w:snapToGrid w:val="0"/>
              <w:spacing w:after="57" w:line="200" w:lineRule="atLeast"/>
              <w:jc w:val="both"/>
              <w:rPr>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Волжское сельское поселение</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f3"/>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5</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539"/>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pStyle w:val="a2"/>
              <w:snapToGrid w:val="0"/>
              <w:spacing w:after="57" w:line="200" w:lineRule="atLeast"/>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suppressLineNumbers/>
              <w:shd w:val="clear" w:color="auto" w:fill="FFFFFF"/>
              <w:tabs>
                <w:tab w:val="left" w:pos="240"/>
              </w:tabs>
              <w:snapToGrid w:val="0"/>
              <w:spacing w:after="57" w:line="200" w:lineRule="atLeast"/>
              <w:jc w:val="both"/>
              <w:rPr>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Воскресенское сельское поселение</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center"/>
              <w:rPr>
                <w:rFonts w:eastAsia="Lucida Sans Unicode"/>
                <w:color w:val="000000"/>
                <w:spacing w:val="1"/>
                <w:sz w:val="20"/>
                <w:szCs w:val="20"/>
              </w:rPr>
            </w:pPr>
            <w:r w:rsidRPr="00ED0A01">
              <w:rPr>
                <w:rFonts w:eastAsia="Lucida Sans Unicode"/>
                <w:color w:val="000000"/>
                <w:spacing w:val="1"/>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center"/>
              <w:rPr>
                <w:rFonts w:eastAsia="Lucida Sans Unicode"/>
                <w:color w:val="000000"/>
                <w:spacing w:val="1"/>
                <w:sz w:val="20"/>
                <w:szCs w:val="20"/>
              </w:rPr>
            </w:pPr>
            <w:r w:rsidRPr="00ED0A01">
              <w:rPr>
                <w:rFonts w:eastAsia="Lucida Sans Unicode"/>
                <w:color w:val="000000"/>
                <w:spacing w:val="1"/>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center"/>
              <w:rPr>
                <w:rFonts w:eastAsia="Lucida Sans Unicode"/>
                <w:color w:val="000000"/>
                <w:spacing w:val="1"/>
                <w:sz w:val="20"/>
                <w:szCs w:val="20"/>
              </w:rPr>
            </w:pPr>
            <w:r w:rsidRPr="00ED0A01">
              <w:rPr>
                <w:rFonts w:eastAsia="Lucida Sans Unicode"/>
                <w:color w:val="000000"/>
                <w:spacing w:val="1"/>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center"/>
              <w:rPr>
                <w:sz w:val="20"/>
                <w:szCs w:val="20"/>
              </w:rPr>
            </w:pPr>
            <w:r w:rsidRPr="00ED0A01">
              <w:rPr>
                <w:rFonts w:eastAsia="Lucida Sans Unicode"/>
                <w:color w:val="000000"/>
                <w:spacing w:val="1"/>
                <w:sz w:val="20"/>
                <w:szCs w:val="20"/>
              </w:rPr>
              <w:t>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38</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r w:rsidR="00131A96" w:rsidRPr="00ED0A01" w:rsidTr="002D169A">
        <w:trPr>
          <w:trHeight w:val="539"/>
        </w:trPr>
        <w:tc>
          <w:tcPr>
            <w:tcW w:w="675" w:type="dxa"/>
            <w:vMerge/>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2055" w:type="dxa"/>
            <w:vMerge/>
            <w:tcBorders>
              <w:left w:val="single" w:sz="4" w:space="0" w:color="000000"/>
              <w:bottom w:val="single" w:sz="4" w:space="0" w:color="000000"/>
            </w:tcBorders>
            <w:shd w:val="clear" w:color="auto" w:fill="auto"/>
          </w:tcPr>
          <w:p w:rsidR="00131A96" w:rsidRPr="00ED0A01" w:rsidRDefault="00131A96" w:rsidP="00131A96">
            <w:pPr>
              <w:pStyle w:val="a2"/>
              <w:snapToGrid w:val="0"/>
              <w:spacing w:after="57" w:line="200" w:lineRule="atLeast"/>
              <w:rPr>
                <w:sz w:val="20"/>
                <w:szCs w:val="20"/>
              </w:rPr>
            </w:pPr>
          </w:p>
        </w:tc>
        <w:tc>
          <w:tcPr>
            <w:tcW w:w="2520" w:type="dxa"/>
            <w:vMerge/>
            <w:tcBorders>
              <w:left w:val="single" w:sz="4" w:space="0" w:color="000000"/>
              <w:bottom w:val="single" w:sz="4" w:space="0" w:color="000000"/>
            </w:tcBorders>
            <w:shd w:val="clear" w:color="auto" w:fill="auto"/>
          </w:tcPr>
          <w:p w:rsidR="00131A96" w:rsidRPr="00ED0A01" w:rsidRDefault="00131A96" w:rsidP="00131A96">
            <w:pPr>
              <w:suppressLineNumbers/>
              <w:shd w:val="clear" w:color="auto" w:fill="FFFFFF"/>
              <w:tabs>
                <w:tab w:val="left" w:pos="240"/>
              </w:tabs>
              <w:snapToGrid w:val="0"/>
              <w:spacing w:after="57" w:line="200" w:lineRule="atLeast"/>
              <w:jc w:val="both"/>
              <w:rPr>
                <w:sz w:val="20"/>
                <w:szCs w:val="20"/>
              </w:rPr>
            </w:pPr>
          </w:p>
        </w:tc>
        <w:tc>
          <w:tcPr>
            <w:tcW w:w="268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left"/>
              <w:rPr>
                <w:sz w:val="20"/>
                <w:szCs w:val="20"/>
              </w:rPr>
            </w:pPr>
            <w:r w:rsidRPr="00ED0A01">
              <w:rPr>
                <w:rFonts w:eastAsia="Lucida Sans Unicode"/>
                <w:color w:val="000000"/>
                <w:spacing w:val="1"/>
                <w:sz w:val="20"/>
                <w:szCs w:val="20"/>
              </w:rPr>
              <w:t>Пригородное сельское поселение</w:t>
            </w:r>
          </w:p>
        </w:tc>
        <w:tc>
          <w:tcPr>
            <w:tcW w:w="855"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c>
          <w:tcPr>
            <w:tcW w:w="90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shd w:val="clear" w:color="auto" w:fill="FFFFFF"/>
              </w:rPr>
            </w:pPr>
          </w:p>
        </w:tc>
        <w:tc>
          <w:tcPr>
            <w:tcW w:w="900"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center"/>
              <w:rPr>
                <w:rFonts w:eastAsia="Lucida Sans Unicode"/>
                <w:color w:val="000000"/>
                <w:spacing w:val="1"/>
                <w:sz w:val="20"/>
                <w:szCs w:val="20"/>
              </w:rPr>
            </w:pPr>
            <w:r w:rsidRPr="00ED0A01">
              <w:rPr>
                <w:rFonts w:eastAsia="Lucida Sans Unicode"/>
                <w:color w:val="000000"/>
                <w:spacing w:val="1"/>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center"/>
              <w:rPr>
                <w:rFonts w:eastAsia="Lucida Sans Unicode"/>
                <w:color w:val="000000"/>
                <w:spacing w:val="1"/>
                <w:sz w:val="20"/>
                <w:szCs w:val="20"/>
              </w:rPr>
            </w:pPr>
            <w:r w:rsidRPr="00ED0A01">
              <w:rPr>
                <w:rFonts w:eastAsia="Lucida Sans Unicode"/>
                <w:color w:val="000000"/>
                <w:spacing w:val="1"/>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center"/>
              <w:rPr>
                <w:rFonts w:eastAsia="Lucida Sans Unicode"/>
                <w:color w:val="000000"/>
                <w:spacing w:val="1"/>
                <w:sz w:val="20"/>
                <w:szCs w:val="20"/>
              </w:rPr>
            </w:pPr>
            <w:r w:rsidRPr="00ED0A01">
              <w:rPr>
                <w:rFonts w:eastAsia="Lucida Sans Unicode"/>
                <w:color w:val="000000"/>
                <w:spacing w:val="1"/>
                <w:sz w:val="20"/>
                <w:szCs w:val="20"/>
              </w:rPr>
              <w:t>0</w:t>
            </w:r>
          </w:p>
        </w:tc>
        <w:tc>
          <w:tcPr>
            <w:tcW w:w="855" w:type="dxa"/>
            <w:tcBorders>
              <w:left w:val="single" w:sz="4" w:space="0" w:color="000000"/>
              <w:bottom w:val="single" w:sz="4" w:space="0" w:color="000000"/>
            </w:tcBorders>
            <w:shd w:val="clear" w:color="auto" w:fill="auto"/>
          </w:tcPr>
          <w:p w:rsidR="00131A96" w:rsidRPr="00ED0A01" w:rsidRDefault="00131A96" w:rsidP="00131A96">
            <w:pPr>
              <w:pStyle w:val="a2"/>
              <w:numPr>
                <w:ilvl w:val="0"/>
                <w:numId w:val="2"/>
              </w:numPr>
              <w:shd w:val="clear" w:color="auto" w:fill="FFFFFF"/>
              <w:tabs>
                <w:tab w:val="left" w:pos="240"/>
              </w:tabs>
              <w:suppressAutoHyphens/>
              <w:autoSpaceDE/>
              <w:autoSpaceDN/>
              <w:snapToGrid w:val="0"/>
              <w:spacing w:after="120" w:line="200" w:lineRule="atLeast"/>
              <w:jc w:val="center"/>
              <w:rPr>
                <w:sz w:val="20"/>
                <w:szCs w:val="20"/>
              </w:rPr>
            </w:pPr>
            <w:r w:rsidRPr="00ED0A01">
              <w:rPr>
                <w:rFonts w:eastAsia="Lucida Sans Unicode"/>
                <w:color w:val="000000"/>
                <w:spacing w:val="1"/>
                <w:sz w:val="20"/>
                <w:szCs w:val="20"/>
              </w:rPr>
              <w:t>0</w:t>
            </w:r>
          </w:p>
        </w:tc>
        <w:tc>
          <w:tcPr>
            <w:tcW w:w="870" w:type="dxa"/>
            <w:tcBorders>
              <w:left w:val="single" w:sz="4" w:space="0" w:color="000000"/>
              <w:bottom w:val="single" w:sz="4" w:space="0" w:color="000000"/>
            </w:tcBorders>
            <w:shd w:val="clear" w:color="auto" w:fill="auto"/>
          </w:tcPr>
          <w:p w:rsidR="00131A96" w:rsidRPr="00ED0A01" w:rsidRDefault="00131A96" w:rsidP="00131A96">
            <w:pPr>
              <w:snapToGrid w:val="0"/>
              <w:spacing w:line="200" w:lineRule="atLeast"/>
              <w:jc w:val="center"/>
              <w:rPr>
                <w:sz w:val="20"/>
                <w:szCs w:val="20"/>
              </w:rPr>
            </w:pPr>
            <w:r w:rsidRPr="00ED0A01">
              <w:rPr>
                <w:sz w:val="20"/>
                <w:szCs w:val="20"/>
              </w:rPr>
              <w:t>12</w:t>
            </w:r>
          </w:p>
        </w:tc>
        <w:tc>
          <w:tcPr>
            <w:tcW w:w="2470" w:type="dxa"/>
            <w:tcBorders>
              <w:left w:val="single" w:sz="4" w:space="0" w:color="000000"/>
              <w:bottom w:val="single" w:sz="4" w:space="0" w:color="000000"/>
              <w:right w:val="single" w:sz="4" w:space="0" w:color="000000"/>
            </w:tcBorders>
            <w:shd w:val="clear" w:color="auto" w:fill="auto"/>
          </w:tcPr>
          <w:p w:rsidR="00131A96" w:rsidRPr="00ED0A01" w:rsidRDefault="00131A96" w:rsidP="00131A96">
            <w:pPr>
              <w:snapToGrid w:val="0"/>
              <w:spacing w:line="200" w:lineRule="atLeast"/>
              <w:jc w:val="center"/>
              <w:rPr>
                <w:sz w:val="20"/>
                <w:szCs w:val="20"/>
              </w:rPr>
            </w:pPr>
          </w:p>
        </w:tc>
      </w:tr>
    </w:tbl>
    <w:p w:rsidR="00131A96" w:rsidRPr="00ED0A01" w:rsidRDefault="00131A96" w:rsidP="00131A96">
      <w:pPr>
        <w:rPr>
          <w:sz w:val="20"/>
          <w:szCs w:val="20"/>
        </w:rPr>
        <w:sectPr w:rsidR="00131A96" w:rsidRPr="00ED0A01">
          <w:pgSz w:w="16838" w:h="11906" w:orient="landscape"/>
          <w:pgMar w:top="1134" w:right="1134" w:bottom="1134" w:left="1134" w:header="720" w:footer="720" w:gutter="0"/>
          <w:cols w:space="720"/>
          <w:docGrid w:linePitch="600" w:charSpace="32768"/>
        </w:sectPr>
      </w:pPr>
    </w:p>
    <w:p w:rsidR="00131A96" w:rsidRPr="00ED0A01" w:rsidRDefault="00131A96" w:rsidP="00131A96">
      <w:pPr>
        <w:spacing w:line="100" w:lineRule="atLeast"/>
        <w:jc w:val="right"/>
        <w:rPr>
          <w:rFonts w:eastAsia="Times New Roman"/>
          <w:bCs/>
          <w:color w:val="000000"/>
          <w:sz w:val="20"/>
          <w:szCs w:val="20"/>
        </w:rPr>
      </w:pPr>
      <w:r w:rsidRPr="00ED0A01">
        <w:rPr>
          <w:rFonts w:eastAsia="Times New Roman"/>
          <w:bCs/>
          <w:color w:val="000000"/>
          <w:sz w:val="20"/>
          <w:szCs w:val="20"/>
        </w:rPr>
        <w:lastRenderedPageBreak/>
        <w:t xml:space="preserve">Приложение №2 </w:t>
      </w:r>
    </w:p>
    <w:p w:rsidR="00131A96" w:rsidRPr="00ED0A01" w:rsidRDefault="00131A96" w:rsidP="00131A96">
      <w:pPr>
        <w:spacing w:line="0" w:lineRule="atLeast"/>
        <w:jc w:val="right"/>
        <w:rPr>
          <w:rFonts w:eastAsia="Times New Roman" w:cs="Times New Roman"/>
          <w:color w:val="000000"/>
          <w:sz w:val="20"/>
          <w:szCs w:val="20"/>
        </w:rPr>
      </w:pPr>
      <w:r w:rsidRPr="00ED0A01">
        <w:rPr>
          <w:rFonts w:eastAsia="Times New Roman"/>
          <w:bCs/>
          <w:color w:val="000000"/>
          <w:sz w:val="20"/>
          <w:szCs w:val="20"/>
        </w:rPr>
        <w:t xml:space="preserve">к муниципальной программе </w:t>
      </w:r>
    </w:p>
    <w:p w:rsidR="00131A96" w:rsidRPr="00ED0A01" w:rsidRDefault="00131A96" w:rsidP="00131A96">
      <w:pPr>
        <w:spacing w:line="0" w:lineRule="atLeast"/>
        <w:jc w:val="right"/>
        <w:rPr>
          <w:rFonts w:eastAsia="Times New Roman"/>
          <w:bCs/>
          <w:color w:val="000000"/>
          <w:sz w:val="20"/>
          <w:szCs w:val="20"/>
        </w:rPr>
      </w:pPr>
      <w:r w:rsidRPr="00ED0A01">
        <w:rPr>
          <w:rFonts w:eastAsia="Times New Roman" w:cs="Times New Roman"/>
          <w:color w:val="000000"/>
          <w:sz w:val="20"/>
          <w:szCs w:val="20"/>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p>
    <w:p w:rsidR="00131A96" w:rsidRPr="00ED0A01" w:rsidRDefault="00131A96" w:rsidP="00131A96">
      <w:pPr>
        <w:spacing w:line="0" w:lineRule="atLeast"/>
        <w:jc w:val="right"/>
        <w:rPr>
          <w:rFonts w:eastAsia="Times New Roman"/>
          <w:bCs/>
          <w:color w:val="000000"/>
          <w:sz w:val="20"/>
          <w:szCs w:val="20"/>
        </w:rPr>
      </w:pPr>
    </w:p>
    <w:p w:rsidR="00131A96" w:rsidRPr="00ED0A01" w:rsidRDefault="00131A96" w:rsidP="00131A96">
      <w:pPr>
        <w:spacing w:line="100" w:lineRule="atLeast"/>
        <w:jc w:val="both"/>
        <w:rPr>
          <w:rFonts w:cs="Times New Roman"/>
          <w:b/>
          <w:bCs/>
          <w:sz w:val="20"/>
          <w:szCs w:val="20"/>
        </w:rPr>
      </w:pPr>
      <w:r w:rsidRPr="00ED0A01">
        <w:rPr>
          <w:rFonts w:eastAsia="Times New Roman"/>
          <w:bCs/>
          <w:color w:val="000000"/>
          <w:sz w:val="20"/>
          <w:szCs w:val="20"/>
        </w:rPr>
        <w:t xml:space="preserve">          </w:t>
      </w:r>
    </w:p>
    <w:p w:rsidR="00131A96" w:rsidRPr="00ED0A01" w:rsidRDefault="00131A96" w:rsidP="002D169A">
      <w:pPr>
        <w:pStyle w:val="10"/>
        <w:keepLines w:val="0"/>
        <w:numPr>
          <w:ilvl w:val="0"/>
          <w:numId w:val="5"/>
        </w:numPr>
        <w:spacing w:before="0"/>
        <w:ind w:left="0" w:firstLine="0"/>
        <w:jc w:val="center"/>
        <w:rPr>
          <w:rFonts w:cs="Times New Roman"/>
          <w:b/>
          <w:bCs/>
          <w:sz w:val="20"/>
          <w:szCs w:val="20"/>
        </w:rPr>
      </w:pPr>
      <w:bookmarkStart w:id="16" w:name="Par34"/>
      <w:bookmarkEnd w:id="16"/>
      <w:r w:rsidRPr="00ED0A01">
        <w:rPr>
          <w:rFonts w:cs="Times New Roman"/>
          <w:b/>
          <w:bCs/>
          <w:sz w:val="20"/>
          <w:szCs w:val="20"/>
        </w:rPr>
        <w:t>ПОРЯДОК</w:t>
      </w:r>
    </w:p>
    <w:p w:rsidR="00131A96" w:rsidRPr="00ED0A01" w:rsidRDefault="00131A96" w:rsidP="002D169A">
      <w:pPr>
        <w:pStyle w:val="10"/>
        <w:keepLines w:val="0"/>
        <w:numPr>
          <w:ilvl w:val="0"/>
          <w:numId w:val="5"/>
        </w:numPr>
        <w:spacing w:before="0"/>
        <w:ind w:left="0" w:firstLine="0"/>
        <w:jc w:val="center"/>
        <w:rPr>
          <w:sz w:val="20"/>
          <w:szCs w:val="20"/>
        </w:rPr>
      </w:pPr>
      <w:r w:rsidRPr="00ED0A01">
        <w:rPr>
          <w:rFonts w:cs="Times New Roman"/>
          <w:b/>
          <w:bCs/>
          <w:sz w:val="20"/>
          <w:szCs w:val="20"/>
        </w:rPr>
        <w:t xml:space="preserve">предоставления иных </w:t>
      </w:r>
      <w:r w:rsidRPr="00ED0A01">
        <w:rPr>
          <w:rFonts w:cs="Times New Roman"/>
          <w:b/>
          <w:bCs/>
          <w:color w:val="000000"/>
          <w:sz w:val="20"/>
          <w:szCs w:val="20"/>
        </w:rPr>
        <w:t>межбюджетных трансфертов бюджетам городского и сельских поселений входящих в состав муниципального образования муниципальный район город Нерехта и Нерехтский район Костромской области на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p>
    <w:p w:rsidR="00131A96" w:rsidRPr="00ED0A01" w:rsidRDefault="00131A96" w:rsidP="00131A96">
      <w:pPr>
        <w:autoSpaceDE w:val="0"/>
        <w:jc w:val="center"/>
        <w:rPr>
          <w:sz w:val="20"/>
          <w:szCs w:val="20"/>
        </w:rPr>
      </w:pPr>
    </w:p>
    <w:p w:rsidR="00131A96" w:rsidRPr="00ED0A01" w:rsidRDefault="00131A96" w:rsidP="00131A96">
      <w:pPr>
        <w:autoSpaceDE w:val="0"/>
        <w:ind w:firstLine="709"/>
        <w:jc w:val="both"/>
        <w:rPr>
          <w:sz w:val="20"/>
          <w:szCs w:val="20"/>
        </w:rPr>
      </w:pPr>
      <w:r w:rsidRPr="00ED0A01">
        <w:rPr>
          <w:sz w:val="20"/>
          <w:szCs w:val="20"/>
        </w:rPr>
        <w:t xml:space="preserve">1. Целью предоставления иных межбюджетных трансфертов из бюджета  муниципального района город Нерехта и Нерехтский район </w:t>
      </w:r>
      <w:r w:rsidRPr="00ED0A01">
        <w:rPr>
          <w:rFonts w:cs="Times New Roman"/>
          <w:color w:val="000000"/>
          <w:sz w:val="20"/>
          <w:szCs w:val="20"/>
        </w:rPr>
        <w:t xml:space="preserve">в рамках реализации муниципальной программы является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w:t>
      </w:r>
      <w:r w:rsidRPr="00ED0A01">
        <w:rPr>
          <w:sz w:val="20"/>
          <w:szCs w:val="20"/>
        </w:rPr>
        <w:t xml:space="preserve">(далее - межбюджетные трансферты). </w:t>
      </w:r>
    </w:p>
    <w:p w:rsidR="00131A96" w:rsidRPr="00ED0A01" w:rsidRDefault="00131A96" w:rsidP="00131A96">
      <w:pPr>
        <w:autoSpaceDE w:val="0"/>
        <w:ind w:firstLine="709"/>
        <w:jc w:val="both"/>
        <w:rPr>
          <w:sz w:val="20"/>
          <w:szCs w:val="20"/>
        </w:rPr>
      </w:pPr>
      <w:r w:rsidRPr="00ED0A01">
        <w:rPr>
          <w:sz w:val="20"/>
          <w:szCs w:val="20"/>
        </w:rPr>
        <w:t xml:space="preserve">2. Межбюджетные трансферты предоставляются с целью софинансирования расходных обязательств городского и сельских поселений, входящих в состав муниципального образования муниципальный район город Нерехта и Нерехтский район Костромской области, на </w:t>
      </w:r>
      <w:r w:rsidRPr="00ED0A01">
        <w:rPr>
          <w:rFonts w:cs="Times New Roman"/>
          <w:color w:val="000000"/>
          <w:sz w:val="20"/>
          <w:szCs w:val="20"/>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r w:rsidRPr="00ED0A01">
        <w:rPr>
          <w:sz w:val="20"/>
          <w:szCs w:val="20"/>
        </w:rPr>
        <w:t xml:space="preserve"> в текущем финансовом году (далее - расходные обязательства).</w:t>
      </w:r>
    </w:p>
    <w:p w:rsidR="00131A96" w:rsidRPr="00ED0A01" w:rsidRDefault="00131A96" w:rsidP="00131A96">
      <w:pPr>
        <w:autoSpaceDE w:val="0"/>
        <w:ind w:firstLine="709"/>
        <w:jc w:val="both"/>
        <w:rPr>
          <w:sz w:val="20"/>
          <w:szCs w:val="20"/>
        </w:rPr>
      </w:pPr>
      <w:r w:rsidRPr="00ED0A01">
        <w:rPr>
          <w:sz w:val="20"/>
          <w:szCs w:val="20"/>
        </w:rPr>
        <w:t>3. Межбюджетные трансферты предоставляются бюджетам городского и  сельских поселений в соответствии со сводной бюджетной росписью муниципального бюджета в пределах средств, предусмотренных на указанные цели в бюджете муниципального района город Нерехта и Нерехтский район на текущий финансовый год.</w:t>
      </w:r>
    </w:p>
    <w:p w:rsidR="00131A96" w:rsidRPr="00ED0A01" w:rsidRDefault="00131A96" w:rsidP="00131A96">
      <w:pPr>
        <w:autoSpaceDE w:val="0"/>
        <w:ind w:firstLine="709"/>
        <w:jc w:val="both"/>
        <w:rPr>
          <w:sz w:val="20"/>
          <w:szCs w:val="20"/>
        </w:rPr>
      </w:pPr>
      <w:r w:rsidRPr="00ED0A01">
        <w:rPr>
          <w:sz w:val="20"/>
          <w:szCs w:val="20"/>
        </w:rPr>
        <w:t xml:space="preserve">4. Получателями межбюджетных трансфертов являются администрации городского и сельских поселений, входящих в состав муниципального образования муниципальный район город Нерехта и Нерехтский район Костромской области осуществляющие выполнение мероприятий по </w:t>
      </w:r>
      <w:r w:rsidRPr="00ED0A01">
        <w:rPr>
          <w:rFonts w:cs="Times New Roman"/>
          <w:color w:val="000000"/>
          <w:sz w:val="20"/>
          <w:szCs w:val="20"/>
        </w:rPr>
        <w:t xml:space="preserve">обеспечению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w:t>
      </w:r>
      <w:r w:rsidRPr="00ED0A01">
        <w:rPr>
          <w:sz w:val="20"/>
          <w:szCs w:val="20"/>
        </w:rPr>
        <w:t>(далее – Получатели).</w:t>
      </w:r>
    </w:p>
    <w:p w:rsidR="00131A96" w:rsidRPr="00ED0A01" w:rsidRDefault="00131A96" w:rsidP="00131A96">
      <w:pPr>
        <w:autoSpaceDE w:val="0"/>
        <w:ind w:firstLine="709"/>
        <w:jc w:val="both"/>
        <w:rPr>
          <w:sz w:val="20"/>
          <w:szCs w:val="20"/>
        </w:rPr>
      </w:pPr>
      <w:r w:rsidRPr="00ED0A01">
        <w:rPr>
          <w:sz w:val="20"/>
          <w:szCs w:val="20"/>
        </w:rPr>
        <w:t>5. Главным распорядителем средств муниципального бюджета, предоставляемых в виде межбюджетных трансфертов, является финансовое управление муниципального района город Нерехта и Нерехтский район Костромской области (далее – Финансовое управление).</w:t>
      </w:r>
    </w:p>
    <w:p w:rsidR="00131A96" w:rsidRPr="00ED0A01" w:rsidRDefault="00131A96" w:rsidP="00131A96">
      <w:pPr>
        <w:autoSpaceDE w:val="0"/>
        <w:ind w:firstLine="709"/>
        <w:jc w:val="both"/>
        <w:rPr>
          <w:sz w:val="20"/>
          <w:szCs w:val="20"/>
        </w:rPr>
      </w:pPr>
      <w:r w:rsidRPr="00ED0A01">
        <w:rPr>
          <w:sz w:val="20"/>
          <w:szCs w:val="20"/>
        </w:rPr>
        <w:t xml:space="preserve">6. Межбюджетные трансферты предоставляются при условии заключения соглашения о предоставлении межбюджетных трансфертов из бюджета муниципального района город Нерехта и Нерехтский район бюджетам городского, сельских поселений на </w:t>
      </w:r>
      <w:r w:rsidRPr="00ED0A01">
        <w:rPr>
          <w:rFonts w:cs="Times New Roman"/>
          <w:color w:val="000000"/>
          <w:sz w:val="20"/>
          <w:szCs w:val="20"/>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r w:rsidRPr="00ED0A01">
        <w:rPr>
          <w:sz w:val="20"/>
          <w:szCs w:val="20"/>
        </w:rPr>
        <w:t xml:space="preserve"> в текущем году между Финансовым управлением и администрациями городского и сельских поселений по форме утвержденной Приказом финансового управления администрации муниципального района город Нерехта и Нерехтский район от      № 24 от 29.12.2022. </w:t>
      </w:r>
    </w:p>
    <w:p w:rsidR="00131A96" w:rsidRPr="00ED0A01" w:rsidRDefault="00131A96" w:rsidP="00131A96">
      <w:pPr>
        <w:autoSpaceDE w:val="0"/>
        <w:ind w:firstLine="709"/>
        <w:jc w:val="both"/>
        <w:rPr>
          <w:sz w:val="20"/>
          <w:szCs w:val="20"/>
        </w:rPr>
      </w:pPr>
      <w:r w:rsidRPr="00ED0A01">
        <w:rPr>
          <w:sz w:val="20"/>
          <w:szCs w:val="20"/>
        </w:rPr>
        <w:t>7. Для получения иных межбюджетных трансфертов из бюджета муниципального района город Нерехта и Нерехтский район получатели, указанные в пункте 4 настоящего Порядка предоставляют в комитет строительства и инфраструктуры администрации муниципального района следующие документы:</w:t>
      </w:r>
    </w:p>
    <w:p w:rsidR="00131A96" w:rsidRPr="00ED0A01" w:rsidRDefault="00131A96" w:rsidP="00131A96">
      <w:pPr>
        <w:autoSpaceDE w:val="0"/>
        <w:ind w:firstLine="709"/>
        <w:jc w:val="both"/>
        <w:rPr>
          <w:sz w:val="20"/>
          <w:szCs w:val="20"/>
        </w:rPr>
      </w:pPr>
      <w:r w:rsidRPr="00ED0A01">
        <w:rPr>
          <w:sz w:val="20"/>
          <w:szCs w:val="20"/>
        </w:rPr>
        <w:t xml:space="preserve">1) заявку на имя главы администрации муниципального района город Нерехта и Нерехтский район Костромской области на предоставление межбюджетных трансфертов с указанием объектов, объемов и стоимости работ на </w:t>
      </w:r>
      <w:r w:rsidRPr="00ED0A01">
        <w:rPr>
          <w:rFonts w:cs="Times New Roman"/>
          <w:color w:val="000000"/>
          <w:sz w:val="20"/>
          <w:szCs w:val="20"/>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r w:rsidRPr="00ED0A01">
        <w:rPr>
          <w:sz w:val="20"/>
          <w:szCs w:val="20"/>
        </w:rPr>
        <w:t xml:space="preserve"> в текущем году (далее - заявка);</w:t>
      </w:r>
    </w:p>
    <w:p w:rsidR="00131A96" w:rsidRPr="00ED0A01" w:rsidRDefault="00131A96" w:rsidP="00131A96">
      <w:pPr>
        <w:autoSpaceDE w:val="0"/>
        <w:ind w:firstLine="709"/>
        <w:jc w:val="both"/>
        <w:rPr>
          <w:sz w:val="20"/>
          <w:szCs w:val="20"/>
        </w:rPr>
      </w:pPr>
      <w:r w:rsidRPr="00ED0A01">
        <w:rPr>
          <w:sz w:val="20"/>
          <w:szCs w:val="20"/>
        </w:rPr>
        <w:t xml:space="preserve">2) ведомости объемов работ, локального ресурсного сметного расчета, проектно-сметную документацию (если данная документация необходима в соответствии с действующим законодательством) на </w:t>
      </w:r>
      <w:r w:rsidRPr="00ED0A01">
        <w:rPr>
          <w:rFonts w:cs="Times New Roman"/>
          <w:color w:val="000000"/>
          <w:sz w:val="20"/>
          <w:szCs w:val="20"/>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r w:rsidRPr="00ED0A01">
        <w:rPr>
          <w:sz w:val="20"/>
          <w:szCs w:val="20"/>
        </w:rPr>
        <w:t xml:space="preserve"> в текущем году согласно заявке или иную документацию, подтверждающую выполнение данного объема работ;</w:t>
      </w:r>
    </w:p>
    <w:p w:rsidR="00131A96" w:rsidRPr="00ED0A01" w:rsidRDefault="00131A96" w:rsidP="00131A96">
      <w:pPr>
        <w:autoSpaceDE w:val="0"/>
        <w:ind w:firstLine="709"/>
        <w:jc w:val="both"/>
        <w:rPr>
          <w:sz w:val="20"/>
          <w:szCs w:val="20"/>
        </w:rPr>
      </w:pPr>
      <w:r w:rsidRPr="00ED0A01">
        <w:rPr>
          <w:sz w:val="20"/>
          <w:szCs w:val="20"/>
        </w:rPr>
        <w:t>3) заверенную копию выписки из бюджета получателя подтверждающую уровень софинансирования расходного обязательства, источником финансового обеспечения которого являются межбюджетные трансферты.</w:t>
      </w:r>
    </w:p>
    <w:p w:rsidR="00131A96" w:rsidRPr="00ED0A01" w:rsidRDefault="00131A96" w:rsidP="00131A96">
      <w:pPr>
        <w:autoSpaceDE w:val="0"/>
        <w:ind w:firstLine="709"/>
        <w:jc w:val="both"/>
        <w:rPr>
          <w:sz w:val="20"/>
          <w:szCs w:val="20"/>
        </w:rPr>
      </w:pPr>
      <w:r w:rsidRPr="00ED0A01">
        <w:rPr>
          <w:sz w:val="20"/>
          <w:szCs w:val="20"/>
        </w:rPr>
        <w:lastRenderedPageBreak/>
        <w:t xml:space="preserve">Все копии документов долны быть заверены главой администрации Получателя. </w:t>
      </w:r>
    </w:p>
    <w:p w:rsidR="00131A96" w:rsidRPr="00ED0A01" w:rsidRDefault="00131A96" w:rsidP="00131A96">
      <w:pPr>
        <w:autoSpaceDE w:val="0"/>
        <w:ind w:firstLine="709"/>
        <w:jc w:val="both"/>
        <w:rPr>
          <w:rFonts w:cs="Times New Roman"/>
          <w:color w:val="000000"/>
          <w:spacing w:val="-6"/>
          <w:sz w:val="20"/>
          <w:szCs w:val="20"/>
          <w:shd w:val="clear" w:color="auto" w:fill="FFFFFF"/>
        </w:rPr>
      </w:pPr>
      <w:r w:rsidRPr="00ED0A01">
        <w:rPr>
          <w:sz w:val="20"/>
          <w:szCs w:val="20"/>
        </w:rPr>
        <w:t>8. В</w:t>
      </w:r>
      <w:r w:rsidRPr="00ED0A01">
        <w:rPr>
          <w:rFonts w:cs="Times New Roman"/>
          <w:color w:val="000000"/>
          <w:spacing w:val="-6"/>
          <w:sz w:val="20"/>
          <w:szCs w:val="20"/>
          <w:shd w:val="clear" w:color="auto" w:fill="FFFFFF"/>
        </w:rPr>
        <w:t xml:space="preserve"> соответстви со статьей 15 Федерального Закона от 06.10.2003 № 131-ФЗ «Об общих принципах организации местного самоуправления в Российской Федерации» и</w:t>
      </w:r>
      <w:r w:rsidRPr="00ED0A01">
        <w:rPr>
          <w:sz w:val="20"/>
          <w:szCs w:val="20"/>
        </w:rPr>
        <w:t>ные межбюджетные трансферты из бюджета муниципального района город Нерехта и Нерехтский район</w:t>
      </w:r>
      <w:r w:rsidRPr="00ED0A01">
        <w:rPr>
          <w:rFonts w:cs="Times New Roman"/>
          <w:color w:val="000000"/>
          <w:spacing w:val="-6"/>
          <w:sz w:val="20"/>
          <w:szCs w:val="20"/>
          <w:shd w:val="clear" w:color="auto" w:fill="FFFFFF"/>
        </w:rPr>
        <w:t xml:space="preserve"> </w:t>
      </w:r>
      <w:r w:rsidRPr="00ED0A01">
        <w:rPr>
          <w:sz w:val="20"/>
          <w:szCs w:val="20"/>
        </w:rPr>
        <w:t xml:space="preserve">предоставляются на обеспечение </w:t>
      </w:r>
      <w:r w:rsidRPr="00ED0A01">
        <w:rPr>
          <w:rFonts w:cs="Times New Roman"/>
          <w:color w:val="000000"/>
          <w:sz w:val="20"/>
          <w:szCs w:val="20"/>
        </w:rPr>
        <w:t>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p>
    <w:p w:rsidR="00131A96" w:rsidRPr="00ED0A01" w:rsidRDefault="00131A96" w:rsidP="00131A96">
      <w:pPr>
        <w:autoSpaceDE w:val="0"/>
        <w:ind w:firstLine="709"/>
        <w:jc w:val="both"/>
        <w:rPr>
          <w:rFonts w:cs="Times New Roman"/>
          <w:color w:val="000000"/>
          <w:spacing w:val="-6"/>
          <w:sz w:val="20"/>
          <w:szCs w:val="20"/>
          <w:shd w:val="clear" w:color="auto" w:fill="FFFFFF"/>
        </w:rPr>
      </w:pPr>
      <w:r w:rsidRPr="00ED0A01">
        <w:rPr>
          <w:rFonts w:cs="Times New Roman"/>
          <w:color w:val="000000"/>
          <w:spacing w:val="-6"/>
          <w:sz w:val="20"/>
          <w:szCs w:val="20"/>
          <w:shd w:val="clear" w:color="auto" w:fill="FFFFFF"/>
        </w:rPr>
        <w:t>- водоснабжением городскому поселению город Нерехта в размере 50% от объема запланированных мероприятий;</w:t>
      </w:r>
    </w:p>
    <w:p w:rsidR="00131A96" w:rsidRPr="00ED0A01" w:rsidRDefault="00131A96" w:rsidP="00131A96">
      <w:pPr>
        <w:autoSpaceDE w:val="0"/>
        <w:ind w:firstLine="709"/>
        <w:jc w:val="both"/>
        <w:rPr>
          <w:sz w:val="20"/>
          <w:szCs w:val="20"/>
        </w:rPr>
      </w:pPr>
      <w:r w:rsidRPr="00ED0A01">
        <w:rPr>
          <w:rFonts w:cs="Times New Roman"/>
          <w:color w:val="000000"/>
          <w:spacing w:val="-6"/>
          <w:sz w:val="20"/>
          <w:szCs w:val="20"/>
          <w:shd w:val="clear" w:color="auto" w:fill="FFFFFF"/>
        </w:rPr>
        <w:t xml:space="preserve">- транспортной инфраструктурой и уличным освещением городскому и сельским поселениям в размере 50% от объема запланированных мероприятий. </w:t>
      </w:r>
    </w:p>
    <w:p w:rsidR="00131A96" w:rsidRPr="00ED0A01" w:rsidRDefault="00131A96" w:rsidP="00131A96">
      <w:pPr>
        <w:autoSpaceDE w:val="0"/>
        <w:ind w:firstLine="709"/>
        <w:jc w:val="both"/>
        <w:rPr>
          <w:sz w:val="20"/>
          <w:szCs w:val="20"/>
        </w:rPr>
      </w:pPr>
      <w:r w:rsidRPr="00ED0A01">
        <w:rPr>
          <w:sz w:val="20"/>
          <w:szCs w:val="20"/>
        </w:rPr>
        <w:t>9. Средства межбюджетных трансфертов носят целевой характер и не могут быть использованы на другие цели.</w:t>
      </w:r>
    </w:p>
    <w:p w:rsidR="00131A96" w:rsidRPr="00ED0A01" w:rsidRDefault="00131A96" w:rsidP="00131A96">
      <w:pPr>
        <w:autoSpaceDE w:val="0"/>
        <w:ind w:firstLine="709"/>
        <w:jc w:val="both"/>
        <w:rPr>
          <w:sz w:val="20"/>
          <w:szCs w:val="20"/>
        </w:rPr>
      </w:pPr>
      <w:r w:rsidRPr="00ED0A01">
        <w:rPr>
          <w:sz w:val="20"/>
          <w:szCs w:val="20"/>
        </w:rPr>
        <w:t>10. В случае использования межбюджетных трансфертов не по целевому назначению соответствующие средства взыскиваются в бюджет муниципального района в соответствии с бюджетным законодательством Российской Федерации.</w:t>
      </w:r>
    </w:p>
    <w:p w:rsidR="00131A96" w:rsidRPr="00ED0A01" w:rsidRDefault="00131A96" w:rsidP="00131A96">
      <w:pPr>
        <w:autoSpaceDE w:val="0"/>
        <w:ind w:firstLine="709"/>
        <w:jc w:val="both"/>
        <w:rPr>
          <w:sz w:val="20"/>
          <w:szCs w:val="20"/>
        </w:rPr>
      </w:pPr>
      <w:r w:rsidRPr="00ED0A01">
        <w:rPr>
          <w:sz w:val="20"/>
          <w:szCs w:val="20"/>
        </w:rPr>
        <w:t>11. Неиспользованный остаток межбюджетных трансфертов на 1 января года, следующего за отчётным  финансовым годом, подлежит возврату в бюджет муниципального района в порядке, установленном бюджетным законодательством.</w:t>
      </w:r>
    </w:p>
    <w:p w:rsidR="00131A96" w:rsidRPr="00ED0A01" w:rsidRDefault="00131A96" w:rsidP="00131A96">
      <w:pPr>
        <w:autoSpaceDE w:val="0"/>
        <w:ind w:firstLine="709"/>
        <w:jc w:val="both"/>
        <w:rPr>
          <w:rFonts w:cs="Times New Roman"/>
          <w:sz w:val="20"/>
          <w:szCs w:val="20"/>
        </w:rPr>
      </w:pPr>
      <w:r w:rsidRPr="00ED0A01">
        <w:rPr>
          <w:sz w:val="20"/>
          <w:szCs w:val="20"/>
        </w:rPr>
        <w:t xml:space="preserve">12. Ответственность за своевременность, полноту и достоверность представления сведений, целевое использование межбюджетных трансфертов возлагается на получателя межбюджетных трансфертов. </w:t>
      </w:r>
    </w:p>
    <w:p w:rsidR="00131A96" w:rsidRPr="00ED0A01" w:rsidRDefault="00131A96" w:rsidP="00131A96">
      <w:pPr>
        <w:jc w:val="both"/>
        <w:rPr>
          <w:rFonts w:cs="Times New Roman"/>
          <w:sz w:val="20"/>
          <w:szCs w:val="20"/>
        </w:rPr>
      </w:pPr>
      <w:r w:rsidRPr="00ED0A01">
        <w:rPr>
          <w:rFonts w:cs="Times New Roman"/>
          <w:sz w:val="20"/>
          <w:szCs w:val="20"/>
        </w:rPr>
        <w:t xml:space="preserve"> </w:t>
      </w:r>
      <w:r w:rsidRPr="00ED0A01">
        <w:rPr>
          <w:rFonts w:cs="Times New Roman"/>
          <w:sz w:val="20"/>
          <w:szCs w:val="20"/>
        </w:rPr>
        <w:tab/>
        <w:t xml:space="preserve">13. Комитет строительства и инфраструктуры администрации муниципального района город Нерехта и Нерехтский район рассматривает заявку и прилагаемые к ней документы в течении 5 рабочих дней и принимает решение о выплате. </w:t>
      </w:r>
    </w:p>
    <w:p w:rsidR="00131A96" w:rsidRPr="00ED0A01" w:rsidRDefault="00131A96" w:rsidP="00131A96">
      <w:pPr>
        <w:jc w:val="both"/>
        <w:rPr>
          <w:rFonts w:cs="Times New Roman"/>
          <w:sz w:val="20"/>
          <w:szCs w:val="20"/>
        </w:rPr>
      </w:pPr>
      <w:r w:rsidRPr="00ED0A01">
        <w:rPr>
          <w:rFonts w:cs="Times New Roman"/>
          <w:sz w:val="20"/>
          <w:szCs w:val="20"/>
        </w:rPr>
        <w:t xml:space="preserve"> </w:t>
      </w:r>
      <w:r w:rsidRPr="00ED0A01">
        <w:rPr>
          <w:rFonts w:cs="Times New Roman"/>
          <w:sz w:val="20"/>
          <w:szCs w:val="20"/>
        </w:rPr>
        <w:tab/>
        <w:t xml:space="preserve">14. Комитет строительства и инфраструктуры администрации муниципального района город Нерехта и Нерехтский район предоставляет в Финансовое управление администрации муниципального района город Нерехта и Нерехтский район заявку на перечисление денежных средств.  </w:t>
      </w:r>
    </w:p>
    <w:p w:rsidR="00131A96" w:rsidRPr="00ED0A01" w:rsidRDefault="00131A96" w:rsidP="00131A96">
      <w:pPr>
        <w:jc w:val="both"/>
        <w:rPr>
          <w:sz w:val="20"/>
          <w:szCs w:val="20"/>
        </w:rPr>
      </w:pPr>
      <w:r w:rsidRPr="00ED0A01">
        <w:rPr>
          <w:rFonts w:cs="Times New Roman"/>
          <w:sz w:val="20"/>
          <w:szCs w:val="20"/>
        </w:rPr>
        <w:t xml:space="preserve">    </w:t>
      </w:r>
      <w:r w:rsidRPr="00ED0A01">
        <w:rPr>
          <w:sz w:val="20"/>
          <w:szCs w:val="20"/>
        </w:rPr>
        <w:tab/>
        <w:t>15. Финансовое управление администрации муниципального района город Нерехта и Нерехтский район в течение 3-х рабочих дней перечисляет денежные средства Получателям, в соответствии с решением Собрания депутатов муниципального района город Нерехта и Нерехтский район о бюджете муниципального района на очередной финансовый год и плановый период в форме иных межбюджетных трансфертов.</w:t>
      </w:r>
    </w:p>
    <w:p w:rsidR="00131A96" w:rsidRPr="00ED0A01" w:rsidRDefault="00131A96" w:rsidP="00131A96">
      <w:pPr>
        <w:pStyle w:val="311"/>
        <w:tabs>
          <w:tab w:val="left" w:pos="684"/>
          <w:tab w:val="center" w:pos="4677"/>
        </w:tabs>
        <w:spacing w:line="200" w:lineRule="atLeast"/>
        <w:ind w:firstLine="709"/>
        <w:jc w:val="both"/>
        <w:rPr>
          <w:spacing w:val="-6"/>
          <w:sz w:val="20"/>
          <w:szCs w:val="20"/>
        </w:rPr>
      </w:pPr>
      <w:r w:rsidRPr="00ED0A01">
        <w:rPr>
          <w:sz w:val="20"/>
          <w:szCs w:val="20"/>
        </w:rPr>
        <w:t>16. Получатели производят оплату выполненных работ за счёт всех источников финансирования</w:t>
      </w:r>
      <w:r w:rsidRPr="00ED0A01">
        <w:rPr>
          <w:spacing w:val="-6"/>
          <w:sz w:val="20"/>
          <w:szCs w:val="20"/>
        </w:rPr>
        <w:t>.</w:t>
      </w:r>
    </w:p>
    <w:p w:rsidR="00131A96" w:rsidRPr="00ED0A01" w:rsidRDefault="00131A96" w:rsidP="00131A96">
      <w:pPr>
        <w:shd w:val="clear" w:color="auto" w:fill="FFFFFF"/>
        <w:tabs>
          <w:tab w:val="center" w:pos="4677"/>
        </w:tabs>
        <w:spacing w:after="80" w:line="200" w:lineRule="atLeast"/>
        <w:ind w:firstLine="708"/>
        <w:jc w:val="both"/>
        <w:rPr>
          <w:color w:val="000000"/>
          <w:sz w:val="20"/>
          <w:szCs w:val="20"/>
        </w:rPr>
      </w:pPr>
      <w:r w:rsidRPr="00ED0A01">
        <w:rPr>
          <w:spacing w:val="-6"/>
          <w:sz w:val="20"/>
          <w:szCs w:val="20"/>
        </w:rPr>
        <w:t xml:space="preserve">17. Получатели предоставляют в комитет строительства и инфраструктуры администрации муниципального района город Нерехта и Нерехтский район отчёт об осуществлении расходов по форме </w:t>
      </w:r>
      <w:r w:rsidRPr="00ED0A01">
        <w:rPr>
          <w:spacing w:val="-6"/>
          <w:sz w:val="20"/>
          <w:szCs w:val="20"/>
          <w:shd w:val="clear" w:color="auto" w:fill="FFFFFF"/>
        </w:rPr>
        <w:t xml:space="preserve">(приложение № 1 к Порядку) с приложением актов выполненных работ и копией платежных документов о перечислении денежных средств. </w:t>
      </w:r>
    </w:p>
    <w:p w:rsidR="00131A96" w:rsidRPr="00ED0A01" w:rsidRDefault="00131A96" w:rsidP="00131A96">
      <w:pPr>
        <w:autoSpaceDE w:val="0"/>
        <w:ind w:firstLine="709"/>
        <w:jc w:val="both"/>
        <w:rPr>
          <w:color w:val="000000"/>
          <w:sz w:val="20"/>
          <w:szCs w:val="20"/>
        </w:rPr>
      </w:pPr>
    </w:p>
    <w:p w:rsidR="00131A96" w:rsidRPr="00ED0A01" w:rsidRDefault="00131A96" w:rsidP="00131A96">
      <w:pPr>
        <w:autoSpaceDE w:val="0"/>
        <w:ind w:firstLine="709"/>
        <w:jc w:val="both"/>
        <w:rPr>
          <w:sz w:val="20"/>
          <w:szCs w:val="20"/>
        </w:rPr>
      </w:pPr>
    </w:p>
    <w:p w:rsidR="00131A96" w:rsidRPr="00ED0A01" w:rsidRDefault="00131A96" w:rsidP="00131A96">
      <w:pPr>
        <w:autoSpaceDE w:val="0"/>
        <w:ind w:firstLine="709"/>
        <w:jc w:val="both"/>
        <w:rPr>
          <w:sz w:val="20"/>
          <w:szCs w:val="20"/>
        </w:rPr>
      </w:pPr>
    </w:p>
    <w:p w:rsidR="00131A96" w:rsidRPr="00ED0A01" w:rsidRDefault="00131A96" w:rsidP="00131A96">
      <w:pPr>
        <w:autoSpaceDE w:val="0"/>
        <w:ind w:firstLine="709"/>
        <w:jc w:val="both"/>
        <w:rPr>
          <w:sz w:val="20"/>
          <w:szCs w:val="20"/>
        </w:rPr>
      </w:pPr>
    </w:p>
    <w:p w:rsidR="00131A96" w:rsidRPr="00ED0A01" w:rsidRDefault="00131A96" w:rsidP="00131A96">
      <w:pPr>
        <w:autoSpaceDE w:val="0"/>
        <w:ind w:firstLine="709"/>
        <w:jc w:val="both"/>
        <w:rPr>
          <w:sz w:val="20"/>
          <w:szCs w:val="20"/>
        </w:rPr>
      </w:pPr>
    </w:p>
    <w:p w:rsidR="00131A96" w:rsidRPr="00ED0A01" w:rsidRDefault="00131A96" w:rsidP="00131A96">
      <w:pPr>
        <w:autoSpaceDE w:val="0"/>
        <w:ind w:firstLine="709"/>
        <w:jc w:val="both"/>
        <w:rPr>
          <w:sz w:val="20"/>
          <w:szCs w:val="20"/>
        </w:rPr>
      </w:pPr>
    </w:p>
    <w:p w:rsidR="00131A96" w:rsidRPr="00ED0A01" w:rsidRDefault="00131A96" w:rsidP="00131A96">
      <w:pPr>
        <w:autoSpaceDE w:val="0"/>
        <w:ind w:firstLine="709"/>
        <w:jc w:val="both"/>
        <w:rPr>
          <w:sz w:val="20"/>
          <w:szCs w:val="20"/>
        </w:rPr>
      </w:pPr>
    </w:p>
    <w:p w:rsidR="00131A96" w:rsidRPr="00ED0A01" w:rsidRDefault="00131A96" w:rsidP="00131A96">
      <w:pPr>
        <w:autoSpaceDE w:val="0"/>
        <w:ind w:firstLine="709"/>
        <w:jc w:val="both"/>
        <w:rPr>
          <w:sz w:val="20"/>
          <w:szCs w:val="20"/>
        </w:rPr>
      </w:pPr>
    </w:p>
    <w:p w:rsidR="00131A96" w:rsidRPr="00ED0A01" w:rsidRDefault="00131A96" w:rsidP="00131A96">
      <w:pPr>
        <w:autoSpaceDE w:val="0"/>
        <w:ind w:firstLine="709"/>
        <w:jc w:val="both"/>
        <w:rPr>
          <w:sz w:val="20"/>
          <w:szCs w:val="20"/>
        </w:rPr>
      </w:pPr>
    </w:p>
    <w:p w:rsidR="00131A96" w:rsidRPr="00ED0A01" w:rsidRDefault="00131A96" w:rsidP="00131A96">
      <w:pPr>
        <w:autoSpaceDE w:val="0"/>
        <w:ind w:firstLine="709"/>
        <w:jc w:val="both"/>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sz w:val="20"/>
          <w:szCs w:val="20"/>
        </w:rPr>
      </w:pPr>
    </w:p>
    <w:p w:rsidR="00131A96" w:rsidRPr="00ED0A01" w:rsidRDefault="00131A96" w:rsidP="00131A96">
      <w:pPr>
        <w:jc w:val="right"/>
        <w:rPr>
          <w:rStyle w:val="ae"/>
          <w:sz w:val="20"/>
          <w:szCs w:val="20"/>
        </w:rPr>
      </w:pPr>
      <w:bookmarkStart w:id="17" w:name="sub_2000"/>
      <w:r w:rsidRPr="00ED0A01">
        <w:rPr>
          <w:rStyle w:val="ae"/>
          <w:sz w:val="20"/>
          <w:szCs w:val="20"/>
        </w:rPr>
        <w:t>Приложение № 1</w:t>
      </w:r>
    </w:p>
    <w:bookmarkEnd w:id="17"/>
    <w:p w:rsidR="00131A96" w:rsidRPr="00ED0A01" w:rsidRDefault="00131A96" w:rsidP="00131A96">
      <w:pPr>
        <w:autoSpaceDE w:val="0"/>
        <w:ind w:firstLine="709"/>
        <w:jc w:val="right"/>
        <w:rPr>
          <w:rStyle w:val="ae"/>
          <w:sz w:val="20"/>
          <w:szCs w:val="20"/>
        </w:rPr>
      </w:pPr>
      <w:r w:rsidRPr="00ED0A01">
        <w:rPr>
          <w:rStyle w:val="ae"/>
          <w:sz w:val="20"/>
          <w:szCs w:val="20"/>
        </w:rPr>
        <w:t xml:space="preserve">к </w:t>
      </w:r>
      <w:hyperlink w:anchor="sub_1000" w:history="1">
        <w:r w:rsidRPr="00ED0A01">
          <w:rPr>
            <w:rStyle w:val="af"/>
            <w:sz w:val="20"/>
            <w:szCs w:val="20"/>
          </w:rPr>
          <w:t>Порядку</w:t>
        </w:r>
      </w:hyperlink>
      <w:r w:rsidRPr="00ED0A01">
        <w:rPr>
          <w:sz w:val="20"/>
          <w:szCs w:val="20"/>
        </w:rPr>
        <w:t xml:space="preserve"> </w:t>
      </w:r>
      <w:r w:rsidRPr="00ED0A01">
        <w:rPr>
          <w:rStyle w:val="ae"/>
          <w:sz w:val="20"/>
          <w:szCs w:val="20"/>
        </w:rPr>
        <w:t>предоставления межбюджетных</w:t>
      </w:r>
    </w:p>
    <w:p w:rsidR="00131A96" w:rsidRPr="00ED0A01" w:rsidRDefault="00131A96" w:rsidP="00131A96">
      <w:pPr>
        <w:autoSpaceDE w:val="0"/>
        <w:ind w:firstLine="709"/>
        <w:jc w:val="right"/>
        <w:rPr>
          <w:sz w:val="20"/>
          <w:szCs w:val="20"/>
        </w:rPr>
      </w:pPr>
      <w:r w:rsidRPr="00ED0A01">
        <w:rPr>
          <w:rStyle w:val="ae"/>
          <w:sz w:val="20"/>
          <w:szCs w:val="20"/>
        </w:rPr>
        <w:t>трансфертов бюджетам городского и сельских поселений,</w:t>
      </w:r>
      <w:r w:rsidRPr="00ED0A01">
        <w:rPr>
          <w:b/>
          <w:sz w:val="20"/>
          <w:szCs w:val="20"/>
        </w:rPr>
        <w:t xml:space="preserve"> </w:t>
      </w:r>
      <w:r w:rsidRPr="00ED0A01">
        <w:rPr>
          <w:rStyle w:val="ae"/>
          <w:sz w:val="20"/>
          <w:szCs w:val="20"/>
        </w:rPr>
        <w:t>входящих в состав муниципального образования</w:t>
      </w:r>
      <w:r w:rsidRPr="00ED0A01">
        <w:rPr>
          <w:b/>
          <w:sz w:val="20"/>
          <w:szCs w:val="20"/>
        </w:rPr>
        <w:t xml:space="preserve"> </w:t>
      </w:r>
      <w:r w:rsidRPr="00ED0A01">
        <w:rPr>
          <w:rStyle w:val="ae"/>
          <w:sz w:val="20"/>
          <w:szCs w:val="20"/>
        </w:rPr>
        <w:t>муниципальный район город Нерехта и Нерехтский район</w:t>
      </w:r>
      <w:r w:rsidRPr="00ED0A01">
        <w:rPr>
          <w:b/>
          <w:sz w:val="20"/>
          <w:szCs w:val="20"/>
        </w:rPr>
        <w:t xml:space="preserve"> </w:t>
      </w:r>
      <w:r w:rsidRPr="00ED0A01">
        <w:rPr>
          <w:rStyle w:val="ae"/>
          <w:sz w:val="20"/>
          <w:szCs w:val="20"/>
        </w:rPr>
        <w:t>Костромской области, на</w:t>
      </w:r>
      <w:r w:rsidRPr="00ED0A01">
        <w:rPr>
          <w:color w:val="000000"/>
          <w:sz w:val="20"/>
          <w:szCs w:val="20"/>
        </w:rPr>
        <w:t xml:space="preserve"> </w:t>
      </w:r>
      <w:r w:rsidRPr="00ED0A01">
        <w:rPr>
          <w:rStyle w:val="ae"/>
          <w:rFonts w:cs="Times New Roman"/>
          <w:color w:val="000000"/>
          <w:sz w:val="20"/>
          <w:szCs w:val="20"/>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p>
    <w:p w:rsidR="00131A96" w:rsidRPr="00ED0A01" w:rsidRDefault="00131A96" w:rsidP="00131A96">
      <w:pPr>
        <w:autoSpaceDE w:val="0"/>
        <w:ind w:firstLine="709"/>
        <w:jc w:val="both"/>
        <w:rPr>
          <w:sz w:val="20"/>
          <w:szCs w:val="20"/>
        </w:rPr>
      </w:pPr>
    </w:p>
    <w:p w:rsidR="00131A96" w:rsidRPr="00ED0A01" w:rsidRDefault="00131A96" w:rsidP="00131A96">
      <w:pPr>
        <w:autoSpaceDE w:val="0"/>
        <w:ind w:firstLine="709"/>
        <w:jc w:val="center"/>
        <w:rPr>
          <w:rStyle w:val="ae"/>
          <w:rFonts w:cs="Times New Roman"/>
          <w:sz w:val="20"/>
          <w:szCs w:val="20"/>
        </w:rPr>
      </w:pPr>
      <w:r w:rsidRPr="00ED0A01">
        <w:rPr>
          <w:rStyle w:val="ae"/>
          <w:rFonts w:cs="Times New Roman"/>
          <w:sz w:val="20"/>
          <w:szCs w:val="20"/>
        </w:rPr>
        <w:t>ОТЧЕТ</w:t>
      </w:r>
    </w:p>
    <w:p w:rsidR="00131A96" w:rsidRPr="00ED0A01" w:rsidRDefault="00131A96" w:rsidP="00131A96">
      <w:pPr>
        <w:autoSpaceDE w:val="0"/>
        <w:ind w:firstLine="709"/>
        <w:jc w:val="center"/>
        <w:rPr>
          <w:rStyle w:val="ae"/>
          <w:rFonts w:cs="Times New Roman"/>
          <w:color w:val="000000"/>
          <w:sz w:val="20"/>
          <w:szCs w:val="20"/>
        </w:rPr>
      </w:pPr>
      <w:r w:rsidRPr="00ED0A01">
        <w:rPr>
          <w:rStyle w:val="ae"/>
          <w:rFonts w:cs="Times New Roman"/>
          <w:sz w:val="20"/>
          <w:szCs w:val="20"/>
        </w:rPr>
        <w:t>об осуществлении расходов бюджета________________________________________________________________</w:t>
      </w:r>
    </w:p>
    <w:p w:rsidR="00131A96" w:rsidRPr="00ED0A01" w:rsidRDefault="00131A96" w:rsidP="00131A96">
      <w:pPr>
        <w:autoSpaceDE w:val="0"/>
        <w:jc w:val="both"/>
        <w:rPr>
          <w:sz w:val="20"/>
          <w:szCs w:val="20"/>
        </w:rPr>
      </w:pPr>
      <w:r w:rsidRPr="00ED0A01">
        <w:rPr>
          <w:rStyle w:val="ae"/>
          <w:rFonts w:cs="Times New Roman"/>
          <w:color w:val="000000"/>
          <w:sz w:val="20"/>
          <w:szCs w:val="20"/>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r w:rsidRPr="00ED0A01">
        <w:rPr>
          <w:rStyle w:val="ae"/>
          <w:rFonts w:cs="Times New Roman"/>
          <w:sz w:val="20"/>
          <w:szCs w:val="20"/>
        </w:rPr>
        <w:t xml:space="preserve"> в 20__ году</w:t>
      </w:r>
    </w:p>
    <w:tbl>
      <w:tblPr>
        <w:tblW w:w="5000" w:type="pct"/>
        <w:tblInd w:w="-806" w:type="dxa"/>
        <w:tblLayout w:type="fixed"/>
        <w:tblLook w:val="0000" w:firstRow="0" w:lastRow="0" w:firstColumn="0" w:lastColumn="0" w:noHBand="0" w:noVBand="0"/>
      </w:tblPr>
      <w:tblGrid>
        <w:gridCol w:w="1171"/>
        <w:gridCol w:w="637"/>
        <w:gridCol w:w="694"/>
        <w:gridCol w:w="853"/>
        <w:gridCol w:w="1342"/>
        <w:gridCol w:w="591"/>
        <w:gridCol w:w="1205"/>
        <w:gridCol w:w="1149"/>
        <w:gridCol w:w="580"/>
        <w:gridCol w:w="1122"/>
      </w:tblGrid>
      <w:tr w:rsidR="00131A96" w:rsidRPr="00ED0A01" w:rsidTr="002D169A">
        <w:tc>
          <w:tcPr>
            <w:tcW w:w="147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jc w:val="both"/>
              <w:rPr>
                <w:sz w:val="20"/>
                <w:szCs w:val="20"/>
              </w:rPr>
            </w:pPr>
            <w:r w:rsidRPr="00ED0A01">
              <w:rPr>
                <w:sz w:val="20"/>
                <w:szCs w:val="20"/>
              </w:rPr>
              <w:t xml:space="preserve">Направление расходования </w:t>
            </w:r>
          </w:p>
        </w:tc>
        <w:tc>
          <w:tcPr>
            <w:tcW w:w="2655" w:type="dxa"/>
            <w:gridSpan w:val="3"/>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jc w:val="both"/>
              <w:rPr>
                <w:sz w:val="20"/>
                <w:szCs w:val="20"/>
              </w:rPr>
            </w:pPr>
            <w:r w:rsidRPr="00ED0A01">
              <w:rPr>
                <w:sz w:val="20"/>
                <w:szCs w:val="20"/>
              </w:rPr>
              <w:t>Плановый объем обязательств на 20__год (в соответствии с заключенным Соглашением)</w:t>
            </w:r>
          </w:p>
        </w:tc>
        <w:tc>
          <w:tcPr>
            <w:tcW w:w="169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jc w:val="both"/>
              <w:rPr>
                <w:sz w:val="20"/>
                <w:szCs w:val="20"/>
              </w:rPr>
            </w:pPr>
            <w:r w:rsidRPr="00ED0A01">
              <w:rPr>
                <w:sz w:val="20"/>
                <w:szCs w:val="20"/>
              </w:rPr>
              <w:t>Поступило межбюджетных трансфертов, всего на конец отчетного периода</w:t>
            </w:r>
          </w:p>
        </w:tc>
        <w:tc>
          <w:tcPr>
            <w:tcW w:w="2220" w:type="dxa"/>
            <w:gridSpan w:val="2"/>
            <w:tcBorders>
              <w:top w:val="single" w:sz="4" w:space="0" w:color="000000"/>
              <w:left w:val="single" w:sz="4" w:space="0" w:color="000000"/>
              <w:bottom w:val="single" w:sz="4" w:space="0" w:color="000000"/>
            </w:tcBorders>
            <w:shd w:val="clear" w:color="auto" w:fill="auto"/>
          </w:tcPr>
          <w:p w:rsidR="00131A96" w:rsidRPr="00ED0A01" w:rsidRDefault="00131A96" w:rsidP="00131A96">
            <w:pPr>
              <w:tabs>
                <w:tab w:val="left" w:pos="11250"/>
              </w:tabs>
              <w:autoSpaceDE w:val="0"/>
              <w:jc w:val="both"/>
              <w:rPr>
                <w:sz w:val="20"/>
                <w:szCs w:val="20"/>
              </w:rPr>
            </w:pPr>
            <w:r w:rsidRPr="00ED0A01">
              <w:rPr>
                <w:sz w:val="20"/>
                <w:szCs w:val="20"/>
              </w:rPr>
              <w:t>Фактический объем финансирования расходов нарастающим итогом на конец отчетного периода</w:t>
            </w:r>
          </w:p>
        </w:tc>
        <w:tc>
          <w:tcPr>
            <w:tcW w:w="2130" w:type="dxa"/>
            <w:gridSpan w:val="2"/>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jc w:val="both"/>
              <w:rPr>
                <w:sz w:val="20"/>
                <w:szCs w:val="20"/>
              </w:rPr>
            </w:pPr>
            <w:r w:rsidRPr="00ED0A01">
              <w:rPr>
                <w:sz w:val="20"/>
                <w:szCs w:val="20"/>
              </w:rPr>
              <w:t>Остаток межбюджетных трансфертов на конец отчетного периода</w:t>
            </w: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131A96" w:rsidRPr="00ED0A01" w:rsidRDefault="00131A96" w:rsidP="00131A96">
            <w:pPr>
              <w:autoSpaceDE w:val="0"/>
              <w:jc w:val="both"/>
              <w:rPr>
                <w:sz w:val="20"/>
                <w:szCs w:val="20"/>
              </w:rPr>
            </w:pPr>
            <w:r w:rsidRPr="00ED0A01">
              <w:rPr>
                <w:sz w:val="20"/>
                <w:szCs w:val="20"/>
              </w:rPr>
              <w:t>Причина неосвоения</w:t>
            </w:r>
          </w:p>
        </w:tc>
      </w:tr>
      <w:tr w:rsidR="00131A96" w:rsidRPr="00ED0A01" w:rsidTr="002D169A">
        <w:tc>
          <w:tcPr>
            <w:tcW w:w="147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76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jc w:val="both"/>
              <w:rPr>
                <w:sz w:val="20"/>
                <w:szCs w:val="20"/>
              </w:rPr>
            </w:pPr>
            <w:r w:rsidRPr="00ED0A01">
              <w:rPr>
                <w:sz w:val="20"/>
                <w:szCs w:val="20"/>
              </w:rPr>
              <w:t>Всего</w:t>
            </w:r>
          </w:p>
        </w:tc>
        <w:tc>
          <w:tcPr>
            <w:tcW w:w="84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jc w:val="both"/>
              <w:rPr>
                <w:sz w:val="20"/>
                <w:szCs w:val="20"/>
              </w:rPr>
            </w:pPr>
            <w:r w:rsidRPr="00ED0A01">
              <w:rPr>
                <w:sz w:val="20"/>
                <w:szCs w:val="20"/>
              </w:rPr>
              <w:t>в т.ч. средства муниципального образования</w:t>
            </w:r>
          </w:p>
        </w:tc>
        <w:tc>
          <w:tcPr>
            <w:tcW w:w="105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jc w:val="both"/>
              <w:rPr>
                <w:sz w:val="20"/>
                <w:szCs w:val="20"/>
              </w:rPr>
            </w:pPr>
            <w:r w:rsidRPr="00ED0A01">
              <w:rPr>
                <w:sz w:val="20"/>
                <w:szCs w:val="20"/>
              </w:rPr>
              <w:t>Межбюджетные трансферты из бюджета муниципального района</w:t>
            </w:r>
          </w:p>
        </w:tc>
        <w:tc>
          <w:tcPr>
            <w:tcW w:w="169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70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jc w:val="both"/>
              <w:rPr>
                <w:sz w:val="20"/>
                <w:szCs w:val="20"/>
              </w:rPr>
            </w:pPr>
            <w:r w:rsidRPr="00ED0A01">
              <w:rPr>
                <w:sz w:val="20"/>
                <w:szCs w:val="20"/>
              </w:rPr>
              <w:t>Всего</w:t>
            </w:r>
          </w:p>
        </w:tc>
        <w:tc>
          <w:tcPr>
            <w:tcW w:w="151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jc w:val="both"/>
              <w:rPr>
                <w:rFonts w:cs="Times New Roman"/>
                <w:sz w:val="20"/>
                <w:szCs w:val="20"/>
              </w:rPr>
            </w:pPr>
            <w:r w:rsidRPr="00ED0A01">
              <w:rPr>
                <w:sz w:val="20"/>
                <w:szCs w:val="20"/>
              </w:rPr>
              <w:t>в т.ч. за счет средств муниципального образования</w:t>
            </w:r>
          </w:p>
        </w:tc>
        <w:tc>
          <w:tcPr>
            <w:tcW w:w="144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tabs>
                <w:tab w:val="left" w:pos="11280"/>
              </w:tabs>
              <w:autoSpaceDE w:val="0"/>
              <w:jc w:val="both"/>
              <w:rPr>
                <w:sz w:val="20"/>
                <w:szCs w:val="20"/>
              </w:rPr>
            </w:pPr>
            <w:r w:rsidRPr="00ED0A01">
              <w:rPr>
                <w:rFonts w:cs="Times New Roman"/>
                <w:sz w:val="20"/>
                <w:szCs w:val="20"/>
              </w:rPr>
              <w:t xml:space="preserve">за счет межбюджетных трансфертов из бюджета муниципального района (указать реквизиты </w:t>
            </w:r>
            <w:hyperlink r:id="rId18" w:history="1">
              <w:r w:rsidRPr="00ED0A01">
                <w:rPr>
                  <w:rStyle w:val="af"/>
                  <w:rFonts w:cs="Times New Roman"/>
                  <w:sz w:val="20"/>
                  <w:szCs w:val="20"/>
                </w:rPr>
                <w:t>платежного поручения</w:t>
              </w:r>
            </w:hyperlink>
            <w:r w:rsidRPr="00ED0A01">
              <w:rPr>
                <w:rFonts w:cs="Times New Roman"/>
                <w:sz w:val="20"/>
                <w:szCs w:val="20"/>
              </w:rPr>
              <w:t>)</w:t>
            </w:r>
          </w:p>
        </w:tc>
        <w:tc>
          <w:tcPr>
            <w:tcW w:w="69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r>
      <w:tr w:rsidR="00131A96" w:rsidRPr="00ED0A01" w:rsidTr="002D169A">
        <w:tc>
          <w:tcPr>
            <w:tcW w:w="147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76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84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05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69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70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51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44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69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r>
      <w:tr w:rsidR="00131A96" w:rsidRPr="00ED0A01" w:rsidTr="002D169A">
        <w:tc>
          <w:tcPr>
            <w:tcW w:w="147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76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84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05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69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70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515"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44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tabs>
                <w:tab w:val="left" w:pos="11355"/>
              </w:tabs>
              <w:autoSpaceDE w:val="0"/>
              <w:snapToGrid w:val="0"/>
              <w:ind w:firstLine="709"/>
              <w:jc w:val="both"/>
              <w:rPr>
                <w:sz w:val="20"/>
                <w:szCs w:val="20"/>
              </w:rPr>
            </w:pPr>
          </w:p>
        </w:tc>
        <w:tc>
          <w:tcPr>
            <w:tcW w:w="690" w:type="dxa"/>
            <w:tcBorders>
              <w:top w:val="single" w:sz="4" w:space="0" w:color="000000"/>
              <w:left w:val="single" w:sz="4" w:space="0" w:color="000000"/>
              <w:bottom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c>
          <w:tcPr>
            <w:tcW w:w="1405" w:type="dxa"/>
            <w:tcBorders>
              <w:top w:val="single" w:sz="4" w:space="0" w:color="000000"/>
              <w:left w:val="single" w:sz="4" w:space="0" w:color="000000"/>
              <w:bottom w:val="single" w:sz="4" w:space="0" w:color="000000"/>
              <w:right w:val="single" w:sz="4" w:space="0" w:color="000000"/>
            </w:tcBorders>
            <w:shd w:val="clear" w:color="auto" w:fill="auto"/>
          </w:tcPr>
          <w:p w:rsidR="00131A96" w:rsidRPr="00ED0A01" w:rsidRDefault="00131A96" w:rsidP="00131A96">
            <w:pPr>
              <w:autoSpaceDE w:val="0"/>
              <w:snapToGrid w:val="0"/>
              <w:ind w:firstLine="709"/>
              <w:jc w:val="both"/>
              <w:rPr>
                <w:sz w:val="20"/>
                <w:szCs w:val="20"/>
              </w:rPr>
            </w:pPr>
          </w:p>
        </w:tc>
      </w:tr>
    </w:tbl>
    <w:p w:rsidR="00131A96" w:rsidRPr="00ED0A01" w:rsidRDefault="00131A96" w:rsidP="00131A96">
      <w:pPr>
        <w:autoSpaceDE w:val="0"/>
        <w:jc w:val="both"/>
        <w:rPr>
          <w:sz w:val="20"/>
          <w:szCs w:val="20"/>
        </w:rPr>
      </w:pPr>
    </w:p>
    <w:p w:rsidR="00131A96" w:rsidRPr="00ED0A01" w:rsidRDefault="00131A96" w:rsidP="00131A96">
      <w:pPr>
        <w:autoSpaceDE w:val="0"/>
        <w:jc w:val="both"/>
        <w:rPr>
          <w:sz w:val="20"/>
          <w:szCs w:val="20"/>
        </w:rPr>
      </w:pPr>
    </w:p>
    <w:p w:rsidR="00131A96" w:rsidRPr="00ED0A01" w:rsidRDefault="00131A96" w:rsidP="00131A96">
      <w:pPr>
        <w:autoSpaceDE w:val="0"/>
        <w:jc w:val="both"/>
        <w:rPr>
          <w:sz w:val="20"/>
          <w:szCs w:val="20"/>
        </w:rPr>
      </w:pPr>
    </w:p>
    <w:p w:rsidR="00131A96" w:rsidRPr="00ED0A01" w:rsidRDefault="00131A96" w:rsidP="00131A96">
      <w:pPr>
        <w:autoSpaceDE w:val="0"/>
        <w:jc w:val="both"/>
        <w:rPr>
          <w:sz w:val="20"/>
          <w:szCs w:val="20"/>
        </w:rPr>
      </w:pPr>
    </w:p>
    <w:p w:rsidR="00131A96" w:rsidRPr="00ED0A01" w:rsidRDefault="00131A96" w:rsidP="00131A96">
      <w:pPr>
        <w:autoSpaceDE w:val="0"/>
        <w:jc w:val="both"/>
        <w:rPr>
          <w:sz w:val="20"/>
          <w:szCs w:val="20"/>
        </w:rPr>
      </w:pPr>
      <w:r w:rsidRPr="00ED0A01">
        <w:rPr>
          <w:sz w:val="20"/>
          <w:szCs w:val="20"/>
        </w:rPr>
        <w:t>Руководитель органа местного самоуправления _______________________ Ф.И.О.</w:t>
      </w:r>
    </w:p>
    <w:p w:rsidR="00131A96" w:rsidRPr="00ED0A01" w:rsidRDefault="00131A96" w:rsidP="00131A96">
      <w:pPr>
        <w:autoSpaceDE w:val="0"/>
        <w:ind w:firstLine="709"/>
        <w:jc w:val="both"/>
        <w:rPr>
          <w:sz w:val="20"/>
          <w:szCs w:val="20"/>
        </w:rPr>
      </w:pPr>
      <w:r w:rsidRPr="00ED0A01">
        <w:rPr>
          <w:sz w:val="20"/>
          <w:szCs w:val="20"/>
        </w:rPr>
        <w:t xml:space="preserve">(подпись) </w:t>
      </w:r>
    </w:p>
    <w:p w:rsidR="00131A96" w:rsidRPr="00ED0A01" w:rsidRDefault="00131A96" w:rsidP="00131A96">
      <w:pPr>
        <w:autoSpaceDE w:val="0"/>
        <w:jc w:val="both"/>
        <w:rPr>
          <w:sz w:val="20"/>
          <w:szCs w:val="20"/>
        </w:rPr>
      </w:pPr>
      <w:r w:rsidRPr="00ED0A01">
        <w:rPr>
          <w:sz w:val="20"/>
          <w:szCs w:val="20"/>
        </w:rPr>
        <w:t>М.П.</w:t>
      </w:r>
    </w:p>
    <w:p w:rsidR="00131A96" w:rsidRPr="00114C07" w:rsidRDefault="00131A96" w:rsidP="00131A96">
      <w:pPr>
        <w:rPr>
          <w:sz w:val="20"/>
          <w:szCs w:val="20"/>
        </w:rPr>
      </w:pPr>
    </w:p>
    <w:p w:rsidR="00526B0B" w:rsidRDefault="00526B0B" w:rsidP="00CF6F69">
      <w:pPr>
        <w:widowControl/>
        <w:suppressAutoHyphens w:val="0"/>
        <w:jc w:val="both"/>
        <w:rPr>
          <w:b/>
          <w:spacing w:val="-2"/>
          <w:sz w:val="20"/>
          <w:szCs w:val="20"/>
        </w:rPr>
      </w:pPr>
    </w:p>
    <w:p w:rsidR="002D169A" w:rsidRPr="00F778F4" w:rsidRDefault="002D169A" w:rsidP="002D169A">
      <w:pPr>
        <w:jc w:val="center"/>
        <w:rPr>
          <w:b/>
          <w:sz w:val="20"/>
          <w:szCs w:val="20"/>
        </w:rPr>
      </w:pPr>
      <w:r w:rsidRPr="00F778F4">
        <w:rPr>
          <w:b/>
          <w:sz w:val="20"/>
          <w:szCs w:val="20"/>
        </w:rPr>
        <w:t>АДМИНИСТРАЦИЯ МУНИЦИПАЛЬНОГО РАЙОНА</w:t>
      </w:r>
    </w:p>
    <w:p w:rsidR="002D169A" w:rsidRPr="00F778F4" w:rsidRDefault="002D169A" w:rsidP="002D169A">
      <w:pPr>
        <w:jc w:val="center"/>
        <w:rPr>
          <w:b/>
          <w:sz w:val="20"/>
          <w:szCs w:val="20"/>
        </w:rPr>
      </w:pPr>
      <w:r w:rsidRPr="00F778F4">
        <w:rPr>
          <w:b/>
          <w:sz w:val="20"/>
          <w:szCs w:val="20"/>
        </w:rPr>
        <w:t>ГОРОД НЕРЕХТА И НЕРЕХТСКИЙ РАЙОН</w:t>
      </w:r>
    </w:p>
    <w:p w:rsidR="002D169A" w:rsidRPr="00F778F4" w:rsidRDefault="002D169A" w:rsidP="002D169A">
      <w:pPr>
        <w:jc w:val="center"/>
        <w:rPr>
          <w:b/>
          <w:sz w:val="20"/>
          <w:szCs w:val="20"/>
        </w:rPr>
      </w:pPr>
      <w:r w:rsidRPr="00F778F4">
        <w:rPr>
          <w:b/>
          <w:sz w:val="20"/>
          <w:szCs w:val="20"/>
        </w:rPr>
        <w:t>КОСТРОМСКОЙ ОБЛАСТИ</w:t>
      </w:r>
    </w:p>
    <w:p w:rsidR="002D169A" w:rsidRPr="00F778F4" w:rsidRDefault="002D169A" w:rsidP="002D169A">
      <w:pPr>
        <w:jc w:val="center"/>
        <w:rPr>
          <w:b/>
          <w:sz w:val="20"/>
          <w:szCs w:val="20"/>
        </w:rPr>
      </w:pPr>
    </w:p>
    <w:p w:rsidR="002D169A" w:rsidRPr="00F778F4" w:rsidRDefault="002D169A" w:rsidP="002D169A">
      <w:pPr>
        <w:pStyle w:val="7"/>
        <w:ind w:left="0"/>
        <w:rPr>
          <w:spacing w:val="20"/>
          <w:sz w:val="20"/>
        </w:rPr>
      </w:pPr>
      <w:r w:rsidRPr="00F778F4">
        <w:rPr>
          <w:spacing w:val="20"/>
          <w:sz w:val="20"/>
        </w:rPr>
        <w:t>РАСПОРЯЖЕНИЕ</w:t>
      </w:r>
    </w:p>
    <w:p w:rsidR="002D169A" w:rsidRPr="00F778F4" w:rsidRDefault="002D169A" w:rsidP="002D169A">
      <w:pPr>
        <w:pStyle w:val="2"/>
        <w:tabs>
          <w:tab w:val="center" w:pos="4677"/>
        </w:tabs>
        <w:jc w:val="center"/>
        <w:rPr>
          <w:bCs w:val="0"/>
          <w:sz w:val="20"/>
          <w:szCs w:val="20"/>
        </w:rPr>
      </w:pPr>
    </w:p>
    <w:p w:rsidR="002D169A" w:rsidRPr="00F778F4" w:rsidRDefault="002D169A" w:rsidP="002D169A">
      <w:pPr>
        <w:pStyle w:val="2"/>
        <w:jc w:val="center"/>
        <w:rPr>
          <w:bCs w:val="0"/>
          <w:sz w:val="20"/>
          <w:szCs w:val="20"/>
        </w:rPr>
      </w:pPr>
      <w:r w:rsidRPr="00F778F4">
        <w:rPr>
          <w:bCs w:val="0"/>
          <w:sz w:val="20"/>
          <w:szCs w:val="20"/>
        </w:rPr>
        <w:t>от  03  февраля  2025 г.  № 27-р</w:t>
      </w:r>
    </w:p>
    <w:p w:rsidR="002D169A" w:rsidRPr="00F778F4" w:rsidRDefault="002D169A" w:rsidP="002D169A">
      <w:pPr>
        <w:pStyle w:val="2"/>
        <w:jc w:val="center"/>
        <w:rPr>
          <w:sz w:val="20"/>
          <w:szCs w:val="20"/>
        </w:rPr>
      </w:pPr>
    </w:p>
    <w:p w:rsidR="002D169A" w:rsidRPr="00F778F4" w:rsidRDefault="002D169A" w:rsidP="002D169A">
      <w:pPr>
        <w:jc w:val="center"/>
        <w:rPr>
          <w:sz w:val="20"/>
          <w:szCs w:val="20"/>
        </w:rPr>
      </w:pPr>
      <w:r w:rsidRPr="00F778F4">
        <w:rPr>
          <w:sz w:val="20"/>
          <w:szCs w:val="20"/>
        </w:rPr>
        <w:t>г. Нерехта</w:t>
      </w:r>
    </w:p>
    <w:p w:rsidR="002D169A" w:rsidRPr="00F778F4" w:rsidRDefault="002D169A" w:rsidP="002D169A">
      <w:pPr>
        <w:jc w:val="center"/>
        <w:rPr>
          <w:sz w:val="20"/>
          <w:szCs w:val="20"/>
        </w:rPr>
      </w:pPr>
    </w:p>
    <w:p w:rsidR="002D169A" w:rsidRPr="00F778F4" w:rsidRDefault="002D169A" w:rsidP="002D169A">
      <w:pPr>
        <w:shd w:val="clear" w:color="auto" w:fill="FFFFFF"/>
        <w:jc w:val="center"/>
        <w:rPr>
          <w:b/>
          <w:sz w:val="20"/>
          <w:szCs w:val="20"/>
        </w:rPr>
      </w:pPr>
      <w:r w:rsidRPr="00F778F4">
        <w:rPr>
          <w:b/>
          <w:sz w:val="20"/>
          <w:szCs w:val="20"/>
        </w:rPr>
        <w:lastRenderedPageBreak/>
        <w:t xml:space="preserve">О введении ставки водителя в </w:t>
      </w:r>
    </w:p>
    <w:p w:rsidR="002D169A" w:rsidRPr="00F778F4" w:rsidRDefault="002D169A" w:rsidP="002D169A">
      <w:pPr>
        <w:shd w:val="clear" w:color="auto" w:fill="FFFFFF"/>
        <w:jc w:val="center"/>
        <w:rPr>
          <w:b/>
          <w:sz w:val="20"/>
          <w:szCs w:val="20"/>
        </w:rPr>
      </w:pPr>
      <w:r w:rsidRPr="00F778F4">
        <w:rPr>
          <w:b/>
          <w:sz w:val="20"/>
          <w:szCs w:val="20"/>
        </w:rPr>
        <w:t>Муниципальное общеобразовательное учреждение Ёмсненская средняя общеобразовательная школа муниципального района город Нерехта и Нерехтский район Костромской области</w:t>
      </w:r>
    </w:p>
    <w:p w:rsidR="002D169A" w:rsidRPr="00F778F4" w:rsidRDefault="002D169A" w:rsidP="002D169A">
      <w:pPr>
        <w:rPr>
          <w:sz w:val="20"/>
          <w:szCs w:val="20"/>
        </w:rPr>
      </w:pPr>
    </w:p>
    <w:p w:rsidR="002D169A" w:rsidRPr="00F778F4" w:rsidRDefault="002D169A" w:rsidP="002D169A">
      <w:pPr>
        <w:rPr>
          <w:sz w:val="20"/>
          <w:szCs w:val="20"/>
        </w:rPr>
      </w:pPr>
    </w:p>
    <w:p w:rsidR="002D169A" w:rsidRPr="00F778F4" w:rsidRDefault="002D169A" w:rsidP="002D169A">
      <w:pPr>
        <w:ind w:right="-5" w:firstLine="709"/>
        <w:jc w:val="both"/>
        <w:rPr>
          <w:sz w:val="20"/>
          <w:szCs w:val="20"/>
        </w:rPr>
      </w:pPr>
      <w:r w:rsidRPr="00F778F4">
        <w:rPr>
          <w:sz w:val="20"/>
          <w:szCs w:val="20"/>
        </w:rPr>
        <w:t xml:space="preserve">В связи с увеличением количества обучающихся на подвозе, </w:t>
      </w:r>
    </w:p>
    <w:p w:rsidR="002D169A" w:rsidRPr="00F778F4" w:rsidRDefault="002D169A" w:rsidP="002D169A">
      <w:pPr>
        <w:ind w:right="-5" w:firstLine="709"/>
        <w:jc w:val="both"/>
        <w:rPr>
          <w:sz w:val="20"/>
          <w:szCs w:val="20"/>
        </w:rPr>
      </w:pPr>
      <w:r w:rsidRPr="00F778F4">
        <w:rPr>
          <w:sz w:val="20"/>
          <w:szCs w:val="20"/>
        </w:rPr>
        <w:t>1. Ввести с 03 февраля 2025 года 1 (один) ставку должности водителя в штатное расписание Муниципального общеобразовательного учреждения Ёмсненская средняя общеобразовательная школа муниципального района город Нерехта и Нерехтский район Костромской области (далее - МОУ Ёмсненская СОШ).</w:t>
      </w:r>
    </w:p>
    <w:p w:rsidR="002D169A" w:rsidRPr="00F778F4" w:rsidRDefault="002D169A" w:rsidP="002D169A">
      <w:pPr>
        <w:ind w:right="-5" w:firstLine="709"/>
        <w:jc w:val="both"/>
        <w:rPr>
          <w:sz w:val="20"/>
          <w:szCs w:val="20"/>
        </w:rPr>
      </w:pPr>
      <w:r w:rsidRPr="00F778F4">
        <w:rPr>
          <w:sz w:val="20"/>
          <w:szCs w:val="20"/>
        </w:rPr>
        <w:t>2. Увеличить месячный фонд с начислениями в МОУ Ёмсненская СОШ                    с 03 февраля 2025 года на 31 192 (тридцать одна тысяча сто девяносто два) рубля 27 копеек в месяц согласно Приложению.</w:t>
      </w:r>
    </w:p>
    <w:p w:rsidR="002D169A" w:rsidRPr="00F778F4" w:rsidRDefault="002D169A" w:rsidP="002D169A">
      <w:pPr>
        <w:ind w:right="-5" w:firstLine="709"/>
        <w:jc w:val="both"/>
        <w:rPr>
          <w:sz w:val="20"/>
          <w:szCs w:val="20"/>
        </w:rPr>
      </w:pPr>
      <w:r w:rsidRPr="00F778F4">
        <w:rPr>
          <w:sz w:val="20"/>
          <w:szCs w:val="20"/>
        </w:rPr>
        <w:t>3. Контроль за выполнением настоящего распоряжения возложить на первого заместителя главы администрации муниципального района город Нерехта и Нерехтский район В.Е. Одинокова.</w:t>
      </w:r>
    </w:p>
    <w:p w:rsidR="002D169A" w:rsidRPr="00F778F4" w:rsidRDefault="002D169A" w:rsidP="002D169A">
      <w:pPr>
        <w:ind w:right="-5"/>
        <w:jc w:val="both"/>
        <w:rPr>
          <w:sz w:val="20"/>
          <w:szCs w:val="20"/>
        </w:rPr>
      </w:pPr>
    </w:p>
    <w:p w:rsidR="002D169A" w:rsidRPr="00F778F4" w:rsidRDefault="002D169A" w:rsidP="002D169A">
      <w:pPr>
        <w:ind w:right="-5"/>
        <w:jc w:val="both"/>
        <w:rPr>
          <w:sz w:val="20"/>
          <w:szCs w:val="20"/>
        </w:rPr>
      </w:pPr>
    </w:p>
    <w:p w:rsidR="002D169A" w:rsidRPr="00F778F4" w:rsidRDefault="002D169A" w:rsidP="002D169A">
      <w:pPr>
        <w:rPr>
          <w:sz w:val="20"/>
          <w:szCs w:val="20"/>
        </w:rPr>
      </w:pPr>
      <w:r w:rsidRPr="00F778F4">
        <w:rPr>
          <w:sz w:val="20"/>
          <w:szCs w:val="20"/>
        </w:rPr>
        <w:t xml:space="preserve">Глава администрации </w:t>
      </w:r>
    </w:p>
    <w:p w:rsidR="002D169A" w:rsidRDefault="002D169A" w:rsidP="002D169A">
      <w:pPr>
        <w:rPr>
          <w:sz w:val="20"/>
          <w:szCs w:val="20"/>
        </w:rPr>
      </w:pPr>
      <w:r w:rsidRPr="00F778F4">
        <w:rPr>
          <w:sz w:val="20"/>
          <w:szCs w:val="20"/>
        </w:rPr>
        <w:t>муниципального района                                                                             Р.Б. Гусев</w:t>
      </w:r>
    </w:p>
    <w:p w:rsidR="002D169A" w:rsidRDefault="002D169A" w:rsidP="002D169A">
      <w:pPr>
        <w:rPr>
          <w:sz w:val="20"/>
          <w:szCs w:val="20"/>
        </w:rPr>
      </w:pPr>
    </w:p>
    <w:p w:rsidR="002D169A" w:rsidRPr="00F778F4" w:rsidRDefault="002D169A" w:rsidP="002D169A">
      <w:pPr>
        <w:jc w:val="right"/>
        <w:rPr>
          <w:sz w:val="20"/>
          <w:szCs w:val="20"/>
        </w:rPr>
      </w:pPr>
      <w:r w:rsidRPr="00F778F4">
        <w:rPr>
          <w:sz w:val="20"/>
          <w:szCs w:val="20"/>
        </w:rPr>
        <w:t>Приложение</w:t>
      </w:r>
    </w:p>
    <w:p w:rsidR="002D169A" w:rsidRPr="00F778F4" w:rsidRDefault="002D169A" w:rsidP="002D169A">
      <w:pPr>
        <w:jc w:val="right"/>
        <w:rPr>
          <w:sz w:val="20"/>
          <w:szCs w:val="20"/>
        </w:rPr>
      </w:pPr>
      <w:r w:rsidRPr="00F778F4">
        <w:rPr>
          <w:sz w:val="20"/>
          <w:szCs w:val="20"/>
        </w:rPr>
        <w:t xml:space="preserve"> к распоряжению главы администрации</w:t>
      </w:r>
    </w:p>
    <w:p w:rsidR="002D169A" w:rsidRPr="00F778F4" w:rsidRDefault="002D169A" w:rsidP="002D169A">
      <w:pPr>
        <w:jc w:val="right"/>
        <w:rPr>
          <w:sz w:val="20"/>
          <w:szCs w:val="20"/>
        </w:rPr>
      </w:pPr>
      <w:r w:rsidRPr="00F778F4">
        <w:rPr>
          <w:sz w:val="20"/>
          <w:szCs w:val="20"/>
        </w:rPr>
        <w:t>муниципального района город Нерехта и</w:t>
      </w:r>
    </w:p>
    <w:p w:rsidR="002D169A" w:rsidRPr="00F778F4" w:rsidRDefault="002D169A" w:rsidP="002D169A">
      <w:pPr>
        <w:jc w:val="right"/>
        <w:rPr>
          <w:sz w:val="20"/>
          <w:szCs w:val="20"/>
        </w:rPr>
      </w:pPr>
      <w:r w:rsidRPr="00F778F4">
        <w:rPr>
          <w:sz w:val="20"/>
          <w:szCs w:val="20"/>
        </w:rPr>
        <w:t xml:space="preserve"> Нерехтский район Костромской области</w:t>
      </w:r>
    </w:p>
    <w:p w:rsidR="002D169A" w:rsidRPr="00F778F4" w:rsidRDefault="002D169A" w:rsidP="002D169A">
      <w:pPr>
        <w:jc w:val="right"/>
        <w:rPr>
          <w:sz w:val="20"/>
          <w:szCs w:val="20"/>
        </w:rPr>
      </w:pPr>
      <w:r w:rsidRPr="00F778F4">
        <w:rPr>
          <w:sz w:val="20"/>
          <w:szCs w:val="20"/>
        </w:rPr>
        <w:t>от « 03 » февраля 2025 г. № 27-р</w:t>
      </w:r>
    </w:p>
    <w:p w:rsidR="002D169A" w:rsidRPr="00F778F4" w:rsidRDefault="002D169A" w:rsidP="002D169A">
      <w:pPr>
        <w:shd w:val="clear" w:color="auto" w:fill="FFFFFF"/>
        <w:autoSpaceDE w:val="0"/>
        <w:autoSpaceDN w:val="0"/>
        <w:adjustRightInd w:val="0"/>
        <w:ind w:firstLine="709"/>
        <w:jc w:val="center"/>
        <w:rPr>
          <w:color w:val="000000"/>
          <w:sz w:val="20"/>
          <w:szCs w:val="20"/>
        </w:rPr>
      </w:pPr>
    </w:p>
    <w:p w:rsidR="002D169A" w:rsidRPr="00F778F4" w:rsidRDefault="002D169A" w:rsidP="002D169A">
      <w:pPr>
        <w:shd w:val="clear" w:color="auto" w:fill="FFFFFF"/>
        <w:autoSpaceDE w:val="0"/>
        <w:autoSpaceDN w:val="0"/>
        <w:adjustRightInd w:val="0"/>
        <w:ind w:firstLine="709"/>
        <w:jc w:val="center"/>
        <w:rPr>
          <w:color w:val="000000"/>
          <w:sz w:val="20"/>
          <w:szCs w:val="20"/>
        </w:rPr>
      </w:pPr>
    </w:p>
    <w:p w:rsidR="002D169A" w:rsidRPr="00F778F4" w:rsidRDefault="002D169A" w:rsidP="002D169A">
      <w:pPr>
        <w:shd w:val="clear" w:color="auto" w:fill="FFFFFF"/>
        <w:autoSpaceDE w:val="0"/>
        <w:autoSpaceDN w:val="0"/>
        <w:adjustRightInd w:val="0"/>
        <w:jc w:val="center"/>
        <w:rPr>
          <w:sz w:val="20"/>
          <w:szCs w:val="20"/>
        </w:rPr>
      </w:pPr>
      <w:r w:rsidRPr="00F778F4">
        <w:rPr>
          <w:color w:val="000000"/>
          <w:sz w:val="20"/>
          <w:szCs w:val="20"/>
        </w:rPr>
        <w:t xml:space="preserve">Расчет заработной платы ставки водителя </w:t>
      </w:r>
    </w:p>
    <w:p w:rsidR="002D169A" w:rsidRPr="00F778F4" w:rsidRDefault="002D169A" w:rsidP="002D169A">
      <w:pPr>
        <w:shd w:val="clear" w:color="auto" w:fill="FFFFFF"/>
        <w:autoSpaceDE w:val="0"/>
        <w:autoSpaceDN w:val="0"/>
        <w:adjustRightInd w:val="0"/>
        <w:ind w:firstLine="709"/>
        <w:rPr>
          <w:sz w:val="20"/>
          <w:szCs w:val="20"/>
        </w:rPr>
      </w:pPr>
    </w:p>
    <w:tbl>
      <w:tblPr>
        <w:tblW w:w="10774" w:type="dxa"/>
        <w:tblInd w:w="-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276"/>
        <w:gridCol w:w="993"/>
        <w:gridCol w:w="1134"/>
        <w:gridCol w:w="674"/>
        <w:gridCol w:w="1134"/>
        <w:gridCol w:w="1291"/>
        <w:gridCol w:w="1294"/>
        <w:gridCol w:w="1418"/>
      </w:tblGrid>
      <w:tr w:rsidR="002D169A" w:rsidRPr="00F778F4" w:rsidTr="002D169A">
        <w:trPr>
          <w:trHeight w:val="1493"/>
        </w:trPr>
        <w:tc>
          <w:tcPr>
            <w:tcW w:w="1560" w:type="dxa"/>
            <w:shd w:val="clear" w:color="auto" w:fill="auto"/>
          </w:tcPr>
          <w:p w:rsidR="002D169A" w:rsidRPr="00F778F4" w:rsidRDefault="002D169A" w:rsidP="00842096">
            <w:pPr>
              <w:autoSpaceDE w:val="0"/>
              <w:autoSpaceDN w:val="0"/>
              <w:adjustRightInd w:val="0"/>
              <w:rPr>
                <w:sz w:val="20"/>
                <w:szCs w:val="20"/>
              </w:rPr>
            </w:pPr>
            <w:r w:rsidRPr="00F778F4">
              <w:rPr>
                <w:sz w:val="20"/>
                <w:szCs w:val="20"/>
              </w:rPr>
              <w:t>Учреждение</w:t>
            </w:r>
          </w:p>
        </w:tc>
        <w:tc>
          <w:tcPr>
            <w:tcW w:w="1276" w:type="dxa"/>
            <w:shd w:val="clear" w:color="auto" w:fill="auto"/>
          </w:tcPr>
          <w:p w:rsidR="002D169A" w:rsidRPr="00F778F4" w:rsidRDefault="002D169A" w:rsidP="00842096">
            <w:pPr>
              <w:autoSpaceDE w:val="0"/>
              <w:autoSpaceDN w:val="0"/>
              <w:adjustRightInd w:val="0"/>
              <w:rPr>
                <w:sz w:val="20"/>
                <w:szCs w:val="20"/>
              </w:rPr>
            </w:pPr>
            <w:r w:rsidRPr="00F778F4">
              <w:rPr>
                <w:sz w:val="20"/>
                <w:szCs w:val="20"/>
              </w:rPr>
              <w:t>Должность</w:t>
            </w:r>
          </w:p>
        </w:tc>
        <w:tc>
          <w:tcPr>
            <w:tcW w:w="993" w:type="dxa"/>
            <w:shd w:val="clear" w:color="auto" w:fill="auto"/>
          </w:tcPr>
          <w:p w:rsidR="002D169A" w:rsidRPr="00F778F4" w:rsidRDefault="002D169A" w:rsidP="00842096">
            <w:pPr>
              <w:autoSpaceDE w:val="0"/>
              <w:autoSpaceDN w:val="0"/>
              <w:adjustRightInd w:val="0"/>
              <w:jc w:val="center"/>
              <w:rPr>
                <w:sz w:val="20"/>
                <w:szCs w:val="20"/>
              </w:rPr>
            </w:pPr>
            <w:r w:rsidRPr="00F778F4">
              <w:rPr>
                <w:sz w:val="20"/>
                <w:szCs w:val="20"/>
              </w:rPr>
              <w:t>Количество ставок,</w:t>
            </w:r>
          </w:p>
          <w:p w:rsidR="002D169A" w:rsidRPr="00F778F4" w:rsidRDefault="002D169A" w:rsidP="00842096">
            <w:pPr>
              <w:autoSpaceDE w:val="0"/>
              <w:autoSpaceDN w:val="0"/>
              <w:adjustRightInd w:val="0"/>
              <w:jc w:val="center"/>
              <w:rPr>
                <w:sz w:val="20"/>
                <w:szCs w:val="20"/>
              </w:rPr>
            </w:pPr>
            <w:r w:rsidRPr="00F778F4">
              <w:rPr>
                <w:sz w:val="20"/>
                <w:szCs w:val="20"/>
              </w:rPr>
              <w:t>ед.</w:t>
            </w:r>
          </w:p>
        </w:tc>
        <w:tc>
          <w:tcPr>
            <w:tcW w:w="1134" w:type="dxa"/>
            <w:shd w:val="clear" w:color="auto" w:fill="auto"/>
          </w:tcPr>
          <w:p w:rsidR="002D169A" w:rsidRPr="00F778F4" w:rsidRDefault="002D169A" w:rsidP="00842096">
            <w:pPr>
              <w:autoSpaceDE w:val="0"/>
              <w:autoSpaceDN w:val="0"/>
              <w:adjustRightInd w:val="0"/>
              <w:jc w:val="center"/>
              <w:rPr>
                <w:sz w:val="20"/>
                <w:szCs w:val="20"/>
              </w:rPr>
            </w:pPr>
            <w:r w:rsidRPr="00F778F4">
              <w:rPr>
                <w:sz w:val="20"/>
                <w:szCs w:val="20"/>
              </w:rPr>
              <w:t>Б.О., руб.</w:t>
            </w:r>
          </w:p>
        </w:tc>
        <w:tc>
          <w:tcPr>
            <w:tcW w:w="674" w:type="dxa"/>
            <w:shd w:val="clear" w:color="auto" w:fill="auto"/>
          </w:tcPr>
          <w:p w:rsidR="002D169A" w:rsidRPr="00F778F4" w:rsidRDefault="002D169A" w:rsidP="00842096">
            <w:pPr>
              <w:autoSpaceDE w:val="0"/>
              <w:autoSpaceDN w:val="0"/>
              <w:adjustRightInd w:val="0"/>
              <w:jc w:val="center"/>
              <w:rPr>
                <w:sz w:val="20"/>
                <w:szCs w:val="20"/>
              </w:rPr>
            </w:pPr>
            <w:r w:rsidRPr="00F778F4">
              <w:rPr>
                <w:sz w:val="20"/>
                <w:szCs w:val="20"/>
              </w:rPr>
              <w:t>К.Д</w:t>
            </w:r>
          </w:p>
        </w:tc>
        <w:tc>
          <w:tcPr>
            <w:tcW w:w="1134" w:type="dxa"/>
            <w:shd w:val="clear" w:color="auto" w:fill="auto"/>
          </w:tcPr>
          <w:p w:rsidR="002D169A" w:rsidRPr="00F778F4" w:rsidRDefault="002D169A" w:rsidP="00842096">
            <w:pPr>
              <w:autoSpaceDE w:val="0"/>
              <w:autoSpaceDN w:val="0"/>
              <w:adjustRightInd w:val="0"/>
              <w:jc w:val="center"/>
              <w:rPr>
                <w:sz w:val="20"/>
                <w:szCs w:val="20"/>
              </w:rPr>
            </w:pPr>
            <w:r w:rsidRPr="00F778F4">
              <w:rPr>
                <w:sz w:val="20"/>
                <w:szCs w:val="20"/>
              </w:rPr>
              <w:t>Д.О.. руб.</w:t>
            </w:r>
          </w:p>
        </w:tc>
        <w:tc>
          <w:tcPr>
            <w:tcW w:w="1291" w:type="dxa"/>
            <w:shd w:val="clear" w:color="auto" w:fill="auto"/>
          </w:tcPr>
          <w:p w:rsidR="002D169A" w:rsidRPr="00F778F4" w:rsidRDefault="002D169A" w:rsidP="00842096">
            <w:pPr>
              <w:autoSpaceDE w:val="0"/>
              <w:autoSpaceDN w:val="0"/>
              <w:adjustRightInd w:val="0"/>
              <w:jc w:val="center"/>
              <w:rPr>
                <w:sz w:val="20"/>
                <w:szCs w:val="20"/>
              </w:rPr>
            </w:pPr>
            <w:r w:rsidRPr="00F778F4">
              <w:rPr>
                <w:sz w:val="20"/>
                <w:szCs w:val="20"/>
              </w:rPr>
              <w:t>Стимулирующие выплаты, руб.</w:t>
            </w:r>
          </w:p>
        </w:tc>
        <w:tc>
          <w:tcPr>
            <w:tcW w:w="1294" w:type="dxa"/>
            <w:shd w:val="clear" w:color="auto" w:fill="auto"/>
          </w:tcPr>
          <w:p w:rsidR="002D169A" w:rsidRPr="00F778F4" w:rsidRDefault="002D169A" w:rsidP="00842096">
            <w:pPr>
              <w:autoSpaceDE w:val="0"/>
              <w:autoSpaceDN w:val="0"/>
              <w:adjustRightInd w:val="0"/>
              <w:jc w:val="center"/>
              <w:rPr>
                <w:sz w:val="20"/>
                <w:szCs w:val="20"/>
              </w:rPr>
            </w:pPr>
            <w:r w:rsidRPr="00F778F4">
              <w:rPr>
                <w:sz w:val="20"/>
                <w:szCs w:val="20"/>
              </w:rPr>
              <w:t>Заработная плата в месяц, руб.</w:t>
            </w:r>
          </w:p>
        </w:tc>
        <w:tc>
          <w:tcPr>
            <w:tcW w:w="1418" w:type="dxa"/>
            <w:shd w:val="clear" w:color="auto" w:fill="auto"/>
          </w:tcPr>
          <w:p w:rsidR="002D169A" w:rsidRPr="00F778F4" w:rsidRDefault="002D169A" w:rsidP="00842096">
            <w:pPr>
              <w:autoSpaceDE w:val="0"/>
              <w:autoSpaceDN w:val="0"/>
              <w:adjustRightInd w:val="0"/>
              <w:jc w:val="center"/>
              <w:rPr>
                <w:sz w:val="20"/>
                <w:szCs w:val="20"/>
              </w:rPr>
            </w:pPr>
            <w:r w:rsidRPr="00F778F4">
              <w:rPr>
                <w:sz w:val="20"/>
                <w:szCs w:val="20"/>
              </w:rPr>
              <w:t>Заработная плата с начислениями, руб.</w:t>
            </w:r>
          </w:p>
        </w:tc>
      </w:tr>
      <w:tr w:rsidR="002D169A" w:rsidRPr="00F778F4" w:rsidTr="002D169A">
        <w:trPr>
          <w:trHeight w:val="976"/>
        </w:trPr>
        <w:tc>
          <w:tcPr>
            <w:tcW w:w="1560" w:type="dxa"/>
            <w:shd w:val="clear" w:color="auto" w:fill="auto"/>
          </w:tcPr>
          <w:p w:rsidR="002D169A" w:rsidRPr="00F778F4" w:rsidRDefault="002D169A" w:rsidP="00842096">
            <w:pPr>
              <w:autoSpaceDE w:val="0"/>
              <w:autoSpaceDN w:val="0"/>
              <w:adjustRightInd w:val="0"/>
              <w:jc w:val="center"/>
              <w:rPr>
                <w:sz w:val="20"/>
                <w:szCs w:val="20"/>
              </w:rPr>
            </w:pPr>
            <w:r w:rsidRPr="00F778F4">
              <w:rPr>
                <w:sz w:val="20"/>
                <w:szCs w:val="20"/>
              </w:rPr>
              <w:t>МОУ Ёмсненская СОШ</w:t>
            </w:r>
          </w:p>
        </w:tc>
        <w:tc>
          <w:tcPr>
            <w:tcW w:w="1276" w:type="dxa"/>
            <w:shd w:val="clear" w:color="auto" w:fill="auto"/>
          </w:tcPr>
          <w:p w:rsidR="002D169A" w:rsidRPr="00F778F4" w:rsidRDefault="002D169A" w:rsidP="00842096">
            <w:pPr>
              <w:autoSpaceDE w:val="0"/>
              <w:autoSpaceDN w:val="0"/>
              <w:adjustRightInd w:val="0"/>
              <w:rPr>
                <w:sz w:val="20"/>
                <w:szCs w:val="20"/>
              </w:rPr>
            </w:pPr>
            <w:r w:rsidRPr="00F778F4">
              <w:rPr>
                <w:sz w:val="20"/>
                <w:szCs w:val="20"/>
              </w:rPr>
              <w:t>Водитель</w:t>
            </w:r>
          </w:p>
        </w:tc>
        <w:tc>
          <w:tcPr>
            <w:tcW w:w="993" w:type="dxa"/>
            <w:shd w:val="clear" w:color="auto" w:fill="auto"/>
          </w:tcPr>
          <w:p w:rsidR="002D169A" w:rsidRPr="00F778F4" w:rsidRDefault="002D169A" w:rsidP="00842096">
            <w:pPr>
              <w:autoSpaceDE w:val="0"/>
              <w:autoSpaceDN w:val="0"/>
              <w:adjustRightInd w:val="0"/>
              <w:jc w:val="center"/>
              <w:rPr>
                <w:sz w:val="20"/>
                <w:szCs w:val="20"/>
              </w:rPr>
            </w:pPr>
            <w:r w:rsidRPr="00F778F4">
              <w:rPr>
                <w:sz w:val="20"/>
                <w:szCs w:val="20"/>
              </w:rPr>
              <w:t>1,0</w:t>
            </w:r>
          </w:p>
        </w:tc>
        <w:tc>
          <w:tcPr>
            <w:tcW w:w="1134" w:type="dxa"/>
            <w:shd w:val="clear" w:color="auto" w:fill="auto"/>
          </w:tcPr>
          <w:p w:rsidR="002D169A" w:rsidRPr="00F778F4" w:rsidRDefault="002D169A" w:rsidP="00842096">
            <w:pPr>
              <w:jc w:val="center"/>
              <w:rPr>
                <w:sz w:val="20"/>
                <w:szCs w:val="20"/>
              </w:rPr>
            </w:pPr>
            <w:r w:rsidRPr="00F778F4">
              <w:rPr>
                <w:sz w:val="20"/>
                <w:szCs w:val="20"/>
              </w:rPr>
              <w:t>5 987,00</w:t>
            </w:r>
          </w:p>
        </w:tc>
        <w:tc>
          <w:tcPr>
            <w:tcW w:w="674" w:type="dxa"/>
            <w:shd w:val="clear" w:color="auto" w:fill="auto"/>
          </w:tcPr>
          <w:p w:rsidR="002D169A" w:rsidRPr="00F778F4" w:rsidRDefault="002D169A" w:rsidP="00842096">
            <w:pPr>
              <w:jc w:val="center"/>
              <w:rPr>
                <w:sz w:val="20"/>
                <w:szCs w:val="20"/>
              </w:rPr>
            </w:pPr>
            <w:r w:rsidRPr="00F778F4">
              <w:rPr>
                <w:sz w:val="20"/>
                <w:szCs w:val="20"/>
              </w:rPr>
              <w:t>1</w:t>
            </w:r>
          </w:p>
        </w:tc>
        <w:tc>
          <w:tcPr>
            <w:tcW w:w="1134" w:type="dxa"/>
            <w:shd w:val="clear" w:color="auto" w:fill="auto"/>
          </w:tcPr>
          <w:p w:rsidR="002D169A" w:rsidRPr="00F778F4" w:rsidRDefault="002D169A" w:rsidP="00842096">
            <w:pPr>
              <w:jc w:val="center"/>
              <w:rPr>
                <w:sz w:val="20"/>
                <w:szCs w:val="20"/>
              </w:rPr>
            </w:pPr>
            <w:r w:rsidRPr="00F778F4">
              <w:rPr>
                <w:sz w:val="20"/>
                <w:szCs w:val="20"/>
              </w:rPr>
              <w:t>5 987,00</w:t>
            </w:r>
          </w:p>
        </w:tc>
        <w:tc>
          <w:tcPr>
            <w:tcW w:w="1291" w:type="dxa"/>
            <w:shd w:val="clear" w:color="auto" w:fill="auto"/>
          </w:tcPr>
          <w:p w:rsidR="002D169A" w:rsidRPr="00F778F4" w:rsidRDefault="002D169A" w:rsidP="00842096">
            <w:pPr>
              <w:rPr>
                <w:sz w:val="20"/>
                <w:szCs w:val="20"/>
              </w:rPr>
            </w:pPr>
            <w:r w:rsidRPr="00F778F4">
              <w:rPr>
                <w:sz w:val="20"/>
                <w:szCs w:val="20"/>
              </w:rPr>
              <w:t>25 205,27</w:t>
            </w:r>
          </w:p>
        </w:tc>
        <w:tc>
          <w:tcPr>
            <w:tcW w:w="1294" w:type="dxa"/>
            <w:shd w:val="clear" w:color="auto" w:fill="auto"/>
          </w:tcPr>
          <w:p w:rsidR="002D169A" w:rsidRPr="00F778F4" w:rsidRDefault="002D169A" w:rsidP="00842096">
            <w:pPr>
              <w:rPr>
                <w:sz w:val="20"/>
                <w:szCs w:val="20"/>
              </w:rPr>
            </w:pPr>
            <w:r w:rsidRPr="00F778F4">
              <w:rPr>
                <w:sz w:val="20"/>
                <w:szCs w:val="20"/>
              </w:rPr>
              <w:t>27 137,27</w:t>
            </w:r>
          </w:p>
        </w:tc>
        <w:tc>
          <w:tcPr>
            <w:tcW w:w="1418" w:type="dxa"/>
            <w:shd w:val="clear" w:color="auto" w:fill="auto"/>
          </w:tcPr>
          <w:p w:rsidR="002D169A" w:rsidRPr="00F778F4" w:rsidRDefault="002D169A" w:rsidP="00842096">
            <w:pPr>
              <w:jc w:val="center"/>
              <w:rPr>
                <w:sz w:val="20"/>
                <w:szCs w:val="20"/>
              </w:rPr>
            </w:pPr>
            <w:r w:rsidRPr="00F778F4">
              <w:rPr>
                <w:sz w:val="20"/>
                <w:szCs w:val="20"/>
              </w:rPr>
              <w:t>31 192,27</w:t>
            </w:r>
          </w:p>
        </w:tc>
      </w:tr>
    </w:tbl>
    <w:p w:rsidR="002D169A" w:rsidRDefault="002D169A" w:rsidP="002D169A">
      <w:pPr>
        <w:rPr>
          <w:sz w:val="20"/>
          <w:szCs w:val="20"/>
        </w:rPr>
      </w:pPr>
    </w:p>
    <w:p w:rsidR="00020A6F" w:rsidRPr="00A709CE" w:rsidRDefault="00020A6F" w:rsidP="00020A6F">
      <w:pPr>
        <w:widowControl/>
        <w:numPr>
          <w:ilvl w:val="0"/>
          <w:numId w:val="2"/>
        </w:numPr>
        <w:shd w:val="clear" w:color="auto" w:fill="FFFFFF"/>
        <w:autoSpaceDE w:val="0"/>
        <w:spacing w:line="216" w:lineRule="auto"/>
        <w:jc w:val="center"/>
        <w:rPr>
          <w:b/>
          <w:bCs/>
          <w:color w:val="000000"/>
          <w:sz w:val="20"/>
          <w:szCs w:val="20"/>
        </w:rPr>
      </w:pPr>
      <w:r w:rsidRPr="00A709CE">
        <w:rPr>
          <w:b/>
          <w:bCs/>
          <w:color w:val="000000"/>
          <w:sz w:val="20"/>
          <w:szCs w:val="20"/>
        </w:rPr>
        <w:t>АДМИНИСТРАЦИЯ МУНИЦИПАЛЬНОГО РАЙОНА</w:t>
      </w:r>
    </w:p>
    <w:p w:rsidR="00020A6F" w:rsidRPr="00A709CE" w:rsidRDefault="00020A6F" w:rsidP="00020A6F">
      <w:pPr>
        <w:widowControl/>
        <w:numPr>
          <w:ilvl w:val="0"/>
          <w:numId w:val="2"/>
        </w:numPr>
        <w:shd w:val="clear" w:color="auto" w:fill="FFFFFF"/>
        <w:autoSpaceDE w:val="0"/>
        <w:spacing w:line="216" w:lineRule="auto"/>
        <w:jc w:val="center"/>
        <w:rPr>
          <w:b/>
          <w:bCs/>
          <w:color w:val="000000"/>
          <w:sz w:val="20"/>
          <w:szCs w:val="20"/>
        </w:rPr>
      </w:pPr>
      <w:r w:rsidRPr="00A709CE">
        <w:rPr>
          <w:b/>
          <w:bCs/>
          <w:color w:val="000000"/>
          <w:sz w:val="20"/>
          <w:szCs w:val="20"/>
        </w:rPr>
        <w:t>ГОРОД НЕРЕХТА И НЕРЕХТСКИЙ РАЙОН</w:t>
      </w:r>
    </w:p>
    <w:p w:rsidR="00020A6F" w:rsidRPr="00A709CE" w:rsidRDefault="00020A6F" w:rsidP="00020A6F">
      <w:pPr>
        <w:widowControl/>
        <w:numPr>
          <w:ilvl w:val="0"/>
          <w:numId w:val="2"/>
        </w:numPr>
        <w:shd w:val="clear" w:color="auto" w:fill="FFFFFF"/>
        <w:autoSpaceDE w:val="0"/>
        <w:spacing w:line="216" w:lineRule="auto"/>
        <w:jc w:val="center"/>
        <w:rPr>
          <w:b/>
          <w:bCs/>
          <w:color w:val="000000"/>
          <w:sz w:val="20"/>
          <w:szCs w:val="20"/>
        </w:rPr>
      </w:pPr>
      <w:r w:rsidRPr="00A709CE">
        <w:rPr>
          <w:b/>
          <w:bCs/>
          <w:color w:val="000000"/>
          <w:sz w:val="20"/>
          <w:szCs w:val="20"/>
        </w:rPr>
        <w:t>КОСТРОМСКОЙ ОБЛАСТИ</w:t>
      </w:r>
    </w:p>
    <w:p w:rsidR="00020A6F" w:rsidRPr="00A709CE" w:rsidRDefault="00020A6F" w:rsidP="00020A6F">
      <w:pPr>
        <w:widowControl/>
        <w:numPr>
          <w:ilvl w:val="0"/>
          <w:numId w:val="2"/>
        </w:numPr>
        <w:shd w:val="clear" w:color="auto" w:fill="FFFFFF"/>
        <w:autoSpaceDE w:val="0"/>
        <w:spacing w:line="216" w:lineRule="auto"/>
        <w:jc w:val="center"/>
        <w:rPr>
          <w:b/>
          <w:bCs/>
          <w:color w:val="000000"/>
          <w:sz w:val="20"/>
          <w:szCs w:val="20"/>
        </w:rPr>
      </w:pPr>
    </w:p>
    <w:p w:rsidR="00020A6F" w:rsidRPr="00A709CE" w:rsidRDefault="00020A6F" w:rsidP="00020A6F">
      <w:pPr>
        <w:widowControl/>
        <w:numPr>
          <w:ilvl w:val="0"/>
          <w:numId w:val="2"/>
        </w:numPr>
        <w:shd w:val="clear" w:color="auto" w:fill="FFFFFF"/>
        <w:autoSpaceDE w:val="0"/>
        <w:spacing w:line="216" w:lineRule="auto"/>
        <w:jc w:val="center"/>
        <w:rPr>
          <w:b/>
          <w:bCs/>
          <w:color w:val="000000"/>
          <w:sz w:val="20"/>
          <w:szCs w:val="20"/>
        </w:rPr>
      </w:pPr>
      <w:r w:rsidRPr="00A709CE">
        <w:rPr>
          <w:b/>
          <w:bCs/>
          <w:color w:val="000000"/>
          <w:sz w:val="20"/>
          <w:szCs w:val="20"/>
        </w:rPr>
        <w:t>ПОСТАНОВЛЕНИЕ</w:t>
      </w:r>
    </w:p>
    <w:p w:rsidR="00020A6F" w:rsidRPr="00A709CE" w:rsidRDefault="00020A6F" w:rsidP="00020A6F">
      <w:pPr>
        <w:widowControl/>
        <w:numPr>
          <w:ilvl w:val="0"/>
          <w:numId w:val="2"/>
        </w:numPr>
        <w:shd w:val="clear" w:color="auto" w:fill="FFFFFF"/>
        <w:autoSpaceDE w:val="0"/>
        <w:spacing w:line="216" w:lineRule="auto"/>
        <w:jc w:val="center"/>
        <w:rPr>
          <w:b/>
          <w:bCs/>
          <w:color w:val="000000"/>
          <w:sz w:val="20"/>
          <w:szCs w:val="20"/>
        </w:rPr>
      </w:pPr>
    </w:p>
    <w:p w:rsidR="00020A6F" w:rsidRPr="00A709CE" w:rsidRDefault="00020A6F" w:rsidP="00020A6F">
      <w:pPr>
        <w:widowControl/>
        <w:numPr>
          <w:ilvl w:val="0"/>
          <w:numId w:val="2"/>
        </w:numPr>
        <w:shd w:val="clear" w:color="auto" w:fill="FFFFFF"/>
        <w:autoSpaceDE w:val="0"/>
        <w:spacing w:line="216" w:lineRule="auto"/>
        <w:jc w:val="center"/>
        <w:rPr>
          <w:color w:val="000000"/>
          <w:sz w:val="20"/>
          <w:szCs w:val="20"/>
        </w:rPr>
      </w:pPr>
      <w:r w:rsidRPr="00A709CE">
        <w:rPr>
          <w:color w:val="000000"/>
          <w:sz w:val="20"/>
          <w:szCs w:val="20"/>
        </w:rPr>
        <w:t>от 27 февраля 2025 года №  127</w:t>
      </w:r>
      <w:r w:rsidRPr="00A709CE">
        <w:rPr>
          <w:color w:val="000000"/>
          <w:sz w:val="20"/>
          <w:szCs w:val="20"/>
          <w:lang w:val="en-US"/>
        </w:rPr>
        <w:t xml:space="preserve">    </w:t>
      </w:r>
      <w:r w:rsidRPr="00A709CE">
        <w:rPr>
          <w:color w:val="000000"/>
          <w:sz w:val="20"/>
          <w:szCs w:val="20"/>
        </w:rPr>
        <w:t xml:space="preserve">     </w:t>
      </w:r>
    </w:p>
    <w:p w:rsidR="00020A6F" w:rsidRPr="00A709CE" w:rsidRDefault="00020A6F" w:rsidP="00020A6F">
      <w:pPr>
        <w:widowControl/>
        <w:numPr>
          <w:ilvl w:val="0"/>
          <w:numId w:val="2"/>
        </w:numPr>
        <w:shd w:val="clear" w:color="auto" w:fill="FFFFFF"/>
        <w:autoSpaceDE w:val="0"/>
        <w:spacing w:line="216" w:lineRule="auto"/>
        <w:jc w:val="center"/>
        <w:rPr>
          <w:color w:val="000000"/>
          <w:sz w:val="20"/>
          <w:szCs w:val="20"/>
        </w:rPr>
      </w:pPr>
    </w:p>
    <w:p w:rsidR="00020A6F" w:rsidRPr="00A709CE" w:rsidRDefault="00020A6F" w:rsidP="00020A6F">
      <w:pPr>
        <w:shd w:val="clear" w:color="auto" w:fill="FFFFFF"/>
        <w:autoSpaceDE w:val="0"/>
        <w:spacing w:line="216" w:lineRule="auto"/>
        <w:jc w:val="center"/>
        <w:rPr>
          <w:color w:val="000000"/>
          <w:sz w:val="20"/>
          <w:szCs w:val="20"/>
        </w:rPr>
      </w:pPr>
      <w:r w:rsidRPr="00A709CE">
        <w:rPr>
          <w:color w:val="000000"/>
          <w:sz w:val="20"/>
          <w:szCs w:val="20"/>
        </w:rPr>
        <w:t xml:space="preserve">г. Нерехта </w:t>
      </w:r>
    </w:p>
    <w:p w:rsidR="00020A6F" w:rsidRPr="00A709CE" w:rsidRDefault="00020A6F" w:rsidP="00020A6F">
      <w:pPr>
        <w:shd w:val="clear" w:color="auto" w:fill="FFFFFF"/>
        <w:autoSpaceDE w:val="0"/>
        <w:spacing w:line="216" w:lineRule="auto"/>
        <w:rPr>
          <w:color w:val="000000"/>
          <w:sz w:val="20"/>
          <w:szCs w:val="20"/>
        </w:rPr>
      </w:pPr>
    </w:p>
    <w:p w:rsidR="00020A6F" w:rsidRPr="00A709CE" w:rsidRDefault="00020A6F" w:rsidP="00020A6F">
      <w:pPr>
        <w:widowControl/>
        <w:numPr>
          <w:ilvl w:val="0"/>
          <w:numId w:val="2"/>
        </w:numPr>
        <w:shd w:val="clear" w:color="auto" w:fill="FFFFFF"/>
        <w:autoSpaceDE w:val="0"/>
        <w:spacing w:line="216" w:lineRule="auto"/>
        <w:jc w:val="center"/>
        <w:rPr>
          <w:color w:val="000000"/>
          <w:sz w:val="20"/>
          <w:szCs w:val="20"/>
        </w:rPr>
      </w:pPr>
      <w:r w:rsidRPr="00A709CE">
        <w:rPr>
          <w:rFonts w:eastAsia="Arial CYR"/>
          <w:b/>
          <w:bCs/>
          <w:color w:val="000000"/>
          <w:sz w:val="20"/>
          <w:szCs w:val="20"/>
        </w:rPr>
        <w:t>О введении временного ограничения движения транспортных средств по автомобильным дорогам общего пользования местного значения вне границ населенных пунктов в границах муниципального района город Нерехта и Нерехтский район Костромской области</w:t>
      </w:r>
    </w:p>
    <w:p w:rsidR="00020A6F" w:rsidRPr="00A709CE" w:rsidRDefault="00020A6F" w:rsidP="00020A6F">
      <w:pPr>
        <w:widowControl/>
        <w:numPr>
          <w:ilvl w:val="0"/>
          <w:numId w:val="2"/>
        </w:numPr>
        <w:shd w:val="clear" w:color="auto" w:fill="FFFFFF"/>
        <w:autoSpaceDE w:val="0"/>
        <w:spacing w:line="216" w:lineRule="auto"/>
        <w:ind w:firstLine="709"/>
        <w:rPr>
          <w:color w:val="000000"/>
          <w:sz w:val="20"/>
          <w:szCs w:val="20"/>
        </w:rPr>
      </w:pPr>
    </w:p>
    <w:p w:rsidR="00020A6F" w:rsidRPr="00A709CE" w:rsidRDefault="00020A6F" w:rsidP="00020A6F">
      <w:pPr>
        <w:widowControl/>
        <w:numPr>
          <w:ilvl w:val="0"/>
          <w:numId w:val="2"/>
        </w:numPr>
        <w:shd w:val="clear" w:color="auto" w:fill="FFFFFF"/>
        <w:tabs>
          <w:tab w:val="left" w:pos="700"/>
        </w:tabs>
        <w:spacing w:line="200" w:lineRule="atLeast"/>
        <w:ind w:firstLine="709"/>
        <w:jc w:val="both"/>
        <w:rPr>
          <w:bCs/>
          <w:color w:val="000000"/>
          <w:spacing w:val="-2"/>
          <w:sz w:val="20"/>
          <w:szCs w:val="20"/>
        </w:rPr>
      </w:pPr>
      <w:r w:rsidRPr="00A709CE">
        <w:rPr>
          <w:rFonts w:eastAsia="Arial"/>
          <w:color w:val="000000"/>
          <w:spacing w:val="-2"/>
          <w:sz w:val="20"/>
          <w:szCs w:val="20"/>
        </w:rPr>
        <w:t xml:space="preserve">В связи со снижением несущей способности конструктивных элементов автомобильных дорог, их участков, вследствие неблагоприятных природно-климатических условий, руководствуясь федеральными законами от                     10 декабря 1995 года № 196-ФЗ «О безопасности дорожного движения»,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администрации Костромской области от 4 февраля 2012 года № 28-а «О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на территории Костромской области», </w:t>
      </w:r>
      <w:r w:rsidRPr="00A709CE">
        <w:rPr>
          <w:rFonts w:eastAsia="Arial"/>
          <w:bCs/>
          <w:color w:val="000000"/>
          <w:spacing w:val="-2"/>
          <w:sz w:val="20"/>
          <w:szCs w:val="20"/>
          <w:shd w:val="clear" w:color="auto" w:fill="FFFFFF"/>
        </w:rPr>
        <w:t>на основании статей 37</w:t>
      </w:r>
      <w:r w:rsidRPr="00A709CE">
        <w:rPr>
          <w:bCs/>
          <w:color w:val="000000"/>
          <w:spacing w:val="-2"/>
          <w:sz w:val="20"/>
          <w:szCs w:val="20"/>
          <w:shd w:val="clear" w:color="auto" w:fill="FFFFFF"/>
        </w:rPr>
        <w:t xml:space="preserve">, 52 Устава муниципального образования муниципальный район город Нерехта и Нерехтский район Костромской области, </w:t>
      </w:r>
    </w:p>
    <w:p w:rsidR="00020A6F" w:rsidRPr="00A709CE" w:rsidRDefault="00020A6F" w:rsidP="00020A6F">
      <w:pPr>
        <w:shd w:val="clear" w:color="auto" w:fill="FFFFFF"/>
        <w:tabs>
          <w:tab w:val="left" w:pos="700"/>
        </w:tabs>
        <w:spacing w:line="200" w:lineRule="atLeast"/>
        <w:jc w:val="both"/>
        <w:rPr>
          <w:color w:val="000000"/>
          <w:spacing w:val="-18"/>
          <w:sz w:val="20"/>
          <w:szCs w:val="20"/>
        </w:rPr>
      </w:pPr>
      <w:r w:rsidRPr="00A709CE">
        <w:rPr>
          <w:bCs/>
          <w:color w:val="000000"/>
          <w:spacing w:val="-2"/>
          <w:sz w:val="20"/>
          <w:szCs w:val="20"/>
        </w:rPr>
        <w:lastRenderedPageBreak/>
        <w:t xml:space="preserve">   Администрация муниципального района город Нерехта и Нерехтский район</w:t>
      </w:r>
    </w:p>
    <w:p w:rsidR="00020A6F" w:rsidRPr="00A709CE" w:rsidRDefault="00020A6F" w:rsidP="00020A6F">
      <w:pPr>
        <w:widowControl/>
        <w:numPr>
          <w:ilvl w:val="0"/>
          <w:numId w:val="2"/>
        </w:numPr>
        <w:shd w:val="clear" w:color="auto" w:fill="FFFFFF"/>
        <w:tabs>
          <w:tab w:val="left" w:pos="485"/>
        </w:tabs>
        <w:spacing w:line="216" w:lineRule="auto"/>
        <w:ind w:firstLine="709"/>
        <w:jc w:val="center"/>
        <w:rPr>
          <w:rFonts w:eastAsia="Arial"/>
          <w:color w:val="000000"/>
          <w:sz w:val="20"/>
          <w:szCs w:val="20"/>
        </w:rPr>
      </w:pPr>
      <w:r w:rsidRPr="00A709CE">
        <w:rPr>
          <w:color w:val="000000"/>
          <w:spacing w:val="-18"/>
          <w:sz w:val="20"/>
          <w:szCs w:val="20"/>
        </w:rPr>
        <w:t>ПОСТАНОВЛЯЕТ:</w:t>
      </w:r>
    </w:p>
    <w:p w:rsidR="00020A6F" w:rsidRPr="00A709CE" w:rsidRDefault="00020A6F" w:rsidP="00020A6F">
      <w:pPr>
        <w:widowControl/>
        <w:numPr>
          <w:ilvl w:val="0"/>
          <w:numId w:val="2"/>
        </w:numPr>
        <w:autoSpaceDE w:val="0"/>
        <w:spacing w:line="200" w:lineRule="atLeast"/>
        <w:ind w:firstLine="709"/>
        <w:jc w:val="both"/>
        <w:rPr>
          <w:rFonts w:eastAsia="Arial"/>
          <w:color w:val="000000"/>
          <w:sz w:val="20"/>
          <w:szCs w:val="20"/>
        </w:rPr>
      </w:pPr>
      <w:r w:rsidRPr="00A709CE">
        <w:rPr>
          <w:rFonts w:eastAsia="Arial"/>
          <w:color w:val="000000"/>
          <w:sz w:val="20"/>
          <w:szCs w:val="20"/>
        </w:rPr>
        <w:t>1. Ввести на период возникновения неблагоприятных природно-климатических условий с 29 марта по 29 апреля 2025 года включительно временное ограничение движения транспортных средств с грузом или без груза, общая масса которых превышает 8 тонн (далее тяжеловесное транспортное средство), по автомобильным дорогам общего пользования местного значения вне границ населенных пунктов в границах муниципального района город Нерехта и Нерехтский район Костромской области</w:t>
      </w:r>
      <w:r w:rsidRPr="00A709CE">
        <w:rPr>
          <w:sz w:val="20"/>
          <w:szCs w:val="20"/>
        </w:rPr>
        <w:t>.</w:t>
      </w:r>
      <w:r w:rsidRPr="00A709CE">
        <w:rPr>
          <w:rFonts w:eastAsia="Arial"/>
          <w:color w:val="000000"/>
          <w:sz w:val="20"/>
          <w:szCs w:val="20"/>
        </w:rPr>
        <w:t xml:space="preserve">  </w:t>
      </w:r>
    </w:p>
    <w:p w:rsidR="00020A6F" w:rsidRPr="00A709CE" w:rsidRDefault="00020A6F" w:rsidP="00020A6F">
      <w:pPr>
        <w:widowControl/>
        <w:numPr>
          <w:ilvl w:val="0"/>
          <w:numId w:val="2"/>
        </w:numPr>
        <w:autoSpaceDE w:val="0"/>
        <w:spacing w:line="200" w:lineRule="atLeast"/>
        <w:ind w:firstLine="709"/>
        <w:jc w:val="both"/>
        <w:rPr>
          <w:rFonts w:eastAsia="Arial"/>
          <w:color w:val="000000"/>
          <w:sz w:val="20"/>
          <w:szCs w:val="20"/>
        </w:rPr>
      </w:pPr>
      <w:r w:rsidRPr="00A709CE">
        <w:rPr>
          <w:rFonts w:eastAsia="Arial"/>
          <w:color w:val="000000"/>
          <w:sz w:val="20"/>
          <w:szCs w:val="20"/>
        </w:rPr>
        <w:t xml:space="preserve">2. Установить на период временного ограничения движения по дорогам общего пользования местного значения вне границ населенных пунктов в границах муниципального района город Нерехта и Нерехтский район Костромской области допустимую массу транспортного средства 8 тонн. </w:t>
      </w:r>
    </w:p>
    <w:p w:rsidR="00020A6F" w:rsidRPr="00A709CE" w:rsidRDefault="00020A6F" w:rsidP="00020A6F">
      <w:pPr>
        <w:widowControl/>
        <w:numPr>
          <w:ilvl w:val="3"/>
          <w:numId w:val="2"/>
        </w:numPr>
        <w:autoSpaceDE w:val="0"/>
        <w:spacing w:line="200" w:lineRule="atLeast"/>
        <w:ind w:firstLine="709"/>
        <w:jc w:val="both"/>
        <w:rPr>
          <w:rFonts w:eastAsia="Arial"/>
          <w:color w:val="000000"/>
          <w:sz w:val="20"/>
          <w:szCs w:val="20"/>
        </w:rPr>
      </w:pPr>
      <w:r w:rsidRPr="00A709CE">
        <w:rPr>
          <w:rFonts w:eastAsia="Arial"/>
          <w:color w:val="000000"/>
          <w:sz w:val="20"/>
          <w:szCs w:val="20"/>
        </w:rPr>
        <w:t>3. Установить перечень автомобильных дорог общего пользования местного значения вне границ населенных пунктов в границах муниципального района город Нерехта и Нерехтский район Костромской области, относящихся к собственности  муниципального района город Нерехта и Нерехтский район Костромской области, на которые распространяется  временное ограничение движения транспортных средств (приложение).</w:t>
      </w:r>
    </w:p>
    <w:p w:rsidR="00020A6F" w:rsidRPr="00A709CE" w:rsidRDefault="00020A6F" w:rsidP="00020A6F">
      <w:pPr>
        <w:widowControl/>
        <w:numPr>
          <w:ilvl w:val="4"/>
          <w:numId w:val="2"/>
        </w:numPr>
        <w:autoSpaceDE w:val="0"/>
        <w:spacing w:line="200" w:lineRule="atLeast"/>
        <w:ind w:firstLine="709"/>
        <w:jc w:val="both"/>
        <w:rPr>
          <w:rFonts w:eastAsia="Arial"/>
          <w:color w:val="000000"/>
          <w:sz w:val="20"/>
          <w:szCs w:val="20"/>
          <w:shd w:val="clear" w:color="auto" w:fill="FFFFFF"/>
        </w:rPr>
      </w:pPr>
      <w:r w:rsidRPr="00A709CE">
        <w:rPr>
          <w:rFonts w:eastAsia="Arial"/>
          <w:color w:val="000000"/>
          <w:sz w:val="20"/>
          <w:szCs w:val="20"/>
        </w:rPr>
        <w:t>4. Временное ограничение движения не распространяется на перевозки, указанные в пункте 20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на территории Костромской области, утвержденным постановлением администрации Костромской области от 4 февраля 2012 года № 28-а «О порядке осуществления временных ограничений или прекращения движения транспортных средств по автомобильным дорогам регионального или межмуниципального, местного значения на территории Костромской области».</w:t>
      </w:r>
    </w:p>
    <w:p w:rsidR="00020A6F" w:rsidRPr="00A709CE" w:rsidRDefault="00020A6F" w:rsidP="00020A6F">
      <w:pPr>
        <w:widowControl/>
        <w:numPr>
          <w:ilvl w:val="0"/>
          <w:numId w:val="2"/>
        </w:numPr>
        <w:autoSpaceDE w:val="0"/>
        <w:spacing w:line="200" w:lineRule="atLeast"/>
        <w:ind w:firstLine="709"/>
        <w:jc w:val="both"/>
        <w:rPr>
          <w:rFonts w:eastAsia="Arial"/>
          <w:color w:val="000000"/>
          <w:sz w:val="20"/>
          <w:szCs w:val="20"/>
        </w:rPr>
      </w:pPr>
      <w:r w:rsidRPr="00A709CE">
        <w:rPr>
          <w:rFonts w:eastAsia="Arial"/>
          <w:color w:val="000000"/>
          <w:sz w:val="20"/>
          <w:szCs w:val="20"/>
          <w:shd w:val="clear" w:color="auto" w:fill="FFFFFF"/>
        </w:rPr>
        <w:t xml:space="preserve">5. </w:t>
      </w:r>
      <w:r w:rsidRPr="00A709CE">
        <w:rPr>
          <w:rFonts w:eastAsia="Arial"/>
          <w:color w:val="000000"/>
          <w:sz w:val="20"/>
          <w:szCs w:val="20"/>
        </w:rPr>
        <w:t>Комитету строительства и инфраструктуры администрации муниципального района город Нерехта и Нерехтский район Костромской области:</w:t>
      </w:r>
    </w:p>
    <w:p w:rsidR="00020A6F" w:rsidRPr="00A709CE" w:rsidRDefault="00020A6F" w:rsidP="00020A6F">
      <w:pPr>
        <w:widowControl/>
        <w:numPr>
          <w:ilvl w:val="1"/>
          <w:numId w:val="2"/>
        </w:numPr>
        <w:autoSpaceDE w:val="0"/>
        <w:spacing w:line="200" w:lineRule="atLeast"/>
        <w:ind w:firstLine="709"/>
        <w:jc w:val="both"/>
        <w:rPr>
          <w:rFonts w:cs="Times New Roman"/>
          <w:color w:val="000000"/>
          <w:sz w:val="20"/>
          <w:szCs w:val="20"/>
        </w:rPr>
      </w:pPr>
      <w:r w:rsidRPr="00A709CE">
        <w:rPr>
          <w:rFonts w:eastAsia="Arial"/>
          <w:color w:val="000000"/>
          <w:sz w:val="20"/>
          <w:szCs w:val="20"/>
        </w:rPr>
        <w:t>5.1.  За 30 дней до введения временного ограничения движения транспортных средств проинформировать пользователей автомобильных дорог путем размещения информации об условиях движения транспортных средств в период временного ограничения и сроках таких ограничений, путем размещения на официальном сайте администрации муниципального района город Нерехта и Нерехтский район Костромской области и в общественно-политической газете «Нерехтская правда».</w:t>
      </w:r>
    </w:p>
    <w:p w:rsidR="00020A6F" w:rsidRPr="00A709CE" w:rsidRDefault="00020A6F" w:rsidP="00020A6F">
      <w:pPr>
        <w:pStyle w:val="ConsPlusNormal"/>
        <w:widowControl/>
        <w:numPr>
          <w:ilvl w:val="0"/>
          <w:numId w:val="2"/>
        </w:numPr>
        <w:spacing w:line="200" w:lineRule="atLeast"/>
        <w:ind w:firstLine="709"/>
        <w:jc w:val="both"/>
        <w:rPr>
          <w:rFonts w:ascii="Times New Roman" w:hAnsi="Times New Roman" w:cs="Times New Roman"/>
          <w:color w:val="000000"/>
        </w:rPr>
      </w:pPr>
      <w:r w:rsidRPr="00A709CE">
        <w:rPr>
          <w:rFonts w:ascii="Times New Roman" w:hAnsi="Times New Roman" w:cs="Times New Roman"/>
          <w:color w:val="000000"/>
        </w:rPr>
        <w:t>5.2. В срок  не позднее 3 рабочих дней со дня принятия акта о введении ограничений проинформировать государственные контрольные и надзорные органы, а также ОГИБДД ОМВД России по району город Нерехта и Нерехтский район по Костромской области.</w:t>
      </w:r>
    </w:p>
    <w:p w:rsidR="00020A6F" w:rsidRPr="00A709CE" w:rsidRDefault="00020A6F" w:rsidP="00020A6F">
      <w:pPr>
        <w:pStyle w:val="ConsPlusNormal"/>
        <w:widowControl/>
        <w:numPr>
          <w:ilvl w:val="0"/>
          <w:numId w:val="2"/>
        </w:numPr>
        <w:spacing w:line="200" w:lineRule="atLeast"/>
        <w:ind w:firstLine="709"/>
        <w:jc w:val="both"/>
        <w:rPr>
          <w:color w:val="000000"/>
        </w:rPr>
      </w:pPr>
      <w:r w:rsidRPr="00A709CE">
        <w:rPr>
          <w:rFonts w:ascii="Times New Roman" w:hAnsi="Times New Roman" w:cs="Times New Roman"/>
          <w:color w:val="000000"/>
        </w:rPr>
        <w:t xml:space="preserve">6. Рекомендовать: </w:t>
      </w:r>
    </w:p>
    <w:p w:rsidR="00020A6F" w:rsidRPr="00A709CE" w:rsidRDefault="00020A6F" w:rsidP="00020A6F">
      <w:pPr>
        <w:widowControl/>
        <w:numPr>
          <w:ilvl w:val="0"/>
          <w:numId w:val="2"/>
        </w:numPr>
        <w:autoSpaceDE w:val="0"/>
        <w:spacing w:line="200" w:lineRule="atLeast"/>
        <w:ind w:firstLine="709"/>
        <w:jc w:val="both"/>
        <w:rPr>
          <w:sz w:val="20"/>
          <w:szCs w:val="20"/>
        </w:rPr>
      </w:pPr>
      <w:r w:rsidRPr="00A709CE">
        <w:rPr>
          <w:rFonts w:eastAsia="Arial"/>
          <w:color w:val="000000"/>
          <w:sz w:val="20"/>
          <w:szCs w:val="20"/>
        </w:rPr>
        <w:t xml:space="preserve">6.1. Подрядчику ОГБУ «Костромаавтодор», оказывающему услуги по содержанию автомобильных дорог общего пользования местного значения вне границ населенных пунктов в границах муниципального района город Нерехта и Нерехтский район Костромской области, согласовать с </w:t>
      </w:r>
      <w:r w:rsidRPr="00A709CE">
        <w:rPr>
          <w:sz w:val="20"/>
          <w:szCs w:val="20"/>
        </w:rPr>
        <w:t>ОГИБДД ОМВД России по району город Нерехта и Нерехтский район</w:t>
      </w:r>
      <w:r w:rsidRPr="00A709CE">
        <w:rPr>
          <w:rFonts w:eastAsia="Arial"/>
          <w:color w:val="000000"/>
          <w:sz w:val="20"/>
          <w:szCs w:val="20"/>
        </w:rPr>
        <w:t xml:space="preserve"> схему временных дорожных знаков, ограничивающих максимальную разрешенную массу транспортного средства, до начала их установки. </w:t>
      </w:r>
    </w:p>
    <w:p w:rsidR="00020A6F" w:rsidRPr="00A709CE" w:rsidRDefault="00020A6F" w:rsidP="00020A6F">
      <w:pPr>
        <w:widowControl/>
        <w:numPr>
          <w:ilvl w:val="0"/>
          <w:numId w:val="2"/>
        </w:numPr>
        <w:autoSpaceDE w:val="0"/>
        <w:spacing w:line="200" w:lineRule="atLeast"/>
        <w:ind w:firstLine="709"/>
        <w:jc w:val="both"/>
        <w:rPr>
          <w:rFonts w:cs="Times New Roman"/>
          <w:color w:val="000000"/>
          <w:sz w:val="20"/>
          <w:szCs w:val="20"/>
        </w:rPr>
      </w:pPr>
      <w:r w:rsidRPr="00A709CE">
        <w:rPr>
          <w:sz w:val="20"/>
          <w:szCs w:val="20"/>
        </w:rPr>
        <w:t xml:space="preserve">6.1.1. Обеспечить установку временных дорожных знаков в течение суток до введения  временного ограничения движения и демонтаж в течение суток после прекращения периода временного ограничения движения на автомобильных дорогах </w:t>
      </w:r>
      <w:r w:rsidRPr="00A709CE">
        <w:rPr>
          <w:rFonts w:eastAsia="Arial"/>
          <w:color w:val="000000"/>
          <w:sz w:val="20"/>
          <w:szCs w:val="20"/>
        </w:rPr>
        <w:t>общего пользования местного значения вне границ населенных пунктов в границах муниципального района город Нерехта и Нерехтский район Костромской области</w:t>
      </w:r>
      <w:r w:rsidRPr="00A709CE">
        <w:rPr>
          <w:sz w:val="20"/>
          <w:szCs w:val="20"/>
        </w:rPr>
        <w:t>.</w:t>
      </w:r>
    </w:p>
    <w:p w:rsidR="00020A6F" w:rsidRPr="00020A6F" w:rsidRDefault="00020A6F" w:rsidP="00020A6F">
      <w:pPr>
        <w:pStyle w:val="ConsPlusNormal"/>
        <w:widowControl/>
        <w:numPr>
          <w:ilvl w:val="0"/>
          <w:numId w:val="2"/>
        </w:numPr>
        <w:spacing w:line="200" w:lineRule="atLeast"/>
        <w:ind w:firstLine="709"/>
        <w:jc w:val="both"/>
        <w:rPr>
          <w:color w:val="000000"/>
        </w:rPr>
      </w:pPr>
      <w:r w:rsidRPr="00A709CE">
        <w:rPr>
          <w:rFonts w:ascii="Times New Roman" w:hAnsi="Times New Roman" w:cs="Times New Roman"/>
          <w:color w:val="000000"/>
        </w:rPr>
        <w:t>6</w:t>
      </w:r>
      <w:r w:rsidRPr="00A709CE">
        <w:rPr>
          <w:rFonts w:ascii="Times New Roman" w:hAnsi="Times New Roman" w:cs="Times New Roman"/>
        </w:rPr>
        <w:t>.2.</w:t>
      </w:r>
      <w:r w:rsidRPr="00A709CE">
        <w:rPr>
          <w:rFonts w:ascii="Times New Roman" w:hAnsi="Times New Roman" w:cs="Times New Roman"/>
          <w:color w:val="000000"/>
        </w:rPr>
        <w:t xml:space="preserve"> Начальнику ОМВД России </w:t>
      </w:r>
      <w:r w:rsidRPr="00A709CE">
        <w:rPr>
          <w:rFonts w:ascii="Times New Roman" w:hAnsi="Times New Roman" w:cs="Times New Roman"/>
        </w:rPr>
        <w:t>по району город Нерехта и Нерехтский район</w:t>
      </w:r>
      <w:r w:rsidRPr="00A709CE">
        <w:rPr>
          <w:rFonts w:ascii="Times New Roman" w:hAnsi="Times New Roman" w:cs="Times New Roman"/>
          <w:color w:val="000000"/>
        </w:rPr>
        <w:t xml:space="preserve"> Кривову И.Е.</w:t>
      </w:r>
      <w:r w:rsidRPr="00A709CE">
        <w:rPr>
          <w:rFonts w:ascii="Times New Roman" w:hAnsi="Times New Roman" w:cs="Times New Roman"/>
          <w:color w:val="000000"/>
          <w:shd w:val="clear" w:color="auto" w:fill="FFFFFF"/>
        </w:rPr>
        <w:t xml:space="preserve"> </w:t>
      </w:r>
      <w:r w:rsidRPr="00A709CE">
        <w:rPr>
          <w:rFonts w:ascii="Times New Roman" w:hAnsi="Times New Roman" w:cs="Times New Roman"/>
          <w:color w:val="000000"/>
        </w:rPr>
        <w:t>обеспечить контроль за соблюдением водителями транспортных средств особых условий движения, указанных в пункте 1 настоящего Постановления, при обнаружении нарушений оформлять материалы в соответствии с действующим законодательством.</w:t>
      </w:r>
    </w:p>
    <w:p w:rsidR="00020A6F" w:rsidRPr="00020A6F" w:rsidRDefault="00020A6F" w:rsidP="00020A6F">
      <w:pPr>
        <w:widowControl/>
        <w:numPr>
          <w:ilvl w:val="0"/>
          <w:numId w:val="2"/>
        </w:numPr>
        <w:autoSpaceDE w:val="0"/>
        <w:spacing w:line="200" w:lineRule="atLeast"/>
        <w:ind w:firstLine="709"/>
        <w:jc w:val="both"/>
        <w:rPr>
          <w:rFonts w:eastAsia="Arial"/>
          <w:color w:val="000000"/>
          <w:sz w:val="20"/>
          <w:szCs w:val="20"/>
        </w:rPr>
      </w:pPr>
      <w:r w:rsidRPr="00020A6F">
        <w:rPr>
          <w:rFonts w:eastAsia="Arial"/>
          <w:color w:val="000000"/>
          <w:sz w:val="20"/>
          <w:szCs w:val="20"/>
        </w:rPr>
        <w:t>7</w:t>
      </w:r>
      <w:r w:rsidRPr="00A709CE">
        <w:rPr>
          <w:rFonts w:eastAsia="Arial"/>
          <w:color w:val="000000"/>
          <w:sz w:val="20"/>
          <w:szCs w:val="20"/>
        </w:rPr>
        <w:t>. Рекомендовать главам городского и сельских поселений муниципального района город Нерехта и Нерехтский район Костромской области принять муниципальные правовые акты о введении временного ограничения движения транспортных средств, следующих по автомобильным дорогам общего пользования местного значения в границах населенных пунктов муниципального района город Нерехта и Нерехтский район с превышением максимальной разрешенной массы транспортного средства.</w:t>
      </w:r>
    </w:p>
    <w:p w:rsidR="00020A6F" w:rsidRPr="00020A6F" w:rsidRDefault="00020A6F" w:rsidP="00020A6F">
      <w:pPr>
        <w:widowControl/>
        <w:numPr>
          <w:ilvl w:val="0"/>
          <w:numId w:val="2"/>
        </w:numPr>
        <w:autoSpaceDE w:val="0"/>
        <w:spacing w:line="200" w:lineRule="atLeast"/>
        <w:ind w:firstLine="709"/>
        <w:jc w:val="both"/>
        <w:rPr>
          <w:rFonts w:eastAsia="Arial"/>
          <w:color w:val="000000"/>
          <w:sz w:val="20"/>
          <w:szCs w:val="20"/>
        </w:rPr>
      </w:pPr>
      <w:r w:rsidRPr="00020A6F">
        <w:rPr>
          <w:rFonts w:eastAsia="Arial"/>
          <w:color w:val="000000"/>
          <w:sz w:val="20"/>
          <w:szCs w:val="20"/>
        </w:rPr>
        <w:t xml:space="preserve">8. </w:t>
      </w:r>
      <w:r w:rsidRPr="00A709CE">
        <w:rPr>
          <w:rFonts w:eastAsia="Arial CYR" w:cs="Times New Roman"/>
          <w:color w:val="000000"/>
          <w:spacing w:val="-6"/>
          <w:sz w:val="20"/>
          <w:szCs w:val="20"/>
          <w:lang w:eastAsia="ar-SA" w:bidi="ar-SA"/>
        </w:rPr>
        <w:t xml:space="preserve">Признать утратившим силу </w:t>
      </w:r>
      <w:r w:rsidRPr="00A709CE">
        <w:rPr>
          <w:rFonts w:eastAsia="Arial CYR" w:cs="Times New Roman"/>
          <w:color w:val="000000"/>
          <w:spacing w:val="-6"/>
          <w:sz w:val="20"/>
          <w:szCs w:val="20"/>
          <w:shd w:val="clear" w:color="auto" w:fill="FFFFFF"/>
          <w:lang w:eastAsia="ar-SA" w:bidi="ar-SA"/>
        </w:rPr>
        <w:t>п</w:t>
      </w:r>
      <w:r w:rsidRPr="00A709CE">
        <w:rPr>
          <w:rFonts w:eastAsia="Arial CYR" w:cs="Times New Roman"/>
          <w:color w:val="000000"/>
          <w:spacing w:val="-6"/>
          <w:sz w:val="20"/>
          <w:szCs w:val="20"/>
          <w:lang w:eastAsia="ar-SA" w:bidi="ar-SA"/>
        </w:rPr>
        <w:t>остановление администрации муниципального района город Нерехта и Нерехтский район от 26 февраля 2</w:t>
      </w:r>
      <w:r w:rsidRPr="00A709CE">
        <w:rPr>
          <w:rFonts w:eastAsia="Arial CYR" w:cs="Times New Roman"/>
          <w:color w:val="000000"/>
          <w:spacing w:val="-6"/>
          <w:sz w:val="20"/>
          <w:szCs w:val="20"/>
          <w:shd w:val="clear" w:color="auto" w:fill="FFFFFF"/>
          <w:lang w:eastAsia="ar-SA" w:bidi="ar-SA"/>
        </w:rPr>
        <w:t>024</w:t>
      </w:r>
      <w:r w:rsidRPr="00A709CE">
        <w:rPr>
          <w:rFonts w:eastAsia="Arial CYR" w:cs="Times New Roman"/>
          <w:color w:val="000000"/>
          <w:spacing w:val="-6"/>
          <w:sz w:val="20"/>
          <w:szCs w:val="20"/>
          <w:lang w:eastAsia="ar-SA" w:bidi="ar-SA"/>
        </w:rPr>
        <w:t xml:space="preserve"> года № 131 «О введении временного ограничения движения транспортных средств по автомобильным дорогам общего пользования местного значения вне границ населенных пунктов в границах муниципального района город Нерехта и Нерехтский район Костромской области».</w:t>
      </w:r>
    </w:p>
    <w:p w:rsidR="00020A6F" w:rsidRPr="00A709CE" w:rsidRDefault="00020A6F" w:rsidP="00020A6F">
      <w:pPr>
        <w:widowControl/>
        <w:numPr>
          <w:ilvl w:val="0"/>
          <w:numId w:val="2"/>
        </w:numPr>
        <w:autoSpaceDE w:val="0"/>
        <w:spacing w:line="200" w:lineRule="atLeast"/>
        <w:jc w:val="both"/>
        <w:rPr>
          <w:rFonts w:eastAsia="Arial"/>
          <w:color w:val="000000"/>
          <w:sz w:val="20"/>
          <w:szCs w:val="20"/>
        </w:rPr>
      </w:pPr>
      <w:r w:rsidRPr="00020A6F">
        <w:rPr>
          <w:rFonts w:eastAsia="Arial"/>
          <w:color w:val="000000"/>
          <w:sz w:val="20"/>
          <w:szCs w:val="20"/>
        </w:rPr>
        <w:t>9</w:t>
      </w:r>
      <w:r w:rsidRPr="00A709CE">
        <w:rPr>
          <w:rFonts w:eastAsia="Arial"/>
          <w:color w:val="000000"/>
          <w:sz w:val="20"/>
          <w:szCs w:val="20"/>
        </w:rPr>
        <w:t>. Контроль за исполнением настоящего постановления возложить на председателя комитета строительства и инфраструктуры администрации муниципального района горд Нерехта и Нерехтский район Костромской области А.А.Наумова.</w:t>
      </w:r>
    </w:p>
    <w:p w:rsidR="00020A6F" w:rsidRPr="00A709CE" w:rsidRDefault="00020A6F" w:rsidP="00020A6F">
      <w:pPr>
        <w:widowControl/>
        <w:numPr>
          <w:ilvl w:val="2"/>
          <w:numId w:val="2"/>
        </w:numPr>
        <w:shd w:val="clear" w:color="auto" w:fill="FFFFFF"/>
        <w:tabs>
          <w:tab w:val="left" w:pos="714"/>
        </w:tabs>
        <w:autoSpaceDE w:val="0"/>
        <w:spacing w:line="200" w:lineRule="atLeast"/>
        <w:ind w:firstLine="709"/>
        <w:jc w:val="both"/>
        <w:rPr>
          <w:sz w:val="20"/>
          <w:szCs w:val="20"/>
        </w:rPr>
      </w:pPr>
      <w:r w:rsidRPr="00A709CE">
        <w:rPr>
          <w:rFonts w:eastAsia="Arial"/>
          <w:color w:val="000000"/>
          <w:sz w:val="20"/>
          <w:szCs w:val="20"/>
        </w:rPr>
        <w:t>1</w:t>
      </w:r>
      <w:r w:rsidRPr="00020A6F">
        <w:rPr>
          <w:rFonts w:eastAsia="Arial"/>
          <w:color w:val="000000"/>
          <w:sz w:val="20"/>
          <w:szCs w:val="20"/>
        </w:rPr>
        <w:t>0</w:t>
      </w:r>
      <w:r w:rsidRPr="00A709CE">
        <w:rPr>
          <w:rFonts w:eastAsia="Arial"/>
          <w:color w:val="000000"/>
          <w:sz w:val="20"/>
          <w:szCs w:val="20"/>
        </w:rPr>
        <w:t xml:space="preserve">. Настоящее постановление вступает в силу со дня его официального опубликования. </w:t>
      </w:r>
    </w:p>
    <w:p w:rsidR="00020A6F" w:rsidRPr="00A709CE" w:rsidRDefault="00020A6F" w:rsidP="00020A6F">
      <w:pPr>
        <w:spacing w:line="216" w:lineRule="auto"/>
        <w:ind w:firstLine="709"/>
        <w:jc w:val="both"/>
        <w:rPr>
          <w:sz w:val="20"/>
          <w:szCs w:val="20"/>
        </w:rPr>
      </w:pPr>
    </w:p>
    <w:p w:rsidR="00020A6F" w:rsidRPr="00A709CE" w:rsidRDefault="00020A6F" w:rsidP="00020A6F">
      <w:pPr>
        <w:widowControl/>
        <w:numPr>
          <w:ilvl w:val="0"/>
          <w:numId w:val="2"/>
        </w:numPr>
        <w:spacing w:line="216" w:lineRule="auto"/>
        <w:ind w:firstLine="15"/>
        <w:jc w:val="both"/>
        <w:rPr>
          <w:sz w:val="20"/>
          <w:szCs w:val="20"/>
        </w:rPr>
      </w:pPr>
    </w:p>
    <w:p w:rsidR="00020A6F" w:rsidRPr="00A709CE" w:rsidRDefault="00020A6F" w:rsidP="00020A6F">
      <w:pPr>
        <w:widowControl/>
        <w:numPr>
          <w:ilvl w:val="0"/>
          <w:numId w:val="2"/>
        </w:numPr>
        <w:spacing w:line="216" w:lineRule="auto"/>
        <w:ind w:firstLine="15"/>
        <w:jc w:val="both"/>
        <w:rPr>
          <w:sz w:val="20"/>
          <w:szCs w:val="20"/>
        </w:rPr>
      </w:pPr>
      <w:r w:rsidRPr="00A709CE">
        <w:rPr>
          <w:sz w:val="20"/>
          <w:szCs w:val="20"/>
        </w:rPr>
        <w:t>Глава администрации</w:t>
      </w:r>
    </w:p>
    <w:p w:rsidR="00020A6F" w:rsidRPr="00A709CE" w:rsidRDefault="00020A6F" w:rsidP="00020A6F">
      <w:pPr>
        <w:widowControl/>
        <w:numPr>
          <w:ilvl w:val="0"/>
          <w:numId w:val="2"/>
        </w:numPr>
        <w:spacing w:line="216" w:lineRule="auto"/>
        <w:ind w:firstLine="15"/>
        <w:jc w:val="both"/>
        <w:rPr>
          <w:sz w:val="20"/>
          <w:szCs w:val="20"/>
        </w:rPr>
      </w:pPr>
      <w:r w:rsidRPr="00A709CE">
        <w:rPr>
          <w:sz w:val="20"/>
          <w:szCs w:val="20"/>
        </w:rPr>
        <w:t>муниципального района                                                                                Р.Б.Гусев</w:t>
      </w:r>
    </w:p>
    <w:p w:rsidR="00020A6F" w:rsidRPr="00020A6F" w:rsidRDefault="00020A6F" w:rsidP="00024EB1">
      <w:pPr>
        <w:widowControl/>
        <w:numPr>
          <w:ilvl w:val="0"/>
          <w:numId w:val="2"/>
        </w:numPr>
        <w:autoSpaceDE w:val="0"/>
        <w:spacing w:line="216" w:lineRule="auto"/>
        <w:ind w:firstLine="15"/>
        <w:jc w:val="right"/>
        <w:rPr>
          <w:rFonts w:eastAsia="Arial"/>
          <w:color w:val="000000"/>
          <w:sz w:val="20"/>
          <w:szCs w:val="20"/>
        </w:rPr>
      </w:pPr>
      <w:r w:rsidRPr="00020A6F">
        <w:rPr>
          <w:sz w:val="20"/>
          <w:szCs w:val="20"/>
        </w:rPr>
        <w:lastRenderedPageBreak/>
        <w:t xml:space="preserve">    </w:t>
      </w:r>
      <w:r w:rsidRPr="00020A6F">
        <w:rPr>
          <w:rFonts w:eastAsia="Arial"/>
          <w:color w:val="000000"/>
          <w:sz w:val="20"/>
          <w:szCs w:val="20"/>
        </w:rPr>
        <w:t>Приложение</w:t>
      </w:r>
    </w:p>
    <w:p w:rsidR="00020A6F" w:rsidRPr="00A709CE" w:rsidRDefault="00020A6F" w:rsidP="00020A6F">
      <w:pPr>
        <w:autoSpaceDE w:val="0"/>
        <w:ind w:firstLine="720"/>
        <w:jc w:val="right"/>
        <w:rPr>
          <w:rFonts w:eastAsia="Arial"/>
          <w:color w:val="000000"/>
          <w:sz w:val="20"/>
          <w:szCs w:val="20"/>
        </w:rPr>
      </w:pPr>
      <w:r w:rsidRPr="00A709CE">
        <w:rPr>
          <w:rFonts w:eastAsia="Arial"/>
          <w:color w:val="000000"/>
          <w:sz w:val="20"/>
          <w:szCs w:val="20"/>
        </w:rPr>
        <w:t>Утвержден</w:t>
      </w:r>
    </w:p>
    <w:p w:rsidR="00020A6F" w:rsidRPr="00A709CE" w:rsidRDefault="00020A6F" w:rsidP="00020A6F">
      <w:pPr>
        <w:autoSpaceDE w:val="0"/>
        <w:ind w:firstLine="720"/>
        <w:jc w:val="right"/>
        <w:rPr>
          <w:rFonts w:eastAsia="Arial"/>
          <w:color w:val="000000"/>
          <w:sz w:val="20"/>
          <w:szCs w:val="20"/>
        </w:rPr>
      </w:pPr>
      <w:r w:rsidRPr="00A709CE">
        <w:rPr>
          <w:rFonts w:eastAsia="Arial"/>
          <w:color w:val="000000"/>
          <w:sz w:val="20"/>
          <w:szCs w:val="20"/>
        </w:rPr>
        <w:t>постановлением администрации</w:t>
      </w:r>
    </w:p>
    <w:p w:rsidR="00020A6F" w:rsidRPr="00A709CE" w:rsidRDefault="00020A6F" w:rsidP="00020A6F">
      <w:pPr>
        <w:autoSpaceDE w:val="0"/>
        <w:ind w:firstLine="720"/>
        <w:jc w:val="right"/>
        <w:rPr>
          <w:rFonts w:eastAsia="Arial"/>
          <w:color w:val="000000"/>
          <w:sz w:val="20"/>
          <w:szCs w:val="20"/>
        </w:rPr>
      </w:pPr>
      <w:r w:rsidRPr="00A709CE">
        <w:rPr>
          <w:rFonts w:eastAsia="Arial"/>
          <w:color w:val="000000"/>
          <w:sz w:val="20"/>
          <w:szCs w:val="20"/>
        </w:rPr>
        <w:t>муниципального района</w:t>
      </w:r>
    </w:p>
    <w:p w:rsidR="00020A6F" w:rsidRPr="00A709CE" w:rsidRDefault="00020A6F" w:rsidP="00020A6F">
      <w:pPr>
        <w:autoSpaceDE w:val="0"/>
        <w:ind w:firstLine="720"/>
        <w:jc w:val="right"/>
        <w:rPr>
          <w:rFonts w:eastAsia="Arial"/>
          <w:color w:val="000000"/>
          <w:sz w:val="20"/>
          <w:szCs w:val="20"/>
        </w:rPr>
      </w:pPr>
      <w:r w:rsidRPr="00A709CE">
        <w:rPr>
          <w:rFonts w:eastAsia="Arial"/>
          <w:color w:val="000000"/>
          <w:sz w:val="20"/>
          <w:szCs w:val="20"/>
        </w:rPr>
        <w:t>город Нерехта и Нерехтский район</w:t>
      </w:r>
    </w:p>
    <w:p w:rsidR="00020A6F" w:rsidRPr="00A709CE" w:rsidRDefault="00020A6F" w:rsidP="00020A6F">
      <w:pPr>
        <w:autoSpaceDE w:val="0"/>
        <w:ind w:firstLine="720"/>
        <w:jc w:val="right"/>
        <w:rPr>
          <w:rFonts w:eastAsia="Arial"/>
          <w:color w:val="000000"/>
          <w:sz w:val="20"/>
          <w:szCs w:val="20"/>
        </w:rPr>
      </w:pPr>
      <w:r w:rsidRPr="00A709CE">
        <w:rPr>
          <w:rFonts w:eastAsia="Arial"/>
          <w:color w:val="000000"/>
          <w:sz w:val="20"/>
          <w:szCs w:val="20"/>
        </w:rPr>
        <w:t>Костромской области</w:t>
      </w:r>
    </w:p>
    <w:p w:rsidR="00020A6F" w:rsidRPr="00A709CE" w:rsidRDefault="00020A6F" w:rsidP="00020A6F">
      <w:pPr>
        <w:jc w:val="right"/>
        <w:rPr>
          <w:sz w:val="20"/>
          <w:szCs w:val="20"/>
        </w:rPr>
      </w:pPr>
      <w:r w:rsidRPr="00A709CE">
        <w:rPr>
          <w:rFonts w:eastAsia="Arial"/>
          <w:color w:val="000000"/>
          <w:sz w:val="20"/>
          <w:szCs w:val="20"/>
        </w:rPr>
        <w:t xml:space="preserve">   от 27 февраля 2025 № 127</w:t>
      </w:r>
    </w:p>
    <w:p w:rsidR="00020A6F" w:rsidRPr="00A709CE" w:rsidRDefault="00020A6F" w:rsidP="00020A6F">
      <w:pPr>
        <w:jc w:val="right"/>
        <w:rPr>
          <w:sz w:val="20"/>
          <w:szCs w:val="20"/>
        </w:rPr>
      </w:pPr>
    </w:p>
    <w:p w:rsidR="00020A6F" w:rsidRPr="00A709CE" w:rsidRDefault="00020A6F" w:rsidP="00020A6F">
      <w:pPr>
        <w:jc w:val="center"/>
        <w:rPr>
          <w:rFonts w:eastAsia="Arial"/>
          <w:color w:val="000000"/>
          <w:sz w:val="20"/>
          <w:szCs w:val="20"/>
        </w:rPr>
      </w:pPr>
      <w:r w:rsidRPr="00A709CE">
        <w:rPr>
          <w:sz w:val="20"/>
          <w:szCs w:val="20"/>
        </w:rPr>
        <w:t xml:space="preserve">Перечень автомобильных дорог общего пользования местного значения, </w:t>
      </w:r>
      <w:r w:rsidRPr="00A709CE">
        <w:rPr>
          <w:rFonts w:eastAsia="Arial"/>
          <w:color w:val="000000"/>
          <w:sz w:val="20"/>
          <w:szCs w:val="20"/>
        </w:rPr>
        <w:t xml:space="preserve">относящихся к собственности  муниципального района </w:t>
      </w:r>
    </w:p>
    <w:p w:rsidR="00020A6F" w:rsidRPr="00A709CE" w:rsidRDefault="00020A6F" w:rsidP="00020A6F">
      <w:pPr>
        <w:jc w:val="center"/>
        <w:rPr>
          <w:sz w:val="20"/>
          <w:szCs w:val="20"/>
        </w:rPr>
      </w:pPr>
      <w:r w:rsidRPr="00A709CE">
        <w:rPr>
          <w:rFonts w:eastAsia="Arial"/>
          <w:color w:val="000000"/>
          <w:sz w:val="20"/>
          <w:szCs w:val="20"/>
        </w:rPr>
        <w:t xml:space="preserve">город Нерехта и Нерехтский район Костромской области </w:t>
      </w:r>
    </w:p>
    <w:p w:rsidR="00020A6F" w:rsidRPr="00A709CE" w:rsidRDefault="00020A6F" w:rsidP="00020A6F">
      <w:pPr>
        <w:jc w:val="center"/>
        <w:rPr>
          <w:sz w:val="20"/>
          <w:szCs w:val="20"/>
        </w:rPr>
      </w:pPr>
    </w:p>
    <w:tbl>
      <w:tblPr>
        <w:tblW w:w="0" w:type="auto"/>
        <w:tblInd w:w="-326" w:type="dxa"/>
        <w:tblLayout w:type="fixed"/>
        <w:tblLook w:val="0000" w:firstRow="0" w:lastRow="0" w:firstColumn="0" w:lastColumn="0" w:noHBand="0" w:noVBand="0"/>
      </w:tblPr>
      <w:tblGrid>
        <w:gridCol w:w="388"/>
        <w:gridCol w:w="2363"/>
        <w:gridCol w:w="718"/>
        <w:gridCol w:w="405"/>
        <w:gridCol w:w="2021"/>
        <w:gridCol w:w="660"/>
        <w:gridCol w:w="415"/>
        <w:gridCol w:w="2063"/>
        <w:gridCol w:w="1150"/>
      </w:tblGrid>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70" w:right="-66"/>
              <w:jc w:val="center"/>
              <w:rPr>
                <w:sz w:val="20"/>
                <w:szCs w:val="20"/>
              </w:rPr>
            </w:pPr>
            <w:r w:rsidRPr="00A709CE">
              <w:rPr>
                <w:sz w:val="20"/>
                <w:szCs w:val="20"/>
              </w:rPr>
              <w:t>№</w:t>
            </w:r>
          </w:p>
          <w:p w:rsidR="00020A6F" w:rsidRPr="00A709CE" w:rsidRDefault="00020A6F" w:rsidP="00C01DC1">
            <w:pPr>
              <w:snapToGrid w:val="0"/>
              <w:ind w:left="-70" w:right="-66"/>
              <w:jc w:val="center"/>
              <w:rPr>
                <w:sz w:val="20"/>
                <w:szCs w:val="20"/>
              </w:rPr>
            </w:pPr>
            <w:r w:rsidRPr="00A709CE">
              <w:rPr>
                <w:sz w:val="20"/>
                <w:szCs w:val="20"/>
              </w:rPr>
              <w:t>п/п</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Наименование автомобильной дороги</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108" w:right="-94"/>
              <w:jc w:val="center"/>
              <w:rPr>
                <w:sz w:val="20"/>
                <w:szCs w:val="20"/>
              </w:rPr>
            </w:pPr>
            <w:r w:rsidRPr="00A709CE">
              <w:rPr>
                <w:sz w:val="20"/>
                <w:szCs w:val="20"/>
              </w:rPr>
              <w:t xml:space="preserve">Протяженность, км </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70" w:right="-66"/>
              <w:jc w:val="center"/>
              <w:rPr>
                <w:sz w:val="20"/>
                <w:szCs w:val="20"/>
              </w:rPr>
            </w:pPr>
            <w:r w:rsidRPr="00A709CE">
              <w:rPr>
                <w:sz w:val="20"/>
                <w:szCs w:val="20"/>
              </w:rPr>
              <w:t>№</w:t>
            </w:r>
          </w:p>
          <w:p w:rsidR="00020A6F" w:rsidRPr="00A709CE" w:rsidRDefault="00020A6F" w:rsidP="00C01DC1">
            <w:pPr>
              <w:snapToGrid w:val="0"/>
              <w:ind w:left="-70" w:right="-66"/>
              <w:jc w:val="center"/>
              <w:rPr>
                <w:sz w:val="20"/>
                <w:szCs w:val="20"/>
              </w:rPr>
            </w:pPr>
            <w:r w:rsidRPr="00A709CE">
              <w:rPr>
                <w:sz w:val="20"/>
                <w:szCs w:val="20"/>
              </w:rPr>
              <w:t>п/п</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Наименование автомобильной дороги</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108" w:right="-94"/>
              <w:jc w:val="center"/>
              <w:rPr>
                <w:sz w:val="20"/>
                <w:szCs w:val="20"/>
              </w:rPr>
            </w:pPr>
            <w:r w:rsidRPr="00A709CE">
              <w:rPr>
                <w:sz w:val="20"/>
                <w:szCs w:val="20"/>
              </w:rPr>
              <w:t xml:space="preserve">Протяженность, км </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70" w:right="-66"/>
              <w:jc w:val="center"/>
              <w:rPr>
                <w:sz w:val="20"/>
                <w:szCs w:val="20"/>
              </w:rPr>
            </w:pPr>
            <w:r w:rsidRPr="00A709CE">
              <w:rPr>
                <w:sz w:val="20"/>
                <w:szCs w:val="20"/>
              </w:rPr>
              <w:t>№</w:t>
            </w:r>
          </w:p>
          <w:p w:rsidR="00020A6F" w:rsidRPr="00A709CE" w:rsidRDefault="00020A6F" w:rsidP="00C01DC1">
            <w:pPr>
              <w:snapToGrid w:val="0"/>
              <w:ind w:left="-70" w:right="-66"/>
              <w:jc w:val="center"/>
              <w:rPr>
                <w:sz w:val="20"/>
                <w:szCs w:val="20"/>
              </w:rPr>
            </w:pPr>
            <w:r w:rsidRPr="00A709CE">
              <w:rPr>
                <w:sz w:val="20"/>
                <w:szCs w:val="20"/>
              </w:rPr>
              <w:t>п/п</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Наименование автомобильной дороги</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108" w:right="-94"/>
              <w:jc w:val="center"/>
              <w:rPr>
                <w:sz w:val="20"/>
                <w:szCs w:val="20"/>
              </w:rPr>
            </w:pPr>
            <w:r w:rsidRPr="00A709CE">
              <w:rPr>
                <w:sz w:val="20"/>
                <w:szCs w:val="20"/>
              </w:rPr>
              <w:t xml:space="preserve">Протяженность, км  </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 xml:space="preserve">Под. к н.п. Космынино </w:t>
            </w:r>
          </w:p>
          <w:p w:rsidR="00020A6F" w:rsidRPr="00A709CE" w:rsidRDefault="00020A6F" w:rsidP="00C01DC1">
            <w:pPr>
              <w:snapToGrid w:val="0"/>
              <w:ind w:left="-94" w:right="-60"/>
              <w:rPr>
                <w:sz w:val="20"/>
                <w:szCs w:val="20"/>
              </w:rPr>
            </w:pPr>
            <w:r w:rsidRPr="00A709CE">
              <w:rPr>
                <w:sz w:val="20"/>
                <w:szCs w:val="20"/>
              </w:rPr>
              <w:t>(с км 4+400 по 7+000)</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2,6</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31</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Воскресенское-Челпаново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3,3</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61</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Уланиха</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1,0</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Налескино-Белово-Пирогово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2,6</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32</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Петровское-Воскресенское</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2,8</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62</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Ежово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0,5</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3</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Лапино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2,5</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33</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Рамешки</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0,5</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63</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Власово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0,4</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4</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Берендеево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1,3</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34</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Кононово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0,8</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64</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Ежово-Захарово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1,4</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5</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Никольское</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2,3</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35</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Пленино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0,3</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65</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Лужки-Плетениха</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3,1</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6</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Б.Андрейково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0,3</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36</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Жуковка</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0,5</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66</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Усиково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0,3</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7</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Татарское-Ченцы</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3,6</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37</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right="-60"/>
              <w:rPr>
                <w:sz w:val="20"/>
                <w:szCs w:val="20"/>
              </w:rPr>
            </w:pPr>
            <w:r w:rsidRPr="00A709CE">
              <w:rPr>
                <w:sz w:val="20"/>
                <w:szCs w:val="20"/>
              </w:rPr>
              <w:t>Под. к н.п. Добрищево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0,8</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67</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Тенихино-Толбухино</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1,8</w:t>
            </w:r>
          </w:p>
        </w:tc>
      </w:tr>
      <w:tr w:rsidR="00020A6F" w:rsidRPr="00A709CE" w:rsidTr="00C01DC1">
        <w:trPr>
          <w:trHeight w:val="87"/>
        </w:trPr>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8</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Татарское-Татьянино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3,3</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38</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 xml:space="preserve">Под. к н.п. Тетеринское-Новленское </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10,6</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68</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Мельниково-Клементьево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3,9</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9</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Рожново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2,3</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39</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Горки-Кишкино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0,9</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69</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Пирогово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0,4</w:t>
            </w:r>
          </w:p>
        </w:tc>
      </w:tr>
      <w:tr w:rsidR="00020A6F" w:rsidRPr="00A709CE" w:rsidTr="00C01DC1">
        <w:trPr>
          <w:trHeight w:val="306"/>
        </w:trPr>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10</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Софьино</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0,4</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40</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 xml:space="preserve">А/д Горки-Денисово-Малыгино                                                                                                                                                            </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2.3</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70</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п.Кирпичный з-д</w:t>
            </w:r>
          </w:p>
          <w:p w:rsidR="00020A6F" w:rsidRPr="00A709CE" w:rsidRDefault="00020A6F" w:rsidP="00C01DC1">
            <w:pPr>
              <w:ind w:left="-94" w:right="-60"/>
              <w:rPr>
                <w:sz w:val="20"/>
                <w:szCs w:val="20"/>
              </w:rPr>
            </w:pPr>
            <w:r w:rsidRPr="00A709CE">
              <w:rPr>
                <w:sz w:val="20"/>
                <w:szCs w:val="20"/>
              </w:rPr>
              <w:t xml:space="preserve"> под.к ст.Арменки</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2,3</w:t>
            </w:r>
          </w:p>
        </w:tc>
      </w:tr>
      <w:tr w:rsidR="00020A6F" w:rsidRPr="00A709CE" w:rsidTr="00C01DC1">
        <w:trPr>
          <w:trHeight w:val="217"/>
        </w:trPr>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11</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Андрейково</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0,6</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41</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Векторово</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0,2</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71</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Клементьево-Мелехово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2,8</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12</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Под.к н.п. Репище</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0,8</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42</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Путятино</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0,8</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72</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Михеевское</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2,6</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13</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Павшино</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0,8</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43</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Замошниково</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0,9</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73</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Армёнки-Кулиги</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2</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14</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Дементьево</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0,9</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44</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Новленское-Белавино-Локтево</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4,1</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74</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Армёнки-Голеботово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1,8</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15</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Иванково-Ненорово</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6,3</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45</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Оголихино</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0,2</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75</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Клементьево-Ивановское</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2,4</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16</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Владычное-Ростилово-Поздеево</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3,9</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46</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Иванищево</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1,5</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76</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Фёдоровское-Дьяково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12,6</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17</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Ростилово-Копнино</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2,3</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47</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Выголово</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3,1</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77</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Фёдоровское-Холомеево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1,9</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18</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Владычное-Алабухино</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0,9</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48</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Александровка</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0,5</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78</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Юрино-Быльняки</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4,3</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19</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Спас</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0,3</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49</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Стоянково-Клетино-Есипово</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3,5</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79</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 xml:space="preserve">А/д Нерехта- Поемичье-Ошихино </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15,3</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20</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Спас-Дмитриевка-Митино</w:t>
            </w: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2,1</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50</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Мулино</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1,4</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80</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Под.к н.п. Молоково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0,2</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21</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Спас-Кр.Сумароково-Зарвино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2,8</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51</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Дресва</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0,4</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81</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Старово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0,5</w:t>
            </w:r>
          </w:p>
        </w:tc>
      </w:tr>
      <w:tr w:rsidR="00020A6F" w:rsidRPr="00A709CE" w:rsidTr="00C01DC1">
        <w:trPr>
          <w:trHeight w:val="343"/>
        </w:trPr>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22</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Спас-Домачево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2,7</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52</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Дуново-Матвейково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0,7</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82</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Григорцево-Вогниково</w:t>
            </w:r>
          </w:p>
          <w:p w:rsidR="00020A6F" w:rsidRPr="00A709CE" w:rsidRDefault="00020A6F" w:rsidP="00C01DC1">
            <w:pPr>
              <w:ind w:left="-94" w:right="-60"/>
              <w:rPr>
                <w:sz w:val="20"/>
                <w:szCs w:val="20"/>
              </w:rPr>
            </w:pPr>
            <w:r w:rsidRPr="00A709CE">
              <w:rPr>
                <w:sz w:val="20"/>
                <w:szCs w:val="20"/>
              </w:rPr>
              <w:t>Михеево-Бачелка</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3,7</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23</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Кочерово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0,2</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53</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под. к ферме д.Хомутово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2,75</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83</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Миснево-Лепилово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4.8</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24</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 xml:space="preserve">Под. к н.п. </w:t>
            </w:r>
          </w:p>
          <w:p w:rsidR="00020A6F" w:rsidRPr="00A709CE" w:rsidRDefault="00020A6F" w:rsidP="00C01DC1">
            <w:pPr>
              <w:snapToGrid w:val="0"/>
              <w:ind w:left="-94" w:right="-60"/>
              <w:rPr>
                <w:sz w:val="20"/>
                <w:szCs w:val="20"/>
              </w:rPr>
            </w:pPr>
            <w:r w:rsidRPr="00A709CE">
              <w:rPr>
                <w:sz w:val="20"/>
                <w:szCs w:val="20"/>
              </w:rPr>
              <w:t>М. Андрейково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0,3</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54</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Хомутово-Мастерково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1,5</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84</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Нерехта-Иголкино</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4,0</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25</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Корешниково</w:t>
            </w:r>
          </w:p>
          <w:p w:rsidR="00020A6F" w:rsidRPr="00A709CE" w:rsidRDefault="00020A6F" w:rsidP="00C01DC1">
            <w:pPr>
              <w:snapToGrid w:val="0"/>
              <w:ind w:left="-94" w:right="-60"/>
              <w:rPr>
                <w:sz w:val="20"/>
                <w:szCs w:val="20"/>
              </w:rPr>
            </w:pPr>
          </w:p>
        </w:tc>
        <w:tc>
          <w:tcPr>
            <w:tcW w:w="71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lastRenderedPageBreak/>
              <w:t>2,8</w:t>
            </w:r>
          </w:p>
        </w:tc>
        <w:tc>
          <w:tcPr>
            <w:tcW w:w="40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55</w:t>
            </w:r>
          </w:p>
        </w:tc>
        <w:tc>
          <w:tcPr>
            <w:tcW w:w="2021"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Хомутово-</w:t>
            </w:r>
            <w:r w:rsidRPr="00A709CE">
              <w:rPr>
                <w:sz w:val="20"/>
                <w:szCs w:val="20"/>
              </w:rPr>
              <w:lastRenderedPageBreak/>
              <w:t>Протасово-Подболотня</w:t>
            </w:r>
          </w:p>
        </w:tc>
        <w:tc>
          <w:tcPr>
            <w:tcW w:w="660"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lastRenderedPageBreak/>
              <w:t>2,2</w:t>
            </w:r>
          </w:p>
        </w:tc>
        <w:tc>
          <w:tcPr>
            <w:tcW w:w="415"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jc w:val="right"/>
              <w:rPr>
                <w:sz w:val="20"/>
                <w:szCs w:val="20"/>
              </w:rPr>
            </w:pPr>
            <w:r w:rsidRPr="00A709CE">
              <w:rPr>
                <w:sz w:val="20"/>
                <w:szCs w:val="20"/>
              </w:rPr>
              <w:t>85</w:t>
            </w:r>
          </w:p>
        </w:tc>
        <w:tc>
          <w:tcPr>
            <w:tcW w:w="20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Нерехта-Ковалёво</w:t>
            </w:r>
          </w:p>
        </w:tc>
        <w:tc>
          <w:tcPr>
            <w:tcW w:w="1150" w:type="dxa"/>
            <w:tcBorders>
              <w:top w:val="single" w:sz="4" w:space="0" w:color="000000"/>
              <w:left w:val="single" w:sz="4" w:space="0" w:color="000000"/>
              <w:bottom w:val="single" w:sz="4" w:space="0" w:color="000000"/>
              <w:right w:val="single" w:sz="4" w:space="0" w:color="000000"/>
            </w:tcBorders>
            <w:shd w:val="clear" w:color="auto" w:fill="auto"/>
          </w:tcPr>
          <w:p w:rsidR="00020A6F" w:rsidRPr="00A709CE" w:rsidRDefault="00020A6F" w:rsidP="00C01DC1">
            <w:pPr>
              <w:snapToGrid w:val="0"/>
              <w:ind w:left="-94" w:right="-60"/>
              <w:jc w:val="center"/>
              <w:rPr>
                <w:sz w:val="20"/>
                <w:szCs w:val="20"/>
              </w:rPr>
            </w:pPr>
            <w:r w:rsidRPr="00A709CE">
              <w:rPr>
                <w:sz w:val="20"/>
                <w:szCs w:val="20"/>
              </w:rPr>
              <w:t>3,6</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26</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Аристово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0,5</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56</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Якимово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1,5</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86</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Соколиха</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1,7</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27</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А/д Корешниково-Котельницы</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1,5</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57</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Рудино-Сараево-Мельниково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10,7</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87</w:t>
            </w:r>
          </w:p>
        </w:tc>
        <w:tc>
          <w:tcPr>
            <w:tcW w:w="2063"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 к н.п. Крутая Гора</w:t>
            </w:r>
          </w:p>
        </w:tc>
        <w:tc>
          <w:tcPr>
            <w:tcW w:w="11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2,6</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28</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Пирогово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1,8</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58</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А/д Армёнки-Аминево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6,3</w:t>
            </w:r>
          </w:p>
        </w:tc>
        <w:tc>
          <w:tcPr>
            <w:tcW w:w="41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88</w:t>
            </w:r>
          </w:p>
        </w:tc>
        <w:tc>
          <w:tcPr>
            <w:tcW w:w="2063" w:type="dxa"/>
            <w:vMerge w:val="restart"/>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p>
          <w:p w:rsidR="00020A6F" w:rsidRPr="00A709CE" w:rsidRDefault="00020A6F" w:rsidP="00C01DC1">
            <w:pPr>
              <w:snapToGrid w:val="0"/>
              <w:ind w:left="-94" w:right="-60"/>
              <w:rPr>
                <w:sz w:val="20"/>
                <w:szCs w:val="20"/>
              </w:rPr>
            </w:pPr>
            <w:r w:rsidRPr="00A709CE">
              <w:rPr>
                <w:sz w:val="20"/>
                <w:szCs w:val="20"/>
              </w:rPr>
              <w:t>Итого</w:t>
            </w:r>
          </w:p>
        </w:tc>
        <w:tc>
          <w:tcPr>
            <w:tcW w:w="11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p>
          <w:p w:rsidR="00020A6F" w:rsidRPr="00A709CE" w:rsidRDefault="00020A6F" w:rsidP="00C01DC1">
            <w:pPr>
              <w:snapToGrid w:val="0"/>
              <w:ind w:left="-94" w:right="-60"/>
              <w:jc w:val="center"/>
              <w:rPr>
                <w:sz w:val="20"/>
                <w:szCs w:val="20"/>
              </w:rPr>
            </w:pPr>
            <w:r w:rsidRPr="00A709CE">
              <w:rPr>
                <w:sz w:val="20"/>
                <w:szCs w:val="20"/>
              </w:rPr>
              <w:t>202,7</w:t>
            </w: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r w:rsidRPr="00A709CE">
              <w:rPr>
                <w:sz w:val="20"/>
                <w:szCs w:val="20"/>
              </w:rPr>
              <w:t>29</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r w:rsidRPr="00A709CE">
              <w:rPr>
                <w:sz w:val="20"/>
                <w:szCs w:val="20"/>
              </w:rPr>
              <w:t>Под. к н.п. Фомкино</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0,5</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59</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r w:rsidRPr="00A709CE">
              <w:rPr>
                <w:sz w:val="20"/>
                <w:szCs w:val="20"/>
              </w:rPr>
              <w:t>Под.к Мозгуново</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0,6</w:t>
            </w:r>
          </w:p>
        </w:tc>
        <w:tc>
          <w:tcPr>
            <w:tcW w:w="415" w:type="dxa"/>
            <w:vMerge w:val="restart"/>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85" w:right="-141"/>
              <w:jc w:val="center"/>
              <w:rPr>
                <w:sz w:val="20"/>
                <w:szCs w:val="20"/>
              </w:rPr>
            </w:pPr>
          </w:p>
        </w:tc>
        <w:tc>
          <w:tcPr>
            <w:tcW w:w="2063" w:type="dxa"/>
            <w:vMerge/>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p>
        </w:tc>
      </w:tr>
      <w:tr w:rsidR="00020A6F" w:rsidRPr="00A709CE" w:rsidTr="00C01DC1">
        <w:tc>
          <w:tcPr>
            <w:tcW w:w="388"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tabs>
                <w:tab w:val="left" w:pos="626"/>
              </w:tabs>
              <w:snapToGrid w:val="0"/>
              <w:ind w:left="-266"/>
              <w:jc w:val="right"/>
              <w:rPr>
                <w:sz w:val="20"/>
                <w:szCs w:val="20"/>
              </w:rPr>
            </w:pPr>
          </w:p>
          <w:p w:rsidR="00020A6F" w:rsidRPr="00A709CE" w:rsidRDefault="00020A6F" w:rsidP="00C01DC1">
            <w:pPr>
              <w:tabs>
                <w:tab w:val="left" w:pos="626"/>
              </w:tabs>
              <w:snapToGrid w:val="0"/>
              <w:ind w:left="-266"/>
              <w:jc w:val="right"/>
              <w:rPr>
                <w:sz w:val="20"/>
                <w:szCs w:val="20"/>
              </w:rPr>
            </w:pPr>
            <w:r w:rsidRPr="00A709CE">
              <w:rPr>
                <w:sz w:val="20"/>
                <w:szCs w:val="20"/>
              </w:rPr>
              <w:t>30</w:t>
            </w:r>
          </w:p>
        </w:tc>
        <w:tc>
          <w:tcPr>
            <w:tcW w:w="2363" w:type="dxa"/>
            <w:tcBorders>
              <w:top w:val="single" w:sz="4" w:space="0" w:color="000000"/>
              <w:left w:val="single" w:sz="4" w:space="0" w:color="000000"/>
              <w:bottom w:val="single" w:sz="4" w:space="0" w:color="000000"/>
            </w:tcBorders>
            <w:shd w:val="clear" w:color="auto" w:fill="auto"/>
          </w:tcPr>
          <w:p w:rsidR="00020A6F" w:rsidRPr="00A709CE" w:rsidRDefault="00020A6F" w:rsidP="00C01DC1">
            <w:pPr>
              <w:snapToGrid w:val="0"/>
              <w:ind w:left="-94" w:right="-60"/>
              <w:rPr>
                <w:sz w:val="20"/>
                <w:szCs w:val="20"/>
              </w:rPr>
            </w:pPr>
          </w:p>
          <w:p w:rsidR="00020A6F" w:rsidRPr="00A709CE" w:rsidRDefault="00020A6F" w:rsidP="00C01DC1">
            <w:pPr>
              <w:snapToGrid w:val="0"/>
              <w:ind w:left="-94" w:right="-60"/>
              <w:rPr>
                <w:sz w:val="20"/>
                <w:szCs w:val="20"/>
              </w:rPr>
            </w:pPr>
            <w:r w:rsidRPr="00A709CE">
              <w:rPr>
                <w:sz w:val="20"/>
                <w:szCs w:val="20"/>
              </w:rPr>
              <w:t>Под. к Якушовка</w:t>
            </w:r>
          </w:p>
        </w:tc>
        <w:tc>
          <w:tcPr>
            <w:tcW w:w="718"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1,1</w:t>
            </w:r>
          </w:p>
        </w:tc>
        <w:tc>
          <w:tcPr>
            <w:tcW w:w="405"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r w:rsidRPr="00A709CE">
              <w:rPr>
                <w:sz w:val="20"/>
                <w:szCs w:val="20"/>
              </w:rPr>
              <w:t>60</w:t>
            </w:r>
          </w:p>
        </w:tc>
        <w:tc>
          <w:tcPr>
            <w:tcW w:w="2021"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rPr>
                <w:sz w:val="20"/>
                <w:szCs w:val="20"/>
              </w:rPr>
            </w:pPr>
            <w:r w:rsidRPr="00A709CE">
              <w:rPr>
                <w:sz w:val="20"/>
                <w:szCs w:val="20"/>
              </w:rPr>
              <w:t>А/д Ёмсна-Лужки  (с км. 4+000 по 5+500)</w:t>
            </w:r>
          </w:p>
        </w:tc>
        <w:tc>
          <w:tcPr>
            <w:tcW w:w="660" w:type="dxa"/>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r w:rsidRPr="00A709CE">
              <w:rPr>
                <w:sz w:val="20"/>
                <w:szCs w:val="20"/>
              </w:rPr>
              <w:t>1,5</w:t>
            </w:r>
          </w:p>
        </w:tc>
        <w:tc>
          <w:tcPr>
            <w:tcW w:w="415" w:type="dxa"/>
            <w:vMerge/>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jc w:val="right"/>
              <w:rPr>
                <w:sz w:val="20"/>
                <w:szCs w:val="20"/>
              </w:rPr>
            </w:pPr>
          </w:p>
        </w:tc>
        <w:tc>
          <w:tcPr>
            <w:tcW w:w="2063" w:type="dxa"/>
            <w:vMerge/>
            <w:tcBorders>
              <w:top w:val="single" w:sz="4" w:space="0" w:color="000000"/>
              <w:left w:val="single" w:sz="4" w:space="0" w:color="000000"/>
              <w:bottom w:val="single" w:sz="4" w:space="0" w:color="000000"/>
            </w:tcBorders>
            <w:shd w:val="clear" w:color="auto" w:fill="auto"/>
            <w:vAlign w:val="center"/>
          </w:tcPr>
          <w:p w:rsidR="00020A6F" w:rsidRPr="00A709CE" w:rsidRDefault="00020A6F" w:rsidP="00C01DC1">
            <w:pPr>
              <w:snapToGrid w:val="0"/>
              <w:ind w:left="-94" w:right="-60"/>
              <w:rPr>
                <w:sz w:val="20"/>
                <w:szCs w:val="20"/>
              </w:rPr>
            </w:pPr>
          </w:p>
        </w:tc>
        <w:tc>
          <w:tcPr>
            <w:tcW w:w="11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020A6F" w:rsidRPr="00A709CE" w:rsidRDefault="00020A6F" w:rsidP="00C01DC1">
            <w:pPr>
              <w:snapToGrid w:val="0"/>
              <w:ind w:left="-94" w:right="-60"/>
              <w:jc w:val="center"/>
              <w:rPr>
                <w:sz w:val="20"/>
                <w:szCs w:val="20"/>
              </w:rPr>
            </w:pPr>
          </w:p>
        </w:tc>
      </w:tr>
    </w:tbl>
    <w:p w:rsidR="00A72C72" w:rsidRPr="00526B0B" w:rsidRDefault="00A72C72" w:rsidP="00526B0B">
      <w:pPr>
        <w:pStyle w:val="Standard"/>
        <w:spacing w:after="160" w:line="251" w:lineRule="auto"/>
        <w:rPr>
          <w:rFonts w:ascii="Calibri" w:eastAsia="Calibri" w:hAnsi="Calibri" w:cs="Calibri"/>
          <w:sz w:val="20"/>
          <w:szCs w:val="20"/>
          <w:lang w:eastAsia="en-US"/>
        </w:rPr>
      </w:pPr>
    </w:p>
    <w:sectPr w:rsidR="00A72C72" w:rsidRPr="00526B0B" w:rsidSect="00C33FD4">
      <w:headerReference w:type="default" r:id="rId19"/>
      <w:pgSz w:w="11906" w:h="16838"/>
      <w:pgMar w:top="1134" w:right="1134"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41" w:rsidRDefault="00F67041">
      <w:r>
        <w:separator/>
      </w:r>
    </w:p>
  </w:endnote>
  <w:endnote w:type="continuationSeparator" w:id="0">
    <w:p w:rsidR="00F67041" w:rsidRDefault="00F67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0"/>
    <w:family w:val="roman"/>
    <w:pitch w:val="variable"/>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ndale Sans UI">
    <w:charset w:val="CC"/>
    <w:family w:val="auto"/>
    <w:pitch w:val="variable"/>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00"/>
    <w:family w:val="auto"/>
    <w:pitch w:val="variable"/>
    <w:sig w:usb0="00000203" w:usb1="00000000" w:usb2="00000000" w:usb3="00000000" w:csb0="00000005" w:csb1="00000000"/>
  </w:font>
  <w:font w:name="Baltica">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auto"/>
    <w:pitch w:val="fixed"/>
    <w:sig w:usb0="00000001" w:usb1="09060000" w:usb2="00000010" w:usb3="00000000" w:csb0="00080000" w:csb1="00000000"/>
  </w:font>
  <w:font w:name="PetersburgCTT">
    <w:altName w:val="Times New Roman"/>
    <w:charset w:val="CC"/>
    <w:family w:val="roman"/>
    <w:pitch w:val="variable"/>
  </w:font>
  <w:font w:name="Lohit Devanagari">
    <w:charset w:val="00"/>
    <w:family w:val="auto"/>
    <w:pitch w:val="variable"/>
  </w:font>
  <w:font w:name="Source Han Sans CN Regular">
    <w:charset w:val="00"/>
    <w:family w:val="auto"/>
    <w:pitch w:val="variable"/>
  </w:font>
  <w:font w:name="Liberation Mono">
    <w:panose1 w:val="02070409020205020404"/>
    <w:charset w:val="00"/>
    <w:family w:val="modern"/>
    <w:pitch w:val="fixed"/>
  </w:font>
  <w:font w:name="Liberation Serif">
    <w:altName w:val="Times New Roman"/>
    <w:panose1 w:val="02020603050405020304"/>
    <w:charset w:val="CC"/>
    <w:family w:val="roman"/>
    <w:pitch w:val="variable"/>
    <w:sig w:usb0="00000000" w:usb1="500078FF" w:usb2="00000021" w:usb3="00000000" w:csb0="000001BF" w:csb1="00000000"/>
  </w:font>
  <w:font w:name="LiberationSerif">
    <w:altName w:val="Times New Roman"/>
    <w:panose1 w:val="00000000000000000000"/>
    <w:charset w:val="00"/>
    <w:family w:val="roman"/>
    <w:notTrueType/>
    <w:pitch w:val="default"/>
  </w:font>
  <w:font w:name="PT Sans">
    <w:altName w:val="Times New Roman"/>
    <w:charset w:val="CC"/>
    <w:family w:val="auto"/>
    <w:pitch w:val="default"/>
  </w:font>
  <w:font w:name="PT Serif">
    <w:altName w:val="Times New Roman"/>
    <w:charset w:val="00"/>
    <w:family w:val="auto"/>
    <w:pitch w:val="default"/>
  </w:font>
  <w:font w:name="TimesNewRoman">
    <w:altName w:val="Times New Roman"/>
    <w:charset w:val="CC"/>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41" w:rsidRDefault="00F67041">
      <w:r>
        <w:separator/>
      </w:r>
    </w:p>
  </w:footnote>
  <w:footnote w:type="continuationSeparator" w:id="0">
    <w:p w:rsidR="00F67041" w:rsidRDefault="00F670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41" w:rsidRDefault="00F67041">
    <w:pPr>
      <w:pStyle w:val="a2"/>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41" w:rsidRDefault="00F67041">
    <w:pPr>
      <w:pStyle w:val="af9"/>
      <w:jc w:val="center"/>
    </w:pPr>
  </w:p>
  <w:p w:rsidR="00F67041" w:rsidRDefault="00F67041">
    <w:pPr>
      <w:pStyle w:val="af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7041" w:rsidRDefault="00F67041">
    <w:pPr>
      <w:pStyle w:val="af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79AB9EA"/>
    <w:lvl w:ilvl="0">
      <w:start w:val="1"/>
      <w:numFmt w:val="decimal"/>
      <w:pStyle w:val="5"/>
      <w:lvlText w:val="%1."/>
      <w:lvlJc w:val="left"/>
      <w:pPr>
        <w:tabs>
          <w:tab w:val="num" w:pos="1492"/>
        </w:tabs>
        <w:ind w:left="1492"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8Num2"/>
    <w:lvl w:ilvl="0">
      <w:start w:val="1"/>
      <w:numFmt w:val="none"/>
      <w:pStyle w:val="12"/>
      <w:suff w:val="nothing"/>
      <w:lvlText w:val=""/>
      <w:lvlJc w:val="left"/>
      <w:pPr>
        <w:tabs>
          <w:tab w:val="num" w:pos="0"/>
        </w:tabs>
        <w:ind w:left="0" w:firstLine="0"/>
      </w:pPr>
      <w:rPr>
        <w:rFonts w:ascii="Symbol" w:eastAsia="Courier New" w:hAnsi="Symbol" w:cs="OpenSymbol"/>
        <w:b/>
        <w:bCs/>
        <w:color w:val="000000"/>
        <w:kern w:val="1"/>
        <w:sz w:val="28"/>
        <w:szCs w:val="28"/>
        <w:shd w:val="clear" w:color="auto" w:fill="00FFFF"/>
        <w:lang w:eastAsia="hi-IN" w:bidi="hi-I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eastAsia="Arial CYR"/>
        <w:sz w:val="28"/>
        <w:szCs w:val="28"/>
      </w:rPr>
    </w:lvl>
    <w:lvl w:ilvl="3">
      <w:start w:val="1"/>
      <w:numFmt w:val="none"/>
      <w:suff w:val="nothing"/>
      <w:lvlText w:val=""/>
      <w:lvlJc w:val="left"/>
      <w:pPr>
        <w:tabs>
          <w:tab w:val="num" w:pos="0"/>
        </w:tabs>
        <w:ind w:left="0" w:firstLine="0"/>
      </w:pPr>
      <w:rPr>
        <w:sz w:val="28"/>
        <w:szCs w:val="28"/>
        <w:shd w:val="clear" w:color="auto" w:fill="00FFFF"/>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Symbol"/>
        <w:sz w:val="28"/>
        <w:szCs w:val="28"/>
      </w:rPr>
    </w:lvl>
    <w:lvl w:ilvl="1">
      <w:start w:val="1"/>
      <w:numFmt w:val="bullet"/>
      <w:lvlText w:val=""/>
      <w:lvlJc w:val="left"/>
      <w:pPr>
        <w:tabs>
          <w:tab w:val="num" w:pos="1080"/>
        </w:tabs>
        <w:ind w:left="1080" w:hanging="360"/>
      </w:pPr>
      <w:rPr>
        <w:rFonts w:ascii="Symbol" w:hAnsi="Symbol" w:cs="Symbol"/>
        <w:sz w:val="28"/>
        <w:szCs w:val="28"/>
      </w:rPr>
    </w:lvl>
    <w:lvl w:ilvl="2">
      <w:start w:val="1"/>
      <w:numFmt w:val="bullet"/>
      <w:lvlText w:val=""/>
      <w:lvlJc w:val="left"/>
      <w:pPr>
        <w:tabs>
          <w:tab w:val="num" w:pos="1440"/>
        </w:tabs>
        <w:ind w:left="1440" w:hanging="360"/>
      </w:pPr>
      <w:rPr>
        <w:rFonts w:ascii="Symbol" w:hAnsi="Symbol" w:cs="Symbol"/>
        <w:sz w:val="28"/>
        <w:szCs w:val="28"/>
      </w:rPr>
    </w:lvl>
    <w:lvl w:ilvl="3">
      <w:start w:val="1"/>
      <w:numFmt w:val="bullet"/>
      <w:lvlText w:val=""/>
      <w:lvlJc w:val="left"/>
      <w:pPr>
        <w:tabs>
          <w:tab w:val="num" w:pos="1800"/>
        </w:tabs>
        <w:ind w:left="1800" w:hanging="360"/>
      </w:pPr>
      <w:rPr>
        <w:rFonts w:ascii="Symbol" w:hAnsi="Symbol" w:cs="Symbol"/>
        <w:sz w:val="28"/>
        <w:szCs w:val="28"/>
      </w:rPr>
    </w:lvl>
    <w:lvl w:ilvl="4">
      <w:start w:val="1"/>
      <w:numFmt w:val="bullet"/>
      <w:lvlText w:val=""/>
      <w:lvlJc w:val="left"/>
      <w:pPr>
        <w:tabs>
          <w:tab w:val="num" w:pos="2160"/>
        </w:tabs>
        <w:ind w:left="2160" w:hanging="360"/>
      </w:pPr>
      <w:rPr>
        <w:rFonts w:ascii="Symbol" w:hAnsi="Symbol" w:cs="Symbol"/>
        <w:sz w:val="28"/>
        <w:szCs w:val="28"/>
      </w:rPr>
    </w:lvl>
    <w:lvl w:ilvl="5">
      <w:start w:val="1"/>
      <w:numFmt w:val="bullet"/>
      <w:lvlText w:val=""/>
      <w:lvlJc w:val="left"/>
      <w:pPr>
        <w:tabs>
          <w:tab w:val="num" w:pos="2520"/>
        </w:tabs>
        <w:ind w:left="2520" w:hanging="360"/>
      </w:pPr>
      <w:rPr>
        <w:rFonts w:ascii="Symbol" w:hAnsi="Symbol" w:cs="Symbol"/>
        <w:sz w:val="28"/>
        <w:szCs w:val="28"/>
      </w:rPr>
    </w:lvl>
    <w:lvl w:ilvl="6">
      <w:start w:val="1"/>
      <w:numFmt w:val="bullet"/>
      <w:lvlText w:val=""/>
      <w:lvlJc w:val="left"/>
      <w:pPr>
        <w:tabs>
          <w:tab w:val="num" w:pos="2880"/>
        </w:tabs>
        <w:ind w:left="2880" w:hanging="360"/>
      </w:pPr>
      <w:rPr>
        <w:rFonts w:ascii="Symbol" w:hAnsi="Symbol" w:cs="Symbol"/>
        <w:sz w:val="28"/>
        <w:szCs w:val="28"/>
      </w:rPr>
    </w:lvl>
    <w:lvl w:ilvl="7">
      <w:start w:val="1"/>
      <w:numFmt w:val="bullet"/>
      <w:lvlText w:val=""/>
      <w:lvlJc w:val="left"/>
      <w:pPr>
        <w:tabs>
          <w:tab w:val="num" w:pos="3240"/>
        </w:tabs>
        <w:ind w:left="3240" w:hanging="360"/>
      </w:pPr>
      <w:rPr>
        <w:rFonts w:ascii="Symbol" w:hAnsi="Symbol" w:cs="Symbol"/>
        <w:sz w:val="28"/>
        <w:szCs w:val="28"/>
      </w:rPr>
    </w:lvl>
    <w:lvl w:ilvl="8">
      <w:start w:val="1"/>
      <w:numFmt w:val="bullet"/>
      <w:lvlText w:val=""/>
      <w:lvlJc w:val="left"/>
      <w:pPr>
        <w:tabs>
          <w:tab w:val="num" w:pos="3600"/>
        </w:tabs>
        <w:ind w:left="3600" w:hanging="360"/>
      </w:pPr>
      <w:rPr>
        <w:rFonts w:ascii="Symbol" w:hAnsi="Symbol" w:cs="Symbol"/>
        <w:sz w:val="28"/>
        <w:szCs w:val="28"/>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rFonts w:ascii="Symbol" w:hAnsi="Symbol" w:cs="Symbol"/>
        <w:b w:val="0"/>
        <w:sz w:val="28"/>
        <w:szCs w:val="28"/>
        <w:shd w:val="clear" w:color="auto" w:fill="FFFF99"/>
        <w:lang w:val="ru-RU"/>
      </w:r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rPr>
        <w:lang w:val="ru-RU"/>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lang w:val="ru-RU"/>
      </w:rPr>
    </w:lvl>
    <w:lvl w:ilvl="1">
      <w:start w:val="1"/>
      <w:numFmt w:val="bullet"/>
      <w:lvlText w:val=""/>
      <w:lvlJc w:val="left"/>
      <w:pPr>
        <w:tabs>
          <w:tab w:val="num" w:pos="1080"/>
        </w:tabs>
        <w:ind w:left="1080" w:hanging="360"/>
      </w:pPr>
      <w:rPr>
        <w:rFonts w:ascii="Symbol" w:hAnsi="Symbol" w:cs="Arial" w:hint="default"/>
        <w:sz w:val="21"/>
        <w:szCs w:val="24"/>
        <w:lang w:val="ru-RU"/>
      </w:rPr>
    </w:lvl>
    <w:lvl w:ilvl="2">
      <w:start w:val="1"/>
      <w:numFmt w:val="bullet"/>
      <w:lvlText w:val=""/>
      <w:lvlJc w:val="left"/>
      <w:pPr>
        <w:tabs>
          <w:tab w:val="num" w:pos="1440"/>
        </w:tabs>
        <w:ind w:left="1440" w:hanging="360"/>
      </w:pPr>
      <w:rPr>
        <w:rFonts w:ascii="Symbol" w:hAnsi="Symbol" w:cs="Arial" w:hint="default"/>
        <w:sz w:val="21"/>
        <w:szCs w:val="24"/>
        <w:lang w:val="ru-RU"/>
      </w:rPr>
    </w:lvl>
    <w:lvl w:ilvl="3">
      <w:start w:val="1"/>
      <w:numFmt w:val="bullet"/>
      <w:lvlText w:val=""/>
      <w:lvlJc w:val="left"/>
      <w:pPr>
        <w:tabs>
          <w:tab w:val="num" w:pos="1800"/>
        </w:tabs>
        <w:ind w:left="1800" w:hanging="360"/>
      </w:pPr>
      <w:rPr>
        <w:rFonts w:ascii="Symbol" w:hAnsi="Symbol" w:cs="Arial" w:hint="default"/>
        <w:sz w:val="21"/>
        <w:szCs w:val="24"/>
        <w:lang w:val="ru-RU"/>
      </w:rPr>
    </w:lvl>
    <w:lvl w:ilvl="4">
      <w:start w:val="1"/>
      <w:numFmt w:val="bullet"/>
      <w:lvlText w:val=""/>
      <w:lvlJc w:val="left"/>
      <w:pPr>
        <w:tabs>
          <w:tab w:val="num" w:pos="2160"/>
        </w:tabs>
        <w:ind w:left="2160" w:hanging="360"/>
      </w:pPr>
      <w:rPr>
        <w:rFonts w:ascii="Symbol" w:hAnsi="Symbol" w:cs="Arial" w:hint="default"/>
        <w:sz w:val="21"/>
        <w:szCs w:val="24"/>
        <w:lang w:val="ru-RU"/>
      </w:rPr>
    </w:lvl>
    <w:lvl w:ilvl="5">
      <w:start w:val="1"/>
      <w:numFmt w:val="bullet"/>
      <w:lvlText w:val=""/>
      <w:lvlJc w:val="left"/>
      <w:pPr>
        <w:tabs>
          <w:tab w:val="num" w:pos="2520"/>
        </w:tabs>
        <w:ind w:left="2520" w:hanging="360"/>
      </w:pPr>
      <w:rPr>
        <w:rFonts w:ascii="Symbol" w:hAnsi="Symbol" w:cs="Arial" w:hint="default"/>
        <w:sz w:val="21"/>
        <w:szCs w:val="24"/>
        <w:lang w:val="ru-RU"/>
      </w:rPr>
    </w:lvl>
    <w:lvl w:ilvl="6">
      <w:start w:val="1"/>
      <w:numFmt w:val="bullet"/>
      <w:lvlText w:val=""/>
      <w:lvlJc w:val="left"/>
      <w:pPr>
        <w:tabs>
          <w:tab w:val="num" w:pos="2880"/>
        </w:tabs>
        <w:ind w:left="2880" w:hanging="360"/>
      </w:pPr>
      <w:rPr>
        <w:rFonts w:ascii="Symbol" w:hAnsi="Symbol" w:cs="Arial" w:hint="default"/>
        <w:sz w:val="21"/>
        <w:szCs w:val="24"/>
        <w:lang w:val="ru-RU"/>
      </w:rPr>
    </w:lvl>
    <w:lvl w:ilvl="7">
      <w:start w:val="1"/>
      <w:numFmt w:val="bullet"/>
      <w:lvlText w:val=""/>
      <w:lvlJc w:val="left"/>
      <w:pPr>
        <w:tabs>
          <w:tab w:val="num" w:pos="3240"/>
        </w:tabs>
        <w:ind w:left="3240" w:hanging="360"/>
      </w:pPr>
      <w:rPr>
        <w:rFonts w:ascii="Symbol" w:hAnsi="Symbol" w:cs="Arial" w:hint="default"/>
        <w:sz w:val="21"/>
        <w:szCs w:val="24"/>
        <w:lang w:val="ru-RU"/>
      </w:rPr>
    </w:lvl>
    <w:lvl w:ilvl="8">
      <w:start w:val="1"/>
      <w:numFmt w:val="bullet"/>
      <w:lvlText w:val=""/>
      <w:lvlJc w:val="left"/>
      <w:pPr>
        <w:tabs>
          <w:tab w:val="num" w:pos="3600"/>
        </w:tabs>
        <w:ind w:left="3600" w:hanging="360"/>
      </w:pPr>
      <w:rPr>
        <w:rFonts w:ascii="Symbol" w:hAnsi="Symbol" w:cs="Arial" w:hint="default"/>
        <w:sz w:val="21"/>
        <w:szCs w:val="24"/>
        <w:lang w:val="ru-RU"/>
      </w:rPr>
    </w:lvl>
  </w:abstractNum>
  <w:abstractNum w:abstractNumId="8" w15:restartNumberingAfterBreak="0">
    <w:nsid w:val="00000009"/>
    <w:multiLevelType w:val="multilevel"/>
    <w:tmpl w:val="00000009"/>
    <w:name w:val="WW8Num8"/>
    <w:lvl w:ilvl="0">
      <w:start w:val="1"/>
      <w:numFmt w:val="none"/>
      <w:pStyle w:val="31"/>
      <w:suff w:val="nothing"/>
      <w:lvlText w:val=""/>
      <w:lvlJc w:val="left"/>
      <w:pPr>
        <w:tabs>
          <w:tab w:val="num" w:pos="0"/>
        </w:tabs>
        <w:ind w:left="432" w:hanging="432"/>
      </w:pPr>
      <w:rPr>
        <w:rFonts w:ascii="Symbol" w:hAnsi="Symbol" w:cs="Symbol"/>
        <w:b w:val="0"/>
        <w:bCs/>
        <w:sz w:val="16"/>
        <w:szCs w:val="16"/>
      </w:r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rPr>
        <w:b/>
        <w:bCs/>
        <w:iCs/>
        <w:color w:val="000000"/>
      </w:rPr>
    </w:lvl>
    <w:lvl w:ilvl="3">
      <w:start w:val="1"/>
      <w:numFmt w:val="none"/>
      <w:pStyle w:val="4"/>
      <w:suff w:val="nothing"/>
      <w:lvlText w:val=""/>
      <w:lvlJc w:val="left"/>
      <w:pPr>
        <w:tabs>
          <w:tab w:val="num" w:pos="0"/>
        </w:tabs>
        <w:ind w:left="864" w:hanging="864"/>
      </w:pPr>
    </w:lvl>
    <w:lvl w:ilvl="4">
      <w:start w:val="1"/>
      <w:numFmt w:val="none"/>
      <w:pStyle w:val="50"/>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0"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sz w:val="28"/>
        <w:szCs w:val="28"/>
        <w:lang w:val="ru-RU"/>
      </w:rPr>
    </w:lvl>
    <w:lvl w:ilvl="1">
      <w:start w:val="1"/>
      <w:numFmt w:val="bullet"/>
      <w:lvlText w:val=""/>
      <w:lvlJc w:val="left"/>
      <w:pPr>
        <w:tabs>
          <w:tab w:val="num" w:pos="1080"/>
        </w:tabs>
        <w:ind w:left="1080" w:hanging="360"/>
      </w:pPr>
      <w:rPr>
        <w:rFonts w:ascii="Symbol" w:hAnsi="Symbol" w:cs="OpenSymbol"/>
        <w:sz w:val="28"/>
        <w:szCs w:val="28"/>
        <w:lang w:val="ru-RU"/>
      </w:rPr>
    </w:lvl>
    <w:lvl w:ilvl="2">
      <w:start w:val="1"/>
      <w:numFmt w:val="bullet"/>
      <w:lvlText w:val=""/>
      <w:lvlJc w:val="left"/>
      <w:pPr>
        <w:tabs>
          <w:tab w:val="num" w:pos="1440"/>
        </w:tabs>
        <w:ind w:left="1440" w:hanging="360"/>
      </w:pPr>
      <w:rPr>
        <w:rFonts w:ascii="Symbol" w:hAnsi="Symbol" w:cs="OpenSymbol"/>
        <w:sz w:val="28"/>
        <w:szCs w:val="28"/>
        <w:lang w:val="ru-RU"/>
      </w:rPr>
    </w:lvl>
    <w:lvl w:ilvl="3">
      <w:start w:val="1"/>
      <w:numFmt w:val="bullet"/>
      <w:lvlText w:val=""/>
      <w:lvlJc w:val="left"/>
      <w:pPr>
        <w:tabs>
          <w:tab w:val="num" w:pos="1800"/>
        </w:tabs>
        <w:ind w:left="1800" w:hanging="360"/>
      </w:pPr>
      <w:rPr>
        <w:rFonts w:ascii="Symbol" w:hAnsi="Symbol" w:cs="OpenSymbol"/>
        <w:sz w:val="28"/>
        <w:szCs w:val="28"/>
        <w:lang w:val="ru-RU"/>
      </w:rPr>
    </w:lvl>
    <w:lvl w:ilvl="4">
      <w:start w:val="1"/>
      <w:numFmt w:val="bullet"/>
      <w:lvlText w:val=""/>
      <w:lvlJc w:val="left"/>
      <w:pPr>
        <w:tabs>
          <w:tab w:val="num" w:pos="2160"/>
        </w:tabs>
        <w:ind w:left="2160" w:hanging="360"/>
      </w:pPr>
      <w:rPr>
        <w:rFonts w:ascii="Symbol" w:hAnsi="Symbol" w:cs="OpenSymbol"/>
        <w:sz w:val="28"/>
        <w:szCs w:val="28"/>
        <w:lang w:val="ru-RU"/>
      </w:rPr>
    </w:lvl>
    <w:lvl w:ilvl="5">
      <w:start w:val="1"/>
      <w:numFmt w:val="bullet"/>
      <w:lvlText w:val=""/>
      <w:lvlJc w:val="left"/>
      <w:pPr>
        <w:tabs>
          <w:tab w:val="num" w:pos="2520"/>
        </w:tabs>
        <w:ind w:left="2520" w:hanging="360"/>
      </w:pPr>
      <w:rPr>
        <w:rFonts w:ascii="Symbol" w:hAnsi="Symbol" w:cs="OpenSymbol"/>
        <w:sz w:val="28"/>
        <w:szCs w:val="28"/>
        <w:lang w:val="ru-RU"/>
      </w:rPr>
    </w:lvl>
    <w:lvl w:ilvl="6">
      <w:start w:val="1"/>
      <w:numFmt w:val="bullet"/>
      <w:lvlText w:val=""/>
      <w:lvlJc w:val="left"/>
      <w:pPr>
        <w:tabs>
          <w:tab w:val="num" w:pos="2880"/>
        </w:tabs>
        <w:ind w:left="2880" w:hanging="360"/>
      </w:pPr>
      <w:rPr>
        <w:rFonts w:ascii="Symbol" w:hAnsi="Symbol" w:cs="OpenSymbol"/>
        <w:sz w:val="28"/>
        <w:szCs w:val="28"/>
        <w:lang w:val="ru-RU"/>
      </w:rPr>
    </w:lvl>
    <w:lvl w:ilvl="7">
      <w:start w:val="1"/>
      <w:numFmt w:val="bullet"/>
      <w:lvlText w:val=""/>
      <w:lvlJc w:val="left"/>
      <w:pPr>
        <w:tabs>
          <w:tab w:val="num" w:pos="3240"/>
        </w:tabs>
        <w:ind w:left="3240" w:hanging="360"/>
      </w:pPr>
      <w:rPr>
        <w:rFonts w:ascii="Symbol" w:hAnsi="Symbol" w:cs="OpenSymbol"/>
        <w:sz w:val="28"/>
        <w:szCs w:val="28"/>
        <w:lang w:val="ru-RU"/>
      </w:rPr>
    </w:lvl>
    <w:lvl w:ilvl="8">
      <w:start w:val="1"/>
      <w:numFmt w:val="bullet"/>
      <w:lvlText w:val=""/>
      <w:lvlJc w:val="left"/>
      <w:pPr>
        <w:tabs>
          <w:tab w:val="num" w:pos="3600"/>
        </w:tabs>
        <w:ind w:left="3600" w:hanging="360"/>
      </w:pPr>
      <w:rPr>
        <w:rFonts w:ascii="Symbol" w:hAnsi="Symbol" w:cs="OpenSymbol"/>
        <w:sz w:val="28"/>
        <w:szCs w:val="28"/>
        <w:lang w:val="ru-RU"/>
      </w:rPr>
    </w:lvl>
  </w:abstractNum>
  <w:abstractNum w:abstractNumId="11" w15:restartNumberingAfterBreak="0">
    <w:nsid w:val="0000000C"/>
    <w:multiLevelType w:val="singleLevel"/>
    <w:tmpl w:val="0000000C"/>
    <w:name w:val="WW8Num12"/>
    <w:lvl w:ilvl="0">
      <w:start w:val="1"/>
      <w:numFmt w:val="decimal"/>
      <w:lvlText w:val="%1."/>
      <w:lvlJc w:val="left"/>
      <w:pPr>
        <w:tabs>
          <w:tab w:val="num" w:pos="0"/>
        </w:tabs>
        <w:ind w:left="1125" w:hanging="360"/>
      </w:pPr>
      <w:rPr>
        <w:rFonts w:eastAsia="Times New Roman" w:cs="Times New Roman"/>
        <w:sz w:val="28"/>
        <w:szCs w:val="28"/>
        <w:shd w:val="clear" w:color="auto" w:fill="FFFFFF"/>
        <w:lang w:val="ru-RU" w:eastAsia="ar-SA" w:bidi="ar-SA"/>
      </w:rPr>
    </w:lvl>
  </w:abstractNum>
  <w:abstractNum w:abstractNumId="12" w15:restartNumberingAfterBreak="0">
    <w:nsid w:val="00A149E6"/>
    <w:multiLevelType w:val="hybridMultilevel"/>
    <w:tmpl w:val="15AA58AE"/>
    <w:lvl w:ilvl="0" w:tplc="674C4116">
      <w:start w:val="1"/>
      <w:numFmt w:val="decimal"/>
      <w:lvlText w:val="%1."/>
      <w:lvlJc w:val="left"/>
      <w:pPr>
        <w:ind w:left="364" w:hanging="364"/>
      </w:pPr>
      <w:rPr>
        <w:rFonts w:ascii="Times New Roman" w:eastAsia="Times New Roman" w:hAnsi="Times New Roman" w:cs="Times New Roman" w:hint="default"/>
        <w:b w:val="0"/>
        <w:bCs w:val="0"/>
        <w:i w:val="0"/>
        <w:iCs w:val="0"/>
        <w:spacing w:val="0"/>
        <w:w w:val="100"/>
        <w:sz w:val="28"/>
        <w:szCs w:val="28"/>
        <w:lang w:val="ru-RU" w:eastAsia="en-US" w:bidi="ar-SA"/>
      </w:rPr>
    </w:lvl>
    <w:lvl w:ilvl="1" w:tplc="5F90A73A">
      <w:start w:val="1"/>
      <w:numFmt w:val="decimal"/>
      <w:lvlText w:val="%2)"/>
      <w:lvlJc w:val="left"/>
      <w:pPr>
        <w:ind w:left="855" w:hanging="680"/>
      </w:pPr>
      <w:rPr>
        <w:rFonts w:ascii="Times New Roman" w:eastAsia="Times New Roman" w:hAnsi="Times New Roman" w:cs="Times New Roman" w:hint="default"/>
        <w:b w:val="0"/>
        <w:bCs w:val="0"/>
        <w:i w:val="0"/>
        <w:iCs w:val="0"/>
        <w:spacing w:val="0"/>
        <w:w w:val="100"/>
        <w:sz w:val="28"/>
        <w:szCs w:val="28"/>
        <w:lang w:val="ru-RU" w:eastAsia="en-US" w:bidi="ar-SA"/>
      </w:rPr>
    </w:lvl>
    <w:lvl w:ilvl="2" w:tplc="CFDA823C">
      <w:numFmt w:val="bullet"/>
      <w:lvlText w:val="•"/>
      <w:lvlJc w:val="left"/>
      <w:pPr>
        <w:ind w:left="2756" w:hanging="680"/>
      </w:pPr>
      <w:rPr>
        <w:rFonts w:hint="default"/>
        <w:lang w:val="ru-RU" w:eastAsia="en-US" w:bidi="ar-SA"/>
      </w:rPr>
    </w:lvl>
    <w:lvl w:ilvl="3" w:tplc="D038861E">
      <w:numFmt w:val="bullet"/>
      <w:lvlText w:val="•"/>
      <w:lvlJc w:val="left"/>
      <w:pPr>
        <w:ind w:left="3704" w:hanging="680"/>
      </w:pPr>
      <w:rPr>
        <w:rFonts w:hint="default"/>
        <w:lang w:val="ru-RU" w:eastAsia="en-US" w:bidi="ar-SA"/>
      </w:rPr>
    </w:lvl>
    <w:lvl w:ilvl="4" w:tplc="8B3E2FD8">
      <w:numFmt w:val="bullet"/>
      <w:lvlText w:val="•"/>
      <w:lvlJc w:val="left"/>
      <w:pPr>
        <w:ind w:left="4652" w:hanging="680"/>
      </w:pPr>
      <w:rPr>
        <w:rFonts w:hint="default"/>
        <w:lang w:val="ru-RU" w:eastAsia="en-US" w:bidi="ar-SA"/>
      </w:rPr>
    </w:lvl>
    <w:lvl w:ilvl="5" w:tplc="BEAE88D6">
      <w:numFmt w:val="bullet"/>
      <w:lvlText w:val="•"/>
      <w:lvlJc w:val="left"/>
      <w:pPr>
        <w:ind w:left="5601" w:hanging="680"/>
      </w:pPr>
      <w:rPr>
        <w:rFonts w:hint="default"/>
        <w:lang w:val="ru-RU" w:eastAsia="en-US" w:bidi="ar-SA"/>
      </w:rPr>
    </w:lvl>
    <w:lvl w:ilvl="6" w:tplc="F8B0320A">
      <w:numFmt w:val="bullet"/>
      <w:lvlText w:val="•"/>
      <w:lvlJc w:val="left"/>
      <w:pPr>
        <w:ind w:left="6549" w:hanging="680"/>
      </w:pPr>
      <w:rPr>
        <w:rFonts w:hint="default"/>
        <w:lang w:val="ru-RU" w:eastAsia="en-US" w:bidi="ar-SA"/>
      </w:rPr>
    </w:lvl>
    <w:lvl w:ilvl="7" w:tplc="F9AAA098">
      <w:numFmt w:val="bullet"/>
      <w:lvlText w:val="•"/>
      <w:lvlJc w:val="left"/>
      <w:pPr>
        <w:ind w:left="7497" w:hanging="680"/>
      </w:pPr>
      <w:rPr>
        <w:rFonts w:hint="default"/>
        <w:lang w:val="ru-RU" w:eastAsia="en-US" w:bidi="ar-SA"/>
      </w:rPr>
    </w:lvl>
    <w:lvl w:ilvl="8" w:tplc="56EC286E">
      <w:numFmt w:val="bullet"/>
      <w:lvlText w:val="•"/>
      <w:lvlJc w:val="left"/>
      <w:pPr>
        <w:ind w:left="8445" w:hanging="680"/>
      </w:pPr>
      <w:rPr>
        <w:rFonts w:hint="default"/>
        <w:lang w:val="ru-RU" w:eastAsia="en-US" w:bidi="ar-SA"/>
      </w:rPr>
    </w:lvl>
  </w:abstractNum>
  <w:abstractNum w:abstractNumId="13" w15:restartNumberingAfterBreak="0">
    <w:nsid w:val="025F23C0"/>
    <w:multiLevelType w:val="multilevel"/>
    <w:tmpl w:val="4AB0BCA4"/>
    <w:styleLink w:val="NumberingIVX"/>
    <w:lvl w:ilvl="0">
      <w:start w:val="1"/>
      <w:numFmt w:val="upperRoman"/>
      <w:lvlText w:val="%1."/>
      <w:lvlJc w:val="right"/>
      <w:pPr>
        <w:ind w:left="754" w:hanging="174"/>
      </w:pPr>
    </w:lvl>
    <w:lvl w:ilvl="1">
      <w:start w:val="1"/>
      <w:numFmt w:val="upperRoman"/>
      <w:lvlText w:val="%2."/>
      <w:lvlJc w:val="right"/>
      <w:pPr>
        <w:ind w:left="1508" w:hanging="174"/>
      </w:pPr>
    </w:lvl>
    <w:lvl w:ilvl="2">
      <w:start w:val="1"/>
      <w:numFmt w:val="upperRoman"/>
      <w:lvlText w:val="%3."/>
      <w:lvlJc w:val="right"/>
      <w:pPr>
        <w:ind w:left="1191" w:hanging="174"/>
      </w:pPr>
    </w:lvl>
    <w:lvl w:ilvl="3">
      <w:start w:val="1"/>
      <w:numFmt w:val="upperRoman"/>
      <w:lvlText w:val="%4."/>
      <w:lvlJc w:val="right"/>
      <w:pPr>
        <w:ind w:left="2262" w:hanging="174"/>
      </w:pPr>
    </w:lvl>
    <w:lvl w:ilvl="4">
      <w:start w:val="1"/>
      <w:numFmt w:val="upperRoman"/>
      <w:lvlText w:val="%5."/>
      <w:lvlJc w:val="right"/>
      <w:pPr>
        <w:ind w:left="3016" w:hanging="174"/>
      </w:pPr>
    </w:lvl>
    <w:lvl w:ilvl="5">
      <w:start w:val="1"/>
      <w:numFmt w:val="upperRoman"/>
      <w:lvlText w:val="%6."/>
      <w:lvlJc w:val="right"/>
      <w:pPr>
        <w:ind w:left="3771" w:hanging="174"/>
      </w:pPr>
    </w:lvl>
    <w:lvl w:ilvl="6">
      <w:start w:val="1"/>
      <w:numFmt w:val="upperRoman"/>
      <w:lvlText w:val="%7."/>
      <w:lvlJc w:val="right"/>
      <w:pPr>
        <w:ind w:left="4525" w:hanging="174"/>
      </w:pPr>
    </w:lvl>
    <w:lvl w:ilvl="7">
      <w:start w:val="1"/>
      <w:numFmt w:val="upperRoman"/>
      <w:lvlText w:val="%8."/>
      <w:lvlJc w:val="right"/>
      <w:pPr>
        <w:ind w:left="5279" w:hanging="174"/>
      </w:pPr>
    </w:lvl>
    <w:lvl w:ilvl="8">
      <w:start w:val="1"/>
      <w:numFmt w:val="upperRoman"/>
      <w:lvlText w:val="%9."/>
      <w:lvlJc w:val="right"/>
      <w:pPr>
        <w:ind w:left="6033" w:hanging="174"/>
      </w:pPr>
    </w:lvl>
  </w:abstractNum>
  <w:abstractNum w:abstractNumId="14" w15:restartNumberingAfterBreak="0">
    <w:nsid w:val="03365C0B"/>
    <w:multiLevelType w:val="hybridMultilevel"/>
    <w:tmpl w:val="D39CBE0E"/>
    <w:lvl w:ilvl="0" w:tplc="676ACF36">
      <w:start w:val="1"/>
      <w:numFmt w:val="bullet"/>
      <w:lvlText w:val=""/>
      <w:lvlJc w:val="left"/>
      <w:pPr>
        <w:ind w:left="723" w:hanging="360"/>
      </w:pPr>
      <w:rPr>
        <w:rFonts w:ascii="Symbol" w:hAnsi="Symbol" w:hint="default"/>
      </w:rPr>
    </w:lvl>
    <w:lvl w:ilvl="1" w:tplc="04190003" w:tentative="1">
      <w:start w:val="1"/>
      <w:numFmt w:val="bullet"/>
      <w:lvlText w:val="o"/>
      <w:lvlJc w:val="left"/>
      <w:pPr>
        <w:ind w:left="1443" w:hanging="360"/>
      </w:pPr>
      <w:rPr>
        <w:rFonts w:ascii="Courier New" w:hAnsi="Courier New" w:cs="Courier New" w:hint="default"/>
      </w:rPr>
    </w:lvl>
    <w:lvl w:ilvl="2" w:tplc="04190005" w:tentative="1">
      <w:start w:val="1"/>
      <w:numFmt w:val="bullet"/>
      <w:lvlText w:val=""/>
      <w:lvlJc w:val="left"/>
      <w:pPr>
        <w:ind w:left="2163" w:hanging="360"/>
      </w:pPr>
      <w:rPr>
        <w:rFonts w:ascii="Wingdings" w:hAnsi="Wingdings" w:hint="default"/>
      </w:rPr>
    </w:lvl>
    <w:lvl w:ilvl="3" w:tplc="04190001" w:tentative="1">
      <w:start w:val="1"/>
      <w:numFmt w:val="bullet"/>
      <w:lvlText w:val=""/>
      <w:lvlJc w:val="left"/>
      <w:pPr>
        <w:ind w:left="2883" w:hanging="360"/>
      </w:pPr>
      <w:rPr>
        <w:rFonts w:ascii="Symbol" w:hAnsi="Symbol" w:hint="default"/>
      </w:rPr>
    </w:lvl>
    <w:lvl w:ilvl="4" w:tplc="04190003" w:tentative="1">
      <w:start w:val="1"/>
      <w:numFmt w:val="bullet"/>
      <w:lvlText w:val="o"/>
      <w:lvlJc w:val="left"/>
      <w:pPr>
        <w:ind w:left="3603" w:hanging="360"/>
      </w:pPr>
      <w:rPr>
        <w:rFonts w:ascii="Courier New" w:hAnsi="Courier New" w:cs="Courier New" w:hint="default"/>
      </w:rPr>
    </w:lvl>
    <w:lvl w:ilvl="5" w:tplc="04190005" w:tentative="1">
      <w:start w:val="1"/>
      <w:numFmt w:val="bullet"/>
      <w:lvlText w:val=""/>
      <w:lvlJc w:val="left"/>
      <w:pPr>
        <w:ind w:left="4323" w:hanging="360"/>
      </w:pPr>
      <w:rPr>
        <w:rFonts w:ascii="Wingdings" w:hAnsi="Wingdings" w:hint="default"/>
      </w:rPr>
    </w:lvl>
    <w:lvl w:ilvl="6" w:tplc="04190001" w:tentative="1">
      <w:start w:val="1"/>
      <w:numFmt w:val="bullet"/>
      <w:lvlText w:val=""/>
      <w:lvlJc w:val="left"/>
      <w:pPr>
        <w:ind w:left="5043" w:hanging="360"/>
      </w:pPr>
      <w:rPr>
        <w:rFonts w:ascii="Symbol" w:hAnsi="Symbol" w:hint="default"/>
      </w:rPr>
    </w:lvl>
    <w:lvl w:ilvl="7" w:tplc="04190003" w:tentative="1">
      <w:start w:val="1"/>
      <w:numFmt w:val="bullet"/>
      <w:lvlText w:val="o"/>
      <w:lvlJc w:val="left"/>
      <w:pPr>
        <w:ind w:left="5763" w:hanging="360"/>
      </w:pPr>
      <w:rPr>
        <w:rFonts w:ascii="Courier New" w:hAnsi="Courier New" w:cs="Courier New" w:hint="default"/>
      </w:rPr>
    </w:lvl>
    <w:lvl w:ilvl="8" w:tplc="04190005" w:tentative="1">
      <w:start w:val="1"/>
      <w:numFmt w:val="bullet"/>
      <w:lvlText w:val=""/>
      <w:lvlJc w:val="left"/>
      <w:pPr>
        <w:ind w:left="6483" w:hanging="360"/>
      </w:pPr>
      <w:rPr>
        <w:rFonts w:ascii="Wingdings" w:hAnsi="Wingdings" w:hint="default"/>
      </w:rPr>
    </w:lvl>
  </w:abstractNum>
  <w:abstractNum w:abstractNumId="15" w15:restartNumberingAfterBreak="0">
    <w:nsid w:val="055D7E02"/>
    <w:multiLevelType w:val="hybridMultilevel"/>
    <w:tmpl w:val="B4B881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5BE0157"/>
    <w:multiLevelType w:val="hybridMultilevel"/>
    <w:tmpl w:val="46B05436"/>
    <w:lvl w:ilvl="0" w:tplc="077A1F40">
      <w:start w:val="1"/>
      <w:numFmt w:val="decimal"/>
      <w:lvlText w:val="%1)"/>
      <w:lvlJc w:val="left"/>
      <w:pPr>
        <w:ind w:left="2315" w:hanging="333"/>
        <w:jc w:val="right"/>
      </w:pPr>
      <w:rPr>
        <w:rFonts w:hint="default"/>
        <w:spacing w:val="0"/>
        <w:w w:val="97"/>
        <w:lang w:val="ru-RU" w:eastAsia="en-US" w:bidi="ar-SA"/>
      </w:rPr>
    </w:lvl>
    <w:lvl w:ilvl="1" w:tplc="3598970C">
      <w:numFmt w:val="bullet"/>
      <w:lvlText w:val="•"/>
      <w:lvlJc w:val="left"/>
      <w:pPr>
        <w:ind w:left="3193" w:hanging="333"/>
      </w:pPr>
      <w:rPr>
        <w:rFonts w:hint="default"/>
        <w:lang w:val="ru-RU" w:eastAsia="en-US" w:bidi="ar-SA"/>
      </w:rPr>
    </w:lvl>
    <w:lvl w:ilvl="2" w:tplc="29005C18">
      <w:numFmt w:val="bullet"/>
      <w:lvlText w:val="•"/>
      <w:lvlJc w:val="left"/>
      <w:pPr>
        <w:ind w:left="4066" w:hanging="333"/>
      </w:pPr>
      <w:rPr>
        <w:rFonts w:hint="default"/>
        <w:lang w:val="ru-RU" w:eastAsia="en-US" w:bidi="ar-SA"/>
      </w:rPr>
    </w:lvl>
    <w:lvl w:ilvl="3" w:tplc="82E2B2D4">
      <w:numFmt w:val="bullet"/>
      <w:lvlText w:val="•"/>
      <w:lvlJc w:val="left"/>
      <w:pPr>
        <w:ind w:left="4939" w:hanging="333"/>
      </w:pPr>
      <w:rPr>
        <w:rFonts w:hint="default"/>
        <w:lang w:val="ru-RU" w:eastAsia="en-US" w:bidi="ar-SA"/>
      </w:rPr>
    </w:lvl>
    <w:lvl w:ilvl="4" w:tplc="E0104FB2">
      <w:numFmt w:val="bullet"/>
      <w:lvlText w:val="•"/>
      <w:lvlJc w:val="left"/>
      <w:pPr>
        <w:ind w:left="5812" w:hanging="333"/>
      </w:pPr>
      <w:rPr>
        <w:rFonts w:hint="default"/>
        <w:lang w:val="ru-RU" w:eastAsia="en-US" w:bidi="ar-SA"/>
      </w:rPr>
    </w:lvl>
    <w:lvl w:ilvl="5" w:tplc="D678393A">
      <w:numFmt w:val="bullet"/>
      <w:lvlText w:val="•"/>
      <w:lvlJc w:val="left"/>
      <w:pPr>
        <w:ind w:left="6685" w:hanging="333"/>
      </w:pPr>
      <w:rPr>
        <w:rFonts w:hint="default"/>
        <w:lang w:val="ru-RU" w:eastAsia="en-US" w:bidi="ar-SA"/>
      </w:rPr>
    </w:lvl>
    <w:lvl w:ilvl="6" w:tplc="D6E48676">
      <w:numFmt w:val="bullet"/>
      <w:lvlText w:val="•"/>
      <w:lvlJc w:val="left"/>
      <w:pPr>
        <w:ind w:left="7558" w:hanging="333"/>
      </w:pPr>
      <w:rPr>
        <w:rFonts w:hint="default"/>
        <w:lang w:val="ru-RU" w:eastAsia="en-US" w:bidi="ar-SA"/>
      </w:rPr>
    </w:lvl>
    <w:lvl w:ilvl="7" w:tplc="C8E6ACBE">
      <w:numFmt w:val="bullet"/>
      <w:lvlText w:val="•"/>
      <w:lvlJc w:val="left"/>
      <w:pPr>
        <w:ind w:left="8432" w:hanging="333"/>
      </w:pPr>
      <w:rPr>
        <w:rFonts w:hint="default"/>
        <w:lang w:val="ru-RU" w:eastAsia="en-US" w:bidi="ar-SA"/>
      </w:rPr>
    </w:lvl>
    <w:lvl w:ilvl="8" w:tplc="A67C7C56">
      <w:numFmt w:val="bullet"/>
      <w:lvlText w:val="•"/>
      <w:lvlJc w:val="left"/>
      <w:pPr>
        <w:ind w:left="9305" w:hanging="333"/>
      </w:pPr>
      <w:rPr>
        <w:rFonts w:hint="default"/>
        <w:lang w:val="ru-RU" w:eastAsia="en-US" w:bidi="ar-SA"/>
      </w:rPr>
    </w:lvl>
  </w:abstractNum>
  <w:abstractNum w:abstractNumId="17" w15:restartNumberingAfterBreak="0">
    <w:nsid w:val="071B49C4"/>
    <w:multiLevelType w:val="multilevel"/>
    <w:tmpl w:val="483ECE0A"/>
    <w:styleLink w:val="Numberingabc1"/>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18" w15:restartNumberingAfterBreak="0">
    <w:nsid w:val="0B015734"/>
    <w:multiLevelType w:val="hybridMultilevel"/>
    <w:tmpl w:val="578E5A32"/>
    <w:lvl w:ilvl="0" w:tplc="676ACF36">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9" w15:restartNumberingAfterBreak="0">
    <w:nsid w:val="0F334075"/>
    <w:multiLevelType w:val="multilevel"/>
    <w:tmpl w:val="F7F40C08"/>
    <w:styleLink w:val="NumberingABC"/>
    <w:lvl w:ilvl="0">
      <w:start w:val="1"/>
      <w:numFmt w:val="upperLetter"/>
      <w:lvlText w:val="%1."/>
      <w:lvlJc w:val="left"/>
      <w:pPr>
        <w:ind w:left="754" w:hanging="397"/>
      </w:pPr>
    </w:lvl>
    <w:lvl w:ilvl="1">
      <w:start w:val="1"/>
      <w:numFmt w:val="upperLetter"/>
      <w:lvlText w:val="%2."/>
      <w:lvlJc w:val="left"/>
      <w:pPr>
        <w:ind w:left="1151" w:hanging="397"/>
      </w:pPr>
    </w:lvl>
    <w:lvl w:ilvl="2">
      <w:start w:val="1"/>
      <w:numFmt w:val="upperLetter"/>
      <w:lvlText w:val="%3."/>
      <w:lvlJc w:val="left"/>
      <w:pPr>
        <w:ind w:left="1548" w:hanging="397"/>
      </w:pPr>
    </w:lvl>
    <w:lvl w:ilvl="3">
      <w:start w:val="1"/>
      <w:numFmt w:val="upperLetter"/>
      <w:lvlText w:val="%4."/>
      <w:lvlJc w:val="left"/>
      <w:pPr>
        <w:ind w:left="1945" w:hanging="397"/>
      </w:pPr>
    </w:lvl>
    <w:lvl w:ilvl="4">
      <w:start w:val="1"/>
      <w:numFmt w:val="upperLetter"/>
      <w:lvlText w:val="%5."/>
      <w:lvlJc w:val="left"/>
      <w:pPr>
        <w:ind w:left="2342" w:hanging="397"/>
      </w:pPr>
    </w:lvl>
    <w:lvl w:ilvl="5">
      <w:start w:val="1"/>
      <w:numFmt w:val="upperLetter"/>
      <w:lvlText w:val="%6."/>
      <w:lvlJc w:val="left"/>
      <w:pPr>
        <w:ind w:left="2739" w:hanging="397"/>
      </w:pPr>
    </w:lvl>
    <w:lvl w:ilvl="6">
      <w:start w:val="1"/>
      <w:numFmt w:val="upperLetter"/>
      <w:lvlText w:val="%7."/>
      <w:lvlJc w:val="left"/>
      <w:pPr>
        <w:ind w:left="3136" w:hanging="397"/>
      </w:pPr>
    </w:lvl>
    <w:lvl w:ilvl="7">
      <w:start w:val="1"/>
      <w:numFmt w:val="upperLetter"/>
      <w:lvlText w:val="%8."/>
      <w:lvlJc w:val="left"/>
      <w:pPr>
        <w:ind w:left="3533" w:hanging="397"/>
      </w:pPr>
    </w:lvl>
    <w:lvl w:ilvl="8">
      <w:start w:val="1"/>
      <w:numFmt w:val="upperLetter"/>
      <w:lvlText w:val="%9."/>
      <w:lvlJc w:val="left"/>
      <w:pPr>
        <w:ind w:left="3930" w:hanging="397"/>
      </w:pPr>
    </w:lvl>
  </w:abstractNum>
  <w:abstractNum w:abstractNumId="20" w15:restartNumberingAfterBreak="0">
    <w:nsid w:val="17775DC9"/>
    <w:multiLevelType w:val="hybridMultilevel"/>
    <w:tmpl w:val="4E2C6706"/>
    <w:lvl w:ilvl="0" w:tplc="EB9C6E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88A2A8E"/>
    <w:multiLevelType w:val="multilevel"/>
    <w:tmpl w:val="9EAEECB0"/>
    <w:styleLink w:val="WW8Num3"/>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2" w15:restartNumberingAfterBreak="0">
    <w:nsid w:val="192B4F32"/>
    <w:multiLevelType w:val="multilevel"/>
    <w:tmpl w:val="13B8DD32"/>
    <w:styleLink w:val="Outline"/>
    <w:lvl w:ilvl="0">
      <w:start w:val="1"/>
      <w:numFmt w:val="none"/>
      <w:lvlText w:val="%1"/>
      <w:lvlJc w:val="left"/>
      <w:pPr>
        <w:ind w:left="432" w:hanging="432"/>
      </w:pPr>
    </w:lvl>
    <w:lvl w:ilvl="1">
      <w:start w:val="1"/>
      <w:numFmt w:val="none"/>
      <w:lvlText w:val="%2"/>
      <w:lvlJc w:val="left"/>
      <w:pPr>
        <w:ind w:left="576" w:hanging="576"/>
      </w:pPr>
    </w:lvl>
    <w:lvl w:ilvl="2">
      <w:start w:val="1"/>
      <w:numFmt w:val="decimal"/>
      <w:lvlText w:val=".%3"/>
      <w:lvlJc w:val="left"/>
      <w:pPr>
        <w:ind w:left="851" w:hanging="851"/>
      </w:pPr>
    </w:lvl>
    <w:lvl w:ilvl="3">
      <w:start w:val="1"/>
      <w:numFmt w:val="none"/>
      <w:lvlText w:val="%4"/>
      <w:lvlJc w:val="left"/>
      <w:pPr>
        <w:ind w:left="864" w:hanging="864"/>
      </w:pPr>
    </w:lvl>
    <w:lvl w:ilvl="4">
      <w:start w:val="1"/>
      <w:numFmt w:val="none"/>
      <w:lvlText w:val="%5"/>
      <w:lvlJc w:val="left"/>
      <w:pPr>
        <w:ind w:left="1008" w:hanging="1008"/>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23" w15:restartNumberingAfterBreak="0">
    <w:nsid w:val="1B5B304C"/>
    <w:multiLevelType w:val="multilevel"/>
    <w:tmpl w:val="2A6829BA"/>
    <w:styleLink w:val="Numbering123"/>
    <w:lvl w:ilvl="0">
      <w:start w:val="1"/>
      <w:numFmt w:val="decimal"/>
      <w:pStyle w:val="Numbering1"/>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24" w15:restartNumberingAfterBreak="0">
    <w:nsid w:val="27EE0A4C"/>
    <w:multiLevelType w:val="hybridMultilevel"/>
    <w:tmpl w:val="68F27F7C"/>
    <w:lvl w:ilvl="0" w:tplc="EB9C6E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E5825BE"/>
    <w:multiLevelType w:val="hybridMultilevel"/>
    <w:tmpl w:val="4ED6C31A"/>
    <w:lvl w:ilvl="0" w:tplc="3B56D180">
      <w:start w:val="1"/>
      <w:numFmt w:val="decimal"/>
      <w:lvlText w:val="%1)"/>
      <w:lvlJc w:val="left"/>
      <w:pPr>
        <w:ind w:left="2364" w:hanging="301"/>
      </w:pPr>
      <w:rPr>
        <w:rFonts w:ascii="Times New Roman" w:eastAsia="Times New Roman" w:hAnsi="Times New Roman" w:cs="Times New Roman" w:hint="default"/>
        <w:b w:val="0"/>
        <w:bCs w:val="0"/>
        <w:i w:val="0"/>
        <w:iCs w:val="0"/>
        <w:spacing w:val="0"/>
        <w:w w:val="101"/>
        <w:sz w:val="27"/>
        <w:szCs w:val="27"/>
        <w:lang w:val="ru-RU" w:eastAsia="en-US" w:bidi="ar-SA"/>
      </w:rPr>
    </w:lvl>
    <w:lvl w:ilvl="1" w:tplc="D75ED162">
      <w:numFmt w:val="bullet"/>
      <w:lvlText w:val="•"/>
      <w:lvlJc w:val="left"/>
      <w:pPr>
        <w:ind w:left="3229" w:hanging="301"/>
      </w:pPr>
      <w:rPr>
        <w:rFonts w:hint="default"/>
        <w:lang w:val="ru-RU" w:eastAsia="en-US" w:bidi="ar-SA"/>
      </w:rPr>
    </w:lvl>
    <w:lvl w:ilvl="2" w:tplc="3AECC264">
      <w:numFmt w:val="bullet"/>
      <w:lvlText w:val="•"/>
      <w:lvlJc w:val="left"/>
      <w:pPr>
        <w:ind w:left="4098" w:hanging="301"/>
      </w:pPr>
      <w:rPr>
        <w:rFonts w:hint="default"/>
        <w:lang w:val="ru-RU" w:eastAsia="en-US" w:bidi="ar-SA"/>
      </w:rPr>
    </w:lvl>
    <w:lvl w:ilvl="3" w:tplc="1B20F5EA">
      <w:numFmt w:val="bullet"/>
      <w:lvlText w:val="•"/>
      <w:lvlJc w:val="left"/>
      <w:pPr>
        <w:ind w:left="4967" w:hanging="301"/>
      </w:pPr>
      <w:rPr>
        <w:rFonts w:hint="default"/>
        <w:lang w:val="ru-RU" w:eastAsia="en-US" w:bidi="ar-SA"/>
      </w:rPr>
    </w:lvl>
    <w:lvl w:ilvl="4" w:tplc="A0382EE6">
      <w:numFmt w:val="bullet"/>
      <w:lvlText w:val="•"/>
      <w:lvlJc w:val="left"/>
      <w:pPr>
        <w:ind w:left="5836" w:hanging="301"/>
      </w:pPr>
      <w:rPr>
        <w:rFonts w:hint="default"/>
        <w:lang w:val="ru-RU" w:eastAsia="en-US" w:bidi="ar-SA"/>
      </w:rPr>
    </w:lvl>
    <w:lvl w:ilvl="5" w:tplc="ADEE2D14">
      <w:numFmt w:val="bullet"/>
      <w:lvlText w:val="•"/>
      <w:lvlJc w:val="left"/>
      <w:pPr>
        <w:ind w:left="6705" w:hanging="301"/>
      </w:pPr>
      <w:rPr>
        <w:rFonts w:hint="default"/>
        <w:lang w:val="ru-RU" w:eastAsia="en-US" w:bidi="ar-SA"/>
      </w:rPr>
    </w:lvl>
    <w:lvl w:ilvl="6" w:tplc="CFB4DB6A">
      <w:numFmt w:val="bullet"/>
      <w:lvlText w:val="•"/>
      <w:lvlJc w:val="left"/>
      <w:pPr>
        <w:ind w:left="7574" w:hanging="301"/>
      </w:pPr>
      <w:rPr>
        <w:rFonts w:hint="default"/>
        <w:lang w:val="ru-RU" w:eastAsia="en-US" w:bidi="ar-SA"/>
      </w:rPr>
    </w:lvl>
    <w:lvl w:ilvl="7" w:tplc="F5C2C81A">
      <w:numFmt w:val="bullet"/>
      <w:lvlText w:val="•"/>
      <w:lvlJc w:val="left"/>
      <w:pPr>
        <w:ind w:left="8444" w:hanging="301"/>
      </w:pPr>
      <w:rPr>
        <w:rFonts w:hint="default"/>
        <w:lang w:val="ru-RU" w:eastAsia="en-US" w:bidi="ar-SA"/>
      </w:rPr>
    </w:lvl>
    <w:lvl w:ilvl="8" w:tplc="11100C0E">
      <w:numFmt w:val="bullet"/>
      <w:lvlText w:val="•"/>
      <w:lvlJc w:val="left"/>
      <w:pPr>
        <w:ind w:left="9313" w:hanging="301"/>
      </w:pPr>
      <w:rPr>
        <w:rFonts w:hint="default"/>
        <w:lang w:val="ru-RU" w:eastAsia="en-US" w:bidi="ar-SA"/>
      </w:rPr>
    </w:lvl>
  </w:abstractNum>
  <w:abstractNum w:abstractNumId="26" w15:restartNumberingAfterBreak="0">
    <w:nsid w:val="328E2F45"/>
    <w:multiLevelType w:val="hybridMultilevel"/>
    <w:tmpl w:val="3508E1AA"/>
    <w:lvl w:ilvl="0" w:tplc="0419000F">
      <w:start w:val="1"/>
      <w:numFmt w:val="decimal"/>
      <w:lvlText w:val="%1."/>
      <w:lvlJc w:val="left"/>
      <w:pPr>
        <w:ind w:left="360"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7" w15:restartNumberingAfterBreak="0">
    <w:nsid w:val="3D0B04F1"/>
    <w:multiLevelType w:val="hybridMultilevel"/>
    <w:tmpl w:val="9552DCEE"/>
    <w:lvl w:ilvl="0" w:tplc="676ACF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3E574B39"/>
    <w:multiLevelType w:val="hybridMultilevel"/>
    <w:tmpl w:val="1D2CAC14"/>
    <w:lvl w:ilvl="0" w:tplc="676ACF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3E964D81"/>
    <w:multiLevelType w:val="multilevel"/>
    <w:tmpl w:val="4462BE2E"/>
    <w:styleLink w:val="310"/>
    <w:lvl w:ilvl="0">
      <w:numFmt w:val="bullet"/>
      <w:lvlText w:val="☑"/>
      <w:lvlJc w:val="left"/>
      <w:pPr>
        <w:ind w:left="224" w:hanging="224"/>
      </w:pPr>
      <w:rPr>
        <w:rFonts w:ascii="OpenSymbol" w:hAnsi="OpenSymbol"/>
      </w:rPr>
    </w:lvl>
    <w:lvl w:ilvl="1">
      <w:numFmt w:val="bullet"/>
      <w:lvlText w:val="□"/>
      <w:lvlJc w:val="left"/>
      <w:pPr>
        <w:ind w:left="448" w:hanging="224"/>
      </w:pPr>
      <w:rPr>
        <w:rFonts w:ascii="OpenSymbol" w:hAnsi="OpenSymbol"/>
      </w:rPr>
    </w:lvl>
    <w:lvl w:ilvl="2">
      <w:numFmt w:val="bullet"/>
      <w:lvlText w:val="☑"/>
      <w:lvlJc w:val="left"/>
      <w:pPr>
        <w:ind w:left="224" w:hanging="224"/>
      </w:pPr>
      <w:rPr>
        <w:rFonts w:ascii="OpenSymbol" w:hAnsi="OpenSymbol"/>
      </w:rPr>
    </w:lvl>
    <w:lvl w:ilvl="3">
      <w:numFmt w:val="bullet"/>
      <w:lvlText w:val="□"/>
      <w:lvlJc w:val="left"/>
      <w:pPr>
        <w:ind w:left="448" w:hanging="224"/>
      </w:pPr>
      <w:rPr>
        <w:rFonts w:ascii="OpenSymbol" w:hAnsi="OpenSymbol"/>
      </w:rPr>
    </w:lvl>
    <w:lvl w:ilvl="4">
      <w:numFmt w:val="bullet"/>
      <w:lvlText w:val="☑"/>
      <w:lvlJc w:val="left"/>
      <w:pPr>
        <w:ind w:left="224" w:hanging="224"/>
      </w:pPr>
      <w:rPr>
        <w:rFonts w:ascii="OpenSymbol" w:hAnsi="OpenSymbol"/>
      </w:rPr>
    </w:lvl>
    <w:lvl w:ilvl="5">
      <w:numFmt w:val="bullet"/>
      <w:lvlText w:val="□"/>
      <w:lvlJc w:val="left"/>
      <w:pPr>
        <w:ind w:left="448" w:hanging="224"/>
      </w:pPr>
      <w:rPr>
        <w:rFonts w:ascii="OpenSymbol" w:hAnsi="OpenSymbol"/>
      </w:rPr>
    </w:lvl>
    <w:lvl w:ilvl="6">
      <w:numFmt w:val="bullet"/>
      <w:lvlText w:val="☑"/>
      <w:lvlJc w:val="left"/>
      <w:pPr>
        <w:ind w:left="224" w:hanging="224"/>
      </w:pPr>
      <w:rPr>
        <w:rFonts w:ascii="OpenSymbol" w:hAnsi="OpenSymbol"/>
      </w:rPr>
    </w:lvl>
    <w:lvl w:ilvl="7">
      <w:numFmt w:val="bullet"/>
      <w:lvlText w:val="□"/>
      <w:lvlJc w:val="left"/>
      <w:pPr>
        <w:ind w:left="448" w:hanging="224"/>
      </w:pPr>
      <w:rPr>
        <w:rFonts w:ascii="OpenSymbol" w:hAnsi="OpenSymbol"/>
      </w:rPr>
    </w:lvl>
    <w:lvl w:ilvl="8">
      <w:numFmt w:val="bullet"/>
      <w:lvlText w:val="☑"/>
      <w:lvlJc w:val="left"/>
      <w:pPr>
        <w:ind w:left="224" w:hanging="224"/>
      </w:pPr>
      <w:rPr>
        <w:rFonts w:ascii="OpenSymbol" w:hAnsi="OpenSymbol"/>
      </w:rPr>
    </w:lvl>
  </w:abstractNum>
  <w:abstractNum w:abstractNumId="30" w15:restartNumberingAfterBreak="0">
    <w:nsid w:val="3F530C18"/>
    <w:multiLevelType w:val="multilevel"/>
    <w:tmpl w:val="543040DE"/>
    <w:styleLink w:val="a"/>
    <w:lvl w:ilvl="0">
      <w:start w:val="1"/>
      <w:numFmt w:val="decimal"/>
      <w:suff w:val="nothing"/>
      <w:lvlText w:val="%1"/>
      <w:lvlJc w:val="center"/>
    </w:lvl>
    <w:lvl w:ilvl="1">
      <w:start w:val="1"/>
      <w:numFmt w:val="decimal"/>
      <w:suff w:val="nothing"/>
      <w:lvlText w:val="%2"/>
      <w:lvlJc w:val="center"/>
    </w:lvl>
    <w:lvl w:ilvl="2">
      <w:start w:val="1"/>
      <w:numFmt w:val="decimal"/>
      <w:suff w:val="nothing"/>
      <w:lvlText w:val="%3"/>
      <w:lvlJc w:val="center"/>
    </w:lvl>
    <w:lvl w:ilvl="3">
      <w:start w:val="1"/>
      <w:numFmt w:val="decimal"/>
      <w:suff w:val="nothing"/>
      <w:lvlText w:val="%4"/>
      <w:lvlJc w:val="center"/>
    </w:lvl>
    <w:lvl w:ilvl="4">
      <w:start w:val="1"/>
      <w:numFmt w:val="decimal"/>
      <w:suff w:val="nothing"/>
      <w:lvlText w:val="%5"/>
      <w:lvlJc w:val="center"/>
    </w:lvl>
    <w:lvl w:ilvl="5">
      <w:start w:val="1"/>
      <w:numFmt w:val="decimal"/>
      <w:suff w:val="nothing"/>
      <w:lvlText w:val="%6"/>
      <w:lvlJc w:val="center"/>
    </w:lvl>
    <w:lvl w:ilvl="6">
      <w:start w:val="1"/>
      <w:numFmt w:val="decimal"/>
      <w:suff w:val="nothing"/>
      <w:lvlText w:val="%7"/>
      <w:lvlJc w:val="center"/>
    </w:lvl>
    <w:lvl w:ilvl="7">
      <w:start w:val="1"/>
      <w:numFmt w:val="decimal"/>
      <w:suff w:val="nothing"/>
      <w:lvlText w:val="%8"/>
      <w:lvlJc w:val="center"/>
    </w:lvl>
    <w:lvl w:ilvl="8">
      <w:start w:val="1"/>
      <w:numFmt w:val="decimal"/>
      <w:suff w:val="nothing"/>
      <w:lvlText w:val="%9"/>
      <w:lvlJc w:val="center"/>
    </w:lvl>
  </w:abstractNum>
  <w:abstractNum w:abstractNumId="31" w15:restartNumberingAfterBreak="0">
    <w:nsid w:val="3F60107E"/>
    <w:multiLevelType w:val="hybridMultilevel"/>
    <w:tmpl w:val="A7A2995A"/>
    <w:lvl w:ilvl="0" w:tplc="AA028E34">
      <w:start w:val="92"/>
      <w:numFmt w:val="decimal"/>
      <w:lvlText w:val="%1."/>
      <w:lvlJc w:val="left"/>
      <w:pPr>
        <w:ind w:left="2370" w:hanging="409"/>
        <w:jc w:val="right"/>
      </w:pPr>
      <w:rPr>
        <w:rFonts w:hint="default"/>
        <w:spacing w:val="0"/>
        <w:w w:val="99"/>
        <w:lang w:val="ru-RU" w:eastAsia="en-US" w:bidi="ar-SA"/>
      </w:rPr>
    </w:lvl>
    <w:lvl w:ilvl="1" w:tplc="E1CAAC1A">
      <w:start w:val="1"/>
      <w:numFmt w:val="decimal"/>
      <w:lvlText w:val="%2)"/>
      <w:lvlJc w:val="left"/>
      <w:pPr>
        <w:ind w:left="1386" w:hanging="311"/>
      </w:pPr>
      <w:rPr>
        <w:rFonts w:hint="default"/>
        <w:spacing w:val="0"/>
        <w:w w:val="101"/>
        <w:lang w:val="ru-RU" w:eastAsia="en-US" w:bidi="ar-SA"/>
      </w:rPr>
    </w:lvl>
    <w:lvl w:ilvl="2" w:tplc="10F869DC">
      <w:numFmt w:val="bullet"/>
      <w:lvlText w:val="•"/>
      <w:lvlJc w:val="left"/>
      <w:pPr>
        <w:ind w:left="2380" w:hanging="311"/>
      </w:pPr>
      <w:rPr>
        <w:rFonts w:hint="default"/>
        <w:lang w:val="ru-RU" w:eastAsia="en-US" w:bidi="ar-SA"/>
      </w:rPr>
    </w:lvl>
    <w:lvl w:ilvl="3" w:tplc="97CAAC5C">
      <w:numFmt w:val="bullet"/>
      <w:lvlText w:val="•"/>
      <w:lvlJc w:val="left"/>
      <w:pPr>
        <w:ind w:left="3463" w:hanging="311"/>
      </w:pPr>
      <w:rPr>
        <w:rFonts w:hint="default"/>
        <w:lang w:val="ru-RU" w:eastAsia="en-US" w:bidi="ar-SA"/>
      </w:rPr>
    </w:lvl>
    <w:lvl w:ilvl="4" w:tplc="D9205C56">
      <w:numFmt w:val="bullet"/>
      <w:lvlText w:val="•"/>
      <w:lvlJc w:val="left"/>
      <w:pPr>
        <w:ind w:left="4547" w:hanging="311"/>
      </w:pPr>
      <w:rPr>
        <w:rFonts w:hint="default"/>
        <w:lang w:val="ru-RU" w:eastAsia="en-US" w:bidi="ar-SA"/>
      </w:rPr>
    </w:lvl>
    <w:lvl w:ilvl="5" w:tplc="CEC85A40">
      <w:numFmt w:val="bullet"/>
      <w:lvlText w:val="•"/>
      <w:lvlJc w:val="left"/>
      <w:pPr>
        <w:ind w:left="5631" w:hanging="311"/>
      </w:pPr>
      <w:rPr>
        <w:rFonts w:hint="default"/>
        <w:lang w:val="ru-RU" w:eastAsia="en-US" w:bidi="ar-SA"/>
      </w:rPr>
    </w:lvl>
    <w:lvl w:ilvl="6" w:tplc="E5A8FD34">
      <w:numFmt w:val="bullet"/>
      <w:lvlText w:val="•"/>
      <w:lvlJc w:val="left"/>
      <w:pPr>
        <w:ind w:left="6715" w:hanging="311"/>
      </w:pPr>
      <w:rPr>
        <w:rFonts w:hint="default"/>
        <w:lang w:val="ru-RU" w:eastAsia="en-US" w:bidi="ar-SA"/>
      </w:rPr>
    </w:lvl>
    <w:lvl w:ilvl="7" w:tplc="3DA69B12">
      <w:numFmt w:val="bullet"/>
      <w:lvlText w:val="•"/>
      <w:lvlJc w:val="left"/>
      <w:pPr>
        <w:ind w:left="7799" w:hanging="311"/>
      </w:pPr>
      <w:rPr>
        <w:rFonts w:hint="default"/>
        <w:lang w:val="ru-RU" w:eastAsia="en-US" w:bidi="ar-SA"/>
      </w:rPr>
    </w:lvl>
    <w:lvl w:ilvl="8" w:tplc="8B826022">
      <w:numFmt w:val="bullet"/>
      <w:lvlText w:val="•"/>
      <w:lvlJc w:val="left"/>
      <w:pPr>
        <w:ind w:left="8883" w:hanging="311"/>
      </w:pPr>
      <w:rPr>
        <w:rFonts w:hint="default"/>
        <w:lang w:val="ru-RU" w:eastAsia="en-US" w:bidi="ar-SA"/>
      </w:rPr>
    </w:lvl>
  </w:abstractNum>
  <w:abstractNum w:abstractNumId="32" w15:restartNumberingAfterBreak="0">
    <w:nsid w:val="3FEA2C36"/>
    <w:multiLevelType w:val="multilevel"/>
    <w:tmpl w:val="C332FBE8"/>
    <w:styleLink w:val="Numberingivx1"/>
    <w:lvl w:ilvl="0">
      <w:start w:val="1"/>
      <w:numFmt w:val="lowerRoman"/>
      <w:lvlText w:val="%1."/>
      <w:lvlJc w:val="right"/>
      <w:pPr>
        <w:ind w:left="754" w:hanging="174"/>
      </w:pPr>
    </w:lvl>
    <w:lvl w:ilvl="1">
      <w:start w:val="1"/>
      <w:numFmt w:val="lowerRoman"/>
      <w:lvlText w:val="%2."/>
      <w:lvlJc w:val="right"/>
      <w:pPr>
        <w:ind w:left="1151" w:hanging="567"/>
      </w:pPr>
    </w:lvl>
    <w:lvl w:ilvl="2">
      <w:start w:val="3"/>
      <w:numFmt w:val="lowerLetter"/>
      <w:lvlText w:val="%3)"/>
      <w:lvlJc w:val="right"/>
      <w:pPr>
        <w:ind w:left="1548" w:hanging="397"/>
      </w:pPr>
    </w:lvl>
    <w:lvl w:ilvl="3">
      <w:numFmt w:val="bullet"/>
      <w:lvlText w:val="•"/>
      <w:lvlJc w:val="right"/>
      <w:pPr>
        <w:ind w:left="1134" w:hanging="224"/>
      </w:pPr>
      <w:rPr>
        <w:rFonts w:ascii="OpenSymbol" w:hAnsi="OpenSymbol"/>
      </w:rPr>
    </w:lvl>
    <w:lvl w:ilvl="4">
      <w:numFmt w:val="bullet"/>
      <w:lvlText w:val="•"/>
      <w:lvlJc w:val="right"/>
      <w:pPr>
        <w:ind w:left="1358" w:hanging="224"/>
      </w:pPr>
      <w:rPr>
        <w:rFonts w:ascii="OpenSymbol" w:hAnsi="OpenSymbol"/>
      </w:rPr>
    </w:lvl>
    <w:lvl w:ilvl="5">
      <w:numFmt w:val="bullet"/>
      <w:lvlText w:val="•"/>
      <w:lvlJc w:val="right"/>
      <w:pPr>
        <w:ind w:left="1582" w:hanging="224"/>
      </w:pPr>
      <w:rPr>
        <w:rFonts w:ascii="OpenSymbol" w:hAnsi="OpenSymbol"/>
      </w:rPr>
    </w:lvl>
    <w:lvl w:ilvl="6">
      <w:numFmt w:val="bullet"/>
      <w:lvlText w:val="•"/>
      <w:lvlJc w:val="right"/>
      <w:pPr>
        <w:ind w:left="1806" w:hanging="224"/>
      </w:pPr>
      <w:rPr>
        <w:rFonts w:ascii="OpenSymbol" w:hAnsi="OpenSymbol"/>
      </w:rPr>
    </w:lvl>
    <w:lvl w:ilvl="7">
      <w:numFmt w:val="bullet"/>
      <w:lvlText w:val="•"/>
      <w:lvlJc w:val="right"/>
      <w:pPr>
        <w:ind w:left="2030" w:hanging="224"/>
      </w:pPr>
      <w:rPr>
        <w:rFonts w:ascii="OpenSymbol" w:hAnsi="OpenSymbol"/>
      </w:rPr>
    </w:lvl>
    <w:lvl w:ilvl="8">
      <w:numFmt w:val="bullet"/>
      <w:lvlText w:val="•"/>
      <w:lvlJc w:val="right"/>
      <w:pPr>
        <w:ind w:left="2254" w:hanging="224"/>
      </w:pPr>
      <w:rPr>
        <w:rFonts w:ascii="OpenSymbol" w:hAnsi="OpenSymbol"/>
      </w:rPr>
    </w:lvl>
  </w:abstractNum>
  <w:abstractNum w:abstractNumId="33" w15:restartNumberingAfterBreak="0">
    <w:nsid w:val="40525041"/>
    <w:multiLevelType w:val="multilevel"/>
    <w:tmpl w:val="4D6220B2"/>
    <w:styleLink w:val="1"/>
    <w:lvl w:ilvl="0">
      <w:start w:val="1"/>
      <w:numFmt w:val="decimal"/>
      <w:suff w:val="space"/>
      <w:lvlText w:val="%1)"/>
      <w:lvlJc w:val="left"/>
      <w:pPr>
        <w:ind w:left="0" w:firstLine="709"/>
      </w:pPr>
    </w:lvl>
    <w:lvl w:ilvl="1">
      <w:start w:val="1"/>
      <w:numFmt w:val="decimal"/>
      <w:suff w:val="space"/>
      <w:lvlText w:val="%1.%2)"/>
      <w:lvlJc w:val="left"/>
      <w:pPr>
        <w:ind w:left="0" w:firstLine="720"/>
      </w:pPr>
    </w:lvl>
    <w:lvl w:ilvl="2">
      <w:start w:val="1"/>
      <w:numFmt w:val="decimal"/>
      <w:suff w:val="space"/>
      <w:lvlText w:val="%1.%2.%3)"/>
      <w:lvlJc w:val="left"/>
      <w:pPr>
        <w:ind w:left="0" w:firstLine="1080"/>
      </w:pPr>
    </w:lvl>
    <w:lvl w:ilvl="3">
      <w:start w:val="1"/>
      <w:numFmt w:val="decimal"/>
      <w:suff w:val="space"/>
      <w:lvlText w:val="%1.%2.%3.%4)"/>
      <w:lvlJc w:val="left"/>
      <w:pPr>
        <w:ind w:left="0" w:firstLine="1440"/>
      </w:pPr>
    </w:lvl>
    <w:lvl w:ilvl="4">
      <w:start w:val="1"/>
      <w:numFmt w:val="decimal"/>
      <w:suff w:val="space"/>
      <w:lvlText w:val="%1.%2.%3.%4.%5)"/>
      <w:lvlJc w:val="left"/>
      <w:pPr>
        <w:ind w:left="0" w:firstLine="1800"/>
      </w:pPr>
    </w:lvl>
    <w:lvl w:ilvl="5">
      <w:start w:val="1"/>
      <w:numFmt w:val="decimal"/>
      <w:suff w:val="space"/>
      <w:lvlText w:val="%1.%2.%3.%4.%5.%6)"/>
      <w:lvlJc w:val="left"/>
      <w:pPr>
        <w:ind w:left="0" w:firstLine="2160"/>
      </w:pPr>
    </w:lvl>
    <w:lvl w:ilvl="6">
      <w:start w:val="1"/>
      <w:numFmt w:val="decimal"/>
      <w:suff w:val="space"/>
      <w:lvlText w:val="%1.%2.%3.%4.%5.%6.%7)"/>
      <w:lvlJc w:val="left"/>
      <w:pPr>
        <w:ind w:left="0" w:firstLine="2520"/>
      </w:pPr>
    </w:lvl>
    <w:lvl w:ilvl="7">
      <w:start w:val="1"/>
      <w:numFmt w:val="decimal"/>
      <w:suff w:val="space"/>
      <w:lvlText w:val="%1.%2.%3.%4.%5.%6.%7.%8)"/>
      <w:lvlJc w:val="left"/>
      <w:pPr>
        <w:ind w:left="0" w:firstLine="2880"/>
      </w:pPr>
    </w:lvl>
    <w:lvl w:ilvl="8">
      <w:start w:val="1"/>
      <w:numFmt w:val="decimal"/>
      <w:suff w:val="space"/>
      <w:lvlText w:val="%1.%2.%3.%4.%5.%6.%7.%8.%9)"/>
      <w:lvlJc w:val="left"/>
      <w:pPr>
        <w:ind w:left="0" w:firstLine="3240"/>
      </w:pPr>
    </w:lvl>
  </w:abstractNum>
  <w:abstractNum w:abstractNumId="34" w15:restartNumberingAfterBreak="0">
    <w:nsid w:val="4335027B"/>
    <w:multiLevelType w:val="multilevel"/>
    <w:tmpl w:val="99AE2DA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decimal"/>
      <w:lvlText w:val=".%3"/>
      <w:lvlJc w:val="left"/>
      <w:pPr>
        <w:ind w:left="851" w:hanging="851"/>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5" w15:restartNumberingAfterBreak="0">
    <w:nsid w:val="43EC055D"/>
    <w:multiLevelType w:val="hybridMultilevel"/>
    <w:tmpl w:val="EF34460E"/>
    <w:lvl w:ilvl="0" w:tplc="676ACF3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460629DB"/>
    <w:multiLevelType w:val="multilevel"/>
    <w:tmpl w:val="D05C0B02"/>
    <w:styleLink w:val="4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37" w15:restartNumberingAfterBreak="0">
    <w:nsid w:val="48C278FF"/>
    <w:multiLevelType w:val="multilevel"/>
    <w:tmpl w:val="EDBE4584"/>
    <w:lvl w:ilvl="0">
      <w:start w:val="1"/>
      <w:numFmt w:val="decimal"/>
      <w:lvlText w:val="%1."/>
      <w:lvlJc w:val="center"/>
      <w:pPr>
        <w:ind w:left="720" w:hanging="360"/>
      </w:pPr>
      <w:rPr>
        <w:rFonts w:hint="default"/>
        <w:sz w:val="28"/>
        <w:szCs w:val="28"/>
      </w:rPr>
    </w:lvl>
    <w:lvl w:ilvl="1">
      <w:start w:val="1"/>
      <w:numFmt w:val="decimal"/>
      <w:isLgl/>
      <w:lvlText w:val="%1.%2."/>
      <w:lvlJc w:val="left"/>
      <w:pPr>
        <w:ind w:left="1429" w:hanging="720"/>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487" w:hanging="108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545" w:hanging="1440"/>
      </w:pPr>
      <w:rPr>
        <w:rFonts w:eastAsia="Times New Roman" w:hint="default"/>
      </w:rPr>
    </w:lvl>
    <w:lvl w:ilvl="6">
      <w:start w:val="1"/>
      <w:numFmt w:val="decimal"/>
      <w:isLgl/>
      <w:lvlText w:val="%1.%2.%3.%4.%5.%6.%7."/>
      <w:lvlJc w:val="left"/>
      <w:pPr>
        <w:ind w:left="4254" w:hanging="1800"/>
      </w:pPr>
      <w:rPr>
        <w:rFonts w:eastAsia="Times New Roman" w:hint="default"/>
      </w:rPr>
    </w:lvl>
    <w:lvl w:ilvl="7">
      <w:start w:val="1"/>
      <w:numFmt w:val="decimal"/>
      <w:isLgl/>
      <w:lvlText w:val="%1.%2.%3.%4.%5.%6.%7.%8."/>
      <w:lvlJc w:val="left"/>
      <w:pPr>
        <w:ind w:left="4603" w:hanging="1800"/>
      </w:pPr>
      <w:rPr>
        <w:rFonts w:eastAsia="Times New Roman" w:hint="default"/>
      </w:rPr>
    </w:lvl>
    <w:lvl w:ilvl="8">
      <w:start w:val="1"/>
      <w:numFmt w:val="decimal"/>
      <w:isLgl/>
      <w:lvlText w:val="%1.%2.%3.%4.%5.%6.%7.%8.%9."/>
      <w:lvlJc w:val="left"/>
      <w:pPr>
        <w:ind w:left="5312" w:hanging="2160"/>
      </w:pPr>
      <w:rPr>
        <w:rFonts w:eastAsia="Times New Roman" w:hint="default"/>
      </w:rPr>
    </w:lvl>
  </w:abstractNum>
  <w:abstractNum w:abstractNumId="38" w15:restartNumberingAfterBreak="0">
    <w:nsid w:val="48C43A22"/>
    <w:multiLevelType w:val="hybridMultilevel"/>
    <w:tmpl w:val="6994CC08"/>
    <w:lvl w:ilvl="0" w:tplc="CCA0A224">
      <w:start w:val="1"/>
      <w:numFmt w:val="decimal"/>
      <w:lvlText w:val="%1."/>
      <w:lvlJc w:val="center"/>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B6D4C68"/>
    <w:multiLevelType w:val="multilevel"/>
    <w:tmpl w:val="FD400A5C"/>
    <w:styleLink w:val="List11"/>
    <w:lvl w:ilvl="0">
      <w:numFmt w:val="bullet"/>
      <w:pStyle w:val="List1"/>
      <w:lvlText w:val="–"/>
      <w:lvlJc w:val="left"/>
      <w:pPr>
        <w:ind w:left="0" w:firstLine="709"/>
      </w:pPr>
      <w:rPr>
        <w:rFonts w:ascii="PT Astra Serif" w:eastAsia="OpenSymbol" w:hAnsi="PT Astra Serif" w:cs="OpenSymbol"/>
      </w:rPr>
    </w:lvl>
    <w:lvl w:ilvl="1">
      <w:numFmt w:val="bullet"/>
      <w:lvlText w:val="–"/>
      <w:lvlJc w:val="left"/>
      <w:pPr>
        <w:ind w:left="0" w:firstLine="709"/>
      </w:pPr>
      <w:rPr>
        <w:rFonts w:ascii="PT Astra Serif" w:eastAsia="OpenSymbol" w:hAnsi="PT Astra Serif" w:cs="OpenSymbol"/>
      </w:rPr>
    </w:lvl>
    <w:lvl w:ilvl="2">
      <w:numFmt w:val="bullet"/>
      <w:lvlText w:val="–"/>
      <w:lvlJc w:val="left"/>
      <w:pPr>
        <w:ind w:left="0" w:firstLine="709"/>
      </w:pPr>
      <w:rPr>
        <w:rFonts w:ascii="PT Astra Serif" w:eastAsia="OpenSymbol" w:hAnsi="PT Astra Serif" w:cs="OpenSymbol"/>
      </w:rPr>
    </w:lvl>
    <w:lvl w:ilvl="3">
      <w:numFmt w:val="bullet"/>
      <w:lvlText w:val="–"/>
      <w:lvlJc w:val="left"/>
      <w:pPr>
        <w:ind w:left="0" w:firstLine="709"/>
      </w:pPr>
      <w:rPr>
        <w:rFonts w:ascii="PT Astra Serif" w:eastAsia="OpenSymbol" w:hAnsi="PT Astra Serif" w:cs="OpenSymbol"/>
      </w:rPr>
    </w:lvl>
    <w:lvl w:ilvl="4">
      <w:numFmt w:val="bullet"/>
      <w:lvlText w:val="–"/>
      <w:lvlJc w:val="left"/>
      <w:pPr>
        <w:ind w:left="0" w:firstLine="709"/>
      </w:pPr>
      <w:rPr>
        <w:rFonts w:ascii="PT Astra Serif" w:eastAsia="OpenSymbol" w:hAnsi="PT Astra Serif" w:cs="OpenSymbol"/>
      </w:rPr>
    </w:lvl>
    <w:lvl w:ilvl="5">
      <w:numFmt w:val="bullet"/>
      <w:lvlText w:val="–"/>
      <w:lvlJc w:val="left"/>
      <w:pPr>
        <w:ind w:left="0" w:firstLine="709"/>
      </w:pPr>
      <w:rPr>
        <w:rFonts w:ascii="PT Astra Serif" w:eastAsia="OpenSymbol" w:hAnsi="PT Astra Serif" w:cs="OpenSymbol"/>
      </w:rPr>
    </w:lvl>
    <w:lvl w:ilvl="6">
      <w:numFmt w:val="bullet"/>
      <w:lvlText w:val="–"/>
      <w:lvlJc w:val="left"/>
      <w:pPr>
        <w:ind w:left="0" w:firstLine="709"/>
      </w:pPr>
      <w:rPr>
        <w:rFonts w:ascii="PT Astra Serif" w:eastAsia="OpenSymbol" w:hAnsi="PT Astra Serif" w:cs="OpenSymbol"/>
      </w:rPr>
    </w:lvl>
    <w:lvl w:ilvl="7">
      <w:numFmt w:val="bullet"/>
      <w:lvlText w:val="–"/>
      <w:lvlJc w:val="left"/>
      <w:pPr>
        <w:ind w:left="0" w:firstLine="709"/>
      </w:pPr>
      <w:rPr>
        <w:rFonts w:ascii="PT Astra Serif" w:eastAsia="OpenSymbol" w:hAnsi="PT Astra Serif" w:cs="OpenSymbol"/>
      </w:rPr>
    </w:lvl>
    <w:lvl w:ilvl="8">
      <w:numFmt w:val="bullet"/>
      <w:lvlText w:val="–"/>
      <w:lvlJc w:val="left"/>
      <w:pPr>
        <w:ind w:left="0" w:firstLine="709"/>
      </w:pPr>
      <w:rPr>
        <w:rFonts w:ascii="PT Astra Serif" w:eastAsia="OpenSymbol" w:hAnsi="PT Astra Serif" w:cs="OpenSymbol"/>
      </w:rPr>
    </w:lvl>
  </w:abstractNum>
  <w:abstractNum w:abstractNumId="40" w15:restartNumberingAfterBreak="0">
    <w:nsid w:val="4B7A489E"/>
    <w:multiLevelType w:val="hybridMultilevel"/>
    <w:tmpl w:val="58D4286C"/>
    <w:lvl w:ilvl="0" w:tplc="676ACF36">
      <w:start w:val="1"/>
      <w:numFmt w:val="bullet"/>
      <w:lvlText w:val=""/>
      <w:lvlJc w:val="left"/>
      <w:pPr>
        <w:ind w:left="1996" w:hanging="360"/>
      </w:pPr>
      <w:rPr>
        <w:rFonts w:ascii="Symbol" w:hAnsi="Symbo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41" w15:restartNumberingAfterBreak="0">
    <w:nsid w:val="509A71D1"/>
    <w:multiLevelType w:val="multilevel"/>
    <w:tmpl w:val="823011DC"/>
    <w:styleLink w:val="51"/>
    <w:lvl w:ilvl="0">
      <w:numFmt w:val="bullet"/>
      <w:lvlText w:val="✗"/>
      <w:lvlJc w:val="left"/>
      <w:pPr>
        <w:ind w:left="227" w:hanging="227"/>
      </w:pPr>
      <w:rPr>
        <w:rFonts w:ascii="OpenSymbol" w:hAnsi="OpenSymbol"/>
      </w:rPr>
    </w:lvl>
    <w:lvl w:ilvl="1">
      <w:numFmt w:val="bullet"/>
      <w:lvlText w:val="✗"/>
      <w:lvlJc w:val="left"/>
      <w:pPr>
        <w:ind w:left="454" w:hanging="227"/>
      </w:pPr>
      <w:rPr>
        <w:rFonts w:ascii="OpenSymbol" w:hAnsi="OpenSymbol"/>
      </w:rPr>
    </w:lvl>
    <w:lvl w:ilvl="2">
      <w:numFmt w:val="bullet"/>
      <w:lvlText w:val="✗"/>
      <w:lvlJc w:val="left"/>
      <w:pPr>
        <w:ind w:left="680" w:hanging="227"/>
      </w:pPr>
      <w:rPr>
        <w:rFonts w:ascii="OpenSymbol" w:hAnsi="OpenSymbol"/>
      </w:rPr>
    </w:lvl>
    <w:lvl w:ilvl="3">
      <w:numFmt w:val="bullet"/>
      <w:lvlText w:val="✗"/>
      <w:lvlJc w:val="left"/>
      <w:pPr>
        <w:ind w:left="907" w:hanging="227"/>
      </w:pPr>
      <w:rPr>
        <w:rFonts w:ascii="OpenSymbol" w:hAnsi="OpenSymbol"/>
      </w:rPr>
    </w:lvl>
    <w:lvl w:ilvl="4">
      <w:numFmt w:val="bullet"/>
      <w:lvlText w:val="✗"/>
      <w:lvlJc w:val="left"/>
      <w:pPr>
        <w:ind w:left="1134" w:hanging="227"/>
      </w:pPr>
      <w:rPr>
        <w:rFonts w:ascii="OpenSymbol" w:hAnsi="OpenSymbol"/>
      </w:rPr>
    </w:lvl>
    <w:lvl w:ilvl="5">
      <w:numFmt w:val="bullet"/>
      <w:lvlText w:val="✗"/>
      <w:lvlJc w:val="left"/>
      <w:pPr>
        <w:ind w:left="1361" w:hanging="227"/>
      </w:pPr>
      <w:rPr>
        <w:rFonts w:ascii="OpenSymbol" w:hAnsi="OpenSymbol"/>
      </w:rPr>
    </w:lvl>
    <w:lvl w:ilvl="6">
      <w:numFmt w:val="bullet"/>
      <w:lvlText w:val="✗"/>
      <w:lvlJc w:val="left"/>
      <w:pPr>
        <w:ind w:left="1587" w:hanging="227"/>
      </w:pPr>
      <w:rPr>
        <w:rFonts w:ascii="OpenSymbol" w:hAnsi="OpenSymbol"/>
      </w:rPr>
    </w:lvl>
    <w:lvl w:ilvl="7">
      <w:numFmt w:val="bullet"/>
      <w:lvlText w:val="✗"/>
      <w:lvlJc w:val="left"/>
      <w:pPr>
        <w:ind w:left="1814" w:hanging="227"/>
      </w:pPr>
      <w:rPr>
        <w:rFonts w:ascii="OpenSymbol" w:hAnsi="OpenSymbol"/>
      </w:rPr>
    </w:lvl>
    <w:lvl w:ilvl="8">
      <w:numFmt w:val="bullet"/>
      <w:lvlText w:val="✗"/>
      <w:lvlJc w:val="left"/>
      <w:pPr>
        <w:ind w:left="2041" w:hanging="227"/>
      </w:pPr>
      <w:rPr>
        <w:rFonts w:ascii="OpenSymbol" w:hAnsi="OpenSymbol"/>
      </w:rPr>
    </w:lvl>
  </w:abstractNum>
  <w:abstractNum w:abstractNumId="42" w15:restartNumberingAfterBreak="0">
    <w:nsid w:val="51A27165"/>
    <w:multiLevelType w:val="multilevel"/>
    <w:tmpl w:val="E5AEEEEC"/>
    <w:styleLink w:val="a0"/>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suff w:val="space"/>
      <w:lvlText w:val="%1.%2.%3.%4)"/>
      <w:lvlJc w:val="left"/>
      <w:pPr>
        <w:ind w:left="0" w:firstLine="709"/>
      </w:pPr>
    </w:lvl>
    <w:lvl w:ilvl="4">
      <w:start w:val="1"/>
      <w:numFmt w:val="decimal"/>
      <w:suff w:val="space"/>
      <w:lvlText w:val="%1.%2.%3.%4.%5)"/>
      <w:lvlJc w:val="left"/>
      <w:pPr>
        <w:ind w:left="0" w:firstLine="709"/>
      </w:pPr>
    </w:lvl>
    <w:lvl w:ilvl="5">
      <w:start w:val="1"/>
      <w:numFmt w:val="decimal"/>
      <w:suff w:val="space"/>
      <w:lvlText w:val="%1.%2.%3.%4.%5.%6)"/>
      <w:lvlJc w:val="left"/>
      <w:pPr>
        <w:ind w:left="0" w:firstLine="709"/>
      </w:pPr>
    </w:lvl>
    <w:lvl w:ilvl="6">
      <w:start w:val="1"/>
      <w:numFmt w:val="decimal"/>
      <w:suff w:val="space"/>
      <w:lvlText w:val="%1.%2.%3.%4.%5.%6.%7)"/>
      <w:lvlJc w:val="left"/>
      <w:pPr>
        <w:ind w:left="0" w:firstLine="709"/>
      </w:pPr>
    </w:lvl>
    <w:lvl w:ilvl="7">
      <w:start w:val="1"/>
      <w:numFmt w:val="decimal"/>
      <w:suff w:val="space"/>
      <w:lvlText w:val="%1.%2.%3.%4.%5.%6.%7.%8)"/>
      <w:lvlJc w:val="left"/>
      <w:pPr>
        <w:ind w:left="0" w:firstLine="709"/>
      </w:pPr>
    </w:lvl>
    <w:lvl w:ilvl="8">
      <w:start w:val="1"/>
      <w:numFmt w:val="decimal"/>
      <w:suff w:val="space"/>
      <w:lvlText w:val="%1.%2.%3.%4.%5.%6.%7.%8.%9)"/>
      <w:lvlJc w:val="left"/>
      <w:pPr>
        <w:ind w:left="0" w:firstLine="709"/>
      </w:pPr>
    </w:lvl>
  </w:abstractNum>
  <w:abstractNum w:abstractNumId="43" w15:restartNumberingAfterBreak="0">
    <w:nsid w:val="57312C56"/>
    <w:multiLevelType w:val="multilevel"/>
    <w:tmpl w:val="20F82C12"/>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rPr>
        <w:b w:val="0"/>
        <w:bCs w:val="0"/>
        <w:sz w:val="28"/>
        <w:szCs w:val="28"/>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639A59C9"/>
    <w:multiLevelType w:val="hybridMultilevel"/>
    <w:tmpl w:val="8DE887F8"/>
    <w:lvl w:ilvl="0" w:tplc="EB9C6E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73A6619"/>
    <w:multiLevelType w:val="multilevel"/>
    <w:tmpl w:val="20D60322"/>
    <w:styleLink w:val="21"/>
    <w:lvl w:ilvl="0">
      <w:numFmt w:val="bullet"/>
      <w:lvlText w:val="–"/>
      <w:lvlJc w:val="left"/>
      <w:pPr>
        <w:ind w:left="170" w:hanging="170"/>
      </w:pPr>
      <w:rPr>
        <w:rFonts w:ascii="OpenSymbol" w:hAnsi="OpenSymbol"/>
      </w:rPr>
    </w:lvl>
    <w:lvl w:ilvl="1">
      <w:numFmt w:val="bullet"/>
      <w:lvlText w:val="–"/>
      <w:lvlJc w:val="left"/>
      <w:pPr>
        <w:ind w:left="340" w:hanging="170"/>
      </w:pPr>
      <w:rPr>
        <w:rFonts w:ascii="OpenSymbol" w:hAnsi="OpenSymbol"/>
      </w:rPr>
    </w:lvl>
    <w:lvl w:ilvl="2">
      <w:numFmt w:val="bullet"/>
      <w:lvlText w:val="–"/>
      <w:lvlJc w:val="left"/>
      <w:pPr>
        <w:ind w:left="510" w:hanging="170"/>
      </w:pPr>
      <w:rPr>
        <w:rFonts w:ascii="OpenSymbol" w:hAnsi="OpenSymbol"/>
      </w:rPr>
    </w:lvl>
    <w:lvl w:ilvl="3">
      <w:numFmt w:val="bullet"/>
      <w:lvlText w:val="–"/>
      <w:lvlJc w:val="left"/>
      <w:pPr>
        <w:ind w:left="680" w:hanging="170"/>
      </w:pPr>
      <w:rPr>
        <w:rFonts w:ascii="OpenSymbol" w:hAnsi="OpenSymbol"/>
      </w:rPr>
    </w:lvl>
    <w:lvl w:ilvl="4">
      <w:numFmt w:val="bullet"/>
      <w:lvlText w:val="–"/>
      <w:lvlJc w:val="left"/>
      <w:pPr>
        <w:ind w:left="850" w:hanging="170"/>
      </w:pPr>
      <w:rPr>
        <w:rFonts w:ascii="OpenSymbol" w:hAnsi="OpenSymbol"/>
      </w:rPr>
    </w:lvl>
    <w:lvl w:ilvl="5">
      <w:numFmt w:val="bullet"/>
      <w:lvlText w:val="–"/>
      <w:lvlJc w:val="left"/>
      <w:pPr>
        <w:ind w:left="1020" w:hanging="170"/>
      </w:pPr>
      <w:rPr>
        <w:rFonts w:ascii="OpenSymbol" w:hAnsi="OpenSymbol"/>
      </w:rPr>
    </w:lvl>
    <w:lvl w:ilvl="6">
      <w:numFmt w:val="bullet"/>
      <w:lvlText w:val="–"/>
      <w:lvlJc w:val="left"/>
      <w:pPr>
        <w:ind w:left="1191" w:hanging="170"/>
      </w:pPr>
      <w:rPr>
        <w:rFonts w:ascii="OpenSymbol" w:hAnsi="OpenSymbol"/>
      </w:rPr>
    </w:lvl>
    <w:lvl w:ilvl="7">
      <w:numFmt w:val="bullet"/>
      <w:lvlText w:val="–"/>
      <w:lvlJc w:val="left"/>
      <w:pPr>
        <w:ind w:left="1361" w:hanging="170"/>
      </w:pPr>
      <w:rPr>
        <w:rFonts w:ascii="OpenSymbol" w:hAnsi="OpenSymbol"/>
      </w:rPr>
    </w:lvl>
    <w:lvl w:ilvl="8">
      <w:numFmt w:val="bullet"/>
      <w:lvlText w:val="–"/>
      <w:lvlJc w:val="left"/>
      <w:pPr>
        <w:ind w:left="1531" w:hanging="170"/>
      </w:pPr>
      <w:rPr>
        <w:rFonts w:ascii="OpenSymbol" w:hAnsi="OpenSymbol"/>
      </w:rPr>
    </w:lvl>
  </w:abstractNum>
  <w:abstractNum w:abstractNumId="46" w15:restartNumberingAfterBreak="0">
    <w:nsid w:val="6CD150A3"/>
    <w:multiLevelType w:val="hybridMultilevel"/>
    <w:tmpl w:val="77F2F648"/>
    <w:lvl w:ilvl="0" w:tplc="EB9C6E88">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441BFA"/>
    <w:multiLevelType w:val="hybridMultilevel"/>
    <w:tmpl w:val="04E66B40"/>
    <w:lvl w:ilvl="0" w:tplc="0D26AF0E">
      <w:start w:val="1"/>
      <w:numFmt w:val="decimal"/>
      <w:lvlText w:val="%1."/>
      <w:lvlJc w:val="center"/>
      <w:pPr>
        <w:ind w:left="720" w:hanging="360"/>
      </w:pPr>
      <w:rPr>
        <w:rFonts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1743566"/>
    <w:multiLevelType w:val="hybridMultilevel"/>
    <w:tmpl w:val="80FCA1A6"/>
    <w:lvl w:ilvl="0" w:tplc="676ACF36">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49" w15:restartNumberingAfterBreak="0">
    <w:nsid w:val="73641F56"/>
    <w:multiLevelType w:val="hybridMultilevel"/>
    <w:tmpl w:val="ACA01CB0"/>
    <w:lvl w:ilvl="0" w:tplc="0EECC14A">
      <w:start w:val="1"/>
      <w:numFmt w:val="decimal"/>
      <w:lvlText w:val="%1."/>
      <w:lvlJc w:val="left"/>
      <w:pPr>
        <w:ind w:left="1306" w:hanging="409"/>
        <w:jc w:val="right"/>
      </w:pPr>
      <w:rPr>
        <w:rFonts w:hint="default"/>
        <w:spacing w:val="0"/>
        <w:w w:val="102"/>
        <w:lang w:val="ru-RU" w:eastAsia="en-US" w:bidi="ar-SA"/>
      </w:rPr>
    </w:lvl>
    <w:lvl w:ilvl="1" w:tplc="A886D0D2">
      <w:start w:val="1"/>
      <w:numFmt w:val="decimal"/>
      <w:lvlText w:val="%2)"/>
      <w:lvlJc w:val="left"/>
      <w:pPr>
        <w:ind w:left="1340" w:hanging="494"/>
      </w:pPr>
      <w:rPr>
        <w:rFonts w:ascii="Times New Roman" w:eastAsia="Times New Roman" w:hAnsi="Times New Roman" w:cs="Times New Roman" w:hint="default"/>
        <w:b w:val="0"/>
        <w:bCs w:val="0"/>
        <w:i w:val="0"/>
        <w:iCs w:val="0"/>
        <w:spacing w:val="0"/>
        <w:w w:val="105"/>
        <w:sz w:val="27"/>
        <w:szCs w:val="27"/>
        <w:lang w:val="ru-RU" w:eastAsia="en-US" w:bidi="ar-SA"/>
      </w:rPr>
    </w:lvl>
    <w:lvl w:ilvl="2" w:tplc="994C6536">
      <w:numFmt w:val="bullet"/>
      <w:lvlText w:val="•"/>
      <w:lvlJc w:val="left"/>
      <w:pPr>
        <w:ind w:left="1300" w:hanging="494"/>
      </w:pPr>
      <w:rPr>
        <w:rFonts w:hint="default"/>
        <w:lang w:val="ru-RU" w:eastAsia="en-US" w:bidi="ar-SA"/>
      </w:rPr>
    </w:lvl>
    <w:lvl w:ilvl="3" w:tplc="21A645F0">
      <w:numFmt w:val="bullet"/>
      <w:lvlText w:val="•"/>
      <w:lvlJc w:val="left"/>
      <w:pPr>
        <w:ind w:left="1340" w:hanging="494"/>
      </w:pPr>
      <w:rPr>
        <w:rFonts w:hint="default"/>
        <w:lang w:val="ru-RU" w:eastAsia="en-US" w:bidi="ar-SA"/>
      </w:rPr>
    </w:lvl>
    <w:lvl w:ilvl="4" w:tplc="8EEA3820">
      <w:numFmt w:val="bullet"/>
      <w:lvlText w:val="•"/>
      <w:lvlJc w:val="left"/>
      <w:pPr>
        <w:ind w:left="1360" w:hanging="494"/>
      </w:pPr>
      <w:rPr>
        <w:rFonts w:hint="default"/>
        <w:lang w:val="ru-RU" w:eastAsia="en-US" w:bidi="ar-SA"/>
      </w:rPr>
    </w:lvl>
    <w:lvl w:ilvl="5" w:tplc="8370CBCC">
      <w:numFmt w:val="bullet"/>
      <w:lvlText w:val="•"/>
      <w:lvlJc w:val="left"/>
      <w:pPr>
        <w:ind w:left="1960" w:hanging="494"/>
      </w:pPr>
      <w:rPr>
        <w:rFonts w:hint="default"/>
        <w:lang w:val="ru-RU" w:eastAsia="en-US" w:bidi="ar-SA"/>
      </w:rPr>
    </w:lvl>
    <w:lvl w:ilvl="6" w:tplc="EB9E9C86">
      <w:numFmt w:val="bullet"/>
      <w:lvlText w:val="•"/>
      <w:lvlJc w:val="left"/>
      <w:pPr>
        <w:ind w:left="2100" w:hanging="494"/>
      </w:pPr>
      <w:rPr>
        <w:rFonts w:hint="default"/>
        <w:lang w:val="ru-RU" w:eastAsia="en-US" w:bidi="ar-SA"/>
      </w:rPr>
    </w:lvl>
    <w:lvl w:ilvl="7" w:tplc="37AC3B68">
      <w:numFmt w:val="bullet"/>
      <w:lvlText w:val="•"/>
      <w:lvlJc w:val="left"/>
      <w:pPr>
        <w:ind w:left="2300" w:hanging="494"/>
      </w:pPr>
      <w:rPr>
        <w:rFonts w:hint="default"/>
        <w:lang w:val="ru-RU" w:eastAsia="en-US" w:bidi="ar-SA"/>
      </w:rPr>
    </w:lvl>
    <w:lvl w:ilvl="8" w:tplc="5EF2CB10">
      <w:numFmt w:val="bullet"/>
      <w:lvlText w:val="•"/>
      <w:lvlJc w:val="left"/>
      <w:pPr>
        <w:ind w:left="2320" w:hanging="494"/>
      </w:pPr>
      <w:rPr>
        <w:rFonts w:hint="default"/>
        <w:lang w:val="ru-RU" w:eastAsia="en-US" w:bidi="ar-SA"/>
      </w:rPr>
    </w:lvl>
  </w:abstractNum>
  <w:abstractNum w:abstractNumId="50" w15:restartNumberingAfterBreak="0">
    <w:nsid w:val="73EC72E8"/>
    <w:multiLevelType w:val="hybridMultilevel"/>
    <w:tmpl w:val="FD462B8A"/>
    <w:lvl w:ilvl="0" w:tplc="676ACF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788D788E"/>
    <w:multiLevelType w:val="hybridMultilevel"/>
    <w:tmpl w:val="773EE37C"/>
    <w:lvl w:ilvl="0" w:tplc="676ACF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2" w15:restartNumberingAfterBreak="0">
    <w:nsid w:val="799512DC"/>
    <w:multiLevelType w:val="hybridMultilevel"/>
    <w:tmpl w:val="5600AAC6"/>
    <w:lvl w:ilvl="0" w:tplc="676ACF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8"/>
  </w:num>
  <w:num w:numId="2">
    <w:abstractNumId w:val="2"/>
  </w:num>
  <w:num w:numId="3">
    <w:abstractNumId w:val="2"/>
    <w:lvlOverride w:ilvl="0">
      <w:startOverride w:val="1"/>
    </w:lvlOverride>
  </w:num>
  <w:num w:numId="4">
    <w:abstractNumId w:val="0"/>
  </w:num>
  <w:num w:numId="5">
    <w:abstractNumId w:val="1"/>
  </w:num>
  <w:num w:numId="6">
    <w:abstractNumId w:val="23"/>
  </w:num>
  <w:num w:numId="7">
    <w:abstractNumId w:val="19"/>
  </w:num>
  <w:num w:numId="8">
    <w:abstractNumId w:val="17"/>
  </w:num>
  <w:num w:numId="9">
    <w:abstractNumId w:val="13"/>
  </w:num>
  <w:num w:numId="10">
    <w:abstractNumId w:val="32"/>
  </w:num>
  <w:num w:numId="11">
    <w:abstractNumId w:val="39"/>
  </w:num>
  <w:num w:numId="12">
    <w:abstractNumId w:val="45"/>
  </w:num>
  <w:num w:numId="13">
    <w:abstractNumId w:val="29"/>
  </w:num>
  <w:num w:numId="14">
    <w:abstractNumId w:val="36"/>
  </w:num>
  <w:num w:numId="15">
    <w:abstractNumId w:val="41"/>
  </w:num>
  <w:num w:numId="16">
    <w:abstractNumId w:val="33"/>
  </w:num>
  <w:num w:numId="17">
    <w:abstractNumId w:val="42"/>
  </w:num>
  <w:num w:numId="18">
    <w:abstractNumId w:val="30"/>
  </w:num>
  <w:num w:numId="19">
    <w:abstractNumId w:val="22"/>
  </w:num>
  <w:num w:numId="20">
    <w:abstractNumId w:val="34"/>
  </w:num>
  <w:num w:numId="21">
    <w:abstractNumId w:val="43"/>
  </w:num>
  <w:num w:numId="22">
    <w:abstractNumId w:val="21"/>
  </w:num>
  <w:num w:numId="23">
    <w:abstractNumId w:val="16"/>
  </w:num>
  <w:num w:numId="24">
    <w:abstractNumId w:val="31"/>
  </w:num>
  <w:num w:numId="25">
    <w:abstractNumId w:val="25"/>
  </w:num>
  <w:num w:numId="26">
    <w:abstractNumId w:val="49"/>
  </w:num>
  <w:num w:numId="27">
    <w:abstractNumId w:val="12"/>
  </w:num>
  <w:num w:numId="28">
    <w:abstractNumId w:val="27"/>
  </w:num>
  <w:num w:numId="29">
    <w:abstractNumId w:val="15"/>
  </w:num>
  <w:num w:numId="30">
    <w:abstractNumId w:val="47"/>
  </w:num>
  <w:num w:numId="31">
    <w:abstractNumId w:val="46"/>
  </w:num>
  <w:num w:numId="32">
    <w:abstractNumId w:val="26"/>
  </w:num>
  <w:num w:numId="33">
    <w:abstractNumId w:val="20"/>
  </w:num>
  <w:num w:numId="34">
    <w:abstractNumId w:val="37"/>
  </w:num>
  <w:num w:numId="35">
    <w:abstractNumId w:val="44"/>
  </w:num>
  <w:num w:numId="36">
    <w:abstractNumId w:val="24"/>
  </w:num>
  <w:num w:numId="37">
    <w:abstractNumId w:val="50"/>
  </w:num>
  <w:num w:numId="38">
    <w:abstractNumId w:val="28"/>
  </w:num>
  <w:num w:numId="39">
    <w:abstractNumId w:val="35"/>
  </w:num>
  <w:num w:numId="40">
    <w:abstractNumId w:val="52"/>
  </w:num>
  <w:num w:numId="41">
    <w:abstractNumId w:val="48"/>
  </w:num>
  <w:num w:numId="42">
    <w:abstractNumId w:val="18"/>
  </w:num>
  <w:num w:numId="43">
    <w:abstractNumId w:val="40"/>
  </w:num>
  <w:num w:numId="44">
    <w:abstractNumId w:val="51"/>
  </w:num>
  <w:num w:numId="45">
    <w:abstractNumId w:val="14"/>
  </w:num>
  <w:num w:numId="46">
    <w:abstractNumId w:val="38"/>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385"/>
    <w:rsid w:val="000066AA"/>
    <w:rsid w:val="000116CA"/>
    <w:rsid w:val="00012532"/>
    <w:rsid w:val="00020A6F"/>
    <w:rsid w:val="0003323E"/>
    <w:rsid w:val="00037003"/>
    <w:rsid w:val="00040AFA"/>
    <w:rsid w:val="00041E9E"/>
    <w:rsid w:val="00045800"/>
    <w:rsid w:val="0005228D"/>
    <w:rsid w:val="0007757F"/>
    <w:rsid w:val="000778DB"/>
    <w:rsid w:val="0008692E"/>
    <w:rsid w:val="000A1519"/>
    <w:rsid w:val="000A1BF6"/>
    <w:rsid w:val="000B08D5"/>
    <w:rsid w:val="000B4B96"/>
    <w:rsid w:val="000D09C7"/>
    <w:rsid w:val="000D4DE3"/>
    <w:rsid w:val="000E09F4"/>
    <w:rsid w:val="000E1EA1"/>
    <w:rsid w:val="000E41E8"/>
    <w:rsid w:val="000E6E2F"/>
    <w:rsid w:val="000E7AFF"/>
    <w:rsid w:val="000F4B6E"/>
    <w:rsid w:val="000F7831"/>
    <w:rsid w:val="0010342E"/>
    <w:rsid w:val="00105C2C"/>
    <w:rsid w:val="00131A96"/>
    <w:rsid w:val="00132377"/>
    <w:rsid w:val="001429FC"/>
    <w:rsid w:val="00150932"/>
    <w:rsid w:val="0016065C"/>
    <w:rsid w:val="001734D8"/>
    <w:rsid w:val="00176379"/>
    <w:rsid w:val="0017662A"/>
    <w:rsid w:val="00176B99"/>
    <w:rsid w:val="00177F8F"/>
    <w:rsid w:val="00190FA6"/>
    <w:rsid w:val="00193474"/>
    <w:rsid w:val="001B0E96"/>
    <w:rsid w:val="001C67D6"/>
    <w:rsid w:val="001F225D"/>
    <w:rsid w:val="001F68B7"/>
    <w:rsid w:val="00211C56"/>
    <w:rsid w:val="00220982"/>
    <w:rsid w:val="00222AAF"/>
    <w:rsid w:val="00226708"/>
    <w:rsid w:val="00257B77"/>
    <w:rsid w:val="00266321"/>
    <w:rsid w:val="00285828"/>
    <w:rsid w:val="0029192C"/>
    <w:rsid w:val="002B1946"/>
    <w:rsid w:val="002B56D0"/>
    <w:rsid w:val="002D06A6"/>
    <w:rsid w:val="002D169A"/>
    <w:rsid w:val="002D48F1"/>
    <w:rsid w:val="002F4D3F"/>
    <w:rsid w:val="00310D51"/>
    <w:rsid w:val="00323522"/>
    <w:rsid w:val="0032762B"/>
    <w:rsid w:val="00335726"/>
    <w:rsid w:val="00336482"/>
    <w:rsid w:val="00347CF1"/>
    <w:rsid w:val="00357BD5"/>
    <w:rsid w:val="00371129"/>
    <w:rsid w:val="003714E0"/>
    <w:rsid w:val="00385CB4"/>
    <w:rsid w:val="003A5ABF"/>
    <w:rsid w:val="003B3827"/>
    <w:rsid w:val="003C6984"/>
    <w:rsid w:val="003C6B60"/>
    <w:rsid w:val="003D6AE8"/>
    <w:rsid w:val="003E067B"/>
    <w:rsid w:val="003E5940"/>
    <w:rsid w:val="003E7F0B"/>
    <w:rsid w:val="00404A2C"/>
    <w:rsid w:val="004106E7"/>
    <w:rsid w:val="00423488"/>
    <w:rsid w:val="00423A0E"/>
    <w:rsid w:val="00431720"/>
    <w:rsid w:val="004331CD"/>
    <w:rsid w:val="00441557"/>
    <w:rsid w:val="0044532A"/>
    <w:rsid w:val="00461706"/>
    <w:rsid w:val="004650C1"/>
    <w:rsid w:val="0046749B"/>
    <w:rsid w:val="004748B0"/>
    <w:rsid w:val="00476503"/>
    <w:rsid w:val="0047796E"/>
    <w:rsid w:val="0048117C"/>
    <w:rsid w:val="004830B1"/>
    <w:rsid w:val="004851F0"/>
    <w:rsid w:val="00485BCE"/>
    <w:rsid w:val="0049622E"/>
    <w:rsid w:val="004A0622"/>
    <w:rsid w:val="004A2297"/>
    <w:rsid w:val="004A6B3B"/>
    <w:rsid w:val="004A7709"/>
    <w:rsid w:val="004B6B7A"/>
    <w:rsid w:val="004C76C7"/>
    <w:rsid w:val="004D5442"/>
    <w:rsid w:val="004D7D70"/>
    <w:rsid w:val="004E55B6"/>
    <w:rsid w:val="004E77E4"/>
    <w:rsid w:val="004F23F8"/>
    <w:rsid w:val="005221FA"/>
    <w:rsid w:val="00526B0B"/>
    <w:rsid w:val="00537ED3"/>
    <w:rsid w:val="0054279F"/>
    <w:rsid w:val="005428C4"/>
    <w:rsid w:val="00542C22"/>
    <w:rsid w:val="0054466C"/>
    <w:rsid w:val="00551C6F"/>
    <w:rsid w:val="0056594B"/>
    <w:rsid w:val="00572A58"/>
    <w:rsid w:val="00581A3A"/>
    <w:rsid w:val="005A130B"/>
    <w:rsid w:val="005A1430"/>
    <w:rsid w:val="005B2BCC"/>
    <w:rsid w:val="005B4956"/>
    <w:rsid w:val="005C61CF"/>
    <w:rsid w:val="005D7BD4"/>
    <w:rsid w:val="005E2816"/>
    <w:rsid w:val="005E6725"/>
    <w:rsid w:val="005E7622"/>
    <w:rsid w:val="005F4150"/>
    <w:rsid w:val="0060078A"/>
    <w:rsid w:val="00634765"/>
    <w:rsid w:val="00652D54"/>
    <w:rsid w:val="00667F19"/>
    <w:rsid w:val="00672BBA"/>
    <w:rsid w:val="00690329"/>
    <w:rsid w:val="00690706"/>
    <w:rsid w:val="006A4A27"/>
    <w:rsid w:val="006B1BA2"/>
    <w:rsid w:val="006C7B85"/>
    <w:rsid w:val="006C7CA7"/>
    <w:rsid w:val="006E2373"/>
    <w:rsid w:val="006E5E47"/>
    <w:rsid w:val="006E74A0"/>
    <w:rsid w:val="006F2369"/>
    <w:rsid w:val="006F5138"/>
    <w:rsid w:val="006F5D26"/>
    <w:rsid w:val="00730394"/>
    <w:rsid w:val="007350FF"/>
    <w:rsid w:val="0075135F"/>
    <w:rsid w:val="00751840"/>
    <w:rsid w:val="007518BA"/>
    <w:rsid w:val="007552D3"/>
    <w:rsid w:val="00755A25"/>
    <w:rsid w:val="00767672"/>
    <w:rsid w:val="00774906"/>
    <w:rsid w:val="0077754B"/>
    <w:rsid w:val="007828F5"/>
    <w:rsid w:val="007B5914"/>
    <w:rsid w:val="007D131A"/>
    <w:rsid w:val="007D7182"/>
    <w:rsid w:val="007E1649"/>
    <w:rsid w:val="007E5C08"/>
    <w:rsid w:val="00815CE8"/>
    <w:rsid w:val="00816931"/>
    <w:rsid w:val="0083647C"/>
    <w:rsid w:val="00850F21"/>
    <w:rsid w:val="008554F8"/>
    <w:rsid w:val="0089259F"/>
    <w:rsid w:val="00894062"/>
    <w:rsid w:val="008A7322"/>
    <w:rsid w:val="008B79EE"/>
    <w:rsid w:val="008C15ED"/>
    <w:rsid w:val="008C3155"/>
    <w:rsid w:val="008C35B7"/>
    <w:rsid w:val="008D1603"/>
    <w:rsid w:val="008D1C5E"/>
    <w:rsid w:val="008E47AB"/>
    <w:rsid w:val="008E52F0"/>
    <w:rsid w:val="00906068"/>
    <w:rsid w:val="00920264"/>
    <w:rsid w:val="00921037"/>
    <w:rsid w:val="00922F84"/>
    <w:rsid w:val="009343AA"/>
    <w:rsid w:val="009364F6"/>
    <w:rsid w:val="00936CA2"/>
    <w:rsid w:val="00951D69"/>
    <w:rsid w:val="00954C8E"/>
    <w:rsid w:val="00964A4B"/>
    <w:rsid w:val="00992A92"/>
    <w:rsid w:val="00993149"/>
    <w:rsid w:val="009B7638"/>
    <w:rsid w:val="009C21A8"/>
    <w:rsid w:val="009E28F7"/>
    <w:rsid w:val="009E6655"/>
    <w:rsid w:val="009F27CE"/>
    <w:rsid w:val="009F39B8"/>
    <w:rsid w:val="009F5D07"/>
    <w:rsid w:val="00A12FC2"/>
    <w:rsid w:val="00A132D9"/>
    <w:rsid w:val="00A17B9C"/>
    <w:rsid w:val="00A3138A"/>
    <w:rsid w:val="00A414F1"/>
    <w:rsid w:val="00A46900"/>
    <w:rsid w:val="00A6513A"/>
    <w:rsid w:val="00A72C72"/>
    <w:rsid w:val="00A821A4"/>
    <w:rsid w:val="00AB3E12"/>
    <w:rsid w:val="00AE224B"/>
    <w:rsid w:val="00AF09EC"/>
    <w:rsid w:val="00B0030B"/>
    <w:rsid w:val="00B25092"/>
    <w:rsid w:val="00B32FF7"/>
    <w:rsid w:val="00B34473"/>
    <w:rsid w:val="00B35028"/>
    <w:rsid w:val="00B443C0"/>
    <w:rsid w:val="00B4677E"/>
    <w:rsid w:val="00B47FC8"/>
    <w:rsid w:val="00B55C55"/>
    <w:rsid w:val="00B759D0"/>
    <w:rsid w:val="00B7790D"/>
    <w:rsid w:val="00B87E63"/>
    <w:rsid w:val="00B9060C"/>
    <w:rsid w:val="00BA4384"/>
    <w:rsid w:val="00BA7058"/>
    <w:rsid w:val="00BB027C"/>
    <w:rsid w:val="00BB6D8E"/>
    <w:rsid w:val="00BC54F0"/>
    <w:rsid w:val="00BC6391"/>
    <w:rsid w:val="00BE116C"/>
    <w:rsid w:val="00BE2990"/>
    <w:rsid w:val="00BF217D"/>
    <w:rsid w:val="00C01D04"/>
    <w:rsid w:val="00C02071"/>
    <w:rsid w:val="00C33FD4"/>
    <w:rsid w:val="00C3414A"/>
    <w:rsid w:val="00C4527E"/>
    <w:rsid w:val="00C46DCD"/>
    <w:rsid w:val="00C8371B"/>
    <w:rsid w:val="00C9043C"/>
    <w:rsid w:val="00CA0EE5"/>
    <w:rsid w:val="00CC003A"/>
    <w:rsid w:val="00CC2C5D"/>
    <w:rsid w:val="00CC590A"/>
    <w:rsid w:val="00CD302B"/>
    <w:rsid w:val="00CD6F7D"/>
    <w:rsid w:val="00CE6C6F"/>
    <w:rsid w:val="00CF6A32"/>
    <w:rsid w:val="00CF6F69"/>
    <w:rsid w:val="00CF7C8D"/>
    <w:rsid w:val="00D032A0"/>
    <w:rsid w:val="00D04CB7"/>
    <w:rsid w:val="00D10AE4"/>
    <w:rsid w:val="00D12F7A"/>
    <w:rsid w:val="00D1359E"/>
    <w:rsid w:val="00D20747"/>
    <w:rsid w:val="00D20EB2"/>
    <w:rsid w:val="00D26E87"/>
    <w:rsid w:val="00D302F0"/>
    <w:rsid w:val="00D317E5"/>
    <w:rsid w:val="00D3523F"/>
    <w:rsid w:val="00D4717C"/>
    <w:rsid w:val="00D47AED"/>
    <w:rsid w:val="00D536E2"/>
    <w:rsid w:val="00D538EC"/>
    <w:rsid w:val="00D56AC2"/>
    <w:rsid w:val="00DA234B"/>
    <w:rsid w:val="00DB41BC"/>
    <w:rsid w:val="00DB6801"/>
    <w:rsid w:val="00DB6BE9"/>
    <w:rsid w:val="00DB7AC5"/>
    <w:rsid w:val="00DD2B47"/>
    <w:rsid w:val="00DE10DA"/>
    <w:rsid w:val="00DF013E"/>
    <w:rsid w:val="00DF125F"/>
    <w:rsid w:val="00DF1B10"/>
    <w:rsid w:val="00E11D08"/>
    <w:rsid w:val="00E150B1"/>
    <w:rsid w:val="00E20605"/>
    <w:rsid w:val="00E260D1"/>
    <w:rsid w:val="00E31A68"/>
    <w:rsid w:val="00E40177"/>
    <w:rsid w:val="00E43B98"/>
    <w:rsid w:val="00E4675D"/>
    <w:rsid w:val="00E53ACE"/>
    <w:rsid w:val="00E75E95"/>
    <w:rsid w:val="00E80807"/>
    <w:rsid w:val="00E9341C"/>
    <w:rsid w:val="00E95DAD"/>
    <w:rsid w:val="00EE42A4"/>
    <w:rsid w:val="00EF1080"/>
    <w:rsid w:val="00EF2335"/>
    <w:rsid w:val="00EF6D8F"/>
    <w:rsid w:val="00F06664"/>
    <w:rsid w:val="00F10387"/>
    <w:rsid w:val="00F3402D"/>
    <w:rsid w:val="00F46007"/>
    <w:rsid w:val="00F57252"/>
    <w:rsid w:val="00F66633"/>
    <w:rsid w:val="00F67041"/>
    <w:rsid w:val="00F71FF8"/>
    <w:rsid w:val="00F84DA0"/>
    <w:rsid w:val="00F86385"/>
    <w:rsid w:val="00FB518A"/>
    <w:rsid w:val="00FB7F6A"/>
    <w:rsid w:val="00FC47C4"/>
    <w:rsid w:val="00FD5E66"/>
    <w:rsid w:val="00FF15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DEAEB"/>
  <w15:chartTrackingRefBased/>
  <w15:docId w15:val="{54A9ED91-3AC3-4AFE-AA0B-E4D84F14F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B518A"/>
    <w:pPr>
      <w:widowControl w:val="0"/>
      <w:suppressAutoHyphens/>
      <w:spacing w:after="0" w:line="240" w:lineRule="auto"/>
    </w:pPr>
    <w:rPr>
      <w:rFonts w:ascii="Times New Roman" w:eastAsia="Lucida Sans Unicode" w:hAnsi="Times New Roman" w:cs="Mangal"/>
      <w:kern w:val="1"/>
      <w:sz w:val="24"/>
      <w:szCs w:val="24"/>
      <w:lang w:eastAsia="hi-IN" w:bidi="hi-IN"/>
    </w:rPr>
  </w:style>
  <w:style w:type="paragraph" w:styleId="10">
    <w:name w:val="heading 1"/>
    <w:aliases w:val=" Знак Знак, Знак Знак Знак"/>
    <w:basedOn w:val="a1"/>
    <w:next w:val="a1"/>
    <w:link w:val="11"/>
    <w:qFormat/>
    <w:rsid w:val="003C6984"/>
    <w:pPr>
      <w:keepNext/>
      <w:keepLines/>
      <w:spacing w:before="240"/>
      <w:outlineLvl w:val="0"/>
    </w:pPr>
    <w:rPr>
      <w:rFonts w:asciiTheme="majorHAnsi" w:eastAsiaTheme="majorEastAsia" w:hAnsiTheme="majorHAnsi"/>
      <w:color w:val="365F91" w:themeColor="accent1" w:themeShade="BF"/>
      <w:sz w:val="32"/>
      <w:szCs w:val="29"/>
    </w:rPr>
  </w:style>
  <w:style w:type="paragraph" w:styleId="2">
    <w:name w:val="heading 2"/>
    <w:basedOn w:val="13"/>
    <w:next w:val="a2"/>
    <w:link w:val="20"/>
    <w:qFormat/>
    <w:rsid w:val="003C6984"/>
    <w:pPr>
      <w:numPr>
        <w:ilvl w:val="1"/>
        <w:numId w:val="1"/>
      </w:numPr>
      <w:outlineLvl w:val="1"/>
    </w:pPr>
    <w:rPr>
      <w:rFonts w:ascii="Times New Roman" w:eastAsia="SimSun" w:hAnsi="Times New Roman" w:cs="Mangal"/>
      <w:b/>
      <w:bCs/>
      <w:sz w:val="36"/>
      <w:szCs w:val="36"/>
    </w:rPr>
  </w:style>
  <w:style w:type="paragraph" w:styleId="3">
    <w:name w:val="heading 3"/>
    <w:aliases w:val="H3,&quot;Сапфир&quot;"/>
    <w:basedOn w:val="a1"/>
    <w:next w:val="a1"/>
    <w:link w:val="30"/>
    <w:qFormat/>
    <w:rsid w:val="003C6984"/>
    <w:pPr>
      <w:keepNext/>
      <w:numPr>
        <w:ilvl w:val="2"/>
        <w:numId w:val="1"/>
      </w:numPr>
      <w:autoSpaceDE w:val="0"/>
      <w:spacing w:before="240" w:after="240"/>
      <w:ind w:left="0" w:firstLine="0"/>
      <w:outlineLvl w:val="2"/>
    </w:pPr>
    <w:rPr>
      <w:rFonts w:ascii="Times New Roman CYR" w:eastAsia="Times New Roman CYR" w:hAnsi="Times New Roman CYR" w:cs="Times New Roman CYR"/>
      <w:b/>
      <w:bCs/>
      <w:i/>
      <w:iCs/>
      <w:kern w:val="0"/>
      <w:lang w:eastAsia="ru-RU" w:bidi="ru-RU"/>
    </w:rPr>
  </w:style>
  <w:style w:type="paragraph" w:styleId="4">
    <w:name w:val="heading 4"/>
    <w:basedOn w:val="13"/>
    <w:next w:val="a2"/>
    <w:link w:val="40"/>
    <w:qFormat/>
    <w:rsid w:val="003C6984"/>
    <w:pPr>
      <w:numPr>
        <w:ilvl w:val="3"/>
        <w:numId w:val="1"/>
      </w:numPr>
      <w:outlineLvl w:val="3"/>
    </w:pPr>
    <w:rPr>
      <w:rFonts w:ascii="Times New Roman" w:hAnsi="Times New Roman" w:cs="Mangal"/>
      <w:b/>
      <w:bCs/>
      <w:sz w:val="24"/>
      <w:szCs w:val="24"/>
    </w:rPr>
  </w:style>
  <w:style w:type="paragraph" w:styleId="50">
    <w:name w:val="heading 5"/>
    <w:basedOn w:val="a1"/>
    <w:next w:val="a1"/>
    <w:link w:val="52"/>
    <w:qFormat/>
    <w:rsid w:val="003C6984"/>
    <w:pPr>
      <w:keepNext/>
      <w:widowControl/>
      <w:numPr>
        <w:ilvl w:val="4"/>
        <w:numId w:val="1"/>
      </w:numPr>
      <w:spacing w:before="240" w:after="120" w:line="288" w:lineRule="auto"/>
      <w:jc w:val="both"/>
      <w:outlineLvl w:val="4"/>
    </w:pPr>
    <w:rPr>
      <w:rFonts w:ascii="Georgia" w:eastAsia="Times New Roman" w:hAnsi="Georgia" w:cs="Times New Roman"/>
      <w:bCs/>
      <w:i/>
      <w:iCs/>
      <w:kern w:val="0"/>
      <w:sz w:val="20"/>
      <w:szCs w:val="26"/>
      <w:lang w:eastAsia="ar-SA" w:bidi="ar-SA"/>
    </w:rPr>
  </w:style>
  <w:style w:type="paragraph" w:styleId="6">
    <w:name w:val="heading 6"/>
    <w:aliases w:val="H6"/>
    <w:basedOn w:val="a1"/>
    <w:next w:val="a1"/>
    <w:link w:val="60"/>
    <w:qFormat/>
    <w:rsid w:val="007552D3"/>
    <w:pPr>
      <w:keepNext/>
      <w:widowControl/>
      <w:suppressAutoHyphens w:val="0"/>
      <w:ind w:left="5040"/>
      <w:outlineLvl w:val="5"/>
    </w:pPr>
    <w:rPr>
      <w:rFonts w:eastAsia="Times New Roman" w:cs="Times New Roman"/>
      <w:kern w:val="0"/>
      <w:sz w:val="28"/>
      <w:szCs w:val="20"/>
      <w:lang w:eastAsia="zh-CN" w:bidi="ar-SA"/>
    </w:rPr>
  </w:style>
  <w:style w:type="paragraph" w:styleId="7">
    <w:name w:val="heading 7"/>
    <w:basedOn w:val="a1"/>
    <w:next w:val="a1"/>
    <w:link w:val="70"/>
    <w:qFormat/>
    <w:rsid w:val="00FB518A"/>
    <w:pPr>
      <w:keepNext/>
      <w:numPr>
        <w:ilvl w:val="6"/>
        <w:numId w:val="1"/>
      </w:numPr>
      <w:autoSpaceDE w:val="0"/>
      <w:ind w:left="720" w:firstLine="0"/>
      <w:jc w:val="center"/>
      <w:outlineLvl w:val="6"/>
    </w:pPr>
    <w:rPr>
      <w:rFonts w:ascii="Times New Roman CYR" w:eastAsia="Times New Roman CYR" w:hAnsi="Times New Roman CYR" w:cs="Times New Roman CYR"/>
      <w:b/>
      <w:kern w:val="0"/>
      <w:szCs w:val="20"/>
      <w:lang w:eastAsia="ru-RU" w:bidi="ru-RU"/>
    </w:rPr>
  </w:style>
  <w:style w:type="paragraph" w:styleId="8">
    <w:name w:val="heading 8"/>
    <w:basedOn w:val="a1"/>
    <w:next w:val="a1"/>
    <w:link w:val="80"/>
    <w:qFormat/>
    <w:rsid w:val="007552D3"/>
    <w:pPr>
      <w:keepNext/>
      <w:widowControl/>
      <w:suppressAutoHyphens w:val="0"/>
      <w:outlineLvl w:val="7"/>
    </w:pPr>
    <w:rPr>
      <w:rFonts w:ascii="Arial" w:eastAsia="Times New Roman" w:hAnsi="Arial" w:cs="Times New Roman"/>
      <w:b/>
      <w:kern w:val="0"/>
      <w:szCs w:val="20"/>
      <w:lang w:eastAsia="zh-CN" w:bidi="ar-SA"/>
    </w:rPr>
  </w:style>
  <w:style w:type="paragraph" w:styleId="9">
    <w:name w:val="heading 9"/>
    <w:basedOn w:val="a1"/>
    <w:next w:val="a1"/>
    <w:link w:val="90"/>
    <w:qFormat/>
    <w:rsid w:val="007552D3"/>
    <w:pPr>
      <w:keepNext/>
      <w:widowControl/>
      <w:suppressAutoHyphens w:val="0"/>
      <w:jc w:val="center"/>
      <w:outlineLvl w:val="8"/>
    </w:pPr>
    <w:rPr>
      <w:rFonts w:eastAsia="Times New Roman" w:cs="Times New Roman"/>
      <w:b/>
      <w:color w:val="000000"/>
      <w:kern w:val="0"/>
      <w:sz w:val="36"/>
      <w:szCs w:val="20"/>
      <w:lang w:eastAsia="zh-CN" w:bidi="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70">
    <w:name w:val="Заголовок 7 Знак"/>
    <w:basedOn w:val="a3"/>
    <w:link w:val="7"/>
    <w:rsid w:val="00FB518A"/>
    <w:rPr>
      <w:rFonts w:ascii="Times New Roman CYR" w:eastAsia="Times New Roman CYR" w:hAnsi="Times New Roman CYR" w:cs="Times New Roman CYR"/>
      <w:b/>
      <w:sz w:val="24"/>
      <w:szCs w:val="20"/>
      <w:lang w:eastAsia="ru-RU" w:bidi="ru-RU"/>
    </w:rPr>
  </w:style>
  <w:style w:type="paragraph" w:customStyle="1" w:styleId="31">
    <w:name w:val="Заголовок 31"/>
    <w:basedOn w:val="a1"/>
    <w:next w:val="a1"/>
    <w:qFormat/>
    <w:rsid w:val="00FB518A"/>
    <w:pPr>
      <w:keepNext/>
      <w:numPr>
        <w:numId w:val="1"/>
      </w:numPr>
      <w:ind w:left="0" w:firstLine="0"/>
      <w:jc w:val="both"/>
    </w:pPr>
    <w:rPr>
      <w:b/>
      <w:bCs/>
      <w:sz w:val="28"/>
      <w:szCs w:val="28"/>
    </w:rPr>
  </w:style>
  <w:style w:type="paragraph" w:customStyle="1" w:styleId="Default">
    <w:name w:val="Default"/>
    <w:rsid w:val="00FB518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6">
    <w:name w:val="Table Grid"/>
    <w:basedOn w:val="a4"/>
    <w:uiPriority w:val="59"/>
    <w:rsid w:val="00DF013E"/>
    <w:pPr>
      <w:spacing w:after="0" w:line="240" w:lineRule="auto"/>
    </w:pPr>
    <w:rPr>
      <w:rFonts w:ascii="Times New Roman" w:hAnsi="Times New Roman" w:cs="Times New Roman"/>
      <w:b/>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2">
    <w:name w:val="Body Text"/>
    <w:aliases w:val="Основной текст Знак Знак,bt"/>
    <w:basedOn w:val="a1"/>
    <w:link w:val="a7"/>
    <w:qFormat/>
    <w:rsid w:val="00DF013E"/>
    <w:pPr>
      <w:suppressAutoHyphens w:val="0"/>
      <w:autoSpaceDE w:val="0"/>
      <w:autoSpaceDN w:val="0"/>
      <w:jc w:val="both"/>
    </w:pPr>
    <w:rPr>
      <w:rFonts w:eastAsia="Times New Roman" w:cs="Times New Roman"/>
      <w:kern w:val="0"/>
      <w:sz w:val="28"/>
      <w:szCs w:val="28"/>
      <w:lang w:eastAsia="en-US" w:bidi="ar-SA"/>
    </w:rPr>
  </w:style>
  <w:style w:type="character" w:customStyle="1" w:styleId="a7">
    <w:name w:val="Основной текст Знак"/>
    <w:aliases w:val="Основной текст Знак Знак Знак1,bt Знак1"/>
    <w:basedOn w:val="a3"/>
    <w:link w:val="a2"/>
    <w:rsid w:val="00DF013E"/>
    <w:rPr>
      <w:rFonts w:ascii="Times New Roman" w:eastAsia="Times New Roman" w:hAnsi="Times New Roman" w:cs="Times New Roman"/>
      <w:sz w:val="28"/>
      <w:szCs w:val="28"/>
    </w:rPr>
  </w:style>
  <w:style w:type="paragraph" w:styleId="a8">
    <w:name w:val="List Paragraph"/>
    <w:basedOn w:val="a1"/>
    <w:qFormat/>
    <w:rsid w:val="00DF013E"/>
    <w:pPr>
      <w:suppressAutoHyphens w:val="0"/>
      <w:autoSpaceDE w:val="0"/>
      <w:autoSpaceDN w:val="0"/>
      <w:ind w:left="179" w:firstLine="728"/>
      <w:jc w:val="both"/>
    </w:pPr>
    <w:rPr>
      <w:rFonts w:eastAsia="Times New Roman" w:cs="Times New Roman"/>
      <w:kern w:val="0"/>
      <w:sz w:val="22"/>
      <w:szCs w:val="22"/>
      <w:lang w:eastAsia="en-US" w:bidi="ar-SA"/>
    </w:rPr>
  </w:style>
  <w:style w:type="character" w:styleId="a9">
    <w:name w:val="Hyperlink"/>
    <w:rsid w:val="00DF013E"/>
    <w:rPr>
      <w:color w:val="000080"/>
      <w:u w:val="single"/>
    </w:rPr>
  </w:style>
  <w:style w:type="character" w:customStyle="1" w:styleId="11">
    <w:name w:val="Заголовок 1 Знак"/>
    <w:aliases w:val=" Знак Знак Знак1, Знак Знак Знак Знак"/>
    <w:basedOn w:val="a3"/>
    <w:link w:val="10"/>
    <w:rsid w:val="003C6984"/>
    <w:rPr>
      <w:rFonts w:asciiTheme="majorHAnsi" w:eastAsiaTheme="majorEastAsia" w:hAnsiTheme="majorHAnsi" w:cs="Mangal"/>
      <w:color w:val="365F91" w:themeColor="accent1" w:themeShade="BF"/>
      <w:kern w:val="1"/>
      <w:sz w:val="32"/>
      <w:szCs w:val="29"/>
      <w:lang w:eastAsia="hi-IN" w:bidi="hi-IN"/>
    </w:rPr>
  </w:style>
  <w:style w:type="character" w:customStyle="1" w:styleId="20">
    <w:name w:val="Заголовок 2 Знак"/>
    <w:basedOn w:val="a3"/>
    <w:link w:val="2"/>
    <w:rsid w:val="003C6984"/>
    <w:rPr>
      <w:rFonts w:ascii="Times New Roman" w:eastAsia="SimSun" w:hAnsi="Times New Roman" w:cs="Mangal"/>
      <w:b/>
      <w:bCs/>
      <w:sz w:val="36"/>
      <w:szCs w:val="36"/>
      <w:lang w:eastAsia="ru-RU" w:bidi="ru-RU"/>
    </w:rPr>
  </w:style>
  <w:style w:type="character" w:customStyle="1" w:styleId="30">
    <w:name w:val="Заголовок 3 Знак"/>
    <w:aliases w:val="H3 Знак,&quot;Сапфир&quot; Знак"/>
    <w:basedOn w:val="a3"/>
    <w:link w:val="3"/>
    <w:rsid w:val="003C6984"/>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a3"/>
    <w:link w:val="4"/>
    <w:rsid w:val="003C6984"/>
    <w:rPr>
      <w:rFonts w:ascii="Times New Roman" w:eastAsia="Lucida Sans Unicode" w:hAnsi="Times New Roman" w:cs="Mangal"/>
      <w:b/>
      <w:bCs/>
      <w:sz w:val="24"/>
      <w:szCs w:val="24"/>
      <w:lang w:eastAsia="ru-RU" w:bidi="ru-RU"/>
    </w:rPr>
  </w:style>
  <w:style w:type="character" w:customStyle="1" w:styleId="52">
    <w:name w:val="Заголовок 5 Знак"/>
    <w:basedOn w:val="a3"/>
    <w:link w:val="50"/>
    <w:rsid w:val="003C6984"/>
    <w:rPr>
      <w:rFonts w:ascii="Georgia" w:eastAsia="Times New Roman" w:hAnsi="Georgia" w:cs="Times New Roman"/>
      <w:bCs/>
      <w:i/>
      <w:iCs/>
      <w:sz w:val="20"/>
      <w:szCs w:val="26"/>
      <w:lang w:eastAsia="ar-SA"/>
    </w:rPr>
  </w:style>
  <w:style w:type="character" w:customStyle="1" w:styleId="WW8Num1z0">
    <w:name w:val="WW8Num1z0"/>
    <w:rsid w:val="003C6984"/>
  </w:style>
  <w:style w:type="character" w:customStyle="1" w:styleId="WW8Num1z1">
    <w:name w:val="WW8Num1z1"/>
    <w:rsid w:val="003C6984"/>
  </w:style>
  <w:style w:type="character" w:customStyle="1" w:styleId="WW8Num1z2">
    <w:name w:val="WW8Num1z2"/>
    <w:rsid w:val="003C6984"/>
  </w:style>
  <w:style w:type="character" w:customStyle="1" w:styleId="WW8Num1z3">
    <w:name w:val="WW8Num1z3"/>
    <w:rsid w:val="003C6984"/>
  </w:style>
  <w:style w:type="character" w:customStyle="1" w:styleId="WW8Num1z4">
    <w:name w:val="WW8Num1z4"/>
    <w:rsid w:val="003C6984"/>
  </w:style>
  <w:style w:type="character" w:customStyle="1" w:styleId="WW8Num1z5">
    <w:name w:val="WW8Num1z5"/>
    <w:rsid w:val="003C6984"/>
  </w:style>
  <w:style w:type="character" w:customStyle="1" w:styleId="WW8Num1z6">
    <w:name w:val="WW8Num1z6"/>
    <w:rsid w:val="003C6984"/>
  </w:style>
  <w:style w:type="character" w:customStyle="1" w:styleId="WW8Num1z7">
    <w:name w:val="WW8Num1z7"/>
    <w:rsid w:val="003C6984"/>
  </w:style>
  <w:style w:type="character" w:customStyle="1" w:styleId="WW8Num1z8">
    <w:name w:val="WW8Num1z8"/>
    <w:rsid w:val="003C6984"/>
  </w:style>
  <w:style w:type="character" w:customStyle="1" w:styleId="WW8Num2z0">
    <w:name w:val="WW8Num2z0"/>
    <w:rsid w:val="003C6984"/>
    <w:rPr>
      <w:rFonts w:ascii="Symbol" w:eastAsia="Courier New" w:hAnsi="Symbol" w:cs="OpenSymbol"/>
      <w:b/>
      <w:bCs/>
      <w:color w:val="000000"/>
      <w:kern w:val="1"/>
      <w:sz w:val="28"/>
      <w:szCs w:val="28"/>
      <w:shd w:val="clear" w:color="auto" w:fill="00FFFF"/>
      <w:lang w:eastAsia="hi-IN" w:bidi="hi-IN"/>
    </w:rPr>
  </w:style>
  <w:style w:type="character" w:customStyle="1" w:styleId="WW8Num2z1">
    <w:name w:val="WW8Num2z1"/>
    <w:rsid w:val="003C6984"/>
  </w:style>
  <w:style w:type="character" w:customStyle="1" w:styleId="WW8Num2z2">
    <w:name w:val="WW8Num2z2"/>
    <w:rsid w:val="003C6984"/>
    <w:rPr>
      <w:rFonts w:eastAsia="Arial CYR"/>
      <w:sz w:val="28"/>
      <w:szCs w:val="28"/>
    </w:rPr>
  </w:style>
  <w:style w:type="character" w:customStyle="1" w:styleId="WW8Num2z3">
    <w:name w:val="WW8Num2z3"/>
    <w:rsid w:val="003C6984"/>
    <w:rPr>
      <w:sz w:val="28"/>
      <w:szCs w:val="28"/>
      <w:shd w:val="clear" w:color="auto" w:fill="00FFFF"/>
    </w:rPr>
  </w:style>
  <w:style w:type="character" w:customStyle="1" w:styleId="WW8Num2z4">
    <w:name w:val="WW8Num2z4"/>
    <w:rsid w:val="003C6984"/>
  </w:style>
  <w:style w:type="character" w:customStyle="1" w:styleId="WW8Num2z5">
    <w:name w:val="WW8Num2z5"/>
    <w:rsid w:val="003C6984"/>
  </w:style>
  <w:style w:type="character" w:customStyle="1" w:styleId="WW8Num2z6">
    <w:name w:val="WW8Num2z6"/>
    <w:rsid w:val="003C6984"/>
  </w:style>
  <w:style w:type="character" w:customStyle="1" w:styleId="WW8Num2z7">
    <w:name w:val="WW8Num2z7"/>
    <w:rsid w:val="003C6984"/>
  </w:style>
  <w:style w:type="character" w:customStyle="1" w:styleId="WW8Num2z8">
    <w:name w:val="WW8Num2z8"/>
    <w:rsid w:val="003C6984"/>
  </w:style>
  <w:style w:type="character" w:customStyle="1" w:styleId="14">
    <w:name w:val="Основной шрифт абзаца14"/>
    <w:rsid w:val="003C6984"/>
  </w:style>
  <w:style w:type="character" w:customStyle="1" w:styleId="130">
    <w:name w:val="Основной шрифт абзаца13"/>
    <w:rsid w:val="003C6984"/>
  </w:style>
  <w:style w:type="character" w:customStyle="1" w:styleId="120">
    <w:name w:val="Основной шрифт абзаца12"/>
    <w:rsid w:val="003C6984"/>
  </w:style>
  <w:style w:type="character" w:customStyle="1" w:styleId="110">
    <w:name w:val="Основной шрифт абзаца11"/>
    <w:rsid w:val="003C6984"/>
  </w:style>
  <w:style w:type="character" w:customStyle="1" w:styleId="100">
    <w:name w:val="Основной шрифт абзаца10"/>
    <w:rsid w:val="003C6984"/>
  </w:style>
  <w:style w:type="character" w:customStyle="1" w:styleId="91">
    <w:name w:val="Основной шрифт абзаца9"/>
    <w:rsid w:val="003C6984"/>
  </w:style>
  <w:style w:type="character" w:customStyle="1" w:styleId="WW8Num3z0">
    <w:name w:val="WW8Num3z0"/>
    <w:rsid w:val="003C6984"/>
    <w:rPr>
      <w:rFonts w:ascii="Symbol" w:eastAsia="Times New Roman" w:hAnsi="Symbol" w:cs="OpenSymbol"/>
      <w:lang w:eastAsia="ar-SA" w:bidi="ar-SA"/>
    </w:rPr>
  </w:style>
  <w:style w:type="character" w:customStyle="1" w:styleId="WW8Num4z0">
    <w:name w:val="WW8Num4z0"/>
    <w:rsid w:val="003C6984"/>
    <w:rPr>
      <w:rFonts w:ascii="Symbol" w:hAnsi="Symbol" w:cs="OpenSymbol"/>
    </w:rPr>
  </w:style>
  <w:style w:type="character" w:customStyle="1" w:styleId="WW8Num4z1">
    <w:name w:val="WW8Num4z1"/>
    <w:rsid w:val="003C6984"/>
  </w:style>
  <w:style w:type="character" w:customStyle="1" w:styleId="WW8Num4z2">
    <w:name w:val="WW8Num4z2"/>
    <w:rsid w:val="003C6984"/>
    <w:rPr>
      <w:szCs w:val="28"/>
    </w:rPr>
  </w:style>
  <w:style w:type="character" w:customStyle="1" w:styleId="WW8Num4z3">
    <w:name w:val="WW8Num4z3"/>
    <w:rsid w:val="003C6984"/>
  </w:style>
  <w:style w:type="character" w:customStyle="1" w:styleId="WW8Num4z4">
    <w:name w:val="WW8Num4z4"/>
    <w:rsid w:val="003C6984"/>
  </w:style>
  <w:style w:type="character" w:customStyle="1" w:styleId="WW8Num4z5">
    <w:name w:val="WW8Num4z5"/>
    <w:rsid w:val="003C6984"/>
  </w:style>
  <w:style w:type="character" w:customStyle="1" w:styleId="WW8Num4z6">
    <w:name w:val="WW8Num4z6"/>
    <w:rsid w:val="003C6984"/>
  </w:style>
  <w:style w:type="character" w:customStyle="1" w:styleId="WW8Num4z7">
    <w:name w:val="WW8Num4z7"/>
    <w:rsid w:val="003C6984"/>
  </w:style>
  <w:style w:type="character" w:customStyle="1" w:styleId="WW8Num4z8">
    <w:name w:val="WW8Num4z8"/>
    <w:rsid w:val="003C6984"/>
  </w:style>
  <w:style w:type="character" w:customStyle="1" w:styleId="WW8Num5z0">
    <w:name w:val="WW8Num5z0"/>
    <w:rsid w:val="003C6984"/>
    <w:rPr>
      <w:rFonts w:ascii="Symbol" w:hAnsi="Symbol" w:cs="OpenSymbol"/>
    </w:rPr>
  </w:style>
  <w:style w:type="character" w:customStyle="1" w:styleId="WW8Num5z1">
    <w:name w:val="WW8Num5z1"/>
    <w:rsid w:val="003C6984"/>
  </w:style>
  <w:style w:type="character" w:customStyle="1" w:styleId="WW8Num5z2">
    <w:name w:val="WW8Num5z2"/>
    <w:rsid w:val="003C6984"/>
    <w:rPr>
      <w:szCs w:val="28"/>
    </w:rPr>
  </w:style>
  <w:style w:type="character" w:customStyle="1" w:styleId="WW8Num5z3">
    <w:name w:val="WW8Num5z3"/>
    <w:rsid w:val="003C6984"/>
  </w:style>
  <w:style w:type="character" w:customStyle="1" w:styleId="WW8Num5z4">
    <w:name w:val="WW8Num5z4"/>
    <w:rsid w:val="003C6984"/>
  </w:style>
  <w:style w:type="character" w:customStyle="1" w:styleId="WW8Num5z5">
    <w:name w:val="WW8Num5z5"/>
    <w:rsid w:val="003C6984"/>
  </w:style>
  <w:style w:type="character" w:customStyle="1" w:styleId="WW8Num5z6">
    <w:name w:val="WW8Num5z6"/>
    <w:rsid w:val="003C6984"/>
  </w:style>
  <w:style w:type="character" w:customStyle="1" w:styleId="WW8Num5z7">
    <w:name w:val="WW8Num5z7"/>
    <w:rsid w:val="003C6984"/>
  </w:style>
  <w:style w:type="character" w:customStyle="1" w:styleId="WW8Num5z8">
    <w:name w:val="WW8Num5z8"/>
    <w:rsid w:val="003C6984"/>
  </w:style>
  <w:style w:type="character" w:customStyle="1" w:styleId="81">
    <w:name w:val="Основной шрифт абзаца8"/>
    <w:rsid w:val="003C6984"/>
  </w:style>
  <w:style w:type="character" w:customStyle="1" w:styleId="71">
    <w:name w:val="Основной шрифт абзаца7"/>
    <w:rsid w:val="003C6984"/>
  </w:style>
  <w:style w:type="character" w:customStyle="1" w:styleId="WW8Num6z0">
    <w:name w:val="WW8Num6z0"/>
    <w:rsid w:val="003C6984"/>
    <w:rPr>
      <w:rFonts w:ascii="Symbol" w:hAnsi="Symbol" w:cs="OpenSymbol"/>
    </w:rPr>
  </w:style>
  <w:style w:type="character" w:customStyle="1" w:styleId="61">
    <w:name w:val="Основной шрифт абзаца6"/>
    <w:rsid w:val="003C6984"/>
  </w:style>
  <w:style w:type="character" w:customStyle="1" w:styleId="53">
    <w:name w:val="Основной шрифт абзаца5"/>
    <w:rsid w:val="003C6984"/>
  </w:style>
  <w:style w:type="character" w:customStyle="1" w:styleId="42">
    <w:name w:val="Основной шрифт абзаца4"/>
    <w:rsid w:val="003C6984"/>
  </w:style>
  <w:style w:type="character" w:customStyle="1" w:styleId="32">
    <w:name w:val="Основной шрифт абзаца3"/>
    <w:rsid w:val="003C6984"/>
  </w:style>
  <w:style w:type="character" w:customStyle="1" w:styleId="22">
    <w:name w:val="Основной шрифт абзаца2"/>
    <w:rsid w:val="003C6984"/>
  </w:style>
  <w:style w:type="character" w:customStyle="1" w:styleId="Absatz-Standardschriftart">
    <w:name w:val="Absatz-Standardschriftart"/>
    <w:rsid w:val="003C6984"/>
  </w:style>
  <w:style w:type="character" w:customStyle="1" w:styleId="WW-Absatz-Standardschriftart">
    <w:name w:val="WW-Absatz-Standardschriftart"/>
    <w:rsid w:val="003C6984"/>
  </w:style>
  <w:style w:type="character" w:customStyle="1" w:styleId="WW-Absatz-Standardschriftart1">
    <w:name w:val="WW-Absatz-Standardschriftart1"/>
    <w:rsid w:val="003C6984"/>
  </w:style>
  <w:style w:type="character" w:customStyle="1" w:styleId="WW-Absatz-Standardschriftart11">
    <w:name w:val="WW-Absatz-Standardschriftart11"/>
    <w:rsid w:val="003C6984"/>
  </w:style>
  <w:style w:type="character" w:customStyle="1" w:styleId="WW-Absatz-Standardschriftart111">
    <w:name w:val="WW-Absatz-Standardschriftart111"/>
    <w:rsid w:val="003C6984"/>
  </w:style>
  <w:style w:type="character" w:customStyle="1" w:styleId="15">
    <w:name w:val="Основной шрифт абзаца1"/>
    <w:rsid w:val="003C6984"/>
  </w:style>
  <w:style w:type="character" w:customStyle="1" w:styleId="WW-Absatz-Standardschriftart1111">
    <w:name w:val="WW-Absatz-Standardschriftart1111"/>
    <w:rsid w:val="003C6984"/>
  </w:style>
  <w:style w:type="character" w:customStyle="1" w:styleId="WW-Absatz-Standardschriftart11111">
    <w:name w:val="WW-Absatz-Standardschriftart11111"/>
    <w:rsid w:val="003C6984"/>
  </w:style>
  <w:style w:type="character" w:customStyle="1" w:styleId="WW-Absatz-Standardschriftart111111">
    <w:name w:val="WW-Absatz-Standardschriftart111111"/>
    <w:rsid w:val="003C6984"/>
  </w:style>
  <w:style w:type="character" w:customStyle="1" w:styleId="WW-Absatz-Standardschriftart1111111">
    <w:name w:val="WW-Absatz-Standardschriftart1111111"/>
    <w:rsid w:val="003C6984"/>
  </w:style>
  <w:style w:type="character" w:customStyle="1" w:styleId="WW-Absatz-Standardschriftart11111111">
    <w:name w:val="WW-Absatz-Standardschriftart11111111"/>
    <w:rsid w:val="003C6984"/>
  </w:style>
  <w:style w:type="character" w:customStyle="1" w:styleId="WW-Absatz-Standardschriftart111111111">
    <w:name w:val="WW-Absatz-Standardschriftart111111111"/>
    <w:rsid w:val="003C6984"/>
  </w:style>
  <w:style w:type="character" w:customStyle="1" w:styleId="WW-Absatz-Standardschriftart1111111111">
    <w:name w:val="WW-Absatz-Standardschriftart1111111111"/>
    <w:rsid w:val="003C6984"/>
  </w:style>
  <w:style w:type="character" w:customStyle="1" w:styleId="WW-Absatz-Standardschriftart11111111111">
    <w:name w:val="WW-Absatz-Standardschriftart11111111111"/>
    <w:rsid w:val="003C6984"/>
  </w:style>
  <w:style w:type="character" w:customStyle="1" w:styleId="WW-Absatz-Standardschriftart111111111111">
    <w:name w:val="WW-Absatz-Standardschriftart111111111111"/>
    <w:rsid w:val="003C6984"/>
  </w:style>
  <w:style w:type="character" w:customStyle="1" w:styleId="WW-Absatz-Standardschriftart1111111111111">
    <w:name w:val="WW-Absatz-Standardschriftart1111111111111"/>
    <w:rsid w:val="003C6984"/>
  </w:style>
  <w:style w:type="character" w:customStyle="1" w:styleId="WW-Absatz-Standardschriftart11111111111111">
    <w:name w:val="WW-Absatz-Standardschriftart11111111111111"/>
    <w:rsid w:val="003C6984"/>
  </w:style>
  <w:style w:type="character" w:customStyle="1" w:styleId="WW-Absatz-Standardschriftart111111111111111">
    <w:name w:val="WW-Absatz-Standardschriftart111111111111111"/>
    <w:rsid w:val="003C6984"/>
  </w:style>
  <w:style w:type="character" w:customStyle="1" w:styleId="WW-Absatz-Standardschriftart1111111111111111">
    <w:name w:val="WW-Absatz-Standardschriftart1111111111111111"/>
    <w:rsid w:val="003C6984"/>
  </w:style>
  <w:style w:type="character" w:customStyle="1" w:styleId="WW-Absatz-Standardschriftart11111111111111111">
    <w:name w:val="WW-Absatz-Standardschriftart11111111111111111"/>
    <w:rsid w:val="003C6984"/>
  </w:style>
  <w:style w:type="character" w:customStyle="1" w:styleId="WW-Absatz-Standardschriftart111111111111111111">
    <w:name w:val="WW-Absatz-Standardschriftart111111111111111111"/>
    <w:rsid w:val="003C6984"/>
  </w:style>
  <w:style w:type="character" w:customStyle="1" w:styleId="WW8Num7z0">
    <w:name w:val="WW8Num7z0"/>
    <w:rsid w:val="003C6984"/>
    <w:rPr>
      <w:rFonts w:ascii="Symbol" w:hAnsi="Symbol" w:cs="OpenSymbol"/>
    </w:rPr>
  </w:style>
  <w:style w:type="character" w:customStyle="1" w:styleId="WW-Absatz-Standardschriftart1111111111111111111">
    <w:name w:val="WW-Absatz-Standardschriftart1111111111111111111"/>
    <w:rsid w:val="003C6984"/>
  </w:style>
  <w:style w:type="character" w:customStyle="1" w:styleId="WW-Absatz-Standardschriftart11111111111111111111">
    <w:name w:val="WW-Absatz-Standardschriftart11111111111111111111"/>
    <w:rsid w:val="003C6984"/>
  </w:style>
  <w:style w:type="character" w:customStyle="1" w:styleId="WW-Absatz-Standardschriftart111111111111111111111">
    <w:name w:val="WW-Absatz-Standardschriftart111111111111111111111"/>
    <w:rsid w:val="003C6984"/>
  </w:style>
  <w:style w:type="character" w:customStyle="1" w:styleId="WW-Absatz-Standardschriftart1111111111111111111111">
    <w:name w:val="WW-Absatz-Standardschriftart1111111111111111111111"/>
    <w:rsid w:val="003C6984"/>
  </w:style>
  <w:style w:type="character" w:customStyle="1" w:styleId="WW-Absatz-Standardschriftart11111111111111111111111">
    <w:name w:val="WW-Absatz-Standardschriftart11111111111111111111111"/>
    <w:rsid w:val="003C6984"/>
  </w:style>
  <w:style w:type="character" w:customStyle="1" w:styleId="WW-Absatz-Standardschriftart111111111111111111111111">
    <w:name w:val="WW-Absatz-Standardschriftart111111111111111111111111"/>
    <w:rsid w:val="003C6984"/>
  </w:style>
  <w:style w:type="character" w:customStyle="1" w:styleId="WW-Absatz-Standardschriftart1111111111111111111111111">
    <w:name w:val="WW-Absatz-Standardschriftart1111111111111111111111111"/>
    <w:rsid w:val="003C6984"/>
  </w:style>
  <w:style w:type="character" w:customStyle="1" w:styleId="WW-Absatz-Standardschriftart11111111111111111111111111">
    <w:name w:val="WW-Absatz-Standardschriftart11111111111111111111111111"/>
    <w:rsid w:val="003C6984"/>
  </w:style>
  <w:style w:type="character" w:customStyle="1" w:styleId="WW-Absatz-Standardschriftart111111111111111111111111111">
    <w:name w:val="WW-Absatz-Standardschriftart111111111111111111111111111"/>
    <w:rsid w:val="003C6984"/>
  </w:style>
  <w:style w:type="character" w:customStyle="1" w:styleId="WW-Absatz-Standardschriftart1111111111111111111111111111">
    <w:name w:val="WW-Absatz-Standardschriftart1111111111111111111111111111"/>
    <w:rsid w:val="003C6984"/>
  </w:style>
  <w:style w:type="character" w:customStyle="1" w:styleId="WW-Absatz-Standardschriftart11111111111111111111111111111">
    <w:name w:val="WW-Absatz-Standardschriftart11111111111111111111111111111"/>
    <w:rsid w:val="003C6984"/>
  </w:style>
  <w:style w:type="character" w:customStyle="1" w:styleId="WW-Absatz-Standardschriftart111111111111111111111111111111">
    <w:name w:val="WW-Absatz-Standardschriftart111111111111111111111111111111"/>
    <w:rsid w:val="003C6984"/>
  </w:style>
  <w:style w:type="character" w:customStyle="1" w:styleId="WW-Absatz-Standardschriftart1111111111111111111111111111111">
    <w:name w:val="WW-Absatz-Standardschriftart1111111111111111111111111111111"/>
    <w:rsid w:val="003C6984"/>
  </w:style>
  <w:style w:type="character" w:customStyle="1" w:styleId="WW-Absatz-Standardschriftart11111111111111111111111111111111">
    <w:name w:val="WW-Absatz-Standardschriftart11111111111111111111111111111111"/>
    <w:rsid w:val="003C6984"/>
  </w:style>
  <w:style w:type="character" w:customStyle="1" w:styleId="WW-Absatz-Standardschriftart111111111111111111111111111111111">
    <w:name w:val="WW-Absatz-Standardschriftart111111111111111111111111111111111"/>
    <w:rsid w:val="003C6984"/>
  </w:style>
  <w:style w:type="character" w:customStyle="1" w:styleId="WW-Absatz-Standardschriftart1111111111111111111111111111111111">
    <w:name w:val="WW-Absatz-Standardschriftart1111111111111111111111111111111111"/>
    <w:rsid w:val="003C6984"/>
  </w:style>
  <w:style w:type="character" w:customStyle="1" w:styleId="aa">
    <w:name w:val="Маркеры списка"/>
    <w:rsid w:val="003C6984"/>
    <w:rPr>
      <w:rFonts w:ascii="OpenSymbol" w:eastAsia="OpenSymbol" w:hAnsi="OpenSymbol" w:cs="OpenSymbol"/>
    </w:rPr>
  </w:style>
  <w:style w:type="character" w:customStyle="1" w:styleId="ab">
    <w:name w:val="Символ нумерации"/>
    <w:rsid w:val="003C6984"/>
  </w:style>
  <w:style w:type="character" w:customStyle="1" w:styleId="ac">
    <w:name w:val="Символ сноски"/>
    <w:rsid w:val="003C6984"/>
  </w:style>
  <w:style w:type="character" w:customStyle="1" w:styleId="16">
    <w:name w:val="Знак сноски1"/>
    <w:rsid w:val="003C6984"/>
    <w:rPr>
      <w:vertAlign w:val="superscript"/>
    </w:rPr>
  </w:style>
  <w:style w:type="character" w:customStyle="1" w:styleId="ad">
    <w:name w:val="Текст выноски Знак"/>
    <w:rsid w:val="003C6984"/>
    <w:rPr>
      <w:rFonts w:ascii="Tahoma" w:eastAsia="Times New Roman CYR" w:hAnsi="Tahoma" w:cs="Tahoma"/>
      <w:sz w:val="16"/>
      <w:szCs w:val="16"/>
      <w:lang w:eastAsia="ru-RU" w:bidi="ru-RU"/>
    </w:rPr>
  </w:style>
  <w:style w:type="character" w:customStyle="1" w:styleId="WW8Num3z1">
    <w:name w:val="WW8Num3z1"/>
    <w:rsid w:val="003C6984"/>
  </w:style>
  <w:style w:type="character" w:customStyle="1" w:styleId="WW8Num3z2">
    <w:name w:val="WW8Num3z2"/>
    <w:rsid w:val="003C6984"/>
    <w:rPr>
      <w:sz w:val="28"/>
      <w:szCs w:val="28"/>
      <w:shd w:val="clear" w:color="auto" w:fill="auto"/>
    </w:rPr>
  </w:style>
  <w:style w:type="character" w:customStyle="1" w:styleId="WW8Num3z4">
    <w:name w:val="WW8Num3z4"/>
    <w:rsid w:val="003C6984"/>
  </w:style>
  <w:style w:type="character" w:customStyle="1" w:styleId="WW8Num3z5">
    <w:name w:val="WW8Num3z5"/>
    <w:rsid w:val="003C6984"/>
  </w:style>
  <w:style w:type="character" w:customStyle="1" w:styleId="WW8Num3z6">
    <w:name w:val="WW8Num3z6"/>
    <w:rsid w:val="003C6984"/>
  </w:style>
  <w:style w:type="character" w:customStyle="1" w:styleId="WW8Num3z7">
    <w:name w:val="WW8Num3z7"/>
    <w:rsid w:val="003C6984"/>
  </w:style>
  <w:style w:type="character" w:customStyle="1" w:styleId="WW8Num3z8">
    <w:name w:val="WW8Num3z8"/>
    <w:rsid w:val="003C6984"/>
  </w:style>
  <w:style w:type="character" w:customStyle="1" w:styleId="ae">
    <w:name w:val="Цветовое выделение"/>
    <w:rsid w:val="003C6984"/>
    <w:rPr>
      <w:b/>
      <w:bCs/>
      <w:color w:val="26282F"/>
    </w:rPr>
  </w:style>
  <w:style w:type="character" w:customStyle="1" w:styleId="af">
    <w:name w:val="Гипертекстовая ссылка"/>
    <w:basedOn w:val="ae"/>
    <w:rsid w:val="003C6984"/>
    <w:rPr>
      <w:b/>
      <w:bCs/>
      <w:color w:val="106BBE"/>
    </w:rPr>
  </w:style>
  <w:style w:type="character" w:customStyle="1" w:styleId="47">
    <w:name w:val="Основной шрифт абзаца47"/>
    <w:rsid w:val="003C6984"/>
  </w:style>
  <w:style w:type="paragraph" w:customStyle="1" w:styleId="13">
    <w:name w:val="Заголовок1"/>
    <w:basedOn w:val="a1"/>
    <w:next w:val="a2"/>
    <w:rsid w:val="003C6984"/>
    <w:pPr>
      <w:keepNext/>
      <w:autoSpaceDE w:val="0"/>
      <w:spacing w:before="240" w:after="120"/>
    </w:pPr>
    <w:rPr>
      <w:rFonts w:ascii="Arial" w:hAnsi="Arial" w:cs="Tahoma"/>
      <w:kern w:val="0"/>
      <w:sz w:val="28"/>
      <w:szCs w:val="28"/>
      <w:lang w:eastAsia="ru-RU" w:bidi="ru-RU"/>
    </w:rPr>
  </w:style>
  <w:style w:type="paragraph" w:styleId="af0">
    <w:name w:val="List"/>
    <w:basedOn w:val="a2"/>
    <w:rsid w:val="003C6984"/>
    <w:pPr>
      <w:suppressAutoHyphens/>
      <w:autoSpaceDN/>
      <w:spacing w:after="120"/>
      <w:jc w:val="left"/>
    </w:pPr>
    <w:rPr>
      <w:rFonts w:ascii="Times New Roman CYR" w:eastAsia="Times New Roman CYR" w:hAnsi="Times New Roman CYR" w:cs="Tahoma"/>
      <w:sz w:val="24"/>
      <w:szCs w:val="24"/>
      <w:lang w:eastAsia="ru-RU" w:bidi="ru-RU"/>
    </w:rPr>
  </w:style>
  <w:style w:type="paragraph" w:customStyle="1" w:styleId="af1">
    <w:name w:val="Название"/>
    <w:basedOn w:val="a1"/>
    <w:link w:val="af2"/>
    <w:qFormat/>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50">
    <w:name w:val="Указатель15"/>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40">
    <w:name w:val="Название14"/>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41">
    <w:name w:val="Указатель14"/>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31">
    <w:name w:val="Название13"/>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32">
    <w:name w:val="Указатель13"/>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21">
    <w:name w:val="Название12"/>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122">
    <w:name w:val="Указатель12"/>
    <w:basedOn w:val="a1"/>
    <w:rsid w:val="003C6984"/>
    <w:pPr>
      <w:suppressLineNumbers/>
      <w:autoSpaceDE w:val="0"/>
    </w:pPr>
    <w:rPr>
      <w:rFonts w:ascii="Times New Roman CYR" w:eastAsia="Times New Roman CYR" w:hAnsi="Times New Roman CYR"/>
      <w:kern w:val="0"/>
      <w:lang w:eastAsia="ru-RU" w:bidi="ru-RU"/>
    </w:rPr>
  </w:style>
  <w:style w:type="paragraph" w:customStyle="1" w:styleId="111">
    <w:name w:val="Название11"/>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12">
    <w:name w:val="Указатель11"/>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101">
    <w:name w:val="Название10"/>
    <w:basedOn w:val="a1"/>
    <w:rsid w:val="003C6984"/>
    <w:pPr>
      <w:suppressLineNumbers/>
      <w:autoSpaceDE w:val="0"/>
      <w:spacing w:before="120" w:after="120"/>
    </w:pPr>
    <w:rPr>
      <w:rFonts w:ascii="Times New Roman CYR" w:eastAsia="Times New Roman CYR" w:hAnsi="Times New Roman CYR" w:cs="Lucida Sans"/>
      <w:i/>
      <w:iCs/>
      <w:kern w:val="0"/>
      <w:lang w:eastAsia="ru-RU" w:bidi="ru-RU"/>
    </w:rPr>
  </w:style>
  <w:style w:type="paragraph" w:customStyle="1" w:styleId="102">
    <w:name w:val="Указатель10"/>
    <w:basedOn w:val="a1"/>
    <w:rsid w:val="003C6984"/>
    <w:pPr>
      <w:suppressLineNumbers/>
      <w:autoSpaceDE w:val="0"/>
    </w:pPr>
    <w:rPr>
      <w:rFonts w:ascii="Times New Roman CYR" w:eastAsia="Times New Roman CYR" w:hAnsi="Times New Roman CYR" w:cs="Lucida Sans"/>
      <w:kern w:val="0"/>
      <w:lang w:eastAsia="ru-RU" w:bidi="ru-RU"/>
    </w:rPr>
  </w:style>
  <w:style w:type="paragraph" w:customStyle="1" w:styleId="92">
    <w:name w:val="Название9"/>
    <w:basedOn w:val="a1"/>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93">
    <w:name w:val="Указатель9"/>
    <w:basedOn w:val="a1"/>
    <w:rsid w:val="003C6984"/>
    <w:pPr>
      <w:suppressLineNumbers/>
      <w:autoSpaceDE w:val="0"/>
    </w:pPr>
    <w:rPr>
      <w:rFonts w:ascii="Times New Roman CYR" w:eastAsia="Times New Roman CYR" w:hAnsi="Times New Roman CYR" w:cs="Arial"/>
      <w:kern w:val="0"/>
      <w:lang w:eastAsia="ru-RU" w:bidi="ru-RU"/>
    </w:rPr>
  </w:style>
  <w:style w:type="paragraph" w:customStyle="1" w:styleId="82">
    <w:name w:val="Название8"/>
    <w:basedOn w:val="a1"/>
    <w:rsid w:val="003C6984"/>
    <w:pPr>
      <w:suppressLineNumbers/>
      <w:autoSpaceDE w:val="0"/>
      <w:spacing w:before="120" w:after="120"/>
    </w:pPr>
    <w:rPr>
      <w:rFonts w:ascii="Times New Roman CYR" w:eastAsia="Times New Roman CYR" w:hAnsi="Times New Roman CYR" w:cs="Arial"/>
      <w:i/>
      <w:iCs/>
      <w:kern w:val="0"/>
      <w:lang w:eastAsia="ru-RU" w:bidi="ru-RU"/>
    </w:rPr>
  </w:style>
  <w:style w:type="paragraph" w:customStyle="1" w:styleId="83">
    <w:name w:val="Указатель8"/>
    <w:basedOn w:val="a1"/>
    <w:rsid w:val="003C6984"/>
    <w:pPr>
      <w:suppressLineNumbers/>
      <w:autoSpaceDE w:val="0"/>
    </w:pPr>
    <w:rPr>
      <w:rFonts w:ascii="Times New Roman CYR" w:eastAsia="Times New Roman CYR" w:hAnsi="Times New Roman CYR" w:cs="Arial"/>
      <w:kern w:val="0"/>
      <w:lang w:eastAsia="ru-RU" w:bidi="ru-RU"/>
    </w:rPr>
  </w:style>
  <w:style w:type="paragraph" w:customStyle="1" w:styleId="72">
    <w:name w:val="Название7"/>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73">
    <w:name w:val="Указатель7"/>
    <w:basedOn w:val="a1"/>
    <w:rsid w:val="003C6984"/>
    <w:pPr>
      <w:suppressLineNumbers/>
      <w:autoSpaceDE w:val="0"/>
    </w:pPr>
    <w:rPr>
      <w:rFonts w:ascii="Times New Roman CYR" w:eastAsia="Times New Roman CYR" w:hAnsi="Times New Roman CYR"/>
      <w:kern w:val="0"/>
      <w:lang w:eastAsia="ru-RU" w:bidi="ru-RU"/>
    </w:rPr>
  </w:style>
  <w:style w:type="paragraph" w:customStyle="1" w:styleId="62">
    <w:name w:val="Название6"/>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63">
    <w:name w:val="Указатель6"/>
    <w:basedOn w:val="a1"/>
    <w:rsid w:val="003C6984"/>
    <w:pPr>
      <w:suppressLineNumbers/>
      <w:autoSpaceDE w:val="0"/>
    </w:pPr>
    <w:rPr>
      <w:rFonts w:ascii="Times New Roman CYR" w:eastAsia="Times New Roman CYR" w:hAnsi="Times New Roman CYR"/>
      <w:kern w:val="0"/>
      <w:lang w:eastAsia="ru-RU" w:bidi="ru-RU"/>
    </w:rPr>
  </w:style>
  <w:style w:type="paragraph" w:customStyle="1" w:styleId="54">
    <w:name w:val="Название5"/>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55">
    <w:name w:val="Указатель5"/>
    <w:basedOn w:val="a1"/>
    <w:rsid w:val="003C6984"/>
    <w:pPr>
      <w:suppressLineNumbers/>
      <w:autoSpaceDE w:val="0"/>
    </w:pPr>
    <w:rPr>
      <w:rFonts w:ascii="Times New Roman CYR" w:eastAsia="Times New Roman CYR" w:hAnsi="Times New Roman CYR"/>
      <w:kern w:val="0"/>
      <w:lang w:eastAsia="ru-RU" w:bidi="ru-RU"/>
    </w:rPr>
  </w:style>
  <w:style w:type="paragraph" w:customStyle="1" w:styleId="43">
    <w:name w:val="Название4"/>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44">
    <w:name w:val="Указатель4"/>
    <w:basedOn w:val="a1"/>
    <w:rsid w:val="003C6984"/>
    <w:pPr>
      <w:suppressLineNumbers/>
      <w:autoSpaceDE w:val="0"/>
    </w:pPr>
    <w:rPr>
      <w:rFonts w:ascii="Times New Roman CYR" w:eastAsia="Times New Roman CYR" w:hAnsi="Times New Roman CYR"/>
      <w:kern w:val="0"/>
      <w:lang w:eastAsia="ru-RU" w:bidi="ru-RU"/>
    </w:rPr>
  </w:style>
  <w:style w:type="paragraph" w:customStyle="1" w:styleId="33">
    <w:name w:val="Название3"/>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34">
    <w:name w:val="Указатель3"/>
    <w:basedOn w:val="a1"/>
    <w:rsid w:val="003C6984"/>
    <w:pPr>
      <w:suppressLineNumbers/>
      <w:autoSpaceDE w:val="0"/>
    </w:pPr>
    <w:rPr>
      <w:rFonts w:ascii="Times New Roman CYR" w:eastAsia="Times New Roman CYR" w:hAnsi="Times New Roman CYR"/>
      <w:kern w:val="0"/>
      <w:lang w:eastAsia="ru-RU" w:bidi="ru-RU"/>
    </w:rPr>
  </w:style>
  <w:style w:type="paragraph" w:customStyle="1" w:styleId="23">
    <w:name w:val="Название2"/>
    <w:basedOn w:val="a1"/>
    <w:rsid w:val="003C6984"/>
    <w:pPr>
      <w:suppressLineNumbers/>
      <w:autoSpaceDE w:val="0"/>
      <w:spacing w:before="120" w:after="120"/>
    </w:pPr>
    <w:rPr>
      <w:rFonts w:ascii="Times New Roman CYR" w:eastAsia="Times New Roman CYR" w:hAnsi="Times New Roman CYR"/>
      <w:i/>
      <w:iCs/>
      <w:kern w:val="0"/>
      <w:lang w:eastAsia="ru-RU" w:bidi="ru-RU"/>
    </w:rPr>
  </w:style>
  <w:style w:type="paragraph" w:customStyle="1" w:styleId="24">
    <w:name w:val="Указатель2"/>
    <w:basedOn w:val="a1"/>
    <w:rsid w:val="003C6984"/>
    <w:pPr>
      <w:suppressLineNumbers/>
      <w:autoSpaceDE w:val="0"/>
    </w:pPr>
    <w:rPr>
      <w:rFonts w:ascii="Times New Roman CYR" w:eastAsia="Times New Roman CYR" w:hAnsi="Times New Roman CYR"/>
      <w:kern w:val="0"/>
      <w:lang w:eastAsia="ru-RU" w:bidi="ru-RU"/>
    </w:rPr>
  </w:style>
  <w:style w:type="paragraph" w:customStyle="1" w:styleId="17">
    <w:name w:val="Название1"/>
    <w:basedOn w:val="a1"/>
    <w:rsid w:val="003C6984"/>
    <w:pPr>
      <w:suppressLineNumbers/>
      <w:autoSpaceDE w:val="0"/>
      <w:spacing w:before="120" w:after="120"/>
    </w:pPr>
    <w:rPr>
      <w:rFonts w:ascii="Times New Roman CYR" w:eastAsia="Times New Roman CYR" w:hAnsi="Times New Roman CYR" w:cs="Tahoma"/>
      <w:i/>
      <w:iCs/>
      <w:kern w:val="0"/>
      <w:lang w:eastAsia="ru-RU" w:bidi="ru-RU"/>
    </w:rPr>
  </w:style>
  <w:style w:type="paragraph" w:customStyle="1" w:styleId="18">
    <w:name w:val="Указатель1"/>
    <w:basedOn w:val="a1"/>
    <w:rsid w:val="003C6984"/>
    <w:pPr>
      <w:suppressLineNumbers/>
      <w:autoSpaceDE w:val="0"/>
    </w:pPr>
    <w:rPr>
      <w:rFonts w:ascii="Times New Roman CYR" w:eastAsia="Times New Roman CYR" w:hAnsi="Times New Roman CYR" w:cs="Tahoma"/>
      <w:kern w:val="0"/>
      <w:lang w:eastAsia="ru-RU" w:bidi="ru-RU"/>
    </w:rPr>
  </w:style>
  <w:style w:type="paragraph" w:customStyle="1" w:styleId="af3">
    <w:name w:val="Содержимое таблицы"/>
    <w:basedOn w:val="a1"/>
    <w:qFormat/>
    <w:rsid w:val="003C6984"/>
    <w:pPr>
      <w:suppressLineNumbers/>
      <w:autoSpaceDE w:val="0"/>
    </w:pPr>
    <w:rPr>
      <w:rFonts w:ascii="Times New Roman CYR" w:eastAsia="Times New Roman CYR" w:hAnsi="Times New Roman CYR" w:cs="Times New Roman CYR"/>
      <w:kern w:val="0"/>
      <w:lang w:eastAsia="ru-RU" w:bidi="ru-RU"/>
    </w:rPr>
  </w:style>
  <w:style w:type="paragraph" w:customStyle="1" w:styleId="af4">
    <w:name w:val="Заголовок таблицы"/>
    <w:basedOn w:val="af3"/>
    <w:rsid w:val="003C6984"/>
    <w:pPr>
      <w:jc w:val="center"/>
    </w:pPr>
    <w:rPr>
      <w:b/>
      <w:bCs/>
    </w:rPr>
  </w:style>
  <w:style w:type="paragraph" w:styleId="af5">
    <w:name w:val="footnote text"/>
    <w:aliases w:val="Текст сноски-FN,Footnote Text Char Знак Знак,Footnote Text Char Знак,single space,footnote text,Текст сноски Знак Знак Знак,Footnote Text Char Знак Знак Знак Знак,Знак4 Знак,Знак4,Знак4 Знак1,Сноски доклада,nienie,Table_Footnote_last Знак1"/>
    <w:basedOn w:val="a1"/>
    <w:link w:val="af6"/>
    <w:rsid w:val="003C6984"/>
    <w:pPr>
      <w:suppressLineNumbers/>
      <w:autoSpaceDE w:val="0"/>
      <w:ind w:left="283" w:hanging="283"/>
    </w:pPr>
    <w:rPr>
      <w:rFonts w:ascii="Times New Roman CYR" w:eastAsia="Times New Roman CYR" w:hAnsi="Times New Roman CYR" w:cs="Times New Roman CYR"/>
      <w:kern w:val="0"/>
      <w:sz w:val="20"/>
      <w:szCs w:val="20"/>
      <w:lang w:eastAsia="ru-RU" w:bidi="ru-RU"/>
    </w:rPr>
  </w:style>
  <w:style w:type="character" w:customStyle="1" w:styleId="af6">
    <w:name w:val="Текст сноски Знак"/>
    <w:aliases w:val="Текст сноски-FN Знак,Footnote Text Char Знак Знак Знак,Footnote Text Char Знак Знак1,single space Знак,footnote text Знак,Текст сноски Знак Знак Знак Знак,Footnote Text Char Знак Знак Знак Знак Знак,Знак4 Знак Знак,Знак4 Знак2"/>
    <w:basedOn w:val="a3"/>
    <w:link w:val="af5"/>
    <w:rsid w:val="003C6984"/>
    <w:rPr>
      <w:rFonts w:ascii="Times New Roman CYR" w:eastAsia="Times New Roman CYR" w:hAnsi="Times New Roman CYR" w:cs="Times New Roman CYR"/>
      <w:sz w:val="20"/>
      <w:szCs w:val="20"/>
      <w:lang w:eastAsia="ru-RU" w:bidi="ru-RU"/>
    </w:rPr>
  </w:style>
  <w:style w:type="paragraph" w:styleId="af7">
    <w:name w:val="footer"/>
    <w:basedOn w:val="a1"/>
    <w:link w:val="af8"/>
    <w:uiPriority w:val="99"/>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8">
    <w:name w:val="Нижний колонтитул Знак"/>
    <w:basedOn w:val="a3"/>
    <w:link w:val="af7"/>
    <w:uiPriority w:val="99"/>
    <w:rsid w:val="003C6984"/>
    <w:rPr>
      <w:rFonts w:ascii="Times New Roman CYR" w:eastAsia="Times New Roman CYR" w:hAnsi="Times New Roman CYR" w:cs="Times New Roman CYR"/>
      <w:sz w:val="24"/>
      <w:szCs w:val="24"/>
      <w:lang w:eastAsia="ru-RU" w:bidi="ru-RU"/>
    </w:rPr>
  </w:style>
  <w:style w:type="paragraph" w:styleId="af9">
    <w:name w:val="header"/>
    <w:basedOn w:val="a1"/>
    <w:link w:val="afa"/>
    <w:rsid w:val="003C6984"/>
    <w:pPr>
      <w:suppressLineNumbers/>
      <w:tabs>
        <w:tab w:val="center" w:pos="5002"/>
        <w:tab w:val="right" w:pos="10005"/>
      </w:tabs>
      <w:autoSpaceDE w:val="0"/>
    </w:pPr>
    <w:rPr>
      <w:rFonts w:ascii="Times New Roman CYR" w:eastAsia="Times New Roman CYR" w:hAnsi="Times New Roman CYR" w:cs="Times New Roman CYR"/>
      <w:kern w:val="0"/>
      <w:lang w:eastAsia="ru-RU" w:bidi="ru-RU"/>
    </w:rPr>
  </w:style>
  <w:style w:type="character" w:customStyle="1" w:styleId="afa">
    <w:name w:val="Верхний колонтитул Знак"/>
    <w:basedOn w:val="a3"/>
    <w:link w:val="af9"/>
    <w:uiPriority w:val="99"/>
    <w:rsid w:val="003C6984"/>
    <w:rPr>
      <w:rFonts w:ascii="Times New Roman CYR" w:eastAsia="Times New Roman CYR" w:hAnsi="Times New Roman CYR" w:cs="Times New Roman CYR"/>
      <w:sz w:val="24"/>
      <w:szCs w:val="24"/>
      <w:lang w:eastAsia="ru-RU" w:bidi="ru-RU"/>
    </w:rPr>
  </w:style>
  <w:style w:type="paragraph" w:customStyle="1" w:styleId="ConsPlusNormal">
    <w:name w:val="ConsPlusNormal"/>
    <w:rsid w:val="003C6984"/>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Cell">
    <w:name w:val="ConsPlusCell"/>
    <w:rsid w:val="003C6984"/>
    <w:pPr>
      <w:widowControl w:val="0"/>
      <w:suppressAutoHyphens/>
      <w:autoSpaceDE w:val="0"/>
      <w:spacing w:after="0" w:line="240" w:lineRule="auto"/>
    </w:pPr>
    <w:rPr>
      <w:rFonts w:ascii="Arial" w:eastAsia="Calibri" w:hAnsi="Arial" w:cs="Arial"/>
      <w:sz w:val="20"/>
      <w:szCs w:val="20"/>
      <w:lang w:eastAsia="ar-SA"/>
    </w:rPr>
  </w:style>
  <w:style w:type="paragraph" w:styleId="afb">
    <w:name w:val="No Spacing"/>
    <w:qFormat/>
    <w:rsid w:val="003C6984"/>
    <w:pPr>
      <w:widowControl w:val="0"/>
      <w:suppressAutoHyphens/>
      <w:autoSpaceDE w:val="0"/>
      <w:spacing w:after="0" w:line="240" w:lineRule="auto"/>
    </w:pPr>
    <w:rPr>
      <w:rFonts w:ascii="Times New Roman CYR" w:eastAsia="Times New Roman CYR" w:hAnsi="Times New Roman CYR" w:cs="Times New Roman CYR"/>
      <w:sz w:val="24"/>
      <w:szCs w:val="24"/>
      <w:lang w:eastAsia="ru-RU" w:bidi="ru-RU"/>
    </w:rPr>
  </w:style>
  <w:style w:type="paragraph" w:customStyle="1" w:styleId="Pro-TabName">
    <w:name w:val="Pro-Tab Name"/>
    <w:basedOn w:val="a1"/>
    <w:rsid w:val="003C6984"/>
    <w:pPr>
      <w:keepNext/>
      <w:widowControl/>
      <w:spacing w:before="240" w:after="120"/>
    </w:pPr>
    <w:rPr>
      <w:rFonts w:ascii="Tahoma" w:eastAsia="Times New Roman" w:hAnsi="Tahoma" w:cs="Times New Roman"/>
      <w:b/>
      <w:bCs/>
      <w:color w:val="C41C16"/>
      <w:kern w:val="0"/>
      <w:sz w:val="16"/>
      <w:lang w:eastAsia="ar-SA" w:bidi="ar-SA"/>
    </w:rPr>
  </w:style>
  <w:style w:type="paragraph" w:customStyle="1" w:styleId="19">
    <w:name w:val="Текст примечания1"/>
    <w:basedOn w:val="a1"/>
    <w:rsid w:val="003C6984"/>
    <w:pPr>
      <w:widowControl/>
    </w:pPr>
    <w:rPr>
      <w:rFonts w:eastAsia="Times New Roman" w:cs="Times New Roman"/>
      <w:kern w:val="0"/>
      <w:sz w:val="20"/>
      <w:szCs w:val="20"/>
      <w:lang w:eastAsia="ar-SA" w:bidi="ar-SA"/>
    </w:rPr>
  </w:style>
  <w:style w:type="paragraph" w:styleId="afc">
    <w:name w:val="Balloon Text"/>
    <w:basedOn w:val="a1"/>
    <w:link w:val="1a"/>
    <w:rsid w:val="003C6984"/>
    <w:pPr>
      <w:autoSpaceDE w:val="0"/>
    </w:pPr>
    <w:rPr>
      <w:rFonts w:ascii="Tahoma" w:eastAsia="Times New Roman CYR" w:hAnsi="Tahoma" w:cs="Tahoma"/>
      <w:kern w:val="0"/>
      <w:sz w:val="16"/>
      <w:szCs w:val="16"/>
      <w:lang w:eastAsia="ru-RU" w:bidi="ru-RU"/>
    </w:rPr>
  </w:style>
  <w:style w:type="character" w:customStyle="1" w:styleId="1a">
    <w:name w:val="Текст выноски Знак1"/>
    <w:basedOn w:val="a3"/>
    <w:link w:val="afc"/>
    <w:rsid w:val="003C6984"/>
    <w:rPr>
      <w:rFonts w:ascii="Tahoma" w:eastAsia="Times New Roman CYR" w:hAnsi="Tahoma" w:cs="Tahoma"/>
      <w:sz w:val="16"/>
      <w:szCs w:val="16"/>
      <w:lang w:eastAsia="ru-RU" w:bidi="ru-RU"/>
    </w:rPr>
  </w:style>
  <w:style w:type="paragraph" w:customStyle="1" w:styleId="afd">
    <w:name w:val="Содержимое врезки"/>
    <w:basedOn w:val="a2"/>
    <w:rsid w:val="003C6984"/>
    <w:pPr>
      <w:suppressAutoHyphens/>
      <w:autoSpaceDN/>
      <w:spacing w:after="120"/>
      <w:jc w:val="left"/>
    </w:pPr>
    <w:rPr>
      <w:rFonts w:ascii="Times New Roman CYR" w:eastAsia="Times New Roman CYR" w:hAnsi="Times New Roman CYR" w:cs="Times New Roman CYR"/>
      <w:sz w:val="24"/>
      <w:szCs w:val="24"/>
      <w:lang w:eastAsia="ru-RU" w:bidi="ru-RU"/>
    </w:rPr>
  </w:style>
  <w:style w:type="paragraph" w:customStyle="1" w:styleId="1b">
    <w:name w:val="Текст1"/>
    <w:basedOn w:val="a1"/>
    <w:rsid w:val="003C6984"/>
    <w:pPr>
      <w:autoSpaceDE w:val="0"/>
    </w:pPr>
    <w:rPr>
      <w:rFonts w:ascii="Courier New" w:eastAsia="Times New Roman CYR" w:hAnsi="Courier New" w:cs="Courier New"/>
      <w:kern w:val="0"/>
      <w:sz w:val="20"/>
      <w:lang w:eastAsia="ru-RU" w:bidi="ru-RU"/>
    </w:rPr>
  </w:style>
  <w:style w:type="paragraph" w:customStyle="1" w:styleId="afe">
    <w:name w:val="Текст в заданном формате"/>
    <w:basedOn w:val="a1"/>
    <w:rsid w:val="003C6984"/>
    <w:pPr>
      <w:autoSpaceDE w:val="0"/>
    </w:pPr>
    <w:rPr>
      <w:rFonts w:ascii="Courier New" w:eastAsia="Courier New" w:hAnsi="Courier New" w:cs="Courier New"/>
      <w:kern w:val="0"/>
      <w:sz w:val="20"/>
      <w:szCs w:val="20"/>
      <w:lang w:eastAsia="ru-RU" w:bidi="ru-RU"/>
    </w:rPr>
  </w:style>
  <w:style w:type="paragraph" w:customStyle="1" w:styleId="Textbody">
    <w:name w:val="Text body"/>
    <w:basedOn w:val="a1"/>
    <w:rsid w:val="003C6984"/>
    <w:pPr>
      <w:spacing w:after="120"/>
      <w:textAlignment w:val="baseline"/>
    </w:pPr>
    <w:rPr>
      <w:rFonts w:eastAsia="Andale Sans UI" w:cs="Tahoma"/>
      <w:lang w:val="de-DE" w:eastAsia="fa-IR" w:bidi="fa-IR"/>
    </w:rPr>
  </w:style>
  <w:style w:type="paragraph" w:customStyle="1" w:styleId="510">
    <w:name w:val="Заголовок 51"/>
    <w:basedOn w:val="a1"/>
    <w:next w:val="Textbody"/>
    <w:rsid w:val="003C6984"/>
    <w:pPr>
      <w:keepNext/>
      <w:spacing w:before="240" w:after="120"/>
      <w:textAlignment w:val="baseline"/>
    </w:pPr>
    <w:rPr>
      <w:rFonts w:eastAsia="Times New Roman" w:cs="Tahoma"/>
      <w:b/>
      <w:bCs/>
      <w:sz w:val="20"/>
      <w:szCs w:val="20"/>
      <w:lang w:val="de-DE" w:eastAsia="fa-IR" w:bidi="fa-IR"/>
    </w:rPr>
  </w:style>
  <w:style w:type="paragraph" w:customStyle="1" w:styleId="ConsPlusNonformat">
    <w:name w:val="ConsPlusNonformat"/>
    <w:rsid w:val="003C6984"/>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Standard">
    <w:name w:val="Standard"/>
    <w:rsid w:val="003C6984"/>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styleId="aff">
    <w:name w:val="Normal (Web)"/>
    <w:aliases w:val="Обычный (Web),Обычный (Web)1,Обычный (Web)1 Знак,Обычный (веб)1, Знак,Обычный (веб) Знак"/>
    <w:basedOn w:val="a1"/>
    <w:qFormat/>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consplusnonformat0">
    <w:name w:val="consplusnonformat"/>
    <w:basedOn w:val="a1"/>
    <w:rsid w:val="003C6984"/>
    <w:pPr>
      <w:autoSpaceDE w:val="0"/>
      <w:spacing w:before="280" w:after="280"/>
    </w:pPr>
    <w:rPr>
      <w:rFonts w:ascii="Times New Roman CYR" w:eastAsia="Times New Roman CYR" w:hAnsi="Times New Roman CYR" w:cs="Times New Roman CYR"/>
      <w:kern w:val="0"/>
      <w:lang w:eastAsia="ru-RU" w:bidi="ru-RU"/>
    </w:rPr>
  </w:style>
  <w:style w:type="paragraph" w:customStyle="1" w:styleId="aff0">
    <w:name w:val="Заголовок списка"/>
    <w:basedOn w:val="a1"/>
    <w:next w:val="aff1"/>
    <w:rsid w:val="003C6984"/>
    <w:pPr>
      <w:autoSpaceDE w:val="0"/>
    </w:pPr>
    <w:rPr>
      <w:rFonts w:ascii="Times New Roman CYR" w:eastAsia="Times New Roman CYR" w:hAnsi="Times New Roman CYR" w:cs="Times New Roman CYR"/>
      <w:kern w:val="0"/>
      <w:lang w:eastAsia="ru-RU" w:bidi="ru-RU"/>
    </w:rPr>
  </w:style>
  <w:style w:type="paragraph" w:customStyle="1" w:styleId="aff1">
    <w:name w:val="Содержимое списка"/>
    <w:basedOn w:val="a1"/>
    <w:rsid w:val="003C6984"/>
    <w:pPr>
      <w:autoSpaceDE w:val="0"/>
      <w:ind w:left="567"/>
    </w:pPr>
    <w:rPr>
      <w:rFonts w:ascii="Times New Roman CYR" w:eastAsia="Times New Roman CYR" w:hAnsi="Times New Roman CYR" w:cs="Times New Roman CYR"/>
      <w:kern w:val="0"/>
      <w:lang w:eastAsia="ru-RU" w:bidi="ru-RU"/>
    </w:rPr>
  </w:style>
  <w:style w:type="paragraph" w:customStyle="1" w:styleId="ConsNormal">
    <w:name w:val="ConsNormal"/>
    <w:rsid w:val="003C6984"/>
    <w:pPr>
      <w:suppressAutoHyphens/>
      <w:autoSpaceDE w:val="0"/>
      <w:spacing w:after="0" w:line="240" w:lineRule="auto"/>
      <w:ind w:firstLine="720"/>
    </w:pPr>
    <w:rPr>
      <w:rFonts w:ascii="Times New Roman" w:eastAsia="Times New Roman" w:hAnsi="Times New Roman" w:cs="Times New Roman"/>
      <w:sz w:val="24"/>
      <w:szCs w:val="24"/>
      <w:lang w:eastAsia="ar-SA"/>
    </w:rPr>
  </w:style>
  <w:style w:type="paragraph" w:customStyle="1" w:styleId="aff2">
    <w:name w:val="Таблицы (моноширинный)"/>
    <w:basedOn w:val="a1"/>
    <w:next w:val="a1"/>
    <w:rsid w:val="003C6984"/>
    <w:pPr>
      <w:suppressAutoHyphens w:val="0"/>
      <w:autoSpaceDE w:val="0"/>
    </w:pPr>
    <w:rPr>
      <w:rFonts w:ascii="Courier New" w:eastAsia="Times New Roman CYR" w:hAnsi="Courier New" w:cs="Courier New"/>
      <w:kern w:val="0"/>
      <w:lang w:eastAsia="ru-RU" w:bidi="ru-RU"/>
    </w:rPr>
  </w:style>
  <w:style w:type="paragraph" w:customStyle="1" w:styleId="aff3">
    <w:name w:val="Нормальный (таблица)"/>
    <w:basedOn w:val="a1"/>
    <w:next w:val="a1"/>
    <w:rsid w:val="003C6984"/>
    <w:pPr>
      <w:suppressAutoHyphens w:val="0"/>
      <w:autoSpaceDE w:val="0"/>
      <w:jc w:val="both"/>
    </w:pPr>
    <w:rPr>
      <w:rFonts w:ascii="Arial" w:eastAsia="Times New Roman CYR" w:hAnsi="Arial" w:cs="Arial"/>
      <w:kern w:val="0"/>
      <w:lang w:eastAsia="ru-RU" w:bidi="ru-RU"/>
    </w:rPr>
  </w:style>
  <w:style w:type="paragraph" w:customStyle="1" w:styleId="aff4">
    <w:name w:val="Прижатый влево"/>
    <w:basedOn w:val="a1"/>
    <w:next w:val="a1"/>
    <w:rsid w:val="003C6984"/>
    <w:pPr>
      <w:suppressAutoHyphens w:val="0"/>
      <w:autoSpaceDE w:val="0"/>
    </w:pPr>
    <w:rPr>
      <w:rFonts w:ascii="Arial" w:eastAsia="Times New Roman CYR" w:hAnsi="Arial" w:cs="Arial"/>
      <w:kern w:val="0"/>
      <w:lang w:eastAsia="ru-RU" w:bidi="ru-RU"/>
    </w:rPr>
  </w:style>
  <w:style w:type="character" w:customStyle="1" w:styleId="60">
    <w:name w:val="Заголовок 6 Знак"/>
    <w:aliases w:val="H6 Знак"/>
    <w:basedOn w:val="a3"/>
    <w:link w:val="6"/>
    <w:rsid w:val="007552D3"/>
    <w:rPr>
      <w:rFonts w:ascii="Times New Roman" w:eastAsia="Times New Roman" w:hAnsi="Times New Roman" w:cs="Times New Roman"/>
      <w:sz w:val="28"/>
      <w:szCs w:val="20"/>
      <w:lang w:eastAsia="zh-CN"/>
    </w:rPr>
  </w:style>
  <w:style w:type="character" w:customStyle="1" w:styleId="80">
    <w:name w:val="Заголовок 8 Знак"/>
    <w:basedOn w:val="a3"/>
    <w:link w:val="8"/>
    <w:rsid w:val="007552D3"/>
    <w:rPr>
      <w:rFonts w:ascii="Arial" w:eastAsia="Times New Roman" w:hAnsi="Arial" w:cs="Times New Roman"/>
      <w:b/>
      <w:sz w:val="24"/>
      <w:szCs w:val="20"/>
      <w:lang w:eastAsia="zh-CN"/>
    </w:rPr>
  </w:style>
  <w:style w:type="character" w:customStyle="1" w:styleId="90">
    <w:name w:val="Заголовок 9 Знак"/>
    <w:basedOn w:val="a3"/>
    <w:link w:val="9"/>
    <w:rsid w:val="007552D3"/>
    <w:rPr>
      <w:rFonts w:ascii="Times New Roman" w:eastAsia="Times New Roman" w:hAnsi="Times New Roman" w:cs="Times New Roman"/>
      <w:b/>
      <w:color w:val="000000"/>
      <w:sz w:val="36"/>
      <w:szCs w:val="20"/>
      <w:lang w:eastAsia="zh-CN"/>
    </w:rPr>
  </w:style>
  <w:style w:type="character" w:customStyle="1" w:styleId="25">
    <w:name w:val="Основной текст (2)_"/>
    <w:link w:val="26"/>
    <w:rsid w:val="007552D3"/>
    <w:rPr>
      <w:rFonts w:ascii="Sylfaen" w:eastAsia="Sylfaen" w:hAnsi="Sylfaen" w:cs="Sylfaen"/>
      <w:sz w:val="20"/>
      <w:szCs w:val="20"/>
      <w:shd w:val="clear" w:color="auto" w:fill="FFFFFF"/>
    </w:rPr>
  </w:style>
  <w:style w:type="paragraph" w:customStyle="1" w:styleId="26">
    <w:name w:val="Основной текст (2)"/>
    <w:basedOn w:val="a1"/>
    <w:link w:val="25"/>
    <w:rsid w:val="007552D3"/>
    <w:pPr>
      <w:widowControl/>
      <w:shd w:val="clear" w:color="auto" w:fill="FFFFFF"/>
      <w:suppressAutoHyphens w:val="0"/>
      <w:spacing w:line="0" w:lineRule="atLeast"/>
      <w:jc w:val="center"/>
    </w:pPr>
    <w:rPr>
      <w:rFonts w:ascii="Sylfaen" w:eastAsia="Sylfaen" w:hAnsi="Sylfaen" w:cs="Sylfaen"/>
      <w:kern w:val="0"/>
      <w:sz w:val="20"/>
      <w:szCs w:val="20"/>
      <w:lang w:eastAsia="en-US" w:bidi="ar-SA"/>
    </w:rPr>
  </w:style>
  <w:style w:type="character" w:customStyle="1" w:styleId="aff5">
    <w:name w:val="Основной текст_"/>
    <w:link w:val="1c"/>
    <w:rsid w:val="007552D3"/>
    <w:rPr>
      <w:rFonts w:ascii="Sylfaen" w:eastAsia="Sylfaen" w:hAnsi="Sylfaen" w:cs="Sylfaen"/>
      <w:spacing w:val="-10"/>
      <w:sz w:val="18"/>
      <w:szCs w:val="18"/>
      <w:shd w:val="clear" w:color="auto" w:fill="FFFFFF"/>
    </w:rPr>
  </w:style>
  <w:style w:type="character" w:customStyle="1" w:styleId="45">
    <w:name w:val="Основной текст (4)_"/>
    <w:link w:val="46"/>
    <w:rsid w:val="007552D3"/>
    <w:rPr>
      <w:rFonts w:ascii="Sylfaen" w:eastAsia="Sylfaen" w:hAnsi="Sylfaen" w:cs="Sylfaen"/>
      <w:spacing w:val="-10"/>
      <w:sz w:val="18"/>
      <w:szCs w:val="18"/>
      <w:shd w:val="clear" w:color="auto" w:fill="FFFFFF"/>
    </w:rPr>
  </w:style>
  <w:style w:type="character" w:customStyle="1" w:styleId="ArialUnicodeMS8pt0pt">
    <w:name w:val="Основной текст + Arial Unicode MS;8 pt;Малые прописные;Интервал 0 pt"/>
    <w:rsid w:val="007552D3"/>
    <w:rPr>
      <w:rFonts w:ascii="Arial Unicode MS" w:eastAsia="Arial Unicode MS" w:hAnsi="Arial Unicode MS" w:cs="Arial Unicode MS"/>
      <w:smallCaps/>
      <w:spacing w:val="0"/>
      <w:sz w:val="16"/>
      <w:szCs w:val="16"/>
      <w:shd w:val="clear" w:color="auto" w:fill="FFFFFF"/>
      <w:lang w:val="en-US"/>
    </w:rPr>
  </w:style>
  <w:style w:type="character" w:customStyle="1" w:styleId="56">
    <w:name w:val="Основной текст (5)_"/>
    <w:link w:val="57"/>
    <w:rsid w:val="007552D3"/>
    <w:rPr>
      <w:rFonts w:ascii="Sylfaen" w:eastAsia="Sylfaen" w:hAnsi="Sylfaen" w:cs="Sylfaen"/>
      <w:spacing w:val="-10"/>
      <w:sz w:val="23"/>
      <w:szCs w:val="23"/>
      <w:shd w:val="clear" w:color="auto" w:fill="FFFFFF"/>
    </w:rPr>
  </w:style>
  <w:style w:type="paragraph" w:customStyle="1" w:styleId="1c">
    <w:name w:val="Основной текст1"/>
    <w:basedOn w:val="a1"/>
    <w:link w:val="aff5"/>
    <w:rsid w:val="007552D3"/>
    <w:pPr>
      <w:widowControl/>
      <w:shd w:val="clear" w:color="auto" w:fill="FFFFFF"/>
      <w:suppressAutoHyphens w:val="0"/>
      <w:spacing w:line="187" w:lineRule="exact"/>
      <w:jc w:val="center"/>
    </w:pPr>
    <w:rPr>
      <w:rFonts w:ascii="Sylfaen" w:eastAsia="Sylfaen" w:hAnsi="Sylfaen" w:cs="Sylfaen"/>
      <w:spacing w:val="-10"/>
      <w:kern w:val="0"/>
      <w:sz w:val="18"/>
      <w:szCs w:val="18"/>
      <w:lang w:eastAsia="en-US" w:bidi="ar-SA"/>
    </w:rPr>
  </w:style>
  <w:style w:type="paragraph" w:customStyle="1" w:styleId="46">
    <w:name w:val="Основной текст (4)"/>
    <w:basedOn w:val="a1"/>
    <w:link w:val="45"/>
    <w:rsid w:val="007552D3"/>
    <w:pPr>
      <w:widowControl/>
      <w:shd w:val="clear" w:color="auto" w:fill="FFFFFF"/>
      <w:suppressAutoHyphens w:val="0"/>
      <w:spacing w:line="197" w:lineRule="exact"/>
      <w:jc w:val="both"/>
    </w:pPr>
    <w:rPr>
      <w:rFonts w:ascii="Sylfaen" w:eastAsia="Sylfaen" w:hAnsi="Sylfaen" w:cs="Sylfaen"/>
      <w:spacing w:val="-10"/>
      <w:kern w:val="0"/>
      <w:sz w:val="18"/>
      <w:szCs w:val="18"/>
      <w:lang w:eastAsia="en-US" w:bidi="ar-SA"/>
    </w:rPr>
  </w:style>
  <w:style w:type="paragraph" w:customStyle="1" w:styleId="57">
    <w:name w:val="Основной текст (5)"/>
    <w:basedOn w:val="a1"/>
    <w:link w:val="56"/>
    <w:rsid w:val="007552D3"/>
    <w:pPr>
      <w:widowControl/>
      <w:shd w:val="clear" w:color="auto" w:fill="FFFFFF"/>
      <w:suppressAutoHyphens w:val="0"/>
      <w:spacing w:before="3120" w:after="3780" w:line="389" w:lineRule="exact"/>
      <w:jc w:val="center"/>
    </w:pPr>
    <w:rPr>
      <w:rFonts w:ascii="Sylfaen" w:eastAsia="Sylfaen" w:hAnsi="Sylfaen" w:cs="Sylfaen"/>
      <w:spacing w:val="-10"/>
      <w:kern w:val="0"/>
      <w:sz w:val="23"/>
      <w:szCs w:val="23"/>
      <w:lang w:eastAsia="en-US" w:bidi="ar-SA"/>
    </w:rPr>
  </w:style>
  <w:style w:type="character" w:customStyle="1" w:styleId="35">
    <w:name w:val="Основной текст (3)_"/>
    <w:link w:val="36"/>
    <w:rsid w:val="007552D3"/>
    <w:rPr>
      <w:rFonts w:ascii="Sylfaen" w:eastAsia="Sylfaen" w:hAnsi="Sylfaen" w:cs="Sylfaen"/>
      <w:spacing w:val="-10"/>
      <w:sz w:val="17"/>
      <w:szCs w:val="17"/>
      <w:shd w:val="clear" w:color="auto" w:fill="FFFFFF"/>
    </w:rPr>
  </w:style>
  <w:style w:type="paragraph" w:customStyle="1" w:styleId="36">
    <w:name w:val="Основной текст (3)"/>
    <w:basedOn w:val="a1"/>
    <w:link w:val="35"/>
    <w:rsid w:val="007552D3"/>
    <w:pPr>
      <w:widowControl/>
      <w:shd w:val="clear" w:color="auto" w:fill="FFFFFF"/>
      <w:suppressAutoHyphens w:val="0"/>
      <w:spacing w:before="60" w:after="60" w:line="0" w:lineRule="atLeast"/>
      <w:jc w:val="center"/>
    </w:pPr>
    <w:rPr>
      <w:rFonts w:ascii="Sylfaen" w:eastAsia="Sylfaen" w:hAnsi="Sylfaen" w:cs="Sylfaen"/>
      <w:spacing w:val="-10"/>
      <w:kern w:val="0"/>
      <w:sz w:val="17"/>
      <w:szCs w:val="17"/>
      <w:lang w:eastAsia="en-US" w:bidi="ar-SA"/>
    </w:rPr>
  </w:style>
  <w:style w:type="character" w:customStyle="1" w:styleId="95pt">
    <w:name w:val="Основной текст + 9;5 pt;Полужирный;Курсив"/>
    <w:rsid w:val="007552D3"/>
    <w:rPr>
      <w:rFonts w:ascii="Sylfaen" w:eastAsia="Sylfaen" w:hAnsi="Sylfaen" w:cs="Sylfaen"/>
      <w:b/>
      <w:bCs/>
      <w:i/>
      <w:iCs/>
      <w:smallCaps w:val="0"/>
      <w:strike w:val="0"/>
      <w:spacing w:val="-10"/>
      <w:sz w:val="19"/>
      <w:szCs w:val="19"/>
      <w:shd w:val="clear" w:color="auto" w:fill="FFFFFF"/>
      <w:lang w:val="en-US"/>
    </w:rPr>
  </w:style>
  <w:style w:type="character" w:customStyle="1" w:styleId="8pt">
    <w:name w:val="Основной текст + 8 pt;Полужирный"/>
    <w:rsid w:val="007552D3"/>
    <w:rPr>
      <w:rFonts w:ascii="Sylfaen" w:eastAsia="Sylfaen" w:hAnsi="Sylfaen" w:cs="Sylfaen"/>
      <w:b/>
      <w:bCs/>
      <w:i w:val="0"/>
      <w:iCs w:val="0"/>
      <w:smallCaps w:val="0"/>
      <w:strike w:val="0"/>
      <w:spacing w:val="-10"/>
      <w:sz w:val="16"/>
      <w:szCs w:val="16"/>
      <w:shd w:val="clear" w:color="auto" w:fill="FFFFFF"/>
    </w:rPr>
  </w:style>
  <w:style w:type="character" w:customStyle="1" w:styleId="1d">
    <w:name w:val="Заголовок №1_"/>
    <w:link w:val="1e"/>
    <w:rsid w:val="007552D3"/>
    <w:rPr>
      <w:rFonts w:ascii="Times New Roman" w:eastAsia="Times New Roman" w:hAnsi="Times New Roman" w:cs="Times New Roman"/>
      <w:sz w:val="20"/>
      <w:szCs w:val="20"/>
      <w:shd w:val="clear" w:color="auto" w:fill="FFFFFF"/>
    </w:rPr>
  </w:style>
  <w:style w:type="character" w:customStyle="1" w:styleId="1f">
    <w:name w:val="Заголовок №1 + Не полужирный"/>
    <w:rsid w:val="007552D3"/>
    <w:rPr>
      <w:rFonts w:ascii="Times New Roman" w:eastAsia="Times New Roman" w:hAnsi="Times New Roman" w:cs="Times New Roman"/>
      <w:b/>
      <w:bCs/>
      <w:sz w:val="20"/>
      <w:szCs w:val="20"/>
      <w:shd w:val="clear" w:color="auto" w:fill="FFFFFF"/>
    </w:rPr>
  </w:style>
  <w:style w:type="character" w:customStyle="1" w:styleId="38pt0pt">
    <w:name w:val="Основной текст (3) + 8 pt;Не курсив;Интервал 0 pt"/>
    <w:rsid w:val="007552D3"/>
    <w:rPr>
      <w:rFonts w:ascii="Times New Roman" w:eastAsia="Times New Roman" w:hAnsi="Times New Roman" w:cs="Times New Roman"/>
      <w:b w:val="0"/>
      <w:bCs w:val="0"/>
      <w:i/>
      <w:iCs/>
      <w:smallCaps w:val="0"/>
      <w:strike w:val="0"/>
      <w:spacing w:val="0"/>
      <w:sz w:val="16"/>
      <w:szCs w:val="16"/>
      <w:shd w:val="clear" w:color="auto" w:fill="FFFFFF"/>
    </w:rPr>
  </w:style>
  <w:style w:type="paragraph" w:customStyle="1" w:styleId="1e">
    <w:name w:val="Заголовок №1"/>
    <w:basedOn w:val="a1"/>
    <w:link w:val="1d"/>
    <w:rsid w:val="007552D3"/>
    <w:pPr>
      <w:widowControl/>
      <w:shd w:val="clear" w:color="auto" w:fill="FFFFFF"/>
      <w:suppressAutoHyphens w:val="0"/>
      <w:spacing w:before="180" w:after="180" w:line="0" w:lineRule="atLeast"/>
      <w:ind w:hanging="2120"/>
      <w:outlineLvl w:val="0"/>
    </w:pPr>
    <w:rPr>
      <w:rFonts w:eastAsia="Times New Roman" w:cs="Times New Roman"/>
      <w:kern w:val="0"/>
      <w:sz w:val="20"/>
      <w:szCs w:val="20"/>
      <w:lang w:eastAsia="en-US" w:bidi="ar-SA"/>
    </w:rPr>
  </w:style>
  <w:style w:type="character" w:customStyle="1" w:styleId="0pt">
    <w:name w:val="Основной текст + Курсив;Интервал 0 pt"/>
    <w:rsid w:val="007552D3"/>
    <w:rPr>
      <w:rFonts w:ascii="Times New Roman" w:eastAsia="Times New Roman" w:hAnsi="Times New Roman" w:cs="Times New Roman"/>
      <w:b w:val="0"/>
      <w:bCs w:val="0"/>
      <w:i/>
      <w:iCs/>
      <w:smallCaps w:val="0"/>
      <w:strike w:val="0"/>
      <w:spacing w:val="-10"/>
      <w:sz w:val="20"/>
      <w:szCs w:val="20"/>
      <w:shd w:val="clear" w:color="auto" w:fill="FFFFFF"/>
    </w:rPr>
  </w:style>
  <w:style w:type="character" w:customStyle="1" w:styleId="64">
    <w:name w:val="Основной текст (6)_"/>
    <w:link w:val="65"/>
    <w:rsid w:val="007552D3"/>
    <w:rPr>
      <w:rFonts w:ascii="Impact" w:eastAsia="Impact" w:hAnsi="Impact" w:cs="Impact"/>
      <w:shd w:val="clear" w:color="auto" w:fill="FFFFFF"/>
    </w:rPr>
  </w:style>
  <w:style w:type="character" w:customStyle="1" w:styleId="32pt">
    <w:name w:val="Основной текст (3) + Интервал 2 pt"/>
    <w:rsid w:val="007552D3"/>
    <w:rPr>
      <w:rFonts w:ascii="Times New Roman" w:eastAsia="Times New Roman" w:hAnsi="Times New Roman" w:cs="Times New Roman"/>
      <w:b w:val="0"/>
      <w:bCs w:val="0"/>
      <w:i w:val="0"/>
      <w:iCs w:val="0"/>
      <w:smallCaps w:val="0"/>
      <w:strike w:val="0"/>
      <w:spacing w:val="40"/>
      <w:sz w:val="19"/>
      <w:szCs w:val="19"/>
      <w:shd w:val="clear" w:color="auto" w:fill="FFFFFF"/>
    </w:rPr>
  </w:style>
  <w:style w:type="paragraph" w:customStyle="1" w:styleId="65">
    <w:name w:val="Основной текст (6)"/>
    <w:basedOn w:val="a1"/>
    <w:link w:val="64"/>
    <w:rsid w:val="007552D3"/>
    <w:pPr>
      <w:widowControl/>
      <w:shd w:val="clear" w:color="auto" w:fill="FFFFFF"/>
      <w:suppressAutoHyphens w:val="0"/>
      <w:spacing w:line="0" w:lineRule="atLeast"/>
    </w:pPr>
    <w:rPr>
      <w:rFonts w:ascii="Impact" w:eastAsia="Impact" w:hAnsi="Impact" w:cs="Impact"/>
      <w:kern w:val="0"/>
      <w:sz w:val="22"/>
      <w:szCs w:val="22"/>
      <w:lang w:eastAsia="en-US" w:bidi="ar-SA"/>
    </w:rPr>
  </w:style>
  <w:style w:type="character" w:customStyle="1" w:styleId="aff6">
    <w:name w:val="Основной текст + Курсив"/>
    <w:rsid w:val="007552D3"/>
    <w:rPr>
      <w:rFonts w:ascii="Times New Roman" w:eastAsia="Times New Roman" w:hAnsi="Times New Roman" w:cs="Times New Roman"/>
      <w:b w:val="0"/>
      <w:bCs w:val="0"/>
      <w:i/>
      <w:iCs/>
      <w:smallCaps w:val="0"/>
      <w:strike w:val="0"/>
      <w:spacing w:val="-10"/>
      <w:sz w:val="18"/>
      <w:szCs w:val="18"/>
      <w:shd w:val="clear" w:color="auto" w:fill="FFFFFF"/>
    </w:rPr>
  </w:style>
  <w:style w:type="character" w:customStyle="1" w:styleId="395pt0pt">
    <w:name w:val="Основной текст (3) + 9;5 pt;Не полужирный;Интервал 0 pt"/>
    <w:rsid w:val="007552D3"/>
    <w:rPr>
      <w:rFonts w:ascii="Times New Roman" w:eastAsia="Times New Roman" w:hAnsi="Times New Roman" w:cs="Times New Roman"/>
      <w:b/>
      <w:bCs/>
      <w:i w:val="0"/>
      <w:iCs w:val="0"/>
      <w:smallCaps w:val="0"/>
      <w:strike w:val="0"/>
      <w:spacing w:val="-10"/>
      <w:sz w:val="19"/>
      <w:szCs w:val="19"/>
      <w:shd w:val="clear" w:color="auto" w:fill="FFFFFF"/>
    </w:rPr>
  </w:style>
  <w:style w:type="character" w:customStyle="1" w:styleId="-1pt">
    <w:name w:val="Основной текст + Курсив;Интервал -1 pt"/>
    <w:rsid w:val="007552D3"/>
    <w:rPr>
      <w:rFonts w:ascii="Times New Roman" w:eastAsia="Times New Roman" w:hAnsi="Times New Roman" w:cs="Times New Roman"/>
      <w:b w:val="0"/>
      <w:bCs w:val="0"/>
      <w:i/>
      <w:iCs/>
      <w:smallCaps w:val="0"/>
      <w:strike w:val="0"/>
      <w:spacing w:val="-20"/>
      <w:sz w:val="19"/>
      <w:szCs w:val="19"/>
      <w:shd w:val="clear" w:color="auto" w:fill="FFFFFF"/>
    </w:rPr>
  </w:style>
  <w:style w:type="character" w:customStyle="1" w:styleId="4pt">
    <w:name w:val="Основной текст + 4 pt;Курсив"/>
    <w:rsid w:val="007552D3"/>
    <w:rPr>
      <w:rFonts w:ascii="Times New Roman" w:eastAsia="Times New Roman" w:hAnsi="Times New Roman" w:cs="Times New Roman"/>
      <w:b w:val="0"/>
      <w:bCs w:val="0"/>
      <w:i/>
      <w:iCs/>
      <w:smallCaps w:val="0"/>
      <w:strike w:val="0"/>
      <w:spacing w:val="-10"/>
      <w:sz w:val="8"/>
      <w:szCs w:val="8"/>
      <w:shd w:val="clear" w:color="auto" w:fill="FFFFFF"/>
    </w:rPr>
  </w:style>
  <w:style w:type="character" w:customStyle="1" w:styleId="123">
    <w:name w:val="Заголовок №1 (2)_"/>
    <w:link w:val="124"/>
    <w:rsid w:val="007552D3"/>
    <w:rPr>
      <w:rFonts w:ascii="Times New Roman" w:eastAsia="Times New Roman" w:hAnsi="Times New Roman" w:cs="Times New Roman"/>
      <w:sz w:val="20"/>
      <w:szCs w:val="20"/>
      <w:shd w:val="clear" w:color="auto" w:fill="FFFFFF"/>
    </w:rPr>
  </w:style>
  <w:style w:type="paragraph" w:customStyle="1" w:styleId="124">
    <w:name w:val="Заголовок №1 (2)"/>
    <w:basedOn w:val="a1"/>
    <w:link w:val="123"/>
    <w:rsid w:val="007552D3"/>
    <w:pPr>
      <w:widowControl/>
      <w:shd w:val="clear" w:color="auto" w:fill="FFFFFF"/>
      <w:suppressAutoHyphens w:val="0"/>
      <w:spacing w:before="240" w:after="240" w:line="0" w:lineRule="atLeast"/>
      <w:outlineLvl w:val="0"/>
    </w:pPr>
    <w:rPr>
      <w:rFonts w:eastAsia="Times New Roman" w:cs="Times New Roman"/>
      <w:kern w:val="0"/>
      <w:sz w:val="20"/>
      <w:szCs w:val="20"/>
      <w:lang w:eastAsia="en-US" w:bidi="ar-SA"/>
    </w:rPr>
  </w:style>
  <w:style w:type="paragraph" w:customStyle="1" w:styleId="formattext">
    <w:name w:val="formattext"/>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styleId="27">
    <w:name w:val="Body Text Indent 2"/>
    <w:basedOn w:val="a1"/>
    <w:link w:val="28"/>
    <w:unhideWhenUsed/>
    <w:rsid w:val="007552D3"/>
    <w:pPr>
      <w:suppressAutoHyphens w:val="0"/>
      <w:autoSpaceDE w:val="0"/>
      <w:autoSpaceDN w:val="0"/>
      <w:adjustRightInd w:val="0"/>
      <w:spacing w:after="120" w:line="480" w:lineRule="auto"/>
      <w:ind w:left="283"/>
    </w:pPr>
    <w:rPr>
      <w:rFonts w:eastAsia="Times New Roman" w:cs="Times New Roman"/>
      <w:kern w:val="0"/>
      <w:sz w:val="20"/>
      <w:szCs w:val="20"/>
      <w:lang w:eastAsia="ru-RU" w:bidi="ar-SA"/>
    </w:rPr>
  </w:style>
  <w:style w:type="character" w:customStyle="1" w:styleId="28">
    <w:name w:val="Основной текст с отступом 2 Знак"/>
    <w:basedOn w:val="a3"/>
    <w:link w:val="27"/>
    <w:rsid w:val="007552D3"/>
    <w:rPr>
      <w:rFonts w:ascii="Times New Roman" w:eastAsia="Times New Roman" w:hAnsi="Times New Roman" w:cs="Times New Roman"/>
      <w:sz w:val="20"/>
      <w:szCs w:val="20"/>
      <w:lang w:eastAsia="ru-RU"/>
    </w:rPr>
  </w:style>
  <w:style w:type="paragraph" w:customStyle="1" w:styleId="ConsPlusDocList">
    <w:name w:val="ConsPlusDocList"/>
    <w:next w:val="a1"/>
    <w:rsid w:val="007552D3"/>
    <w:pPr>
      <w:widowControl w:val="0"/>
      <w:suppressAutoHyphens/>
      <w:autoSpaceDE w:val="0"/>
      <w:spacing w:after="0" w:line="240" w:lineRule="auto"/>
    </w:pPr>
    <w:rPr>
      <w:rFonts w:ascii="Arial" w:eastAsia="Arial" w:hAnsi="Arial" w:cs="Arial"/>
      <w:sz w:val="20"/>
      <w:szCs w:val="20"/>
      <w:lang w:eastAsia="hi-IN" w:bidi="hi-IN"/>
    </w:rPr>
  </w:style>
  <w:style w:type="paragraph" w:styleId="aff7">
    <w:name w:val="Plain Text"/>
    <w:aliases w:val=" Знак Знак1"/>
    <w:basedOn w:val="a1"/>
    <w:link w:val="aff8"/>
    <w:rsid w:val="007552D3"/>
    <w:pPr>
      <w:widowControl/>
      <w:suppressAutoHyphens w:val="0"/>
    </w:pPr>
    <w:rPr>
      <w:rFonts w:ascii="Courier New" w:eastAsia="Times New Roman" w:hAnsi="Courier New" w:cs="Times New Roman"/>
      <w:kern w:val="0"/>
      <w:sz w:val="20"/>
      <w:szCs w:val="20"/>
      <w:lang w:val="x-none" w:eastAsia="zh-CN" w:bidi="ar-SA"/>
    </w:rPr>
  </w:style>
  <w:style w:type="character" w:customStyle="1" w:styleId="aff8">
    <w:name w:val="Текст Знак"/>
    <w:aliases w:val=" Знак Знак1 Знак"/>
    <w:basedOn w:val="a3"/>
    <w:link w:val="aff7"/>
    <w:rsid w:val="007552D3"/>
    <w:rPr>
      <w:rFonts w:ascii="Courier New" w:eastAsia="Times New Roman" w:hAnsi="Courier New" w:cs="Times New Roman"/>
      <w:sz w:val="20"/>
      <w:szCs w:val="20"/>
      <w:lang w:val="x-none" w:eastAsia="zh-CN"/>
    </w:rPr>
  </w:style>
  <w:style w:type="paragraph" w:customStyle="1" w:styleId="210">
    <w:name w:val="Основной текст с отступом 21"/>
    <w:basedOn w:val="a1"/>
    <w:rsid w:val="007552D3"/>
    <w:pPr>
      <w:widowControl/>
      <w:ind w:firstLine="708"/>
    </w:pPr>
    <w:rPr>
      <w:rFonts w:eastAsia="Times New Roman" w:cs="Times New Roman"/>
      <w:kern w:val="0"/>
      <w:lang w:eastAsia="ar-SA" w:bidi="ar-SA"/>
    </w:rPr>
  </w:style>
  <w:style w:type="paragraph" w:styleId="29">
    <w:name w:val="Body Text 2"/>
    <w:basedOn w:val="a1"/>
    <w:link w:val="2a"/>
    <w:uiPriority w:val="99"/>
    <w:rsid w:val="007552D3"/>
    <w:pPr>
      <w:widowControl/>
      <w:suppressAutoHyphens w:val="0"/>
    </w:pPr>
    <w:rPr>
      <w:rFonts w:eastAsia="Times New Roman" w:cs="Times New Roman"/>
      <w:kern w:val="0"/>
      <w:sz w:val="28"/>
      <w:szCs w:val="20"/>
      <w:lang w:eastAsia="zh-CN" w:bidi="ar-SA"/>
    </w:rPr>
  </w:style>
  <w:style w:type="character" w:customStyle="1" w:styleId="2a">
    <w:name w:val="Основной текст 2 Знак"/>
    <w:basedOn w:val="a3"/>
    <w:link w:val="29"/>
    <w:uiPriority w:val="99"/>
    <w:rsid w:val="007552D3"/>
    <w:rPr>
      <w:rFonts w:ascii="Times New Roman" w:eastAsia="Times New Roman" w:hAnsi="Times New Roman" w:cs="Times New Roman"/>
      <w:sz w:val="28"/>
      <w:szCs w:val="20"/>
      <w:lang w:eastAsia="zh-CN"/>
    </w:rPr>
  </w:style>
  <w:style w:type="paragraph" w:styleId="aff9">
    <w:name w:val="Body Text Indent"/>
    <w:basedOn w:val="a1"/>
    <w:link w:val="affa"/>
    <w:rsid w:val="007552D3"/>
    <w:pPr>
      <w:widowControl/>
      <w:suppressAutoHyphens w:val="0"/>
      <w:ind w:firstLine="709"/>
      <w:jc w:val="both"/>
    </w:pPr>
    <w:rPr>
      <w:rFonts w:eastAsia="Times New Roman" w:cs="Times New Roman"/>
      <w:kern w:val="0"/>
      <w:sz w:val="28"/>
      <w:szCs w:val="20"/>
      <w:lang w:eastAsia="zh-CN" w:bidi="ar-SA"/>
    </w:rPr>
  </w:style>
  <w:style w:type="character" w:customStyle="1" w:styleId="affa">
    <w:name w:val="Основной текст с отступом Знак"/>
    <w:basedOn w:val="a3"/>
    <w:link w:val="aff9"/>
    <w:rsid w:val="007552D3"/>
    <w:rPr>
      <w:rFonts w:ascii="Times New Roman" w:eastAsia="Times New Roman" w:hAnsi="Times New Roman" w:cs="Times New Roman"/>
      <w:sz w:val="28"/>
      <w:szCs w:val="20"/>
      <w:lang w:eastAsia="zh-CN"/>
    </w:rPr>
  </w:style>
  <w:style w:type="paragraph" w:styleId="affb">
    <w:name w:val="Title"/>
    <w:basedOn w:val="a1"/>
    <w:link w:val="affc"/>
    <w:qFormat/>
    <w:rsid w:val="007552D3"/>
    <w:pPr>
      <w:widowControl/>
      <w:suppressAutoHyphens w:val="0"/>
      <w:jc w:val="center"/>
    </w:pPr>
    <w:rPr>
      <w:rFonts w:ascii="Peterburg" w:eastAsia="Times New Roman" w:hAnsi="Peterburg" w:cs="Times New Roman"/>
      <w:b/>
      <w:kern w:val="0"/>
      <w:sz w:val="28"/>
      <w:szCs w:val="20"/>
      <w:lang w:eastAsia="zh-CN" w:bidi="ar-SA"/>
    </w:rPr>
  </w:style>
  <w:style w:type="character" w:customStyle="1" w:styleId="affc">
    <w:name w:val="Заголовок Знак"/>
    <w:basedOn w:val="a3"/>
    <w:link w:val="affb"/>
    <w:rsid w:val="007552D3"/>
    <w:rPr>
      <w:rFonts w:ascii="Peterburg" w:eastAsia="Times New Roman" w:hAnsi="Peterburg" w:cs="Times New Roman"/>
      <w:b/>
      <w:sz w:val="28"/>
      <w:szCs w:val="20"/>
      <w:lang w:eastAsia="zh-CN"/>
    </w:rPr>
  </w:style>
  <w:style w:type="character" w:styleId="affd">
    <w:name w:val="page number"/>
    <w:rsid w:val="007552D3"/>
  </w:style>
  <w:style w:type="paragraph" w:styleId="37">
    <w:name w:val="Body Text 3"/>
    <w:basedOn w:val="a1"/>
    <w:link w:val="38"/>
    <w:rsid w:val="007552D3"/>
    <w:pPr>
      <w:widowControl/>
      <w:shd w:val="pct10" w:color="auto" w:fill="FFFFFF"/>
      <w:suppressAutoHyphens w:val="0"/>
      <w:jc w:val="center"/>
    </w:pPr>
    <w:rPr>
      <w:rFonts w:ascii="Peterburg" w:eastAsia="Times New Roman" w:hAnsi="Peterburg" w:cs="Times New Roman"/>
      <w:b/>
      <w:kern w:val="0"/>
      <w:sz w:val="28"/>
      <w:szCs w:val="20"/>
      <w:lang w:eastAsia="zh-CN" w:bidi="ar-SA"/>
    </w:rPr>
  </w:style>
  <w:style w:type="character" w:customStyle="1" w:styleId="38">
    <w:name w:val="Основной текст 3 Знак"/>
    <w:basedOn w:val="a3"/>
    <w:link w:val="37"/>
    <w:rsid w:val="007552D3"/>
    <w:rPr>
      <w:rFonts w:ascii="Peterburg" w:eastAsia="Times New Roman" w:hAnsi="Peterburg" w:cs="Times New Roman"/>
      <w:b/>
      <w:sz w:val="28"/>
      <w:szCs w:val="20"/>
      <w:shd w:val="pct10" w:color="auto" w:fill="FFFFFF"/>
      <w:lang w:eastAsia="zh-CN"/>
    </w:rPr>
  </w:style>
  <w:style w:type="paragraph" w:customStyle="1" w:styleId="1f0">
    <w:name w:val="Обычный1"/>
    <w:rsid w:val="007552D3"/>
    <w:pPr>
      <w:spacing w:after="0" w:line="240" w:lineRule="auto"/>
    </w:pPr>
    <w:rPr>
      <w:rFonts w:ascii="Baltica" w:eastAsia="Times New Roman" w:hAnsi="Baltica" w:cs="Times New Roman"/>
      <w:sz w:val="24"/>
      <w:szCs w:val="20"/>
      <w:lang w:eastAsia="ru-RU"/>
    </w:rPr>
  </w:style>
  <w:style w:type="paragraph" w:styleId="39">
    <w:name w:val="Body Text Indent 3"/>
    <w:basedOn w:val="a1"/>
    <w:link w:val="3a"/>
    <w:rsid w:val="007552D3"/>
    <w:pPr>
      <w:widowControl/>
      <w:suppressAutoHyphens w:val="0"/>
      <w:ind w:left="34"/>
      <w:jc w:val="both"/>
    </w:pPr>
    <w:rPr>
      <w:rFonts w:eastAsia="Times New Roman" w:cs="Times New Roman"/>
      <w:color w:val="000000"/>
      <w:kern w:val="0"/>
      <w:szCs w:val="20"/>
      <w:lang w:eastAsia="zh-CN" w:bidi="ar-SA"/>
    </w:rPr>
  </w:style>
  <w:style w:type="character" w:customStyle="1" w:styleId="3a">
    <w:name w:val="Основной текст с отступом 3 Знак"/>
    <w:basedOn w:val="a3"/>
    <w:link w:val="39"/>
    <w:rsid w:val="007552D3"/>
    <w:rPr>
      <w:rFonts w:ascii="Times New Roman" w:eastAsia="Times New Roman" w:hAnsi="Times New Roman" w:cs="Times New Roman"/>
      <w:color w:val="000000"/>
      <w:sz w:val="24"/>
      <w:szCs w:val="20"/>
      <w:lang w:eastAsia="zh-CN"/>
    </w:rPr>
  </w:style>
  <w:style w:type="paragraph" w:styleId="affe">
    <w:name w:val="Document Map"/>
    <w:basedOn w:val="a1"/>
    <w:link w:val="afff"/>
    <w:semiHidden/>
    <w:rsid w:val="007552D3"/>
    <w:pPr>
      <w:widowControl/>
      <w:shd w:val="clear" w:color="auto" w:fill="000080"/>
      <w:suppressAutoHyphens w:val="0"/>
    </w:pPr>
    <w:rPr>
      <w:rFonts w:ascii="Tahoma" w:eastAsia="Times New Roman" w:hAnsi="Tahoma" w:cs="Times New Roman"/>
      <w:kern w:val="0"/>
      <w:sz w:val="20"/>
      <w:szCs w:val="20"/>
      <w:lang w:eastAsia="zh-CN" w:bidi="ar-SA"/>
    </w:rPr>
  </w:style>
  <w:style w:type="character" w:customStyle="1" w:styleId="afff">
    <w:name w:val="Схема документа Знак"/>
    <w:basedOn w:val="a3"/>
    <w:link w:val="affe"/>
    <w:semiHidden/>
    <w:rsid w:val="007552D3"/>
    <w:rPr>
      <w:rFonts w:ascii="Tahoma" w:eastAsia="Times New Roman" w:hAnsi="Tahoma" w:cs="Times New Roman"/>
      <w:sz w:val="20"/>
      <w:szCs w:val="20"/>
      <w:shd w:val="clear" w:color="auto" w:fill="000080"/>
      <w:lang w:eastAsia="zh-CN"/>
    </w:rPr>
  </w:style>
  <w:style w:type="paragraph" w:customStyle="1" w:styleId="ConsNonformat">
    <w:name w:val="ConsNonformat"/>
    <w:rsid w:val="007552D3"/>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printc">
    <w:name w:val="printc"/>
    <w:basedOn w:val="a1"/>
    <w:rsid w:val="007552D3"/>
    <w:pPr>
      <w:widowControl/>
      <w:suppressAutoHyphens w:val="0"/>
      <w:spacing w:before="144" w:after="288"/>
      <w:jc w:val="center"/>
    </w:pPr>
    <w:rPr>
      <w:rFonts w:eastAsia="Times New Roman" w:cs="Times New Roman"/>
      <w:kern w:val="0"/>
      <w:lang w:eastAsia="ru-RU" w:bidi="ar-SA"/>
    </w:rPr>
  </w:style>
  <w:style w:type="paragraph" w:customStyle="1" w:styleId="ConsPlusTitle">
    <w:name w:val="ConsPlusTitle"/>
    <w:rsid w:val="007552D3"/>
    <w:pPr>
      <w:widowControl w:val="0"/>
      <w:autoSpaceDE w:val="0"/>
      <w:autoSpaceDN w:val="0"/>
      <w:adjustRightInd w:val="0"/>
      <w:spacing w:after="0" w:line="240" w:lineRule="auto"/>
    </w:pPr>
    <w:rPr>
      <w:rFonts w:ascii="Arial" w:eastAsia="SimSun" w:hAnsi="Arial" w:cs="Arial"/>
      <w:b/>
      <w:bCs/>
      <w:sz w:val="20"/>
      <w:szCs w:val="20"/>
      <w:lang w:eastAsia="zh-CN"/>
    </w:rPr>
  </w:style>
  <w:style w:type="paragraph" w:customStyle="1" w:styleId="printj">
    <w:name w:val="printj"/>
    <w:basedOn w:val="a1"/>
    <w:rsid w:val="007552D3"/>
    <w:pPr>
      <w:widowControl/>
      <w:suppressAutoHyphens w:val="0"/>
      <w:spacing w:before="144" w:after="288"/>
      <w:jc w:val="both"/>
    </w:pPr>
    <w:rPr>
      <w:rFonts w:eastAsia="Times New Roman" w:cs="Times New Roman"/>
      <w:kern w:val="0"/>
      <w:lang w:eastAsia="ru-RU" w:bidi="ar-SA"/>
    </w:rPr>
  </w:style>
  <w:style w:type="character" w:styleId="afff0">
    <w:name w:val="Intense Emphasis"/>
    <w:qFormat/>
    <w:rsid w:val="007552D3"/>
    <w:rPr>
      <w:b/>
      <w:bCs/>
    </w:rPr>
  </w:style>
  <w:style w:type="paragraph" w:customStyle="1" w:styleId="contentcopyright">
    <w:name w:val="contentcopyright"/>
    <w:basedOn w:val="a1"/>
    <w:rsid w:val="007552D3"/>
    <w:pPr>
      <w:widowControl/>
      <w:suppressAutoHyphens w:val="0"/>
      <w:spacing w:before="75" w:after="75"/>
    </w:pPr>
    <w:rPr>
      <w:rFonts w:ascii="Arial" w:eastAsia="Times New Roman" w:hAnsi="Arial" w:cs="Arial"/>
      <w:color w:val="000000"/>
      <w:kern w:val="0"/>
      <w:sz w:val="15"/>
      <w:szCs w:val="15"/>
      <w:lang w:eastAsia="ru-RU" w:bidi="ar-SA"/>
    </w:rPr>
  </w:style>
  <w:style w:type="character" w:customStyle="1" w:styleId="afff1">
    <w:name w:val="Знак Знак Знак Знак Знак"/>
    <w:rsid w:val="007552D3"/>
    <w:rPr>
      <w:sz w:val="28"/>
      <w:lang w:val="ru-RU" w:eastAsia="zh-CN" w:bidi="ar-SA"/>
    </w:rPr>
  </w:style>
  <w:style w:type="character" w:styleId="afff2">
    <w:name w:val="endnote reference"/>
    <w:rsid w:val="007552D3"/>
    <w:rPr>
      <w:vertAlign w:val="superscript"/>
    </w:rPr>
  </w:style>
  <w:style w:type="paragraph" w:styleId="afff3">
    <w:name w:val="endnote text"/>
    <w:basedOn w:val="a1"/>
    <w:link w:val="afff4"/>
    <w:rsid w:val="007552D3"/>
    <w:pPr>
      <w:widowControl/>
      <w:suppressAutoHyphens w:val="0"/>
    </w:pPr>
    <w:rPr>
      <w:rFonts w:eastAsia="Times New Roman" w:cs="Times New Roman"/>
      <w:kern w:val="0"/>
      <w:sz w:val="20"/>
      <w:szCs w:val="20"/>
      <w:lang w:eastAsia="ru-RU" w:bidi="ar-SA"/>
    </w:rPr>
  </w:style>
  <w:style w:type="character" w:customStyle="1" w:styleId="afff4">
    <w:name w:val="Текст концевой сноски Знак"/>
    <w:basedOn w:val="a3"/>
    <w:link w:val="afff3"/>
    <w:rsid w:val="007552D3"/>
    <w:rPr>
      <w:rFonts w:ascii="Times New Roman" w:eastAsia="Times New Roman" w:hAnsi="Times New Roman" w:cs="Times New Roman"/>
      <w:sz w:val="20"/>
      <w:szCs w:val="20"/>
      <w:lang w:eastAsia="ru-RU"/>
    </w:rPr>
  </w:style>
  <w:style w:type="paragraph" w:customStyle="1" w:styleId="afff5">
    <w:name w:val="Знак"/>
    <w:basedOn w:val="a1"/>
    <w:rsid w:val="007552D3"/>
    <w:pPr>
      <w:widowControl/>
      <w:suppressAutoHyphens w:val="0"/>
      <w:spacing w:after="160" w:line="240" w:lineRule="exact"/>
    </w:pPr>
    <w:rPr>
      <w:rFonts w:ascii="Verdana" w:eastAsia="Times New Roman" w:hAnsi="Verdana" w:cs="Verdana"/>
      <w:kern w:val="0"/>
      <w:lang w:val="en-US" w:eastAsia="en-US" w:bidi="ar-SA"/>
    </w:rPr>
  </w:style>
  <w:style w:type="paragraph" w:customStyle="1" w:styleId="CharChar">
    <w:name w:val="Char Знак Знак Char Знак Знак Знак Знак Знак Знак Знак Знак Знак Знак Знак Знак Знак Знак Знак Знак"/>
    <w:basedOn w:val="a1"/>
    <w:rsid w:val="007552D3"/>
    <w:pPr>
      <w:widowControl/>
      <w:suppressAutoHyphens w:val="0"/>
    </w:pPr>
    <w:rPr>
      <w:rFonts w:ascii="Verdana" w:eastAsia="Times New Roman" w:hAnsi="Verdana" w:cs="Verdana"/>
      <w:kern w:val="0"/>
      <w:sz w:val="20"/>
      <w:szCs w:val="20"/>
      <w:lang w:val="en-US" w:eastAsia="en-US" w:bidi="ar-SA"/>
    </w:rPr>
  </w:style>
  <w:style w:type="paragraph" w:styleId="HTML">
    <w:name w:val="HTML Preformatted"/>
    <w:basedOn w:val="a1"/>
    <w:link w:val="HTML0"/>
    <w:unhideWhenUsed/>
    <w:rsid w:val="007552D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val="x-none" w:eastAsia="x-none" w:bidi="ar-SA"/>
    </w:rPr>
  </w:style>
  <w:style w:type="character" w:customStyle="1" w:styleId="HTML0">
    <w:name w:val="Стандартный HTML Знак"/>
    <w:basedOn w:val="a3"/>
    <w:link w:val="HTML"/>
    <w:rsid w:val="007552D3"/>
    <w:rPr>
      <w:rFonts w:ascii="Courier New" w:eastAsia="Times New Roman" w:hAnsi="Courier New" w:cs="Times New Roman"/>
      <w:sz w:val="20"/>
      <w:szCs w:val="20"/>
      <w:lang w:val="x-none" w:eastAsia="x-none"/>
    </w:rPr>
  </w:style>
  <w:style w:type="paragraph" w:customStyle="1" w:styleId="mttl">
    <w:name w:val="m_ttl"/>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msttl">
    <w:name w:val="m_sttl"/>
    <w:basedOn w:val="a1"/>
    <w:rsid w:val="007552D3"/>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6">
    <w:name w:val="Текст;Знак Знак"/>
    <w:rsid w:val="007552D3"/>
    <w:pPr>
      <w:spacing w:after="0" w:line="240" w:lineRule="auto"/>
    </w:pPr>
    <w:rPr>
      <w:rFonts w:ascii="Courier New" w:eastAsia="Times New Roman" w:hAnsi="Courier New" w:cs="Times New Roman"/>
      <w:sz w:val="20"/>
      <w:szCs w:val="20"/>
      <w:lang w:eastAsia="ru-RU"/>
    </w:rPr>
  </w:style>
  <w:style w:type="character" w:customStyle="1" w:styleId="74">
    <w:name w:val="Основной текст (7)_"/>
    <w:link w:val="75"/>
    <w:rsid w:val="00E95DAD"/>
    <w:rPr>
      <w:rFonts w:ascii="Times New Roman" w:eastAsia="Times New Roman" w:hAnsi="Times New Roman" w:cs="Times New Roman"/>
      <w:shd w:val="clear" w:color="auto" w:fill="FFFFFF"/>
    </w:rPr>
  </w:style>
  <w:style w:type="paragraph" w:customStyle="1" w:styleId="75">
    <w:name w:val="Основной текст (7)"/>
    <w:basedOn w:val="a1"/>
    <w:link w:val="74"/>
    <w:rsid w:val="00E95DAD"/>
    <w:pPr>
      <w:shd w:val="clear" w:color="auto" w:fill="FFFFFF"/>
      <w:suppressAutoHyphens w:val="0"/>
      <w:spacing w:line="277" w:lineRule="exact"/>
    </w:pPr>
    <w:rPr>
      <w:rFonts w:eastAsia="Times New Roman" w:cs="Times New Roman"/>
      <w:kern w:val="0"/>
      <w:sz w:val="22"/>
      <w:szCs w:val="22"/>
      <w:lang w:eastAsia="en-US" w:bidi="ar-SA"/>
    </w:rPr>
  </w:style>
  <w:style w:type="paragraph" w:customStyle="1" w:styleId="211">
    <w:name w:val="Основной текст 21"/>
    <w:basedOn w:val="a1"/>
    <w:rsid w:val="00DB6BE9"/>
    <w:pPr>
      <w:jc w:val="center"/>
    </w:pPr>
    <w:rPr>
      <w:rFonts w:cs="Times New Roman"/>
      <w:b/>
      <w:kern w:val="2"/>
      <w:sz w:val="28"/>
      <w:szCs w:val="20"/>
      <w:lang w:eastAsia="zh-CN" w:bidi="ar-SA"/>
    </w:rPr>
  </w:style>
  <w:style w:type="paragraph" w:customStyle="1" w:styleId="TableContents">
    <w:name w:val="Table Contents"/>
    <w:basedOn w:val="Standard"/>
    <w:rsid w:val="00D1359E"/>
    <w:pPr>
      <w:widowControl w:val="0"/>
      <w:suppressLineNumbers/>
      <w:autoSpaceDN w:val="0"/>
    </w:pPr>
    <w:rPr>
      <w:rFonts w:eastAsia="Andale Sans UI" w:cs="Tahoma"/>
      <w:kern w:val="3"/>
      <w:lang w:val="de-DE" w:eastAsia="ja-JP" w:bidi="fa-IR"/>
    </w:rPr>
  </w:style>
  <w:style w:type="character" w:styleId="afff7">
    <w:name w:val="Strong"/>
    <w:basedOn w:val="22"/>
    <w:qFormat/>
    <w:rsid w:val="00B25092"/>
    <w:rPr>
      <w:b/>
      <w:bCs/>
    </w:rPr>
  </w:style>
  <w:style w:type="paragraph" w:customStyle="1" w:styleId="2b">
    <w:name w:val="Обычный (веб)2"/>
    <w:basedOn w:val="a1"/>
    <w:rsid w:val="00CD6F7D"/>
    <w:pPr>
      <w:spacing w:before="100" w:after="100"/>
    </w:pPr>
    <w:rPr>
      <w:rFonts w:eastAsia="SimSun" w:cs="Lucida Sans"/>
    </w:rPr>
  </w:style>
  <w:style w:type="paragraph" w:customStyle="1" w:styleId="311">
    <w:name w:val="Основной текст 31"/>
    <w:basedOn w:val="a1"/>
    <w:rsid w:val="00CD6F7D"/>
    <w:rPr>
      <w:rFonts w:eastAsia="SimSun" w:cs="Lucida Sans"/>
      <w:sz w:val="28"/>
    </w:rPr>
  </w:style>
  <w:style w:type="paragraph" w:customStyle="1" w:styleId="1f1">
    <w:name w:val="Нижний колонтитул1"/>
    <w:basedOn w:val="a1"/>
    <w:next w:val="a1"/>
    <w:rsid w:val="00CD6F7D"/>
    <w:rPr>
      <w:rFonts w:eastAsia="Times New Roman" w:cs="Times New Roman"/>
      <w:sz w:val="20"/>
      <w:szCs w:val="20"/>
    </w:rPr>
  </w:style>
  <w:style w:type="paragraph" w:customStyle="1" w:styleId="48">
    <w:name w:val="заголовок 4"/>
    <w:basedOn w:val="a1"/>
    <w:next w:val="a1"/>
    <w:rsid w:val="00CD6F7D"/>
    <w:pPr>
      <w:keepNext/>
      <w:autoSpaceDE w:val="0"/>
      <w:jc w:val="center"/>
    </w:pPr>
    <w:rPr>
      <w:rFonts w:eastAsia="SimSun" w:cs="Lucida Sans"/>
      <w:b/>
      <w:bCs/>
    </w:rPr>
  </w:style>
  <w:style w:type="paragraph" w:customStyle="1" w:styleId="1f2">
    <w:name w:val="заголовок 1"/>
    <w:basedOn w:val="a1"/>
    <w:next w:val="a1"/>
    <w:rsid w:val="00CD6F7D"/>
    <w:pPr>
      <w:keepNext/>
      <w:autoSpaceDE w:val="0"/>
      <w:jc w:val="center"/>
    </w:pPr>
    <w:rPr>
      <w:rFonts w:eastAsia="SimSun" w:cs="Lucida Sans"/>
    </w:rPr>
  </w:style>
  <w:style w:type="character" w:customStyle="1" w:styleId="fontstyle01">
    <w:name w:val="fontstyle01"/>
    <w:basedOn w:val="a3"/>
    <w:rsid w:val="004A0622"/>
    <w:rPr>
      <w:rFonts w:ascii="Times New Roman" w:hAnsi="Times New Roman" w:cs="Times New Roman" w:hint="default"/>
      <w:b w:val="0"/>
      <w:bCs w:val="0"/>
      <w:i w:val="0"/>
      <w:iCs w:val="0"/>
      <w:color w:val="000000"/>
      <w:sz w:val="30"/>
      <w:szCs w:val="30"/>
    </w:rPr>
  </w:style>
  <w:style w:type="character" w:customStyle="1" w:styleId="WW8Num3z3">
    <w:name w:val="WW8Num3z3"/>
    <w:rsid w:val="004C76C7"/>
  </w:style>
  <w:style w:type="character" w:customStyle="1" w:styleId="afff8">
    <w:name w:val="Öâåòîâîå âûäåëåíèå"/>
    <w:rsid w:val="004C76C7"/>
    <w:rPr>
      <w:b/>
      <w:bCs/>
      <w:color w:val="26282F"/>
    </w:rPr>
  </w:style>
  <w:style w:type="character" w:customStyle="1" w:styleId="-">
    <w:name w:val="????????-??????"/>
    <w:rsid w:val="004C76C7"/>
    <w:rPr>
      <w:color w:val="000080"/>
      <w:u w:val="single"/>
    </w:rPr>
  </w:style>
  <w:style w:type="paragraph" w:styleId="afff9">
    <w:name w:val="caption"/>
    <w:basedOn w:val="a1"/>
    <w:qFormat/>
    <w:rsid w:val="004C76C7"/>
    <w:pPr>
      <w:suppressLineNumbers/>
      <w:spacing w:before="120" w:after="120"/>
    </w:pPr>
    <w:rPr>
      <w:rFonts w:eastAsia="Andale Sans UI" w:cs="Arial"/>
      <w:i/>
      <w:iCs/>
      <w:kern w:val="2"/>
      <w:lang w:eastAsia="zh-CN" w:bidi="ar-SA"/>
    </w:rPr>
  </w:style>
  <w:style w:type="paragraph" w:customStyle="1" w:styleId="Caption1">
    <w:name w:val="Caption1"/>
    <w:basedOn w:val="a1"/>
    <w:rsid w:val="004C76C7"/>
    <w:pPr>
      <w:suppressLineNumbers/>
      <w:spacing w:before="120" w:after="120"/>
    </w:pPr>
    <w:rPr>
      <w:rFonts w:eastAsia="Andale Sans UI" w:cs="Arial"/>
      <w:i/>
      <w:iCs/>
      <w:kern w:val="2"/>
      <w:lang w:eastAsia="zh-CN" w:bidi="ar-SA"/>
    </w:rPr>
  </w:style>
  <w:style w:type="paragraph" w:customStyle="1" w:styleId="Caption11">
    <w:name w:val="Caption11"/>
    <w:basedOn w:val="a1"/>
    <w:rsid w:val="004C76C7"/>
    <w:pPr>
      <w:suppressLineNumbers/>
      <w:spacing w:before="120" w:after="120"/>
    </w:pPr>
    <w:rPr>
      <w:rFonts w:eastAsia="Andale Sans UI" w:cs="Arial"/>
      <w:i/>
      <w:iCs/>
      <w:kern w:val="2"/>
      <w:lang w:eastAsia="zh-CN" w:bidi="ar-SA"/>
    </w:rPr>
  </w:style>
  <w:style w:type="paragraph" w:customStyle="1" w:styleId="Caption111">
    <w:name w:val="Caption111"/>
    <w:basedOn w:val="a1"/>
    <w:rsid w:val="004C76C7"/>
    <w:pPr>
      <w:suppressLineNumbers/>
      <w:spacing w:before="120" w:after="120"/>
    </w:pPr>
    <w:rPr>
      <w:rFonts w:eastAsia="Andale Sans UI" w:cs="Arial"/>
      <w:i/>
      <w:iCs/>
      <w:kern w:val="2"/>
      <w:lang w:eastAsia="zh-CN" w:bidi="ar-SA"/>
    </w:rPr>
  </w:style>
  <w:style w:type="paragraph" w:customStyle="1" w:styleId="Caption1111">
    <w:name w:val="Caption1111"/>
    <w:basedOn w:val="a1"/>
    <w:rsid w:val="004C76C7"/>
    <w:pPr>
      <w:suppressLineNumbers/>
      <w:spacing w:before="120" w:after="120"/>
    </w:pPr>
    <w:rPr>
      <w:rFonts w:eastAsia="Andale Sans UI" w:cs="Arial"/>
      <w:i/>
      <w:iCs/>
      <w:kern w:val="2"/>
      <w:lang w:eastAsia="zh-CN" w:bidi="ar-SA"/>
    </w:rPr>
  </w:style>
  <w:style w:type="paragraph" w:customStyle="1" w:styleId="Caption11111">
    <w:name w:val="Caption11111"/>
    <w:basedOn w:val="a1"/>
    <w:rsid w:val="004C76C7"/>
    <w:pPr>
      <w:suppressLineNumbers/>
      <w:spacing w:before="120" w:after="120"/>
    </w:pPr>
    <w:rPr>
      <w:rFonts w:eastAsia="Andale Sans UI" w:cs="Arial"/>
      <w:i/>
      <w:iCs/>
      <w:kern w:val="2"/>
      <w:lang w:eastAsia="zh-CN" w:bidi="ar-SA"/>
    </w:rPr>
  </w:style>
  <w:style w:type="paragraph" w:customStyle="1" w:styleId="Caption111111">
    <w:name w:val="Caption111111"/>
    <w:basedOn w:val="a1"/>
    <w:rsid w:val="004C76C7"/>
    <w:pPr>
      <w:suppressLineNumbers/>
      <w:spacing w:before="120" w:after="120"/>
    </w:pPr>
    <w:rPr>
      <w:rFonts w:eastAsia="Andale Sans UI" w:cs="Arial"/>
      <w:i/>
      <w:iCs/>
      <w:kern w:val="2"/>
      <w:lang w:eastAsia="zh-CN" w:bidi="ar-SA"/>
    </w:rPr>
  </w:style>
  <w:style w:type="paragraph" w:customStyle="1" w:styleId="Caption1111111">
    <w:name w:val="Caption1111111"/>
    <w:basedOn w:val="a1"/>
    <w:rsid w:val="004C76C7"/>
    <w:pPr>
      <w:suppressLineNumbers/>
      <w:spacing w:before="120" w:after="120"/>
    </w:pPr>
    <w:rPr>
      <w:rFonts w:eastAsia="Andale Sans UI" w:cs="Arial"/>
      <w:i/>
      <w:iCs/>
      <w:kern w:val="2"/>
      <w:lang w:eastAsia="zh-CN" w:bidi="ar-SA"/>
    </w:rPr>
  </w:style>
  <w:style w:type="paragraph" w:customStyle="1" w:styleId="Caption11111111">
    <w:name w:val="Caption11111111"/>
    <w:basedOn w:val="a1"/>
    <w:rsid w:val="004C76C7"/>
    <w:pPr>
      <w:suppressLineNumbers/>
      <w:spacing w:before="120" w:after="120"/>
    </w:pPr>
    <w:rPr>
      <w:rFonts w:eastAsia="Andale Sans UI" w:cs="Arial"/>
      <w:i/>
      <w:iCs/>
      <w:kern w:val="2"/>
      <w:lang w:eastAsia="zh-CN" w:bidi="ar-SA"/>
    </w:rPr>
  </w:style>
  <w:style w:type="paragraph" w:customStyle="1" w:styleId="Caption111111111">
    <w:name w:val="Caption111111111"/>
    <w:basedOn w:val="a1"/>
    <w:rsid w:val="004C76C7"/>
    <w:pPr>
      <w:suppressLineNumbers/>
      <w:spacing w:before="120" w:after="120"/>
    </w:pPr>
    <w:rPr>
      <w:rFonts w:eastAsia="Andale Sans UI" w:cs="Arial"/>
      <w:i/>
      <w:iCs/>
      <w:kern w:val="2"/>
      <w:lang w:eastAsia="zh-CN" w:bidi="ar-SA"/>
    </w:rPr>
  </w:style>
  <w:style w:type="paragraph" w:customStyle="1" w:styleId="Caption1111111111">
    <w:name w:val="Caption1111111111"/>
    <w:basedOn w:val="a1"/>
    <w:rsid w:val="004C76C7"/>
    <w:pPr>
      <w:suppressLineNumbers/>
      <w:spacing w:before="120" w:after="120"/>
    </w:pPr>
    <w:rPr>
      <w:rFonts w:eastAsia="Andale Sans UI" w:cs="Arial"/>
      <w:i/>
      <w:iCs/>
      <w:kern w:val="2"/>
      <w:lang w:eastAsia="zh-CN" w:bidi="ar-SA"/>
    </w:rPr>
  </w:style>
  <w:style w:type="paragraph" w:customStyle="1" w:styleId="FR2">
    <w:name w:val="FR2"/>
    <w:rsid w:val="004C76C7"/>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1"/>
    <w:next w:val="a1"/>
    <w:rsid w:val="004C76C7"/>
    <w:pPr>
      <w:tabs>
        <w:tab w:val="left" w:pos="0"/>
      </w:tabs>
      <w:spacing w:before="108" w:after="108"/>
      <w:jc w:val="center"/>
    </w:pPr>
    <w:rPr>
      <w:rFonts w:eastAsia="Andale Sans UI" w:cs="Times New Roman"/>
      <w:b/>
      <w:bCs/>
      <w:color w:val="26282F"/>
      <w:kern w:val="2"/>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1"/>
    <w:rsid w:val="004C76C7"/>
    <w:pPr>
      <w:widowControl/>
      <w:ind w:firstLine="709"/>
      <w:jc w:val="both"/>
    </w:pPr>
    <w:rPr>
      <w:rFonts w:ascii="Courier New" w:eastAsia="Andale Sans UI" w:hAnsi="Courier New" w:cs="Courier New"/>
      <w:kern w:val="2"/>
      <w:lang w:eastAsia="zh-CN" w:bidi="ar-SA"/>
    </w:rPr>
  </w:style>
  <w:style w:type="paragraph" w:customStyle="1" w:styleId="afffa">
    <w:name w:val="Колонтитул"/>
    <w:basedOn w:val="a1"/>
    <w:rsid w:val="004C76C7"/>
    <w:pPr>
      <w:suppressLineNumbers/>
      <w:tabs>
        <w:tab w:val="center" w:pos="4677"/>
        <w:tab w:val="right" w:pos="9354"/>
      </w:tabs>
    </w:pPr>
    <w:rPr>
      <w:rFonts w:eastAsia="Andale Sans UI" w:cs="Times New Roman"/>
      <w:kern w:val="2"/>
      <w:lang w:eastAsia="zh-CN" w:bidi="ar-SA"/>
    </w:rPr>
  </w:style>
  <w:style w:type="character" w:customStyle="1" w:styleId="WW8Num6z1">
    <w:name w:val="WW8Num6z1"/>
    <w:rsid w:val="0007757F"/>
  </w:style>
  <w:style w:type="character" w:customStyle="1" w:styleId="WW8Num6z2">
    <w:name w:val="WW8Num6z2"/>
    <w:rsid w:val="0007757F"/>
  </w:style>
  <w:style w:type="character" w:customStyle="1" w:styleId="WW8Num6z3">
    <w:name w:val="WW8Num6z3"/>
    <w:rsid w:val="0007757F"/>
  </w:style>
  <w:style w:type="character" w:customStyle="1" w:styleId="WW8Num6z4">
    <w:name w:val="WW8Num6z4"/>
    <w:rsid w:val="0007757F"/>
  </w:style>
  <w:style w:type="character" w:customStyle="1" w:styleId="WW8Num6z5">
    <w:name w:val="WW8Num6z5"/>
    <w:rsid w:val="0007757F"/>
  </w:style>
  <w:style w:type="character" w:customStyle="1" w:styleId="WW8Num6z6">
    <w:name w:val="WW8Num6z6"/>
    <w:rsid w:val="0007757F"/>
  </w:style>
  <w:style w:type="character" w:customStyle="1" w:styleId="WW8Num6z7">
    <w:name w:val="WW8Num6z7"/>
    <w:rsid w:val="0007757F"/>
  </w:style>
  <w:style w:type="character" w:customStyle="1" w:styleId="WW8Num6z8">
    <w:name w:val="WW8Num6z8"/>
    <w:rsid w:val="0007757F"/>
  </w:style>
  <w:style w:type="character" w:customStyle="1" w:styleId="WW8Num7z1">
    <w:name w:val="WW8Num7z1"/>
    <w:rsid w:val="0007757F"/>
  </w:style>
  <w:style w:type="character" w:customStyle="1" w:styleId="WW8Num7z2">
    <w:name w:val="WW8Num7z2"/>
    <w:rsid w:val="0007757F"/>
  </w:style>
  <w:style w:type="character" w:customStyle="1" w:styleId="WW8Num7z3">
    <w:name w:val="WW8Num7z3"/>
    <w:rsid w:val="0007757F"/>
  </w:style>
  <w:style w:type="character" w:customStyle="1" w:styleId="WW8Num7z4">
    <w:name w:val="WW8Num7z4"/>
    <w:rsid w:val="0007757F"/>
  </w:style>
  <w:style w:type="character" w:customStyle="1" w:styleId="WW8Num7z5">
    <w:name w:val="WW8Num7z5"/>
    <w:rsid w:val="0007757F"/>
  </w:style>
  <w:style w:type="character" w:customStyle="1" w:styleId="WW8Num7z6">
    <w:name w:val="WW8Num7z6"/>
    <w:rsid w:val="0007757F"/>
  </w:style>
  <w:style w:type="character" w:customStyle="1" w:styleId="WW8Num7z7">
    <w:name w:val="WW8Num7z7"/>
    <w:rsid w:val="0007757F"/>
  </w:style>
  <w:style w:type="character" w:customStyle="1" w:styleId="WW8Num7z8">
    <w:name w:val="WW8Num7z8"/>
    <w:rsid w:val="0007757F"/>
  </w:style>
  <w:style w:type="character" w:customStyle="1" w:styleId="WW8Num8z0">
    <w:name w:val="WW8Num8z0"/>
    <w:rsid w:val="0007757F"/>
    <w:rPr>
      <w:rFonts w:ascii="Symbol" w:hAnsi="Symbol" w:cs="OpenSymbol"/>
    </w:rPr>
  </w:style>
  <w:style w:type="character" w:customStyle="1" w:styleId="WW8Num9z0">
    <w:name w:val="WW8Num9z0"/>
    <w:rsid w:val="0007757F"/>
    <w:rPr>
      <w:rFonts w:ascii="Symbol" w:hAnsi="Symbol" w:cs="OpenSymbol"/>
    </w:rPr>
  </w:style>
  <w:style w:type="character" w:customStyle="1" w:styleId="WW8Num10z0">
    <w:name w:val="WW8Num10z0"/>
    <w:rsid w:val="0007757F"/>
    <w:rPr>
      <w:rFonts w:ascii="Symbol" w:hAnsi="Symbol" w:cs="OpenSymbol"/>
    </w:rPr>
  </w:style>
  <w:style w:type="character" w:customStyle="1" w:styleId="WW8Num8z1">
    <w:name w:val="WW8Num8z1"/>
    <w:rsid w:val="0007757F"/>
  </w:style>
  <w:style w:type="character" w:customStyle="1" w:styleId="WW8Num8z2">
    <w:name w:val="WW8Num8z2"/>
    <w:rsid w:val="0007757F"/>
  </w:style>
  <w:style w:type="character" w:customStyle="1" w:styleId="WW8Num8z3">
    <w:name w:val="WW8Num8z3"/>
    <w:rsid w:val="0007757F"/>
  </w:style>
  <w:style w:type="character" w:customStyle="1" w:styleId="WW8Num8z4">
    <w:name w:val="WW8Num8z4"/>
    <w:rsid w:val="0007757F"/>
  </w:style>
  <w:style w:type="character" w:customStyle="1" w:styleId="WW8Num8z5">
    <w:name w:val="WW8Num8z5"/>
    <w:rsid w:val="0007757F"/>
  </w:style>
  <w:style w:type="character" w:customStyle="1" w:styleId="WW8Num8z6">
    <w:name w:val="WW8Num8z6"/>
    <w:rsid w:val="0007757F"/>
  </w:style>
  <w:style w:type="character" w:customStyle="1" w:styleId="WW8Num8z7">
    <w:name w:val="WW8Num8z7"/>
    <w:rsid w:val="0007757F"/>
  </w:style>
  <w:style w:type="character" w:customStyle="1" w:styleId="WW8Num8z8">
    <w:name w:val="WW8Num8z8"/>
    <w:rsid w:val="0007757F"/>
  </w:style>
  <w:style w:type="character" w:customStyle="1" w:styleId="WW8Num13z0">
    <w:name w:val="WW8Num13z0"/>
    <w:rsid w:val="0007757F"/>
    <w:rPr>
      <w:rFonts w:ascii="Times New Roman" w:hAnsi="Times New Roman" w:cs="Times New Roman"/>
      <w:sz w:val="28"/>
      <w:szCs w:val="28"/>
    </w:rPr>
  </w:style>
  <w:style w:type="character" w:customStyle="1" w:styleId="WW8Num13z1">
    <w:name w:val="WW8Num13z1"/>
    <w:rsid w:val="0007757F"/>
  </w:style>
  <w:style w:type="character" w:customStyle="1" w:styleId="WW8Num13z2">
    <w:name w:val="WW8Num13z2"/>
    <w:rsid w:val="0007757F"/>
  </w:style>
  <w:style w:type="character" w:customStyle="1" w:styleId="WW8Num13z3">
    <w:name w:val="WW8Num13z3"/>
    <w:rsid w:val="0007757F"/>
  </w:style>
  <w:style w:type="character" w:customStyle="1" w:styleId="WW8Num13z4">
    <w:name w:val="WW8Num13z4"/>
    <w:rsid w:val="0007757F"/>
  </w:style>
  <w:style w:type="character" w:customStyle="1" w:styleId="WW8Num13z5">
    <w:name w:val="WW8Num13z5"/>
    <w:rsid w:val="0007757F"/>
  </w:style>
  <w:style w:type="character" w:customStyle="1" w:styleId="WW8Num13z6">
    <w:name w:val="WW8Num13z6"/>
    <w:rsid w:val="0007757F"/>
  </w:style>
  <w:style w:type="character" w:customStyle="1" w:styleId="WW8Num13z7">
    <w:name w:val="WW8Num13z7"/>
    <w:rsid w:val="0007757F"/>
  </w:style>
  <w:style w:type="character" w:customStyle="1" w:styleId="WW8Num13z8">
    <w:name w:val="WW8Num13z8"/>
    <w:rsid w:val="0007757F"/>
  </w:style>
  <w:style w:type="character" w:customStyle="1" w:styleId="WW8Num12z0">
    <w:name w:val="WW8Num12z0"/>
    <w:rsid w:val="0007757F"/>
    <w:rPr>
      <w:rFonts w:ascii="Times New Roman" w:hAnsi="Times New Roman" w:cs="Times New Roman"/>
      <w:sz w:val="28"/>
      <w:szCs w:val="28"/>
    </w:rPr>
  </w:style>
  <w:style w:type="character" w:customStyle="1" w:styleId="WW8Num12z1">
    <w:name w:val="WW8Num12z1"/>
    <w:rsid w:val="0007757F"/>
  </w:style>
  <w:style w:type="character" w:customStyle="1" w:styleId="WW8Num12z2">
    <w:name w:val="WW8Num12z2"/>
    <w:rsid w:val="0007757F"/>
  </w:style>
  <w:style w:type="character" w:customStyle="1" w:styleId="WW8Num12z3">
    <w:name w:val="WW8Num12z3"/>
    <w:rsid w:val="0007757F"/>
  </w:style>
  <w:style w:type="character" w:customStyle="1" w:styleId="WW8Num12z4">
    <w:name w:val="WW8Num12z4"/>
    <w:rsid w:val="0007757F"/>
  </w:style>
  <w:style w:type="character" w:customStyle="1" w:styleId="WW8Num12z5">
    <w:name w:val="WW8Num12z5"/>
    <w:rsid w:val="0007757F"/>
  </w:style>
  <w:style w:type="character" w:customStyle="1" w:styleId="WW8Num12z6">
    <w:name w:val="WW8Num12z6"/>
    <w:rsid w:val="0007757F"/>
  </w:style>
  <w:style w:type="character" w:customStyle="1" w:styleId="WW8Num12z7">
    <w:name w:val="WW8Num12z7"/>
    <w:rsid w:val="0007757F"/>
  </w:style>
  <w:style w:type="character" w:customStyle="1" w:styleId="WW8Num12z8">
    <w:name w:val="WW8Num12z8"/>
    <w:rsid w:val="0007757F"/>
  </w:style>
  <w:style w:type="character" w:styleId="afffb">
    <w:name w:val="FollowedHyperlink"/>
    <w:rsid w:val="0007757F"/>
    <w:rPr>
      <w:color w:val="800080"/>
      <w:u w:val="single"/>
    </w:rPr>
  </w:style>
  <w:style w:type="paragraph" w:customStyle="1" w:styleId="76">
    <w:name w:val="Заголовок7"/>
    <w:basedOn w:val="a1"/>
    <w:next w:val="a2"/>
    <w:rsid w:val="0007757F"/>
    <w:pPr>
      <w:keepNext/>
      <w:spacing w:before="240" w:after="120"/>
    </w:pPr>
    <w:rPr>
      <w:rFonts w:ascii="Liberation Sans" w:eastAsia="Microsoft YaHei" w:hAnsi="Liberation Sans" w:cs="Lucida Sans"/>
      <w:sz w:val="28"/>
      <w:szCs w:val="28"/>
    </w:rPr>
  </w:style>
  <w:style w:type="paragraph" w:customStyle="1" w:styleId="66">
    <w:name w:val="Заголовок6"/>
    <w:basedOn w:val="a1"/>
    <w:next w:val="a2"/>
    <w:rsid w:val="0007757F"/>
    <w:pPr>
      <w:keepNext/>
      <w:spacing w:before="240" w:after="120"/>
    </w:pPr>
    <w:rPr>
      <w:rFonts w:ascii="Arial" w:eastAsia="Microsoft YaHei" w:hAnsi="Arial"/>
      <w:sz w:val="28"/>
      <w:szCs w:val="28"/>
    </w:rPr>
  </w:style>
  <w:style w:type="paragraph" w:customStyle="1" w:styleId="58">
    <w:name w:val="Заголовок5"/>
    <w:basedOn w:val="a1"/>
    <w:next w:val="a2"/>
    <w:rsid w:val="0007757F"/>
    <w:pPr>
      <w:keepNext/>
      <w:spacing w:before="240" w:after="120"/>
    </w:pPr>
    <w:rPr>
      <w:rFonts w:ascii="Arial" w:eastAsia="Microsoft YaHei" w:hAnsi="Arial"/>
      <w:sz w:val="28"/>
      <w:szCs w:val="28"/>
    </w:rPr>
  </w:style>
  <w:style w:type="paragraph" w:customStyle="1" w:styleId="49">
    <w:name w:val="Заголовок4"/>
    <w:basedOn w:val="a1"/>
    <w:next w:val="a2"/>
    <w:rsid w:val="0007757F"/>
    <w:pPr>
      <w:keepNext/>
      <w:spacing w:before="240" w:after="120"/>
    </w:pPr>
    <w:rPr>
      <w:rFonts w:ascii="Arial" w:eastAsia="Microsoft YaHei" w:hAnsi="Arial"/>
      <w:sz w:val="28"/>
      <w:szCs w:val="28"/>
    </w:rPr>
  </w:style>
  <w:style w:type="paragraph" w:customStyle="1" w:styleId="3b">
    <w:name w:val="Заголовок3"/>
    <w:basedOn w:val="a1"/>
    <w:next w:val="a2"/>
    <w:rsid w:val="0007757F"/>
    <w:pPr>
      <w:keepNext/>
      <w:spacing w:before="240" w:after="120"/>
    </w:pPr>
    <w:rPr>
      <w:rFonts w:ascii="Arial" w:eastAsia="Microsoft YaHei" w:hAnsi="Arial"/>
      <w:sz w:val="28"/>
      <w:szCs w:val="28"/>
    </w:rPr>
  </w:style>
  <w:style w:type="paragraph" w:customStyle="1" w:styleId="2c">
    <w:name w:val="Заголовок2"/>
    <w:basedOn w:val="a1"/>
    <w:next w:val="a2"/>
    <w:rsid w:val="0007757F"/>
    <w:pPr>
      <w:keepNext/>
      <w:spacing w:before="240" w:after="120"/>
    </w:pPr>
    <w:rPr>
      <w:rFonts w:ascii="Arial" w:eastAsia="Microsoft YaHei" w:hAnsi="Arial"/>
      <w:sz w:val="28"/>
      <w:szCs w:val="28"/>
    </w:rPr>
  </w:style>
  <w:style w:type="paragraph" w:customStyle="1" w:styleId="320">
    <w:name w:val="Основной текст 32"/>
    <w:basedOn w:val="a1"/>
    <w:rsid w:val="0007757F"/>
    <w:rPr>
      <w:sz w:val="28"/>
    </w:rPr>
  </w:style>
  <w:style w:type="paragraph" w:customStyle="1" w:styleId="text">
    <w:name w:val="text"/>
    <w:basedOn w:val="a1"/>
    <w:rsid w:val="0007757F"/>
    <w:pPr>
      <w:ind w:firstLine="375"/>
      <w:jc w:val="both"/>
    </w:pPr>
  </w:style>
  <w:style w:type="paragraph" w:customStyle="1" w:styleId="afffc">
    <w:name w:val="Форматированный"/>
    <w:basedOn w:val="a1"/>
    <w:rsid w:val="0007757F"/>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rPr>
  </w:style>
  <w:style w:type="paragraph" w:customStyle="1" w:styleId="312">
    <w:name w:val="Основной текст с отступом 31"/>
    <w:basedOn w:val="a1"/>
    <w:rsid w:val="0007757F"/>
    <w:pPr>
      <w:ind w:firstLine="709"/>
      <w:jc w:val="both"/>
    </w:pPr>
    <w:rPr>
      <w:sz w:val="28"/>
      <w:szCs w:val="28"/>
    </w:rPr>
  </w:style>
  <w:style w:type="paragraph" w:customStyle="1" w:styleId="1f3">
    <w:name w:val="Абзац списка1"/>
    <w:basedOn w:val="a1"/>
    <w:rsid w:val="0007757F"/>
    <w:pPr>
      <w:spacing w:line="100" w:lineRule="atLeast"/>
      <w:ind w:left="720"/>
    </w:pPr>
    <w:rPr>
      <w:rFonts w:eastAsia="Calibri" w:cs="Times New Roman"/>
      <w:sz w:val="28"/>
    </w:rPr>
  </w:style>
  <w:style w:type="paragraph" w:customStyle="1" w:styleId="321">
    <w:name w:val="Основной текст с отступом 32"/>
    <w:basedOn w:val="a1"/>
    <w:rsid w:val="0007757F"/>
    <w:pPr>
      <w:spacing w:after="120"/>
      <w:ind w:left="283"/>
    </w:pPr>
    <w:rPr>
      <w:sz w:val="16"/>
      <w:szCs w:val="14"/>
    </w:rPr>
  </w:style>
  <w:style w:type="paragraph" w:customStyle="1" w:styleId="afffd">
    <w:name w:val="Комментарий"/>
    <w:basedOn w:val="a1"/>
    <w:next w:val="a1"/>
    <w:rsid w:val="0007757F"/>
    <w:pPr>
      <w:ind w:left="170"/>
    </w:pPr>
    <w:rPr>
      <w:i/>
      <w:iCs/>
      <w:color w:val="800080"/>
    </w:rPr>
  </w:style>
  <w:style w:type="paragraph" w:customStyle="1" w:styleId="text3cl">
    <w:name w:val="text3cl"/>
    <w:basedOn w:val="a1"/>
    <w:rsid w:val="0007757F"/>
    <w:pPr>
      <w:widowControl/>
      <w:spacing w:before="144" w:after="288"/>
    </w:pPr>
  </w:style>
  <w:style w:type="paragraph" w:customStyle="1" w:styleId="afffe">
    <w:name w:val="Верхний колонтитул слева"/>
    <w:basedOn w:val="a1"/>
    <w:rsid w:val="0007757F"/>
    <w:pPr>
      <w:suppressLineNumbers/>
      <w:tabs>
        <w:tab w:val="center" w:pos="4677"/>
        <w:tab w:val="right" w:pos="9354"/>
      </w:tabs>
    </w:pPr>
  </w:style>
  <w:style w:type="numbering" w:customStyle="1" w:styleId="1f4">
    <w:name w:val="Нет списка1"/>
    <w:next w:val="a5"/>
    <w:uiPriority w:val="99"/>
    <w:semiHidden/>
    <w:rsid w:val="0007757F"/>
  </w:style>
  <w:style w:type="character" w:customStyle="1" w:styleId="affff">
    <w:name w:val="Текст примечания Знак"/>
    <w:link w:val="affff0"/>
    <w:rsid w:val="0007757F"/>
    <w:rPr>
      <w:rFonts w:ascii="Calibri" w:eastAsia="Batang" w:hAnsi="Calibri"/>
    </w:rPr>
  </w:style>
  <w:style w:type="paragraph" w:styleId="affff0">
    <w:name w:val="annotation text"/>
    <w:basedOn w:val="a1"/>
    <w:link w:val="affff"/>
    <w:rsid w:val="0007757F"/>
    <w:pPr>
      <w:widowControl/>
      <w:suppressAutoHyphens w:val="0"/>
      <w:spacing w:after="200" w:line="276" w:lineRule="auto"/>
    </w:pPr>
    <w:rPr>
      <w:rFonts w:ascii="Calibri" w:eastAsia="Batang" w:hAnsi="Calibri" w:cstheme="minorBidi"/>
      <w:kern w:val="0"/>
      <w:sz w:val="22"/>
      <w:szCs w:val="22"/>
      <w:lang w:eastAsia="en-US" w:bidi="ar-SA"/>
    </w:rPr>
  </w:style>
  <w:style w:type="character" w:customStyle="1" w:styleId="1f5">
    <w:name w:val="Текст примечания Знак1"/>
    <w:basedOn w:val="a3"/>
    <w:rsid w:val="0007757F"/>
    <w:rPr>
      <w:rFonts w:ascii="Times New Roman" w:eastAsia="Lucida Sans Unicode" w:hAnsi="Times New Roman" w:cs="Mangal"/>
      <w:kern w:val="1"/>
      <w:sz w:val="20"/>
      <w:szCs w:val="18"/>
      <w:lang w:eastAsia="hi-IN" w:bidi="hi-IN"/>
    </w:rPr>
  </w:style>
  <w:style w:type="character" w:customStyle="1" w:styleId="1f6">
    <w:name w:val="Основной текст Знак1"/>
    <w:aliases w:val="Основной текст1 Знак,Основной текст Знак Знак Знак,bt Знак"/>
    <w:uiPriority w:val="99"/>
    <w:rsid w:val="0007757F"/>
    <w:rPr>
      <w:rFonts w:eastAsia="Lucida Sans Unicode" w:cs="Mangal"/>
      <w:kern w:val="1"/>
      <w:sz w:val="24"/>
      <w:szCs w:val="24"/>
      <w:lang w:eastAsia="hi-IN" w:bidi="hi-IN"/>
    </w:rPr>
  </w:style>
  <w:style w:type="character" w:customStyle="1" w:styleId="affff1">
    <w:name w:val="Тема примечания Знак"/>
    <w:link w:val="affff2"/>
    <w:rsid w:val="0007757F"/>
    <w:rPr>
      <w:rFonts w:ascii="Calibri" w:eastAsia="Batang" w:hAnsi="Calibri"/>
      <w:b/>
      <w:bCs/>
    </w:rPr>
  </w:style>
  <w:style w:type="paragraph" w:styleId="affff2">
    <w:name w:val="annotation subject"/>
    <w:basedOn w:val="affff0"/>
    <w:next w:val="affff0"/>
    <w:link w:val="affff1"/>
    <w:rsid w:val="0007757F"/>
    <w:pPr>
      <w:spacing w:after="0" w:line="240" w:lineRule="auto"/>
    </w:pPr>
    <w:rPr>
      <w:b/>
      <w:bCs/>
    </w:rPr>
  </w:style>
  <w:style w:type="character" w:customStyle="1" w:styleId="1f7">
    <w:name w:val="Тема примечания Знак1"/>
    <w:basedOn w:val="1f5"/>
    <w:rsid w:val="0007757F"/>
    <w:rPr>
      <w:rFonts w:ascii="Times New Roman" w:eastAsia="Lucida Sans Unicode" w:hAnsi="Times New Roman" w:cs="Mangal"/>
      <w:b/>
      <w:bCs/>
      <w:kern w:val="1"/>
      <w:sz w:val="20"/>
      <w:szCs w:val="18"/>
      <w:lang w:eastAsia="hi-IN" w:bidi="hi-IN"/>
    </w:rPr>
  </w:style>
  <w:style w:type="paragraph" w:customStyle="1" w:styleId="affff3">
    <w:name w:val="Ст. без интервала"/>
    <w:basedOn w:val="a1"/>
    <w:link w:val="affff4"/>
    <w:qFormat/>
    <w:rsid w:val="0007757F"/>
    <w:pPr>
      <w:widowControl/>
      <w:suppressAutoHyphens w:val="0"/>
      <w:ind w:firstLine="709"/>
      <w:jc w:val="both"/>
    </w:pPr>
    <w:rPr>
      <w:rFonts w:eastAsia="Calibri" w:cs="Times New Roman"/>
      <w:kern w:val="0"/>
      <w:sz w:val="28"/>
      <w:szCs w:val="28"/>
      <w:lang w:val="x-none" w:eastAsia="x-none" w:bidi="ar-SA"/>
    </w:rPr>
  </w:style>
  <w:style w:type="character" w:customStyle="1" w:styleId="affff4">
    <w:name w:val="Ст. без интервала Знак"/>
    <w:link w:val="affff3"/>
    <w:rsid w:val="0007757F"/>
    <w:rPr>
      <w:rFonts w:ascii="Times New Roman" w:eastAsia="Calibri" w:hAnsi="Times New Roman" w:cs="Times New Roman"/>
      <w:sz w:val="28"/>
      <w:szCs w:val="28"/>
      <w:lang w:val="x-none" w:eastAsia="x-none"/>
    </w:rPr>
  </w:style>
  <w:style w:type="paragraph" w:customStyle="1" w:styleId="1f8">
    <w:name w:val="1 Заголовок"/>
    <w:basedOn w:val="10"/>
    <w:link w:val="1f9"/>
    <w:qFormat/>
    <w:rsid w:val="0007757F"/>
    <w:pPr>
      <w:keepLines w:val="0"/>
      <w:pageBreakBefore/>
      <w:widowControl/>
      <w:spacing w:before="0" w:after="240" w:line="288" w:lineRule="auto"/>
      <w:ind w:left="284"/>
      <w:jc w:val="center"/>
    </w:pPr>
    <w:rPr>
      <w:rFonts w:ascii="Times New Roman" w:eastAsia="Batang" w:hAnsi="Times New Roman" w:cs="Times New Roman"/>
      <w:b/>
      <w:bCs/>
      <w:caps/>
      <w:color w:val="auto"/>
      <w:kern w:val="24"/>
      <w:sz w:val="28"/>
      <w:szCs w:val="32"/>
      <w:lang w:val="en-US" w:eastAsia="x-none" w:bidi="ar-SA"/>
    </w:rPr>
  </w:style>
  <w:style w:type="character" w:customStyle="1" w:styleId="1f9">
    <w:name w:val="1 Заголовок Знак"/>
    <w:link w:val="1f8"/>
    <w:locked/>
    <w:rsid w:val="0007757F"/>
    <w:rPr>
      <w:rFonts w:ascii="Times New Roman" w:eastAsia="Batang" w:hAnsi="Times New Roman" w:cs="Times New Roman"/>
      <w:b/>
      <w:bCs/>
      <w:caps/>
      <w:kern w:val="24"/>
      <w:sz w:val="28"/>
      <w:szCs w:val="32"/>
      <w:lang w:val="en-US" w:eastAsia="x-none"/>
    </w:rPr>
  </w:style>
  <w:style w:type="character" w:customStyle="1" w:styleId="313">
    <w:name w:val="Основной текст с отступом 3 Знак1"/>
    <w:uiPriority w:val="99"/>
    <w:semiHidden/>
    <w:rsid w:val="0007757F"/>
    <w:rPr>
      <w:rFonts w:eastAsia="Lucida Sans Unicode" w:cs="Mangal"/>
      <w:kern w:val="1"/>
      <w:sz w:val="16"/>
      <w:szCs w:val="14"/>
      <w:lang w:eastAsia="hi-IN" w:bidi="hi-IN"/>
    </w:rPr>
  </w:style>
  <w:style w:type="paragraph" w:customStyle="1" w:styleId="113">
    <w:name w:val="Абзац списка11"/>
    <w:basedOn w:val="a1"/>
    <w:rsid w:val="0007757F"/>
    <w:pPr>
      <w:widowControl/>
      <w:suppressAutoHyphens w:val="0"/>
      <w:spacing w:after="200" w:line="276" w:lineRule="auto"/>
      <w:ind w:left="720"/>
    </w:pPr>
    <w:rPr>
      <w:rFonts w:ascii="Calibri" w:eastAsia="Calibri" w:hAnsi="Calibri" w:cs="Calibri"/>
      <w:kern w:val="0"/>
      <w:sz w:val="22"/>
      <w:szCs w:val="22"/>
      <w:lang w:eastAsia="ru-RU" w:bidi="ar-SA"/>
    </w:rPr>
  </w:style>
  <w:style w:type="character" w:styleId="affff5">
    <w:name w:val="annotation reference"/>
    <w:rsid w:val="0007757F"/>
    <w:rPr>
      <w:sz w:val="16"/>
      <w:szCs w:val="16"/>
    </w:rPr>
  </w:style>
  <w:style w:type="paragraph" w:customStyle="1" w:styleId="1fa">
    <w:name w:val="Знак1 Знак Знак Знак"/>
    <w:basedOn w:val="a1"/>
    <w:rsid w:val="0007757F"/>
    <w:pPr>
      <w:widowControl/>
      <w:suppressAutoHyphens w:val="0"/>
      <w:spacing w:after="160" w:line="240" w:lineRule="exact"/>
    </w:pPr>
    <w:rPr>
      <w:rFonts w:ascii="Verdana" w:eastAsia="Times New Roman" w:hAnsi="Verdana" w:cs="Times New Roman"/>
      <w:kern w:val="0"/>
      <w:lang w:val="en-US" w:eastAsia="en-US" w:bidi="ar-SA"/>
    </w:rPr>
  </w:style>
  <w:style w:type="character" w:customStyle="1" w:styleId="articleseperator">
    <w:name w:val="article_seperator"/>
    <w:basedOn w:val="a3"/>
    <w:rsid w:val="0007757F"/>
  </w:style>
  <w:style w:type="character" w:customStyle="1" w:styleId="mw-headline">
    <w:name w:val="mw-headline"/>
    <w:basedOn w:val="a3"/>
    <w:rsid w:val="0007757F"/>
  </w:style>
  <w:style w:type="character" w:customStyle="1" w:styleId="mw-editsection1">
    <w:name w:val="mw-editsection1"/>
    <w:basedOn w:val="a3"/>
    <w:rsid w:val="0007757F"/>
  </w:style>
  <w:style w:type="character" w:customStyle="1" w:styleId="mw-editsection-bracket">
    <w:name w:val="mw-editsection-bracket"/>
    <w:basedOn w:val="a3"/>
    <w:rsid w:val="0007757F"/>
  </w:style>
  <w:style w:type="character" w:customStyle="1" w:styleId="mw-editsection-divider1">
    <w:name w:val="mw-editsection-divider1"/>
    <w:rsid w:val="0007757F"/>
    <w:rPr>
      <w:color w:val="555555"/>
    </w:rPr>
  </w:style>
  <w:style w:type="character" w:styleId="affff6">
    <w:name w:val="footnote reference"/>
    <w:rsid w:val="0007757F"/>
    <w:rPr>
      <w:vertAlign w:val="superscript"/>
    </w:rPr>
  </w:style>
  <w:style w:type="paragraph" w:styleId="affff7">
    <w:name w:val="Subtitle"/>
    <w:basedOn w:val="a1"/>
    <w:next w:val="a2"/>
    <w:link w:val="affff8"/>
    <w:qFormat/>
    <w:rsid w:val="0007757F"/>
    <w:pPr>
      <w:keepNext/>
      <w:suppressAutoHyphens w:val="0"/>
      <w:autoSpaceDN w:val="0"/>
      <w:adjustRightInd w:val="0"/>
      <w:spacing w:before="240" w:after="120"/>
      <w:jc w:val="center"/>
    </w:pPr>
    <w:rPr>
      <w:rFonts w:ascii="Arial" w:eastAsia="Times New Roman" w:hAnsi="Arial" w:cs="Arial"/>
      <w:i/>
      <w:iCs/>
      <w:kern w:val="0"/>
      <w:sz w:val="28"/>
      <w:szCs w:val="28"/>
      <w:lang w:eastAsia="ru-RU" w:bidi="ar-SA"/>
    </w:rPr>
  </w:style>
  <w:style w:type="character" w:customStyle="1" w:styleId="affff8">
    <w:name w:val="Подзаголовок Знак"/>
    <w:basedOn w:val="a3"/>
    <w:link w:val="affff7"/>
    <w:rsid w:val="0007757F"/>
    <w:rPr>
      <w:rFonts w:ascii="Arial" w:eastAsia="Times New Roman" w:hAnsi="Arial" w:cs="Arial"/>
      <w:i/>
      <w:iCs/>
      <w:sz w:val="28"/>
      <w:szCs w:val="28"/>
      <w:lang w:eastAsia="ru-RU"/>
    </w:rPr>
  </w:style>
  <w:style w:type="paragraph" w:customStyle="1" w:styleId="WW-Title11">
    <w:name w:val="WW-Title11"/>
    <w:basedOn w:val="a1"/>
    <w:next w:val="a2"/>
    <w:rsid w:val="0007757F"/>
    <w:pPr>
      <w:keepNext/>
      <w:suppressAutoHyphens w:val="0"/>
      <w:autoSpaceDN w:val="0"/>
      <w:adjustRightInd w:val="0"/>
      <w:spacing w:before="240" w:after="120"/>
    </w:pPr>
    <w:rPr>
      <w:rFonts w:ascii="Arial" w:eastAsia="Times New Roman" w:hAnsi="Arial" w:cs="Arial"/>
      <w:kern w:val="0"/>
      <w:sz w:val="28"/>
      <w:szCs w:val="28"/>
      <w:lang w:eastAsia="ru-RU" w:bidi="ar-SA"/>
    </w:rPr>
  </w:style>
  <w:style w:type="paragraph" w:customStyle="1" w:styleId="WW-Title1111111111111111111111">
    <w:name w:val="WW-Title1111111111111111111111"/>
    <w:basedOn w:val="a1"/>
    <w:next w:val="affff7"/>
    <w:rsid w:val="0007757F"/>
    <w:pPr>
      <w:suppressAutoHyphens w:val="0"/>
      <w:autoSpaceDN w:val="0"/>
      <w:adjustRightInd w:val="0"/>
      <w:jc w:val="center"/>
    </w:pPr>
    <w:rPr>
      <w:rFonts w:eastAsia="Times New Roman" w:cs="Times New Roman"/>
      <w:kern w:val="0"/>
      <w:sz w:val="28"/>
      <w:szCs w:val="28"/>
      <w:lang w:eastAsia="ru-RU" w:bidi="ar-SA"/>
    </w:rPr>
  </w:style>
  <w:style w:type="paragraph" w:customStyle="1" w:styleId="3c">
    <w:name w:val="Без интервала3"/>
    <w:rsid w:val="0007757F"/>
    <w:pPr>
      <w:spacing w:after="0" w:line="240" w:lineRule="auto"/>
    </w:pPr>
    <w:rPr>
      <w:rFonts w:ascii="Calibri" w:eastAsia="Times New Roman" w:hAnsi="Calibri" w:cs="Calibri"/>
    </w:rPr>
  </w:style>
  <w:style w:type="paragraph" w:customStyle="1" w:styleId="1fb">
    <w:name w:val="Без интервала1"/>
    <w:rsid w:val="0007757F"/>
    <w:pPr>
      <w:spacing w:after="0" w:line="240" w:lineRule="auto"/>
    </w:pPr>
    <w:rPr>
      <w:rFonts w:ascii="Calibri" w:eastAsia="Times New Roman" w:hAnsi="Calibri" w:cs="Calibri"/>
    </w:rPr>
  </w:style>
  <w:style w:type="paragraph" w:customStyle="1" w:styleId="114">
    <w:name w:val="Без интервала11"/>
    <w:rsid w:val="0007757F"/>
    <w:pPr>
      <w:spacing w:after="0" w:line="240" w:lineRule="auto"/>
    </w:pPr>
    <w:rPr>
      <w:rFonts w:ascii="Calibri" w:eastAsia="Calibri" w:hAnsi="Calibri" w:cs="Calibri"/>
    </w:rPr>
  </w:style>
  <w:style w:type="character" w:customStyle="1" w:styleId="125">
    <w:name w:val="Знак Знак12"/>
    <w:locked/>
    <w:rsid w:val="0007757F"/>
    <w:rPr>
      <w:rFonts w:ascii="PetersburgCTT" w:eastAsia="Calibri" w:hAnsi="PetersburgCTT"/>
      <w:sz w:val="22"/>
      <w:szCs w:val="24"/>
      <w:lang w:val="x-none" w:eastAsia="en-US" w:bidi="ar-SA"/>
    </w:rPr>
  </w:style>
  <w:style w:type="numbering" w:customStyle="1" w:styleId="115">
    <w:name w:val="Нет списка11"/>
    <w:next w:val="a5"/>
    <w:semiHidden/>
    <w:unhideWhenUsed/>
    <w:rsid w:val="0007757F"/>
  </w:style>
  <w:style w:type="numbering" w:customStyle="1" w:styleId="1110">
    <w:name w:val="Нет списка111"/>
    <w:next w:val="a5"/>
    <w:semiHidden/>
    <w:rsid w:val="0007757F"/>
  </w:style>
  <w:style w:type="table" w:customStyle="1" w:styleId="1fc">
    <w:name w:val="Сетка таблицы1"/>
    <w:basedOn w:val="a4"/>
    <w:next w:val="a6"/>
    <w:rsid w:val="0007757F"/>
    <w:pPr>
      <w:spacing w:after="0" w:line="240" w:lineRule="auto"/>
    </w:pPr>
    <w:rPr>
      <w:rFonts w:ascii="Calibri" w:eastAsia="Calibri"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6">
    <w:name w:val="Знак1 Знак Знак Знак1"/>
    <w:basedOn w:val="a1"/>
    <w:rsid w:val="0007757F"/>
    <w:pPr>
      <w:widowControl/>
      <w:suppressAutoHyphens w:val="0"/>
      <w:spacing w:after="160" w:line="240" w:lineRule="exact"/>
    </w:pPr>
    <w:rPr>
      <w:rFonts w:ascii="Verdana" w:eastAsia="Times New Roman" w:hAnsi="Verdana" w:cs="Times New Roman"/>
      <w:kern w:val="0"/>
      <w:lang w:val="en-US" w:eastAsia="en-US" w:bidi="ar-SA"/>
    </w:rPr>
  </w:style>
  <w:style w:type="paragraph" w:customStyle="1" w:styleId="msonormal0">
    <w:name w:val="msonormal"/>
    <w:basedOn w:val="a1"/>
    <w:rsid w:val="00581A3A"/>
    <w:pPr>
      <w:widowControl/>
      <w:suppressAutoHyphens w:val="0"/>
      <w:spacing w:before="100" w:beforeAutospacing="1" w:after="100" w:afterAutospacing="1"/>
    </w:pPr>
    <w:rPr>
      <w:rFonts w:eastAsia="Times New Roman" w:cs="Times New Roman"/>
      <w:kern w:val="0"/>
      <w:lang w:eastAsia="ru-RU" w:bidi="ar-SA"/>
    </w:rPr>
  </w:style>
  <w:style w:type="paragraph" w:customStyle="1" w:styleId="western">
    <w:name w:val="western"/>
    <w:basedOn w:val="a1"/>
    <w:uiPriority w:val="99"/>
    <w:rsid w:val="00581A3A"/>
    <w:pPr>
      <w:widowControl/>
      <w:suppressAutoHyphens w:val="0"/>
      <w:spacing w:before="100" w:beforeAutospacing="1" w:after="100" w:afterAutospacing="1"/>
    </w:pPr>
    <w:rPr>
      <w:rFonts w:eastAsia="Times New Roman" w:cs="Times New Roman"/>
      <w:kern w:val="0"/>
      <w:lang w:eastAsia="ru-RU" w:bidi="ar-SA"/>
    </w:rPr>
  </w:style>
  <w:style w:type="paragraph" w:customStyle="1" w:styleId="117">
    <w:name w:val="Заголовок 11"/>
    <w:basedOn w:val="a1"/>
    <w:next w:val="a1"/>
    <w:rsid w:val="00581A3A"/>
    <w:pPr>
      <w:tabs>
        <w:tab w:val="left" w:pos="0"/>
        <w:tab w:val="num" w:pos="432"/>
      </w:tabs>
      <w:autoSpaceDE w:val="0"/>
      <w:spacing w:before="108" w:after="108"/>
      <w:jc w:val="center"/>
      <w:outlineLvl w:val="0"/>
    </w:pPr>
    <w:rPr>
      <w:rFonts w:ascii="Arial" w:eastAsia="Arial" w:hAnsi="Arial" w:cs="Arial"/>
      <w:b/>
      <w:bCs/>
      <w:color w:val="26282F"/>
      <w:kern w:val="2"/>
    </w:rPr>
  </w:style>
  <w:style w:type="paragraph" w:customStyle="1" w:styleId="2d">
    <w:name w:val="Знак2"/>
    <w:basedOn w:val="a1"/>
    <w:uiPriority w:val="99"/>
    <w:rsid w:val="009E6655"/>
    <w:pPr>
      <w:widowControl/>
      <w:tabs>
        <w:tab w:val="num" w:pos="1069"/>
      </w:tabs>
      <w:suppressAutoHyphens w:val="0"/>
      <w:spacing w:after="160" w:line="240" w:lineRule="exact"/>
      <w:ind w:left="1069" w:hanging="360"/>
      <w:jc w:val="both"/>
    </w:pPr>
    <w:rPr>
      <w:rFonts w:ascii="Verdana" w:eastAsia="Times New Roman" w:hAnsi="Verdana" w:cs="Arial"/>
      <w:kern w:val="0"/>
      <w:sz w:val="20"/>
      <w:szCs w:val="20"/>
      <w:lang w:val="en-US" w:eastAsia="en-US" w:bidi="ar-SA"/>
    </w:rPr>
  </w:style>
  <w:style w:type="character" w:customStyle="1" w:styleId="WW8Num9z1">
    <w:name w:val="WW8Num9z1"/>
    <w:rsid w:val="005E6725"/>
  </w:style>
  <w:style w:type="character" w:customStyle="1" w:styleId="WW8Num9z2">
    <w:name w:val="WW8Num9z2"/>
    <w:rsid w:val="005E6725"/>
  </w:style>
  <w:style w:type="character" w:customStyle="1" w:styleId="WW8Num9z3">
    <w:name w:val="WW8Num9z3"/>
    <w:rsid w:val="005E6725"/>
  </w:style>
  <w:style w:type="character" w:customStyle="1" w:styleId="WW8Num9z4">
    <w:name w:val="WW8Num9z4"/>
    <w:rsid w:val="005E6725"/>
  </w:style>
  <w:style w:type="character" w:customStyle="1" w:styleId="WW8Num9z5">
    <w:name w:val="WW8Num9z5"/>
    <w:rsid w:val="005E6725"/>
  </w:style>
  <w:style w:type="character" w:customStyle="1" w:styleId="WW8Num9z6">
    <w:name w:val="WW8Num9z6"/>
    <w:rsid w:val="005E6725"/>
  </w:style>
  <w:style w:type="character" w:customStyle="1" w:styleId="WW8Num9z7">
    <w:name w:val="WW8Num9z7"/>
    <w:rsid w:val="005E6725"/>
  </w:style>
  <w:style w:type="character" w:customStyle="1" w:styleId="WW8Num9z8">
    <w:name w:val="WW8Num9z8"/>
    <w:rsid w:val="005E6725"/>
  </w:style>
  <w:style w:type="character" w:customStyle="1" w:styleId="WW8Num11z0">
    <w:name w:val="WW8Num11z0"/>
    <w:rsid w:val="005E6725"/>
  </w:style>
  <w:style w:type="character" w:customStyle="1" w:styleId="WW8Num14z0">
    <w:name w:val="WW8Num14z0"/>
    <w:rsid w:val="005E6725"/>
    <w:rPr>
      <w:color w:val="FF0000"/>
      <w:sz w:val="28"/>
      <w:szCs w:val="28"/>
    </w:rPr>
  </w:style>
  <w:style w:type="character" w:customStyle="1" w:styleId="WW8Num15z0">
    <w:name w:val="WW8Num15z0"/>
    <w:rsid w:val="005E6725"/>
  </w:style>
  <w:style w:type="character" w:customStyle="1" w:styleId="WW8Num16z0">
    <w:name w:val="WW8Num16z0"/>
    <w:rsid w:val="005E6725"/>
    <w:rPr>
      <w:rFonts w:ascii="Symbol" w:hAnsi="Symbol" w:cs="Symbol"/>
      <w:sz w:val="20"/>
    </w:rPr>
  </w:style>
  <w:style w:type="character" w:customStyle="1" w:styleId="WW8Num17z0">
    <w:name w:val="WW8Num17z0"/>
    <w:rsid w:val="005E6725"/>
    <w:rPr>
      <w:rFonts w:ascii="Times New Roman" w:eastAsia="Times New Roman" w:hAnsi="Times New Roman" w:cs="Times New Roman"/>
    </w:rPr>
  </w:style>
  <w:style w:type="character" w:customStyle="1" w:styleId="WW8Num17z1">
    <w:name w:val="WW8Num17z1"/>
    <w:rsid w:val="005E6725"/>
  </w:style>
  <w:style w:type="character" w:customStyle="1" w:styleId="WW8Num17z2">
    <w:name w:val="WW8Num17z2"/>
    <w:rsid w:val="005E6725"/>
  </w:style>
  <w:style w:type="character" w:customStyle="1" w:styleId="WW8Num17z3">
    <w:name w:val="WW8Num17z3"/>
    <w:rsid w:val="005E6725"/>
  </w:style>
  <w:style w:type="character" w:customStyle="1" w:styleId="WW8Num17z4">
    <w:name w:val="WW8Num17z4"/>
    <w:rsid w:val="005E6725"/>
  </w:style>
  <w:style w:type="character" w:customStyle="1" w:styleId="WW8Num17z5">
    <w:name w:val="WW8Num17z5"/>
    <w:rsid w:val="005E6725"/>
  </w:style>
  <w:style w:type="character" w:customStyle="1" w:styleId="WW8Num17z6">
    <w:name w:val="WW8Num17z6"/>
    <w:rsid w:val="005E6725"/>
  </w:style>
  <w:style w:type="character" w:customStyle="1" w:styleId="WW8Num17z7">
    <w:name w:val="WW8Num17z7"/>
    <w:rsid w:val="005E6725"/>
  </w:style>
  <w:style w:type="character" w:customStyle="1" w:styleId="WW8Num17z8">
    <w:name w:val="WW8Num17z8"/>
    <w:rsid w:val="005E6725"/>
  </w:style>
  <w:style w:type="character" w:customStyle="1" w:styleId="WW8Num18z0">
    <w:name w:val="WW8Num18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sid w:val="005E6725"/>
    <w:rPr>
      <w:rFonts w:ascii="Symbol" w:hAnsi="Symbol" w:cs="Symbol"/>
    </w:rPr>
  </w:style>
  <w:style w:type="character" w:customStyle="1" w:styleId="WW8Num19z1">
    <w:name w:val="WW8Num19z1"/>
    <w:rsid w:val="005E6725"/>
    <w:rPr>
      <w:rFonts w:ascii="Courier New" w:hAnsi="Courier New" w:cs="Courier New"/>
    </w:rPr>
  </w:style>
  <w:style w:type="character" w:customStyle="1" w:styleId="WW8Num19z2">
    <w:name w:val="WW8Num19z2"/>
    <w:rsid w:val="005E6725"/>
    <w:rPr>
      <w:rFonts w:ascii="Wingdings" w:hAnsi="Wingdings" w:cs="Wingdings"/>
    </w:rPr>
  </w:style>
  <w:style w:type="character" w:customStyle="1" w:styleId="WW8Num19z3">
    <w:name w:val="WW8Num19z3"/>
    <w:rsid w:val="005E6725"/>
  </w:style>
  <w:style w:type="character" w:customStyle="1" w:styleId="WW8Num19z4">
    <w:name w:val="WW8Num19z4"/>
    <w:rsid w:val="005E6725"/>
  </w:style>
  <w:style w:type="character" w:customStyle="1" w:styleId="WW8Num19z5">
    <w:name w:val="WW8Num19z5"/>
    <w:rsid w:val="005E6725"/>
  </w:style>
  <w:style w:type="character" w:customStyle="1" w:styleId="WW8Num19z6">
    <w:name w:val="WW8Num19z6"/>
    <w:rsid w:val="005E6725"/>
  </w:style>
  <w:style w:type="character" w:customStyle="1" w:styleId="WW8Num19z7">
    <w:name w:val="WW8Num19z7"/>
    <w:rsid w:val="005E6725"/>
  </w:style>
  <w:style w:type="character" w:customStyle="1" w:styleId="WW8Num19z8">
    <w:name w:val="WW8Num19z8"/>
    <w:rsid w:val="005E6725"/>
  </w:style>
  <w:style w:type="character" w:customStyle="1" w:styleId="WW8Num10z1">
    <w:name w:val="WW8Num10z1"/>
    <w:rsid w:val="005E6725"/>
  </w:style>
  <w:style w:type="character" w:customStyle="1" w:styleId="WW8Num10z2">
    <w:name w:val="WW8Num10z2"/>
    <w:rsid w:val="005E6725"/>
  </w:style>
  <w:style w:type="character" w:customStyle="1" w:styleId="WW8Num10z3">
    <w:name w:val="WW8Num10z3"/>
    <w:rsid w:val="005E6725"/>
  </w:style>
  <w:style w:type="character" w:customStyle="1" w:styleId="WW8Num10z4">
    <w:name w:val="WW8Num10z4"/>
    <w:rsid w:val="005E6725"/>
  </w:style>
  <w:style w:type="character" w:customStyle="1" w:styleId="WW8Num10z5">
    <w:name w:val="WW8Num10z5"/>
    <w:rsid w:val="005E6725"/>
  </w:style>
  <w:style w:type="character" w:customStyle="1" w:styleId="WW8Num10z6">
    <w:name w:val="WW8Num10z6"/>
    <w:rsid w:val="005E6725"/>
  </w:style>
  <w:style w:type="character" w:customStyle="1" w:styleId="WW8Num10z7">
    <w:name w:val="WW8Num10z7"/>
    <w:rsid w:val="005E6725"/>
  </w:style>
  <w:style w:type="character" w:customStyle="1" w:styleId="WW8Num10z8">
    <w:name w:val="WW8Num10z8"/>
    <w:rsid w:val="005E6725"/>
  </w:style>
  <w:style w:type="character" w:customStyle="1" w:styleId="WW8Num11z1">
    <w:name w:val="WW8Num11z1"/>
    <w:rsid w:val="005E6725"/>
  </w:style>
  <w:style w:type="character" w:customStyle="1" w:styleId="WW8Num11z2">
    <w:name w:val="WW8Num11z2"/>
    <w:rsid w:val="005E6725"/>
  </w:style>
  <w:style w:type="character" w:customStyle="1" w:styleId="WW8Num11z3">
    <w:name w:val="WW8Num11z3"/>
    <w:rsid w:val="005E6725"/>
  </w:style>
  <w:style w:type="character" w:customStyle="1" w:styleId="WW8Num11z4">
    <w:name w:val="WW8Num11z4"/>
    <w:rsid w:val="005E6725"/>
  </w:style>
  <w:style w:type="character" w:customStyle="1" w:styleId="WW8Num11z5">
    <w:name w:val="WW8Num11z5"/>
    <w:rsid w:val="005E6725"/>
  </w:style>
  <w:style w:type="character" w:customStyle="1" w:styleId="WW8Num11z6">
    <w:name w:val="WW8Num11z6"/>
    <w:rsid w:val="005E6725"/>
  </w:style>
  <w:style w:type="character" w:customStyle="1" w:styleId="WW8Num11z7">
    <w:name w:val="WW8Num11z7"/>
    <w:rsid w:val="005E6725"/>
  </w:style>
  <w:style w:type="character" w:customStyle="1" w:styleId="WW8Num11z8">
    <w:name w:val="WW8Num11z8"/>
    <w:rsid w:val="005E6725"/>
  </w:style>
  <w:style w:type="character" w:customStyle="1" w:styleId="WW8Num14z1">
    <w:name w:val="WW8Num14z1"/>
    <w:rsid w:val="005E6725"/>
  </w:style>
  <w:style w:type="character" w:customStyle="1" w:styleId="WW8Num14z2">
    <w:name w:val="WW8Num14z2"/>
    <w:rsid w:val="005E6725"/>
  </w:style>
  <w:style w:type="character" w:customStyle="1" w:styleId="WW8Num14z3">
    <w:name w:val="WW8Num14z3"/>
    <w:rsid w:val="005E6725"/>
  </w:style>
  <w:style w:type="character" w:customStyle="1" w:styleId="WW8Num14z4">
    <w:name w:val="WW8Num14z4"/>
    <w:rsid w:val="005E6725"/>
  </w:style>
  <w:style w:type="character" w:customStyle="1" w:styleId="WW8Num14z5">
    <w:name w:val="WW8Num14z5"/>
    <w:rsid w:val="005E6725"/>
  </w:style>
  <w:style w:type="character" w:customStyle="1" w:styleId="WW8Num14z6">
    <w:name w:val="WW8Num14z6"/>
    <w:rsid w:val="005E6725"/>
  </w:style>
  <w:style w:type="character" w:customStyle="1" w:styleId="WW8Num14z7">
    <w:name w:val="WW8Num14z7"/>
    <w:rsid w:val="005E6725"/>
  </w:style>
  <w:style w:type="character" w:customStyle="1" w:styleId="WW8Num14z8">
    <w:name w:val="WW8Num14z8"/>
    <w:rsid w:val="005E6725"/>
  </w:style>
  <w:style w:type="character" w:customStyle="1" w:styleId="WW8Num16z1">
    <w:name w:val="WW8Num16z1"/>
    <w:rsid w:val="005E6725"/>
    <w:rPr>
      <w:rFonts w:ascii="Courier New" w:hAnsi="Courier New" w:cs="Courier New"/>
      <w:sz w:val="20"/>
    </w:rPr>
  </w:style>
  <w:style w:type="character" w:customStyle="1" w:styleId="WW8Num16z2">
    <w:name w:val="WW8Num16z2"/>
    <w:rsid w:val="005E6725"/>
    <w:rPr>
      <w:rFonts w:ascii="Wingdings" w:hAnsi="Wingdings" w:cs="Wingdings"/>
      <w:sz w:val="20"/>
    </w:rPr>
  </w:style>
  <w:style w:type="character" w:customStyle="1" w:styleId="WW8Num18z1">
    <w:name w:val="WW8Num18z1"/>
    <w:rsid w:val="005E6725"/>
    <w:rPr>
      <w:rFonts w:cs="Times New Roman"/>
    </w:rPr>
  </w:style>
  <w:style w:type="character" w:customStyle="1" w:styleId="WW8Num20z0">
    <w:name w:val="WW8Num20z0"/>
    <w:rsid w:val="005E6725"/>
  </w:style>
  <w:style w:type="character" w:customStyle="1" w:styleId="WW8Num20z1">
    <w:name w:val="WW8Num20z1"/>
    <w:rsid w:val="005E6725"/>
  </w:style>
  <w:style w:type="character" w:customStyle="1" w:styleId="WW8Num20z2">
    <w:name w:val="WW8Num20z2"/>
    <w:rsid w:val="005E6725"/>
  </w:style>
  <w:style w:type="character" w:customStyle="1" w:styleId="WW8Num20z3">
    <w:name w:val="WW8Num20z3"/>
    <w:rsid w:val="005E6725"/>
  </w:style>
  <w:style w:type="character" w:customStyle="1" w:styleId="WW8Num20z4">
    <w:name w:val="WW8Num20z4"/>
    <w:rsid w:val="005E6725"/>
  </w:style>
  <w:style w:type="character" w:customStyle="1" w:styleId="WW8Num20z5">
    <w:name w:val="WW8Num20z5"/>
    <w:rsid w:val="005E6725"/>
  </w:style>
  <w:style w:type="character" w:customStyle="1" w:styleId="WW8Num20z6">
    <w:name w:val="WW8Num20z6"/>
    <w:rsid w:val="005E6725"/>
  </w:style>
  <w:style w:type="character" w:customStyle="1" w:styleId="WW8Num20z7">
    <w:name w:val="WW8Num20z7"/>
    <w:rsid w:val="005E6725"/>
  </w:style>
  <w:style w:type="character" w:customStyle="1" w:styleId="WW8Num20z8">
    <w:name w:val="WW8Num20z8"/>
    <w:rsid w:val="005E6725"/>
  </w:style>
  <w:style w:type="character" w:customStyle="1" w:styleId="WW8Num21z0">
    <w:name w:val="WW8Num21z0"/>
    <w:rsid w:val="005E6725"/>
  </w:style>
  <w:style w:type="character" w:customStyle="1" w:styleId="WW8Num21z1">
    <w:name w:val="WW8Num21z1"/>
    <w:rsid w:val="005E6725"/>
  </w:style>
  <w:style w:type="character" w:customStyle="1" w:styleId="WW8Num21z2">
    <w:name w:val="WW8Num21z2"/>
    <w:rsid w:val="005E6725"/>
  </w:style>
  <w:style w:type="character" w:customStyle="1" w:styleId="WW8Num21z3">
    <w:name w:val="WW8Num21z3"/>
    <w:rsid w:val="005E6725"/>
  </w:style>
  <w:style w:type="character" w:customStyle="1" w:styleId="WW8Num21z4">
    <w:name w:val="WW8Num21z4"/>
    <w:rsid w:val="005E6725"/>
  </w:style>
  <w:style w:type="character" w:customStyle="1" w:styleId="WW8Num21z5">
    <w:name w:val="WW8Num21z5"/>
    <w:rsid w:val="005E6725"/>
  </w:style>
  <w:style w:type="character" w:customStyle="1" w:styleId="WW8Num21z6">
    <w:name w:val="WW8Num21z6"/>
    <w:rsid w:val="005E6725"/>
  </w:style>
  <w:style w:type="character" w:customStyle="1" w:styleId="WW8Num21z7">
    <w:name w:val="WW8Num21z7"/>
    <w:rsid w:val="005E6725"/>
  </w:style>
  <w:style w:type="character" w:customStyle="1" w:styleId="WW8Num21z8">
    <w:name w:val="WW8Num21z8"/>
    <w:rsid w:val="005E6725"/>
  </w:style>
  <w:style w:type="character" w:customStyle="1" w:styleId="WW8Num22z0">
    <w:name w:val="WW8Num22z0"/>
    <w:rsid w:val="005E6725"/>
  </w:style>
  <w:style w:type="character" w:customStyle="1" w:styleId="WW8Num22z1">
    <w:name w:val="WW8Num22z1"/>
    <w:rsid w:val="005E6725"/>
  </w:style>
  <w:style w:type="character" w:customStyle="1" w:styleId="WW8Num22z2">
    <w:name w:val="WW8Num22z2"/>
    <w:rsid w:val="005E6725"/>
  </w:style>
  <w:style w:type="character" w:customStyle="1" w:styleId="WW8Num22z3">
    <w:name w:val="WW8Num22z3"/>
    <w:rsid w:val="005E6725"/>
  </w:style>
  <w:style w:type="character" w:customStyle="1" w:styleId="WW8Num22z4">
    <w:name w:val="WW8Num22z4"/>
    <w:rsid w:val="005E6725"/>
  </w:style>
  <w:style w:type="character" w:customStyle="1" w:styleId="WW8Num22z5">
    <w:name w:val="WW8Num22z5"/>
    <w:rsid w:val="005E6725"/>
  </w:style>
  <w:style w:type="character" w:customStyle="1" w:styleId="WW8Num22z6">
    <w:name w:val="WW8Num22z6"/>
    <w:rsid w:val="005E6725"/>
  </w:style>
  <w:style w:type="character" w:customStyle="1" w:styleId="WW8Num22z7">
    <w:name w:val="WW8Num22z7"/>
    <w:rsid w:val="005E6725"/>
  </w:style>
  <w:style w:type="character" w:customStyle="1" w:styleId="WW8Num22z8">
    <w:name w:val="WW8Num22z8"/>
    <w:rsid w:val="005E6725"/>
  </w:style>
  <w:style w:type="character" w:customStyle="1" w:styleId="WW8Num23z0">
    <w:name w:val="WW8Num23z0"/>
    <w:rsid w:val="005E6725"/>
  </w:style>
  <w:style w:type="character" w:customStyle="1" w:styleId="WW8Num23z1">
    <w:name w:val="WW8Num23z1"/>
    <w:rsid w:val="005E6725"/>
  </w:style>
  <w:style w:type="character" w:customStyle="1" w:styleId="WW8Num23z2">
    <w:name w:val="WW8Num23z2"/>
    <w:rsid w:val="005E6725"/>
  </w:style>
  <w:style w:type="character" w:customStyle="1" w:styleId="WW8Num23z3">
    <w:name w:val="WW8Num23z3"/>
    <w:rsid w:val="005E6725"/>
  </w:style>
  <w:style w:type="character" w:customStyle="1" w:styleId="WW8Num23z4">
    <w:name w:val="WW8Num23z4"/>
    <w:rsid w:val="005E6725"/>
  </w:style>
  <w:style w:type="character" w:customStyle="1" w:styleId="WW8Num23z5">
    <w:name w:val="WW8Num23z5"/>
    <w:rsid w:val="005E6725"/>
  </w:style>
  <w:style w:type="character" w:customStyle="1" w:styleId="WW8Num23z6">
    <w:name w:val="WW8Num23z6"/>
    <w:rsid w:val="005E6725"/>
  </w:style>
  <w:style w:type="character" w:customStyle="1" w:styleId="WW8Num23z7">
    <w:name w:val="WW8Num23z7"/>
    <w:rsid w:val="005E6725"/>
  </w:style>
  <w:style w:type="character" w:customStyle="1" w:styleId="WW8Num23z8">
    <w:name w:val="WW8Num23z8"/>
    <w:rsid w:val="005E6725"/>
  </w:style>
  <w:style w:type="character" w:customStyle="1" w:styleId="WW8Num24z0">
    <w:name w:val="WW8Num24z0"/>
    <w:rsid w:val="005E6725"/>
    <w:rPr>
      <w:rFonts w:ascii="Times New Roman" w:hAnsi="Times New Roman" w:cs="Times New Roman"/>
      <w:sz w:val="28"/>
      <w:szCs w:val="28"/>
    </w:rPr>
  </w:style>
  <w:style w:type="character" w:customStyle="1" w:styleId="WW8Num24z1">
    <w:name w:val="WW8Num24z1"/>
    <w:rsid w:val="005E6725"/>
  </w:style>
  <w:style w:type="character" w:customStyle="1" w:styleId="WW8Num24z2">
    <w:name w:val="WW8Num24z2"/>
    <w:rsid w:val="005E6725"/>
  </w:style>
  <w:style w:type="character" w:customStyle="1" w:styleId="WW8Num24z3">
    <w:name w:val="WW8Num24z3"/>
    <w:rsid w:val="005E6725"/>
  </w:style>
  <w:style w:type="character" w:customStyle="1" w:styleId="WW8Num24z4">
    <w:name w:val="WW8Num24z4"/>
    <w:rsid w:val="005E6725"/>
  </w:style>
  <w:style w:type="character" w:customStyle="1" w:styleId="WW8Num24z5">
    <w:name w:val="WW8Num24z5"/>
    <w:rsid w:val="005E6725"/>
  </w:style>
  <w:style w:type="character" w:customStyle="1" w:styleId="WW8Num24z6">
    <w:name w:val="WW8Num24z6"/>
    <w:rsid w:val="005E6725"/>
  </w:style>
  <w:style w:type="character" w:customStyle="1" w:styleId="WW8Num24z7">
    <w:name w:val="WW8Num24z7"/>
    <w:rsid w:val="005E6725"/>
  </w:style>
  <w:style w:type="character" w:customStyle="1" w:styleId="WW8Num24z8">
    <w:name w:val="WW8Num24z8"/>
    <w:rsid w:val="005E6725"/>
  </w:style>
  <w:style w:type="character" w:customStyle="1" w:styleId="WW8Num25z0">
    <w:name w:val="WW8Num25z0"/>
    <w:rsid w:val="005E6725"/>
    <w:rPr>
      <w:rFonts w:ascii="Times New Roman" w:hAnsi="Times New Roman" w:cs="Times New Roman"/>
      <w:sz w:val="26"/>
      <w:szCs w:val="26"/>
    </w:rPr>
  </w:style>
  <w:style w:type="character" w:customStyle="1" w:styleId="WW8Num25z1">
    <w:name w:val="WW8Num25z1"/>
    <w:rsid w:val="005E6725"/>
    <w:rPr>
      <w:rFonts w:ascii="Times New Roman" w:hAnsi="Times New Roman" w:cs="Times New Roman"/>
      <w:b w:val="0"/>
      <w:color w:val="000000"/>
      <w:sz w:val="26"/>
      <w:szCs w:val="26"/>
    </w:rPr>
  </w:style>
  <w:style w:type="character" w:customStyle="1" w:styleId="WW8Num25z2">
    <w:name w:val="WW8Num25z2"/>
    <w:rsid w:val="005E6725"/>
  </w:style>
  <w:style w:type="character" w:customStyle="1" w:styleId="WW8Num26z0">
    <w:name w:val="WW8Num26z0"/>
    <w:rsid w:val="005E6725"/>
  </w:style>
  <w:style w:type="character" w:customStyle="1" w:styleId="WW8Num27z0">
    <w:name w:val="WW8Num27z0"/>
    <w:rsid w:val="005E6725"/>
    <w:rPr>
      <w:rFonts w:ascii="Symbol" w:hAnsi="Symbol" w:cs="Symbol"/>
      <w:sz w:val="20"/>
    </w:rPr>
  </w:style>
  <w:style w:type="character" w:customStyle="1" w:styleId="WW8Num27z1">
    <w:name w:val="WW8Num27z1"/>
    <w:rsid w:val="005E6725"/>
    <w:rPr>
      <w:rFonts w:ascii="Courier New" w:hAnsi="Courier New" w:cs="Courier New"/>
      <w:sz w:val="20"/>
    </w:rPr>
  </w:style>
  <w:style w:type="character" w:customStyle="1" w:styleId="WW8Num27z2">
    <w:name w:val="WW8Num27z2"/>
    <w:rsid w:val="005E6725"/>
    <w:rPr>
      <w:rFonts w:ascii="Wingdings" w:hAnsi="Wingdings" w:cs="Wingdings"/>
      <w:sz w:val="20"/>
    </w:rPr>
  </w:style>
  <w:style w:type="character" w:customStyle="1" w:styleId="WW8Num28z0">
    <w:name w:val="WW8Num28z0"/>
    <w:rsid w:val="005E6725"/>
    <w:rPr>
      <w:rFonts w:ascii="Symbol" w:hAnsi="Symbol" w:cs="Symbol"/>
    </w:rPr>
  </w:style>
  <w:style w:type="character" w:customStyle="1" w:styleId="WW8Num28z1">
    <w:name w:val="WW8Num28z1"/>
    <w:rsid w:val="005E6725"/>
    <w:rPr>
      <w:rFonts w:ascii="Courier New" w:hAnsi="Courier New" w:cs="Courier New"/>
    </w:rPr>
  </w:style>
  <w:style w:type="character" w:customStyle="1" w:styleId="WW8Num28z2">
    <w:name w:val="WW8Num28z2"/>
    <w:rsid w:val="005E6725"/>
    <w:rPr>
      <w:rFonts w:ascii="Wingdings" w:hAnsi="Wingdings" w:cs="Wingdings"/>
    </w:rPr>
  </w:style>
  <w:style w:type="character" w:customStyle="1" w:styleId="WW8Num29z0">
    <w:name w:val="WW8Num29z0"/>
    <w:rsid w:val="005E6725"/>
    <w:rPr>
      <w:rFonts w:ascii="Times New Roman" w:hAnsi="Times New Roman" w:cs="Times New Roman"/>
      <w:sz w:val="26"/>
      <w:szCs w:val="26"/>
    </w:rPr>
  </w:style>
  <w:style w:type="character" w:customStyle="1" w:styleId="WW8Num29z1">
    <w:name w:val="WW8Num29z1"/>
    <w:rsid w:val="005E6725"/>
    <w:rPr>
      <w:rFonts w:ascii="Times New Roman" w:eastAsia="Times New Roman" w:hAnsi="Times New Roman" w:cs="Times New Roman"/>
      <w:b w:val="0"/>
      <w:color w:val="000000"/>
      <w:sz w:val="26"/>
      <w:szCs w:val="26"/>
    </w:rPr>
  </w:style>
  <w:style w:type="character" w:customStyle="1" w:styleId="WW8Num29z2">
    <w:name w:val="WW8Num29z2"/>
    <w:rsid w:val="005E6725"/>
  </w:style>
  <w:style w:type="character" w:customStyle="1" w:styleId="WW8Num30z0">
    <w:name w:val="WW8Num30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sid w:val="005E6725"/>
    <w:rPr>
      <w:rFonts w:cs="Times New Roman"/>
    </w:rPr>
  </w:style>
  <w:style w:type="character" w:customStyle="1" w:styleId="WW8Num31z0">
    <w:name w:val="WW8Num31z0"/>
    <w:rsid w:val="005E6725"/>
    <w:rPr>
      <w:rFonts w:ascii="Times New Roman" w:hAnsi="Times New Roman" w:cs="Times New Roman"/>
      <w:sz w:val="28"/>
      <w:szCs w:val="28"/>
    </w:rPr>
  </w:style>
  <w:style w:type="character" w:customStyle="1" w:styleId="WW8Num31z1">
    <w:name w:val="WW8Num31z1"/>
    <w:rsid w:val="005E6725"/>
  </w:style>
  <w:style w:type="character" w:customStyle="1" w:styleId="WW8Num31z2">
    <w:name w:val="WW8Num31z2"/>
    <w:rsid w:val="005E6725"/>
  </w:style>
  <w:style w:type="character" w:customStyle="1" w:styleId="WW8Num31z3">
    <w:name w:val="WW8Num31z3"/>
    <w:rsid w:val="005E6725"/>
  </w:style>
  <w:style w:type="character" w:customStyle="1" w:styleId="WW8Num31z4">
    <w:name w:val="WW8Num31z4"/>
    <w:rsid w:val="005E6725"/>
  </w:style>
  <w:style w:type="character" w:customStyle="1" w:styleId="WW8Num31z5">
    <w:name w:val="WW8Num31z5"/>
    <w:rsid w:val="005E6725"/>
  </w:style>
  <w:style w:type="character" w:customStyle="1" w:styleId="WW8Num31z6">
    <w:name w:val="WW8Num31z6"/>
    <w:rsid w:val="005E6725"/>
  </w:style>
  <w:style w:type="character" w:customStyle="1" w:styleId="WW8Num31z7">
    <w:name w:val="WW8Num31z7"/>
    <w:rsid w:val="005E6725"/>
  </w:style>
  <w:style w:type="character" w:customStyle="1" w:styleId="WW8Num31z8">
    <w:name w:val="WW8Num31z8"/>
    <w:rsid w:val="005E6725"/>
  </w:style>
  <w:style w:type="character" w:customStyle="1" w:styleId="WW8Num32z0">
    <w:name w:val="WW8Num32z0"/>
    <w:rsid w:val="005E6725"/>
  </w:style>
  <w:style w:type="character" w:customStyle="1" w:styleId="WW8Num32z1">
    <w:name w:val="WW8Num32z1"/>
    <w:rsid w:val="005E6725"/>
  </w:style>
  <w:style w:type="character" w:customStyle="1" w:styleId="WW8Num32z2">
    <w:name w:val="WW8Num32z2"/>
    <w:rsid w:val="005E6725"/>
  </w:style>
  <w:style w:type="character" w:customStyle="1" w:styleId="WW8Num32z3">
    <w:name w:val="WW8Num32z3"/>
    <w:rsid w:val="005E6725"/>
  </w:style>
  <w:style w:type="character" w:customStyle="1" w:styleId="WW8Num32z4">
    <w:name w:val="WW8Num32z4"/>
    <w:rsid w:val="005E6725"/>
  </w:style>
  <w:style w:type="character" w:customStyle="1" w:styleId="WW8Num32z5">
    <w:name w:val="WW8Num32z5"/>
    <w:rsid w:val="005E6725"/>
  </w:style>
  <w:style w:type="character" w:customStyle="1" w:styleId="WW8Num32z6">
    <w:name w:val="WW8Num32z6"/>
    <w:rsid w:val="005E6725"/>
  </w:style>
  <w:style w:type="character" w:customStyle="1" w:styleId="WW8Num32z7">
    <w:name w:val="WW8Num32z7"/>
    <w:rsid w:val="005E6725"/>
  </w:style>
  <w:style w:type="character" w:customStyle="1" w:styleId="WW8Num32z8">
    <w:name w:val="WW8Num32z8"/>
    <w:rsid w:val="005E6725"/>
  </w:style>
  <w:style w:type="character" w:customStyle="1" w:styleId="WW8Num33z0">
    <w:name w:val="WW8Num33z0"/>
    <w:rsid w:val="005E6725"/>
    <w:rPr>
      <w:rFonts w:ascii="Symbol" w:eastAsia="Times New Roman" w:hAnsi="Symbol" w:cs="Times New Roman"/>
    </w:rPr>
  </w:style>
  <w:style w:type="character" w:customStyle="1" w:styleId="WW8Num33z1">
    <w:name w:val="WW8Num33z1"/>
    <w:rsid w:val="005E6725"/>
    <w:rPr>
      <w:rFonts w:ascii="Courier New" w:hAnsi="Courier New" w:cs="Courier New"/>
    </w:rPr>
  </w:style>
  <w:style w:type="character" w:customStyle="1" w:styleId="WW8Num33z2">
    <w:name w:val="WW8Num33z2"/>
    <w:rsid w:val="005E6725"/>
    <w:rPr>
      <w:rFonts w:ascii="Wingdings" w:hAnsi="Wingdings" w:cs="Wingdings"/>
    </w:rPr>
  </w:style>
  <w:style w:type="character" w:customStyle="1" w:styleId="WW8Num33z3">
    <w:name w:val="WW8Num33z3"/>
    <w:rsid w:val="005E6725"/>
    <w:rPr>
      <w:rFonts w:ascii="Symbol" w:hAnsi="Symbol" w:cs="Symbol"/>
    </w:rPr>
  </w:style>
  <w:style w:type="character" w:customStyle="1" w:styleId="WW8Num34z0">
    <w:name w:val="WW8Num34z0"/>
    <w:rsid w:val="005E6725"/>
    <w:rPr>
      <w:rFonts w:ascii="Times New Roman" w:hAnsi="Times New Roman" w:cs="Times New Roman"/>
      <w:sz w:val="28"/>
      <w:szCs w:val="28"/>
    </w:rPr>
  </w:style>
  <w:style w:type="character" w:customStyle="1" w:styleId="WW8Num34z1">
    <w:name w:val="WW8Num34z1"/>
    <w:rsid w:val="005E6725"/>
  </w:style>
  <w:style w:type="character" w:customStyle="1" w:styleId="WW8Num34z2">
    <w:name w:val="WW8Num34z2"/>
    <w:rsid w:val="005E6725"/>
  </w:style>
  <w:style w:type="character" w:customStyle="1" w:styleId="WW8Num34z3">
    <w:name w:val="WW8Num34z3"/>
    <w:rsid w:val="005E6725"/>
  </w:style>
  <w:style w:type="character" w:customStyle="1" w:styleId="WW8Num34z4">
    <w:name w:val="WW8Num34z4"/>
    <w:rsid w:val="005E6725"/>
  </w:style>
  <w:style w:type="character" w:customStyle="1" w:styleId="WW8Num34z5">
    <w:name w:val="WW8Num34z5"/>
    <w:rsid w:val="005E6725"/>
  </w:style>
  <w:style w:type="character" w:customStyle="1" w:styleId="WW8Num34z6">
    <w:name w:val="WW8Num34z6"/>
    <w:rsid w:val="005E6725"/>
  </w:style>
  <w:style w:type="character" w:customStyle="1" w:styleId="WW8Num34z7">
    <w:name w:val="WW8Num34z7"/>
    <w:rsid w:val="005E6725"/>
  </w:style>
  <w:style w:type="character" w:customStyle="1" w:styleId="WW8Num34z8">
    <w:name w:val="WW8Num34z8"/>
    <w:rsid w:val="005E6725"/>
  </w:style>
  <w:style w:type="character" w:customStyle="1" w:styleId="WW8Num35z0">
    <w:name w:val="WW8Num35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sid w:val="005E6725"/>
    <w:rPr>
      <w:rFonts w:cs="Times New Roman"/>
    </w:rPr>
  </w:style>
  <w:style w:type="character" w:customStyle="1" w:styleId="WW8Num36z0">
    <w:name w:val="WW8Num36z0"/>
    <w:rsid w:val="005E6725"/>
    <w:rPr>
      <w:rFonts w:ascii="Times New Roman" w:hAnsi="Times New Roman" w:cs="Times New Roman"/>
      <w:sz w:val="28"/>
      <w:szCs w:val="28"/>
    </w:rPr>
  </w:style>
  <w:style w:type="character" w:customStyle="1" w:styleId="WW8Num36z1">
    <w:name w:val="WW8Num36z1"/>
    <w:rsid w:val="005E6725"/>
  </w:style>
  <w:style w:type="character" w:customStyle="1" w:styleId="WW8Num36z2">
    <w:name w:val="WW8Num36z2"/>
    <w:rsid w:val="005E6725"/>
  </w:style>
  <w:style w:type="character" w:customStyle="1" w:styleId="WW8Num36z3">
    <w:name w:val="WW8Num36z3"/>
    <w:rsid w:val="005E6725"/>
  </w:style>
  <w:style w:type="character" w:customStyle="1" w:styleId="WW8Num36z4">
    <w:name w:val="WW8Num36z4"/>
    <w:rsid w:val="005E6725"/>
  </w:style>
  <w:style w:type="character" w:customStyle="1" w:styleId="WW8Num36z5">
    <w:name w:val="WW8Num36z5"/>
    <w:rsid w:val="005E6725"/>
  </w:style>
  <w:style w:type="character" w:customStyle="1" w:styleId="WW8Num36z6">
    <w:name w:val="WW8Num36z6"/>
    <w:rsid w:val="005E6725"/>
  </w:style>
  <w:style w:type="character" w:customStyle="1" w:styleId="WW8Num36z7">
    <w:name w:val="WW8Num36z7"/>
    <w:rsid w:val="005E6725"/>
  </w:style>
  <w:style w:type="character" w:customStyle="1" w:styleId="WW8Num36z8">
    <w:name w:val="WW8Num36z8"/>
    <w:rsid w:val="005E6725"/>
  </w:style>
  <w:style w:type="character" w:customStyle="1" w:styleId="WW8Num37z0">
    <w:name w:val="WW8Num37z0"/>
    <w:rsid w:val="005E6725"/>
    <w:rPr>
      <w:rFonts w:ascii="Symbol" w:hAnsi="Symbol" w:cs="Symbol"/>
      <w:sz w:val="20"/>
    </w:rPr>
  </w:style>
  <w:style w:type="character" w:customStyle="1" w:styleId="WW8Num37z1">
    <w:name w:val="WW8Num37z1"/>
    <w:rsid w:val="005E6725"/>
    <w:rPr>
      <w:rFonts w:ascii="Courier New" w:hAnsi="Courier New" w:cs="Courier New"/>
      <w:sz w:val="20"/>
    </w:rPr>
  </w:style>
  <w:style w:type="character" w:customStyle="1" w:styleId="WW8Num37z2">
    <w:name w:val="WW8Num37z2"/>
    <w:rsid w:val="005E6725"/>
    <w:rPr>
      <w:rFonts w:ascii="Wingdings" w:hAnsi="Wingdings" w:cs="Wingdings"/>
      <w:sz w:val="20"/>
    </w:rPr>
  </w:style>
  <w:style w:type="character" w:customStyle="1" w:styleId="WW8Num38z0">
    <w:name w:val="WW8Num38z0"/>
    <w:rsid w:val="005E6725"/>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sid w:val="005E6725"/>
    <w:rPr>
      <w:rFonts w:cs="Times New Roman"/>
    </w:rPr>
  </w:style>
  <w:style w:type="character" w:customStyle="1" w:styleId="WW8Num39z0">
    <w:name w:val="WW8Num39z0"/>
    <w:rsid w:val="005E6725"/>
  </w:style>
  <w:style w:type="character" w:customStyle="1" w:styleId="WW8Num39z1">
    <w:name w:val="WW8Num39z1"/>
    <w:rsid w:val="005E6725"/>
  </w:style>
  <w:style w:type="character" w:customStyle="1" w:styleId="WW8Num39z2">
    <w:name w:val="WW8Num39z2"/>
    <w:rsid w:val="005E6725"/>
  </w:style>
  <w:style w:type="character" w:customStyle="1" w:styleId="WW8Num39z3">
    <w:name w:val="WW8Num39z3"/>
    <w:rsid w:val="005E6725"/>
  </w:style>
  <w:style w:type="character" w:customStyle="1" w:styleId="WW8Num39z4">
    <w:name w:val="WW8Num39z4"/>
    <w:rsid w:val="005E6725"/>
  </w:style>
  <w:style w:type="character" w:customStyle="1" w:styleId="WW8Num39z5">
    <w:name w:val="WW8Num39z5"/>
    <w:rsid w:val="005E6725"/>
  </w:style>
  <w:style w:type="character" w:customStyle="1" w:styleId="WW8Num39z6">
    <w:name w:val="WW8Num39z6"/>
    <w:rsid w:val="005E6725"/>
  </w:style>
  <w:style w:type="character" w:customStyle="1" w:styleId="WW8Num39z7">
    <w:name w:val="WW8Num39z7"/>
    <w:rsid w:val="005E6725"/>
  </w:style>
  <w:style w:type="character" w:customStyle="1" w:styleId="WW8Num39z8">
    <w:name w:val="WW8Num39z8"/>
    <w:rsid w:val="005E6725"/>
  </w:style>
  <w:style w:type="character" w:customStyle="1" w:styleId="WW8Num40z0">
    <w:name w:val="WW8Num40z0"/>
    <w:rsid w:val="005E6725"/>
    <w:rPr>
      <w:rFonts w:ascii="Symbol" w:hAnsi="Symbol" w:cs="Symbol"/>
      <w:sz w:val="20"/>
    </w:rPr>
  </w:style>
  <w:style w:type="character" w:customStyle="1" w:styleId="WW8Num40z1">
    <w:name w:val="WW8Num40z1"/>
    <w:rsid w:val="005E6725"/>
    <w:rPr>
      <w:rFonts w:ascii="Courier New" w:hAnsi="Courier New" w:cs="Courier New"/>
      <w:sz w:val="20"/>
    </w:rPr>
  </w:style>
  <w:style w:type="character" w:customStyle="1" w:styleId="WW8Num40z2">
    <w:name w:val="WW8Num40z2"/>
    <w:rsid w:val="005E6725"/>
    <w:rPr>
      <w:rFonts w:ascii="Wingdings" w:hAnsi="Wingdings" w:cs="Wingdings"/>
      <w:sz w:val="20"/>
    </w:rPr>
  </w:style>
  <w:style w:type="character" w:customStyle="1" w:styleId="WW8Num41z0">
    <w:name w:val="WW8Num41z0"/>
    <w:rsid w:val="005E6725"/>
  </w:style>
  <w:style w:type="character" w:customStyle="1" w:styleId="WW8Num41z1">
    <w:name w:val="WW8Num41z1"/>
    <w:rsid w:val="005E6725"/>
  </w:style>
  <w:style w:type="character" w:customStyle="1" w:styleId="WW8Num41z2">
    <w:name w:val="WW8Num41z2"/>
    <w:rsid w:val="005E6725"/>
  </w:style>
  <w:style w:type="character" w:customStyle="1" w:styleId="WW8Num41z3">
    <w:name w:val="WW8Num41z3"/>
    <w:rsid w:val="005E6725"/>
  </w:style>
  <w:style w:type="character" w:customStyle="1" w:styleId="WW8Num41z4">
    <w:name w:val="WW8Num41z4"/>
    <w:rsid w:val="005E6725"/>
  </w:style>
  <w:style w:type="character" w:customStyle="1" w:styleId="WW8Num41z5">
    <w:name w:val="WW8Num41z5"/>
    <w:rsid w:val="005E6725"/>
  </w:style>
  <w:style w:type="character" w:customStyle="1" w:styleId="WW8Num41z6">
    <w:name w:val="WW8Num41z6"/>
    <w:rsid w:val="005E6725"/>
  </w:style>
  <w:style w:type="character" w:customStyle="1" w:styleId="WW8Num41z7">
    <w:name w:val="WW8Num41z7"/>
    <w:rsid w:val="005E6725"/>
  </w:style>
  <w:style w:type="character" w:customStyle="1" w:styleId="WW8Num41z8">
    <w:name w:val="WW8Num41z8"/>
    <w:rsid w:val="005E6725"/>
  </w:style>
  <w:style w:type="character" w:customStyle="1" w:styleId="WW8Num42z0">
    <w:name w:val="WW8Num42z0"/>
    <w:rsid w:val="005E6725"/>
    <w:rPr>
      <w:rFonts w:ascii="Symbol" w:eastAsia="Times New Roman" w:hAnsi="Symbol" w:cs="Times New Roman"/>
    </w:rPr>
  </w:style>
  <w:style w:type="character" w:customStyle="1" w:styleId="WW8Num42z1">
    <w:name w:val="WW8Num42z1"/>
    <w:rsid w:val="005E6725"/>
    <w:rPr>
      <w:rFonts w:ascii="Courier New" w:hAnsi="Courier New" w:cs="Courier New"/>
    </w:rPr>
  </w:style>
  <w:style w:type="character" w:customStyle="1" w:styleId="WW8Num42z2">
    <w:name w:val="WW8Num42z2"/>
    <w:rsid w:val="005E6725"/>
    <w:rPr>
      <w:rFonts w:ascii="Wingdings" w:hAnsi="Wingdings" w:cs="Wingdings"/>
    </w:rPr>
  </w:style>
  <w:style w:type="character" w:customStyle="1" w:styleId="WW8Num42z3">
    <w:name w:val="WW8Num42z3"/>
    <w:rsid w:val="005E6725"/>
    <w:rPr>
      <w:rFonts w:ascii="Symbol" w:hAnsi="Symbol" w:cs="Symbol"/>
    </w:rPr>
  </w:style>
  <w:style w:type="character" w:customStyle="1" w:styleId="affff9">
    <w:name w:val="Знак Знак"/>
    <w:rsid w:val="005E6725"/>
    <w:rPr>
      <w:rFonts w:ascii="Tahoma" w:hAnsi="Tahoma" w:cs="Tahoma"/>
      <w:sz w:val="16"/>
      <w:szCs w:val="16"/>
      <w:lang w:val="ru-RU" w:bidi="ar-SA"/>
    </w:rPr>
  </w:style>
  <w:style w:type="character" w:customStyle="1" w:styleId="apple-converted-space">
    <w:name w:val="apple-converted-space"/>
    <w:basedOn w:val="15"/>
    <w:rsid w:val="005E6725"/>
  </w:style>
  <w:style w:type="character" w:customStyle="1" w:styleId="ConsPlusNormal0">
    <w:name w:val="ConsPlusNormal Знак"/>
    <w:rsid w:val="005E6725"/>
    <w:rPr>
      <w:rFonts w:ascii="Calibri" w:hAnsi="Calibri" w:cs="Calibri"/>
      <w:sz w:val="22"/>
      <w:lang w:val="ru-RU" w:bidi="ar-SA"/>
    </w:rPr>
  </w:style>
  <w:style w:type="paragraph" w:customStyle="1" w:styleId="2e">
    <w:name w:val="Название объекта2"/>
    <w:basedOn w:val="a1"/>
    <w:rsid w:val="005E6725"/>
    <w:pPr>
      <w:suppressLineNumbers/>
      <w:spacing w:before="120" w:after="120"/>
    </w:pPr>
    <w:rPr>
      <w:rFonts w:cs="Lucida Sans"/>
      <w:i/>
      <w:iCs/>
      <w:kern w:val="2"/>
      <w:lang w:eastAsia="zh-CN" w:bidi="ar-SA"/>
    </w:rPr>
  </w:style>
  <w:style w:type="paragraph" w:customStyle="1" w:styleId="1fd">
    <w:name w:val="Название объекта1"/>
    <w:basedOn w:val="a1"/>
    <w:rsid w:val="005E6725"/>
    <w:pPr>
      <w:suppressLineNumbers/>
      <w:spacing w:before="120" w:after="120"/>
    </w:pPr>
    <w:rPr>
      <w:rFonts w:cs="Lucida Sans"/>
      <w:i/>
      <w:iCs/>
      <w:kern w:val="2"/>
      <w:lang w:eastAsia="zh-CN" w:bidi="ar-SA"/>
    </w:rPr>
  </w:style>
  <w:style w:type="paragraph" w:customStyle="1" w:styleId="ConsPlusTitlePage">
    <w:name w:val="ConsPlusTitlePage"/>
    <w:rsid w:val="005E6725"/>
    <w:pPr>
      <w:widowControl w:val="0"/>
      <w:suppressAutoHyphens/>
      <w:autoSpaceDE w:val="0"/>
      <w:spacing w:after="0" w:line="240" w:lineRule="auto"/>
    </w:pPr>
    <w:rPr>
      <w:rFonts w:ascii="Tahoma" w:eastAsia="Times New Roman" w:hAnsi="Tahoma" w:cs="Tahoma"/>
      <w:sz w:val="20"/>
      <w:szCs w:val="20"/>
      <w:lang w:eastAsia="zh-CN"/>
    </w:rPr>
  </w:style>
  <w:style w:type="paragraph" w:customStyle="1" w:styleId="ConsPlusJurTerm">
    <w:name w:val="ConsPlusJurTerm"/>
    <w:rsid w:val="005E6725"/>
    <w:pPr>
      <w:widowControl w:val="0"/>
      <w:suppressAutoHyphens/>
      <w:autoSpaceDE w:val="0"/>
      <w:spacing w:after="0" w:line="240" w:lineRule="auto"/>
    </w:pPr>
    <w:rPr>
      <w:rFonts w:ascii="Tahoma" w:eastAsia="Times New Roman" w:hAnsi="Tahoma" w:cs="Tahoma"/>
      <w:sz w:val="26"/>
      <w:szCs w:val="20"/>
      <w:lang w:eastAsia="zh-CN"/>
    </w:rPr>
  </w:style>
  <w:style w:type="paragraph" w:customStyle="1" w:styleId="ConsPlusTitle1">
    <w:name w:val="ConsPlusTitle1"/>
    <w:rsid w:val="005E6725"/>
    <w:pPr>
      <w:widowControl w:val="0"/>
      <w:suppressAutoHyphens/>
      <w:spacing w:after="0" w:line="100" w:lineRule="atLeast"/>
    </w:pPr>
    <w:rPr>
      <w:rFonts w:ascii="Calibri" w:eastAsia="Times New Roman" w:hAnsi="Calibri" w:cs="Calibri"/>
      <w:b/>
      <w:kern w:val="2"/>
      <w:sz w:val="24"/>
      <w:szCs w:val="20"/>
      <w:lang w:eastAsia="zh-CN" w:bidi="hi-IN"/>
    </w:rPr>
  </w:style>
  <w:style w:type="paragraph" w:customStyle="1" w:styleId="ConsPlusNormalTimesNewRoman14">
    <w:name w:val="Стиль ConsPlusNormal + (латиница) Times New Roman 14 пт По ширине..."/>
    <w:basedOn w:val="26"/>
    <w:rsid w:val="005E6725"/>
    <w:pPr>
      <w:widowControl w:val="0"/>
      <w:spacing w:line="324" w:lineRule="exact"/>
      <w:ind w:firstLine="708"/>
      <w:jc w:val="both"/>
    </w:pPr>
    <w:rPr>
      <w:rFonts w:ascii="Times New Roman" w:eastAsia="Times New Roman" w:hAnsi="Times New Roman" w:cs="Times New Roman"/>
      <w:kern w:val="2"/>
      <w:sz w:val="28"/>
      <w:shd w:val="clear" w:color="auto" w:fill="FFFFFF"/>
      <w:lang w:eastAsia="zh-CN"/>
    </w:rPr>
  </w:style>
  <w:style w:type="paragraph" w:customStyle="1" w:styleId="1fe">
    <w:name w:val="Стиль1"/>
    <w:basedOn w:val="a2"/>
    <w:rsid w:val="005E6725"/>
    <w:pPr>
      <w:widowControl/>
      <w:autoSpaceDE/>
      <w:autoSpaceDN/>
      <w:spacing w:after="120"/>
      <w:jc w:val="center"/>
    </w:pPr>
    <w:rPr>
      <w:b/>
      <w:kern w:val="2"/>
      <w:lang w:eastAsia="zh-CN"/>
    </w:rPr>
  </w:style>
  <w:style w:type="paragraph" w:customStyle="1" w:styleId="ConsPlusNormalTimesNewRoman141">
    <w:name w:val="Стиль ConsPlusNormal + (латиница) Times New Roman 14 пт По ширине...1"/>
    <w:basedOn w:val="26"/>
    <w:rsid w:val="005E6725"/>
    <w:pPr>
      <w:widowControl w:val="0"/>
      <w:spacing w:line="324" w:lineRule="exact"/>
      <w:ind w:firstLine="720"/>
      <w:jc w:val="both"/>
    </w:pPr>
    <w:rPr>
      <w:rFonts w:ascii="Times New Roman" w:eastAsia="Times New Roman" w:hAnsi="Times New Roman" w:cs="Times New Roman"/>
      <w:kern w:val="2"/>
      <w:sz w:val="28"/>
      <w:shd w:val="clear" w:color="auto" w:fill="FFFFFF"/>
      <w:lang w:eastAsia="zh-CN"/>
    </w:rPr>
  </w:style>
  <w:style w:type="paragraph" w:customStyle="1" w:styleId="ConsPlusNormalTimesNewRoman142">
    <w:name w:val="Стиль ConsPlusNormal + (латиница) Times New Roman 14 пт По ширине...2"/>
    <w:basedOn w:val="26"/>
    <w:rsid w:val="005E6725"/>
    <w:pPr>
      <w:widowControl w:val="0"/>
      <w:spacing w:line="324" w:lineRule="exact"/>
      <w:ind w:firstLine="700"/>
      <w:jc w:val="both"/>
    </w:pPr>
    <w:rPr>
      <w:rFonts w:ascii="Times New Roman" w:eastAsia="Times New Roman" w:hAnsi="Times New Roman" w:cs="Times New Roman"/>
      <w:kern w:val="2"/>
      <w:sz w:val="28"/>
      <w:shd w:val="clear" w:color="auto" w:fill="FFFFFF"/>
      <w:lang w:eastAsia="zh-CN"/>
    </w:rPr>
  </w:style>
  <w:style w:type="paragraph" w:customStyle="1" w:styleId="ConsPlusNormalTimesNewRoman140">
    <w:name w:val="Стиль ConsPlusNormal + (латиница) Times New Roman 14 пт полужирны..."/>
    <w:basedOn w:val="26"/>
    <w:rsid w:val="005E6725"/>
    <w:pPr>
      <w:widowControl w:val="0"/>
      <w:spacing w:line="324" w:lineRule="exact"/>
      <w:ind w:firstLine="720"/>
    </w:pPr>
    <w:rPr>
      <w:rFonts w:ascii="Times New Roman" w:eastAsia="Times New Roman" w:hAnsi="Times New Roman" w:cs="Times New Roman"/>
      <w:b/>
      <w:bCs/>
      <w:kern w:val="2"/>
      <w:sz w:val="28"/>
      <w:shd w:val="clear" w:color="auto" w:fill="FFFFFF"/>
      <w:lang w:eastAsia="zh-CN"/>
    </w:rPr>
  </w:style>
  <w:style w:type="paragraph" w:customStyle="1" w:styleId="2f">
    <w:name w:val="Абзац списка2"/>
    <w:basedOn w:val="a1"/>
    <w:rsid w:val="00F84DA0"/>
    <w:pPr>
      <w:ind w:left="720"/>
    </w:pPr>
  </w:style>
  <w:style w:type="character" w:customStyle="1" w:styleId="Internetlink">
    <w:name w:val="Internet link"/>
    <w:rsid w:val="005B2BCC"/>
    <w:rPr>
      <w:color w:val="0000FF"/>
      <w:u w:val="single" w:color="000000"/>
    </w:rPr>
  </w:style>
  <w:style w:type="paragraph" w:customStyle="1" w:styleId="affffa">
    <w:name w:val="???????"/>
    <w:rsid w:val="00D4717C"/>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after="0" w:line="240" w:lineRule="auto"/>
      <w:jc w:val="center"/>
    </w:pPr>
    <w:rPr>
      <w:rFonts w:ascii="Arial" w:eastAsia="Arial" w:hAnsi="Arial" w:cs="Arial"/>
      <w:color w:val="000000"/>
      <w:sz w:val="28"/>
      <w:szCs w:val="28"/>
      <w:lang w:eastAsia="hi-IN" w:bidi="hi-IN"/>
    </w:rPr>
  </w:style>
  <w:style w:type="paragraph" w:customStyle="1" w:styleId="3d">
    <w:name w:val="Абзац списка3"/>
    <w:basedOn w:val="a1"/>
    <w:rsid w:val="00AE224B"/>
    <w:pPr>
      <w:spacing w:line="100" w:lineRule="atLeast"/>
      <w:ind w:left="720"/>
    </w:pPr>
    <w:rPr>
      <w:rFonts w:eastAsia="Calibri" w:cs="Times New Roman"/>
      <w:sz w:val="28"/>
    </w:rPr>
  </w:style>
  <w:style w:type="paragraph" w:styleId="5">
    <w:name w:val="List Number 5"/>
    <w:basedOn w:val="a1"/>
    <w:rsid w:val="00F3402D"/>
    <w:pPr>
      <w:numPr>
        <w:numId w:val="4"/>
      </w:numPr>
      <w:suppressAutoHyphens w:val="0"/>
      <w:autoSpaceDE w:val="0"/>
      <w:autoSpaceDN w:val="0"/>
      <w:adjustRightInd w:val="0"/>
      <w:contextualSpacing/>
    </w:pPr>
    <w:rPr>
      <w:rFonts w:eastAsia="Times New Roman" w:cs="Times New Roman"/>
      <w:kern w:val="0"/>
      <w:sz w:val="20"/>
      <w:szCs w:val="20"/>
      <w:lang w:eastAsia="ru-RU" w:bidi="ar-SA"/>
    </w:rPr>
  </w:style>
  <w:style w:type="paragraph" w:customStyle="1" w:styleId="3e">
    <w:name w:val="Основной текст3"/>
    <w:basedOn w:val="a1"/>
    <w:rsid w:val="00F3402D"/>
    <w:pPr>
      <w:shd w:val="clear" w:color="auto" w:fill="FFFFFF"/>
      <w:suppressAutoHyphens w:val="0"/>
      <w:spacing w:before="300" w:line="614" w:lineRule="exact"/>
      <w:ind w:hanging="1400"/>
      <w:jc w:val="center"/>
    </w:pPr>
    <w:rPr>
      <w:rFonts w:eastAsia="Times New Roman" w:cs="Times New Roman"/>
      <w:spacing w:val="-2"/>
      <w:kern w:val="0"/>
      <w:sz w:val="26"/>
      <w:szCs w:val="26"/>
      <w:shd w:val="clear" w:color="auto" w:fill="FFFFFF"/>
      <w:lang w:eastAsia="ru-RU" w:bidi="ar-SA"/>
    </w:rPr>
  </w:style>
  <w:style w:type="character" w:customStyle="1" w:styleId="1pt">
    <w:name w:val="Основной текст + Интервал 1 pt"/>
    <w:rsid w:val="00F3402D"/>
    <w:rPr>
      <w:rFonts w:ascii="Times New Roman" w:hAnsi="Times New Roman"/>
      <w:color w:val="000000"/>
      <w:spacing w:val="35"/>
      <w:w w:val="100"/>
      <w:position w:val="0"/>
      <w:sz w:val="26"/>
      <w:u w:val="none"/>
      <w:shd w:val="clear" w:color="auto" w:fill="FFFFFF"/>
      <w:lang w:val="ru-RU" w:eastAsia="x-none"/>
    </w:rPr>
  </w:style>
  <w:style w:type="character" w:customStyle="1" w:styleId="172pt">
    <w:name w:val="Основной текст (17) + Интервал 2 pt"/>
    <w:rsid w:val="00F3402D"/>
    <w:rPr>
      <w:rFonts w:ascii="Times New Roman" w:hAnsi="Times New Roman"/>
      <w:b/>
      <w:color w:val="000000"/>
      <w:spacing w:val="50"/>
      <w:w w:val="100"/>
      <w:position w:val="0"/>
      <w:sz w:val="21"/>
      <w:u w:val="none"/>
      <w:lang w:val="ru-RU" w:eastAsia="x-none"/>
    </w:rPr>
  </w:style>
  <w:style w:type="paragraph" w:customStyle="1" w:styleId="affffb">
    <w:name w:val="Внимание"/>
    <w:basedOn w:val="a1"/>
    <w:next w:val="a1"/>
    <w:rsid w:val="00F3402D"/>
    <w:pPr>
      <w:suppressAutoHyphens w:val="0"/>
      <w:autoSpaceDE w:val="0"/>
      <w:autoSpaceDN w:val="0"/>
      <w:adjustRightInd w:val="0"/>
      <w:spacing w:before="240" w:after="240"/>
      <w:ind w:left="420" w:right="420" w:firstLine="300"/>
      <w:jc w:val="both"/>
    </w:pPr>
    <w:rPr>
      <w:rFonts w:ascii="Arial" w:eastAsia="Times New Roman" w:hAnsi="Arial" w:cs="Arial"/>
      <w:kern w:val="0"/>
      <w:shd w:val="clear" w:color="auto" w:fill="F5F3DA"/>
      <w:lang w:eastAsia="ru-RU" w:bidi="ar-SA"/>
    </w:rPr>
  </w:style>
  <w:style w:type="paragraph" w:customStyle="1" w:styleId="s1">
    <w:name w:val="s_1"/>
    <w:basedOn w:val="a1"/>
    <w:rsid w:val="00F3402D"/>
    <w:pPr>
      <w:widowControl/>
      <w:suppressAutoHyphens w:val="0"/>
      <w:ind w:firstLine="720"/>
      <w:jc w:val="both"/>
    </w:pPr>
    <w:rPr>
      <w:rFonts w:ascii="Arial" w:eastAsia="Times New Roman" w:hAnsi="Arial" w:cs="Arial"/>
      <w:kern w:val="0"/>
      <w:sz w:val="26"/>
      <w:szCs w:val="26"/>
      <w:lang w:eastAsia="ru-RU" w:bidi="ar-SA"/>
    </w:rPr>
  </w:style>
  <w:style w:type="character" w:customStyle="1" w:styleId="links8">
    <w:name w:val="link s_8"/>
    <w:rsid w:val="00F3402D"/>
    <w:rPr>
      <w:u w:val="none"/>
      <w:effect w:val="none"/>
    </w:rPr>
  </w:style>
  <w:style w:type="character" w:customStyle="1" w:styleId="af2">
    <w:name w:val="Название Знак"/>
    <w:link w:val="af1"/>
    <w:rsid w:val="00F3402D"/>
    <w:rPr>
      <w:rFonts w:ascii="Times New Roman CYR" w:eastAsia="Times New Roman CYR" w:hAnsi="Times New Roman CYR" w:cs="Lucida Sans"/>
      <w:i/>
      <w:iCs/>
      <w:sz w:val="24"/>
      <w:szCs w:val="24"/>
      <w:lang w:eastAsia="ru-RU" w:bidi="ru-RU"/>
    </w:rPr>
  </w:style>
  <w:style w:type="paragraph" w:customStyle="1" w:styleId="2f0">
    <w:name w:val="Знак2"/>
    <w:basedOn w:val="a1"/>
    <w:rsid w:val="00F3402D"/>
    <w:pPr>
      <w:widowControl/>
      <w:tabs>
        <w:tab w:val="num" w:pos="1069"/>
      </w:tabs>
      <w:suppressAutoHyphens w:val="0"/>
      <w:spacing w:after="160" w:line="240" w:lineRule="exact"/>
      <w:ind w:left="1069" w:hanging="360"/>
      <w:jc w:val="both"/>
    </w:pPr>
    <w:rPr>
      <w:rFonts w:ascii="Verdana" w:eastAsia="Times New Roman" w:hAnsi="Verdana" w:cs="Arial"/>
      <w:kern w:val="0"/>
      <w:sz w:val="20"/>
      <w:szCs w:val="20"/>
      <w:lang w:val="en-US" w:eastAsia="en-US" w:bidi="ar-SA"/>
    </w:rPr>
  </w:style>
  <w:style w:type="paragraph" w:customStyle="1" w:styleId="ConsTitle">
    <w:name w:val="ConsTitle"/>
    <w:rsid w:val="00F3402D"/>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ff">
    <w:name w:val="Знак Знак Знак Знак Знак Знак Знак Знак Знак Знак Знак Знак Знак Знак Знак1 Знак Знак Знак Знак"/>
    <w:basedOn w:val="a1"/>
    <w:rsid w:val="00F3402D"/>
    <w:pPr>
      <w:widowControl/>
      <w:suppressAutoHyphens w:val="0"/>
      <w:spacing w:line="240" w:lineRule="exact"/>
      <w:jc w:val="both"/>
    </w:pPr>
    <w:rPr>
      <w:rFonts w:eastAsia="Times New Roman" w:cs="Times New Roman"/>
      <w:kern w:val="0"/>
      <w:lang w:val="en-US" w:eastAsia="en-US" w:bidi="ar-SA"/>
    </w:rPr>
  </w:style>
  <w:style w:type="paragraph" w:customStyle="1" w:styleId="CharChar0">
    <w:name w:val="Char Char"/>
    <w:basedOn w:val="a1"/>
    <w:rsid w:val="00F3402D"/>
    <w:pPr>
      <w:widowControl/>
      <w:suppressAutoHyphens w:val="0"/>
      <w:spacing w:after="160" w:line="240" w:lineRule="exact"/>
    </w:pPr>
    <w:rPr>
      <w:rFonts w:ascii="Verdana" w:eastAsia="Times New Roman" w:hAnsi="Verdana" w:cs="Verdana"/>
      <w:kern w:val="0"/>
      <w:sz w:val="20"/>
      <w:szCs w:val="20"/>
      <w:lang w:val="en-US" w:eastAsia="en-US" w:bidi="ar-SA"/>
    </w:rPr>
  </w:style>
  <w:style w:type="character" w:customStyle="1" w:styleId="WW8Num15z1">
    <w:name w:val="WW8Num15z1"/>
    <w:rsid w:val="00F3402D"/>
    <w:rPr>
      <w:rFonts w:ascii="Courier New" w:hAnsi="Courier New" w:cs="Courier New" w:hint="default"/>
    </w:rPr>
  </w:style>
  <w:style w:type="character" w:customStyle="1" w:styleId="WW8Num15z2">
    <w:name w:val="WW8Num15z2"/>
    <w:rsid w:val="00F3402D"/>
    <w:rPr>
      <w:rFonts w:ascii="Wingdings" w:hAnsi="Wingdings" w:cs="Wingdings" w:hint="default"/>
    </w:rPr>
  </w:style>
  <w:style w:type="character" w:customStyle="1" w:styleId="WW8Num15z3">
    <w:name w:val="WW8Num15z3"/>
    <w:rsid w:val="00F3402D"/>
    <w:rPr>
      <w:rFonts w:ascii="Symbol" w:hAnsi="Symbol" w:cs="Symbol" w:hint="default"/>
    </w:rPr>
  </w:style>
  <w:style w:type="character" w:customStyle="1" w:styleId="WW8Num18z2">
    <w:name w:val="WW8Num18z2"/>
    <w:rsid w:val="00F3402D"/>
    <w:rPr>
      <w:rFonts w:ascii="Wingdings" w:hAnsi="Wingdings" w:cs="Wingdings" w:hint="default"/>
    </w:rPr>
  </w:style>
  <w:style w:type="character" w:customStyle="1" w:styleId="WW8Num18z3">
    <w:name w:val="WW8Num18z3"/>
    <w:rsid w:val="00F3402D"/>
    <w:rPr>
      <w:rFonts w:ascii="Symbol" w:hAnsi="Symbol" w:cs="Symbol" w:hint="default"/>
    </w:rPr>
  </w:style>
  <w:style w:type="paragraph" w:customStyle="1" w:styleId="511">
    <w:name w:val="Нумерованный список 51"/>
    <w:basedOn w:val="a1"/>
    <w:rsid w:val="00F3402D"/>
    <w:pPr>
      <w:tabs>
        <w:tab w:val="left" w:pos="1492"/>
      </w:tabs>
      <w:autoSpaceDE w:val="0"/>
      <w:ind w:left="1492" w:hanging="360"/>
    </w:pPr>
    <w:rPr>
      <w:rFonts w:eastAsia="Times New Roman" w:cs="Times New Roman"/>
      <w:kern w:val="0"/>
      <w:sz w:val="20"/>
      <w:szCs w:val="20"/>
      <w:lang w:eastAsia="ar-SA" w:bidi="ar-SA"/>
    </w:rPr>
  </w:style>
  <w:style w:type="paragraph" w:customStyle="1" w:styleId="affffc">
    <w:name w:val="Знак Знак Знак Знак Знак Знак Знак"/>
    <w:basedOn w:val="a1"/>
    <w:rsid w:val="00F3402D"/>
    <w:pPr>
      <w:suppressAutoHyphens w:val="0"/>
      <w:adjustRightInd w:val="0"/>
      <w:spacing w:after="160" w:line="240" w:lineRule="exact"/>
      <w:jc w:val="right"/>
    </w:pPr>
    <w:rPr>
      <w:rFonts w:eastAsia="Times New Roman" w:cs="Times New Roman"/>
      <w:kern w:val="0"/>
      <w:sz w:val="20"/>
      <w:szCs w:val="20"/>
      <w:lang w:val="en-GB" w:eastAsia="en-US" w:bidi="ar-SA"/>
    </w:rPr>
  </w:style>
  <w:style w:type="table" w:styleId="3f">
    <w:name w:val="Table Simple 3"/>
    <w:basedOn w:val="a4"/>
    <w:rsid w:val="00F3402D"/>
    <w:pPr>
      <w:widowControl w:val="0"/>
      <w:suppressAutoHyphens/>
      <w:autoSpaceDE w:val="0"/>
      <w:spacing w:after="0" w:line="240" w:lineRule="auto"/>
    </w:pPr>
    <w:rPr>
      <w:rFonts w:ascii="Times New Roman" w:eastAsia="Times New Roman" w:hAnsi="Times New Roman" w:cs="Times New Roman"/>
      <w:sz w:val="20"/>
      <w:szCs w:val="20"/>
      <w:lang w:eastAsia="ru-R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3f0">
    <w:name w:val="Plain Table 3"/>
    <w:basedOn w:val="a4"/>
    <w:uiPriority w:val="43"/>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1">
    <w:name w:val="Grid Table 1 Light"/>
    <w:basedOn w:val="a4"/>
    <w:uiPriority w:val="46"/>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53">
    <w:name w:val="Grid Table 5 Dark Accent 3"/>
    <w:basedOn w:val="a4"/>
    <w:uiPriority w:val="50"/>
    <w:rsid w:val="00F3402D"/>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10">
    <w:name w:val="Table Web 1"/>
    <w:basedOn w:val="a4"/>
    <w:rsid w:val="00F3402D"/>
    <w:pPr>
      <w:widowControl w:val="0"/>
      <w:suppressAutoHyphens/>
      <w:autoSpaceDE w:val="0"/>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212">
    <w:name w:val="Заголовок 21"/>
    <w:basedOn w:val="a1"/>
    <w:next w:val="a1"/>
    <w:rsid w:val="0003323E"/>
    <w:pPr>
      <w:keepNext/>
      <w:autoSpaceDN w:val="0"/>
      <w:textAlignment w:val="baseline"/>
      <w:outlineLvl w:val="1"/>
    </w:pPr>
    <w:rPr>
      <w:rFonts w:eastAsia="Arial Unicode MS"/>
      <w:kern w:val="3"/>
      <w:sz w:val="28"/>
      <w:szCs w:val="20"/>
      <w:lang w:eastAsia="zh-CN"/>
    </w:rPr>
  </w:style>
  <w:style w:type="character" w:customStyle="1" w:styleId="affffd">
    <w:name w:val="Знак Знак Знак Знак Знак"/>
    <w:rsid w:val="005221FA"/>
    <w:rPr>
      <w:sz w:val="28"/>
      <w:lang w:val="ru-RU" w:eastAsia="zh-CN" w:bidi="ar-SA"/>
    </w:rPr>
  </w:style>
  <w:style w:type="paragraph" w:customStyle="1" w:styleId="12">
    <w:name w:val="Заголовок 12"/>
    <w:basedOn w:val="a1"/>
    <w:next w:val="a1"/>
    <w:rsid w:val="00D56AC2"/>
    <w:pPr>
      <w:numPr>
        <w:numId w:val="3"/>
      </w:numPr>
      <w:tabs>
        <w:tab w:val="left" w:pos="0"/>
      </w:tabs>
      <w:autoSpaceDE w:val="0"/>
      <w:spacing w:before="108" w:after="108"/>
      <w:jc w:val="center"/>
    </w:pPr>
    <w:rPr>
      <w:rFonts w:ascii="Arial" w:eastAsia="Arial" w:hAnsi="Arial" w:cs="Arial"/>
      <w:b/>
      <w:bCs/>
      <w:color w:val="26282F"/>
      <w:kern w:val="2"/>
      <w:lang w:val="en-US"/>
    </w:rPr>
  </w:style>
  <w:style w:type="paragraph" w:customStyle="1" w:styleId="Heading">
    <w:name w:val="Heading"/>
    <w:basedOn w:val="a1"/>
    <w:next w:val="a2"/>
    <w:rsid w:val="0032762B"/>
    <w:pPr>
      <w:keepNext/>
      <w:spacing w:before="240" w:after="120"/>
    </w:pPr>
    <w:rPr>
      <w:rFonts w:ascii="Arial" w:eastAsia="Microsoft YaHei" w:hAnsi="Arial" w:cs="Arial"/>
      <w:kern w:val="2"/>
      <w:sz w:val="28"/>
      <w:szCs w:val="28"/>
      <w:lang w:eastAsia="zh-CN"/>
    </w:rPr>
  </w:style>
  <w:style w:type="paragraph" w:customStyle="1" w:styleId="Caption11111111111">
    <w:name w:val="Caption11111111111"/>
    <w:basedOn w:val="a1"/>
    <w:rsid w:val="0032762B"/>
    <w:pPr>
      <w:suppressLineNumbers/>
      <w:spacing w:before="120" w:after="120"/>
    </w:pPr>
    <w:rPr>
      <w:rFonts w:eastAsia="SimSun" w:cs="Arial"/>
      <w:i/>
      <w:iCs/>
      <w:kern w:val="2"/>
      <w:lang w:eastAsia="zh-CN"/>
    </w:rPr>
  </w:style>
  <w:style w:type="paragraph" w:customStyle="1" w:styleId="Caption111111111111">
    <w:name w:val="Caption111111111111"/>
    <w:basedOn w:val="a1"/>
    <w:rsid w:val="0032762B"/>
    <w:pPr>
      <w:suppressLineNumbers/>
      <w:spacing w:before="120" w:after="120"/>
    </w:pPr>
    <w:rPr>
      <w:rFonts w:eastAsia="SimSun" w:cs="Arial"/>
      <w:i/>
      <w:iCs/>
      <w:kern w:val="2"/>
      <w:lang w:eastAsia="zh-CN"/>
    </w:rPr>
  </w:style>
  <w:style w:type="paragraph" w:customStyle="1" w:styleId="Caption1111111111111">
    <w:name w:val="Caption1111111111111"/>
    <w:basedOn w:val="a1"/>
    <w:rsid w:val="0032762B"/>
    <w:pPr>
      <w:suppressLineNumbers/>
      <w:spacing w:before="120" w:after="120"/>
    </w:pPr>
    <w:rPr>
      <w:rFonts w:eastAsia="SimSun" w:cs="Arial"/>
      <w:i/>
      <w:iCs/>
      <w:kern w:val="2"/>
      <w:lang w:eastAsia="zh-CN"/>
    </w:rPr>
  </w:style>
  <w:style w:type="paragraph" w:customStyle="1" w:styleId="Caption11111111111111">
    <w:name w:val="Caption11111111111111"/>
    <w:basedOn w:val="a1"/>
    <w:rsid w:val="0032762B"/>
    <w:pPr>
      <w:suppressLineNumbers/>
      <w:spacing w:before="120" w:after="120"/>
    </w:pPr>
    <w:rPr>
      <w:rFonts w:eastAsia="SimSun" w:cs="Lohit Devanagari"/>
      <w:i/>
      <w:iCs/>
      <w:kern w:val="2"/>
      <w:lang w:eastAsia="zh-CN"/>
    </w:rPr>
  </w:style>
  <w:style w:type="paragraph" w:customStyle="1" w:styleId="Index">
    <w:name w:val="Index"/>
    <w:basedOn w:val="a1"/>
    <w:rsid w:val="0032762B"/>
    <w:pPr>
      <w:suppressLineNumbers/>
    </w:pPr>
    <w:rPr>
      <w:rFonts w:eastAsia="SimSun" w:cs="Lohit Devanagari"/>
      <w:kern w:val="2"/>
      <w:lang w:eastAsia="zh-CN"/>
    </w:rPr>
  </w:style>
  <w:style w:type="paragraph" w:customStyle="1" w:styleId="TableHeading">
    <w:name w:val="Table Heading"/>
    <w:basedOn w:val="TableContents"/>
    <w:rsid w:val="0032762B"/>
    <w:pPr>
      <w:autoSpaceDN/>
      <w:jc w:val="center"/>
      <w:textAlignment w:val="auto"/>
    </w:pPr>
    <w:rPr>
      <w:rFonts w:eastAsia="SimSun" w:cs="Arial"/>
      <w:b/>
      <w:bCs/>
      <w:kern w:val="2"/>
      <w:lang w:val="ru-RU" w:eastAsia="zh-CN" w:bidi="hi-IN"/>
    </w:rPr>
  </w:style>
  <w:style w:type="paragraph" w:customStyle="1" w:styleId="Caption111111111111111">
    <w:name w:val="Caption111111111111111"/>
    <w:basedOn w:val="a1"/>
    <w:rsid w:val="00B759D0"/>
    <w:pPr>
      <w:suppressLineNumbers/>
      <w:spacing w:before="120" w:after="120"/>
    </w:pPr>
    <w:rPr>
      <w:rFonts w:eastAsia="SimSun" w:cs="Arial"/>
      <w:i/>
      <w:iCs/>
      <w:kern w:val="2"/>
      <w:lang w:eastAsia="zh-CN"/>
    </w:rPr>
  </w:style>
  <w:style w:type="paragraph" w:customStyle="1" w:styleId="Caption1111111111111111">
    <w:name w:val="Caption1111111111111111"/>
    <w:basedOn w:val="a1"/>
    <w:rsid w:val="00B759D0"/>
    <w:pPr>
      <w:suppressLineNumbers/>
      <w:spacing w:before="120" w:after="120"/>
    </w:pPr>
    <w:rPr>
      <w:rFonts w:eastAsia="SimSun" w:cs="Lohit Devanagari"/>
      <w:i/>
      <w:iCs/>
      <w:kern w:val="2"/>
      <w:lang w:eastAsia="zh-CN"/>
    </w:rPr>
  </w:style>
  <w:style w:type="character" w:customStyle="1" w:styleId="180">
    <w:name w:val="Основной шрифт абзаца18"/>
    <w:rsid w:val="000F7831"/>
  </w:style>
  <w:style w:type="character" w:customStyle="1" w:styleId="170">
    <w:name w:val="Основной шрифт абзаца17"/>
    <w:rsid w:val="000F7831"/>
  </w:style>
  <w:style w:type="character" w:customStyle="1" w:styleId="1ff0">
    <w:name w:val="Обычный (веб) Знак1"/>
    <w:rsid w:val="000F7831"/>
    <w:rPr>
      <w:rFonts w:ascii="Times New Roman" w:eastAsia="Times New Roman" w:hAnsi="Times New Roman" w:cs="Times New Roman"/>
      <w:sz w:val="24"/>
      <w:szCs w:val="24"/>
    </w:rPr>
  </w:style>
  <w:style w:type="character" w:customStyle="1" w:styleId="affffe">
    <w:name w:val="Символы концевой сноски"/>
    <w:rsid w:val="000F7831"/>
    <w:rPr>
      <w:vertAlign w:val="superscript"/>
    </w:rPr>
  </w:style>
  <w:style w:type="character" w:customStyle="1" w:styleId="WW-">
    <w:name w:val="WW-Символы концевой сноски"/>
    <w:rsid w:val="000F7831"/>
  </w:style>
  <w:style w:type="character" w:customStyle="1" w:styleId="2f1">
    <w:name w:val="Знак сноски2"/>
    <w:rsid w:val="000F7831"/>
    <w:rPr>
      <w:vertAlign w:val="superscript"/>
    </w:rPr>
  </w:style>
  <w:style w:type="character" w:customStyle="1" w:styleId="1ff1">
    <w:name w:val="Знак концевой сноски1"/>
    <w:rsid w:val="000F7831"/>
    <w:rPr>
      <w:vertAlign w:val="superscript"/>
    </w:rPr>
  </w:style>
  <w:style w:type="character" w:customStyle="1" w:styleId="3f1">
    <w:name w:val="Знак сноски3"/>
    <w:rsid w:val="000F7831"/>
    <w:rPr>
      <w:vertAlign w:val="superscript"/>
    </w:rPr>
  </w:style>
  <w:style w:type="character" w:customStyle="1" w:styleId="2f2">
    <w:name w:val="Знак концевой сноски2"/>
    <w:rsid w:val="000F7831"/>
    <w:rPr>
      <w:vertAlign w:val="superscript"/>
    </w:rPr>
  </w:style>
  <w:style w:type="character" w:customStyle="1" w:styleId="94">
    <w:name w:val="Знак сноски9"/>
    <w:rsid w:val="000F7831"/>
    <w:rPr>
      <w:vertAlign w:val="superscript"/>
    </w:rPr>
  </w:style>
  <w:style w:type="character" w:customStyle="1" w:styleId="afffff">
    <w:name w:val="Символ концевой сноски"/>
    <w:rsid w:val="000F7831"/>
    <w:rPr>
      <w:vertAlign w:val="superscript"/>
    </w:rPr>
  </w:style>
  <w:style w:type="character" w:customStyle="1" w:styleId="160">
    <w:name w:val="Основной шрифт абзаца16"/>
    <w:rsid w:val="000F7831"/>
  </w:style>
  <w:style w:type="character" w:customStyle="1" w:styleId="151">
    <w:name w:val="Основной шрифт абзаца15"/>
    <w:rsid w:val="000F7831"/>
  </w:style>
  <w:style w:type="character" w:customStyle="1" w:styleId="RTFNum21">
    <w:name w:val="RTF_Num 2 1"/>
    <w:rsid w:val="000F7831"/>
    <w:rPr>
      <w:rFonts w:ascii="Symbol" w:eastAsia="Symbol" w:hAnsi="Symbol" w:cs="Symbol"/>
    </w:rPr>
  </w:style>
  <w:style w:type="character" w:customStyle="1" w:styleId="RTFNum31">
    <w:name w:val="RTF_Num 3 1"/>
    <w:rsid w:val="000F7831"/>
    <w:rPr>
      <w:rFonts w:ascii="Symbol" w:eastAsia="Symbol" w:hAnsi="Symbol" w:cs="Symbol"/>
    </w:rPr>
  </w:style>
  <w:style w:type="character" w:customStyle="1" w:styleId="RTFNum41">
    <w:name w:val="RTF_Num 4 1"/>
    <w:rsid w:val="000F7831"/>
    <w:rPr>
      <w:rFonts w:ascii="Symbol" w:eastAsia="Symbol" w:hAnsi="Symbol" w:cs="Symbol"/>
    </w:rPr>
  </w:style>
  <w:style w:type="character" w:customStyle="1" w:styleId="RTFNum51">
    <w:name w:val="RTF_Num 5 1"/>
    <w:rsid w:val="000F7831"/>
    <w:rPr>
      <w:rFonts w:ascii="Symbol" w:eastAsia="Symbol" w:hAnsi="Symbol" w:cs="Symbol"/>
    </w:rPr>
  </w:style>
  <w:style w:type="character" w:customStyle="1" w:styleId="RTFNum61">
    <w:name w:val="RTF_Num 6 1"/>
    <w:rsid w:val="000F7831"/>
    <w:rPr>
      <w:rFonts w:ascii="Symbol" w:eastAsia="Symbol" w:hAnsi="Symbol" w:cs="Symbol"/>
    </w:rPr>
  </w:style>
  <w:style w:type="character" w:customStyle="1" w:styleId="RTFNum71">
    <w:name w:val="RTF_Num 7 1"/>
    <w:rsid w:val="000F7831"/>
    <w:rPr>
      <w:rFonts w:ascii="Symbol" w:eastAsia="Symbol" w:hAnsi="Symbol" w:cs="Symbol"/>
    </w:rPr>
  </w:style>
  <w:style w:type="character" w:customStyle="1" w:styleId="RTFNum81">
    <w:name w:val="RTF_Num 8 1"/>
    <w:rsid w:val="000F7831"/>
    <w:rPr>
      <w:rFonts w:ascii="Symbol" w:eastAsia="Symbol" w:hAnsi="Symbol" w:cs="Symbol"/>
    </w:rPr>
  </w:style>
  <w:style w:type="character" w:customStyle="1" w:styleId="RTFNum91">
    <w:name w:val="RTF_Num 9 1"/>
    <w:rsid w:val="000F7831"/>
    <w:rPr>
      <w:rFonts w:ascii="Symbol" w:eastAsia="Symbol" w:hAnsi="Symbol" w:cs="Symbol"/>
    </w:rPr>
  </w:style>
  <w:style w:type="character" w:customStyle="1" w:styleId="RTFNum101">
    <w:name w:val="RTF_Num 10 1"/>
    <w:rsid w:val="000F7831"/>
    <w:rPr>
      <w:rFonts w:ascii="Symbol" w:eastAsia="Symbol" w:hAnsi="Symbol" w:cs="Symbol"/>
    </w:rPr>
  </w:style>
  <w:style w:type="character" w:customStyle="1" w:styleId="RTFNum111">
    <w:name w:val="RTF_Num 11 1"/>
    <w:rsid w:val="000F7831"/>
    <w:rPr>
      <w:rFonts w:ascii="Symbol" w:eastAsia="Symbol" w:hAnsi="Symbol" w:cs="Symbol"/>
    </w:rPr>
  </w:style>
  <w:style w:type="character" w:customStyle="1" w:styleId="RTFNum121">
    <w:name w:val="RTF_Num 12 1"/>
    <w:rsid w:val="000F7831"/>
    <w:rPr>
      <w:rFonts w:ascii="Symbol" w:eastAsia="Symbol" w:hAnsi="Symbol" w:cs="Symbol"/>
    </w:rPr>
  </w:style>
  <w:style w:type="character" w:customStyle="1" w:styleId="RTFNum131">
    <w:name w:val="RTF_Num 13 1"/>
    <w:rsid w:val="000F7831"/>
    <w:rPr>
      <w:rFonts w:ascii="Symbol" w:eastAsia="Symbol" w:hAnsi="Symbol" w:cs="Symbol"/>
    </w:rPr>
  </w:style>
  <w:style w:type="character" w:customStyle="1" w:styleId="RTFNum141">
    <w:name w:val="RTF_Num 14 1"/>
    <w:rsid w:val="000F7831"/>
    <w:rPr>
      <w:rFonts w:ascii="Symbol" w:eastAsia="Symbol" w:hAnsi="Symbol" w:cs="Symbol"/>
    </w:rPr>
  </w:style>
  <w:style w:type="character" w:customStyle="1" w:styleId="RTFNum151">
    <w:name w:val="RTF_Num 15 1"/>
    <w:rsid w:val="000F7831"/>
    <w:rPr>
      <w:rFonts w:ascii="Symbol" w:eastAsia="Symbol" w:hAnsi="Symbol" w:cs="Symbol"/>
    </w:rPr>
  </w:style>
  <w:style w:type="character" w:customStyle="1" w:styleId="WW-RTFNum21">
    <w:name w:val="WW-RTF_Num 2 1"/>
    <w:rsid w:val="000F7831"/>
    <w:rPr>
      <w:rFonts w:ascii="Symbol" w:eastAsia="Symbol" w:hAnsi="Symbol" w:cs="Symbol"/>
    </w:rPr>
  </w:style>
  <w:style w:type="character" w:customStyle="1" w:styleId="WW-RTFNum31">
    <w:name w:val="WW-RTF_Num 3 1"/>
    <w:rsid w:val="000F7831"/>
    <w:rPr>
      <w:rFonts w:ascii="Symbol" w:eastAsia="Symbol" w:hAnsi="Symbol" w:cs="Symbol"/>
    </w:rPr>
  </w:style>
  <w:style w:type="character" w:customStyle="1" w:styleId="WW-RTFNum41">
    <w:name w:val="WW-RTF_Num 4 1"/>
    <w:rsid w:val="000F7831"/>
    <w:rPr>
      <w:rFonts w:ascii="Symbol" w:eastAsia="Symbol" w:hAnsi="Symbol" w:cs="Symbol"/>
    </w:rPr>
  </w:style>
  <w:style w:type="character" w:customStyle="1" w:styleId="WW-RTFNum51">
    <w:name w:val="WW-RTF_Num 5 1"/>
    <w:rsid w:val="000F7831"/>
    <w:rPr>
      <w:rFonts w:ascii="Symbol" w:eastAsia="Symbol" w:hAnsi="Symbol" w:cs="Symbol"/>
    </w:rPr>
  </w:style>
  <w:style w:type="character" w:customStyle="1" w:styleId="WW-RTFNum61">
    <w:name w:val="WW-RTF_Num 6 1"/>
    <w:rsid w:val="000F7831"/>
    <w:rPr>
      <w:rFonts w:ascii="Symbol" w:eastAsia="Symbol" w:hAnsi="Symbol" w:cs="Symbol"/>
    </w:rPr>
  </w:style>
  <w:style w:type="character" w:customStyle="1" w:styleId="WW-RTFNum71">
    <w:name w:val="WW-RTF_Num 7 1"/>
    <w:rsid w:val="000F7831"/>
    <w:rPr>
      <w:rFonts w:ascii="Symbol" w:eastAsia="Symbol" w:hAnsi="Symbol" w:cs="Symbol"/>
    </w:rPr>
  </w:style>
  <w:style w:type="character" w:customStyle="1" w:styleId="WW-RTFNum81">
    <w:name w:val="WW-RTF_Num 8 1"/>
    <w:rsid w:val="000F7831"/>
    <w:rPr>
      <w:rFonts w:ascii="Symbol" w:eastAsia="Symbol" w:hAnsi="Symbol" w:cs="Symbol"/>
    </w:rPr>
  </w:style>
  <w:style w:type="character" w:customStyle="1" w:styleId="WW-RTFNum91">
    <w:name w:val="WW-RTF_Num 9 1"/>
    <w:rsid w:val="000F7831"/>
    <w:rPr>
      <w:rFonts w:ascii="Symbol" w:eastAsia="Symbol" w:hAnsi="Symbol" w:cs="Symbol"/>
    </w:rPr>
  </w:style>
  <w:style w:type="character" w:customStyle="1" w:styleId="WW-RTFNum101">
    <w:name w:val="WW-RTF_Num 10 1"/>
    <w:rsid w:val="000F7831"/>
    <w:rPr>
      <w:rFonts w:ascii="Symbol" w:eastAsia="Symbol" w:hAnsi="Symbol" w:cs="Symbol"/>
    </w:rPr>
  </w:style>
  <w:style w:type="character" w:customStyle="1" w:styleId="WW-RTFNum111">
    <w:name w:val="WW-RTF_Num 11 1"/>
    <w:rsid w:val="000F7831"/>
    <w:rPr>
      <w:rFonts w:ascii="Symbol" w:eastAsia="Symbol" w:hAnsi="Symbol" w:cs="Symbol"/>
    </w:rPr>
  </w:style>
  <w:style w:type="character" w:customStyle="1" w:styleId="WW-RTFNum121">
    <w:name w:val="WW-RTF_Num 12 1"/>
    <w:rsid w:val="000F7831"/>
    <w:rPr>
      <w:rFonts w:ascii="Symbol" w:eastAsia="Symbol" w:hAnsi="Symbol" w:cs="Symbol"/>
    </w:rPr>
  </w:style>
  <w:style w:type="character" w:customStyle="1" w:styleId="WW-RTFNum131">
    <w:name w:val="WW-RTF_Num 13 1"/>
    <w:rsid w:val="000F7831"/>
    <w:rPr>
      <w:rFonts w:ascii="Symbol" w:eastAsia="Symbol" w:hAnsi="Symbol" w:cs="Symbol"/>
    </w:rPr>
  </w:style>
  <w:style w:type="character" w:customStyle="1" w:styleId="WW-RTFNum141">
    <w:name w:val="WW-RTF_Num 14 1"/>
    <w:rsid w:val="000F7831"/>
    <w:rPr>
      <w:rFonts w:ascii="Symbol" w:eastAsia="Symbol" w:hAnsi="Symbol" w:cs="Symbol"/>
    </w:rPr>
  </w:style>
  <w:style w:type="character" w:customStyle="1" w:styleId="WW-RTFNum151">
    <w:name w:val="WW-RTF_Num 15 1"/>
    <w:rsid w:val="000F7831"/>
    <w:rPr>
      <w:rFonts w:ascii="Symbol" w:eastAsia="Symbol" w:hAnsi="Symbol" w:cs="Symbol"/>
    </w:rPr>
  </w:style>
  <w:style w:type="character" w:customStyle="1" w:styleId="4a">
    <w:name w:val="Знак сноски4"/>
    <w:rsid w:val="000F7831"/>
    <w:rPr>
      <w:vertAlign w:val="superscript"/>
    </w:rPr>
  </w:style>
  <w:style w:type="character" w:customStyle="1" w:styleId="59">
    <w:name w:val="Знак сноски5"/>
    <w:rsid w:val="000F7831"/>
    <w:rPr>
      <w:vertAlign w:val="superscript"/>
    </w:rPr>
  </w:style>
  <w:style w:type="character" w:customStyle="1" w:styleId="3f2">
    <w:name w:val="Знак концевой сноски3"/>
    <w:rsid w:val="000F7831"/>
    <w:rPr>
      <w:vertAlign w:val="superscript"/>
    </w:rPr>
  </w:style>
  <w:style w:type="character" w:customStyle="1" w:styleId="67">
    <w:name w:val="Знак сноски6"/>
    <w:rsid w:val="000F7831"/>
    <w:rPr>
      <w:vertAlign w:val="superscript"/>
    </w:rPr>
  </w:style>
  <w:style w:type="character" w:customStyle="1" w:styleId="4b">
    <w:name w:val="Знак концевой сноски4"/>
    <w:rsid w:val="000F7831"/>
    <w:rPr>
      <w:vertAlign w:val="superscript"/>
    </w:rPr>
  </w:style>
  <w:style w:type="character" w:customStyle="1" w:styleId="77">
    <w:name w:val="Знак сноски7"/>
    <w:rsid w:val="000F7831"/>
    <w:rPr>
      <w:vertAlign w:val="superscript"/>
    </w:rPr>
  </w:style>
  <w:style w:type="character" w:customStyle="1" w:styleId="5a">
    <w:name w:val="Знак концевой сноски5"/>
    <w:rsid w:val="000F7831"/>
    <w:rPr>
      <w:vertAlign w:val="superscript"/>
    </w:rPr>
  </w:style>
  <w:style w:type="character" w:customStyle="1" w:styleId="84">
    <w:name w:val="Знак сноски8"/>
    <w:rsid w:val="000F7831"/>
    <w:rPr>
      <w:vertAlign w:val="superscript"/>
    </w:rPr>
  </w:style>
  <w:style w:type="character" w:customStyle="1" w:styleId="68">
    <w:name w:val="Знак концевой сноски6"/>
    <w:rsid w:val="000F7831"/>
    <w:rPr>
      <w:vertAlign w:val="superscript"/>
    </w:rPr>
  </w:style>
  <w:style w:type="character" w:customStyle="1" w:styleId="103">
    <w:name w:val="Знак сноски10"/>
    <w:rsid w:val="000F7831"/>
    <w:rPr>
      <w:vertAlign w:val="superscript"/>
    </w:rPr>
  </w:style>
  <w:style w:type="paragraph" w:customStyle="1" w:styleId="181">
    <w:name w:val="Указатель18"/>
    <w:basedOn w:val="a1"/>
    <w:rsid w:val="000F7831"/>
    <w:pPr>
      <w:suppressLineNumbers/>
      <w:autoSpaceDE w:val="0"/>
    </w:pPr>
    <w:rPr>
      <w:rFonts w:eastAsia="Times New Roman" w:cs="Arial"/>
      <w:kern w:val="0"/>
      <w:sz w:val="20"/>
      <w:szCs w:val="20"/>
      <w:lang w:eastAsia="zh-CN" w:bidi="ar-SA"/>
    </w:rPr>
  </w:style>
  <w:style w:type="paragraph" w:customStyle="1" w:styleId="caption10">
    <w:name w:val="caption1"/>
    <w:basedOn w:val="a1"/>
    <w:rsid w:val="000F7831"/>
    <w:pPr>
      <w:suppressLineNumbers/>
      <w:autoSpaceDE w:val="0"/>
      <w:spacing w:before="120" w:after="120"/>
    </w:pPr>
    <w:rPr>
      <w:rFonts w:eastAsia="Times New Roman" w:cs="Arial"/>
      <w:i/>
      <w:iCs/>
      <w:kern w:val="0"/>
      <w:lang w:eastAsia="zh-CN" w:bidi="ar-SA"/>
    </w:rPr>
  </w:style>
  <w:style w:type="paragraph" w:customStyle="1" w:styleId="caption110">
    <w:name w:val="caption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0">
    <w:name w:val="caption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0">
    <w:name w:val="caption1111"/>
    <w:basedOn w:val="a1"/>
    <w:rsid w:val="000F7831"/>
    <w:pPr>
      <w:suppressLineNumbers/>
      <w:autoSpaceDE w:val="0"/>
      <w:spacing w:before="120" w:after="120"/>
    </w:pPr>
    <w:rPr>
      <w:rFonts w:eastAsia="Times New Roman" w:cs="Arial"/>
      <w:i/>
      <w:iCs/>
      <w:kern w:val="0"/>
      <w:lang w:eastAsia="zh-CN" w:bidi="ar-SA"/>
    </w:rPr>
  </w:style>
  <w:style w:type="paragraph" w:customStyle="1" w:styleId="171">
    <w:name w:val="Указатель17"/>
    <w:basedOn w:val="a1"/>
    <w:rsid w:val="000F7831"/>
    <w:pPr>
      <w:suppressLineNumbers/>
      <w:autoSpaceDE w:val="0"/>
    </w:pPr>
    <w:rPr>
      <w:rFonts w:eastAsia="Times New Roman" w:cs="Arial"/>
      <w:kern w:val="0"/>
      <w:sz w:val="20"/>
      <w:szCs w:val="20"/>
      <w:lang w:eastAsia="zh-CN" w:bidi="ar-SA"/>
    </w:rPr>
  </w:style>
  <w:style w:type="paragraph" w:customStyle="1" w:styleId="caption111110">
    <w:name w:val="caption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0">
    <w:name w:val="caption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0">
    <w:name w:val="caption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0">
    <w:name w:val="caption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0">
    <w:name w:val="caption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0">
    <w:name w:val="caption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0">
    <w:name w:val="caption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0">
    <w:name w:val="caption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10">
    <w:name w:val="caption1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caption111111111111110">
    <w:name w:val="caption11111111111111"/>
    <w:basedOn w:val="a1"/>
    <w:rsid w:val="000F7831"/>
    <w:pPr>
      <w:suppressLineNumbers/>
      <w:autoSpaceDE w:val="0"/>
      <w:spacing w:before="120" w:after="120"/>
    </w:pPr>
    <w:rPr>
      <w:rFonts w:eastAsia="Times New Roman" w:cs="Arial"/>
      <w:i/>
      <w:iCs/>
      <w:kern w:val="0"/>
      <w:lang w:eastAsia="zh-CN" w:bidi="ar-SA"/>
    </w:rPr>
  </w:style>
  <w:style w:type="paragraph" w:customStyle="1" w:styleId="afffff0">
    <w:name w:val="Обычный (Интернет)"/>
    <w:basedOn w:val="a1"/>
    <w:rsid w:val="000F7831"/>
    <w:pPr>
      <w:widowControl/>
    </w:pPr>
    <w:rPr>
      <w:rFonts w:eastAsia="Times New Roman" w:cs="Calibri"/>
      <w:kern w:val="0"/>
      <w:lang w:val="x-none" w:eastAsia="zh-CN" w:bidi="ar-SA"/>
    </w:rPr>
  </w:style>
  <w:style w:type="paragraph" w:customStyle="1" w:styleId="2f3">
    <w:name w:val="Основной текст2"/>
    <w:basedOn w:val="a1"/>
    <w:rsid w:val="000F7831"/>
    <w:pPr>
      <w:shd w:val="clear" w:color="auto" w:fill="FFFFFF"/>
      <w:spacing w:after="300" w:line="321" w:lineRule="exact"/>
      <w:ind w:hanging="260"/>
      <w:jc w:val="center"/>
      <w:textAlignment w:val="baseline"/>
    </w:pPr>
    <w:rPr>
      <w:rFonts w:eastAsia="Times New Roman" w:cs="Times New Roman"/>
      <w:kern w:val="2"/>
      <w:sz w:val="26"/>
      <w:szCs w:val="26"/>
      <w:lang w:eastAsia="zh-CN"/>
    </w:rPr>
  </w:style>
  <w:style w:type="paragraph" w:customStyle="1" w:styleId="161">
    <w:name w:val="Указатель16"/>
    <w:basedOn w:val="a1"/>
    <w:rsid w:val="000F7831"/>
    <w:pPr>
      <w:suppressLineNumbers/>
      <w:autoSpaceDE w:val="0"/>
    </w:pPr>
    <w:rPr>
      <w:rFonts w:eastAsia="Times New Roman" w:cs="Arial"/>
      <w:kern w:val="0"/>
      <w:sz w:val="20"/>
      <w:szCs w:val="20"/>
      <w:lang w:eastAsia="zh-CN" w:bidi="ar-SA"/>
    </w:rPr>
  </w:style>
  <w:style w:type="paragraph" w:customStyle="1" w:styleId="152">
    <w:name w:val="Название15"/>
    <w:basedOn w:val="a1"/>
    <w:rsid w:val="000F7831"/>
    <w:pPr>
      <w:suppressLineNumbers/>
      <w:autoSpaceDE w:val="0"/>
      <w:spacing w:before="120" w:after="120"/>
    </w:pPr>
    <w:rPr>
      <w:rFonts w:eastAsia="Times New Roman" w:cs="Arial"/>
      <w:i/>
      <w:iCs/>
      <w:kern w:val="0"/>
      <w:lang w:eastAsia="zh-CN" w:bidi="ar-SA"/>
    </w:rPr>
  </w:style>
  <w:style w:type="paragraph" w:customStyle="1" w:styleId="HeaderandFooter">
    <w:name w:val="Header and Footer"/>
    <w:basedOn w:val="a1"/>
    <w:rsid w:val="000F7831"/>
    <w:pPr>
      <w:suppressLineNumbers/>
      <w:tabs>
        <w:tab w:val="center" w:pos="4819"/>
        <w:tab w:val="right" w:pos="9638"/>
      </w:tabs>
      <w:autoSpaceDE w:val="0"/>
    </w:pPr>
    <w:rPr>
      <w:rFonts w:eastAsia="Times New Roman" w:cs="Calibri"/>
      <w:kern w:val="0"/>
      <w:sz w:val="20"/>
      <w:szCs w:val="20"/>
      <w:lang w:eastAsia="zh-CN" w:bidi="ar-SA"/>
    </w:rPr>
  </w:style>
  <w:style w:type="paragraph" w:customStyle="1" w:styleId="Quotations">
    <w:name w:val="Quotation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Firstlineindent">
    <w:name w:val="First line indent"/>
    <w:basedOn w:val="Standard"/>
    <w:rsid w:val="004A7709"/>
    <w:pPr>
      <w:widowControl w:val="0"/>
      <w:autoSpaceDN w:val="0"/>
      <w:ind w:firstLine="709"/>
      <w:jc w:val="both"/>
    </w:pPr>
    <w:rPr>
      <w:rFonts w:ascii="PT Astra Serif" w:eastAsia="PT Astra Serif" w:hAnsi="PT Astra Serif" w:cs="PT Astra Serif"/>
      <w:kern w:val="3"/>
      <w:sz w:val="21"/>
      <w:lang w:eastAsia="ru-RU"/>
    </w:rPr>
  </w:style>
  <w:style w:type="paragraph" w:customStyle="1" w:styleId="Hangingindent">
    <w:name w:val="Hanging indent"/>
    <w:basedOn w:val="Textbody"/>
    <w:rsid w:val="004A7709"/>
    <w:pPr>
      <w:tabs>
        <w:tab w:val="left" w:pos="0"/>
      </w:tabs>
      <w:autoSpaceDN w:val="0"/>
      <w:spacing w:after="0"/>
      <w:jc w:val="both"/>
    </w:pPr>
    <w:rPr>
      <w:rFonts w:ascii="PT Astra Serif" w:eastAsia="PT Astra Serif" w:hAnsi="PT Astra Serif" w:cs="PT Astra Serif"/>
      <w:kern w:val="3"/>
      <w:sz w:val="28"/>
      <w:lang w:val="ru-RU" w:eastAsia="ru-RU" w:bidi="ar-SA"/>
    </w:rPr>
  </w:style>
  <w:style w:type="paragraph" w:customStyle="1" w:styleId="Textbodyindent">
    <w:name w:val="Text body indent"/>
    <w:basedOn w:val="Textbody"/>
    <w:rsid w:val="004A7709"/>
    <w:pPr>
      <w:autoSpaceDN w:val="0"/>
      <w:spacing w:after="0"/>
      <w:jc w:val="both"/>
    </w:pPr>
    <w:rPr>
      <w:rFonts w:ascii="PT Astra Serif" w:eastAsia="PT Astra Serif" w:hAnsi="PT Astra Serif" w:cs="PT Astra Serif"/>
      <w:kern w:val="3"/>
      <w:sz w:val="28"/>
      <w:lang w:val="ru-RU" w:eastAsia="ru-RU" w:bidi="ar-SA"/>
    </w:rPr>
  </w:style>
  <w:style w:type="paragraph" w:styleId="afffff1">
    <w:name w:val="Salutation"/>
    <w:basedOn w:val="Standard"/>
    <w:link w:val="afffff2"/>
    <w:rsid w:val="004A7709"/>
    <w:pPr>
      <w:widowControl w:val="0"/>
      <w:autoSpaceDN w:val="0"/>
      <w:jc w:val="center"/>
    </w:pPr>
    <w:rPr>
      <w:rFonts w:ascii="PT Astra Serif" w:eastAsia="PT Astra Serif" w:hAnsi="PT Astra Serif" w:cs="PT Astra Serif"/>
      <w:kern w:val="3"/>
      <w:sz w:val="28"/>
      <w:lang w:eastAsia="ru-RU"/>
    </w:rPr>
  </w:style>
  <w:style w:type="character" w:customStyle="1" w:styleId="afffff2">
    <w:name w:val="Приветствие Знак"/>
    <w:basedOn w:val="a3"/>
    <w:link w:val="afffff1"/>
    <w:rsid w:val="004A7709"/>
    <w:rPr>
      <w:rFonts w:ascii="PT Astra Serif" w:eastAsia="PT Astra Serif" w:hAnsi="PT Astra Serif" w:cs="PT Astra Serif"/>
      <w:kern w:val="3"/>
      <w:sz w:val="28"/>
      <w:szCs w:val="24"/>
      <w:lang w:eastAsia="ru-RU"/>
    </w:rPr>
  </w:style>
  <w:style w:type="paragraph" w:styleId="afffff3">
    <w:name w:val="Signature"/>
    <w:basedOn w:val="Standard"/>
    <w:link w:val="afffff4"/>
    <w:rsid w:val="004A7709"/>
    <w:pPr>
      <w:widowControl w:val="0"/>
      <w:tabs>
        <w:tab w:val="right" w:pos="31680"/>
      </w:tabs>
      <w:autoSpaceDN w:val="0"/>
    </w:pPr>
    <w:rPr>
      <w:rFonts w:ascii="PT Astra Serif" w:eastAsia="PT Astra Serif" w:hAnsi="PT Astra Serif" w:cs="PT Astra Serif"/>
      <w:kern w:val="3"/>
      <w:sz w:val="28"/>
      <w:lang w:eastAsia="ru-RU"/>
    </w:rPr>
  </w:style>
  <w:style w:type="character" w:customStyle="1" w:styleId="afffff4">
    <w:name w:val="Подпись Знак"/>
    <w:basedOn w:val="a3"/>
    <w:link w:val="afffff3"/>
    <w:rsid w:val="004A7709"/>
    <w:rPr>
      <w:rFonts w:ascii="PT Astra Serif" w:eastAsia="PT Astra Serif" w:hAnsi="PT Astra Serif" w:cs="PT Astra Serif"/>
      <w:kern w:val="3"/>
      <w:sz w:val="28"/>
      <w:szCs w:val="24"/>
      <w:lang w:eastAsia="ru-RU"/>
    </w:rPr>
  </w:style>
  <w:style w:type="paragraph" w:customStyle="1" w:styleId="ListIndent">
    <w:name w:val="List Indent"/>
    <w:basedOn w:val="Textbody"/>
    <w:rsid w:val="004A7709"/>
    <w:pPr>
      <w:tabs>
        <w:tab w:val="left" w:pos="0"/>
      </w:tabs>
      <w:autoSpaceDN w:val="0"/>
      <w:spacing w:after="0"/>
      <w:jc w:val="both"/>
    </w:pPr>
    <w:rPr>
      <w:rFonts w:ascii="PT Astra Serif" w:eastAsia="PT Astra Serif" w:hAnsi="PT Astra Serif" w:cs="PT Astra Serif"/>
      <w:kern w:val="3"/>
      <w:sz w:val="28"/>
      <w:lang w:val="ru-RU" w:eastAsia="ru-RU" w:bidi="ar-SA"/>
    </w:rPr>
  </w:style>
  <w:style w:type="paragraph" w:customStyle="1" w:styleId="Heading10">
    <w:name w:val="Heading 10"/>
    <w:basedOn w:val="Heading"/>
    <w:next w:val="Textbody"/>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Numbering1Start">
    <w:name w:val="Numbering 1 Start"/>
    <w:basedOn w:val="af0"/>
    <w:next w:val="Numbering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
    <w:name w:val="Numbering 1"/>
    <w:basedOn w:val="af0"/>
    <w:rsid w:val="004A7709"/>
    <w:pPr>
      <w:numPr>
        <w:numId w:val="6"/>
      </w:num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End">
    <w:name w:val="Numbering 1 End"/>
    <w:basedOn w:val="af0"/>
    <w:next w:val="Numbering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1Cont">
    <w:name w:val="Numbering 1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Start">
    <w:name w:val="Numbering 2 Start"/>
    <w:basedOn w:val="af0"/>
    <w:next w:val="Numbering2"/>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
    <w:name w:val="Numbering 2"/>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End">
    <w:name w:val="Numbering 2 End"/>
    <w:basedOn w:val="af0"/>
    <w:next w:val="Numbering2"/>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2Cont">
    <w:name w:val="Numbering 2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Start">
    <w:name w:val="Numbering 3 Start"/>
    <w:basedOn w:val="af0"/>
    <w:next w:val="Numbering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
    <w:name w:val="Numbering 3"/>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End">
    <w:name w:val="Numbering 3 End"/>
    <w:basedOn w:val="af0"/>
    <w:next w:val="Numbering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3Cont">
    <w:name w:val="Numbering 3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Start">
    <w:name w:val="Numbering 4 Start"/>
    <w:basedOn w:val="af0"/>
    <w:next w:val="Numbering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
    <w:name w:val="Numbering 4"/>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End">
    <w:name w:val="Numbering 4 End"/>
    <w:basedOn w:val="af0"/>
    <w:next w:val="Numbering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4Cont">
    <w:name w:val="Numbering 4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Start">
    <w:name w:val="Numbering 5 Start"/>
    <w:basedOn w:val="af0"/>
    <w:next w:val="Numbering5"/>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
    <w:name w:val="Numbering 5"/>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End">
    <w:name w:val="Numbering 5 End"/>
    <w:basedOn w:val="af0"/>
    <w:next w:val="Numbering5"/>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Numbering5Cont">
    <w:name w:val="Numbering 5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Start">
    <w:name w:val="List 1 Start"/>
    <w:basedOn w:val="af0"/>
    <w:next w:val="List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
    <w:name w:val="List 1"/>
    <w:basedOn w:val="af0"/>
    <w:rsid w:val="004A7709"/>
    <w:pPr>
      <w:numPr>
        <w:numId w:val="11"/>
      </w:num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End">
    <w:name w:val="List 1 End"/>
    <w:basedOn w:val="af0"/>
    <w:next w:val="List1"/>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1Cont">
    <w:name w:val="List 1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Start">
    <w:name w:val="List 2 Start"/>
    <w:basedOn w:val="af0"/>
    <w:next w:val="2f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2f4">
    <w:name w:val="List 2"/>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End">
    <w:name w:val="List 2 End"/>
    <w:basedOn w:val="af0"/>
    <w:next w:val="2f4"/>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2Cont">
    <w:name w:val="List 2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Start">
    <w:name w:val="List 3 Start"/>
    <w:basedOn w:val="af0"/>
    <w:next w:val="3f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3f3">
    <w:name w:val="List 3"/>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End">
    <w:name w:val="List 3 End"/>
    <w:basedOn w:val="af0"/>
    <w:next w:val="3f3"/>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3Cont">
    <w:name w:val="List 3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Start">
    <w:name w:val="List 4 Start"/>
    <w:basedOn w:val="af0"/>
    <w:next w:val="4c"/>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4c">
    <w:name w:val="List 4"/>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End">
    <w:name w:val="List 4 End"/>
    <w:basedOn w:val="af0"/>
    <w:next w:val="4c"/>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4Cont">
    <w:name w:val="List 4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Start">
    <w:name w:val="List 5 Start"/>
    <w:basedOn w:val="af0"/>
    <w:next w:val="5b"/>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5b">
    <w:name w:val="List 5"/>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End">
    <w:name w:val="List 5 End"/>
    <w:basedOn w:val="af0"/>
    <w:next w:val="5b"/>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customStyle="1" w:styleId="List5Cont">
    <w:name w:val="List 5 Cont."/>
    <w:basedOn w:val="af0"/>
    <w:rsid w:val="004A7709"/>
    <w:pPr>
      <w:autoSpaceDE/>
      <w:autoSpaceDN w:val="0"/>
      <w:spacing w:after="0"/>
      <w:jc w:val="both"/>
      <w:textAlignment w:val="baseline"/>
    </w:pPr>
    <w:rPr>
      <w:rFonts w:ascii="PT Astra Serif" w:eastAsia="PT Astra Serif" w:hAnsi="PT Astra Serif" w:cs="Lohit Devanagari"/>
      <w:kern w:val="3"/>
      <w:sz w:val="21"/>
      <w:lang w:bidi="ar-SA"/>
    </w:rPr>
  </w:style>
  <w:style w:type="paragraph" w:styleId="1ff2">
    <w:name w:val="index 1"/>
    <w:basedOn w:val="a1"/>
    <w:next w:val="a1"/>
    <w:autoRedefine/>
    <w:unhideWhenUsed/>
    <w:rsid w:val="004A7709"/>
    <w:pPr>
      <w:ind w:left="240" w:hanging="240"/>
    </w:pPr>
    <w:rPr>
      <w:szCs w:val="21"/>
    </w:rPr>
  </w:style>
  <w:style w:type="paragraph" w:styleId="afffff5">
    <w:name w:val="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styleId="2f5">
    <w:name w:val="index 2"/>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styleId="3f4">
    <w:name w:val="index 3"/>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customStyle="1" w:styleId="IndexSeparator">
    <w:name w:val="Index Separator"/>
    <w:basedOn w:val="Index"/>
    <w:rsid w:val="004A7709"/>
    <w:pPr>
      <w:suppressLineNumbers w:val="0"/>
      <w:autoSpaceDN w:val="0"/>
      <w:textAlignment w:val="baseline"/>
    </w:pPr>
    <w:rPr>
      <w:rFonts w:ascii="PT Astra Serif" w:eastAsia="PT Astra Serif" w:hAnsi="PT Astra Serif"/>
      <w:kern w:val="3"/>
      <w:sz w:val="21"/>
      <w:lang w:eastAsia="ru-RU" w:bidi="ar-SA"/>
    </w:rPr>
  </w:style>
  <w:style w:type="paragraph" w:customStyle="1" w:styleId="ContentsHeading">
    <w:name w:val="Contents Heading"/>
    <w:basedOn w:val="Heading"/>
    <w:next w:val="Contents1"/>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Contents1">
    <w:name w:val="Contents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Contents2">
    <w:name w:val="Contents 2"/>
    <w:basedOn w:val="Index"/>
    <w:rsid w:val="004A7709"/>
    <w:pPr>
      <w:suppressLineNumbers w:val="0"/>
      <w:tabs>
        <w:tab w:val="right" w:leader="dot" w:pos="9355"/>
      </w:tabs>
      <w:autoSpaceDN w:val="0"/>
      <w:textAlignment w:val="baseline"/>
    </w:pPr>
    <w:rPr>
      <w:rFonts w:ascii="PT Astra Serif" w:eastAsia="PT Astra Serif" w:hAnsi="PT Astra Serif"/>
      <w:kern w:val="3"/>
      <w:sz w:val="21"/>
      <w:lang w:eastAsia="ru-RU" w:bidi="ar-SA"/>
    </w:rPr>
  </w:style>
  <w:style w:type="paragraph" w:customStyle="1" w:styleId="Contents3">
    <w:name w:val="Contents 3"/>
    <w:basedOn w:val="Index"/>
    <w:rsid w:val="004A7709"/>
    <w:pPr>
      <w:suppressLineNumbers w:val="0"/>
      <w:tabs>
        <w:tab w:val="right" w:leader="dot" w:pos="9072"/>
      </w:tabs>
      <w:autoSpaceDN w:val="0"/>
      <w:textAlignment w:val="baseline"/>
    </w:pPr>
    <w:rPr>
      <w:rFonts w:ascii="PT Astra Serif" w:eastAsia="PT Astra Serif" w:hAnsi="PT Astra Serif"/>
      <w:kern w:val="3"/>
      <w:sz w:val="21"/>
      <w:lang w:eastAsia="ru-RU" w:bidi="ar-SA"/>
    </w:rPr>
  </w:style>
  <w:style w:type="paragraph" w:customStyle="1" w:styleId="Contents4">
    <w:name w:val="Contents 4"/>
    <w:basedOn w:val="Index"/>
    <w:rsid w:val="004A7709"/>
    <w:pPr>
      <w:suppressLineNumbers w:val="0"/>
      <w:tabs>
        <w:tab w:val="right" w:leader="dot" w:pos="8789"/>
      </w:tabs>
      <w:autoSpaceDN w:val="0"/>
      <w:textAlignment w:val="baseline"/>
    </w:pPr>
    <w:rPr>
      <w:rFonts w:ascii="PT Astra Serif" w:eastAsia="PT Astra Serif" w:hAnsi="PT Astra Serif"/>
      <w:kern w:val="3"/>
      <w:sz w:val="21"/>
      <w:lang w:eastAsia="ru-RU" w:bidi="ar-SA"/>
    </w:rPr>
  </w:style>
  <w:style w:type="paragraph" w:customStyle="1" w:styleId="Contents5">
    <w:name w:val="Contents 5"/>
    <w:basedOn w:val="Index"/>
    <w:rsid w:val="004A7709"/>
    <w:pPr>
      <w:suppressLineNumbers w:val="0"/>
      <w:tabs>
        <w:tab w:val="right" w:leader="dot" w:pos="8506"/>
      </w:tabs>
      <w:autoSpaceDN w:val="0"/>
      <w:textAlignment w:val="baseline"/>
    </w:pPr>
    <w:rPr>
      <w:rFonts w:ascii="PT Astra Serif" w:eastAsia="PT Astra Serif" w:hAnsi="PT Astra Serif"/>
      <w:kern w:val="3"/>
      <w:sz w:val="21"/>
      <w:lang w:eastAsia="ru-RU" w:bidi="ar-SA"/>
    </w:rPr>
  </w:style>
  <w:style w:type="paragraph" w:customStyle="1" w:styleId="UserIndexHeading">
    <w:name w:val="User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UserIndex1">
    <w:name w:val="User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UserIndex2">
    <w:name w:val="User Index 2"/>
    <w:basedOn w:val="Index"/>
    <w:rsid w:val="004A7709"/>
    <w:pPr>
      <w:suppressLineNumbers w:val="0"/>
      <w:tabs>
        <w:tab w:val="right" w:leader="dot" w:pos="9355"/>
      </w:tabs>
      <w:autoSpaceDN w:val="0"/>
      <w:textAlignment w:val="baseline"/>
    </w:pPr>
    <w:rPr>
      <w:rFonts w:ascii="PT Astra Serif" w:eastAsia="PT Astra Serif" w:hAnsi="PT Astra Serif"/>
      <w:kern w:val="3"/>
      <w:sz w:val="21"/>
      <w:lang w:eastAsia="ru-RU" w:bidi="ar-SA"/>
    </w:rPr>
  </w:style>
  <w:style w:type="paragraph" w:customStyle="1" w:styleId="UserIndex3">
    <w:name w:val="User Index 3"/>
    <w:basedOn w:val="Index"/>
    <w:rsid w:val="004A7709"/>
    <w:pPr>
      <w:suppressLineNumbers w:val="0"/>
      <w:tabs>
        <w:tab w:val="right" w:leader="dot" w:pos="9072"/>
      </w:tabs>
      <w:autoSpaceDN w:val="0"/>
      <w:textAlignment w:val="baseline"/>
    </w:pPr>
    <w:rPr>
      <w:rFonts w:ascii="PT Astra Serif" w:eastAsia="PT Astra Serif" w:hAnsi="PT Astra Serif"/>
      <w:kern w:val="3"/>
      <w:sz w:val="21"/>
      <w:lang w:eastAsia="ru-RU" w:bidi="ar-SA"/>
    </w:rPr>
  </w:style>
  <w:style w:type="paragraph" w:customStyle="1" w:styleId="UserIndex4">
    <w:name w:val="User Index 4"/>
    <w:basedOn w:val="Index"/>
    <w:rsid w:val="004A7709"/>
    <w:pPr>
      <w:suppressLineNumbers w:val="0"/>
      <w:tabs>
        <w:tab w:val="right" w:leader="dot" w:pos="8789"/>
      </w:tabs>
      <w:autoSpaceDN w:val="0"/>
      <w:textAlignment w:val="baseline"/>
    </w:pPr>
    <w:rPr>
      <w:rFonts w:ascii="PT Astra Serif" w:eastAsia="PT Astra Serif" w:hAnsi="PT Astra Serif"/>
      <w:kern w:val="3"/>
      <w:sz w:val="21"/>
      <w:lang w:eastAsia="ru-RU" w:bidi="ar-SA"/>
    </w:rPr>
  </w:style>
  <w:style w:type="paragraph" w:customStyle="1" w:styleId="UserIndex5">
    <w:name w:val="User Index 5"/>
    <w:basedOn w:val="Index"/>
    <w:rsid w:val="004A7709"/>
    <w:pPr>
      <w:suppressLineNumbers w:val="0"/>
      <w:tabs>
        <w:tab w:val="right" w:leader="dot" w:pos="8506"/>
      </w:tabs>
      <w:autoSpaceDN w:val="0"/>
      <w:textAlignment w:val="baseline"/>
    </w:pPr>
    <w:rPr>
      <w:rFonts w:ascii="PT Astra Serif" w:eastAsia="PT Astra Serif" w:hAnsi="PT Astra Serif"/>
      <w:kern w:val="3"/>
      <w:sz w:val="21"/>
      <w:lang w:eastAsia="ru-RU" w:bidi="ar-SA"/>
    </w:rPr>
  </w:style>
  <w:style w:type="paragraph" w:customStyle="1" w:styleId="Contents6">
    <w:name w:val="Contents 6"/>
    <w:basedOn w:val="Index"/>
    <w:rsid w:val="004A7709"/>
    <w:pPr>
      <w:suppressLineNumbers w:val="0"/>
      <w:tabs>
        <w:tab w:val="right" w:leader="dot" w:pos="8223"/>
      </w:tabs>
      <w:autoSpaceDN w:val="0"/>
      <w:textAlignment w:val="baseline"/>
    </w:pPr>
    <w:rPr>
      <w:rFonts w:ascii="PT Astra Serif" w:eastAsia="PT Astra Serif" w:hAnsi="PT Astra Serif"/>
      <w:kern w:val="3"/>
      <w:sz w:val="21"/>
      <w:lang w:eastAsia="ru-RU" w:bidi="ar-SA"/>
    </w:rPr>
  </w:style>
  <w:style w:type="paragraph" w:customStyle="1" w:styleId="Contents7">
    <w:name w:val="Contents 7"/>
    <w:basedOn w:val="Index"/>
    <w:rsid w:val="004A7709"/>
    <w:pPr>
      <w:suppressLineNumbers w:val="0"/>
      <w:tabs>
        <w:tab w:val="right" w:leader="dot" w:pos="7940"/>
      </w:tabs>
      <w:autoSpaceDN w:val="0"/>
      <w:textAlignment w:val="baseline"/>
    </w:pPr>
    <w:rPr>
      <w:rFonts w:ascii="PT Astra Serif" w:eastAsia="PT Astra Serif" w:hAnsi="PT Astra Serif"/>
      <w:kern w:val="3"/>
      <w:sz w:val="21"/>
      <w:lang w:eastAsia="ru-RU" w:bidi="ar-SA"/>
    </w:rPr>
  </w:style>
  <w:style w:type="paragraph" w:customStyle="1" w:styleId="Contents8">
    <w:name w:val="Contents 8"/>
    <w:basedOn w:val="Index"/>
    <w:rsid w:val="004A7709"/>
    <w:pPr>
      <w:suppressLineNumbers w:val="0"/>
      <w:tabs>
        <w:tab w:val="right" w:leader="dot" w:pos="7657"/>
      </w:tabs>
      <w:autoSpaceDN w:val="0"/>
      <w:textAlignment w:val="baseline"/>
    </w:pPr>
    <w:rPr>
      <w:rFonts w:ascii="PT Astra Serif" w:eastAsia="PT Astra Serif" w:hAnsi="PT Astra Serif"/>
      <w:kern w:val="3"/>
      <w:sz w:val="21"/>
      <w:lang w:eastAsia="ru-RU" w:bidi="ar-SA"/>
    </w:rPr>
  </w:style>
  <w:style w:type="paragraph" w:customStyle="1" w:styleId="Contents9">
    <w:name w:val="Contents 9"/>
    <w:basedOn w:val="Index"/>
    <w:rsid w:val="004A7709"/>
    <w:pPr>
      <w:suppressLineNumbers w:val="0"/>
      <w:tabs>
        <w:tab w:val="right" w:leader="dot" w:pos="7374"/>
      </w:tabs>
      <w:autoSpaceDN w:val="0"/>
      <w:textAlignment w:val="baseline"/>
    </w:pPr>
    <w:rPr>
      <w:rFonts w:ascii="PT Astra Serif" w:eastAsia="PT Astra Serif" w:hAnsi="PT Astra Serif"/>
      <w:kern w:val="3"/>
      <w:sz w:val="21"/>
      <w:lang w:eastAsia="ru-RU" w:bidi="ar-SA"/>
    </w:rPr>
  </w:style>
  <w:style w:type="paragraph" w:customStyle="1" w:styleId="Contents10">
    <w:name w:val="Contents 10"/>
    <w:basedOn w:val="Index"/>
    <w:rsid w:val="004A7709"/>
    <w:pPr>
      <w:suppressLineNumbers w:val="0"/>
      <w:tabs>
        <w:tab w:val="right" w:leader="dot" w:pos="7091"/>
      </w:tabs>
      <w:autoSpaceDN w:val="0"/>
      <w:textAlignment w:val="baseline"/>
    </w:pPr>
    <w:rPr>
      <w:rFonts w:ascii="PT Astra Serif" w:eastAsia="PT Astra Serif" w:hAnsi="PT Astra Serif"/>
      <w:kern w:val="3"/>
      <w:sz w:val="21"/>
      <w:lang w:eastAsia="ru-RU" w:bidi="ar-SA"/>
    </w:rPr>
  </w:style>
  <w:style w:type="paragraph" w:customStyle="1" w:styleId="IllustrationIndex1">
    <w:name w:val="Illustration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Objectindexheading">
    <w:name w:val="Object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Objectindex1">
    <w:name w:val="Object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Tableindexheading">
    <w:name w:val="Table index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Tableindex1">
    <w:name w:val="Table index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BibliographyHeading">
    <w:name w:val="Bibliography Heading"/>
    <w:basedOn w:val="Heading"/>
    <w:rsid w:val="004A7709"/>
    <w:pPr>
      <w:keepNext w:val="0"/>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Bibliography1">
    <w:name w:val="Bibliography 1"/>
    <w:basedOn w:val="Index"/>
    <w:rsid w:val="004A7709"/>
    <w:pPr>
      <w:suppressLineNumbers w:val="0"/>
      <w:tabs>
        <w:tab w:val="right" w:leader="dot" w:pos="9638"/>
      </w:tabs>
      <w:autoSpaceDN w:val="0"/>
      <w:textAlignment w:val="baseline"/>
    </w:pPr>
    <w:rPr>
      <w:rFonts w:ascii="PT Astra Serif" w:eastAsia="PT Astra Serif" w:hAnsi="PT Astra Serif"/>
      <w:kern w:val="3"/>
      <w:sz w:val="21"/>
      <w:lang w:eastAsia="ru-RU" w:bidi="ar-SA"/>
    </w:rPr>
  </w:style>
  <w:style w:type="paragraph" w:customStyle="1" w:styleId="UserIndex6">
    <w:name w:val="User Index 6"/>
    <w:basedOn w:val="Index"/>
    <w:rsid w:val="004A7709"/>
    <w:pPr>
      <w:suppressLineNumbers w:val="0"/>
      <w:tabs>
        <w:tab w:val="right" w:leader="dot" w:pos="8223"/>
      </w:tabs>
      <w:autoSpaceDN w:val="0"/>
      <w:textAlignment w:val="baseline"/>
    </w:pPr>
    <w:rPr>
      <w:rFonts w:ascii="PT Astra Serif" w:eastAsia="PT Astra Serif" w:hAnsi="PT Astra Serif"/>
      <w:kern w:val="3"/>
      <w:sz w:val="21"/>
      <w:lang w:eastAsia="ru-RU" w:bidi="ar-SA"/>
    </w:rPr>
  </w:style>
  <w:style w:type="paragraph" w:customStyle="1" w:styleId="UserIndex7">
    <w:name w:val="User Index 7"/>
    <w:basedOn w:val="Index"/>
    <w:rsid w:val="004A7709"/>
    <w:pPr>
      <w:suppressLineNumbers w:val="0"/>
      <w:tabs>
        <w:tab w:val="right" w:leader="dot" w:pos="7940"/>
      </w:tabs>
      <w:autoSpaceDN w:val="0"/>
      <w:textAlignment w:val="baseline"/>
    </w:pPr>
    <w:rPr>
      <w:rFonts w:ascii="PT Astra Serif" w:eastAsia="PT Astra Serif" w:hAnsi="PT Astra Serif"/>
      <w:kern w:val="3"/>
      <w:sz w:val="21"/>
      <w:lang w:eastAsia="ru-RU" w:bidi="ar-SA"/>
    </w:rPr>
  </w:style>
  <w:style w:type="paragraph" w:customStyle="1" w:styleId="UserIndex8">
    <w:name w:val="User Index 8"/>
    <w:basedOn w:val="Index"/>
    <w:rsid w:val="004A7709"/>
    <w:pPr>
      <w:suppressLineNumbers w:val="0"/>
      <w:tabs>
        <w:tab w:val="right" w:leader="dot" w:pos="7657"/>
      </w:tabs>
      <w:autoSpaceDN w:val="0"/>
      <w:textAlignment w:val="baseline"/>
    </w:pPr>
    <w:rPr>
      <w:rFonts w:ascii="PT Astra Serif" w:eastAsia="PT Astra Serif" w:hAnsi="PT Astra Serif"/>
      <w:kern w:val="3"/>
      <w:sz w:val="21"/>
      <w:lang w:eastAsia="ru-RU" w:bidi="ar-SA"/>
    </w:rPr>
  </w:style>
  <w:style w:type="paragraph" w:customStyle="1" w:styleId="UserIndex9">
    <w:name w:val="User Index 9"/>
    <w:basedOn w:val="Index"/>
    <w:rsid w:val="004A7709"/>
    <w:pPr>
      <w:suppressLineNumbers w:val="0"/>
      <w:tabs>
        <w:tab w:val="right" w:leader="dot" w:pos="7374"/>
      </w:tabs>
      <w:autoSpaceDN w:val="0"/>
      <w:textAlignment w:val="baseline"/>
    </w:pPr>
    <w:rPr>
      <w:rFonts w:ascii="PT Astra Serif" w:eastAsia="PT Astra Serif" w:hAnsi="PT Astra Serif"/>
      <w:kern w:val="3"/>
      <w:sz w:val="21"/>
      <w:lang w:eastAsia="ru-RU" w:bidi="ar-SA"/>
    </w:rPr>
  </w:style>
  <w:style w:type="paragraph" w:customStyle="1" w:styleId="UserIndex10">
    <w:name w:val="User Index 10"/>
    <w:basedOn w:val="Index"/>
    <w:rsid w:val="004A7709"/>
    <w:pPr>
      <w:suppressLineNumbers w:val="0"/>
      <w:tabs>
        <w:tab w:val="right" w:leader="dot" w:pos="7091"/>
      </w:tabs>
      <w:autoSpaceDN w:val="0"/>
      <w:textAlignment w:val="baseline"/>
    </w:pPr>
    <w:rPr>
      <w:rFonts w:ascii="PT Astra Serif" w:eastAsia="PT Astra Serif" w:hAnsi="PT Astra Serif"/>
      <w:kern w:val="3"/>
      <w:sz w:val="21"/>
      <w:lang w:eastAsia="ru-RU" w:bidi="ar-SA"/>
    </w:rPr>
  </w:style>
  <w:style w:type="paragraph" w:customStyle="1" w:styleId="Headerleft">
    <w:name w:val="Header left"/>
    <w:basedOn w:val="Standard"/>
    <w:rsid w:val="004A7709"/>
    <w:pPr>
      <w:widowControl w:val="0"/>
      <w:tabs>
        <w:tab w:val="center" w:pos="4819"/>
        <w:tab w:val="right" w:pos="9638"/>
      </w:tabs>
      <w:autoSpaceDN w:val="0"/>
    </w:pPr>
    <w:rPr>
      <w:rFonts w:ascii="PT Astra Serif" w:eastAsia="PT Astra Serif" w:hAnsi="PT Astra Serif" w:cs="PT Astra Serif"/>
      <w:kern w:val="3"/>
      <w:sz w:val="28"/>
      <w:lang w:eastAsia="ru-RU"/>
    </w:rPr>
  </w:style>
  <w:style w:type="paragraph" w:customStyle="1" w:styleId="Headerright">
    <w:name w:val="Header right"/>
    <w:basedOn w:val="Standard"/>
    <w:rsid w:val="004A7709"/>
    <w:pPr>
      <w:widowControl w:val="0"/>
      <w:tabs>
        <w:tab w:val="center" w:pos="4819"/>
        <w:tab w:val="right" w:pos="9638"/>
      </w:tabs>
      <w:autoSpaceDN w:val="0"/>
      <w:jc w:val="right"/>
    </w:pPr>
    <w:rPr>
      <w:rFonts w:ascii="PT Astra Serif" w:eastAsia="PT Astra Serif" w:hAnsi="PT Astra Serif" w:cs="PT Astra Serif"/>
      <w:kern w:val="3"/>
      <w:sz w:val="28"/>
      <w:lang w:eastAsia="ru-RU"/>
    </w:rPr>
  </w:style>
  <w:style w:type="paragraph" w:customStyle="1" w:styleId="Footerleft">
    <w:name w:val="Footer left"/>
    <w:basedOn w:val="Standard"/>
    <w:rsid w:val="004A7709"/>
    <w:pPr>
      <w:widowControl w:val="0"/>
      <w:tabs>
        <w:tab w:val="center" w:pos="4819"/>
        <w:tab w:val="right" w:pos="9638"/>
      </w:tabs>
      <w:autoSpaceDN w:val="0"/>
    </w:pPr>
    <w:rPr>
      <w:rFonts w:ascii="PT Astra Serif" w:eastAsia="PT Astra Serif" w:hAnsi="PT Astra Serif" w:cs="PT Astra Serif"/>
      <w:kern w:val="3"/>
      <w:sz w:val="21"/>
      <w:lang w:eastAsia="ru-RU"/>
    </w:rPr>
  </w:style>
  <w:style w:type="paragraph" w:customStyle="1" w:styleId="Footerright">
    <w:name w:val="Footer right"/>
    <w:basedOn w:val="Standard"/>
    <w:rsid w:val="004A7709"/>
    <w:pPr>
      <w:widowControl w:val="0"/>
      <w:tabs>
        <w:tab w:val="center" w:pos="4819"/>
        <w:tab w:val="right" w:pos="9638"/>
      </w:tabs>
      <w:autoSpaceDN w:val="0"/>
      <w:jc w:val="right"/>
    </w:pPr>
    <w:rPr>
      <w:rFonts w:ascii="PT Astra Serif" w:eastAsia="PT Astra Serif" w:hAnsi="PT Astra Serif" w:cs="PT Astra Serif"/>
      <w:kern w:val="3"/>
      <w:sz w:val="28"/>
      <w:lang w:eastAsia="ru-RU"/>
    </w:rPr>
  </w:style>
  <w:style w:type="paragraph" w:customStyle="1" w:styleId="Illustration">
    <w:name w:val="Illustration"/>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Table">
    <w:name w:val="Table"/>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Text0">
    <w:name w:val="Text"/>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Framecontents">
    <w:name w:val="Frame content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Footnote">
    <w:name w:val="Footnote"/>
    <w:basedOn w:val="Standard"/>
    <w:rsid w:val="004A7709"/>
    <w:pPr>
      <w:widowControl w:val="0"/>
      <w:autoSpaceDN w:val="0"/>
    </w:pPr>
    <w:rPr>
      <w:rFonts w:ascii="PT Astra Serif" w:eastAsia="PT Astra Serif" w:hAnsi="PT Astra Serif" w:cs="PT Astra Serif"/>
      <w:kern w:val="3"/>
      <w:sz w:val="28"/>
      <w:lang w:eastAsia="ru-RU"/>
    </w:rPr>
  </w:style>
  <w:style w:type="paragraph" w:customStyle="1" w:styleId="Addressee">
    <w:name w:val="Addressee"/>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Sender">
    <w:name w:val="Sender"/>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Endnote">
    <w:name w:val="Endnote"/>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Drawing">
    <w:name w:val="Drawing"/>
    <w:basedOn w:val="afff9"/>
    <w:rsid w:val="004A7709"/>
    <w:pPr>
      <w:suppressLineNumbers w:val="0"/>
      <w:autoSpaceDN w:val="0"/>
      <w:spacing w:before="0" w:after="0"/>
      <w:jc w:val="center"/>
      <w:textAlignment w:val="baseline"/>
    </w:pPr>
    <w:rPr>
      <w:rFonts w:ascii="PT Astra Serif" w:eastAsia="PT Astra Serif" w:hAnsi="PT Astra Serif" w:cs="Lohit Devanagari"/>
      <w:i w:val="0"/>
      <w:iCs w:val="0"/>
      <w:kern w:val="3"/>
      <w:sz w:val="28"/>
      <w:lang w:eastAsia="ru-RU"/>
    </w:rPr>
  </w:style>
  <w:style w:type="paragraph" w:customStyle="1" w:styleId="PreformattedText">
    <w:name w:val="Preformatted Text"/>
    <w:basedOn w:val="Standard"/>
    <w:rsid w:val="004A7709"/>
    <w:pPr>
      <w:widowControl w:val="0"/>
      <w:autoSpaceDN w:val="0"/>
      <w:jc w:val="center"/>
    </w:pPr>
    <w:rPr>
      <w:rFonts w:ascii="PT Astra Serif" w:eastAsia="Source Han Sans CN Regular" w:hAnsi="PT Astra Serif" w:cs="Lohit Devanagari"/>
      <w:kern w:val="3"/>
      <w:sz w:val="28"/>
      <w:lang w:eastAsia="ru-RU"/>
    </w:rPr>
  </w:style>
  <w:style w:type="paragraph" w:customStyle="1" w:styleId="HorizontalLine">
    <w:name w:val="Horizontal Line"/>
    <w:basedOn w:val="Standard"/>
    <w:next w:val="Textbody"/>
    <w:rsid w:val="004A7709"/>
    <w:pPr>
      <w:widowControl w:val="0"/>
      <w:autoSpaceDN w:val="0"/>
      <w:jc w:val="center"/>
    </w:pPr>
    <w:rPr>
      <w:rFonts w:ascii="PT Astra Serif" w:eastAsia="PT Astra Serif" w:hAnsi="PT Astra Serif" w:cs="PT Astra Serif"/>
      <w:kern w:val="3"/>
      <w:sz w:val="21"/>
      <w:lang w:eastAsia="ru-RU"/>
    </w:rPr>
  </w:style>
  <w:style w:type="paragraph" w:customStyle="1" w:styleId="ListContents">
    <w:name w:val="List Contents"/>
    <w:basedOn w:val="Standard"/>
    <w:rsid w:val="004A7709"/>
    <w:pPr>
      <w:widowControl w:val="0"/>
      <w:autoSpaceDN w:val="0"/>
      <w:jc w:val="center"/>
    </w:pPr>
    <w:rPr>
      <w:rFonts w:ascii="PT Astra Serif" w:eastAsia="PT Astra Serif" w:hAnsi="PT Astra Serif" w:cs="PT Astra Serif"/>
      <w:kern w:val="3"/>
      <w:sz w:val="28"/>
      <w:lang w:eastAsia="ru-RU"/>
    </w:rPr>
  </w:style>
  <w:style w:type="paragraph" w:customStyle="1" w:styleId="ListHeading">
    <w:name w:val="List Heading"/>
    <w:basedOn w:val="Standard"/>
    <w:next w:val="ListContents"/>
    <w:rsid w:val="004A7709"/>
    <w:pPr>
      <w:widowControl w:val="0"/>
      <w:autoSpaceDN w:val="0"/>
      <w:jc w:val="center"/>
    </w:pPr>
    <w:rPr>
      <w:rFonts w:ascii="PT Astra Serif" w:eastAsia="PT Astra Serif" w:hAnsi="PT Astra Serif" w:cs="PT Astra Serif"/>
      <w:kern w:val="3"/>
      <w:sz w:val="21"/>
      <w:lang w:eastAsia="ru-RU"/>
    </w:rPr>
  </w:style>
  <w:style w:type="paragraph" w:customStyle="1" w:styleId="afffff6">
    <w:name w:val="Гриф_Экземпляр"/>
    <w:basedOn w:val="Standard"/>
    <w:rsid w:val="004A7709"/>
    <w:pPr>
      <w:widowControl w:val="0"/>
      <w:autoSpaceDN w:val="0"/>
      <w:jc w:val="center"/>
    </w:pPr>
    <w:rPr>
      <w:rFonts w:ascii="PT Astra Serif" w:eastAsia="PT Astra Serif" w:hAnsi="PT Astra Serif" w:cs="PT Astra Serif"/>
      <w:kern w:val="3"/>
      <w:lang w:eastAsia="ru-RU"/>
    </w:rPr>
  </w:style>
  <w:style w:type="paragraph" w:customStyle="1" w:styleId="FigureIndexHeading">
    <w:name w:val="Figure Index Heading"/>
    <w:basedOn w:val="Heading"/>
    <w:rsid w:val="004A7709"/>
    <w:pPr>
      <w:keepNext w:val="0"/>
      <w:suppressLineNumbers/>
      <w:autoSpaceDN w:val="0"/>
      <w:spacing w:before="0" w:after="0"/>
      <w:jc w:val="center"/>
      <w:textAlignment w:val="baseline"/>
    </w:pPr>
    <w:rPr>
      <w:rFonts w:ascii="PT Astra Serif" w:eastAsia="PT Astra Serif" w:hAnsi="PT Astra Serif" w:cs="PT Astra Serif"/>
      <w:b/>
      <w:kern w:val="3"/>
      <w:sz w:val="21"/>
      <w:szCs w:val="24"/>
      <w:lang w:eastAsia="ru-RU" w:bidi="ar-SA"/>
    </w:rPr>
  </w:style>
  <w:style w:type="paragraph" w:customStyle="1" w:styleId="Standarduser">
    <w:name w:val="Standard (user)"/>
    <w:rsid w:val="004A7709"/>
    <w:pPr>
      <w:widowControl w:val="0"/>
      <w:suppressAutoHyphens/>
      <w:autoSpaceDN w:val="0"/>
      <w:textAlignment w:val="baseline"/>
    </w:pPr>
    <w:rPr>
      <w:rFonts w:ascii="Times New Roman" w:eastAsia="Arial Unicode MS" w:hAnsi="Times New Roman" w:cs="Tahoma"/>
      <w:kern w:val="3"/>
      <w:sz w:val="24"/>
      <w:szCs w:val="24"/>
      <w:lang w:eastAsia="zh-CN"/>
    </w:rPr>
  </w:style>
  <w:style w:type="paragraph" w:customStyle="1" w:styleId="Headeruser">
    <w:name w:val="Header (user)"/>
    <w:basedOn w:val="Standarduser"/>
    <w:rsid w:val="004A7709"/>
    <w:pPr>
      <w:suppressLineNumbers/>
      <w:tabs>
        <w:tab w:val="center" w:pos="4677"/>
        <w:tab w:val="right" w:pos="9355"/>
      </w:tabs>
      <w:spacing w:after="0" w:line="240" w:lineRule="auto"/>
    </w:pPr>
  </w:style>
  <w:style w:type="paragraph" w:customStyle="1" w:styleId="Footeruser">
    <w:name w:val="Footer (user)"/>
    <w:basedOn w:val="Standarduser"/>
    <w:rsid w:val="004A7709"/>
    <w:pPr>
      <w:suppressLineNumbers/>
      <w:tabs>
        <w:tab w:val="center" w:pos="4677"/>
        <w:tab w:val="right" w:pos="9355"/>
      </w:tabs>
      <w:spacing w:after="0" w:line="240" w:lineRule="auto"/>
    </w:pPr>
  </w:style>
  <w:style w:type="paragraph" w:customStyle="1" w:styleId="TableParagraph">
    <w:name w:val="Table Paragraph"/>
    <w:basedOn w:val="Standard"/>
    <w:uiPriority w:val="1"/>
    <w:qFormat/>
    <w:rsid w:val="004A7709"/>
    <w:pPr>
      <w:widowControl w:val="0"/>
      <w:autoSpaceDN w:val="0"/>
      <w:ind w:left="9"/>
      <w:jc w:val="center"/>
    </w:pPr>
    <w:rPr>
      <w:kern w:val="3"/>
      <w:sz w:val="28"/>
      <w:lang w:eastAsia="ru-RU" w:bidi="ru-RU"/>
    </w:rPr>
  </w:style>
  <w:style w:type="character" w:customStyle="1" w:styleId="NumberingSymbols">
    <w:name w:val="Numbering Symbols"/>
    <w:rsid w:val="004A7709"/>
  </w:style>
  <w:style w:type="character" w:customStyle="1" w:styleId="BulletSymbols">
    <w:name w:val="Bullet Symbols"/>
    <w:rsid w:val="004A7709"/>
    <w:rPr>
      <w:rFonts w:ascii="OpenSymbol" w:eastAsia="OpenSymbol" w:hAnsi="OpenSymbol" w:cs="OpenSymbol"/>
    </w:rPr>
  </w:style>
  <w:style w:type="character" w:customStyle="1" w:styleId="FootnoteSymbol">
    <w:name w:val="Footnote Symbol"/>
    <w:rsid w:val="004A7709"/>
  </w:style>
  <w:style w:type="character" w:customStyle="1" w:styleId="Footnoteanchor">
    <w:name w:val="Footnote anchor"/>
    <w:rsid w:val="004A7709"/>
    <w:rPr>
      <w:position w:val="0"/>
      <w:vertAlign w:val="superscript"/>
    </w:rPr>
  </w:style>
  <w:style w:type="character" w:customStyle="1" w:styleId="Captioncharacters">
    <w:name w:val="Caption characters"/>
    <w:rsid w:val="004A7709"/>
  </w:style>
  <w:style w:type="character" w:customStyle="1" w:styleId="DropCaps">
    <w:name w:val="Drop Caps"/>
    <w:rsid w:val="004A7709"/>
  </w:style>
  <w:style w:type="character" w:customStyle="1" w:styleId="VisitedInternetLink">
    <w:name w:val="Visited Internet Link"/>
    <w:rsid w:val="004A7709"/>
    <w:rPr>
      <w:color w:val="800000"/>
      <w:u w:val="single"/>
    </w:rPr>
  </w:style>
  <w:style w:type="character" w:customStyle="1" w:styleId="Placeholder">
    <w:name w:val="Placeholder"/>
    <w:rsid w:val="004A7709"/>
    <w:rPr>
      <w:smallCaps/>
      <w:color w:val="008080"/>
      <w:u w:val="dotted"/>
    </w:rPr>
  </w:style>
  <w:style w:type="character" w:customStyle="1" w:styleId="IndexLink">
    <w:name w:val="Index Link"/>
    <w:rsid w:val="004A7709"/>
  </w:style>
  <w:style w:type="character" w:customStyle="1" w:styleId="EndnoteSymbol">
    <w:name w:val="Endnote Symbol"/>
    <w:rsid w:val="004A7709"/>
  </w:style>
  <w:style w:type="character" w:customStyle="1" w:styleId="Linenumbering">
    <w:name w:val="Line numbering"/>
    <w:rsid w:val="004A7709"/>
  </w:style>
  <w:style w:type="character" w:customStyle="1" w:styleId="Mainindexentry">
    <w:name w:val="Main index entry"/>
    <w:rsid w:val="004A7709"/>
    <w:rPr>
      <w:b/>
      <w:bCs/>
    </w:rPr>
  </w:style>
  <w:style w:type="character" w:customStyle="1" w:styleId="Endnoteanchor">
    <w:name w:val="Endnote anchor"/>
    <w:rsid w:val="004A7709"/>
    <w:rPr>
      <w:position w:val="0"/>
      <w:vertAlign w:val="superscript"/>
    </w:rPr>
  </w:style>
  <w:style w:type="character" w:customStyle="1" w:styleId="Rubies">
    <w:name w:val="Rubies"/>
    <w:rsid w:val="004A7709"/>
    <w:rPr>
      <w:sz w:val="12"/>
      <w:szCs w:val="12"/>
      <w:u w:val="none"/>
      <w:em w:val="none"/>
    </w:rPr>
  </w:style>
  <w:style w:type="character" w:customStyle="1" w:styleId="VerticalNumberingSymbols">
    <w:name w:val="Vertical Numbering Symbols"/>
    <w:rsid w:val="004A7709"/>
    <w:rPr>
      <w:eastAsianLayout w:id="0" w:vert="1" w:vertCompress="1"/>
    </w:rPr>
  </w:style>
  <w:style w:type="character" w:styleId="afffff7">
    <w:name w:val="Emphasis"/>
    <w:qFormat/>
    <w:rsid w:val="004A7709"/>
    <w:rPr>
      <w:i/>
      <w:iCs/>
    </w:rPr>
  </w:style>
  <w:style w:type="character" w:customStyle="1" w:styleId="Citation">
    <w:name w:val="Citation"/>
    <w:rsid w:val="004A7709"/>
    <w:rPr>
      <w:i/>
      <w:iCs/>
    </w:rPr>
  </w:style>
  <w:style w:type="character" w:customStyle="1" w:styleId="StrongEmphasis">
    <w:name w:val="Strong Emphasis"/>
    <w:rsid w:val="004A7709"/>
    <w:rPr>
      <w:b/>
      <w:bCs/>
    </w:rPr>
  </w:style>
  <w:style w:type="character" w:customStyle="1" w:styleId="SourceText">
    <w:name w:val="Source Text"/>
    <w:rsid w:val="004A7709"/>
    <w:rPr>
      <w:rFonts w:ascii="Liberation Mono" w:eastAsia="Liberation Mono" w:hAnsi="Liberation Mono" w:cs="Liberation Mono"/>
      <w:sz w:val="21"/>
    </w:rPr>
  </w:style>
  <w:style w:type="character" w:customStyle="1" w:styleId="Example">
    <w:name w:val="Example"/>
    <w:rsid w:val="004A7709"/>
    <w:rPr>
      <w:rFonts w:ascii="Liberation Mono" w:eastAsia="Liberation Mono" w:hAnsi="Liberation Mono" w:cs="Liberation Mono"/>
      <w:sz w:val="21"/>
    </w:rPr>
  </w:style>
  <w:style w:type="character" w:customStyle="1" w:styleId="UserEntry">
    <w:name w:val="User Entry"/>
    <w:rsid w:val="004A7709"/>
    <w:rPr>
      <w:rFonts w:ascii="Liberation Mono" w:eastAsia="Liberation Mono" w:hAnsi="Liberation Mono" w:cs="Liberation Mono"/>
      <w:sz w:val="21"/>
    </w:rPr>
  </w:style>
  <w:style w:type="character" w:customStyle="1" w:styleId="Variable">
    <w:name w:val="Variable"/>
    <w:rsid w:val="004A7709"/>
    <w:rPr>
      <w:i/>
      <w:iCs/>
    </w:rPr>
  </w:style>
  <w:style w:type="character" w:customStyle="1" w:styleId="Definition">
    <w:name w:val="Definition"/>
    <w:rsid w:val="004A7709"/>
  </w:style>
  <w:style w:type="character" w:customStyle="1" w:styleId="Teletype">
    <w:name w:val="Teletype"/>
    <w:rsid w:val="004A7709"/>
    <w:rPr>
      <w:rFonts w:ascii="Liberation Mono" w:eastAsia="Liberation Mono" w:hAnsi="Liberation Mono" w:cs="Liberation Mono"/>
    </w:rPr>
  </w:style>
  <w:style w:type="numbering" w:customStyle="1" w:styleId="Numbering123">
    <w:name w:val="Numbering 123"/>
    <w:basedOn w:val="a5"/>
    <w:rsid w:val="004A7709"/>
    <w:pPr>
      <w:numPr>
        <w:numId w:val="6"/>
      </w:numPr>
    </w:pPr>
  </w:style>
  <w:style w:type="numbering" w:customStyle="1" w:styleId="NumberingABC">
    <w:name w:val="Numbering ABC"/>
    <w:basedOn w:val="a5"/>
    <w:rsid w:val="004A7709"/>
    <w:pPr>
      <w:numPr>
        <w:numId w:val="7"/>
      </w:numPr>
    </w:pPr>
  </w:style>
  <w:style w:type="numbering" w:customStyle="1" w:styleId="Numberingabc1">
    <w:name w:val="Numbering abc_1"/>
    <w:basedOn w:val="a5"/>
    <w:rsid w:val="004A7709"/>
    <w:pPr>
      <w:numPr>
        <w:numId w:val="8"/>
      </w:numPr>
    </w:pPr>
  </w:style>
  <w:style w:type="numbering" w:customStyle="1" w:styleId="NumberingIVX">
    <w:name w:val="Numbering IVX"/>
    <w:basedOn w:val="a5"/>
    <w:rsid w:val="004A7709"/>
    <w:pPr>
      <w:numPr>
        <w:numId w:val="9"/>
      </w:numPr>
    </w:pPr>
  </w:style>
  <w:style w:type="numbering" w:customStyle="1" w:styleId="Numberingivx1">
    <w:name w:val="Numbering ivx_1"/>
    <w:basedOn w:val="a5"/>
    <w:rsid w:val="004A7709"/>
    <w:pPr>
      <w:numPr>
        <w:numId w:val="10"/>
      </w:numPr>
    </w:pPr>
  </w:style>
  <w:style w:type="numbering" w:customStyle="1" w:styleId="List11">
    <w:name w:val="List 1_1"/>
    <w:basedOn w:val="a5"/>
    <w:rsid w:val="004A7709"/>
    <w:pPr>
      <w:numPr>
        <w:numId w:val="11"/>
      </w:numPr>
    </w:pPr>
  </w:style>
  <w:style w:type="numbering" w:customStyle="1" w:styleId="21">
    <w:name w:val="Список 21"/>
    <w:basedOn w:val="a5"/>
    <w:rsid w:val="004A7709"/>
    <w:pPr>
      <w:numPr>
        <w:numId w:val="12"/>
      </w:numPr>
    </w:pPr>
  </w:style>
  <w:style w:type="numbering" w:customStyle="1" w:styleId="310">
    <w:name w:val="Список 31"/>
    <w:basedOn w:val="a5"/>
    <w:rsid w:val="004A7709"/>
    <w:pPr>
      <w:numPr>
        <w:numId w:val="13"/>
      </w:numPr>
    </w:pPr>
  </w:style>
  <w:style w:type="numbering" w:customStyle="1" w:styleId="41">
    <w:name w:val="Список 41"/>
    <w:basedOn w:val="a5"/>
    <w:rsid w:val="004A7709"/>
    <w:pPr>
      <w:numPr>
        <w:numId w:val="14"/>
      </w:numPr>
    </w:pPr>
  </w:style>
  <w:style w:type="numbering" w:customStyle="1" w:styleId="51">
    <w:name w:val="Список 51"/>
    <w:basedOn w:val="a5"/>
    <w:rsid w:val="004A7709"/>
    <w:pPr>
      <w:numPr>
        <w:numId w:val="15"/>
      </w:numPr>
    </w:pPr>
  </w:style>
  <w:style w:type="numbering" w:customStyle="1" w:styleId="1">
    <w:name w:val="Нумерованный 1)"/>
    <w:basedOn w:val="a5"/>
    <w:rsid w:val="004A7709"/>
    <w:pPr>
      <w:numPr>
        <w:numId w:val="16"/>
      </w:numPr>
    </w:pPr>
  </w:style>
  <w:style w:type="numbering" w:customStyle="1" w:styleId="a0">
    <w:name w:val="Нумерованный а)"/>
    <w:basedOn w:val="a5"/>
    <w:rsid w:val="004A7709"/>
    <w:pPr>
      <w:numPr>
        <w:numId w:val="17"/>
      </w:numPr>
    </w:pPr>
  </w:style>
  <w:style w:type="numbering" w:customStyle="1" w:styleId="a">
    <w:name w:val="Нумерованный для таблиц"/>
    <w:basedOn w:val="a5"/>
    <w:rsid w:val="004A7709"/>
    <w:pPr>
      <w:numPr>
        <w:numId w:val="18"/>
      </w:numPr>
    </w:pPr>
  </w:style>
  <w:style w:type="numbering" w:customStyle="1" w:styleId="Outline">
    <w:name w:val="Outline"/>
    <w:basedOn w:val="a5"/>
    <w:rsid w:val="00526B0B"/>
    <w:pPr>
      <w:numPr>
        <w:numId w:val="19"/>
      </w:numPr>
    </w:pPr>
  </w:style>
  <w:style w:type="character" w:customStyle="1" w:styleId="WW8Num15z4">
    <w:name w:val="WW8Num15z4"/>
    <w:rsid w:val="00526B0B"/>
  </w:style>
  <w:style w:type="character" w:customStyle="1" w:styleId="WW8Num15z5">
    <w:name w:val="WW8Num15z5"/>
    <w:rsid w:val="00526B0B"/>
  </w:style>
  <w:style w:type="character" w:customStyle="1" w:styleId="WW8Num15z6">
    <w:name w:val="WW8Num15z6"/>
    <w:rsid w:val="00526B0B"/>
  </w:style>
  <w:style w:type="character" w:customStyle="1" w:styleId="WW8Num15z7">
    <w:name w:val="WW8Num15z7"/>
    <w:rsid w:val="00526B0B"/>
  </w:style>
  <w:style w:type="character" w:customStyle="1" w:styleId="WW8Num15z8">
    <w:name w:val="WW8Num15z8"/>
    <w:rsid w:val="00526B0B"/>
  </w:style>
  <w:style w:type="character" w:customStyle="1" w:styleId="WW8Num16z3">
    <w:name w:val="WW8Num16z3"/>
    <w:rsid w:val="00526B0B"/>
  </w:style>
  <w:style w:type="character" w:customStyle="1" w:styleId="WW8Num16z4">
    <w:name w:val="WW8Num16z4"/>
    <w:rsid w:val="00526B0B"/>
  </w:style>
  <w:style w:type="character" w:customStyle="1" w:styleId="WW8Num16z5">
    <w:name w:val="WW8Num16z5"/>
    <w:rsid w:val="00526B0B"/>
  </w:style>
  <w:style w:type="character" w:customStyle="1" w:styleId="WW8Num16z6">
    <w:name w:val="WW8Num16z6"/>
    <w:rsid w:val="00526B0B"/>
  </w:style>
  <w:style w:type="character" w:customStyle="1" w:styleId="WW8Num16z7">
    <w:name w:val="WW8Num16z7"/>
    <w:rsid w:val="00526B0B"/>
  </w:style>
  <w:style w:type="character" w:customStyle="1" w:styleId="WW8Num16z8">
    <w:name w:val="WW8Num16z8"/>
    <w:rsid w:val="00526B0B"/>
  </w:style>
  <w:style w:type="character" w:customStyle="1" w:styleId="WW8Num18z4">
    <w:name w:val="WW8Num18z4"/>
    <w:rsid w:val="00526B0B"/>
  </w:style>
  <w:style w:type="character" w:customStyle="1" w:styleId="WW8Num18z5">
    <w:name w:val="WW8Num18z5"/>
    <w:rsid w:val="00526B0B"/>
  </w:style>
  <w:style w:type="character" w:customStyle="1" w:styleId="WW8Num18z6">
    <w:name w:val="WW8Num18z6"/>
    <w:rsid w:val="00526B0B"/>
  </w:style>
  <w:style w:type="character" w:customStyle="1" w:styleId="WW8Num18z7">
    <w:name w:val="WW8Num18z7"/>
    <w:rsid w:val="00526B0B"/>
  </w:style>
  <w:style w:type="character" w:customStyle="1" w:styleId="WW8Num18z8">
    <w:name w:val="WW8Num18z8"/>
    <w:rsid w:val="00526B0B"/>
  </w:style>
  <w:style w:type="character" w:customStyle="1" w:styleId="WW8Num25z3">
    <w:name w:val="WW8Num25z3"/>
    <w:rsid w:val="00526B0B"/>
  </w:style>
  <w:style w:type="character" w:customStyle="1" w:styleId="WW8Num25z4">
    <w:name w:val="WW8Num25z4"/>
    <w:rsid w:val="00526B0B"/>
  </w:style>
  <w:style w:type="character" w:customStyle="1" w:styleId="WW8Num25z5">
    <w:name w:val="WW8Num25z5"/>
    <w:rsid w:val="00526B0B"/>
  </w:style>
  <w:style w:type="character" w:customStyle="1" w:styleId="WW8Num25z6">
    <w:name w:val="WW8Num25z6"/>
    <w:rsid w:val="00526B0B"/>
  </w:style>
  <w:style w:type="character" w:customStyle="1" w:styleId="WW8Num25z7">
    <w:name w:val="WW8Num25z7"/>
    <w:rsid w:val="00526B0B"/>
  </w:style>
  <w:style w:type="character" w:customStyle="1" w:styleId="WW8Num25z8">
    <w:name w:val="WW8Num25z8"/>
    <w:rsid w:val="00526B0B"/>
  </w:style>
  <w:style w:type="character" w:customStyle="1" w:styleId="WW8Num26z1">
    <w:name w:val="WW8Num26z1"/>
    <w:rsid w:val="00526B0B"/>
  </w:style>
  <w:style w:type="character" w:customStyle="1" w:styleId="WW8Num26z2">
    <w:name w:val="WW8Num26z2"/>
    <w:rsid w:val="00526B0B"/>
  </w:style>
  <w:style w:type="character" w:customStyle="1" w:styleId="WW8Num26z3">
    <w:name w:val="WW8Num26z3"/>
    <w:rsid w:val="00526B0B"/>
  </w:style>
  <w:style w:type="character" w:customStyle="1" w:styleId="WW8Num26z4">
    <w:name w:val="WW8Num26z4"/>
    <w:rsid w:val="00526B0B"/>
  </w:style>
  <w:style w:type="character" w:customStyle="1" w:styleId="WW8Num26z5">
    <w:name w:val="WW8Num26z5"/>
    <w:rsid w:val="00526B0B"/>
  </w:style>
  <w:style w:type="character" w:customStyle="1" w:styleId="WW8Num26z6">
    <w:name w:val="WW8Num26z6"/>
    <w:rsid w:val="00526B0B"/>
  </w:style>
  <w:style w:type="character" w:customStyle="1" w:styleId="WW8Num26z7">
    <w:name w:val="WW8Num26z7"/>
    <w:rsid w:val="00526B0B"/>
  </w:style>
  <w:style w:type="character" w:customStyle="1" w:styleId="WW8Num26z8">
    <w:name w:val="WW8Num26z8"/>
    <w:rsid w:val="00526B0B"/>
  </w:style>
  <w:style w:type="character" w:customStyle="1" w:styleId="WW8Num27z3">
    <w:name w:val="WW8Num27z3"/>
    <w:rsid w:val="00526B0B"/>
  </w:style>
  <w:style w:type="character" w:customStyle="1" w:styleId="WW8Num27z4">
    <w:name w:val="WW8Num27z4"/>
    <w:rsid w:val="00526B0B"/>
  </w:style>
  <w:style w:type="character" w:customStyle="1" w:styleId="WW8Num27z5">
    <w:name w:val="WW8Num27z5"/>
    <w:rsid w:val="00526B0B"/>
  </w:style>
  <w:style w:type="character" w:customStyle="1" w:styleId="WW8Num27z6">
    <w:name w:val="WW8Num27z6"/>
    <w:rsid w:val="00526B0B"/>
  </w:style>
  <w:style w:type="character" w:customStyle="1" w:styleId="WW8Num27z7">
    <w:name w:val="WW8Num27z7"/>
    <w:rsid w:val="00526B0B"/>
  </w:style>
  <w:style w:type="character" w:customStyle="1" w:styleId="WW8Num27z8">
    <w:name w:val="WW8Num27z8"/>
    <w:rsid w:val="00526B0B"/>
  </w:style>
  <w:style w:type="character" w:customStyle="1" w:styleId="WW8Num28z3">
    <w:name w:val="WW8Num28z3"/>
    <w:rsid w:val="00526B0B"/>
  </w:style>
  <w:style w:type="character" w:customStyle="1" w:styleId="WW8Num28z4">
    <w:name w:val="WW8Num28z4"/>
    <w:rsid w:val="00526B0B"/>
  </w:style>
  <w:style w:type="character" w:customStyle="1" w:styleId="WW8Num28z5">
    <w:name w:val="WW8Num28z5"/>
    <w:rsid w:val="00526B0B"/>
  </w:style>
  <w:style w:type="character" w:customStyle="1" w:styleId="WW8Num28z6">
    <w:name w:val="WW8Num28z6"/>
    <w:rsid w:val="00526B0B"/>
  </w:style>
  <w:style w:type="character" w:customStyle="1" w:styleId="WW8Num28z7">
    <w:name w:val="WW8Num28z7"/>
    <w:rsid w:val="00526B0B"/>
  </w:style>
  <w:style w:type="character" w:customStyle="1" w:styleId="WW8Num28z8">
    <w:name w:val="WW8Num28z8"/>
    <w:rsid w:val="00526B0B"/>
  </w:style>
  <w:style w:type="character" w:customStyle="1" w:styleId="WW8Num29z3">
    <w:name w:val="WW8Num29z3"/>
    <w:rsid w:val="00526B0B"/>
  </w:style>
  <w:style w:type="character" w:customStyle="1" w:styleId="WW8Num29z4">
    <w:name w:val="WW8Num29z4"/>
    <w:rsid w:val="00526B0B"/>
  </w:style>
  <w:style w:type="character" w:customStyle="1" w:styleId="WW8Num29z5">
    <w:name w:val="WW8Num29z5"/>
    <w:rsid w:val="00526B0B"/>
  </w:style>
  <w:style w:type="character" w:customStyle="1" w:styleId="WW8Num29z6">
    <w:name w:val="WW8Num29z6"/>
    <w:rsid w:val="00526B0B"/>
  </w:style>
  <w:style w:type="character" w:customStyle="1" w:styleId="WW8Num29z7">
    <w:name w:val="WW8Num29z7"/>
    <w:rsid w:val="00526B0B"/>
  </w:style>
  <w:style w:type="character" w:customStyle="1" w:styleId="WW8Num29z8">
    <w:name w:val="WW8Num29z8"/>
    <w:rsid w:val="00526B0B"/>
  </w:style>
  <w:style w:type="character" w:customStyle="1" w:styleId="WW8Num30z2">
    <w:name w:val="WW8Num30z2"/>
    <w:rsid w:val="00526B0B"/>
    <w:rPr>
      <w:rFonts w:ascii="Wingdings" w:eastAsia="Wingdings" w:hAnsi="Wingdings" w:cs="Wingdings"/>
    </w:rPr>
  </w:style>
  <w:style w:type="character" w:customStyle="1" w:styleId="WW8Num33z4">
    <w:name w:val="WW8Num33z4"/>
    <w:rsid w:val="00526B0B"/>
  </w:style>
  <w:style w:type="character" w:customStyle="1" w:styleId="WW8Num33z5">
    <w:name w:val="WW8Num33z5"/>
    <w:rsid w:val="00526B0B"/>
  </w:style>
  <w:style w:type="character" w:customStyle="1" w:styleId="WW8Num33z6">
    <w:name w:val="WW8Num33z6"/>
    <w:rsid w:val="00526B0B"/>
  </w:style>
  <w:style w:type="character" w:customStyle="1" w:styleId="WW8Num33z7">
    <w:name w:val="WW8Num33z7"/>
    <w:rsid w:val="00526B0B"/>
  </w:style>
  <w:style w:type="character" w:customStyle="1" w:styleId="WW8Num33z8">
    <w:name w:val="WW8Num33z8"/>
    <w:rsid w:val="00526B0B"/>
  </w:style>
  <w:style w:type="character" w:customStyle="1" w:styleId="WW8Num37z3">
    <w:name w:val="WW8Num37z3"/>
    <w:rsid w:val="00526B0B"/>
    <w:rPr>
      <w:rFonts w:ascii="Symbol" w:eastAsia="Symbol" w:hAnsi="Symbol" w:cs="Symbol"/>
    </w:rPr>
  </w:style>
  <w:style w:type="character" w:customStyle="1" w:styleId="WW8Num38z2">
    <w:name w:val="WW8Num38z2"/>
    <w:rsid w:val="00526B0B"/>
  </w:style>
  <w:style w:type="character" w:customStyle="1" w:styleId="WW8Num38z3">
    <w:name w:val="WW8Num38z3"/>
    <w:rsid w:val="00526B0B"/>
  </w:style>
  <w:style w:type="character" w:customStyle="1" w:styleId="WW8Num38z4">
    <w:name w:val="WW8Num38z4"/>
    <w:rsid w:val="00526B0B"/>
  </w:style>
  <w:style w:type="character" w:customStyle="1" w:styleId="WW8Num38z5">
    <w:name w:val="WW8Num38z5"/>
    <w:rsid w:val="00526B0B"/>
  </w:style>
  <w:style w:type="character" w:customStyle="1" w:styleId="WW8Num38z6">
    <w:name w:val="WW8Num38z6"/>
    <w:rsid w:val="00526B0B"/>
  </w:style>
  <w:style w:type="character" w:customStyle="1" w:styleId="WW8Num38z7">
    <w:name w:val="WW8Num38z7"/>
    <w:rsid w:val="00526B0B"/>
  </w:style>
  <w:style w:type="character" w:customStyle="1" w:styleId="WW8Num38z8">
    <w:name w:val="WW8Num38z8"/>
    <w:rsid w:val="00526B0B"/>
  </w:style>
  <w:style w:type="character" w:customStyle="1" w:styleId="WW8Num40z3">
    <w:name w:val="WW8Num40z3"/>
    <w:rsid w:val="00526B0B"/>
  </w:style>
  <w:style w:type="character" w:customStyle="1" w:styleId="WW8Num40z4">
    <w:name w:val="WW8Num40z4"/>
    <w:rsid w:val="00526B0B"/>
  </w:style>
  <w:style w:type="character" w:customStyle="1" w:styleId="WW8Num40z5">
    <w:name w:val="WW8Num40z5"/>
    <w:rsid w:val="00526B0B"/>
  </w:style>
  <w:style w:type="character" w:customStyle="1" w:styleId="WW8Num40z6">
    <w:name w:val="WW8Num40z6"/>
    <w:rsid w:val="00526B0B"/>
  </w:style>
  <w:style w:type="character" w:customStyle="1" w:styleId="WW8Num40z7">
    <w:name w:val="WW8Num40z7"/>
    <w:rsid w:val="00526B0B"/>
  </w:style>
  <w:style w:type="character" w:customStyle="1" w:styleId="WW8Num40z8">
    <w:name w:val="WW8Num40z8"/>
    <w:rsid w:val="00526B0B"/>
  </w:style>
  <w:style w:type="character" w:customStyle="1" w:styleId="WW8Num42z4">
    <w:name w:val="WW8Num42z4"/>
    <w:rsid w:val="00526B0B"/>
  </w:style>
  <w:style w:type="character" w:customStyle="1" w:styleId="WW8Num42z5">
    <w:name w:val="WW8Num42z5"/>
    <w:rsid w:val="00526B0B"/>
  </w:style>
  <w:style w:type="character" w:customStyle="1" w:styleId="WW8Num42z6">
    <w:name w:val="WW8Num42z6"/>
    <w:rsid w:val="00526B0B"/>
  </w:style>
  <w:style w:type="character" w:customStyle="1" w:styleId="WW8Num42z7">
    <w:name w:val="WW8Num42z7"/>
    <w:rsid w:val="00526B0B"/>
  </w:style>
  <w:style w:type="character" w:customStyle="1" w:styleId="WW8Num42z8">
    <w:name w:val="WW8Num42z8"/>
    <w:rsid w:val="00526B0B"/>
  </w:style>
  <w:style w:type="character" w:customStyle="1" w:styleId="WW8Num43z0">
    <w:name w:val="WW8Num43z0"/>
    <w:rsid w:val="00526B0B"/>
  </w:style>
  <w:style w:type="character" w:customStyle="1" w:styleId="WW8Num43z1">
    <w:name w:val="WW8Num43z1"/>
    <w:rsid w:val="00526B0B"/>
  </w:style>
  <w:style w:type="character" w:customStyle="1" w:styleId="WW8Num43z2">
    <w:name w:val="WW8Num43z2"/>
    <w:rsid w:val="00526B0B"/>
  </w:style>
  <w:style w:type="character" w:customStyle="1" w:styleId="WW8Num43z3">
    <w:name w:val="WW8Num43z3"/>
    <w:rsid w:val="00526B0B"/>
  </w:style>
  <w:style w:type="character" w:customStyle="1" w:styleId="WW8Num43z4">
    <w:name w:val="WW8Num43z4"/>
    <w:rsid w:val="00526B0B"/>
  </w:style>
  <w:style w:type="character" w:customStyle="1" w:styleId="WW8Num43z5">
    <w:name w:val="WW8Num43z5"/>
    <w:rsid w:val="00526B0B"/>
  </w:style>
  <w:style w:type="character" w:customStyle="1" w:styleId="WW8Num43z6">
    <w:name w:val="WW8Num43z6"/>
    <w:rsid w:val="00526B0B"/>
  </w:style>
  <w:style w:type="character" w:customStyle="1" w:styleId="WW8Num43z7">
    <w:name w:val="WW8Num43z7"/>
    <w:rsid w:val="00526B0B"/>
  </w:style>
  <w:style w:type="character" w:customStyle="1" w:styleId="WW8Num43z8">
    <w:name w:val="WW8Num43z8"/>
    <w:rsid w:val="00526B0B"/>
  </w:style>
  <w:style w:type="character" w:customStyle="1" w:styleId="WW8Num44z0">
    <w:name w:val="WW8Num44z0"/>
    <w:rsid w:val="00526B0B"/>
    <w:rPr>
      <w:color w:val="000000"/>
    </w:rPr>
  </w:style>
  <w:style w:type="character" w:customStyle="1" w:styleId="WW8Num44z1">
    <w:name w:val="WW8Num44z1"/>
    <w:rsid w:val="00526B0B"/>
  </w:style>
  <w:style w:type="character" w:customStyle="1" w:styleId="WW8Num44z2">
    <w:name w:val="WW8Num44z2"/>
    <w:rsid w:val="00526B0B"/>
  </w:style>
  <w:style w:type="character" w:customStyle="1" w:styleId="WW8Num44z3">
    <w:name w:val="WW8Num44z3"/>
    <w:rsid w:val="00526B0B"/>
  </w:style>
  <w:style w:type="character" w:customStyle="1" w:styleId="WW8Num44z4">
    <w:name w:val="WW8Num44z4"/>
    <w:rsid w:val="00526B0B"/>
  </w:style>
  <w:style w:type="character" w:customStyle="1" w:styleId="WW8Num44z5">
    <w:name w:val="WW8Num44z5"/>
    <w:rsid w:val="00526B0B"/>
  </w:style>
  <w:style w:type="character" w:customStyle="1" w:styleId="WW8Num44z6">
    <w:name w:val="WW8Num44z6"/>
    <w:rsid w:val="00526B0B"/>
  </w:style>
  <w:style w:type="character" w:customStyle="1" w:styleId="WW8Num44z7">
    <w:name w:val="WW8Num44z7"/>
    <w:rsid w:val="00526B0B"/>
  </w:style>
  <w:style w:type="character" w:customStyle="1" w:styleId="WW8Num44z8">
    <w:name w:val="WW8Num44z8"/>
    <w:rsid w:val="00526B0B"/>
  </w:style>
  <w:style w:type="character" w:customStyle="1" w:styleId="WW8Num45z0">
    <w:name w:val="WW8Num45z0"/>
    <w:rsid w:val="00526B0B"/>
    <w:rPr>
      <w:rFonts w:cs="Times New Roman"/>
    </w:rPr>
  </w:style>
  <w:style w:type="character" w:customStyle="1" w:styleId="WW8Num45z1">
    <w:name w:val="WW8Num45z1"/>
    <w:rsid w:val="00526B0B"/>
    <w:rPr>
      <w:rFonts w:cs="Times New Roman"/>
    </w:rPr>
  </w:style>
  <w:style w:type="character" w:customStyle="1" w:styleId="WW-0">
    <w:name w:val="WW-Символ сноски"/>
    <w:rsid w:val="00526B0B"/>
    <w:rPr>
      <w:position w:val="0"/>
      <w:vertAlign w:val="superscript"/>
    </w:rPr>
  </w:style>
  <w:style w:type="numbering" w:customStyle="1" w:styleId="WW8Num1">
    <w:name w:val="WW8Num1"/>
    <w:basedOn w:val="a5"/>
    <w:rsid w:val="00526B0B"/>
    <w:pPr>
      <w:numPr>
        <w:numId w:val="20"/>
      </w:numPr>
    </w:pPr>
  </w:style>
  <w:style w:type="numbering" w:customStyle="1" w:styleId="WW8Num2">
    <w:name w:val="WW8Num2"/>
    <w:basedOn w:val="a5"/>
    <w:rsid w:val="00526B0B"/>
    <w:pPr>
      <w:numPr>
        <w:numId w:val="21"/>
      </w:numPr>
    </w:pPr>
  </w:style>
  <w:style w:type="numbering" w:customStyle="1" w:styleId="WW8Num3">
    <w:name w:val="WW8Num3"/>
    <w:basedOn w:val="a5"/>
    <w:rsid w:val="00526B0B"/>
    <w:pPr>
      <w:numPr>
        <w:numId w:val="22"/>
      </w:numPr>
    </w:pPr>
  </w:style>
  <w:style w:type="character" w:customStyle="1" w:styleId="190">
    <w:name w:val="Основной шрифт абзаца19"/>
    <w:rsid w:val="000E41E8"/>
  </w:style>
  <w:style w:type="character" w:customStyle="1" w:styleId="Heading1Char">
    <w:name w:val="Heading 1 Char"/>
    <w:rsid w:val="000E41E8"/>
    <w:rPr>
      <w:rFonts w:cs="Mangal"/>
      <w:bCs/>
      <w:kern w:val="1"/>
      <w:sz w:val="36"/>
      <w:szCs w:val="36"/>
      <w:lang w:val="ru-RU" w:eastAsia="hi-IN" w:bidi="hi-IN"/>
    </w:rPr>
  </w:style>
  <w:style w:type="character" w:customStyle="1" w:styleId="BodyTextChar">
    <w:name w:val="Body Text Char"/>
    <w:rsid w:val="000E41E8"/>
    <w:rPr>
      <w:rFonts w:cs="Mangal"/>
      <w:kern w:val="1"/>
      <w:sz w:val="24"/>
      <w:szCs w:val="24"/>
      <w:lang w:val="ru-RU" w:eastAsia="hi-IN" w:bidi="hi-IN"/>
    </w:rPr>
  </w:style>
  <w:style w:type="character" w:customStyle="1" w:styleId="ListLabel1">
    <w:name w:val="ListLabel 1"/>
    <w:rsid w:val="000E41E8"/>
    <w:rPr>
      <w:rFonts w:cs="Times New Roman"/>
    </w:rPr>
  </w:style>
  <w:style w:type="character" w:customStyle="1" w:styleId="ListLabel2">
    <w:name w:val="ListLabel 2"/>
    <w:rsid w:val="000E41E8"/>
    <w:rPr>
      <w:sz w:val="20"/>
    </w:rPr>
  </w:style>
  <w:style w:type="character" w:customStyle="1" w:styleId="1ff3">
    <w:name w:val="Верхний колонтитул Знак1"/>
    <w:rsid w:val="000E41E8"/>
    <w:rPr>
      <w:rFonts w:eastAsia="SimSun" w:cs="Mangal"/>
      <w:kern w:val="1"/>
      <w:sz w:val="24"/>
      <w:szCs w:val="21"/>
      <w:lang w:eastAsia="hi-IN" w:bidi="hi-IN"/>
    </w:rPr>
  </w:style>
  <w:style w:type="character" w:customStyle="1" w:styleId="1ff4">
    <w:name w:val="Нижний колонтитул Знак1"/>
    <w:uiPriority w:val="99"/>
    <w:rsid w:val="000E41E8"/>
    <w:rPr>
      <w:rFonts w:eastAsia="SimSun" w:cs="Mangal"/>
      <w:kern w:val="1"/>
      <w:sz w:val="24"/>
      <w:szCs w:val="21"/>
      <w:lang w:eastAsia="hi-IN" w:bidi="hi-IN"/>
    </w:rPr>
  </w:style>
  <w:style w:type="paragraph" w:customStyle="1" w:styleId="3f5">
    <w:name w:val="Обычный (веб)3"/>
    <w:basedOn w:val="a1"/>
    <w:rsid w:val="000E41E8"/>
    <w:pPr>
      <w:spacing w:before="100" w:after="100"/>
    </w:pPr>
    <w:rPr>
      <w:rFonts w:eastAsia="Times New Roman"/>
    </w:rPr>
  </w:style>
  <w:style w:type="paragraph" w:customStyle="1" w:styleId="1ff5">
    <w:name w:val="Текст выноски1"/>
    <w:basedOn w:val="a1"/>
    <w:rsid w:val="000E41E8"/>
    <w:rPr>
      <w:rFonts w:ascii="Tahoma" w:eastAsia="Times New Roman" w:hAnsi="Tahoma" w:cs="Tahoma"/>
      <w:sz w:val="16"/>
      <w:szCs w:val="14"/>
    </w:rPr>
  </w:style>
  <w:style w:type="paragraph" w:customStyle="1" w:styleId="4d">
    <w:name w:val="Абзац списка4"/>
    <w:basedOn w:val="a1"/>
    <w:rsid w:val="000E41E8"/>
    <w:pPr>
      <w:ind w:left="720"/>
    </w:pPr>
    <w:rPr>
      <w:rFonts w:eastAsia="Times New Roman"/>
    </w:rPr>
  </w:style>
  <w:style w:type="paragraph" w:customStyle="1" w:styleId="S2">
    <w:name w:val="S_Заголовок 2"/>
    <w:basedOn w:val="2"/>
    <w:rsid w:val="0005228D"/>
    <w:pPr>
      <w:keepNext w:val="0"/>
      <w:numPr>
        <w:ilvl w:val="0"/>
        <w:numId w:val="0"/>
      </w:numPr>
      <w:autoSpaceDE/>
      <w:autoSpaceDN w:val="0"/>
      <w:spacing w:before="0" w:after="0" w:line="480" w:lineRule="auto"/>
      <w:jc w:val="center"/>
      <w:textAlignment w:val="baseline"/>
    </w:pPr>
    <w:rPr>
      <w:rFonts w:eastAsia="Andale Sans UI" w:cs="Times New Roman"/>
      <w:bCs w:val="0"/>
      <w:caps/>
      <w:kern w:val="3"/>
      <w:sz w:val="24"/>
      <w:szCs w:val="24"/>
      <w:lang w:val="de-DE" w:eastAsia="ja-JP" w:bidi="fa-IR"/>
    </w:rPr>
  </w:style>
  <w:style w:type="table" w:customStyle="1" w:styleId="TableNormal">
    <w:name w:val="Table Normal"/>
    <w:uiPriority w:val="2"/>
    <w:semiHidden/>
    <w:unhideWhenUsed/>
    <w:qFormat/>
    <w:rsid w:val="00131A9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33">
    <w:name w:val="Заголовок 13"/>
    <w:basedOn w:val="a1"/>
    <w:uiPriority w:val="1"/>
    <w:qFormat/>
    <w:rsid w:val="00131A96"/>
    <w:pPr>
      <w:suppressAutoHyphens w:val="0"/>
      <w:autoSpaceDE w:val="0"/>
      <w:autoSpaceDN w:val="0"/>
      <w:ind w:left="74" w:right="65"/>
      <w:jc w:val="center"/>
      <w:outlineLvl w:val="1"/>
    </w:pPr>
    <w:rPr>
      <w:rFonts w:eastAsia="Times New Roman" w:cs="Times New Roman"/>
      <w:kern w:val="0"/>
      <w:sz w:val="28"/>
      <w:szCs w:val="28"/>
      <w:lang w:eastAsia="en-US" w:bidi="ar-SA"/>
    </w:rPr>
  </w:style>
  <w:style w:type="character" w:customStyle="1" w:styleId="126">
    <w:name w:val="Знак Знак12"/>
    <w:rsid w:val="00131A96"/>
    <w:rPr>
      <w:rFonts w:cs="Times New Roman"/>
      <w:b/>
      <w:bCs/>
      <w:sz w:val="36"/>
      <w:szCs w:val="36"/>
      <w:lang w:val="x-none"/>
    </w:rPr>
  </w:style>
  <w:style w:type="character" w:customStyle="1" w:styleId="118">
    <w:name w:val="Знак Знак11"/>
    <w:rsid w:val="00131A96"/>
    <w:rPr>
      <w:rFonts w:cs="Times New Roman"/>
      <w:sz w:val="32"/>
      <w:szCs w:val="32"/>
      <w:lang w:val="x-none"/>
    </w:rPr>
  </w:style>
  <w:style w:type="character" w:customStyle="1" w:styleId="104">
    <w:name w:val="Знак Знак10"/>
    <w:rsid w:val="00131A96"/>
    <w:rPr>
      <w:rFonts w:ascii="Cambria" w:hAnsi="Cambria" w:cs="Times New Roman"/>
      <w:b/>
      <w:bCs/>
      <w:sz w:val="26"/>
      <w:szCs w:val="26"/>
      <w:lang w:val="x-none"/>
    </w:rPr>
  </w:style>
  <w:style w:type="character" w:customStyle="1" w:styleId="95">
    <w:name w:val="Знак Знак9"/>
    <w:rsid w:val="00131A96"/>
    <w:rPr>
      <w:rFonts w:cs="Times New Roman"/>
      <w:b/>
      <w:bCs/>
      <w:sz w:val="28"/>
      <w:szCs w:val="28"/>
      <w:lang w:val="x-none"/>
    </w:rPr>
  </w:style>
  <w:style w:type="character" w:customStyle="1" w:styleId="85">
    <w:name w:val="Знак Знак8"/>
    <w:rsid w:val="00131A96"/>
    <w:rPr>
      <w:rFonts w:cs="Times New Roman"/>
      <w:sz w:val="28"/>
      <w:szCs w:val="28"/>
      <w:lang w:val="x-none"/>
    </w:rPr>
  </w:style>
  <w:style w:type="character" w:customStyle="1" w:styleId="78">
    <w:name w:val="Знак Знак7"/>
    <w:rsid w:val="00131A96"/>
    <w:rPr>
      <w:rFonts w:cs="Times New Roman"/>
      <w:sz w:val="24"/>
      <w:szCs w:val="24"/>
      <w:lang w:val="x-none"/>
    </w:rPr>
  </w:style>
  <w:style w:type="character" w:customStyle="1" w:styleId="69">
    <w:name w:val="Знак Знак6"/>
    <w:rsid w:val="00131A96"/>
    <w:rPr>
      <w:rFonts w:cs="Times New Roman"/>
      <w:sz w:val="24"/>
      <w:szCs w:val="24"/>
      <w:lang w:val="x-none"/>
    </w:rPr>
  </w:style>
  <w:style w:type="character" w:customStyle="1" w:styleId="5c">
    <w:name w:val="Знак Знак5"/>
    <w:rsid w:val="00131A96"/>
    <w:rPr>
      <w:rFonts w:cs="Times New Roman"/>
      <w:sz w:val="24"/>
      <w:szCs w:val="24"/>
      <w:lang w:val="x-none"/>
    </w:rPr>
  </w:style>
  <w:style w:type="character" w:customStyle="1" w:styleId="4e">
    <w:name w:val="Знак Знак4"/>
    <w:rsid w:val="00131A96"/>
    <w:rPr>
      <w:rFonts w:cs="Times New Roman"/>
      <w:sz w:val="24"/>
      <w:szCs w:val="24"/>
      <w:lang w:val="x-none"/>
    </w:rPr>
  </w:style>
  <w:style w:type="character" w:customStyle="1" w:styleId="3f6">
    <w:name w:val="Знак Знак3"/>
    <w:rsid w:val="00131A96"/>
    <w:rPr>
      <w:rFonts w:cs="Times New Roman"/>
      <w:sz w:val="16"/>
      <w:szCs w:val="16"/>
    </w:rPr>
  </w:style>
  <w:style w:type="character" w:customStyle="1" w:styleId="2f6">
    <w:name w:val="Знак Знак2"/>
    <w:rsid w:val="00131A96"/>
    <w:rPr>
      <w:rFonts w:cs="Times New Roman"/>
      <w:sz w:val="16"/>
      <w:szCs w:val="16"/>
      <w:lang w:val="x-none"/>
    </w:rPr>
  </w:style>
  <w:style w:type="paragraph" w:customStyle="1" w:styleId="2f7">
    <w:name w:val="Знак2"/>
    <w:basedOn w:val="a1"/>
    <w:rsid w:val="00131A96"/>
    <w:pPr>
      <w:widowControl/>
      <w:tabs>
        <w:tab w:val="left" w:pos="1069"/>
      </w:tabs>
      <w:spacing w:after="160" w:line="240" w:lineRule="exact"/>
      <w:ind w:left="1069" w:hanging="360"/>
      <w:jc w:val="both"/>
    </w:pPr>
    <w:rPr>
      <w:rFonts w:ascii="Verdana" w:eastAsia="Times New Roman" w:hAnsi="Verdana" w:cs="Arial"/>
      <w:kern w:val="0"/>
      <w:sz w:val="20"/>
      <w:szCs w:val="20"/>
      <w:lang w:val="en-US" w:eastAsia="ar-SA" w:bidi="ar-SA"/>
    </w:rPr>
  </w:style>
  <w:style w:type="paragraph" w:customStyle="1" w:styleId="afffff8">
    <w:name w:val="Перечень с номером"/>
    <w:basedOn w:val="a2"/>
    <w:rsid w:val="00131A96"/>
    <w:pPr>
      <w:widowControl/>
      <w:tabs>
        <w:tab w:val="left" w:pos="1440"/>
      </w:tabs>
      <w:suppressAutoHyphens/>
      <w:autoSpaceDE/>
      <w:autoSpaceDN/>
      <w:spacing w:before="120"/>
      <w:ind w:left="1440" w:hanging="360"/>
    </w:pPr>
    <w:rPr>
      <w:szCs w:val="20"/>
      <w:lang w:val="x-none" w:eastAsia="ar-SA"/>
    </w:rPr>
  </w:style>
  <w:style w:type="character" w:customStyle="1" w:styleId="119">
    <w:name w:val="Знак Знак11"/>
    <w:rsid w:val="00131A96"/>
    <w:rPr>
      <w:rFonts w:cs="Times New Roman"/>
      <w:sz w:val="32"/>
      <w:szCs w:val="32"/>
      <w:lang w:val="x-none"/>
    </w:rPr>
  </w:style>
  <w:style w:type="character" w:customStyle="1" w:styleId="105">
    <w:name w:val="Знак Знак10"/>
    <w:rsid w:val="00131A96"/>
    <w:rPr>
      <w:rFonts w:ascii="Cambria" w:hAnsi="Cambria" w:cs="Times New Roman"/>
      <w:b/>
      <w:bCs/>
      <w:sz w:val="26"/>
      <w:szCs w:val="26"/>
      <w:lang w:val="x-none"/>
    </w:rPr>
  </w:style>
  <w:style w:type="character" w:customStyle="1" w:styleId="96">
    <w:name w:val="Знак Знак9"/>
    <w:rsid w:val="00131A96"/>
    <w:rPr>
      <w:rFonts w:cs="Times New Roman"/>
      <w:b/>
      <w:bCs/>
      <w:sz w:val="28"/>
      <w:szCs w:val="28"/>
      <w:lang w:val="x-none"/>
    </w:rPr>
  </w:style>
  <w:style w:type="character" w:customStyle="1" w:styleId="86">
    <w:name w:val="Знак Знак8"/>
    <w:rsid w:val="00131A96"/>
    <w:rPr>
      <w:rFonts w:cs="Times New Roman"/>
      <w:sz w:val="28"/>
      <w:szCs w:val="28"/>
      <w:lang w:val="x-none"/>
    </w:rPr>
  </w:style>
  <w:style w:type="character" w:customStyle="1" w:styleId="79">
    <w:name w:val="Знак Знак7"/>
    <w:rsid w:val="00131A96"/>
    <w:rPr>
      <w:rFonts w:cs="Times New Roman"/>
      <w:sz w:val="24"/>
      <w:szCs w:val="24"/>
      <w:lang w:val="x-none"/>
    </w:rPr>
  </w:style>
  <w:style w:type="character" w:customStyle="1" w:styleId="6a">
    <w:name w:val="Знак Знак6"/>
    <w:rsid w:val="00131A96"/>
    <w:rPr>
      <w:rFonts w:cs="Times New Roman"/>
      <w:sz w:val="24"/>
      <w:szCs w:val="24"/>
      <w:lang w:val="x-none"/>
    </w:rPr>
  </w:style>
  <w:style w:type="character" w:customStyle="1" w:styleId="5d">
    <w:name w:val="Знак Знак5"/>
    <w:rsid w:val="00131A96"/>
    <w:rPr>
      <w:rFonts w:cs="Times New Roman"/>
      <w:sz w:val="24"/>
      <w:szCs w:val="24"/>
      <w:lang w:val="x-none"/>
    </w:rPr>
  </w:style>
  <w:style w:type="character" w:customStyle="1" w:styleId="4f">
    <w:name w:val="Знак Знак4"/>
    <w:rsid w:val="00131A96"/>
    <w:rPr>
      <w:rFonts w:cs="Times New Roman"/>
      <w:sz w:val="24"/>
      <w:szCs w:val="24"/>
      <w:lang w:val="x-none"/>
    </w:rPr>
  </w:style>
  <w:style w:type="character" w:customStyle="1" w:styleId="3f7">
    <w:name w:val="Знак Знак3"/>
    <w:rsid w:val="00131A96"/>
    <w:rPr>
      <w:rFonts w:cs="Times New Roman"/>
      <w:sz w:val="16"/>
      <w:szCs w:val="16"/>
    </w:rPr>
  </w:style>
  <w:style w:type="character" w:customStyle="1" w:styleId="2f8">
    <w:name w:val="Знак Знак2"/>
    <w:rsid w:val="00131A96"/>
    <w:rPr>
      <w:rFonts w:cs="Times New Roman"/>
      <w:sz w:val="16"/>
      <w:szCs w:val="16"/>
      <w:lang w:val="x-none"/>
    </w:rPr>
  </w:style>
  <w:style w:type="character" w:customStyle="1" w:styleId="1ff6">
    <w:name w:val="Знак Знак1"/>
    <w:rsid w:val="00131A96"/>
    <w:rPr>
      <w:rFonts w:ascii="Tahoma" w:hAnsi="Tahoma" w:cs="Times New Roman"/>
      <w:sz w:val="16"/>
      <w:szCs w:val="16"/>
      <w:lang w:val="x-none"/>
    </w:rPr>
  </w:style>
  <w:style w:type="paragraph" w:customStyle="1" w:styleId="---western">
    <w:name w:val="перечень-с-номером-western"/>
    <w:basedOn w:val="a1"/>
    <w:rsid w:val="00131A96"/>
    <w:pPr>
      <w:widowControl/>
      <w:suppressAutoHyphens w:val="0"/>
      <w:spacing w:before="119" w:after="100" w:afterAutospacing="1"/>
      <w:ind w:left="1440" w:hanging="363"/>
      <w:jc w:val="both"/>
    </w:pPr>
    <w:rPr>
      <w:rFonts w:eastAsia="Times New Roman" w:cs="Times New Roman"/>
      <w:kern w:val="0"/>
      <w:sz w:val="28"/>
      <w:szCs w:val="28"/>
      <w:lang w:eastAsia="ru-RU" w:bidi="ar-SA"/>
    </w:rPr>
  </w:style>
  <w:style w:type="paragraph" w:customStyle="1" w:styleId="410">
    <w:name w:val="Заголовок 41"/>
    <w:next w:val="Textbody"/>
    <w:rsid w:val="00131A96"/>
    <w:pPr>
      <w:keepNext/>
      <w:widowControl w:val="0"/>
      <w:suppressAutoHyphens/>
      <w:autoSpaceDN w:val="0"/>
      <w:jc w:val="both"/>
      <w:textAlignment w:val="baseline"/>
      <w:outlineLvl w:val="3"/>
    </w:pPr>
    <w:rPr>
      <w:rFonts w:ascii="Calibri" w:eastAsia="Arial Unicode MS" w:hAnsi="Calibri" w:cs="Tahoma"/>
      <w:kern w:val="3"/>
      <w:u w:val="single"/>
    </w:rPr>
  </w:style>
  <w:style w:type="paragraph" w:customStyle="1" w:styleId="710">
    <w:name w:val="Заголовок 71"/>
    <w:basedOn w:val="Standard"/>
    <w:next w:val="Textbody"/>
    <w:rsid w:val="00131A96"/>
    <w:pPr>
      <w:keepNext/>
      <w:autoSpaceDN w:val="0"/>
      <w:ind w:left="720"/>
      <w:jc w:val="center"/>
      <w:outlineLvl w:val="6"/>
    </w:pPr>
    <w:rPr>
      <w:rFonts w:eastAsia="Arial Unicode MS" w:cs="Mangal"/>
      <w:b/>
      <w:kern w:val="3"/>
      <w:szCs w:val="20"/>
      <w:lang w:eastAsia="zh-CN" w:bidi="hi-IN"/>
    </w:rPr>
  </w:style>
  <w:style w:type="paragraph" w:customStyle="1" w:styleId="1ff7">
    <w:name w:val="Верхний колонтитул1"/>
    <w:rsid w:val="00131A96"/>
    <w:pPr>
      <w:widowControl w:val="0"/>
      <w:suppressLineNumbers/>
      <w:tabs>
        <w:tab w:val="center" w:pos="4677"/>
        <w:tab w:val="right" w:pos="9355"/>
      </w:tabs>
      <w:suppressAutoHyphens/>
      <w:autoSpaceDN w:val="0"/>
      <w:textAlignment w:val="baseline"/>
    </w:pPr>
    <w:rPr>
      <w:rFonts w:ascii="Calibri" w:eastAsia="Arial Unicode MS" w:hAnsi="Calibri" w:cs="Tahoma"/>
      <w:kern w:val="3"/>
    </w:rPr>
  </w:style>
  <w:style w:type="character" w:customStyle="1" w:styleId="11a">
    <w:name w:val="Заголовок 1 Знак1"/>
    <w:basedOn w:val="a3"/>
    <w:rsid w:val="00131A96"/>
    <w:rPr>
      <w:rFonts w:asciiTheme="majorHAnsi" w:eastAsiaTheme="majorEastAsia" w:hAnsiTheme="majorHAnsi" w:cstheme="majorBidi"/>
      <w:b/>
      <w:bCs/>
      <w:color w:val="365F91" w:themeColor="accent1" w:themeShade="BF"/>
      <w:sz w:val="28"/>
      <w:szCs w:val="28"/>
      <w:lang w:eastAsia="ru-RU"/>
    </w:rPr>
  </w:style>
  <w:style w:type="character" w:customStyle="1" w:styleId="314">
    <w:name w:val="Заголовок 3 Знак1"/>
    <w:basedOn w:val="a3"/>
    <w:uiPriority w:val="9"/>
    <w:semiHidden/>
    <w:rsid w:val="00131A96"/>
    <w:rPr>
      <w:rFonts w:asciiTheme="majorHAnsi" w:eastAsiaTheme="majorEastAsia" w:hAnsiTheme="majorHAnsi" w:cstheme="majorBidi"/>
      <w:b/>
      <w:bCs/>
      <w:color w:val="4F81BD" w:themeColor="accent1"/>
      <w:sz w:val="24"/>
      <w:szCs w:val="24"/>
      <w:lang w:eastAsia="ru-RU"/>
    </w:rPr>
  </w:style>
  <w:style w:type="character" w:customStyle="1" w:styleId="411">
    <w:name w:val="Заголовок 4 Знак1"/>
    <w:basedOn w:val="a3"/>
    <w:uiPriority w:val="9"/>
    <w:semiHidden/>
    <w:rsid w:val="00131A96"/>
    <w:rPr>
      <w:rFonts w:asciiTheme="majorHAnsi" w:eastAsiaTheme="majorEastAsia" w:hAnsiTheme="majorHAnsi" w:cstheme="majorBidi"/>
      <w:b/>
      <w:bCs/>
      <w:i/>
      <w:iCs/>
      <w:color w:val="4F81BD" w:themeColor="accent1"/>
      <w:sz w:val="24"/>
      <w:szCs w:val="24"/>
      <w:lang w:eastAsia="ru-RU"/>
    </w:rPr>
  </w:style>
  <w:style w:type="paragraph" w:customStyle="1" w:styleId="4f0">
    <w:name w:val="Обычный (веб)4"/>
    <w:basedOn w:val="a1"/>
    <w:rsid w:val="00131A96"/>
    <w:pPr>
      <w:spacing w:before="100" w:after="100"/>
    </w:pPr>
    <w:rPr>
      <w:rFonts w:eastAsia="SimSun" w:cs="Lucida Sans"/>
    </w:rPr>
  </w:style>
  <w:style w:type="paragraph" w:customStyle="1" w:styleId="2f9">
    <w:name w:val="Нижний колонтитул2"/>
    <w:basedOn w:val="a1"/>
    <w:next w:val="a1"/>
    <w:rsid w:val="00131A96"/>
    <w:rPr>
      <w:rFonts w:eastAsia="Times New Roman" w:cs="Times New Roman"/>
      <w:sz w:val="20"/>
      <w:szCs w:val="20"/>
    </w:rPr>
  </w:style>
  <w:style w:type="paragraph" w:customStyle="1" w:styleId="5e">
    <w:name w:val="Абзац списка5"/>
    <w:basedOn w:val="a1"/>
    <w:rsid w:val="00131A96"/>
    <w:pPr>
      <w:ind w:left="72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8042">
      <w:bodyDiv w:val="1"/>
      <w:marLeft w:val="0"/>
      <w:marRight w:val="0"/>
      <w:marTop w:val="0"/>
      <w:marBottom w:val="0"/>
      <w:divBdr>
        <w:top w:val="none" w:sz="0" w:space="0" w:color="auto"/>
        <w:left w:val="none" w:sz="0" w:space="0" w:color="auto"/>
        <w:bottom w:val="none" w:sz="0" w:space="0" w:color="auto"/>
        <w:right w:val="none" w:sz="0" w:space="0" w:color="auto"/>
      </w:divBdr>
    </w:div>
    <w:div w:id="146284404">
      <w:bodyDiv w:val="1"/>
      <w:marLeft w:val="0"/>
      <w:marRight w:val="0"/>
      <w:marTop w:val="0"/>
      <w:marBottom w:val="0"/>
      <w:divBdr>
        <w:top w:val="none" w:sz="0" w:space="0" w:color="auto"/>
        <w:left w:val="none" w:sz="0" w:space="0" w:color="auto"/>
        <w:bottom w:val="none" w:sz="0" w:space="0" w:color="auto"/>
        <w:right w:val="none" w:sz="0" w:space="0" w:color="auto"/>
      </w:divBdr>
    </w:div>
    <w:div w:id="150101564">
      <w:bodyDiv w:val="1"/>
      <w:marLeft w:val="0"/>
      <w:marRight w:val="0"/>
      <w:marTop w:val="0"/>
      <w:marBottom w:val="0"/>
      <w:divBdr>
        <w:top w:val="none" w:sz="0" w:space="0" w:color="auto"/>
        <w:left w:val="none" w:sz="0" w:space="0" w:color="auto"/>
        <w:bottom w:val="none" w:sz="0" w:space="0" w:color="auto"/>
        <w:right w:val="none" w:sz="0" w:space="0" w:color="auto"/>
      </w:divBdr>
    </w:div>
    <w:div w:id="184025483">
      <w:bodyDiv w:val="1"/>
      <w:marLeft w:val="0"/>
      <w:marRight w:val="0"/>
      <w:marTop w:val="0"/>
      <w:marBottom w:val="0"/>
      <w:divBdr>
        <w:top w:val="none" w:sz="0" w:space="0" w:color="auto"/>
        <w:left w:val="none" w:sz="0" w:space="0" w:color="auto"/>
        <w:bottom w:val="none" w:sz="0" w:space="0" w:color="auto"/>
        <w:right w:val="none" w:sz="0" w:space="0" w:color="auto"/>
      </w:divBdr>
    </w:div>
    <w:div w:id="197937708">
      <w:bodyDiv w:val="1"/>
      <w:marLeft w:val="0"/>
      <w:marRight w:val="0"/>
      <w:marTop w:val="0"/>
      <w:marBottom w:val="0"/>
      <w:divBdr>
        <w:top w:val="none" w:sz="0" w:space="0" w:color="auto"/>
        <w:left w:val="none" w:sz="0" w:space="0" w:color="auto"/>
        <w:bottom w:val="none" w:sz="0" w:space="0" w:color="auto"/>
        <w:right w:val="none" w:sz="0" w:space="0" w:color="auto"/>
      </w:divBdr>
    </w:div>
    <w:div w:id="283923528">
      <w:bodyDiv w:val="1"/>
      <w:marLeft w:val="0"/>
      <w:marRight w:val="0"/>
      <w:marTop w:val="0"/>
      <w:marBottom w:val="0"/>
      <w:divBdr>
        <w:top w:val="none" w:sz="0" w:space="0" w:color="auto"/>
        <w:left w:val="none" w:sz="0" w:space="0" w:color="auto"/>
        <w:bottom w:val="none" w:sz="0" w:space="0" w:color="auto"/>
        <w:right w:val="none" w:sz="0" w:space="0" w:color="auto"/>
      </w:divBdr>
    </w:div>
    <w:div w:id="306204372">
      <w:bodyDiv w:val="1"/>
      <w:marLeft w:val="0"/>
      <w:marRight w:val="0"/>
      <w:marTop w:val="0"/>
      <w:marBottom w:val="0"/>
      <w:divBdr>
        <w:top w:val="none" w:sz="0" w:space="0" w:color="auto"/>
        <w:left w:val="none" w:sz="0" w:space="0" w:color="auto"/>
        <w:bottom w:val="none" w:sz="0" w:space="0" w:color="auto"/>
        <w:right w:val="none" w:sz="0" w:space="0" w:color="auto"/>
      </w:divBdr>
    </w:div>
    <w:div w:id="341396108">
      <w:bodyDiv w:val="1"/>
      <w:marLeft w:val="0"/>
      <w:marRight w:val="0"/>
      <w:marTop w:val="0"/>
      <w:marBottom w:val="0"/>
      <w:divBdr>
        <w:top w:val="none" w:sz="0" w:space="0" w:color="auto"/>
        <w:left w:val="none" w:sz="0" w:space="0" w:color="auto"/>
        <w:bottom w:val="none" w:sz="0" w:space="0" w:color="auto"/>
        <w:right w:val="none" w:sz="0" w:space="0" w:color="auto"/>
      </w:divBdr>
    </w:div>
    <w:div w:id="379330720">
      <w:bodyDiv w:val="1"/>
      <w:marLeft w:val="0"/>
      <w:marRight w:val="0"/>
      <w:marTop w:val="0"/>
      <w:marBottom w:val="0"/>
      <w:divBdr>
        <w:top w:val="none" w:sz="0" w:space="0" w:color="auto"/>
        <w:left w:val="none" w:sz="0" w:space="0" w:color="auto"/>
        <w:bottom w:val="none" w:sz="0" w:space="0" w:color="auto"/>
        <w:right w:val="none" w:sz="0" w:space="0" w:color="auto"/>
      </w:divBdr>
    </w:div>
    <w:div w:id="396318674">
      <w:bodyDiv w:val="1"/>
      <w:marLeft w:val="0"/>
      <w:marRight w:val="0"/>
      <w:marTop w:val="0"/>
      <w:marBottom w:val="0"/>
      <w:divBdr>
        <w:top w:val="none" w:sz="0" w:space="0" w:color="auto"/>
        <w:left w:val="none" w:sz="0" w:space="0" w:color="auto"/>
        <w:bottom w:val="none" w:sz="0" w:space="0" w:color="auto"/>
        <w:right w:val="none" w:sz="0" w:space="0" w:color="auto"/>
      </w:divBdr>
    </w:div>
    <w:div w:id="444665903">
      <w:bodyDiv w:val="1"/>
      <w:marLeft w:val="0"/>
      <w:marRight w:val="0"/>
      <w:marTop w:val="0"/>
      <w:marBottom w:val="0"/>
      <w:divBdr>
        <w:top w:val="none" w:sz="0" w:space="0" w:color="auto"/>
        <w:left w:val="none" w:sz="0" w:space="0" w:color="auto"/>
        <w:bottom w:val="none" w:sz="0" w:space="0" w:color="auto"/>
        <w:right w:val="none" w:sz="0" w:space="0" w:color="auto"/>
      </w:divBdr>
    </w:div>
    <w:div w:id="468978301">
      <w:bodyDiv w:val="1"/>
      <w:marLeft w:val="0"/>
      <w:marRight w:val="0"/>
      <w:marTop w:val="0"/>
      <w:marBottom w:val="0"/>
      <w:divBdr>
        <w:top w:val="none" w:sz="0" w:space="0" w:color="auto"/>
        <w:left w:val="none" w:sz="0" w:space="0" w:color="auto"/>
        <w:bottom w:val="none" w:sz="0" w:space="0" w:color="auto"/>
        <w:right w:val="none" w:sz="0" w:space="0" w:color="auto"/>
      </w:divBdr>
    </w:div>
    <w:div w:id="524052314">
      <w:bodyDiv w:val="1"/>
      <w:marLeft w:val="0"/>
      <w:marRight w:val="0"/>
      <w:marTop w:val="0"/>
      <w:marBottom w:val="0"/>
      <w:divBdr>
        <w:top w:val="none" w:sz="0" w:space="0" w:color="auto"/>
        <w:left w:val="none" w:sz="0" w:space="0" w:color="auto"/>
        <w:bottom w:val="none" w:sz="0" w:space="0" w:color="auto"/>
        <w:right w:val="none" w:sz="0" w:space="0" w:color="auto"/>
      </w:divBdr>
    </w:div>
    <w:div w:id="527452451">
      <w:bodyDiv w:val="1"/>
      <w:marLeft w:val="0"/>
      <w:marRight w:val="0"/>
      <w:marTop w:val="0"/>
      <w:marBottom w:val="0"/>
      <w:divBdr>
        <w:top w:val="none" w:sz="0" w:space="0" w:color="auto"/>
        <w:left w:val="none" w:sz="0" w:space="0" w:color="auto"/>
        <w:bottom w:val="none" w:sz="0" w:space="0" w:color="auto"/>
        <w:right w:val="none" w:sz="0" w:space="0" w:color="auto"/>
      </w:divBdr>
    </w:div>
    <w:div w:id="575751840">
      <w:bodyDiv w:val="1"/>
      <w:marLeft w:val="0"/>
      <w:marRight w:val="0"/>
      <w:marTop w:val="0"/>
      <w:marBottom w:val="0"/>
      <w:divBdr>
        <w:top w:val="none" w:sz="0" w:space="0" w:color="auto"/>
        <w:left w:val="none" w:sz="0" w:space="0" w:color="auto"/>
        <w:bottom w:val="none" w:sz="0" w:space="0" w:color="auto"/>
        <w:right w:val="none" w:sz="0" w:space="0" w:color="auto"/>
      </w:divBdr>
    </w:div>
    <w:div w:id="661281241">
      <w:bodyDiv w:val="1"/>
      <w:marLeft w:val="0"/>
      <w:marRight w:val="0"/>
      <w:marTop w:val="0"/>
      <w:marBottom w:val="0"/>
      <w:divBdr>
        <w:top w:val="none" w:sz="0" w:space="0" w:color="auto"/>
        <w:left w:val="none" w:sz="0" w:space="0" w:color="auto"/>
        <w:bottom w:val="none" w:sz="0" w:space="0" w:color="auto"/>
        <w:right w:val="none" w:sz="0" w:space="0" w:color="auto"/>
      </w:divBdr>
    </w:div>
    <w:div w:id="662926443">
      <w:bodyDiv w:val="1"/>
      <w:marLeft w:val="0"/>
      <w:marRight w:val="0"/>
      <w:marTop w:val="0"/>
      <w:marBottom w:val="0"/>
      <w:divBdr>
        <w:top w:val="none" w:sz="0" w:space="0" w:color="auto"/>
        <w:left w:val="none" w:sz="0" w:space="0" w:color="auto"/>
        <w:bottom w:val="none" w:sz="0" w:space="0" w:color="auto"/>
        <w:right w:val="none" w:sz="0" w:space="0" w:color="auto"/>
      </w:divBdr>
    </w:div>
    <w:div w:id="663243973">
      <w:bodyDiv w:val="1"/>
      <w:marLeft w:val="0"/>
      <w:marRight w:val="0"/>
      <w:marTop w:val="0"/>
      <w:marBottom w:val="0"/>
      <w:divBdr>
        <w:top w:val="none" w:sz="0" w:space="0" w:color="auto"/>
        <w:left w:val="none" w:sz="0" w:space="0" w:color="auto"/>
        <w:bottom w:val="none" w:sz="0" w:space="0" w:color="auto"/>
        <w:right w:val="none" w:sz="0" w:space="0" w:color="auto"/>
      </w:divBdr>
    </w:div>
    <w:div w:id="663359623">
      <w:bodyDiv w:val="1"/>
      <w:marLeft w:val="0"/>
      <w:marRight w:val="0"/>
      <w:marTop w:val="0"/>
      <w:marBottom w:val="0"/>
      <w:divBdr>
        <w:top w:val="none" w:sz="0" w:space="0" w:color="auto"/>
        <w:left w:val="none" w:sz="0" w:space="0" w:color="auto"/>
        <w:bottom w:val="none" w:sz="0" w:space="0" w:color="auto"/>
        <w:right w:val="none" w:sz="0" w:space="0" w:color="auto"/>
      </w:divBdr>
    </w:div>
    <w:div w:id="706873582">
      <w:bodyDiv w:val="1"/>
      <w:marLeft w:val="0"/>
      <w:marRight w:val="0"/>
      <w:marTop w:val="0"/>
      <w:marBottom w:val="0"/>
      <w:divBdr>
        <w:top w:val="none" w:sz="0" w:space="0" w:color="auto"/>
        <w:left w:val="none" w:sz="0" w:space="0" w:color="auto"/>
        <w:bottom w:val="none" w:sz="0" w:space="0" w:color="auto"/>
        <w:right w:val="none" w:sz="0" w:space="0" w:color="auto"/>
      </w:divBdr>
    </w:div>
    <w:div w:id="752623373">
      <w:bodyDiv w:val="1"/>
      <w:marLeft w:val="0"/>
      <w:marRight w:val="0"/>
      <w:marTop w:val="0"/>
      <w:marBottom w:val="0"/>
      <w:divBdr>
        <w:top w:val="none" w:sz="0" w:space="0" w:color="auto"/>
        <w:left w:val="none" w:sz="0" w:space="0" w:color="auto"/>
        <w:bottom w:val="none" w:sz="0" w:space="0" w:color="auto"/>
        <w:right w:val="none" w:sz="0" w:space="0" w:color="auto"/>
      </w:divBdr>
    </w:div>
    <w:div w:id="758256670">
      <w:bodyDiv w:val="1"/>
      <w:marLeft w:val="0"/>
      <w:marRight w:val="0"/>
      <w:marTop w:val="0"/>
      <w:marBottom w:val="0"/>
      <w:divBdr>
        <w:top w:val="none" w:sz="0" w:space="0" w:color="auto"/>
        <w:left w:val="none" w:sz="0" w:space="0" w:color="auto"/>
        <w:bottom w:val="none" w:sz="0" w:space="0" w:color="auto"/>
        <w:right w:val="none" w:sz="0" w:space="0" w:color="auto"/>
      </w:divBdr>
    </w:div>
    <w:div w:id="786660059">
      <w:bodyDiv w:val="1"/>
      <w:marLeft w:val="0"/>
      <w:marRight w:val="0"/>
      <w:marTop w:val="0"/>
      <w:marBottom w:val="0"/>
      <w:divBdr>
        <w:top w:val="none" w:sz="0" w:space="0" w:color="auto"/>
        <w:left w:val="none" w:sz="0" w:space="0" w:color="auto"/>
        <w:bottom w:val="none" w:sz="0" w:space="0" w:color="auto"/>
        <w:right w:val="none" w:sz="0" w:space="0" w:color="auto"/>
      </w:divBdr>
    </w:div>
    <w:div w:id="791439076">
      <w:bodyDiv w:val="1"/>
      <w:marLeft w:val="0"/>
      <w:marRight w:val="0"/>
      <w:marTop w:val="0"/>
      <w:marBottom w:val="0"/>
      <w:divBdr>
        <w:top w:val="none" w:sz="0" w:space="0" w:color="auto"/>
        <w:left w:val="none" w:sz="0" w:space="0" w:color="auto"/>
        <w:bottom w:val="none" w:sz="0" w:space="0" w:color="auto"/>
        <w:right w:val="none" w:sz="0" w:space="0" w:color="auto"/>
      </w:divBdr>
    </w:div>
    <w:div w:id="791896874">
      <w:bodyDiv w:val="1"/>
      <w:marLeft w:val="0"/>
      <w:marRight w:val="0"/>
      <w:marTop w:val="0"/>
      <w:marBottom w:val="0"/>
      <w:divBdr>
        <w:top w:val="none" w:sz="0" w:space="0" w:color="auto"/>
        <w:left w:val="none" w:sz="0" w:space="0" w:color="auto"/>
        <w:bottom w:val="none" w:sz="0" w:space="0" w:color="auto"/>
        <w:right w:val="none" w:sz="0" w:space="0" w:color="auto"/>
      </w:divBdr>
    </w:div>
    <w:div w:id="841436049">
      <w:bodyDiv w:val="1"/>
      <w:marLeft w:val="0"/>
      <w:marRight w:val="0"/>
      <w:marTop w:val="0"/>
      <w:marBottom w:val="0"/>
      <w:divBdr>
        <w:top w:val="none" w:sz="0" w:space="0" w:color="auto"/>
        <w:left w:val="none" w:sz="0" w:space="0" w:color="auto"/>
        <w:bottom w:val="none" w:sz="0" w:space="0" w:color="auto"/>
        <w:right w:val="none" w:sz="0" w:space="0" w:color="auto"/>
      </w:divBdr>
    </w:div>
    <w:div w:id="851803035">
      <w:bodyDiv w:val="1"/>
      <w:marLeft w:val="0"/>
      <w:marRight w:val="0"/>
      <w:marTop w:val="0"/>
      <w:marBottom w:val="0"/>
      <w:divBdr>
        <w:top w:val="none" w:sz="0" w:space="0" w:color="auto"/>
        <w:left w:val="none" w:sz="0" w:space="0" w:color="auto"/>
        <w:bottom w:val="none" w:sz="0" w:space="0" w:color="auto"/>
        <w:right w:val="none" w:sz="0" w:space="0" w:color="auto"/>
      </w:divBdr>
    </w:div>
    <w:div w:id="934246519">
      <w:bodyDiv w:val="1"/>
      <w:marLeft w:val="0"/>
      <w:marRight w:val="0"/>
      <w:marTop w:val="0"/>
      <w:marBottom w:val="0"/>
      <w:divBdr>
        <w:top w:val="none" w:sz="0" w:space="0" w:color="auto"/>
        <w:left w:val="none" w:sz="0" w:space="0" w:color="auto"/>
        <w:bottom w:val="none" w:sz="0" w:space="0" w:color="auto"/>
        <w:right w:val="none" w:sz="0" w:space="0" w:color="auto"/>
      </w:divBdr>
    </w:div>
    <w:div w:id="948973571">
      <w:bodyDiv w:val="1"/>
      <w:marLeft w:val="0"/>
      <w:marRight w:val="0"/>
      <w:marTop w:val="0"/>
      <w:marBottom w:val="0"/>
      <w:divBdr>
        <w:top w:val="none" w:sz="0" w:space="0" w:color="auto"/>
        <w:left w:val="none" w:sz="0" w:space="0" w:color="auto"/>
        <w:bottom w:val="none" w:sz="0" w:space="0" w:color="auto"/>
        <w:right w:val="none" w:sz="0" w:space="0" w:color="auto"/>
      </w:divBdr>
    </w:div>
    <w:div w:id="1005017468">
      <w:bodyDiv w:val="1"/>
      <w:marLeft w:val="0"/>
      <w:marRight w:val="0"/>
      <w:marTop w:val="0"/>
      <w:marBottom w:val="0"/>
      <w:divBdr>
        <w:top w:val="none" w:sz="0" w:space="0" w:color="auto"/>
        <w:left w:val="none" w:sz="0" w:space="0" w:color="auto"/>
        <w:bottom w:val="none" w:sz="0" w:space="0" w:color="auto"/>
        <w:right w:val="none" w:sz="0" w:space="0" w:color="auto"/>
      </w:divBdr>
    </w:div>
    <w:div w:id="1008364468">
      <w:bodyDiv w:val="1"/>
      <w:marLeft w:val="0"/>
      <w:marRight w:val="0"/>
      <w:marTop w:val="0"/>
      <w:marBottom w:val="0"/>
      <w:divBdr>
        <w:top w:val="none" w:sz="0" w:space="0" w:color="auto"/>
        <w:left w:val="none" w:sz="0" w:space="0" w:color="auto"/>
        <w:bottom w:val="none" w:sz="0" w:space="0" w:color="auto"/>
        <w:right w:val="none" w:sz="0" w:space="0" w:color="auto"/>
      </w:divBdr>
    </w:div>
    <w:div w:id="1038628419">
      <w:bodyDiv w:val="1"/>
      <w:marLeft w:val="0"/>
      <w:marRight w:val="0"/>
      <w:marTop w:val="0"/>
      <w:marBottom w:val="0"/>
      <w:divBdr>
        <w:top w:val="none" w:sz="0" w:space="0" w:color="auto"/>
        <w:left w:val="none" w:sz="0" w:space="0" w:color="auto"/>
        <w:bottom w:val="none" w:sz="0" w:space="0" w:color="auto"/>
        <w:right w:val="none" w:sz="0" w:space="0" w:color="auto"/>
      </w:divBdr>
    </w:div>
    <w:div w:id="1053192660">
      <w:bodyDiv w:val="1"/>
      <w:marLeft w:val="0"/>
      <w:marRight w:val="0"/>
      <w:marTop w:val="0"/>
      <w:marBottom w:val="0"/>
      <w:divBdr>
        <w:top w:val="none" w:sz="0" w:space="0" w:color="auto"/>
        <w:left w:val="none" w:sz="0" w:space="0" w:color="auto"/>
        <w:bottom w:val="none" w:sz="0" w:space="0" w:color="auto"/>
        <w:right w:val="none" w:sz="0" w:space="0" w:color="auto"/>
      </w:divBdr>
    </w:div>
    <w:div w:id="1058239313">
      <w:bodyDiv w:val="1"/>
      <w:marLeft w:val="0"/>
      <w:marRight w:val="0"/>
      <w:marTop w:val="0"/>
      <w:marBottom w:val="0"/>
      <w:divBdr>
        <w:top w:val="none" w:sz="0" w:space="0" w:color="auto"/>
        <w:left w:val="none" w:sz="0" w:space="0" w:color="auto"/>
        <w:bottom w:val="none" w:sz="0" w:space="0" w:color="auto"/>
        <w:right w:val="none" w:sz="0" w:space="0" w:color="auto"/>
      </w:divBdr>
    </w:div>
    <w:div w:id="1111706844">
      <w:bodyDiv w:val="1"/>
      <w:marLeft w:val="0"/>
      <w:marRight w:val="0"/>
      <w:marTop w:val="0"/>
      <w:marBottom w:val="0"/>
      <w:divBdr>
        <w:top w:val="none" w:sz="0" w:space="0" w:color="auto"/>
        <w:left w:val="none" w:sz="0" w:space="0" w:color="auto"/>
        <w:bottom w:val="none" w:sz="0" w:space="0" w:color="auto"/>
        <w:right w:val="none" w:sz="0" w:space="0" w:color="auto"/>
      </w:divBdr>
    </w:div>
    <w:div w:id="1163005742">
      <w:bodyDiv w:val="1"/>
      <w:marLeft w:val="0"/>
      <w:marRight w:val="0"/>
      <w:marTop w:val="0"/>
      <w:marBottom w:val="0"/>
      <w:divBdr>
        <w:top w:val="none" w:sz="0" w:space="0" w:color="auto"/>
        <w:left w:val="none" w:sz="0" w:space="0" w:color="auto"/>
        <w:bottom w:val="none" w:sz="0" w:space="0" w:color="auto"/>
        <w:right w:val="none" w:sz="0" w:space="0" w:color="auto"/>
      </w:divBdr>
    </w:div>
    <w:div w:id="1234320280">
      <w:bodyDiv w:val="1"/>
      <w:marLeft w:val="0"/>
      <w:marRight w:val="0"/>
      <w:marTop w:val="0"/>
      <w:marBottom w:val="0"/>
      <w:divBdr>
        <w:top w:val="none" w:sz="0" w:space="0" w:color="auto"/>
        <w:left w:val="none" w:sz="0" w:space="0" w:color="auto"/>
        <w:bottom w:val="none" w:sz="0" w:space="0" w:color="auto"/>
        <w:right w:val="none" w:sz="0" w:space="0" w:color="auto"/>
      </w:divBdr>
    </w:div>
    <w:div w:id="1235120436">
      <w:bodyDiv w:val="1"/>
      <w:marLeft w:val="0"/>
      <w:marRight w:val="0"/>
      <w:marTop w:val="0"/>
      <w:marBottom w:val="0"/>
      <w:divBdr>
        <w:top w:val="none" w:sz="0" w:space="0" w:color="auto"/>
        <w:left w:val="none" w:sz="0" w:space="0" w:color="auto"/>
        <w:bottom w:val="none" w:sz="0" w:space="0" w:color="auto"/>
        <w:right w:val="none" w:sz="0" w:space="0" w:color="auto"/>
      </w:divBdr>
    </w:div>
    <w:div w:id="1240361743">
      <w:bodyDiv w:val="1"/>
      <w:marLeft w:val="0"/>
      <w:marRight w:val="0"/>
      <w:marTop w:val="0"/>
      <w:marBottom w:val="0"/>
      <w:divBdr>
        <w:top w:val="none" w:sz="0" w:space="0" w:color="auto"/>
        <w:left w:val="none" w:sz="0" w:space="0" w:color="auto"/>
        <w:bottom w:val="none" w:sz="0" w:space="0" w:color="auto"/>
        <w:right w:val="none" w:sz="0" w:space="0" w:color="auto"/>
      </w:divBdr>
    </w:div>
    <w:div w:id="1241869285">
      <w:bodyDiv w:val="1"/>
      <w:marLeft w:val="0"/>
      <w:marRight w:val="0"/>
      <w:marTop w:val="0"/>
      <w:marBottom w:val="0"/>
      <w:divBdr>
        <w:top w:val="none" w:sz="0" w:space="0" w:color="auto"/>
        <w:left w:val="none" w:sz="0" w:space="0" w:color="auto"/>
        <w:bottom w:val="none" w:sz="0" w:space="0" w:color="auto"/>
        <w:right w:val="none" w:sz="0" w:space="0" w:color="auto"/>
      </w:divBdr>
    </w:div>
    <w:div w:id="1361514657">
      <w:bodyDiv w:val="1"/>
      <w:marLeft w:val="0"/>
      <w:marRight w:val="0"/>
      <w:marTop w:val="0"/>
      <w:marBottom w:val="0"/>
      <w:divBdr>
        <w:top w:val="none" w:sz="0" w:space="0" w:color="auto"/>
        <w:left w:val="none" w:sz="0" w:space="0" w:color="auto"/>
        <w:bottom w:val="none" w:sz="0" w:space="0" w:color="auto"/>
        <w:right w:val="none" w:sz="0" w:space="0" w:color="auto"/>
      </w:divBdr>
    </w:div>
    <w:div w:id="1398505018">
      <w:bodyDiv w:val="1"/>
      <w:marLeft w:val="0"/>
      <w:marRight w:val="0"/>
      <w:marTop w:val="0"/>
      <w:marBottom w:val="0"/>
      <w:divBdr>
        <w:top w:val="none" w:sz="0" w:space="0" w:color="auto"/>
        <w:left w:val="none" w:sz="0" w:space="0" w:color="auto"/>
        <w:bottom w:val="none" w:sz="0" w:space="0" w:color="auto"/>
        <w:right w:val="none" w:sz="0" w:space="0" w:color="auto"/>
      </w:divBdr>
    </w:div>
    <w:div w:id="1425028364">
      <w:bodyDiv w:val="1"/>
      <w:marLeft w:val="0"/>
      <w:marRight w:val="0"/>
      <w:marTop w:val="0"/>
      <w:marBottom w:val="0"/>
      <w:divBdr>
        <w:top w:val="none" w:sz="0" w:space="0" w:color="auto"/>
        <w:left w:val="none" w:sz="0" w:space="0" w:color="auto"/>
        <w:bottom w:val="none" w:sz="0" w:space="0" w:color="auto"/>
        <w:right w:val="none" w:sz="0" w:space="0" w:color="auto"/>
      </w:divBdr>
    </w:div>
    <w:div w:id="1440491671">
      <w:bodyDiv w:val="1"/>
      <w:marLeft w:val="0"/>
      <w:marRight w:val="0"/>
      <w:marTop w:val="0"/>
      <w:marBottom w:val="0"/>
      <w:divBdr>
        <w:top w:val="none" w:sz="0" w:space="0" w:color="auto"/>
        <w:left w:val="none" w:sz="0" w:space="0" w:color="auto"/>
        <w:bottom w:val="none" w:sz="0" w:space="0" w:color="auto"/>
        <w:right w:val="none" w:sz="0" w:space="0" w:color="auto"/>
      </w:divBdr>
    </w:div>
    <w:div w:id="1493327377">
      <w:bodyDiv w:val="1"/>
      <w:marLeft w:val="0"/>
      <w:marRight w:val="0"/>
      <w:marTop w:val="0"/>
      <w:marBottom w:val="0"/>
      <w:divBdr>
        <w:top w:val="none" w:sz="0" w:space="0" w:color="auto"/>
        <w:left w:val="none" w:sz="0" w:space="0" w:color="auto"/>
        <w:bottom w:val="none" w:sz="0" w:space="0" w:color="auto"/>
        <w:right w:val="none" w:sz="0" w:space="0" w:color="auto"/>
      </w:divBdr>
    </w:div>
    <w:div w:id="1552962967">
      <w:bodyDiv w:val="1"/>
      <w:marLeft w:val="0"/>
      <w:marRight w:val="0"/>
      <w:marTop w:val="0"/>
      <w:marBottom w:val="0"/>
      <w:divBdr>
        <w:top w:val="none" w:sz="0" w:space="0" w:color="auto"/>
        <w:left w:val="none" w:sz="0" w:space="0" w:color="auto"/>
        <w:bottom w:val="none" w:sz="0" w:space="0" w:color="auto"/>
        <w:right w:val="none" w:sz="0" w:space="0" w:color="auto"/>
      </w:divBdr>
    </w:div>
    <w:div w:id="1621497171">
      <w:bodyDiv w:val="1"/>
      <w:marLeft w:val="0"/>
      <w:marRight w:val="0"/>
      <w:marTop w:val="0"/>
      <w:marBottom w:val="0"/>
      <w:divBdr>
        <w:top w:val="none" w:sz="0" w:space="0" w:color="auto"/>
        <w:left w:val="none" w:sz="0" w:space="0" w:color="auto"/>
        <w:bottom w:val="none" w:sz="0" w:space="0" w:color="auto"/>
        <w:right w:val="none" w:sz="0" w:space="0" w:color="auto"/>
      </w:divBdr>
    </w:div>
    <w:div w:id="1681590524">
      <w:bodyDiv w:val="1"/>
      <w:marLeft w:val="0"/>
      <w:marRight w:val="0"/>
      <w:marTop w:val="0"/>
      <w:marBottom w:val="0"/>
      <w:divBdr>
        <w:top w:val="none" w:sz="0" w:space="0" w:color="auto"/>
        <w:left w:val="none" w:sz="0" w:space="0" w:color="auto"/>
        <w:bottom w:val="none" w:sz="0" w:space="0" w:color="auto"/>
        <w:right w:val="none" w:sz="0" w:space="0" w:color="auto"/>
      </w:divBdr>
    </w:div>
    <w:div w:id="1687949858">
      <w:bodyDiv w:val="1"/>
      <w:marLeft w:val="0"/>
      <w:marRight w:val="0"/>
      <w:marTop w:val="0"/>
      <w:marBottom w:val="0"/>
      <w:divBdr>
        <w:top w:val="none" w:sz="0" w:space="0" w:color="auto"/>
        <w:left w:val="none" w:sz="0" w:space="0" w:color="auto"/>
        <w:bottom w:val="none" w:sz="0" w:space="0" w:color="auto"/>
        <w:right w:val="none" w:sz="0" w:space="0" w:color="auto"/>
      </w:divBdr>
    </w:div>
    <w:div w:id="1734426599">
      <w:bodyDiv w:val="1"/>
      <w:marLeft w:val="0"/>
      <w:marRight w:val="0"/>
      <w:marTop w:val="0"/>
      <w:marBottom w:val="0"/>
      <w:divBdr>
        <w:top w:val="none" w:sz="0" w:space="0" w:color="auto"/>
        <w:left w:val="none" w:sz="0" w:space="0" w:color="auto"/>
        <w:bottom w:val="none" w:sz="0" w:space="0" w:color="auto"/>
        <w:right w:val="none" w:sz="0" w:space="0" w:color="auto"/>
      </w:divBdr>
    </w:div>
    <w:div w:id="1775399719">
      <w:bodyDiv w:val="1"/>
      <w:marLeft w:val="0"/>
      <w:marRight w:val="0"/>
      <w:marTop w:val="0"/>
      <w:marBottom w:val="0"/>
      <w:divBdr>
        <w:top w:val="none" w:sz="0" w:space="0" w:color="auto"/>
        <w:left w:val="none" w:sz="0" w:space="0" w:color="auto"/>
        <w:bottom w:val="none" w:sz="0" w:space="0" w:color="auto"/>
        <w:right w:val="none" w:sz="0" w:space="0" w:color="auto"/>
      </w:divBdr>
    </w:div>
    <w:div w:id="1775905865">
      <w:bodyDiv w:val="1"/>
      <w:marLeft w:val="0"/>
      <w:marRight w:val="0"/>
      <w:marTop w:val="0"/>
      <w:marBottom w:val="0"/>
      <w:divBdr>
        <w:top w:val="none" w:sz="0" w:space="0" w:color="auto"/>
        <w:left w:val="none" w:sz="0" w:space="0" w:color="auto"/>
        <w:bottom w:val="none" w:sz="0" w:space="0" w:color="auto"/>
        <w:right w:val="none" w:sz="0" w:space="0" w:color="auto"/>
      </w:divBdr>
    </w:div>
    <w:div w:id="1799103332">
      <w:bodyDiv w:val="1"/>
      <w:marLeft w:val="0"/>
      <w:marRight w:val="0"/>
      <w:marTop w:val="0"/>
      <w:marBottom w:val="0"/>
      <w:divBdr>
        <w:top w:val="none" w:sz="0" w:space="0" w:color="auto"/>
        <w:left w:val="none" w:sz="0" w:space="0" w:color="auto"/>
        <w:bottom w:val="none" w:sz="0" w:space="0" w:color="auto"/>
        <w:right w:val="none" w:sz="0" w:space="0" w:color="auto"/>
      </w:divBdr>
    </w:div>
    <w:div w:id="1839732008">
      <w:bodyDiv w:val="1"/>
      <w:marLeft w:val="0"/>
      <w:marRight w:val="0"/>
      <w:marTop w:val="0"/>
      <w:marBottom w:val="0"/>
      <w:divBdr>
        <w:top w:val="none" w:sz="0" w:space="0" w:color="auto"/>
        <w:left w:val="none" w:sz="0" w:space="0" w:color="auto"/>
        <w:bottom w:val="none" w:sz="0" w:space="0" w:color="auto"/>
        <w:right w:val="none" w:sz="0" w:space="0" w:color="auto"/>
      </w:divBdr>
    </w:div>
    <w:div w:id="1960259317">
      <w:bodyDiv w:val="1"/>
      <w:marLeft w:val="0"/>
      <w:marRight w:val="0"/>
      <w:marTop w:val="0"/>
      <w:marBottom w:val="0"/>
      <w:divBdr>
        <w:top w:val="none" w:sz="0" w:space="0" w:color="auto"/>
        <w:left w:val="none" w:sz="0" w:space="0" w:color="auto"/>
        <w:bottom w:val="none" w:sz="0" w:space="0" w:color="auto"/>
        <w:right w:val="none" w:sz="0" w:space="0" w:color="auto"/>
      </w:divBdr>
    </w:div>
    <w:div w:id="1983926422">
      <w:bodyDiv w:val="1"/>
      <w:marLeft w:val="0"/>
      <w:marRight w:val="0"/>
      <w:marTop w:val="0"/>
      <w:marBottom w:val="0"/>
      <w:divBdr>
        <w:top w:val="none" w:sz="0" w:space="0" w:color="auto"/>
        <w:left w:val="none" w:sz="0" w:space="0" w:color="auto"/>
        <w:bottom w:val="none" w:sz="0" w:space="0" w:color="auto"/>
        <w:right w:val="none" w:sz="0" w:space="0" w:color="auto"/>
      </w:divBdr>
    </w:div>
    <w:div w:id="20054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garantF1://71187568.0" TargetMode="External"/><Relationship Id="rId18" Type="http://schemas.openxmlformats.org/officeDocument/2006/relationships/hyperlink" Target="garantf1://70094476.200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98625.0" TargetMode="External"/><Relationship Id="rId17" Type="http://schemas.openxmlformats.org/officeDocument/2006/relationships/hyperlink" Target="http://internet.garant.ru/document/redirect/12148567/303" TargetMode="External"/><Relationship Id="rId2" Type="http://schemas.openxmlformats.org/officeDocument/2006/relationships/numbering" Target="numbering.xml"/><Relationship Id="rId16" Type="http://schemas.openxmlformats.org/officeDocument/2006/relationships/hyperlink" Target="http://internet.garant.ru/document/redirect/12148567/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64203.0"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garantF1://12052272.0"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150272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5A2D3-9D3A-42B4-8777-76AE714EF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187</Pages>
  <Words>65696</Words>
  <Characters>374468</Characters>
  <Application>Microsoft Office Word</Application>
  <DocSecurity>0</DocSecurity>
  <Lines>3120</Lines>
  <Paragraphs>878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Сокерина МВ</cp:lastModifiedBy>
  <cp:revision>18</cp:revision>
  <cp:lastPrinted>2025-03-05T12:26:00Z</cp:lastPrinted>
  <dcterms:created xsi:type="dcterms:W3CDTF">2025-02-07T15:43:00Z</dcterms:created>
  <dcterms:modified xsi:type="dcterms:W3CDTF">2025-04-02T07:57:00Z</dcterms:modified>
</cp:coreProperties>
</file>