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69AF" w:rsidRDefault="00D77762">
      <w:pPr>
        <w:ind w:firstLine="709"/>
        <w:jc w:val="center"/>
        <w:rPr>
          <w:b/>
          <w:bCs/>
          <w:sz w:val="20"/>
          <w:szCs w:val="20"/>
        </w:rPr>
      </w:pPr>
      <w:r>
        <w:rPr>
          <w:noProof/>
          <w:lang w:eastAsia="ru-RU" w:bidi="ar-SA"/>
        </w:rPr>
        <w:drawing>
          <wp:anchor distT="0" distB="0" distL="0" distR="0" simplePos="0" relativeHeight="251657728" behindDoc="0" locked="0" layoutInCell="1" allowOverlap="1">
            <wp:simplePos x="0" y="0"/>
            <wp:positionH relativeFrom="page">
              <wp:posOffset>900430</wp:posOffset>
            </wp:positionH>
            <wp:positionV relativeFrom="paragraph">
              <wp:posOffset>0</wp:posOffset>
            </wp:positionV>
            <wp:extent cx="6162675" cy="180276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2569AF">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2569AF" w:rsidRDefault="00D77762">
            <w:pPr>
              <w:numPr>
                <w:ilvl w:val="0"/>
                <w:numId w:val="2"/>
              </w:numPr>
              <w:ind w:firstLine="709"/>
              <w:jc w:val="center"/>
            </w:pPr>
            <w:r>
              <w:rPr>
                <w:bCs/>
                <w:sz w:val="20"/>
                <w:szCs w:val="20"/>
              </w:rPr>
              <w:t>ВЫПУСК № 13(659) от 18 апреля 2025 года</w:t>
            </w:r>
          </w:p>
        </w:tc>
      </w:tr>
    </w:tbl>
    <w:p w:rsidR="002569AF" w:rsidRDefault="002569AF">
      <w:pPr>
        <w:suppressAutoHyphens w:val="0"/>
        <w:ind w:firstLine="709"/>
        <w:jc w:val="center"/>
        <w:rPr>
          <w:b/>
          <w:bCs/>
          <w:sz w:val="20"/>
          <w:szCs w:val="20"/>
          <w:lang w:eastAsia="ar-SA" w:bidi="ar-SA"/>
        </w:rPr>
      </w:pPr>
    </w:p>
    <w:p w:rsidR="002569AF" w:rsidRDefault="00D77762">
      <w:pPr>
        <w:suppressAutoHyphens w:val="0"/>
        <w:ind w:firstLine="709"/>
        <w:jc w:val="center"/>
        <w:rPr>
          <w:b/>
          <w:bCs/>
          <w:sz w:val="20"/>
          <w:szCs w:val="20"/>
          <w:lang w:eastAsia="ar-SA" w:bidi="ar-SA"/>
        </w:rPr>
      </w:pPr>
      <w:r>
        <w:rPr>
          <w:b/>
          <w:bCs/>
          <w:sz w:val="20"/>
          <w:szCs w:val="20"/>
          <w:lang w:eastAsia="ar-SA" w:bidi="ar-SA"/>
        </w:rPr>
        <w:t>В этом выпуске:</w:t>
      </w:r>
    </w:p>
    <w:p w:rsidR="002569AF" w:rsidRDefault="002569AF">
      <w:pPr>
        <w:suppressAutoHyphens w:val="0"/>
        <w:jc w:val="both"/>
        <w:rPr>
          <w:b/>
          <w:bCs/>
          <w:sz w:val="20"/>
          <w:szCs w:val="20"/>
          <w:lang w:eastAsia="ar-SA" w:bidi="ar-SA"/>
        </w:rPr>
      </w:pPr>
    </w:p>
    <w:p w:rsidR="002569AF" w:rsidRDefault="00D77762" w:rsidP="00B960DC">
      <w:pPr>
        <w:shd w:val="clear" w:color="auto" w:fill="FFFFFF"/>
        <w:ind w:firstLine="567"/>
        <w:jc w:val="both"/>
        <w:rPr>
          <w:rFonts w:ascii="Times New Roman CYR" w:eastAsia="Times New Roman CYR" w:hAnsi="Times New Roman CYR"/>
          <w:b/>
          <w:sz w:val="20"/>
          <w:szCs w:val="20"/>
          <w:lang w:eastAsia="ru-RU" w:bidi="ru-RU"/>
        </w:rPr>
      </w:pPr>
      <w:r>
        <w:rPr>
          <w:rFonts w:ascii="Times New Roman CYR" w:eastAsia="Times New Roman CYR" w:hAnsi="Times New Roman CYR"/>
          <w:b/>
          <w:sz w:val="20"/>
          <w:szCs w:val="20"/>
          <w:lang w:eastAsia="ru-RU" w:bidi="ru-RU"/>
        </w:rPr>
        <w:t>Постановление администрации муниципального района город Нерехта и Нерехтский район №2</w:t>
      </w:r>
      <w:r w:rsidR="00B960DC">
        <w:rPr>
          <w:rFonts w:ascii="Times New Roman CYR" w:eastAsia="Times New Roman CYR" w:hAnsi="Times New Roman CYR"/>
          <w:b/>
          <w:sz w:val="20"/>
          <w:szCs w:val="20"/>
          <w:lang w:eastAsia="ru-RU" w:bidi="ru-RU"/>
        </w:rPr>
        <w:t>88</w:t>
      </w:r>
      <w:r>
        <w:rPr>
          <w:rFonts w:ascii="Times New Roman CYR" w:eastAsia="Times New Roman CYR" w:hAnsi="Times New Roman CYR"/>
          <w:b/>
          <w:sz w:val="20"/>
          <w:szCs w:val="20"/>
          <w:lang w:eastAsia="ru-RU" w:bidi="ru-RU"/>
        </w:rPr>
        <w:t xml:space="preserve"> от </w:t>
      </w:r>
      <w:r w:rsidR="00B960DC">
        <w:rPr>
          <w:rFonts w:ascii="Times New Roman CYR" w:eastAsia="Times New Roman CYR" w:hAnsi="Times New Roman CYR"/>
          <w:b/>
          <w:sz w:val="20"/>
          <w:szCs w:val="20"/>
          <w:lang w:eastAsia="ru-RU" w:bidi="ru-RU"/>
        </w:rPr>
        <w:t>14</w:t>
      </w:r>
      <w:r>
        <w:rPr>
          <w:rFonts w:ascii="Times New Roman CYR" w:eastAsia="Times New Roman CYR" w:hAnsi="Times New Roman CYR"/>
          <w:b/>
          <w:sz w:val="20"/>
          <w:szCs w:val="20"/>
          <w:lang w:eastAsia="ru-RU" w:bidi="ru-RU"/>
        </w:rPr>
        <w:t xml:space="preserve"> </w:t>
      </w:r>
      <w:r w:rsidR="00B960DC">
        <w:rPr>
          <w:rFonts w:ascii="Times New Roman CYR" w:eastAsia="Times New Roman CYR" w:hAnsi="Times New Roman CYR"/>
          <w:b/>
          <w:sz w:val="20"/>
          <w:szCs w:val="20"/>
          <w:lang w:eastAsia="ru-RU" w:bidi="ru-RU"/>
        </w:rPr>
        <w:t>апреля</w:t>
      </w:r>
      <w:r>
        <w:rPr>
          <w:rFonts w:ascii="Times New Roman CYR" w:eastAsia="Times New Roman CYR" w:hAnsi="Times New Roman CYR"/>
          <w:b/>
          <w:sz w:val="20"/>
          <w:szCs w:val="20"/>
          <w:lang w:eastAsia="ru-RU" w:bidi="ru-RU"/>
        </w:rPr>
        <w:t xml:space="preserve"> 2025 года «</w:t>
      </w:r>
      <w:r w:rsidR="00B960DC" w:rsidRPr="00B960DC">
        <w:rPr>
          <w:rFonts w:ascii="Times New Roman CYR" w:eastAsia="Times New Roman CYR" w:hAnsi="Times New Roman CYR"/>
          <w:b/>
          <w:sz w:val="20"/>
          <w:szCs w:val="20"/>
          <w:lang w:eastAsia="ru-RU" w:bidi="ru-RU"/>
        </w:rPr>
        <w:t>О подведении итогов смотра-конкурса на звание «Лучший учебно-</w:t>
      </w:r>
      <w:r w:rsidR="00B960DC">
        <w:rPr>
          <w:rFonts w:ascii="Times New Roman CYR" w:eastAsia="Times New Roman CYR" w:hAnsi="Times New Roman CYR"/>
          <w:b/>
          <w:sz w:val="20"/>
          <w:szCs w:val="20"/>
          <w:lang w:eastAsia="ru-RU" w:bidi="ru-RU"/>
        </w:rPr>
        <w:t>к</w:t>
      </w:r>
      <w:r w:rsidR="00B960DC" w:rsidRPr="00B960DC">
        <w:rPr>
          <w:rFonts w:ascii="Times New Roman CYR" w:eastAsia="Times New Roman CYR" w:hAnsi="Times New Roman CYR"/>
          <w:b/>
          <w:sz w:val="20"/>
          <w:szCs w:val="20"/>
          <w:lang w:eastAsia="ru-RU" w:bidi="ru-RU"/>
        </w:rPr>
        <w:t>онсультационный пункт муниципального района город Нерехта и Нерехтский район Костромской области»</w:t>
      </w:r>
      <w:r>
        <w:rPr>
          <w:rFonts w:ascii="Times New Roman CYR" w:eastAsia="Times New Roman CYR" w:hAnsi="Times New Roman CYR"/>
          <w:b/>
          <w:sz w:val="20"/>
          <w:szCs w:val="20"/>
          <w:lang w:eastAsia="ru-RU" w:bidi="ru-RU"/>
        </w:rPr>
        <w:t>»</w:t>
      </w:r>
    </w:p>
    <w:p w:rsidR="002569AF" w:rsidRDefault="002569AF">
      <w:pPr>
        <w:ind w:firstLine="567"/>
        <w:jc w:val="both"/>
        <w:rPr>
          <w:rFonts w:ascii="Times New Roman CYR" w:eastAsia="Times New Roman CYR" w:hAnsi="Times New Roman CYR"/>
          <w:b/>
          <w:sz w:val="20"/>
          <w:szCs w:val="20"/>
          <w:lang w:eastAsia="ru-RU" w:bidi="ru-RU"/>
        </w:rPr>
      </w:pPr>
    </w:p>
    <w:p w:rsidR="002569AF" w:rsidRDefault="00D77762">
      <w:pPr>
        <w:ind w:firstLine="567"/>
        <w:jc w:val="both"/>
        <w:rPr>
          <w:rFonts w:ascii="Times New Roman CYR" w:eastAsia="Times New Roman CYR" w:hAnsi="Times New Roman CYR"/>
          <w:b/>
          <w:sz w:val="20"/>
          <w:szCs w:val="20"/>
          <w:lang w:eastAsia="ru-RU" w:bidi="ru-RU"/>
        </w:rPr>
      </w:pPr>
      <w:r>
        <w:rPr>
          <w:rFonts w:ascii="Times New Roman CYR" w:eastAsia="Times New Roman CYR" w:hAnsi="Times New Roman CYR"/>
          <w:b/>
          <w:sz w:val="20"/>
          <w:szCs w:val="20"/>
          <w:lang w:eastAsia="ru-RU" w:bidi="ru-RU"/>
        </w:rPr>
        <w:t xml:space="preserve">Извещение о проведении собрания о согласовании местоположения границы земельного участка </w:t>
      </w:r>
      <w:proofErr w:type="gramStart"/>
      <w:r>
        <w:rPr>
          <w:rFonts w:ascii="Times New Roman CYR" w:eastAsia="Times New Roman CYR" w:hAnsi="Times New Roman CYR"/>
          <w:b/>
          <w:sz w:val="20"/>
          <w:szCs w:val="20"/>
          <w:lang w:eastAsia="ru-RU" w:bidi="ru-RU"/>
        </w:rPr>
        <w:t>К</w:t>
      </w:r>
      <w:proofErr w:type="gramEnd"/>
      <w:r>
        <w:rPr>
          <w:rFonts w:ascii="Times New Roman CYR" w:eastAsia="Times New Roman CYR" w:hAnsi="Times New Roman CYR"/>
          <w:b/>
          <w:sz w:val="20"/>
          <w:szCs w:val="20"/>
          <w:lang w:eastAsia="ru-RU" w:bidi="ru-RU"/>
        </w:rPr>
        <w:t>№ 44:13:140206:108, расположенного по адресу: Костромская область, р-н Нерехтский, г.Нерехта, с/т. "Строитель", К№ 44:13:140320:199, расположенного по адресу: Костромская область, р-н Нерехтский, г.Нерехта, с/т. "Юбилейный", К№ 44:13:104601:118, расположенного по адресу: Костромская область, р-н Нерехтский, с/т. "Колос"</w:t>
      </w:r>
    </w:p>
    <w:p w:rsidR="002569AF" w:rsidRDefault="002569AF">
      <w:pPr>
        <w:ind w:firstLine="567"/>
        <w:jc w:val="both"/>
        <w:rPr>
          <w:rFonts w:ascii="Times New Roman CYR" w:eastAsia="Times New Roman CYR" w:hAnsi="Times New Roman CYR"/>
          <w:b/>
          <w:sz w:val="20"/>
          <w:szCs w:val="20"/>
          <w:lang w:eastAsia="ru-RU" w:bidi="ru-RU"/>
        </w:rPr>
      </w:pPr>
    </w:p>
    <w:p w:rsidR="002569AF" w:rsidRDefault="00D77762">
      <w:pPr>
        <w:ind w:firstLine="567"/>
        <w:jc w:val="both"/>
        <w:rPr>
          <w:rFonts w:ascii="Times New Roman CYR" w:eastAsia="Times New Roman CYR" w:hAnsi="Times New Roman CYR"/>
          <w:b/>
          <w:sz w:val="20"/>
          <w:szCs w:val="20"/>
          <w:lang w:eastAsia="ru-RU" w:bidi="ru-RU"/>
        </w:rPr>
      </w:pPr>
      <w:r>
        <w:rPr>
          <w:rFonts w:ascii="Times New Roman CYR" w:eastAsia="Times New Roman CYR" w:hAnsi="Times New Roman CYR"/>
          <w:b/>
          <w:sz w:val="20"/>
          <w:szCs w:val="20"/>
          <w:lang w:eastAsia="ru-RU" w:bidi="ru-RU"/>
        </w:rPr>
        <w:t xml:space="preserve">Извещение о проведении собрания о согласовании местоположения </w:t>
      </w:r>
      <w:r>
        <w:rPr>
          <w:rFonts w:ascii="Times New Roman CYR" w:eastAsia="Times New Roman CYR" w:hAnsi="Times New Roman CYR"/>
          <w:b/>
          <w:sz w:val="20"/>
          <w:szCs w:val="20"/>
          <w:lang w:eastAsia="ru-RU" w:bidi="ru-RU"/>
        </w:rPr>
        <w:br/>
        <w:t>границы земельного участка 44:13:140503:36, расположенного по адресу: Костромская область, р-н Нерехтский, г. Нерехта, пер. Шагова, д. 11</w:t>
      </w:r>
    </w:p>
    <w:p w:rsidR="002569AF" w:rsidRDefault="002569AF">
      <w:pPr>
        <w:ind w:firstLine="567"/>
        <w:jc w:val="both"/>
        <w:rPr>
          <w:rFonts w:ascii="Times New Roman CYR" w:eastAsia="Times New Roman CYR" w:hAnsi="Times New Roman CYR"/>
          <w:b/>
          <w:sz w:val="20"/>
          <w:szCs w:val="20"/>
          <w:lang w:eastAsia="ru-RU" w:bidi="ru-RU"/>
        </w:rPr>
      </w:pPr>
    </w:p>
    <w:p w:rsidR="002569AF" w:rsidRDefault="00D77762">
      <w:pPr>
        <w:ind w:firstLine="567"/>
        <w:jc w:val="both"/>
        <w:rPr>
          <w:b/>
          <w:bCs/>
          <w:color w:val="000000"/>
          <w:sz w:val="20"/>
          <w:szCs w:val="20"/>
        </w:rPr>
      </w:pPr>
      <w:r>
        <w:rPr>
          <w:rFonts w:ascii="Times New Roman CYR" w:eastAsia="Times New Roman CYR" w:hAnsi="Times New Roman CYR"/>
          <w:b/>
          <w:sz w:val="20"/>
          <w:szCs w:val="20"/>
          <w:lang w:eastAsia="ru-RU" w:bidi="ru-RU"/>
        </w:rPr>
        <w:t>Постановление администрации муниципального района город Нерехта и Нерехтский район №291 от 15 апреля 2025 года «</w:t>
      </w:r>
      <w:r>
        <w:rPr>
          <w:b/>
          <w:bCs/>
          <w:color w:val="000000"/>
          <w:sz w:val="20"/>
          <w:szCs w:val="20"/>
        </w:rPr>
        <w:t>О внесении изменений в постановление администрации муниципального района город Нерехта и Нерехтский район от 25 июня 2021 года №299»</w:t>
      </w:r>
    </w:p>
    <w:p w:rsidR="002569AF" w:rsidRDefault="002569AF">
      <w:pPr>
        <w:ind w:firstLine="567"/>
        <w:jc w:val="both"/>
        <w:rPr>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Постановление администрации муниципального района город Нерехта и Нерехтский район №29</w:t>
      </w:r>
      <w:r w:rsidR="00B960DC">
        <w:rPr>
          <w:rFonts w:ascii="Times New Roman CYR" w:eastAsia="Times New Roman CYR" w:hAnsi="Times New Roman CYR"/>
          <w:b/>
          <w:sz w:val="20"/>
          <w:szCs w:val="20"/>
          <w:lang w:eastAsia="ru-RU" w:bidi="ru-RU"/>
        </w:rPr>
        <w:t>6</w:t>
      </w:r>
      <w:r>
        <w:rPr>
          <w:rFonts w:ascii="Times New Roman CYR" w:eastAsia="Times New Roman CYR" w:hAnsi="Times New Roman CYR"/>
          <w:b/>
          <w:sz w:val="20"/>
          <w:szCs w:val="20"/>
          <w:lang w:eastAsia="ru-RU" w:bidi="ru-RU"/>
        </w:rPr>
        <w:t xml:space="preserve"> от 15 апреля 2025 года «</w:t>
      </w:r>
      <w:r>
        <w:rPr>
          <w:b/>
          <w:bCs/>
          <w:color w:val="000000"/>
          <w:sz w:val="20"/>
          <w:szCs w:val="20"/>
        </w:rPr>
        <w:t xml:space="preserve">О внесении изменений в постановление администрации муниципального района город Нерехта и Нерехтский район </w:t>
      </w:r>
      <w:r>
        <w:rPr>
          <w:rFonts w:eastAsia="Calibri"/>
          <w:b/>
          <w:bCs/>
          <w:color w:val="000000"/>
          <w:sz w:val="20"/>
          <w:szCs w:val="20"/>
        </w:rPr>
        <w:t>от 25 марта 2024 года №226</w:t>
      </w:r>
      <w:r w:rsidR="006C03AD">
        <w:rPr>
          <w:rFonts w:eastAsia="Calibri"/>
          <w:b/>
          <w:bCs/>
          <w:color w:val="000000"/>
          <w:sz w:val="20"/>
          <w:szCs w:val="20"/>
        </w:rPr>
        <w:t>»</w:t>
      </w:r>
    </w:p>
    <w:p w:rsidR="00B960DC" w:rsidRPr="00B960DC" w:rsidRDefault="00B960DC">
      <w:pPr>
        <w:ind w:firstLine="567"/>
        <w:jc w:val="both"/>
        <w:rPr>
          <w:rFonts w:eastAsia="Calibri"/>
          <w:b/>
          <w:bCs/>
          <w:color w:val="000000"/>
          <w:sz w:val="20"/>
          <w:szCs w:val="20"/>
        </w:rPr>
      </w:pPr>
    </w:p>
    <w:p w:rsidR="00B960DC" w:rsidRPr="00B960DC" w:rsidRDefault="00B960DC" w:rsidP="00B960DC">
      <w:pPr>
        <w:ind w:firstLine="567"/>
        <w:jc w:val="both"/>
        <w:rPr>
          <w:b/>
          <w:sz w:val="20"/>
          <w:szCs w:val="20"/>
        </w:rPr>
      </w:pPr>
      <w:r w:rsidRPr="00B960DC">
        <w:rPr>
          <w:rFonts w:ascii="Times New Roman CYR" w:eastAsia="Times New Roman CYR" w:hAnsi="Times New Roman CYR"/>
          <w:b/>
          <w:sz w:val="20"/>
          <w:szCs w:val="20"/>
          <w:lang w:eastAsia="ru-RU" w:bidi="ru-RU"/>
        </w:rPr>
        <w:t>Постановление администрации муниципального района город Нерехта и Нерехтский район №</w:t>
      </w:r>
      <w:r w:rsidRPr="00B960DC">
        <w:rPr>
          <w:rFonts w:ascii="Times New Roman CYR" w:eastAsia="Times New Roman CYR" w:hAnsi="Times New Roman CYR"/>
          <w:b/>
          <w:sz w:val="20"/>
          <w:szCs w:val="20"/>
          <w:lang w:eastAsia="ru-RU" w:bidi="ru-RU"/>
        </w:rPr>
        <w:t>300</w:t>
      </w:r>
      <w:r w:rsidRPr="00B960DC">
        <w:rPr>
          <w:rFonts w:ascii="Times New Roman CYR" w:eastAsia="Times New Roman CYR" w:hAnsi="Times New Roman CYR"/>
          <w:b/>
          <w:sz w:val="20"/>
          <w:szCs w:val="20"/>
          <w:lang w:eastAsia="ru-RU" w:bidi="ru-RU"/>
        </w:rPr>
        <w:t xml:space="preserve"> от 1</w:t>
      </w:r>
      <w:r w:rsidRPr="00B960DC">
        <w:rPr>
          <w:rFonts w:ascii="Times New Roman CYR" w:eastAsia="Times New Roman CYR" w:hAnsi="Times New Roman CYR"/>
          <w:b/>
          <w:sz w:val="20"/>
          <w:szCs w:val="20"/>
          <w:lang w:eastAsia="ru-RU" w:bidi="ru-RU"/>
        </w:rPr>
        <w:t xml:space="preserve">6 </w:t>
      </w:r>
      <w:r w:rsidRPr="00B960DC">
        <w:rPr>
          <w:rFonts w:ascii="Times New Roman CYR" w:eastAsia="Times New Roman CYR" w:hAnsi="Times New Roman CYR"/>
          <w:b/>
          <w:sz w:val="20"/>
          <w:szCs w:val="20"/>
          <w:lang w:eastAsia="ru-RU" w:bidi="ru-RU"/>
        </w:rPr>
        <w:t>апреля 2025 года «</w:t>
      </w:r>
      <w:r w:rsidRPr="00B960DC">
        <w:rPr>
          <w:b/>
          <w:sz w:val="20"/>
          <w:szCs w:val="20"/>
        </w:rPr>
        <w:t xml:space="preserve">О режиме работы в летний период муниципальных образовательных учреждений, реализующих образовательную программу дошкольного образования» </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от 16 апреля 2025 года № 413 О внесении изменений в решение Собрания депутатов муниципального района город Нерехта и Нерехтский район от 11 декабря 2024 года № 382 «О бюджете муниципального райо</w:t>
      </w:r>
      <w:bookmarkStart w:id="0" w:name="_GoBack"/>
      <w:bookmarkEnd w:id="0"/>
      <w:r>
        <w:rPr>
          <w:rFonts w:ascii="Times New Roman CYR" w:eastAsia="Times New Roman CYR" w:hAnsi="Times New Roman CYR"/>
          <w:b/>
          <w:sz w:val="20"/>
          <w:szCs w:val="20"/>
          <w:lang w:eastAsia="ru-RU" w:bidi="ru-RU"/>
        </w:rPr>
        <w:t>на город Нерехта и Нерехтский район Костромской области на 2025 год и на пла</w:t>
      </w:r>
      <w:r w:rsidR="006C03AD">
        <w:rPr>
          <w:rFonts w:ascii="Times New Roman CYR" w:eastAsia="Times New Roman CYR" w:hAnsi="Times New Roman CYR"/>
          <w:b/>
          <w:sz w:val="20"/>
          <w:szCs w:val="20"/>
          <w:lang w:eastAsia="ru-RU" w:bidi="ru-RU"/>
        </w:rPr>
        <w:t>новый период 2026 и 2027 годов»</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от 16 апреля 2025 года № 414 О внесении изменений в решение Собрания депутатов муниципального района город Нерехта и Нерехтский район от 26 августа 2020 года № 371 «Об утверждении Положения о межбюджетных отношениях в муниципальном районе го</w:t>
      </w:r>
      <w:r w:rsidR="006C03AD">
        <w:rPr>
          <w:rFonts w:ascii="Times New Roman CYR" w:eastAsia="Times New Roman CYR" w:hAnsi="Times New Roman CYR"/>
          <w:b/>
          <w:sz w:val="20"/>
          <w:szCs w:val="20"/>
          <w:lang w:eastAsia="ru-RU" w:bidi="ru-RU"/>
        </w:rPr>
        <w:t>род Нерехта и Нерехтский район»</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 xml:space="preserve">от 16 апреля 2025 года № 415 </w:t>
      </w:r>
      <w:r w:rsidR="006C03AD">
        <w:rPr>
          <w:rFonts w:ascii="Times New Roman CYR" w:eastAsia="Times New Roman CYR" w:hAnsi="Times New Roman CYR"/>
          <w:b/>
          <w:sz w:val="20"/>
          <w:szCs w:val="20"/>
          <w:lang w:eastAsia="ru-RU" w:bidi="ru-RU"/>
        </w:rPr>
        <w:t>«</w:t>
      </w:r>
      <w:r>
        <w:rPr>
          <w:rFonts w:ascii="Times New Roman CYR" w:eastAsia="Times New Roman CYR" w:hAnsi="Times New Roman CYR"/>
          <w:b/>
          <w:sz w:val="20"/>
          <w:szCs w:val="20"/>
          <w:lang w:eastAsia="ru-RU" w:bidi="ru-RU"/>
        </w:rPr>
        <w:t>О внесении изменений в решение Собрания депутатов муниципального района город Нерехта и Нерехтский район от 23 ноября 2022 года № 201 «Об утверждении Порядка предоставления иных межбюджетных трансфертов (за исключением иных межбюджетных трансфертов, предоставляемых на осуществление части полномочий по решению вопросов местного значения) из бюджета муниципального района город Нерехта и Нерехтский район бюджетам поселений муниципального района го</w:t>
      </w:r>
      <w:r w:rsidR="006C03AD">
        <w:rPr>
          <w:rFonts w:ascii="Times New Roman CYR" w:eastAsia="Times New Roman CYR" w:hAnsi="Times New Roman CYR"/>
          <w:b/>
          <w:sz w:val="20"/>
          <w:szCs w:val="20"/>
          <w:lang w:eastAsia="ru-RU" w:bidi="ru-RU"/>
        </w:rPr>
        <w:t>род Нерехта и Нерехтский район»</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 xml:space="preserve">от 16 апреля 2025 года № 416 </w:t>
      </w:r>
      <w:r w:rsidR="006C03AD">
        <w:rPr>
          <w:rFonts w:ascii="Times New Roman CYR" w:eastAsia="Times New Roman CYR" w:hAnsi="Times New Roman CYR"/>
          <w:b/>
          <w:sz w:val="20"/>
          <w:szCs w:val="20"/>
          <w:lang w:eastAsia="ru-RU" w:bidi="ru-RU"/>
        </w:rPr>
        <w:t>«</w:t>
      </w:r>
      <w:r>
        <w:rPr>
          <w:rFonts w:ascii="Times New Roman CYR" w:eastAsia="Times New Roman CYR" w:hAnsi="Times New Roman CYR"/>
          <w:b/>
          <w:sz w:val="20"/>
          <w:szCs w:val="20"/>
          <w:lang w:eastAsia="ru-RU" w:bidi="ru-RU"/>
        </w:rPr>
        <w:t xml:space="preserve">О реализации программы «Развитие системы отдыха, оздоровления и занятости детей муниципального района город Нерехта </w:t>
      </w:r>
      <w:r w:rsidR="006C03AD">
        <w:rPr>
          <w:rFonts w:ascii="Times New Roman CYR" w:eastAsia="Times New Roman CYR" w:hAnsi="Times New Roman CYR"/>
          <w:b/>
          <w:sz w:val="20"/>
          <w:szCs w:val="20"/>
          <w:lang w:eastAsia="ru-RU" w:bidi="ru-RU"/>
        </w:rPr>
        <w:t>и Нерехтский район» в 2025 году»</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 xml:space="preserve">от 16 апреля 2025 года № 417 </w:t>
      </w:r>
      <w:r w:rsidR="006C03AD">
        <w:rPr>
          <w:rFonts w:ascii="Times New Roman CYR" w:eastAsia="Times New Roman CYR" w:hAnsi="Times New Roman CYR"/>
          <w:b/>
          <w:sz w:val="20"/>
          <w:szCs w:val="20"/>
          <w:lang w:eastAsia="ru-RU" w:bidi="ru-RU"/>
        </w:rPr>
        <w:t>«</w:t>
      </w:r>
      <w:r>
        <w:rPr>
          <w:rFonts w:ascii="Times New Roman CYR" w:eastAsia="Times New Roman CYR" w:hAnsi="Times New Roman CYR"/>
          <w:b/>
          <w:sz w:val="20"/>
          <w:szCs w:val="20"/>
          <w:lang w:eastAsia="ru-RU" w:bidi="ru-RU"/>
        </w:rPr>
        <w:t>О признании утратившим силу решения Собрания депутатов муниципального района город Нерехта и Нерехтский район от 09 сентября 2009 года №522</w:t>
      </w:r>
      <w:r w:rsidR="006C03AD">
        <w:rPr>
          <w:rFonts w:ascii="Times New Roman CYR" w:eastAsia="Times New Roman CYR" w:hAnsi="Times New Roman CYR"/>
          <w:b/>
          <w:sz w:val="20"/>
          <w:szCs w:val="20"/>
          <w:lang w:eastAsia="ru-RU" w:bidi="ru-RU"/>
        </w:rPr>
        <w:t>»</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 xml:space="preserve">от 16 апреля 2025 года № 418 </w:t>
      </w:r>
      <w:r w:rsidR="006C03AD">
        <w:rPr>
          <w:rFonts w:ascii="Times New Roman CYR" w:eastAsia="Times New Roman CYR" w:hAnsi="Times New Roman CYR"/>
          <w:b/>
          <w:sz w:val="20"/>
          <w:szCs w:val="20"/>
          <w:lang w:eastAsia="ru-RU" w:bidi="ru-RU"/>
        </w:rPr>
        <w:t>«</w:t>
      </w:r>
      <w:r>
        <w:rPr>
          <w:rFonts w:ascii="Times New Roman CYR" w:eastAsia="Times New Roman CYR" w:hAnsi="Times New Roman CYR"/>
          <w:b/>
          <w:sz w:val="20"/>
          <w:szCs w:val="20"/>
          <w:lang w:eastAsia="ru-RU" w:bidi="ru-RU"/>
        </w:rPr>
        <w:t>О внесении изменений в решение Собрания депутатов муниципального района город Нерехта и Нерехтский район Костромской о</w:t>
      </w:r>
      <w:r w:rsidR="006C03AD">
        <w:rPr>
          <w:rFonts w:ascii="Times New Roman CYR" w:eastAsia="Times New Roman CYR" w:hAnsi="Times New Roman CYR"/>
          <w:b/>
          <w:sz w:val="20"/>
          <w:szCs w:val="20"/>
          <w:lang w:eastAsia="ru-RU" w:bidi="ru-RU"/>
        </w:rPr>
        <w:t>бласти от 30 июля 2021 года №81»</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 xml:space="preserve">от 16 апреля 2025 года № 419 </w:t>
      </w:r>
      <w:r w:rsidR="006C03AD">
        <w:rPr>
          <w:rFonts w:ascii="Times New Roman CYR" w:eastAsia="Times New Roman CYR" w:hAnsi="Times New Roman CYR"/>
          <w:b/>
          <w:sz w:val="20"/>
          <w:szCs w:val="20"/>
          <w:lang w:eastAsia="ru-RU" w:bidi="ru-RU"/>
        </w:rPr>
        <w:t>«</w:t>
      </w:r>
      <w:r>
        <w:rPr>
          <w:rFonts w:ascii="Times New Roman CYR" w:eastAsia="Times New Roman CYR" w:hAnsi="Times New Roman CYR"/>
          <w:b/>
          <w:sz w:val="20"/>
          <w:szCs w:val="20"/>
          <w:lang w:eastAsia="ru-RU" w:bidi="ru-RU"/>
        </w:rPr>
        <w:t>О готовности сельскохозяйственных предприятий к проведению вес</w:t>
      </w:r>
      <w:r w:rsidR="006C03AD">
        <w:rPr>
          <w:rFonts w:ascii="Times New Roman CYR" w:eastAsia="Times New Roman CYR" w:hAnsi="Times New Roman CYR"/>
          <w:b/>
          <w:sz w:val="20"/>
          <w:szCs w:val="20"/>
          <w:lang w:eastAsia="ru-RU" w:bidi="ru-RU"/>
        </w:rPr>
        <w:t>енних полевых работ в 2025 году»</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 xml:space="preserve">от 16 апреля 2025 года № 420 </w:t>
      </w:r>
      <w:r w:rsidR="006C03AD">
        <w:rPr>
          <w:rFonts w:ascii="Times New Roman CYR" w:eastAsia="Times New Roman CYR" w:hAnsi="Times New Roman CYR"/>
          <w:b/>
          <w:sz w:val="20"/>
          <w:szCs w:val="20"/>
          <w:lang w:eastAsia="ru-RU" w:bidi="ru-RU"/>
        </w:rPr>
        <w:t>«</w:t>
      </w:r>
      <w:r>
        <w:rPr>
          <w:rFonts w:ascii="Times New Roman CYR" w:eastAsia="Times New Roman CYR" w:hAnsi="Times New Roman CYR"/>
          <w:b/>
          <w:sz w:val="20"/>
          <w:szCs w:val="20"/>
          <w:lang w:eastAsia="ru-RU" w:bidi="ru-RU"/>
        </w:rPr>
        <w:t>Об утверждении порядка предоставления и распределения субсидий из бюджета муниципального района город Нерехта и Нерехтский район бюджетам муниципальных образований муниципального района город Нерехта и Нерехтский район на софинансирование муниципальной программы «Энергосбережение и повышение энергетической эффективности в муниципальном районе город Нерехта и Нерехтский район Костром</w:t>
      </w:r>
      <w:r w:rsidR="006C03AD">
        <w:rPr>
          <w:rFonts w:ascii="Times New Roman CYR" w:eastAsia="Times New Roman CYR" w:hAnsi="Times New Roman CYR"/>
          <w:b/>
          <w:sz w:val="20"/>
          <w:szCs w:val="20"/>
          <w:lang w:eastAsia="ru-RU" w:bidi="ru-RU"/>
        </w:rPr>
        <w:t>ской области на 2024-2026 годы»</w:t>
      </w:r>
    </w:p>
    <w:p w:rsidR="002569AF" w:rsidRDefault="002569AF">
      <w:pPr>
        <w:ind w:firstLine="567"/>
        <w:jc w:val="both"/>
        <w:rPr>
          <w:rFonts w:eastAsia="Calibri"/>
          <w:b/>
          <w:bCs/>
          <w:color w:val="000000"/>
          <w:sz w:val="20"/>
          <w:szCs w:val="20"/>
        </w:rPr>
      </w:pPr>
    </w:p>
    <w:p w:rsidR="002569AF" w:rsidRDefault="00D77762">
      <w:pPr>
        <w:ind w:firstLine="567"/>
        <w:jc w:val="both"/>
        <w:rPr>
          <w:rFonts w:eastAsia="Calibri"/>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 xml:space="preserve">от 16 апреля 2025 года № 421 </w:t>
      </w:r>
      <w:r w:rsidR="006C03AD">
        <w:rPr>
          <w:rFonts w:ascii="Times New Roman CYR" w:eastAsia="Times New Roman CYR" w:hAnsi="Times New Roman CYR"/>
          <w:b/>
          <w:sz w:val="20"/>
          <w:szCs w:val="20"/>
          <w:lang w:eastAsia="ru-RU" w:bidi="ru-RU"/>
        </w:rPr>
        <w:t>«</w:t>
      </w:r>
      <w:r>
        <w:rPr>
          <w:rFonts w:ascii="Times New Roman CYR" w:eastAsia="Times New Roman CYR" w:hAnsi="Times New Roman CYR"/>
          <w:b/>
          <w:bCs/>
          <w:sz w:val="20"/>
          <w:szCs w:val="20"/>
          <w:lang w:eastAsia="ru-RU" w:bidi="ru-RU"/>
        </w:rPr>
        <w:t>О внесении изменений в Правила использования водных объектов общего пользования, для личных и бытовых нужд, утвержденных решением Собрания депутатов муниципального района город Нерехта и Нерехтский район Костромской област</w:t>
      </w:r>
      <w:r w:rsidR="006C03AD">
        <w:rPr>
          <w:rFonts w:ascii="Times New Roman CYR" w:eastAsia="Times New Roman CYR" w:hAnsi="Times New Roman CYR"/>
          <w:b/>
          <w:bCs/>
          <w:sz w:val="20"/>
          <w:szCs w:val="20"/>
          <w:lang w:eastAsia="ru-RU" w:bidi="ru-RU"/>
        </w:rPr>
        <w:t>и от 04 февраля 2009 года № 458»</w:t>
      </w:r>
    </w:p>
    <w:p w:rsidR="002569AF" w:rsidRDefault="002569AF">
      <w:pPr>
        <w:ind w:firstLine="567"/>
        <w:jc w:val="both"/>
        <w:rPr>
          <w:rFonts w:eastAsia="Calibri"/>
          <w:b/>
          <w:bCs/>
          <w:color w:val="000000"/>
          <w:sz w:val="20"/>
          <w:szCs w:val="20"/>
        </w:rPr>
      </w:pPr>
    </w:p>
    <w:p w:rsidR="002569AF" w:rsidRDefault="00D77762">
      <w:pPr>
        <w:ind w:firstLine="567"/>
        <w:jc w:val="both"/>
        <w:rPr>
          <w:b/>
          <w:bCs/>
          <w:color w:val="000000"/>
          <w:sz w:val="20"/>
          <w:szCs w:val="20"/>
        </w:rPr>
      </w:pPr>
      <w:r>
        <w:rPr>
          <w:rFonts w:ascii="Times New Roman CYR" w:eastAsia="Times New Roman CYR" w:hAnsi="Times New Roman CYR"/>
          <w:b/>
          <w:sz w:val="20"/>
          <w:szCs w:val="20"/>
          <w:lang w:eastAsia="ru-RU" w:bidi="ru-RU"/>
        </w:rPr>
        <w:t xml:space="preserve">Решение </w:t>
      </w:r>
      <w:r w:rsidR="006C03AD">
        <w:rPr>
          <w:rFonts w:ascii="Times New Roman CYR" w:eastAsia="Times New Roman CYR" w:hAnsi="Times New Roman CYR"/>
          <w:b/>
          <w:sz w:val="20"/>
          <w:szCs w:val="20"/>
          <w:lang w:eastAsia="ru-RU" w:bidi="ru-RU"/>
        </w:rPr>
        <w:t xml:space="preserve">собрания депутатов муниципального района город Нерехта и Нерехтский район Костромской области </w:t>
      </w:r>
      <w:r>
        <w:rPr>
          <w:rFonts w:ascii="Times New Roman CYR" w:eastAsia="Times New Roman CYR" w:hAnsi="Times New Roman CYR"/>
          <w:b/>
          <w:sz w:val="20"/>
          <w:szCs w:val="20"/>
          <w:lang w:eastAsia="ru-RU" w:bidi="ru-RU"/>
        </w:rPr>
        <w:t xml:space="preserve">от 16 апреля 2025 года № 422 </w:t>
      </w:r>
      <w:r w:rsidR="006C03AD">
        <w:rPr>
          <w:rFonts w:ascii="Times New Roman CYR" w:eastAsia="Times New Roman CYR" w:hAnsi="Times New Roman CYR"/>
          <w:b/>
          <w:sz w:val="20"/>
          <w:szCs w:val="20"/>
          <w:lang w:eastAsia="ru-RU" w:bidi="ru-RU"/>
        </w:rPr>
        <w:t>«</w:t>
      </w:r>
      <w:r>
        <w:rPr>
          <w:rFonts w:ascii="Times New Roman CYR" w:eastAsia="Times New Roman CYR" w:hAnsi="Times New Roman CYR"/>
          <w:b/>
          <w:sz w:val="20"/>
          <w:szCs w:val="20"/>
          <w:lang w:eastAsia="ru-RU" w:bidi="ru-RU"/>
        </w:rPr>
        <w:t>О внесении изменений в решение Собрания депутатов муниципального района город Нерехта и Нерехтский район Костромс</w:t>
      </w:r>
      <w:r w:rsidR="006C03AD">
        <w:rPr>
          <w:rFonts w:ascii="Times New Roman CYR" w:eastAsia="Times New Roman CYR" w:hAnsi="Times New Roman CYR"/>
          <w:b/>
          <w:sz w:val="20"/>
          <w:szCs w:val="20"/>
          <w:lang w:eastAsia="ru-RU" w:bidi="ru-RU"/>
        </w:rPr>
        <w:t>кой области от 30 июля 2021 №82»</w:t>
      </w:r>
    </w:p>
    <w:p w:rsidR="002569AF" w:rsidRDefault="002569AF">
      <w:pPr>
        <w:ind w:firstLine="567"/>
        <w:jc w:val="both"/>
        <w:rPr>
          <w:b/>
          <w:bCs/>
          <w:color w:val="000000"/>
          <w:sz w:val="20"/>
          <w:szCs w:val="20"/>
        </w:rPr>
      </w:pPr>
    </w:p>
    <w:p w:rsidR="002569AF" w:rsidRDefault="002569AF">
      <w:pPr>
        <w:ind w:firstLine="567"/>
        <w:jc w:val="both"/>
        <w:rPr>
          <w:color w:val="000000"/>
          <w:sz w:val="20"/>
          <w:szCs w:val="20"/>
        </w:rPr>
      </w:pPr>
    </w:p>
    <w:p w:rsidR="002569AF" w:rsidRDefault="002569AF">
      <w:pPr>
        <w:ind w:firstLine="567"/>
        <w:jc w:val="both"/>
        <w:rPr>
          <w:rFonts w:ascii="Times New Roman CYR" w:eastAsia="Times New Roman CYR" w:hAnsi="Times New Roman CYR"/>
          <w:b/>
          <w:sz w:val="20"/>
          <w:szCs w:val="20"/>
          <w:lang w:eastAsia="ru-RU" w:bidi="ru-RU"/>
        </w:rPr>
      </w:pPr>
    </w:p>
    <w:p w:rsidR="002569AF" w:rsidRDefault="002569AF">
      <w:pPr>
        <w:ind w:firstLine="567"/>
        <w:jc w:val="both"/>
        <w:rPr>
          <w:rFonts w:ascii="Times New Roman CYR" w:eastAsia="Times New Roman CYR" w:hAnsi="Times New Roman CYR"/>
          <w:b/>
          <w:sz w:val="20"/>
          <w:szCs w:val="20"/>
          <w:lang w:eastAsia="ru-RU" w:bidi="ru-RU"/>
        </w:rPr>
      </w:pPr>
    </w:p>
    <w:p w:rsidR="002569AF" w:rsidRDefault="002569AF">
      <w:pPr>
        <w:ind w:firstLine="567"/>
        <w:jc w:val="both"/>
        <w:rPr>
          <w:rFonts w:ascii="Times New Roman CYR" w:eastAsia="Times New Roman CYR" w:hAnsi="Times New Roman CYR"/>
          <w:b/>
          <w:sz w:val="20"/>
          <w:szCs w:val="20"/>
          <w:lang w:eastAsia="ru-RU" w:bidi="ru-RU"/>
        </w:rPr>
      </w:pPr>
    </w:p>
    <w:p w:rsidR="002569AF" w:rsidRDefault="002569AF">
      <w:pPr>
        <w:suppressAutoHyphens w:val="0"/>
        <w:spacing w:after="200" w:line="276" w:lineRule="auto"/>
        <w:rPr>
          <w:rFonts w:ascii="Times New Roman CYR" w:eastAsia="Times New Roman CYR" w:hAnsi="Times New Roman CYR"/>
          <w:b/>
          <w:sz w:val="20"/>
          <w:szCs w:val="20"/>
          <w:lang w:eastAsia="ru-RU" w:bidi="ru-RU"/>
        </w:rPr>
      </w:pPr>
    </w:p>
    <w:p w:rsidR="002569AF" w:rsidRDefault="00D77762">
      <w:pPr>
        <w:pStyle w:val="216"/>
        <w:pageBreakBefore/>
        <w:tabs>
          <w:tab w:val="left" w:pos="750"/>
        </w:tabs>
        <w:rPr>
          <w:sz w:val="20"/>
        </w:rPr>
      </w:pPr>
      <w:r>
        <w:rPr>
          <w:sz w:val="20"/>
        </w:rPr>
        <w:lastRenderedPageBreak/>
        <w:t>АДМИНИСТРАЦИЯ МУНИЦИПАЛЬНОГО РАЙОНА</w:t>
      </w:r>
    </w:p>
    <w:p w:rsidR="002569AF" w:rsidRDefault="00D77762">
      <w:pPr>
        <w:pStyle w:val="7"/>
        <w:numPr>
          <w:ilvl w:val="6"/>
          <w:numId w:val="3"/>
        </w:numPr>
        <w:tabs>
          <w:tab w:val="left" w:pos="750"/>
        </w:tabs>
        <w:rPr>
          <w:sz w:val="20"/>
        </w:rPr>
      </w:pPr>
      <w:r>
        <w:rPr>
          <w:sz w:val="20"/>
        </w:rPr>
        <w:t>ГОРОД НЕРЕХТА И НЕРЕХТСКИЙ РАЙОН</w:t>
      </w:r>
    </w:p>
    <w:p w:rsidR="002569AF" w:rsidRDefault="00D77762">
      <w:pPr>
        <w:pStyle w:val="3"/>
        <w:numPr>
          <w:ilvl w:val="2"/>
          <w:numId w:val="3"/>
        </w:numPr>
        <w:tabs>
          <w:tab w:val="left" w:pos="750"/>
        </w:tabs>
        <w:spacing w:before="0" w:after="0"/>
        <w:jc w:val="center"/>
        <w:rPr>
          <w:sz w:val="20"/>
          <w:szCs w:val="20"/>
        </w:rPr>
      </w:pPr>
      <w:r>
        <w:rPr>
          <w:i w:val="0"/>
          <w:sz w:val="20"/>
          <w:szCs w:val="20"/>
        </w:rPr>
        <w:t>КОСТРОМСКОЙ ОБЛАСТИ</w:t>
      </w:r>
    </w:p>
    <w:p w:rsidR="002569AF" w:rsidRDefault="002569AF">
      <w:pPr>
        <w:tabs>
          <w:tab w:val="left" w:pos="750"/>
        </w:tabs>
        <w:jc w:val="center"/>
        <w:rPr>
          <w:sz w:val="20"/>
          <w:szCs w:val="20"/>
        </w:rPr>
      </w:pPr>
    </w:p>
    <w:p w:rsidR="002569AF" w:rsidRDefault="00D77762">
      <w:pPr>
        <w:pStyle w:val="7"/>
        <w:numPr>
          <w:ilvl w:val="6"/>
          <w:numId w:val="3"/>
        </w:numPr>
        <w:rPr>
          <w:sz w:val="20"/>
        </w:rPr>
      </w:pPr>
      <w:r>
        <w:rPr>
          <w:sz w:val="20"/>
        </w:rPr>
        <w:t>ПОСТАНОВЛЕНИЕ</w:t>
      </w:r>
    </w:p>
    <w:p w:rsidR="002569AF" w:rsidRDefault="002569AF">
      <w:pPr>
        <w:jc w:val="center"/>
        <w:rPr>
          <w:sz w:val="20"/>
          <w:szCs w:val="20"/>
        </w:rPr>
      </w:pPr>
    </w:p>
    <w:p w:rsidR="002569AF" w:rsidRDefault="00D77762">
      <w:pPr>
        <w:pStyle w:val="2"/>
        <w:numPr>
          <w:ilvl w:val="1"/>
          <w:numId w:val="3"/>
        </w:numPr>
        <w:tabs>
          <w:tab w:val="center" w:pos="4677"/>
        </w:tabs>
        <w:spacing w:after="0"/>
        <w:jc w:val="center"/>
        <w:rPr>
          <w:sz w:val="20"/>
          <w:szCs w:val="20"/>
        </w:rPr>
      </w:pPr>
      <w:r>
        <w:rPr>
          <w:sz w:val="20"/>
          <w:szCs w:val="20"/>
        </w:rPr>
        <w:t>от 14    апреля 2025 г.  № 288</w:t>
      </w:r>
    </w:p>
    <w:p w:rsidR="002569AF" w:rsidRDefault="002569AF">
      <w:pPr>
        <w:pStyle w:val="2"/>
        <w:numPr>
          <w:ilvl w:val="1"/>
          <w:numId w:val="3"/>
        </w:numPr>
        <w:tabs>
          <w:tab w:val="center" w:pos="4677"/>
        </w:tabs>
        <w:spacing w:after="0"/>
        <w:jc w:val="center"/>
        <w:rPr>
          <w:sz w:val="20"/>
          <w:szCs w:val="20"/>
        </w:rPr>
      </w:pPr>
    </w:p>
    <w:p w:rsidR="002569AF" w:rsidRDefault="00D77762">
      <w:pPr>
        <w:pStyle w:val="2"/>
        <w:numPr>
          <w:ilvl w:val="1"/>
          <w:numId w:val="3"/>
        </w:numPr>
        <w:tabs>
          <w:tab w:val="center" w:pos="4677"/>
        </w:tabs>
        <w:spacing w:after="0"/>
        <w:jc w:val="center"/>
        <w:rPr>
          <w:sz w:val="20"/>
          <w:szCs w:val="20"/>
        </w:rPr>
      </w:pPr>
      <w:r>
        <w:rPr>
          <w:sz w:val="20"/>
          <w:szCs w:val="20"/>
        </w:rPr>
        <w:t>г. Нерехта</w:t>
      </w:r>
    </w:p>
    <w:p w:rsidR="002569AF" w:rsidRDefault="002569AF">
      <w:pPr>
        <w:shd w:val="clear" w:color="auto" w:fill="FFFFFF"/>
        <w:jc w:val="center"/>
        <w:rPr>
          <w:sz w:val="20"/>
          <w:szCs w:val="20"/>
        </w:rPr>
      </w:pPr>
    </w:p>
    <w:p w:rsidR="002569AF" w:rsidRDefault="002569AF">
      <w:pPr>
        <w:shd w:val="clear" w:color="auto" w:fill="FFFFFF"/>
        <w:tabs>
          <w:tab w:val="left" w:pos="750"/>
        </w:tabs>
        <w:jc w:val="center"/>
        <w:rPr>
          <w:sz w:val="20"/>
          <w:szCs w:val="20"/>
        </w:rPr>
      </w:pPr>
    </w:p>
    <w:p w:rsidR="002569AF" w:rsidRDefault="00D77762">
      <w:pPr>
        <w:shd w:val="clear" w:color="auto" w:fill="FFFFFF"/>
        <w:jc w:val="center"/>
        <w:rPr>
          <w:b/>
          <w:sz w:val="20"/>
          <w:szCs w:val="20"/>
        </w:rPr>
      </w:pPr>
      <w:r>
        <w:rPr>
          <w:b/>
          <w:bCs/>
          <w:sz w:val="20"/>
          <w:szCs w:val="20"/>
        </w:rPr>
        <w:t xml:space="preserve">О </w:t>
      </w:r>
      <w:r>
        <w:rPr>
          <w:b/>
          <w:sz w:val="20"/>
          <w:szCs w:val="20"/>
        </w:rPr>
        <w:t xml:space="preserve">подведении итогов смотра-конкурса на звание </w:t>
      </w:r>
    </w:p>
    <w:p w:rsidR="002569AF" w:rsidRDefault="00D77762">
      <w:pPr>
        <w:shd w:val="clear" w:color="auto" w:fill="FFFFFF"/>
        <w:jc w:val="center"/>
        <w:rPr>
          <w:b/>
          <w:sz w:val="20"/>
          <w:szCs w:val="20"/>
        </w:rPr>
      </w:pPr>
      <w:r>
        <w:rPr>
          <w:b/>
          <w:sz w:val="20"/>
          <w:szCs w:val="20"/>
        </w:rPr>
        <w:t xml:space="preserve">«Лучший учебно-консультационный пункт муниципального района </w:t>
      </w:r>
    </w:p>
    <w:p w:rsidR="002569AF" w:rsidRDefault="00D77762">
      <w:pPr>
        <w:shd w:val="clear" w:color="auto" w:fill="FFFFFF"/>
        <w:jc w:val="center"/>
        <w:rPr>
          <w:b/>
          <w:sz w:val="20"/>
          <w:szCs w:val="20"/>
        </w:rPr>
      </w:pPr>
      <w:r>
        <w:rPr>
          <w:b/>
          <w:sz w:val="20"/>
          <w:szCs w:val="20"/>
        </w:rPr>
        <w:t xml:space="preserve">город Нерехта и Нерехтский район Костромской области»  </w:t>
      </w:r>
    </w:p>
    <w:p w:rsidR="002569AF" w:rsidRDefault="002569AF">
      <w:pPr>
        <w:shd w:val="clear" w:color="auto" w:fill="FFFFFF"/>
        <w:jc w:val="center"/>
        <w:rPr>
          <w:b/>
          <w:sz w:val="20"/>
          <w:szCs w:val="20"/>
        </w:rPr>
      </w:pPr>
    </w:p>
    <w:p w:rsidR="002569AF" w:rsidRDefault="002569AF">
      <w:pPr>
        <w:shd w:val="clear" w:color="auto" w:fill="FFFFFF"/>
        <w:jc w:val="center"/>
        <w:rPr>
          <w:b/>
          <w:sz w:val="20"/>
          <w:szCs w:val="20"/>
        </w:rPr>
      </w:pPr>
    </w:p>
    <w:p w:rsidR="002569AF" w:rsidRDefault="00D77762">
      <w:pPr>
        <w:ind w:firstLine="709"/>
        <w:jc w:val="both"/>
        <w:rPr>
          <w:bCs/>
          <w:sz w:val="20"/>
          <w:szCs w:val="20"/>
        </w:rPr>
      </w:pPr>
      <w:r>
        <w:rPr>
          <w:sz w:val="20"/>
          <w:szCs w:val="20"/>
        </w:rPr>
        <w:t>В соответствии с Федеральными законами от  21 декабря 1994 года № 68-ФЗ «О защите населения и территории от чрезвычайных ситуаций природного и техногенного характера», от  12 февраля 1998 года № 28-ФЗ «О гражданской обороне», постановлением администрации муниципального района город Нерехта и Нерехтский район от 17 марта 2025 года  № 168  «</w:t>
      </w:r>
      <w:r>
        <w:rPr>
          <w:bCs/>
          <w:sz w:val="20"/>
          <w:szCs w:val="20"/>
        </w:rPr>
        <w:t>О проведении  смотра - конкурса на звание «Лучший учебно-консультационный пункт муниципального района город Нерехта и Нерехтский район Костромской области»», руководствуясь статьями 37, 52 Устава муниципального образования муниципальный район город Нерехта и Нерехтский район Костромской области,</w:t>
      </w:r>
    </w:p>
    <w:p w:rsidR="002569AF" w:rsidRDefault="00D77762">
      <w:pPr>
        <w:rPr>
          <w:bCs/>
          <w:sz w:val="20"/>
          <w:szCs w:val="20"/>
        </w:rPr>
      </w:pPr>
      <w:r>
        <w:rPr>
          <w:bCs/>
          <w:sz w:val="20"/>
          <w:szCs w:val="20"/>
        </w:rPr>
        <w:t xml:space="preserve">  Администрация муниципального района город Нерехта и Нерехтский район </w:t>
      </w:r>
    </w:p>
    <w:p w:rsidR="002569AF" w:rsidRDefault="00D77762">
      <w:pPr>
        <w:jc w:val="center"/>
        <w:rPr>
          <w:bCs/>
          <w:sz w:val="20"/>
          <w:szCs w:val="20"/>
        </w:rPr>
      </w:pPr>
      <w:r>
        <w:rPr>
          <w:bCs/>
          <w:sz w:val="20"/>
          <w:szCs w:val="20"/>
        </w:rPr>
        <w:t>ПОСТАНОВЛЯЕТ:</w:t>
      </w:r>
    </w:p>
    <w:p w:rsidR="002569AF" w:rsidRDefault="00D77762">
      <w:pPr>
        <w:ind w:firstLine="709"/>
        <w:jc w:val="both"/>
        <w:rPr>
          <w:sz w:val="20"/>
          <w:szCs w:val="20"/>
        </w:rPr>
      </w:pPr>
      <w:r>
        <w:rPr>
          <w:bCs/>
          <w:sz w:val="20"/>
          <w:szCs w:val="20"/>
        </w:rPr>
        <w:t>1. О</w:t>
      </w:r>
      <w:r>
        <w:rPr>
          <w:sz w:val="20"/>
          <w:szCs w:val="20"/>
        </w:rPr>
        <w:t>пределить победителем смотра-конкурса</w:t>
      </w:r>
      <w:r>
        <w:rPr>
          <w:bCs/>
          <w:sz w:val="20"/>
          <w:szCs w:val="20"/>
        </w:rPr>
        <w:t xml:space="preserve"> на звание «Лучший учебно-консультационный пункт муниципального района город Нерехта и Нерехтский район Костромской области»</w:t>
      </w:r>
      <w:r>
        <w:rPr>
          <w:sz w:val="20"/>
          <w:szCs w:val="20"/>
        </w:rPr>
        <w:t xml:space="preserve"> - учебно-консультационный пункт городского поселения город Нерехта.</w:t>
      </w:r>
    </w:p>
    <w:p w:rsidR="002569AF" w:rsidRDefault="00D77762">
      <w:pPr>
        <w:ind w:firstLine="709"/>
        <w:jc w:val="both"/>
        <w:rPr>
          <w:sz w:val="20"/>
          <w:szCs w:val="20"/>
        </w:rPr>
      </w:pPr>
      <w:r>
        <w:rPr>
          <w:sz w:val="20"/>
          <w:szCs w:val="20"/>
        </w:rPr>
        <w:t>2. Настоящее постановление вступает в силу со дня его подписания.</w:t>
      </w:r>
    </w:p>
    <w:p w:rsidR="002569AF" w:rsidRDefault="002569AF">
      <w:pPr>
        <w:jc w:val="both"/>
        <w:rPr>
          <w:sz w:val="20"/>
          <w:szCs w:val="20"/>
        </w:rPr>
      </w:pPr>
    </w:p>
    <w:p w:rsidR="002569AF" w:rsidRDefault="002569AF">
      <w:pPr>
        <w:ind w:firstLine="709"/>
        <w:jc w:val="both"/>
        <w:rPr>
          <w:sz w:val="20"/>
          <w:szCs w:val="20"/>
        </w:rPr>
      </w:pPr>
    </w:p>
    <w:p w:rsidR="002569AF" w:rsidRDefault="00D77762">
      <w:pPr>
        <w:shd w:val="clear" w:color="auto" w:fill="FFFFFF"/>
        <w:tabs>
          <w:tab w:val="left" w:pos="365"/>
        </w:tabs>
        <w:jc w:val="both"/>
        <w:rPr>
          <w:color w:val="000000"/>
          <w:sz w:val="20"/>
          <w:szCs w:val="20"/>
        </w:rPr>
      </w:pPr>
      <w:r>
        <w:rPr>
          <w:color w:val="000000"/>
          <w:sz w:val="20"/>
          <w:szCs w:val="20"/>
        </w:rPr>
        <w:t xml:space="preserve">Первый заместитель </w:t>
      </w:r>
    </w:p>
    <w:p w:rsidR="002569AF" w:rsidRDefault="00D77762">
      <w:pPr>
        <w:shd w:val="clear" w:color="auto" w:fill="FFFFFF"/>
        <w:tabs>
          <w:tab w:val="left" w:pos="365"/>
        </w:tabs>
        <w:jc w:val="both"/>
        <w:rPr>
          <w:color w:val="000000"/>
          <w:sz w:val="20"/>
          <w:szCs w:val="20"/>
        </w:rPr>
      </w:pPr>
      <w:r>
        <w:rPr>
          <w:color w:val="000000"/>
          <w:sz w:val="20"/>
          <w:szCs w:val="20"/>
        </w:rPr>
        <w:t xml:space="preserve">главы администрации  </w:t>
      </w:r>
    </w:p>
    <w:p w:rsidR="002569AF" w:rsidRDefault="00D77762">
      <w:pPr>
        <w:jc w:val="both"/>
        <w:rPr>
          <w:color w:val="000000"/>
          <w:sz w:val="20"/>
          <w:szCs w:val="20"/>
        </w:rPr>
      </w:pPr>
      <w:r>
        <w:rPr>
          <w:color w:val="000000"/>
          <w:sz w:val="20"/>
          <w:szCs w:val="20"/>
        </w:rPr>
        <w:t xml:space="preserve">муниципального района                                                                  </w:t>
      </w:r>
      <w:r>
        <w:rPr>
          <w:color w:val="000000"/>
          <w:sz w:val="20"/>
          <w:szCs w:val="20"/>
        </w:rPr>
        <w:tab/>
      </w:r>
      <w:r>
        <w:rPr>
          <w:color w:val="000000"/>
          <w:sz w:val="20"/>
          <w:szCs w:val="20"/>
        </w:rPr>
        <w:tab/>
      </w:r>
      <w:r>
        <w:rPr>
          <w:color w:val="000000"/>
          <w:sz w:val="20"/>
          <w:szCs w:val="20"/>
        </w:rPr>
        <w:tab/>
      </w:r>
      <w:r>
        <w:rPr>
          <w:color w:val="000000"/>
          <w:sz w:val="20"/>
          <w:szCs w:val="20"/>
        </w:rPr>
        <w:tab/>
        <w:t xml:space="preserve"> В.Е. Одиноков</w:t>
      </w:r>
    </w:p>
    <w:p w:rsidR="002569AF" w:rsidRDefault="002569AF">
      <w:pPr>
        <w:jc w:val="both"/>
        <w:rPr>
          <w:color w:val="000000"/>
          <w:sz w:val="20"/>
          <w:szCs w:val="20"/>
        </w:rPr>
      </w:pPr>
    </w:p>
    <w:p w:rsidR="002569AF" w:rsidRDefault="002569AF">
      <w:pPr>
        <w:jc w:val="both"/>
        <w:rPr>
          <w:rFonts w:ascii="Times New Roman CYR" w:eastAsia="Times New Roman CYR" w:hAnsi="Times New Roman CYR"/>
          <w:b/>
          <w:sz w:val="20"/>
          <w:szCs w:val="20"/>
          <w:lang w:eastAsia="ru-RU" w:bidi="ru-RU"/>
        </w:rPr>
      </w:pPr>
    </w:p>
    <w:p w:rsidR="002569AF" w:rsidRDefault="00D77762">
      <w:pPr>
        <w:jc w:val="center"/>
        <w:rPr>
          <w:b/>
          <w:sz w:val="20"/>
          <w:szCs w:val="20"/>
        </w:rPr>
      </w:pPr>
      <w:r>
        <w:rPr>
          <w:b/>
          <w:sz w:val="20"/>
          <w:szCs w:val="20"/>
        </w:rPr>
        <w:t>Извещение о проведении собрания о согласовании местоположения</w:t>
      </w:r>
    </w:p>
    <w:p w:rsidR="002569AF" w:rsidRDefault="00D77762">
      <w:pPr>
        <w:jc w:val="center"/>
        <w:rPr>
          <w:sz w:val="20"/>
          <w:szCs w:val="20"/>
        </w:rPr>
      </w:pPr>
      <w:r>
        <w:rPr>
          <w:b/>
          <w:sz w:val="20"/>
          <w:szCs w:val="20"/>
        </w:rPr>
        <w:t xml:space="preserve"> границы земельного участка</w:t>
      </w:r>
    </w:p>
    <w:p w:rsidR="002569AF" w:rsidRDefault="002569AF">
      <w:pPr>
        <w:rPr>
          <w:sz w:val="20"/>
          <w:szCs w:val="20"/>
        </w:rPr>
      </w:pPr>
    </w:p>
    <w:p w:rsidR="002569AF" w:rsidRDefault="00D77762">
      <w:pPr>
        <w:jc w:val="both"/>
        <w:rPr>
          <w:color w:val="000000"/>
          <w:sz w:val="20"/>
          <w:szCs w:val="20"/>
        </w:rPr>
      </w:pPr>
      <w:r>
        <w:rPr>
          <w:sz w:val="20"/>
          <w:szCs w:val="20"/>
        </w:rPr>
        <w:t xml:space="preserve">        </w:t>
      </w:r>
      <w:r>
        <w:rPr>
          <w:color w:val="000000"/>
          <w:sz w:val="20"/>
          <w:szCs w:val="20"/>
        </w:rPr>
        <w:t xml:space="preserve">    Кадастровым инженером Таран Татьяной Валентиновной, № квалификационного аттестата 44-10-34, номер регистрации в государственном реестре лиц, осуществляющих кадастровую деятельность 3053, почтовый адрес: Костромская обл., г.Волгореченск, ул.Набережная, д.42, кв.8, tarant66@yandex.ru, тел.8-903-899-02-66 выполняются кадастровые работы в отношении земельных участков:</w:t>
      </w:r>
    </w:p>
    <w:p w:rsidR="002569AF" w:rsidRDefault="00D77762">
      <w:pPr>
        <w:jc w:val="both"/>
        <w:rPr>
          <w:color w:val="000000"/>
          <w:sz w:val="20"/>
          <w:szCs w:val="20"/>
        </w:rPr>
      </w:pPr>
      <w:r>
        <w:rPr>
          <w:color w:val="000000"/>
          <w:sz w:val="20"/>
          <w:szCs w:val="20"/>
        </w:rPr>
        <w:t xml:space="preserve"> - К№ 44:13:140206:108, расположенного по адресу: Костромская область, р-н Нерехтский, г.Нерехта, с/т. "Строитель". Заказчик: Самойлова Л.В., проживающий по адресу: Костромская обл, Нерехтский р-н, г.Нерехта, ул.К.Либкнехта, д.34, кв.13, тел. 8-964-152-18-67;</w:t>
      </w:r>
    </w:p>
    <w:p w:rsidR="002569AF" w:rsidRDefault="00D77762">
      <w:pPr>
        <w:jc w:val="both"/>
        <w:rPr>
          <w:color w:val="000000"/>
          <w:sz w:val="20"/>
          <w:szCs w:val="20"/>
        </w:rPr>
      </w:pPr>
      <w:r>
        <w:rPr>
          <w:color w:val="000000"/>
          <w:sz w:val="20"/>
          <w:szCs w:val="20"/>
        </w:rPr>
        <w:t>- К№ 44:13:140320:199, расположенного по адресу: Костромская область, р-н Нерехтский, г.Нерехта, с/т. "Юбилейный". Заказчик: Сагалова Н.Ф., проживающий по адресу: Костромская обл, Нерехтский р-н, г.Нерехта, ул.Победы, д.9, кв.45, тел. 8-964-152-18-67;</w:t>
      </w:r>
    </w:p>
    <w:p w:rsidR="002569AF" w:rsidRDefault="00D77762">
      <w:pPr>
        <w:jc w:val="both"/>
        <w:rPr>
          <w:color w:val="000000"/>
          <w:sz w:val="20"/>
          <w:szCs w:val="20"/>
        </w:rPr>
      </w:pPr>
      <w:r>
        <w:rPr>
          <w:color w:val="000000"/>
          <w:sz w:val="20"/>
          <w:szCs w:val="20"/>
        </w:rPr>
        <w:t>- К№ 44:13:104601:118, расположенного по адресу: Костромская область, р-н Нерехтский, с/т. "Колос". Заказчик: Ширяева Н.Б., проживающий по адресу: Костромская обл, Нерехтский р-н, г.Нерехта, ул.Орехова, д.9, кв.42, тел. 8-964-152-18-67;</w:t>
      </w:r>
    </w:p>
    <w:p w:rsidR="002569AF" w:rsidRDefault="00D77762">
      <w:pPr>
        <w:jc w:val="both"/>
        <w:rPr>
          <w:color w:val="000000"/>
          <w:sz w:val="20"/>
          <w:szCs w:val="20"/>
        </w:rPr>
      </w:pPr>
      <w:r>
        <w:rPr>
          <w:color w:val="000000"/>
          <w:sz w:val="20"/>
          <w:szCs w:val="20"/>
        </w:rPr>
        <w:t xml:space="preserve">       Собрание по поводу согласования местоположения границ состоится по адресам: </w:t>
      </w:r>
    </w:p>
    <w:p w:rsidR="002569AF" w:rsidRDefault="00D77762">
      <w:pPr>
        <w:jc w:val="both"/>
        <w:rPr>
          <w:color w:val="000000"/>
          <w:sz w:val="20"/>
          <w:szCs w:val="20"/>
        </w:rPr>
      </w:pPr>
      <w:r>
        <w:rPr>
          <w:color w:val="000000"/>
          <w:sz w:val="20"/>
          <w:szCs w:val="20"/>
        </w:rPr>
        <w:t>- Костромская область, р-н Нерехтский, г.Нерехта, с/т. "Строитель» у центрального входа «</w:t>
      </w:r>
      <w:r>
        <w:rPr>
          <w:sz w:val="20"/>
          <w:szCs w:val="20"/>
        </w:rPr>
        <w:t>18» мая 2025 г</w:t>
      </w:r>
      <w:r>
        <w:rPr>
          <w:color w:val="000000"/>
          <w:sz w:val="20"/>
          <w:szCs w:val="20"/>
        </w:rPr>
        <w:t>. в 10:30;</w:t>
      </w:r>
    </w:p>
    <w:p w:rsidR="002569AF" w:rsidRDefault="00D77762">
      <w:pPr>
        <w:jc w:val="both"/>
        <w:rPr>
          <w:color w:val="000000"/>
          <w:sz w:val="20"/>
          <w:szCs w:val="20"/>
        </w:rPr>
      </w:pPr>
      <w:r>
        <w:rPr>
          <w:color w:val="000000"/>
          <w:sz w:val="20"/>
          <w:szCs w:val="20"/>
        </w:rPr>
        <w:t>- Костромская область, р-н Нерехтский, г.Нерехта, с/т. "Юбилейный" у центрального входа «</w:t>
      </w:r>
      <w:r>
        <w:rPr>
          <w:sz w:val="20"/>
          <w:szCs w:val="20"/>
        </w:rPr>
        <w:t xml:space="preserve">18» мая 2025 </w:t>
      </w:r>
      <w:r>
        <w:rPr>
          <w:color w:val="000000"/>
          <w:sz w:val="20"/>
          <w:szCs w:val="20"/>
        </w:rPr>
        <w:t>г. в 12:00;</w:t>
      </w:r>
    </w:p>
    <w:p w:rsidR="002569AF" w:rsidRDefault="00D77762">
      <w:pPr>
        <w:jc w:val="both"/>
        <w:rPr>
          <w:color w:val="000000"/>
          <w:sz w:val="20"/>
          <w:szCs w:val="20"/>
        </w:rPr>
      </w:pPr>
      <w:r>
        <w:rPr>
          <w:color w:val="000000"/>
          <w:sz w:val="20"/>
          <w:szCs w:val="20"/>
        </w:rPr>
        <w:t>- Костромская область, р-н Нерехтский, с/т. "Колос" у центрального входа «</w:t>
      </w:r>
      <w:r>
        <w:rPr>
          <w:sz w:val="20"/>
          <w:szCs w:val="20"/>
        </w:rPr>
        <w:t xml:space="preserve">18» мая 2025 </w:t>
      </w:r>
      <w:r>
        <w:rPr>
          <w:color w:val="000000"/>
          <w:sz w:val="20"/>
          <w:szCs w:val="20"/>
        </w:rPr>
        <w:t>г. в 13:00.</w:t>
      </w:r>
    </w:p>
    <w:p w:rsidR="002569AF" w:rsidRDefault="002569AF">
      <w:pPr>
        <w:jc w:val="both"/>
        <w:rPr>
          <w:color w:val="000000"/>
          <w:sz w:val="20"/>
          <w:szCs w:val="20"/>
        </w:rPr>
      </w:pPr>
    </w:p>
    <w:p w:rsidR="002569AF" w:rsidRDefault="00D77762">
      <w:pPr>
        <w:ind w:right="113" w:firstLine="271"/>
        <w:jc w:val="both"/>
        <w:rPr>
          <w:color w:val="000000"/>
          <w:sz w:val="20"/>
          <w:szCs w:val="20"/>
        </w:rPr>
      </w:pPr>
      <w:r>
        <w:rPr>
          <w:color w:val="000000"/>
          <w:sz w:val="20"/>
          <w:szCs w:val="20"/>
        </w:rPr>
        <w:t xml:space="preserve">   С проектом межевого плана можно ознакомиться по адресу: </w:t>
      </w:r>
      <w:r>
        <w:rPr>
          <w:sz w:val="20"/>
          <w:szCs w:val="20"/>
          <w:u w:val="single"/>
        </w:rPr>
        <w:t>г. Волгореченск, ул.Ленинского Комсомола, д.46 (вход со стороны ООО «Коммунальщик» 1 этаж).</w:t>
      </w:r>
      <w:r>
        <w:rPr>
          <w:color w:val="000000"/>
          <w:sz w:val="20"/>
          <w:szCs w:val="20"/>
        </w:rPr>
        <w:t xml:space="preserve">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«18» апреля </w:t>
      </w:r>
      <w:r>
        <w:rPr>
          <w:color w:val="000000"/>
          <w:sz w:val="20"/>
          <w:szCs w:val="20"/>
        </w:rPr>
        <w:lastRenderedPageBreak/>
        <w:t>2025г. по «18» мая 2025 г. по адресу: г.</w:t>
      </w:r>
      <w:r>
        <w:rPr>
          <w:sz w:val="20"/>
          <w:szCs w:val="20"/>
        </w:rPr>
        <w:t xml:space="preserve"> Волгореченск, ул.Ленинского Комсомола, д.46 (вход со стороны ООО «Коммунальщик» 1 этаж).</w:t>
      </w:r>
    </w:p>
    <w:p w:rsidR="002569AF" w:rsidRDefault="00D77762">
      <w:pPr>
        <w:ind w:right="113" w:firstLine="271"/>
        <w:jc w:val="both"/>
        <w:rPr>
          <w:color w:val="000000"/>
          <w:sz w:val="20"/>
          <w:szCs w:val="20"/>
        </w:rPr>
      </w:pPr>
      <w:r>
        <w:rPr>
          <w:color w:val="000000"/>
          <w:sz w:val="20"/>
          <w:szCs w:val="20"/>
        </w:rPr>
        <w:t xml:space="preserve">        Смежные земельные участки в отношении местоположения границ которого проводится согласование:</w:t>
      </w:r>
    </w:p>
    <w:p w:rsidR="002569AF" w:rsidRDefault="00D77762">
      <w:pPr>
        <w:jc w:val="both"/>
        <w:rPr>
          <w:color w:val="000000"/>
          <w:sz w:val="20"/>
          <w:szCs w:val="20"/>
        </w:rPr>
      </w:pPr>
      <w:r>
        <w:rPr>
          <w:color w:val="000000"/>
          <w:sz w:val="20"/>
          <w:szCs w:val="20"/>
        </w:rPr>
        <w:t>- все земельные участки, расположенные в кадастровом квартале   44:13:140206 и примыкающие к уточняемому земельному участку с кадастровым номером 44:13:140206:108;</w:t>
      </w:r>
    </w:p>
    <w:p w:rsidR="002569AF" w:rsidRDefault="00D77762">
      <w:pPr>
        <w:jc w:val="both"/>
        <w:rPr>
          <w:color w:val="000000"/>
          <w:sz w:val="20"/>
          <w:szCs w:val="20"/>
        </w:rPr>
      </w:pPr>
      <w:r>
        <w:rPr>
          <w:color w:val="000000"/>
          <w:sz w:val="20"/>
          <w:szCs w:val="20"/>
        </w:rPr>
        <w:t>- все земельные участки, расположенные в кадастровом квартале   44:13:140320 и примыкающие к уточняемому земельному участку с кадастровым номером 44:13:140320:199;</w:t>
      </w:r>
    </w:p>
    <w:p w:rsidR="002569AF" w:rsidRDefault="00D77762">
      <w:pPr>
        <w:jc w:val="both"/>
        <w:rPr>
          <w:color w:val="000000"/>
          <w:sz w:val="20"/>
          <w:szCs w:val="20"/>
        </w:rPr>
      </w:pPr>
      <w:r>
        <w:rPr>
          <w:color w:val="000000"/>
          <w:sz w:val="20"/>
          <w:szCs w:val="20"/>
        </w:rPr>
        <w:t>- все земельные участки, расположенные в кадастровом квартале   44:13:104601 и примыкающие к уточняемому земельному участку с кадастровым номером 44:13:104601:118.</w:t>
      </w:r>
    </w:p>
    <w:p w:rsidR="002569AF" w:rsidRDefault="00D77762">
      <w:pPr>
        <w:jc w:val="both"/>
        <w:rPr>
          <w:rFonts w:ascii="Times New Roman CYR" w:eastAsia="Times New Roman CYR" w:hAnsi="Times New Roman CYR"/>
          <w:b/>
          <w:sz w:val="20"/>
          <w:szCs w:val="20"/>
          <w:lang w:eastAsia="ru-RU" w:bidi="ru-RU"/>
        </w:rPr>
      </w:pPr>
      <w:r>
        <w:rPr>
          <w:color w:val="000000"/>
          <w:sz w:val="20"/>
          <w:szCs w:val="20"/>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2569AF" w:rsidRDefault="002569AF">
      <w:pPr>
        <w:suppressAutoHyphens w:val="0"/>
        <w:spacing w:after="200" w:line="276" w:lineRule="auto"/>
        <w:rPr>
          <w:rFonts w:ascii="Times New Roman CYR" w:eastAsia="Times New Roman CYR" w:hAnsi="Times New Roman CYR"/>
          <w:b/>
          <w:sz w:val="20"/>
          <w:szCs w:val="20"/>
          <w:lang w:eastAsia="ru-RU" w:bidi="ru-RU"/>
        </w:rPr>
      </w:pPr>
    </w:p>
    <w:p w:rsidR="002569AF" w:rsidRDefault="00D77762">
      <w:pPr>
        <w:suppressAutoHyphens w:val="0"/>
        <w:spacing w:before="100"/>
        <w:jc w:val="center"/>
        <w:rPr>
          <w:sz w:val="20"/>
          <w:szCs w:val="20"/>
          <w:lang w:eastAsia="ar-SA" w:bidi="ar-SA"/>
        </w:rPr>
      </w:pPr>
      <w:r>
        <w:rPr>
          <w:b/>
          <w:bCs/>
          <w:sz w:val="20"/>
          <w:szCs w:val="20"/>
          <w:lang w:eastAsia="ar-SA" w:bidi="ar-SA"/>
        </w:rPr>
        <w:t xml:space="preserve">Извещение о проведении собрания о согласовании местоположения </w:t>
      </w:r>
      <w:r>
        <w:rPr>
          <w:b/>
          <w:bCs/>
          <w:sz w:val="20"/>
          <w:szCs w:val="20"/>
          <w:lang w:eastAsia="ar-SA" w:bidi="ar-SA"/>
        </w:rPr>
        <w:br/>
        <w:t>границы земельного участка</w:t>
      </w:r>
    </w:p>
    <w:p w:rsidR="002569AF" w:rsidRDefault="00D77762">
      <w:pPr>
        <w:suppressAutoHyphens w:val="0"/>
        <w:spacing w:before="100"/>
        <w:rPr>
          <w:sz w:val="20"/>
          <w:szCs w:val="20"/>
          <w:lang w:eastAsia="ar-SA" w:bidi="ar-SA"/>
        </w:rPr>
      </w:pPr>
      <w:r>
        <w:rPr>
          <w:sz w:val="20"/>
          <w:szCs w:val="20"/>
          <w:lang w:eastAsia="ar-SA" w:bidi="ar-SA"/>
        </w:rPr>
        <w:t xml:space="preserve">Кадастровым инженером Уразалиевой Екатериной Петровной, почтовый адрес: Костромская область, Костромской р-н, с. Минское, улица Куколевского, дом 7, кв. 84, е-mail: katya.urazalieva@mail.ru, тел. 8-910-809-45-46, номер регистрации в государственном реестре лиц, осуществляющих кадастровую деятельность - 20621, № квалификационного аттестата кадастрового инженера №44-12-88, в отношении земельного участка </w:t>
      </w:r>
      <w:r>
        <w:rPr>
          <w:b/>
          <w:bCs/>
          <w:sz w:val="20"/>
          <w:szCs w:val="20"/>
          <w:u w:val="single"/>
          <w:lang w:eastAsia="ar-SA" w:bidi="ar-SA"/>
        </w:rPr>
        <w:t>44:13:140503:36</w:t>
      </w:r>
      <w:r>
        <w:rPr>
          <w:b/>
          <w:bCs/>
          <w:sz w:val="20"/>
          <w:szCs w:val="20"/>
          <w:lang w:eastAsia="ar-SA" w:bidi="ar-SA"/>
        </w:rPr>
        <w:t>,</w:t>
      </w:r>
      <w:r>
        <w:rPr>
          <w:sz w:val="20"/>
          <w:szCs w:val="20"/>
          <w:lang w:eastAsia="ar-SA" w:bidi="ar-SA"/>
        </w:rPr>
        <w:t xml:space="preserve"> расположенного по адресу: </w:t>
      </w:r>
      <w:r>
        <w:rPr>
          <w:b/>
          <w:bCs/>
          <w:color w:val="000000"/>
          <w:sz w:val="20"/>
          <w:szCs w:val="20"/>
          <w:u w:val="single"/>
          <w:lang w:eastAsia="ar-SA" w:bidi="ar-SA"/>
        </w:rPr>
        <w:t>Костромская область, р-н Нерехтский, г. Нерехта, пер. Шагова, д. 11</w:t>
      </w:r>
      <w:r>
        <w:rPr>
          <w:color w:val="000000"/>
          <w:sz w:val="20"/>
          <w:szCs w:val="20"/>
          <w:lang w:eastAsia="ar-SA" w:bidi="ar-SA"/>
        </w:rPr>
        <w:t xml:space="preserve">, </w:t>
      </w:r>
      <w:r>
        <w:rPr>
          <w:sz w:val="20"/>
          <w:szCs w:val="20"/>
          <w:lang w:eastAsia="ar-SA" w:bidi="ar-SA"/>
        </w:rPr>
        <w:t>выполняются кадастровые работы по уточнению местоположения границы земельного участка.</w:t>
      </w:r>
    </w:p>
    <w:p w:rsidR="002569AF" w:rsidRDefault="00D77762">
      <w:pPr>
        <w:suppressAutoHyphens w:val="0"/>
        <w:spacing w:before="100"/>
        <w:rPr>
          <w:sz w:val="20"/>
          <w:szCs w:val="20"/>
          <w:lang w:eastAsia="ar-SA" w:bidi="ar-SA"/>
        </w:rPr>
      </w:pPr>
      <w:r>
        <w:rPr>
          <w:sz w:val="20"/>
          <w:szCs w:val="20"/>
          <w:lang w:eastAsia="ar-SA" w:bidi="ar-SA"/>
        </w:rPr>
        <w:t>Заказчиком кадастровых работ является</w:t>
      </w:r>
      <w:r>
        <w:rPr>
          <w:b/>
          <w:bCs/>
          <w:sz w:val="20"/>
          <w:szCs w:val="20"/>
          <w:lang w:eastAsia="ar-SA" w:bidi="ar-SA"/>
        </w:rPr>
        <w:t xml:space="preserve"> Герцева Любовь Юрьевна,</w:t>
      </w:r>
      <w:r>
        <w:rPr>
          <w:sz w:val="20"/>
          <w:szCs w:val="20"/>
          <w:lang w:eastAsia="ar-SA" w:bidi="ar-SA"/>
        </w:rPr>
        <w:t xml:space="preserve"> проживающая по адресу: г. Кострома, ул. Соловьиная, д.3, кв. 15 Контактный телефон </w:t>
      </w:r>
      <w:r>
        <w:rPr>
          <w:b/>
          <w:bCs/>
          <w:sz w:val="20"/>
          <w:szCs w:val="20"/>
          <w:lang w:eastAsia="ar-SA" w:bidi="ar-SA"/>
        </w:rPr>
        <w:t>8-953-642-53-13</w:t>
      </w:r>
      <w:r>
        <w:rPr>
          <w:sz w:val="20"/>
          <w:szCs w:val="20"/>
          <w:lang w:eastAsia="ar-SA" w:bidi="ar-SA"/>
        </w:rPr>
        <w:t>.</w:t>
      </w:r>
    </w:p>
    <w:p w:rsidR="002569AF" w:rsidRDefault="00D77762">
      <w:pPr>
        <w:suppressAutoHyphens w:val="0"/>
        <w:spacing w:before="100"/>
        <w:rPr>
          <w:sz w:val="20"/>
          <w:szCs w:val="20"/>
          <w:lang w:eastAsia="ar-SA" w:bidi="ar-SA"/>
        </w:rPr>
      </w:pPr>
      <w:r>
        <w:rPr>
          <w:sz w:val="20"/>
          <w:szCs w:val="20"/>
          <w:lang w:eastAsia="ar-SA" w:bidi="ar-SA"/>
        </w:rPr>
        <w:t xml:space="preserve">Собрание заинтересованных лиц, по поводу согласования местоположения границы, состоится по адресу: </w:t>
      </w:r>
      <w:r>
        <w:rPr>
          <w:b/>
          <w:bCs/>
          <w:color w:val="000000"/>
          <w:sz w:val="20"/>
          <w:szCs w:val="20"/>
          <w:lang w:eastAsia="ar-SA" w:bidi="ar-SA"/>
        </w:rPr>
        <w:t>Костромская область, р-н Нерехтский, г. Нерехта, пер. Шагова, д. 11</w:t>
      </w:r>
      <w:r>
        <w:rPr>
          <w:color w:val="000000"/>
          <w:sz w:val="20"/>
          <w:szCs w:val="20"/>
          <w:lang w:eastAsia="ar-SA" w:bidi="ar-SA"/>
        </w:rPr>
        <w:t xml:space="preserve"> </w:t>
      </w:r>
      <w:r>
        <w:rPr>
          <w:b/>
          <w:bCs/>
          <w:color w:val="000000"/>
          <w:sz w:val="20"/>
          <w:szCs w:val="20"/>
          <w:lang w:eastAsia="ar-SA" w:bidi="ar-SA"/>
        </w:rPr>
        <w:t>-</w:t>
      </w:r>
      <w:r>
        <w:rPr>
          <w:b/>
          <w:bCs/>
          <w:sz w:val="20"/>
          <w:szCs w:val="20"/>
          <w:lang w:eastAsia="ar-SA" w:bidi="ar-SA"/>
        </w:rPr>
        <w:t xml:space="preserve"> </w:t>
      </w:r>
      <w:r>
        <w:rPr>
          <w:b/>
          <w:bCs/>
          <w:sz w:val="20"/>
          <w:szCs w:val="20"/>
          <w:u w:val="single"/>
          <w:lang w:eastAsia="ar-SA" w:bidi="ar-SA"/>
        </w:rPr>
        <w:t>20 мая 2025г.</w:t>
      </w:r>
      <w:r>
        <w:rPr>
          <w:sz w:val="20"/>
          <w:szCs w:val="20"/>
          <w:lang w:eastAsia="ar-SA" w:bidi="ar-SA"/>
        </w:rPr>
        <w:t xml:space="preserve"> - в 11 часов 00 мин. </w:t>
      </w:r>
    </w:p>
    <w:p w:rsidR="002569AF" w:rsidRDefault="00D77762">
      <w:pPr>
        <w:suppressAutoHyphens w:val="0"/>
        <w:spacing w:before="100"/>
        <w:rPr>
          <w:sz w:val="20"/>
          <w:szCs w:val="20"/>
          <w:lang w:eastAsia="ar-SA" w:bidi="ar-SA"/>
        </w:rPr>
      </w:pPr>
      <w:r>
        <w:rPr>
          <w:sz w:val="20"/>
          <w:szCs w:val="20"/>
          <w:lang w:eastAsia="ar-SA" w:bidi="ar-SA"/>
        </w:rPr>
        <w:t>С проектом межевого плана земельного участка можно ознакомиться по адресу: г. Кострома, ул. Ленина, д. 93а (за исключением выходных и праздничных дней).</w:t>
      </w:r>
    </w:p>
    <w:p w:rsidR="002569AF" w:rsidRDefault="00D77762">
      <w:pPr>
        <w:suppressAutoHyphens w:val="0"/>
        <w:spacing w:before="100"/>
        <w:rPr>
          <w:sz w:val="20"/>
          <w:szCs w:val="20"/>
          <w:lang w:eastAsia="ar-SA" w:bidi="ar-SA"/>
        </w:rPr>
      </w:pPr>
      <w:r>
        <w:rPr>
          <w:sz w:val="20"/>
          <w:szCs w:val="20"/>
          <w:lang w:eastAsia="ar-SA" w:bidi="ar-SA"/>
        </w:rPr>
        <w:t xml:space="preserve">Требования о проведении согласования местоположения границ земельных участков на местности принимаются </w:t>
      </w:r>
      <w:r>
        <w:rPr>
          <w:b/>
          <w:bCs/>
          <w:sz w:val="20"/>
          <w:szCs w:val="20"/>
          <w:lang w:eastAsia="ar-SA" w:bidi="ar-SA"/>
        </w:rPr>
        <w:t xml:space="preserve">с 18 апреля 2025г. по 20 мая 2025г., </w:t>
      </w:r>
      <w:r>
        <w:rPr>
          <w:sz w:val="20"/>
          <w:szCs w:val="20"/>
          <w:lang w:eastAsia="ar-SA" w:bidi="ar-SA"/>
        </w:rPr>
        <w:t xml:space="preserve">обоснованные возражения о местоположении границ земельных участков после ознакомления с проектом межевого плана принимаются </w:t>
      </w:r>
      <w:r>
        <w:rPr>
          <w:b/>
          <w:bCs/>
          <w:sz w:val="20"/>
          <w:szCs w:val="20"/>
          <w:lang w:eastAsia="ar-SA" w:bidi="ar-SA"/>
        </w:rPr>
        <w:t xml:space="preserve">с 18 апреля 2025г. по 20 мая 2025г., </w:t>
      </w:r>
      <w:r>
        <w:rPr>
          <w:sz w:val="20"/>
          <w:szCs w:val="20"/>
          <w:lang w:eastAsia="ar-SA" w:bidi="ar-SA"/>
        </w:rPr>
        <w:t xml:space="preserve">по адресу: г. Кострома, ул. ул. Ленина, д. 93а (за исключением выходных и праздничных дней). </w:t>
      </w:r>
    </w:p>
    <w:p w:rsidR="002569AF" w:rsidRDefault="00D77762">
      <w:pPr>
        <w:suppressAutoHyphens w:val="0"/>
        <w:spacing w:before="100"/>
        <w:rPr>
          <w:color w:val="000000"/>
          <w:sz w:val="20"/>
          <w:szCs w:val="20"/>
          <w:lang w:eastAsia="ar-SA" w:bidi="ar-SA"/>
        </w:rPr>
      </w:pPr>
      <w:r>
        <w:rPr>
          <w:sz w:val="20"/>
          <w:szCs w:val="20"/>
          <w:lang w:eastAsia="ar-SA" w:bidi="ar-SA"/>
        </w:rPr>
        <w:t xml:space="preserve">Смежные земельные участки, в отношении местоположения границ которых проводится согласование: </w:t>
      </w:r>
      <w:r>
        <w:rPr>
          <w:color w:val="000000"/>
          <w:sz w:val="20"/>
          <w:szCs w:val="20"/>
          <w:lang w:eastAsia="ar-SA" w:bidi="ar-SA"/>
        </w:rPr>
        <w:t xml:space="preserve">смежный земельный участок, расположенный по адресу (Костромская обл., Нерехтский р-н, г. Нерехта, пер. Шагова, д.9); смежные земельные участки, расположенные в кадастровом квартале </w:t>
      </w:r>
      <w:r>
        <w:rPr>
          <w:b/>
          <w:bCs/>
          <w:color w:val="000000"/>
          <w:sz w:val="20"/>
          <w:szCs w:val="20"/>
          <w:lang w:eastAsia="ar-SA" w:bidi="ar-SA"/>
        </w:rPr>
        <w:t xml:space="preserve">44:13:140503 </w:t>
      </w:r>
      <w:r>
        <w:rPr>
          <w:color w:val="000000"/>
          <w:sz w:val="20"/>
          <w:szCs w:val="20"/>
          <w:lang w:eastAsia="ar-SA" w:bidi="ar-SA"/>
        </w:rPr>
        <w:t>(Костромская обл., Нерехтский р-н, г. Нерехта, пер. Шагова)</w:t>
      </w:r>
    </w:p>
    <w:p w:rsidR="002569AF" w:rsidRDefault="00D77762">
      <w:pPr>
        <w:suppressAutoHyphens w:val="0"/>
        <w:spacing w:before="100"/>
        <w:rPr>
          <w:color w:val="000000"/>
          <w:sz w:val="20"/>
          <w:szCs w:val="20"/>
          <w:lang w:eastAsia="ar-SA" w:bidi="ar-SA"/>
        </w:rPr>
      </w:pPr>
      <w:r>
        <w:rPr>
          <w:color w:val="000000"/>
          <w:sz w:val="20"/>
          <w:szCs w:val="20"/>
          <w:lang w:eastAsia="ar-SA" w:bidi="ar-SA"/>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w:t>
      </w:r>
    </w:p>
    <w:p w:rsidR="002569AF" w:rsidRDefault="002569AF">
      <w:pPr>
        <w:suppressAutoHyphens w:val="0"/>
        <w:spacing w:before="100"/>
        <w:rPr>
          <w:color w:val="000000"/>
          <w:sz w:val="20"/>
          <w:szCs w:val="20"/>
          <w:lang w:eastAsia="ar-SA" w:bidi="ar-SA"/>
        </w:rPr>
      </w:pPr>
    </w:p>
    <w:p w:rsidR="002569AF" w:rsidRDefault="002569AF">
      <w:pPr>
        <w:suppressAutoHyphens w:val="0"/>
        <w:spacing w:after="200" w:line="276" w:lineRule="auto"/>
        <w:rPr>
          <w:b/>
          <w:bCs/>
          <w:sz w:val="20"/>
          <w:szCs w:val="20"/>
        </w:rPr>
      </w:pPr>
    </w:p>
    <w:p w:rsidR="002569AF" w:rsidRDefault="00D77762">
      <w:pPr>
        <w:pageBreakBefore/>
        <w:jc w:val="center"/>
        <w:rPr>
          <w:bCs/>
          <w:sz w:val="20"/>
        </w:rPr>
      </w:pPr>
      <w:r>
        <w:rPr>
          <w:b/>
          <w:bCs/>
          <w:sz w:val="20"/>
          <w:szCs w:val="20"/>
        </w:rPr>
        <w:lastRenderedPageBreak/>
        <w:t>АДМИНИСТРАЦИЯ МУНИЦИПАЛЬНОГО РАЙОНА</w:t>
      </w:r>
    </w:p>
    <w:p w:rsidR="002569AF" w:rsidRDefault="00D77762">
      <w:pPr>
        <w:pStyle w:val="7"/>
        <w:numPr>
          <w:ilvl w:val="6"/>
          <w:numId w:val="3"/>
        </w:numPr>
        <w:tabs>
          <w:tab w:val="left" w:pos="0"/>
        </w:tabs>
        <w:ind w:left="720" w:hanging="1296"/>
        <w:rPr>
          <w:sz w:val="20"/>
        </w:rPr>
      </w:pPr>
      <w:r>
        <w:rPr>
          <w:bCs/>
          <w:sz w:val="20"/>
        </w:rPr>
        <w:t>ГОРОД НЕРЕХТА И НЕРЕХТСКИЙ РАЙОН</w:t>
      </w:r>
    </w:p>
    <w:p w:rsidR="002569AF" w:rsidRDefault="00D77762">
      <w:pPr>
        <w:pStyle w:val="3"/>
        <w:numPr>
          <w:ilvl w:val="2"/>
          <w:numId w:val="3"/>
        </w:numPr>
        <w:tabs>
          <w:tab w:val="left" w:pos="0"/>
        </w:tabs>
        <w:spacing w:before="0" w:after="0"/>
        <w:ind w:left="720" w:hanging="720"/>
        <w:jc w:val="center"/>
        <w:rPr>
          <w:sz w:val="20"/>
          <w:szCs w:val="20"/>
        </w:rPr>
      </w:pPr>
      <w:r>
        <w:rPr>
          <w:bCs w:val="0"/>
          <w:i w:val="0"/>
          <w:sz w:val="20"/>
          <w:szCs w:val="20"/>
        </w:rPr>
        <w:t>КОСТРОМСКОЙ ОБЛАСТИ</w:t>
      </w:r>
    </w:p>
    <w:p w:rsidR="002569AF" w:rsidRDefault="002569AF">
      <w:pPr>
        <w:tabs>
          <w:tab w:val="left" w:pos="0"/>
        </w:tabs>
        <w:jc w:val="center"/>
        <w:rPr>
          <w:sz w:val="20"/>
          <w:szCs w:val="20"/>
        </w:rPr>
      </w:pPr>
    </w:p>
    <w:p w:rsidR="002569AF" w:rsidRDefault="00D77762">
      <w:pPr>
        <w:pStyle w:val="7"/>
        <w:numPr>
          <w:ilvl w:val="6"/>
          <w:numId w:val="3"/>
        </w:numPr>
        <w:tabs>
          <w:tab w:val="left" w:pos="0"/>
        </w:tabs>
        <w:ind w:left="720" w:hanging="1296"/>
        <w:rPr>
          <w:sz w:val="20"/>
        </w:rPr>
      </w:pPr>
      <w:r>
        <w:rPr>
          <w:spacing w:val="20"/>
          <w:sz w:val="20"/>
        </w:rPr>
        <w:t xml:space="preserve">               ПОСТАНОВЛЕНИЕ</w:t>
      </w:r>
    </w:p>
    <w:p w:rsidR="002569AF" w:rsidRDefault="002569AF">
      <w:pPr>
        <w:jc w:val="center"/>
        <w:rPr>
          <w:sz w:val="20"/>
          <w:szCs w:val="20"/>
        </w:rPr>
      </w:pPr>
    </w:p>
    <w:p w:rsidR="002569AF" w:rsidRDefault="00D77762">
      <w:pPr>
        <w:jc w:val="center"/>
        <w:rPr>
          <w:sz w:val="20"/>
          <w:szCs w:val="20"/>
        </w:rPr>
      </w:pPr>
      <w:r>
        <w:rPr>
          <w:sz w:val="20"/>
          <w:szCs w:val="20"/>
        </w:rPr>
        <w:t>От 15 апреля 2025 года № 291</w:t>
      </w:r>
    </w:p>
    <w:p w:rsidR="002569AF" w:rsidRDefault="002569AF">
      <w:pPr>
        <w:jc w:val="center"/>
        <w:rPr>
          <w:sz w:val="20"/>
          <w:szCs w:val="20"/>
        </w:rPr>
      </w:pPr>
    </w:p>
    <w:p w:rsidR="002569AF" w:rsidRDefault="00D77762">
      <w:pPr>
        <w:jc w:val="center"/>
        <w:rPr>
          <w:sz w:val="20"/>
          <w:szCs w:val="20"/>
        </w:rPr>
      </w:pPr>
      <w:r>
        <w:rPr>
          <w:sz w:val="20"/>
          <w:szCs w:val="20"/>
        </w:rPr>
        <w:t>г. Нерехта</w:t>
      </w:r>
    </w:p>
    <w:p w:rsidR="002569AF" w:rsidRDefault="002569AF">
      <w:pPr>
        <w:tabs>
          <w:tab w:val="left" w:pos="4500"/>
        </w:tabs>
        <w:rPr>
          <w:sz w:val="20"/>
          <w:szCs w:val="20"/>
        </w:rPr>
      </w:pPr>
    </w:p>
    <w:p w:rsidR="002569AF" w:rsidRDefault="00D77762">
      <w:pPr>
        <w:shd w:val="clear" w:color="auto" w:fill="FFFFFF"/>
        <w:tabs>
          <w:tab w:val="left" w:pos="720"/>
          <w:tab w:val="left" w:pos="900"/>
          <w:tab w:val="left" w:pos="4536"/>
          <w:tab w:val="left" w:pos="5040"/>
          <w:tab w:val="left" w:pos="5220"/>
        </w:tabs>
        <w:jc w:val="center"/>
        <w:rPr>
          <w:b/>
          <w:bCs/>
          <w:color w:val="000000"/>
          <w:sz w:val="20"/>
          <w:szCs w:val="20"/>
        </w:rPr>
      </w:pPr>
      <w:r>
        <w:rPr>
          <w:b/>
          <w:bCs/>
          <w:color w:val="000000"/>
          <w:sz w:val="20"/>
          <w:szCs w:val="20"/>
        </w:rPr>
        <w:t xml:space="preserve">О внесении изменений в постановление администрации </w:t>
      </w:r>
    </w:p>
    <w:p w:rsidR="002569AF" w:rsidRDefault="00D77762">
      <w:pPr>
        <w:shd w:val="clear" w:color="auto" w:fill="FFFFFF"/>
        <w:tabs>
          <w:tab w:val="left" w:pos="720"/>
          <w:tab w:val="left" w:pos="900"/>
          <w:tab w:val="left" w:pos="4536"/>
          <w:tab w:val="left" w:pos="5040"/>
          <w:tab w:val="left" w:pos="5220"/>
        </w:tabs>
        <w:jc w:val="center"/>
        <w:rPr>
          <w:b/>
          <w:bCs/>
          <w:color w:val="000000"/>
          <w:sz w:val="20"/>
          <w:szCs w:val="20"/>
        </w:rPr>
      </w:pPr>
      <w:r>
        <w:rPr>
          <w:b/>
          <w:bCs/>
          <w:color w:val="000000"/>
          <w:sz w:val="20"/>
          <w:szCs w:val="20"/>
        </w:rPr>
        <w:t>муниципального района город Нерехта и Нерехтский район</w:t>
      </w:r>
    </w:p>
    <w:p w:rsidR="002569AF" w:rsidRDefault="00D77762">
      <w:pPr>
        <w:shd w:val="clear" w:color="auto" w:fill="FFFFFF"/>
        <w:tabs>
          <w:tab w:val="left" w:pos="720"/>
          <w:tab w:val="left" w:pos="900"/>
          <w:tab w:val="left" w:pos="4536"/>
          <w:tab w:val="left" w:pos="5040"/>
          <w:tab w:val="left" w:pos="5220"/>
        </w:tabs>
        <w:jc w:val="center"/>
        <w:rPr>
          <w:color w:val="000000"/>
          <w:sz w:val="20"/>
          <w:szCs w:val="20"/>
        </w:rPr>
      </w:pPr>
      <w:r>
        <w:rPr>
          <w:b/>
          <w:bCs/>
          <w:color w:val="000000"/>
          <w:sz w:val="20"/>
          <w:szCs w:val="20"/>
        </w:rPr>
        <w:t>от 25 июня 2021 года №299</w:t>
      </w:r>
    </w:p>
    <w:p w:rsidR="002569AF" w:rsidRDefault="002569AF">
      <w:pPr>
        <w:shd w:val="clear" w:color="auto" w:fill="FFFFFF"/>
        <w:tabs>
          <w:tab w:val="left" w:pos="720"/>
          <w:tab w:val="left" w:pos="900"/>
          <w:tab w:val="left" w:pos="4500"/>
          <w:tab w:val="left" w:pos="5040"/>
          <w:tab w:val="left" w:pos="5220"/>
        </w:tabs>
        <w:jc w:val="both"/>
        <w:rPr>
          <w:color w:val="000000"/>
          <w:sz w:val="20"/>
          <w:szCs w:val="20"/>
        </w:rPr>
      </w:pPr>
    </w:p>
    <w:p w:rsidR="002569AF" w:rsidRDefault="00D77762">
      <w:pPr>
        <w:shd w:val="clear" w:color="auto" w:fill="FFFFFF"/>
        <w:tabs>
          <w:tab w:val="left" w:pos="709"/>
          <w:tab w:val="left" w:pos="900"/>
          <w:tab w:val="left" w:pos="4536"/>
          <w:tab w:val="left" w:pos="5040"/>
          <w:tab w:val="left" w:pos="5220"/>
        </w:tabs>
        <w:ind w:firstLine="709"/>
        <w:jc w:val="both"/>
        <w:rPr>
          <w:color w:val="000000"/>
          <w:sz w:val="20"/>
          <w:szCs w:val="20"/>
        </w:rPr>
      </w:pPr>
      <w:r>
        <w:rPr>
          <w:bCs/>
          <w:color w:val="000000"/>
          <w:spacing w:val="-6"/>
          <w:sz w:val="20"/>
          <w:szCs w:val="20"/>
        </w:rPr>
        <w:t>В целях приведения «Положения о составе, порядке подготовки и утверждения местных нормативов градостроительного проектирования муниципального района город Нерехта и Нерехтский район» в соответствие с действующим законодательством РФ, руководствуясь</w:t>
      </w:r>
      <w:r>
        <w:rPr>
          <w:bCs/>
          <w:color w:val="000000"/>
          <w:sz w:val="20"/>
          <w:szCs w:val="20"/>
        </w:rPr>
        <w:t xml:space="preserve"> </w:t>
      </w:r>
      <w:r>
        <w:rPr>
          <w:bCs/>
          <w:color w:val="000000"/>
          <w:spacing w:val="-6"/>
          <w:sz w:val="20"/>
          <w:szCs w:val="20"/>
        </w:rPr>
        <w:t xml:space="preserve">Уставом муниципального образования муниципальный район город Нерехта и Нерехтский район, на основании экспертного заключения правового управления администрации Костромской области от 03.04.2025 </w:t>
      </w:r>
      <w:r>
        <w:rPr>
          <w:bCs/>
          <w:color w:val="000000"/>
          <w:sz w:val="20"/>
          <w:szCs w:val="20"/>
        </w:rPr>
        <w:t>№32277</w:t>
      </w:r>
    </w:p>
    <w:p w:rsidR="002569AF" w:rsidRDefault="00D77762">
      <w:pPr>
        <w:shd w:val="clear" w:color="auto" w:fill="FFFFFF"/>
        <w:tabs>
          <w:tab w:val="left" w:pos="720"/>
          <w:tab w:val="left" w:pos="900"/>
          <w:tab w:val="left" w:pos="4500"/>
          <w:tab w:val="left" w:pos="5040"/>
          <w:tab w:val="left" w:pos="5220"/>
        </w:tabs>
        <w:jc w:val="center"/>
        <w:rPr>
          <w:color w:val="000000"/>
          <w:sz w:val="20"/>
          <w:szCs w:val="20"/>
        </w:rPr>
      </w:pPr>
      <w:r>
        <w:rPr>
          <w:color w:val="000000"/>
          <w:sz w:val="20"/>
          <w:szCs w:val="20"/>
        </w:rPr>
        <w:t xml:space="preserve"> Администрация муниципального района город Нерехта и Нерехтский район </w:t>
      </w:r>
    </w:p>
    <w:p w:rsidR="002569AF" w:rsidRDefault="00D77762">
      <w:pPr>
        <w:shd w:val="clear" w:color="auto" w:fill="FFFFFF"/>
        <w:tabs>
          <w:tab w:val="left" w:pos="720"/>
          <w:tab w:val="left" w:pos="900"/>
          <w:tab w:val="left" w:pos="4500"/>
          <w:tab w:val="left" w:pos="5040"/>
          <w:tab w:val="left" w:pos="5220"/>
        </w:tabs>
        <w:ind w:firstLine="709"/>
        <w:jc w:val="center"/>
        <w:rPr>
          <w:sz w:val="20"/>
          <w:szCs w:val="20"/>
        </w:rPr>
      </w:pPr>
      <w:r>
        <w:rPr>
          <w:color w:val="000000"/>
          <w:sz w:val="20"/>
          <w:szCs w:val="20"/>
        </w:rPr>
        <w:t>ПОСТАНОВЛЯЕТ:</w:t>
      </w:r>
    </w:p>
    <w:p w:rsidR="002569AF" w:rsidRDefault="00D77762">
      <w:pPr>
        <w:tabs>
          <w:tab w:val="left" w:pos="-2127"/>
        </w:tabs>
        <w:ind w:left="1" w:firstLine="708"/>
        <w:jc w:val="both"/>
        <w:rPr>
          <w:color w:val="000000"/>
          <w:sz w:val="20"/>
          <w:szCs w:val="20"/>
        </w:rPr>
      </w:pPr>
      <w:r>
        <w:rPr>
          <w:sz w:val="20"/>
          <w:szCs w:val="20"/>
        </w:rPr>
        <w:t xml:space="preserve">1. Внести в постановление администрации муниципального района город Нерехта и Нерехтский район от 25 июня 2021 года №299 «Об утверждении </w:t>
      </w:r>
      <w:r>
        <w:rPr>
          <w:bCs/>
          <w:color w:val="000000"/>
          <w:spacing w:val="-6"/>
          <w:sz w:val="20"/>
          <w:szCs w:val="20"/>
        </w:rPr>
        <w:t>«Положения о составе, порядке подготовки и утверждения местных нормативов градостроительного проектирования муниципального района город Нерехта и Нерехтский район»</w:t>
      </w:r>
      <w:r>
        <w:rPr>
          <w:sz w:val="20"/>
          <w:szCs w:val="20"/>
        </w:rPr>
        <w:t xml:space="preserve"> </w:t>
      </w:r>
      <w:r>
        <w:rPr>
          <w:color w:val="000000"/>
          <w:sz w:val="20"/>
          <w:szCs w:val="20"/>
        </w:rPr>
        <w:t>следующие изменения:</w:t>
      </w:r>
    </w:p>
    <w:p w:rsidR="002569AF" w:rsidRDefault="00D77762">
      <w:pPr>
        <w:tabs>
          <w:tab w:val="left" w:pos="709"/>
        </w:tabs>
        <w:spacing w:line="40" w:lineRule="atLeast"/>
        <w:ind w:firstLine="709"/>
        <w:jc w:val="both"/>
        <w:rPr>
          <w:color w:val="000000"/>
          <w:sz w:val="20"/>
          <w:szCs w:val="20"/>
        </w:rPr>
      </w:pPr>
      <w:r>
        <w:rPr>
          <w:color w:val="000000"/>
          <w:sz w:val="20"/>
          <w:szCs w:val="20"/>
        </w:rPr>
        <w:t>1.1. В пункте 3.2 раздела 3 положения слова «утилизации и переработке бытовых и промышленных отходов» заменить словами «утилизации, обезвреживанию, размещению твердых коммунальных отходов»</w:t>
      </w:r>
    </w:p>
    <w:p w:rsidR="002569AF" w:rsidRDefault="00D77762">
      <w:pPr>
        <w:tabs>
          <w:tab w:val="left" w:pos="709"/>
        </w:tabs>
        <w:spacing w:line="40" w:lineRule="atLeast"/>
        <w:ind w:firstLine="709"/>
        <w:jc w:val="both"/>
        <w:rPr>
          <w:color w:val="000000"/>
          <w:sz w:val="20"/>
          <w:szCs w:val="20"/>
        </w:rPr>
      </w:pPr>
      <w:r>
        <w:rPr>
          <w:color w:val="000000"/>
          <w:sz w:val="20"/>
          <w:szCs w:val="20"/>
        </w:rPr>
        <w:t>1.2. В пункте 4.3 раздела 4 положения после слов «Нерехтский район» дополнить словами «(</w:t>
      </w:r>
      <w:r>
        <w:rPr>
          <w:color w:val="000000"/>
          <w:sz w:val="20"/>
          <w:szCs w:val="20"/>
          <w:lang w:val="en-US"/>
        </w:rPr>
        <w:t>nerehta</w:t>
      </w:r>
      <w:r>
        <w:rPr>
          <w:color w:val="000000"/>
          <w:sz w:val="20"/>
          <w:szCs w:val="20"/>
        </w:rPr>
        <w:t>.</w:t>
      </w:r>
      <w:r>
        <w:rPr>
          <w:color w:val="000000"/>
          <w:sz w:val="20"/>
          <w:szCs w:val="20"/>
          <w:lang w:val="en-US"/>
        </w:rPr>
        <w:t>kostroma</w:t>
      </w:r>
      <w:r>
        <w:rPr>
          <w:color w:val="000000"/>
          <w:sz w:val="20"/>
          <w:szCs w:val="20"/>
        </w:rPr>
        <w:t>.</w:t>
      </w:r>
      <w:r>
        <w:rPr>
          <w:color w:val="000000"/>
          <w:sz w:val="20"/>
          <w:szCs w:val="20"/>
          <w:lang w:val="en-US"/>
        </w:rPr>
        <w:t>gov</w:t>
      </w:r>
      <w:r>
        <w:rPr>
          <w:color w:val="000000"/>
          <w:sz w:val="20"/>
          <w:szCs w:val="20"/>
        </w:rPr>
        <w:t>.</w:t>
      </w:r>
      <w:r>
        <w:rPr>
          <w:color w:val="000000"/>
          <w:sz w:val="20"/>
          <w:szCs w:val="20"/>
          <w:lang w:val="en-US"/>
        </w:rPr>
        <w:t>ru</w:t>
      </w:r>
      <w:r>
        <w:rPr>
          <w:color w:val="000000"/>
          <w:sz w:val="20"/>
          <w:szCs w:val="20"/>
        </w:rPr>
        <w:t>)».</w:t>
      </w:r>
    </w:p>
    <w:p w:rsidR="002569AF" w:rsidRDefault="00D77762">
      <w:pPr>
        <w:tabs>
          <w:tab w:val="left" w:pos="709"/>
        </w:tabs>
        <w:spacing w:line="40" w:lineRule="atLeast"/>
        <w:ind w:firstLine="709"/>
        <w:jc w:val="both"/>
        <w:rPr>
          <w:color w:val="000000"/>
          <w:sz w:val="20"/>
          <w:szCs w:val="20"/>
        </w:rPr>
      </w:pPr>
      <w:r>
        <w:rPr>
          <w:color w:val="000000"/>
          <w:sz w:val="20"/>
          <w:szCs w:val="20"/>
        </w:rPr>
        <w:t>2. Контроль за исполнением настоящего постановления возложить на заместителя главы администрации, курирующего работу по вопросам градостроительной деятельности.</w:t>
      </w:r>
    </w:p>
    <w:p w:rsidR="002569AF" w:rsidRDefault="00D77762">
      <w:pPr>
        <w:tabs>
          <w:tab w:val="left" w:pos="709"/>
        </w:tabs>
        <w:spacing w:line="40" w:lineRule="atLeast"/>
        <w:ind w:firstLine="709"/>
        <w:jc w:val="both"/>
        <w:rPr>
          <w:sz w:val="20"/>
          <w:szCs w:val="20"/>
        </w:rPr>
      </w:pPr>
      <w:r>
        <w:rPr>
          <w:color w:val="000000"/>
          <w:sz w:val="20"/>
          <w:szCs w:val="20"/>
        </w:rPr>
        <w:t xml:space="preserve">3. Настоящее постановление вступает в силу со дня его официального опубликования. </w:t>
      </w:r>
    </w:p>
    <w:p w:rsidR="002569AF" w:rsidRDefault="002569AF">
      <w:pPr>
        <w:spacing w:before="57" w:line="220" w:lineRule="atLeast"/>
        <w:ind w:firstLine="709"/>
        <w:jc w:val="both"/>
        <w:rPr>
          <w:sz w:val="20"/>
          <w:szCs w:val="20"/>
        </w:rPr>
      </w:pPr>
    </w:p>
    <w:p w:rsidR="002569AF" w:rsidRDefault="002569AF">
      <w:pPr>
        <w:spacing w:after="1" w:line="220" w:lineRule="atLeast"/>
        <w:ind w:firstLine="709"/>
        <w:jc w:val="both"/>
        <w:rPr>
          <w:sz w:val="20"/>
          <w:szCs w:val="20"/>
        </w:rPr>
      </w:pPr>
    </w:p>
    <w:p w:rsidR="002569AF" w:rsidRDefault="00D77762">
      <w:pPr>
        <w:shd w:val="clear" w:color="auto" w:fill="FFFFFF"/>
        <w:tabs>
          <w:tab w:val="left" w:pos="720"/>
          <w:tab w:val="left" w:pos="4500"/>
          <w:tab w:val="left" w:pos="5040"/>
          <w:tab w:val="left" w:pos="5220"/>
        </w:tabs>
        <w:jc w:val="both"/>
        <w:rPr>
          <w:sz w:val="20"/>
          <w:szCs w:val="20"/>
        </w:rPr>
      </w:pPr>
      <w:r>
        <w:rPr>
          <w:sz w:val="20"/>
          <w:szCs w:val="20"/>
        </w:rPr>
        <w:t>Первый заместитель главы администрации</w:t>
      </w:r>
    </w:p>
    <w:p w:rsidR="002569AF" w:rsidRDefault="00D77762">
      <w:pPr>
        <w:shd w:val="clear" w:color="auto" w:fill="FFFFFF"/>
        <w:tabs>
          <w:tab w:val="left" w:pos="720"/>
          <w:tab w:val="left" w:pos="4500"/>
          <w:tab w:val="left" w:pos="5040"/>
          <w:tab w:val="left" w:pos="5220"/>
        </w:tabs>
        <w:jc w:val="both"/>
        <w:rPr>
          <w:sz w:val="20"/>
          <w:szCs w:val="20"/>
        </w:rPr>
      </w:pPr>
      <w:r>
        <w:rPr>
          <w:sz w:val="20"/>
          <w:szCs w:val="20"/>
        </w:rPr>
        <w:t>муниципального района                                                                    В.Е.Одиноков</w:t>
      </w:r>
    </w:p>
    <w:p w:rsidR="002569AF" w:rsidRDefault="002569AF">
      <w:pPr>
        <w:shd w:val="clear" w:color="auto" w:fill="FFFFFF"/>
        <w:tabs>
          <w:tab w:val="left" w:pos="720"/>
          <w:tab w:val="left" w:pos="4500"/>
          <w:tab w:val="left" w:pos="5040"/>
          <w:tab w:val="left" w:pos="5220"/>
        </w:tabs>
        <w:jc w:val="both"/>
        <w:rPr>
          <w:sz w:val="20"/>
          <w:szCs w:val="20"/>
        </w:rPr>
      </w:pPr>
    </w:p>
    <w:p w:rsidR="002569AF" w:rsidRDefault="002569AF">
      <w:pPr>
        <w:jc w:val="center"/>
        <w:rPr>
          <w:b/>
          <w:bCs/>
          <w:sz w:val="20"/>
          <w:szCs w:val="20"/>
        </w:rPr>
      </w:pPr>
    </w:p>
    <w:p w:rsidR="002569AF" w:rsidRDefault="00D77762">
      <w:pPr>
        <w:jc w:val="center"/>
        <w:rPr>
          <w:bCs/>
          <w:sz w:val="20"/>
        </w:rPr>
      </w:pPr>
      <w:r>
        <w:rPr>
          <w:b/>
          <w:bCs/>
          <w:sz w:val="20"/>
          <w:szCs w:val="20"/>
        </w:rPr>
        <w:t>АДМИНИСТРАЦИЯ МУНИЦИПАЛЬНОГО РАЙОНА</w:t>
      </w:r>
    </w:p>
    <w:p w:rsidR="002569AF" w:rsidRDefault="00D77762">
      <w:pPr>
        <w:pStyle w:val="7"/>
        <w:tabs>
          <w:tab w:val="left" w:pos="0"/>
        </w:tabs>
        <w:ind w:left="0"/>
        <w:rPr>
          <w:rFonts w:ascii="Times New Roman" w:hAnsi="Times New Roman"/>
          <w:sz w:val="20"/>
        </w:rPr>
      </w:pPr>
      <w:r>
        <w:rPr>
          <w:rFonts w:ascii="Times New Roman" w:hAnsi="Times New Roman"/>
          <w:bCs/>
          <w:sz w:val="20"/>
        </w:rPr>
        <w:t>ГОРОД НЕРЕХТА И НЕРЕХТСКИЙ РАЙОН</w:t>
      </w:r>
    </w:p>
    <w:p w:rsidR="002569AF" w:rsidRDefault="00D77762">
      <w:pPr>
        <w:pStyle w:val="3"/>
        <w:tabs>
          <w:tab w:val="left" w:pos="0"/>
        </w:tabs>
        <w:spacing w:before="0" w:after="0"/>
        <w:jc w:val="center"/>
        <w:rPr>
          <w:sz w:val="20"/>
          <w:szCs w:val="20"/>
        </w:rPr>
      </w:pPr>
      <w:r>
        <w:rPr>
          <w:rFonts w:ascii="Times New Roman" w:hAnsi="Times New Roman"/>
          <w:i w:val="0"/>
          <w:sz w:val="20"/>
          <w:szCs w:val="20"/>
        </w:rPr>
        <w:t>КОСТРОМСКОЙ ОБЛАСТИ</w:t>
      </w:r>
    </w:p>
    <w:p w:rsidR="002569AF" w:rsidRDefault="002569AF">
      <w:pPr>
        <w:tabs>
          <w:tab w:val="left" w:pos="0"/>
        </w:tabs>
        <w:jc w:val="center"/>
        <w:rPr>
          <w:sz w:val="20"/>
          <w:szCs w:val="20"/>
        </w:rPr>
      </w:pPr>
    </w:p>
    <w:p w:rsidR="002569AF" w:rsidRDefault="00D77762">
      <w:pPr>
        <w:pStyle w:val="7"/>
        <w:tabs>
          <w:tab w:val="left" w:pos="0"/>
        </w:tabs>
        <w:ind w:left="0" w:hanging="1296"/>
        <w:rPr>
          <w:sz w:val="20"/>
        </w:rPr>
      </w:pPr>
      <w:r>
        <w:rPr>
          <w:rFonts w:ascii="Times New Roman" w:hAnsi="Times New Roman"/>
          <w:spacing w:val="20"/>
          <w:sz w:val="20"/>
        </w:rPr>
        <w:t xml:space="preserve">               ПОСТАНОВЛЕНИЕ</w:t>
      </w:r>
    </w:p>
    <w:p w:rsidR="002569AF" w:rsidRDefault="002569AF">
      <w:pPr>
        <w:jc w:val="center"/>
        <w:rPr>
          <w:sz w:val="20"/>
          <w:szCs w:val="20"/>
        </w:rPr>
      </w:pPr>
    </w:p>
    <w:p w:rsidR="002569AF" w:rsidRDefault="00D77762">
      <w:pPr>
        <w:jc w:val="center"/>
        <w:rPr>
          <w:sz w:val="20"/>
          <w:szCs w:val="20"/>
        </w:rPr>
      </w:pPr>
      <w:r>
        <w:rPr>
          <w:sz w:val="20"/>
          <w:szCs w:val="20"/>
        </w:rPr>
        <w:t>от 15 апреля 2025 года № 296</w:t>
      </w:r>
    </w:p>
    <w:p w:rsidR="002569AF" w:rsidRDefault="002569AF">
      <w:pPr>
        <w:jc w:val="center"/>
        <w:rPr>
          <w:sz w:val="20"/>
          <w:szCs w:val="20"/>
        </w:rPr>
      </w:pPr>
    </w:p>
    <w:p w:rsidR="002569AF" w:rsidRDefault="00D77762">
      <w:pPr>
        <w:jc w:val="center"/>
        <w:rPr>
          <w:sz w:val="20"/>
          <w:szCs w:val="20"/>
        </w:rPr>
      </w:pPr>
      <w:r>
        <w:rPr>
          <w:sz w:val="20"/>
          <w:szCs w:val="20"/>
        </w:rPr>
        <w:t>г. Нерехта</w:t>
      </w:r>
    </w:p>
    <w:p w:rsidR="002569AF" w:rsidRDefault="002569AF">
      <w:pPr>
        <w:tabs>
          <w:tab w:val="left" w:pos="4500"/>
        </w:tabs>
        <w:rPr>
          <w:sz w:val="20"/>
          <w:szCs w:val="20"/>
        </w:rPr>
      </w:pPr>
    </w:p>
    <w:p w:rsidR="002569AF" w:rsidRDefault="00D77762">
      <w:pPr>
        <w:shd w:val="clear" w:color="auto" w:fill="FFFFFF"/>
        <w:tabs>
          <w:tab w:val="left" w:pos="720"/>
          <w:tab w:val="left" w:pos="900"/>
          <w:tab w:val="left" w:pos="4536"/>
          <w:tab w:val="left" w:pos="5040"/>
          <w:tab w:val="left" w:pos="5220"/>
        </w:tabs>
        <w:jc w:val="center"/>
        <w:rPr>
          <w:b/>
          <w:bCs/>
          <w:color w:val="000000"/>
          <w:sz w:val="20"/>
          <w:szCs w:val="20"/>
        </w:rPr>
      </w:pPr>
      <w:r>
        <w:rPr>
          <w:b/>
          <w:bCs/>
          <w:color w:val="000000"/>
          <w:sz w:val="20"/>
          <w:szCs w:val="20"/>
        </w:rPr>
        <w:t>О внесении изменений в постановление администрации</w:t>
      </w:r>
    </w:p>
    <w:p w:rsidR="002569AF" w:rsidRDefault="00D77762">
      <w:pPr>
        <w:shd w:val="clear" w:color="auto" w:fill="FFFFFF"/>
        <w:tabs>
          <w:tab w:val="left" w:pos="720"/>
          <w:tab w:val="left" w:pos="900"/>
          <w:tab w:val="left" w:pos="4536"/>
          <w:tab w:val="left" w:pos="5040"/>
          <w:tab w:val="left" w:pos="5220"/>
        </w:tabs>
        <w:jc w:val="center"/>
        <w:rPr>
          <w:rFonts w:eastAsia="Calibri"/>
          <w:b/>
          <w:bCs/>
          <w:color w:val="000000"/>
          <w:sz w:val="20"/>
          <w:szCs w:val="20"/>
        </w:rPr>
      </w:pPr>
      <w:r>
        <w:rPr>
          <w:b/>
          <w:bCs/>
          <w:color w:val="000000"/>
          <w:sz w:val="20"/>
          <w:szCs w:val="20"/>
        </w:rPr>
        <w:t>муниципального района город Нерехта и Нерехтский район</w:t>
      </w:r>
    </w:p>
    <w:p w:rsidR="002569AF" w:rsidRDefault="00D77762">
      <w:pPr>
        <w:shd w:val="clear" w:color="auto" w:fill="FFFFFF"/>
        <w:tabs>
          <w:tab w:val="left" w:pos="720"/>
          <w:tab w:val="left" w:pos="900"/>
          <w:tab w:val="left" w:pos="4536"/>
          <w:tab w:val="left" w:pos="5040"/>
          <w:tab w:val="left" w:pos="5220"/>
        </w:tabs>
        <w:jc w:val="center"/>
        <w:rPr>
          <w:rFonts w:eastAsia="Calibri"/>
          <w:b/>
          <w:bCs/>
          <w:sz w:val="20"/>
          <w:szCs w:val="20"/>
        </w:rPr>
      </w:pPr>
      <w:r>
        <w:rPr>
          <w:rFonts w:eastAsia="Calibri"/>
          <w:b/>
          <w:bCs/>
          <w:color w:val="000000"/>
          <w:sz w:val="20"/>
          <w:szCs w:val="20"/>
        </w:rPr>
        <w:t>от 25 марта 2024 года №226</w:t>
      </w:r>
    </w:p>
    <w:p w:rsidR="002569AF" w:rsidRDefault="002569AF">
      <w:pPr>
        <w:jc w:val="center"/>
        <w:rPr>
          <w:rFonts w:eastAsia="Calibri"/>
          <w:b/>
          <w:bCs/>
          <w:sz w:val="20"/>
          <w:szCs w:val="20"/>
        </w:rPr>
      </w:pPr>
    </w:p>
    <w:p w:rsidR="002569AF" w:rsidRDefault="00D77762">
      <w:pPr>
        <w:spacing w:line="288" w:lineRule="atLeast"/>
        <w:ind w:firstLine="709"/>
        <w:jc w:val="both"/>
        <w:rPr>
          <w:rFonts w:eastAsia="Calibri"/>
          <w:sz w:val="20"/>
          <w:szCs w:val="20"/>
        </w:rPr>
      </w:pPr>
      <w:r>
        <w:rPr>
          <w:sz w:val="20"/>
          <w:szCs w:val="20"/>
        </w:rPr>
        <w:t xml:space="preserve">В целях реализации полномочий </w:t>
      </w:r>
      <w:r>
        <w:rPr>
          <w:bCs/>
          <w:sz w:val="20"/>
          <w:szCs w:val="20"/>
        </w:rPr>
        <w:t>органов местного самоуправления в области градостроительной деятельности</w:t>
      </w:r>
      <w:r>
        <w:rPr>
          <w:sz w:val="20"/>
          <w:szCs w:val="20"/>
        </w:rPr>
        <w:t xml:space="preserve">, руководствуясь статьей 8 Градостроительного кодекса Российской Федерации, </w:t>
      </w:r>
      <w:r>
        <w:rPr>
          <w:bCs/>
          <w:color w:val="000000"/>
          <w:spacing w:val="-6"/>
          <w:sz w:val="20"/>
          <w:szCs w:val="20"/>
        </w:rPr>
        <w:t>Уставом муниципального образования муниципальный район город Нерехта и Нерехтский район</w:t>
      </w:r>
    </w:p>
    <w:p w:rsidR="002569AF" w:rsidRDefault="00D77762">
      <w:pPr>
        <w:shd w:val="clear" w:color="auto" w:fill="FFFFFF"/>
        <w:spacing w:line="0" w:lineRule="atLeast"/>
        <w:jc w:val="center"/>
        <w:rPr>
          <w:sz w:val="20"/>
          <w:szCs w:val="20"/>
        </w:rPr>
      </w:pPr>
      <w:r>
        <w:rPr>
          <w:rFonts w:eastAsia="Calibri"/>
          <w:sz w:val="20"/>
          <w:szCs w:val="20"/>
        </w:rPr>
        <w:t>Администрация муниципального района город Нерехта и Нерехтский район ПОСТАНОВЛЯЕТ:</w:t>
      </w:r>
    </w:p>
    <w:p w:rsidR="002569AF" w:rsidRDefault="00D77762">
      <w:pPr>
        <w:tabs>
          <w:tab w:val="left" w:pos="1134"/>
        </w:tabs>
        <w:ind w:firstLine="709"/>
        <w:jc w:val="both"/>
        <w:rPr>
          <w:bCs/>
          <w:sz w:val="20"/>
          <w:szCs w:val="20"/>
        </w:rPr>
      </w:pPr>
      <w:r>
        <w:rPr>
          <w:sz w:val="20"/>
          <w:szCs w:val="20"/>
        </w:rPr>
        <w:t>1. Внести в «Местные нормативы градостроительного проектирования муниципального района город Нерехта и Нерехтский район Костромской области», утвержденные постановлением администрации муниципального района город Нерехта и Нерехтский район от 25 марта 2024 г. №226 следующие изменения:</w:t>
      </w:r>
    </w:p>
    <w:p w:rsidR="002569AF" w:rsidRDefault="00D77762">
      <w:pPr>
        <w:tabs>
          <w:tab w:val="left" w:pos="1134"/>
        </w:tabs>
        <w:ind w:firstLine="709"/>
        <w:jc w:val="both"/>
        <w:rPr>
          <w:sz w:val="20"/>
          <w:szCs w:val="20"/>
          <w:lang w:eastAsia="ar-SA" w:bidi="ar-SA"/>
        </w:rPr>
      </w:pPr>
      <w:r>
        <w:rPr>
          <w:bCs/>
          <w:sz w:val="20"/>
          <w:szCs w:val="20"/>
        </w:rPr>
        <w:t xml:space="preserve">1.1. В абзаце третьем Главы 1 </w:t>
      </w:r>
      <w:r>
        <w:rPr>
          <w:sz w:val="20"/>
          <w:szCs w:val="20"/>
        </w:rPr>
        <w:t>слова «от 21 июля 2020 года № 474 «О национальных целях развития Российской Федерации на период до 2030 года» заменить словами «от 7 мая 2024 года № 309 «О национальных целях развития Российской Федерации на период до 2030 года и на перспективу до 2036 года».</w:t>
      </w:r>
    </w:p>
    <w:p w:rsidR="002569AF" w:rsidRDefault="00D77762">
      <w:pPr>
        <w:pStyle w:val="1ff2"/>
        <w:tabs>
          <w:tab w:val="left" w:pos="1134"/>
        </w:tabs>
        <w:spacing w:before="0" w:after="0" w:line="232" w:lineRule="atLeast"/>
        <w:ind w:firstLine="709"/>
        <w:jc w:val="both"/>
        <w:rPr>
          <w:sz w:val="20"/>
          <w:szCs w:val="20"/>
        </w:rPr>
      </w:pPr>
      <w:r>
        <w:rPr>
          <w:rFonts w:ascii="Times New Roman" w:hAnsi="Times New Roman"/>
          <w:sz w:val="20"/>
          <w:szCs w:val="20"/>
          <w:lang w:eastAsia="ar-SA" w:bidi="ar-SA"/>
        </w:rPr>
        <w:t xml:space="preserve">1.2. Абзац шестой Главы 1 изложить в </w:t>
      </w:r>
      <w:r>
        <w:rPr>
          <w:rFonts w:ascii="Times New Roman" w:hAnsi="Times New Roman"/>
          <w:bCs/>
          <w:sz w:val="20"/>
          <w:szCs w:val="20"/>
        </w:rPr>
        <w:t>следующей редакции:</w:t>
      </w:r>
    </w:p>
    <w:p w:rsidR="002569AF" w:rsidRDefault="00D77762">
      <w:pPr>
        <w:ind w:firstLine="709"/>
        <w:jc w:val="both"/>
        <w:rPr>
          <w:bCs/>
          <w:sz w:val="20"/>
          <w:szCs w:val="20"/>
        </w:rPr>
      </w:pPr>
      <w:r>
        <w:rPr>
          <w:sz w:val="20"/>
          <w:szCs w:val="20"/>
        </w:rPr>
        <w:t>«Перечень областей и видов объектов местного значения, подлежащих нормированию в МНГП, приведен в статье 2.1 Закона Костромской области от 28.05.2007 № 150-4-ЗКО «О документах территориального планирования муниципальных образований Костромской области».</w:t>
      </w:r>
    </w:p>
    <w:p w:rsidR="002569AF" w:rsidRDefault="00D77762">
      <w:pPr>
        <w:pStyle w:val="1ff2"/>
        <w:tabs>
          <w:tab w:val="left" w:pos="1134"/>
        </w:tabs>
        <w:spacing w:before="0" w:after="0" w:line="232" w:lineRule="atLeast"/>
        <w:ind w:firstLine="709"/>
        <w:jc w:val="both"/>
        <w:rPr>
          <w:rFonts w:ascii="Times New Roman" w:hAnsi="Times New Roman"/>
          <w:bCs/>
          <w:sz w:val="20"/>
          <w:szCs w:val="20"/>
        </w:rPr>
      </w:pPr>
      <w:r>
        <w:rPr>
          <w:rFonts w:ascii="Times New Roman" w:hAnsi="Times New Roman"/>
          <w:bCs/>
          <w:sz w:val="20"/>
          <w:szCs w:val="20"/>
        </w:rPr>
        <w:t xml:space="preserve">1.3. В пункте 1.2.  </w:t>
      </w:r>
      <w:r>
        <w:rPr>
          <w:rFonts w:ascii="Times New Roman" w:hAnsi="Times New Roman"/>
          <w:bCs/>
          <w:sz w:val="20"/>
          <w:szCs w:val="20"/>
          <w:lang w:eastAsia="ar-SA" w:bidi="ar-SA"/>
        </w:rPr>
        <w:t xml:space="preserve">Главы 1 </w:t>
      </w:r>
      <w:r>
        <w:rPr>
          <w:rFonts w:ascii="Times New Roman" w:hAnsi="Times New Roman"/>
          <w:bCs/>
          <w:sz w:val="20"/>
          <w:szCs w:val="20"/>
        </w:rPr>
        <w:t>абзац тридцать первый дополнить словами «, эпидемиологически безопасные медицинские отходы, приближенные по составу к твердым коммунальным отходам».</w:t>
      </w:r>
    </w:p>
    <w:p w:rsidR="002569AF" w:rsidRDefault="00D77762">
      <w:pPr>
        <w:pStyle w:val="1ff2"/>
        <w:tabs>
          <w:tab w:val="left" w:pos="1843"/>
        </w:tabs>
        <w:spacing w:before="0" w:after="0" w:line="232" w:lineRule="atLeast"/>
        <w:ind w:left="709"/>
        <w:jc w:val="both"/>
        <w:rPr>
          <w:bCs/>
          <w:sz w:val="20"/>
          <w:szCs w:val="20"/>
        </w:rPr>
      </w:pPr>
      <w:r>
        <w:rPr>
          <w:rFonts w:ascii="Times New Roman" w:hAnsi="Times New Roman"/>
          <w:bCs/>
          <w:sz w:val="20"/>
          <w:szCs w:val="20"/>
        </w:rPr>
        <w:t xml:space="preserve">1.4. В пункте 1.3.  </w:t>
      </w:r>
      <w:r>
        <w:rPr>
          <w:rFonts w:ascii="Times New Roman" w:hAnsi="Times New Roman"/>
          <w:bCs/>
          <w:sz w:val="20"/>
          <w:szCs w:val="20"/>
          <w:lang w:eastAsia="ar-SA" w:bidi="ar-SA"/>
        </w:rPr>
        <w:t xml:space="preserve">Главы 1 </w:t>
      </w:r>
      <w:r>
        <w:rPr>
          <w:rFonts w:ascii="Times New Roman" w:hAnsi="Times New Roman"/>
          <w:bCs/>
          <w:sz w:val="20"/>
          <w:szCs w:val="20"/>
        </w:rPr>
        <w:t>в разделе «Федеральные законы»:</w:t>
      </w:r>
    </w:p>
    <w:p w:rsidR="002569AF" w:rsidRDefault="00D77762">
      <w:pPr>
        <w:ind w:firstLine="709"/>
        <w:jc w:val="both"/>
        <w:rPr>
          <w:rFonts w:eastAsia="Calibri"/>
          <w:bCs/>
          <w:sz w:val="20"/>
          <w:szCs w:val="20"/>
        </w:rPr>
      </w:pPr>
      <w:r>
        <w:rPr>
          <w:bCs/>
          <w:sz w:val="20"/>
          <w:szCs w:val="20"/>
        </w:rPr>
        <w:t>- в абзаце девятнадцатом слова «</w:t>
      </w:r>
      <w:r>
        <w:rPr>
          <w:sz w:val="20"/>
          <w:szCs w:val="20"/>
        </w:rPr>
        <w:t>12 декабря 1996» заменить словами «12 января 1996»;</w:t>
      </w:r>
    </w:p>
    <w:p w:rsidR="002569AF" w:rsidRDefault="00D77762">
      <w:pPr>
        <w:pStyle w:val="1ff2"/>
        <w:spacing w:before="0" w:after="0" w:line="232" w:lineRule="atLeast"/>
        <w:ind w:firstLine="709"/>
        <w:jc w:val="both"/>
        <w:rPr>
          <w:rFonts w:ascii="Times New Roman" w:hAnsi="Times New Roman"/>
          <w:bCs/>
          <w:sz w:val="20"/>
          <w:szCs w:val="20"/>
        </w:rPr>
      </w:pPr>
      <w:r>
        <w:rPr>
          <w:rFonts w:ascii="Times New Roman" w:eastAsia="Calibri" w:hAnsi="Times New Roman"/>
          <w:bCs/>
          <w:sz w:val="20"/>
          <w:szCs w:val="20"/>
        </w:rPr>
        <w:t>- в абзаце двадцать втором слова «</w:t>
      </w:r>
      <w:r>
        <w:rPr>
          <w:rFonts w:ascii="Times New Roman" w:eastAsia="Calibri" w:hAnsi="Times New Roman"/>
          <w:sz w:val="20"/>
          <w:szCs w:val="20"/>
        </w:rPr>
        <w:t>12 декабря 1998» заменить словами</w:t>
      </w:r>
      <w:r>
        <w:rPr>
          <w:rFonts w:ascii="Times New Roman" w:hAnsi="Times New Roman"/>
          <w:sz w:val="20"/>
          <w:szCs w:val="20"/>
        </w:rPr>
        <w:t xml:space="preserve"> «12 февраля 1998»;</w:t>
      </w:r>
    </w:p>
    <w:p w:rsidR="002569AF" w:rsidRDefault="00D77762">
      <w:pPr>
        <w:pStyle w:val="1ff2"/>
        <w:spacing w:before="0" w:after="0" w:line="232" w:lineRule="atLeast"/>
        <w:ind w:firstLine="709"/>
        <w:jc w:val="both"/>
        <w:rPr>
          <w:bCs/>
          <w:sz w:val="20"/>
          <w:szCs w:val="20"/>
        </w:rPr>
      </w:pPr>
      <w:r>
        <w:rPr>
          <w:rFonts w:ascii="Times New Roman" w:hAnsi="Times New Roman"/>
          <w:bCs/>
          <w:sz w:val="20"/>
          <w:szCs w:val="20"/>
        </w:rPr>
        <w:t>- дополнить абзацем следующего содержания:</w:t>
      </w:r>
    </w:p>
    <w:p w:rsidR="002569AF" w:rsidRDefault="00D77762">
      <w:pPr>
        <w:ind w:firstLine="709"/>
        <w:jc w:val="both"/>
        <w:rPr>
          <w:bCs/>
          <w:sz w:val="20"/>
          <w:szCs w:val="20"/>
        </w:rPr>
      </w:pPr>
      <w:r>
        <w:rPr>
          <w:bCs/>
          <w:sz w:val="20"/>
          <w:szCs w:val="20"/>
        </w:rPr>
        <w:t>«Федеральный закон от 30 декабря 2009 года № 384-ФЗ «Технический регламент о безопасности зданий и сооружений»;</w:t>
      </w:r>
    </w:p>
    <w:p w:rsidR="002569AF" w:rsidRDefault="00D77762">
      <w:pPr>
        <w:ind w:firstLine="709"/>
        <w:jc w:val="both"/>
        <w:rPr>
          <w:bCs/>
          <w:sz w:val="20"/>
          <w:szCs w:val="20"/>
        </w:rPr>
      </w:pPr>
      <w:r>
        <w:rPr>
          <w:bCs/>
          <w:sz w:val="20"/>
          <w:szCs w:val="20"/>
        </w:rPr>
        <w:t>1.5. В пункте 1.3.  Главы 1 в разделе «Иные нормативные правовые акты Российской Федерации»:</w:t>
      </w:r>
    </w:p>
    <w:p w:rsidR="002569AF" w:rsidRDefault="00D77762">
      <w:pPr>
        <w:pStyle w:val="1ff2"/>
        <w:spacing w:before="0" w:after="0" w:line="232" w:lineRule="atLeast"/>
        <w:ind w:firstLine="709"/>
        <w:jc w:val="both"/>
        <w:rPr>
          <w:rFonts w:ascii="Times New Roman" w:hAnsi="Times New Roman"/>
          <w:bCs/>
          <w:sz w:val="20"/>
          <w:szCs w:val="20"/>
        </w:rPr>
      </w:pPr>
      <w:r>
        <w:rPr>
          <w:rFonts w:ascii="Times New Roman" w:hAnsi="Times New Roman"/>
          <w:bCs/>
          <w:sz w:val="20"/>
          <w:szCs w:val="20"/>
        </w:rPr>
        <w:t>- абзац третий признать утратившим силу;</w:t>
      </w:r>
    </w:p>
    <w:p w:rsidR="002569AF" w:rsidRDefault="00D77762">
      <w:pPr>
        <w:pStyle w:val="1ff2"/>
        <w:spacing w:before="0" w:after="0" w:line="288" w:lineRule="atLeast"/>
        <w:ind w:firstLine="709"/>
        <w:jc w:val="both"/>
        <w:rPr>
          <w:bCs/>
          <w:sz w:val="20"/>
          <w:szCs w:val="20"/>
        </w:rPr>
      </w:pPr>
      <w:r>
        <w:rPr>
          <w:rFonts w:ascii="Times New Roman" w:hAnsi="Times New Roman"/>
          <w:bCs/>
          <w:sz w:val="20"/>
          <w:szCs w:val="20"/>
        </w:rPr>
        <w:t>- абзац десятый изложить в следующей редакции:</w:t>
      </w:r>
    </w:p>
    <w:p w:rsidR="002569AF" w:rsidRDefault="00D77762">
      <w:pPr>
        <w:ind w:firstLine="709"/>
        <w:jc w:val="both"/>
        <w:rPr>
          <w:bCs/>
          <w:sz w:val="20"/>
          <w:szCs w:val="20"/>
        </w:rPr>
      </w:pPr>
      <w:r>
        <w:rPr>
          <w:bCs/>
          <w:sz w:val="20"/>
          <w:szCs w:val="20"/>
        </w:rPr>
        <w:t>«Распоряжение Минкультуры России от 23 октября 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2569AF" w:rsidRDefault="00D77762">
      <w:pPr>
        <w:pStyle w:val="1ff2"/>
        <w:spacing w:before="0" w:after="0" w:line="276" w:lineRule="auto"/>
        <w:ind w:firstLine="709"/>
        <w:jc w:val="both"/>
        <w:rPr>
          <w:bCs/>
          <w:sz w:val="20"/>
          <w:szCs w:val="20"/>
        </w:rPr>
      </w:pPr>
      <w:r>
        <w:rPr>
          <w:rFonts w:ascii="Times New Roman" w:hAnsi="Times New Roman"/>
          <w:bCs/>
          <w:sz w:val="20"/>
          <w:szCs w:val="20"/>
        </w:rPr>
        <w:t>1.6. Таблицу № 2 «Объекты местного значения в области культуры» изложить в новой редакции согласно приложению № 1 к настоящему постановлению.</w:t>
      </w:r>
    </w:p>
    <w:p w:rsidR="002569AF" w:rsidRDefault="00D77762">
      <w:pPr>
        <w:tabs>
          <w:tab w:val="left" w:pos="1134"/>
        </w:tabs>
        <w:ind w:firstLine="709"/>
        <w:jc w:val="both"/>
        <w:rPr>
          <w:bCs/>
          <w:sz w:val="20"/>
          <w:szCs w:val="20"/>
        </w:rPr>
      </w:pPr>
      <w:r>
        <w:rPr>
          <w:bCs/>
          <w:sz w:val="20"/>
          <w:szCs w:val="20"/>
        </w:rPr>
        <w:t>1.7. Таблицу № 14</w:t>
      </w:r>
      <w:r>
        <w:rPr>
          <w:bCs/>
          <w:i/>
          <w:sz w:val="20"/>
          <w:szCs w:val="20"/>
        </w:rPr>
        <w:t xml:space="preserve"> </w:t>
      </w:r>
      <w:r>
        <w:rPr>
          <w:bCs/>
          <w:sz w:val="20"/>
          <w:szCs w:val="20"/>
        </w:rPr>
        <w:t xml:space="preserve">«Показатели в сфере жилищного обеспечения» изложить в новой редакции согласно приложению </w:t>
      </w:r>
      <w:r>
        <w:rPr>
          <w:bCs/>
          <w:color w:val="000000"/>
          <w:sz w:val="20"/>
          <w:szCs w:val="20"/>
        </w:rPr>
        <w:t>№ 2</w:t>
      </w:r>
      <w:r>
        <w:rPr>
          <w:bCs/>
          <w:sz w:val="20"/>
          <w:szCs w:val="20"/>
        </w:rPr>
        <w:t xml:space="preserve"> к настоящему постановлению.</w:t>
      </w:r>
    </w:p>
    <w:p w:rsidR="002569AF" w:rsidRDefault="00D77762">
      <w:pPr>
        <w:pStyle w:val="1ff2"/>
        <w:spacing w:before="0" w:after="0" w:line="232" w:lineRule="atLeast"/>
        <w:ind w:firstLine="709"/>
        <w:jc w:val="both"/>
        <w:rPr>
          <w:rFonts w:ascii="Times New Roman" w:hAnsi="Times New Roman"/>
          <w:bCs/>
          <w:sz w:val="20"/>
          <w:szCs w:val="20"/>
        </w:rPr>
      </w:pPr>
      <w:r>
        <w:rPr>
          <w:rFonts w:ascii="Times New Roman" w:hAnsi="Times New Roman"/>
          <w:bCs/>
          <w:sz w:val="20"/>
          <w:szCs w:val="20"/>
        </w:rPr>
        <w:t>1.8. В пункте 3.1.3 Главы 3</w:t>
      </w:r>
      <w:r>
        <w:rPr>
          <w:rFonts w:ascii="Times New Roman" w:hAnsi="Times New Roman"/>
          <w:sz w:val="20"/>
          <w:szCs w:val="20"/>
        </w:rPr>
        <w:t xml:space="preserve"> в абзаце двадцать </w:t>
      </w:r>
      <w:r>
        <w:rPr>
          <w:rFonts w:ascii="Times New Roman" w:hAnsi="Times New Roman"/>
          <w:bCs/>
          <w:sz w:val="20"/>
          <w:szCs w:val="20"/>
        </w:rPr>
        <w:t>первом</w:t>
      </w:r>
      <w:r>
        <w:rPr>
          <w:rFonts w:ascii="Times New Roman" w:hAnsi="Times New Roman"/>
          <w:sz w:val="20"/>
          <w:szCs w:val="20"/>
        </w:rPr>
        <w:t xml:space="preserve"> слова «от 21 июля 2020 года № 474 «О национальных целях развития Российской Федерации на период до 2030 года» заменить словами «от 7 мая 2024 года № 309 «О национальных целях развития Российской Федерации на период до 2030 года и на перспективу до 2036 года»;</w:t>
      </w:r>
    </w:p>
    <w:p w:rsidR="002569AF" w:rsidRDefault="00D77762">
      <w:pPr>
        <w:pStyle w:val="1ff2"/>
        <w:spacing w:before="0" w:after="0" w:line="276" w:lineRule="auto"/>
        <w:ind w:firstLine="709"/>
        <w:jc w:val="both"/>
        <w:rPr>
          <w:rFonts w:ascii="Times New Roman" w:hAnsi="Times New Roman"/>
          <w:sz w:val="20"/>
          <w:szCs w:val="20"/>
          <w:lang w:eastAsia="ar-SA" w:bidi="ar-SA"/>
        </w:rPr>
      </w:pPr>
      <w:r>
        <w:rPr>
          <w:rFonts w:ascii="Times New Roman" w:hAnsi="Times New Roman"/>
          <w:bCs/>
          <w:sz w:val="20"/>
          <w:szCs w:val="20"/>
        </w:rPr>
        <w:t>1.9. Таблицу № 22 «</w:t>
      </w:r>
      <w:r>
        <w:rPr>
          <w:rFonts w:ascii="Times New Roman" w:hAnsi="Times New Roman"/>
          <w:sz w:val="20"/>
          <w:szCs w:val="20"/>
        </w:rPr>
        <w:t xml:space="preserve">Объекты </w:t>
      </w:r>
      <w:r>
        <w:rPr>
          <w:rFonts w:ascii="Times New Roman" w:hAnsi="Times New Roman"/>
          <w:bCs/>
          <w:sz w:val="20"/>
          <w:szCs w:val="20"/>
        </w:rPr>
        <w:t xml:space="preserve">местного значения в области физической культуры и массового спорта» изложить в новой редакции согласно приложению </w:t>
      </w:r>
      <w:r>
        <w:rPr>
          <w:rFonts w:ascii="Times New Roman" w:hAnsi="Times New Roman"/>
          <w:bCs/>
          <w:color w:val="000000"/>
          <w:sz w:val="20"/>
          <w:szCs w:val="20"/>
        </w:rPr>
        <w:t>№ 3</w:t>
      </w:r>
      <w:r>
        <w:rPr>
          <w:rFonts w:ascii="Times New Roman" w:hAnsi="Times New Roman"/>
          <w:bCs/>
          <w:sz w:val="20"/>
          <w:szCs w:val="20"/>
        </w:rPr>
        <w:t xml:space="preserve"> к настоящему постановлению.</w:t>
      </w:r>
    </w:p>
    <w:p w:rsidR="002569AF" w:rsidRDefault="00D77762">
      <w:pPr>
        <w:pStyle w:val="1ff2"/>
        <w:spacing w:before="0" w:after="0" w:line="232" w:lineRule="atLeast"/>
        <w:ind w:firstLine="709"/>
        <w:jc w:val="both"/>
        <w:rPr>
          <w:rFonts w:ascii="Times New Roman" w:hAnsi="Times New Roman"/>
          <w:sz w:val="20"/>
          <w:szCs w:val="20"/>
        </w:rPr>
      </w:pPr>
      <w:r>
        <w:rPr>
          <w:rFonts w:ascii="Times New Roman" w:hAnsi="Times New Roman"/>
          <w:sz w:val="20"/>
          <w:szCs w:val="20"/>
          <w:lang w:eastAsia="ar-SA" w:bidi="ar-SA"/>
        </w:rPr>
        <w:t xml:space="preserve">1.10. В пункте 3.2.4 Главы 3 </w:t>
      </w:r>
      <w:r>
        <w:rPr>
          <w:rFonts w:ascii="Times New Roman" w:hAnsi="Times New Roman"/>
          <w:bCs/>
          <w:sz w:val="20"/>
          <w:szCs w:val="20"/>
        </w:rPr>
        <w:t>в абзаце втором слова «от 02 августа 2017 года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заменить словами «от 23 октября 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2569AF" w:rsidRDefault="00D77762">
      <w:pPr>
        <w:pStyle w:val="1ff2"/>
        <w:spacing w:before="0" w:after="0" w:line="276" w:lineRule="auto"/>
        <w:ind w:firstLine="709"/>
        <w:jc w:val="both"/>
        <w:rPr>
          <w:rFonts w:ascii="Times New Roman" w:hAnsi="Times New Roman"/>
          <w:sz w:val="20"/>
          <w:szCs w:val="20"/>
        </w:rPr>
      </w:pPr>
      <w:r>
        <w:rPr>
          <w:rFonts w:ascii="Times New Roman" w:hAnsi="Times New Roman"/>
          <w:sz w:val="20"/>
          <w:szCs w:val="20"/>
        </w:rPr>
        <w:t xml:space="preserve">1.11. Пункт 3.2.4 Главы 3 дополнить таблицей № 22.1 </w:t>
      </w:r>
      <w:r>
        <w:rPr>
          <w:rFonts w:ascii="Times New Roman" w:hAnsi="Times New Roman"/>
          <w:bCs/>
          <w:sz w:val="20"/>
          <w:szCs w:val="20"/>
        </w:rPr>
        <w:t>согласно приложению № 4 к настоящему постановлению;</w:t>
      </w:r>
    </w:p>
    <w:p w:rsidR="002569AF" w:rsidRDefault="00D77762">
      <w:pPr>
        <w:pStyle w:val="1ff2"/>
        <w:tabs>
          <w:tab w:val="left" w:pos="1560"/>
        </w:tabs>
        <w:spacing w:before="0" w:after="0" w:line="276" w:lineRule="auto"/>
        <w:ind w:firstLine="709"/>
        <w:jc w:val="both"/>
        <w:rPr>
          <w:rFonts w:ascii="Times New Roman" w:hAnsi="Times New Roman"/>
          <w:sz w:val="20"/>
          <w:szCs w:val="20"/>
        </w:rPr>
      </w:pPr>
      <w:r>
        <w:rPr>
          <w:rFonts w:ascii="Times New Roman" w:hAnsi="Times New Roman"/>
          <w:sz w:val="20"/>
          <w:szCs w:val="20"/>
        </w:rPr>
        <w:t>1.12. Таблицу № 23 «Объекты местного значения в области благоустройства и озеленения территории» изложить в новой редакции согласно приложению № 5 к настоящему постановлению.</w:t>
      </w:r>
    </w:p>
    <w:p w:rsidR="002569AF" w:rsidRDefault="00D77762">
      <w:pPr>
        <w:pStyle w:val="1ff2"/>
        <w:tabs>
          <w:tab w:val="left" w:pos="1560"/>
        </w:tabs>
        <w:spacing w:before="0" w:after="0" w:line="276" w:lineRule="auto"/>
        <w:ind w:firstLine="709"/>
        <w:jc w:val="both"/>
        <w:rPr>
          <w:rFonts w:ascii="Times New Roman" w:hAnsi="Times New Roman"/>
          <w:sz w:val="20"/>
          <w:szCs w:val="20"/>
        </w:rPr>
      </w:pPr>
      <w:r>
        <w:rPr>
          <w:rFonts w:ascii="Times New Roman" w:hAnsi="Times New Roman"/>
          <w:sz w:val="20"/>
          <w:szCs w:val="20"/>
        </w:rPr>
        <w:t xml:space="preserve">1.13. Таблицу № 26 «Объекты </w:t>
      </w:r>
      <w:r>
        <w:rPr>
          <w:rFonts w:ascii="Times New Roman" w:hAnsi="Times New Roman"/>
          <w:bCs/>
          <w:sz w:val="20"/>
          <w:szCs w:val="20"/>
        </w:rPr>
        <w:t xml:space="preserve">местного значения в области автомобильных дорог местного значения» </w:t>
      </w:r>
      <w:r>
        <w:rPr>
          <w:rFonts w:ascii="Times New Roman" w:hAnsi="Times New Roman"/>
          <w:sz w:val="20"/>
          <w:szCs w:val="20"/>
        </w:rPr>
        <w:t xml:space="preserve">изложить в новой редакции согласно </w:t>
      </w:r>
      <w:r>
        <w:rPr>
          <w:rFonts w:ascii="Times New Roman" w:hAnsi="Times New Roman"/>
          <w:color w:val="000000"/>
          <w:sz w:val="20"/>
          <w:szCs w:val="20"/>
        </w:rPr>
        <w:t xml:space="preserve">приложению № 6 </w:t>
      </w:r>
      <w:r>
        <w:rPr>
          <w:rFonts w:ascii="Times New Roman" w:hAnsi="Times New Roman"/>
          <w:sz w:val="20"/>
          <w:szCs w:val="20"/>
        </w:rPr>
        <w:t>к настоящему постановлению.</w:t>
      </w:r>
    </w:p>
    <w:p w:rsidR="002569AF" w:rsidRDefault="00D77762">
      <w:pPr>
        <w:pStyle w:val="1ff2"/>
        <w:tabs>
          <w:tab w:val="left" w:pos="1560"/>
        </w:tabs>
        <w:spacing w:before="0" w:after="0" w:line="276" w:lineRule="auto"/>
        <w:ind w:firstLine="709"/>
        <w:jc w:val="both"/>
        <w:rPr>
          <w:sz w:val="20"/>
          <w:szCs w:val="20"/>
        </w:rPr>
      </w:pPr>
      <w:r>
        <w:rPr>
          <w:rFonts w:ascii="Times New Roman" w:hAnsi="Times New Roman"/>
          <w:sz w:val="20"/>
          <w:szCs w:val="20"/>
        </w:rPr>
        <w:t>1.14. Таблицу № 30 «Объекты местного значения в области накопления твердых коммунальных отходов» изложить в новой редакции согласно приложению № 7</w:t>
      </w:r>
      <w:r>
        <w:rPr>
          <w:rFonts w:ascii="Times New Roman" w:hAnsi="Times New Roman"/>
          <w:i/>
          <w:sz w:val="20"/>
          <w:szCs w:val="20"/>
        </w:rPr>
        <w:t xml:space="preserve"> </w:t>
      </w:r>
      <w:r>
        <w:rPr>
          <w:rFonts w:ascii="Times New Roman" w:hAnsi="Times New Roman"/>
          <w:sz w:val="20"/>
          <w:szCs w:val="20"/>
        </w:rPr>
        <w:t>к настоящему постановлению.</w:t>
      </w:r>
    </w:p>
    <w:p w:rsidR="002569AF" w:rsidRDefault="00D77762">
      <w:pPr>
        <w:spacing w:line="288" w:lineRule="atLeast"/>
        <w:ind w:firstLine="709"/>
        <w:jc w:val="both"/>
        <w:rPr>
          <w:sz w:val="20"/>
          <w:szCs w:val="20"/>
        </w:rPr>
      </w:pPr>
      <w:r>
        <w:rPr>
          <w:sz w:val="20"/>
          <w:szCs w:val="20"/>
        </w:rPr>
        <w:t>2. Настоящее постановление вступает в силу со дня его официального опубликования, за исключением положения, для которого настоящим постановлением установлен иной срок вступления в силу.</w:t>
      </w:r>
    </w:p>
    <w:p w:rsidR="002569AF" w:rsidRDefault="00D77762">
      <w:pPr>
        <w:spacing w:line="288" w:lineRule="atLeast"/>
        <w:ind w:firstLine="709"/>
        <w:jc w:val="both"/>
        <w:rPr>
          <w:rFonts w:eastAsia="Calibri"/>
          <w:sz w:val="20"/>
          <w:szCs w:val="20"/>
        </w:rPr>
      </w:pPr>
      <w:r>
        <w:rPr>
          <w:sz w:val="20"/>
          <w:szCs w:val="20"/>
        </w:rPr>
        <w:t xml:space="preserve">3.  </w:t>
      </w:r>
      <w:r>
        <w:rPr>
          <w:rFonts w:eastAsia="Calibri"/>
          <w:sz w:val="20"/>
          <w:szCs w:val="20"/>
        </w:rPr>
        <w:t>Подпункт 1.3 пункта 1 настоящего постановления вступает в силу               с 1 июля 2025 года.</w:t>
      </w:r>
    </w:p>
    <w:p w:rsidR="002569AF" w:rsidRDefault="002569AF">
      <w:pPr>
        <w:spacing w:line="288" w:lineRule="atLeast"/>
        <w:jc w:val="both"/>
        <w:rPr>
          <w:rFonts w:eastAsia="Calibri"/>
          <w:sz w:val="20"/>
          <w:szCs w:val="20"/>
        </w:rPr>
      </w:pPr>
    </w:p>
    <w:p w:rsidR="002569AF" w:rsidRDefault="002569AF">
      <w:pPr>
        <w:spacing w:line="288" w:lineRule="atLeast"/>
        <w:jc w:val="both"/>
        <w:rPr>
          <w:rFonts w:eastAsia="Calibri"/>
          <w:sz w:val="20"/>
          <w:szCs w:val="20"/>
        </w:rPr>
      </w:pPr>
    </w:p>
    <w:p w:rsidR="002569AF" w:rsidRDefault="00D77762">
      <w:pPr>
        <w:spacing w:line="288" w:lineRule="atLeast"/>
        <w:jc w:val="both"/>
        <w:rPr>
          <w:rFonts w:eastAsia="Calibri"/>
          <w:sz w:val="20"/>
          <w:szCs w:val="20"/>
        </w:rPr>
      </w:pPr>
      <w:r>
        <w:rPr>
          <w:rFonts w:eastAsia="Calibri"/>
          <w:sz w:val="20"/>
          <w:szCs w:val="20"/>
        </w:rPr>
        <w:t>Первый заместитель главы</w:t>
      </w:r>
    </w:p>
    <w:p w:rsidR="002569AF" w:rsidRDefault="00D77762">
      <w:pPr>
        <w:spacing w:line="288" w:lineRule="atLeast"/>
        <w:jc w:val="both"/>
        <w:rPr>
          <w:rFonts w:eastAsia="Calibri"/>
          <w:sz w:val="20"/>
          <w:szCs w:val="20"/>
        </w:rPr>
      </w:pPr>
      <w:r>
        <w:rPr>
          <w:rFonts w:eastAsia="Calibri"/>
          <w:sz w:val="20"/>
          <w:szCs w:val="20"/>
        </w:rPr>
        <w:t>администрации муниципального района                                            В.Е.Одиноков</w:t>
      </w:r>
    </w:p>
    <w:p w:rsidR="002569AF" w:rsidRDefault="002569AF">
      <w:pPr>
        <w:spacing w:line="288" w:lineRule="atLeast"/>
        <w:ind w:firstLine="709"/>
        <w:jc w:val="both"/>
        <w:rPr>
          <w:rFonts w:eastAsia="Calibri"/>
          <w:sz w:val="20"/>
          <w:szCs w:val="20"/>
        </w:rPr>
      </w:pPr>
    </w:p>
    <w:p w:rsidR="002569AF" w:rsidRDefault="002569AF">
      <w:pPr>
        <w:ind w:left="1444"/>
        <w:rPr>
          <w:rFonts w:eastAsia="Calibri"/>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D77762">
      <w:pPr>
        <w:spacing w:line="276" w:lineRule="auto"/>
        <w:ind w:left="4536"/>
        <w:jc w:val="center"/>
        <w:rPr>
          <w:sz w:val="20"/>
          <w:szCs w:val="20"/>
        </w:rPr>
      </w:pPr>
      <w:r>
        <w:rPr>
          <w:sz w:val="20"/>
          <w:szCs w:val="20"/>
        </w:rPr>
        <w:t>Приложение № 1</w:t>
      </w:r>
    </w:p>
    <w:p w:rsidR="002569AF" w:rsidRDefault="00D77762">
      <w:pPr>
        <w:spacing w:line="276" w:lineRule="auto"/>
        <w:ind w:left="4536"/>
        <w:jc w:val="center"/>
        <w:rPr>
          <w:sz w:val="20"/>
          <w:szCs w:val="20"/>
        </w:rPr>
      </w:pPr>
      <w:r>
        <w:rPr>
          <w:sz w:val="20"/>
          <w:szCs w:val="20"/>
        </w:rPr>
        <w:t>к постановлению администрации</w:t>
      </w:r>
    </w:p>
    <w:p w:rsidR="002569AF" w:rsidRDefault="00D77762">
      <w:pPr>
        <w:spacing w:line="276" w:lineRule="auto"/>
        <w:ind w:left="4536"/>
        <w:jc w:val="center"/>
        <w:rPr>
          <w:sz w:val="20"/>
          <w:szCs w:val="20"/>
        </w:rPr>
      </w:pPr>
      <w:r>
        <w:rPr>
          <w:sz w:val="20"/>
          <w:szCs w:val="20"/>
        </w:rPr>
        <w:t>муниципального района город Нерехта</w:t>
      </w:r>
    </w:p>
    <w:p w:rsidR="002569AF" w:rsidRDefault="00D77762">
      <w:pPr>
        <w:spacing w:line="276" w:lineRule="auto"/>
        <w:ind w:left="4536"/>
        <w:jc w:val="center"/>
        <w:rPr>
          <w:sz w:val="20"/>
          <w:szCs w:val="20"/>
        </w:rPr>
      </w:pPr>
      <w:r>
        <w:rPr>
          <w:sz w:val="20"/>
          <w:szCs w:val="20"/>
        </w:rPr>
        <w:t>и Нерехтский район</w:t>
      </w:r>
    </w:p>
    <w:p w:rsidR="002569AF" w:rsidRDefault="00D77762">
      <w:pPr>
        <w:spacing w:line="276" w:lineRule="auto"/>
        <w:ind w:left="4536"/>
        <w:jc w:val="center"/>
        <w:rPr>
          <w:sz w:val="20"/>
          <w:szCs w:val="20"/>
        </w:rPr>
      </w:pPr>
      <w:r>
        <w:rPr>
          <w:sz w:val="20"/>
          <w:szCs w:val="20"/>
        </w:rPr>
        <w:t>от «____» _________ 2025 г. № ____</w:t>
      </w:r>
    </w:p>
    <w:p w:rsidR="002569AF" w:rsidRDefault="002569AF">
      <w:pPr>
        <w:spacing w:line="276" w:lineRule="auto"/>
        <w:jc w:val="right"/>
        <w:rPr>
          <w:sz w:val="20"/>
          <w:szCs w:val="20"/>
        </w:rPr>
      </w:pPr>
    </w:p>
    <w:p w:rsidR="002569AF" w:rsidRDefault="002569AF">
      <w:pPr>
        <w:spacing w:line="288" w:lineRule="atLeast"/>
        <w:jc w:val="right"/>
        <w:rPr>
          <w:sz w:val="20"/>
          <w:szCs w:val="20"/>
        </w:rPr>
      </w:pPr>
    </w:p>
    <w:p w:rsidR="002569AF" w:rsidRDefault="00D77762">
      <w:pPr>
        <w:jc w:val="right"/>
        <w:rPr>
          <w:bCs/>
          <w:sz w:val="20"/>
          <w:szCs w:val="20"/>
        </w:rPr>
      </w:pPr>
      <w:r>
        <w:rPr>
          <w:bCs/>
          <w:sz w:val="20"/>
          <w:szCs w:val="20"/>
        </w:rPr>
        <w:t>Таблица № 2</w:t>
      </w:r>
    </w:p>
    <w:p w:rsidR="002569AF" w:rsidRDefault="002569AF">
      <w:pPr>
        <w:jc w:val="center"/>
        <w:rPr>
          <w:bCs/>
          <w:sz w:val="20"/>
          <w:szCs w:val="20"/>
        </w:rPr>
      </w:pPr>
    </w:p>
    <w:p w:rsidR="002569AF" w:rsidRDefault="00D77762">
      <w:pPr>
        <w:jc w:val="center"/>
        <w:rPr>
          <w:bCs/>
          <w:sz w:val="20"/>
          <w:szCs w:val="20"/>
        </w:rPr>
      </w:pPr>
      <w:r>
        <w:rPr>
          <w:bCs/>
          <w:sz w:val="20"/>
          <w:szCs w:val="20"/>
        </w:rPr>
        <w:t>ОБЪЕКТЫ</w:t>
      </w:r>
    </w:p>
    <w:p w:rsidR="002569AF" w:rsidRDefault="00D77762">
      <w:pPr>
        <w:jc w:val="center"/>
        <w:rPr>
          <w:bCs/>
          <w:sz w:val="20"/>
          <w:szCs w:val="20"/>
        </w:rPr>
      </w:pPr>
      <w:r>
        <w:rPr>
          <w:bCs/>
          <w:sz w:val="20"/>
          <w:szCs w:val="20"/>
        </w:rPr>
        <w:t>в области культуры местного значения и показатели</w:t>
      </w:r>
    </w:p>
    <w:p w:rsidR="002569AF" w:rsidRDefault="00D77762">
      <w:pPr>
        <w:jc w:val="center"/>
        <w:rPr>
          <w:bCs/>
          <w:sz w:val="20"/>
          <w:szCs w:val="20"/>
        </w:rPr>
      </w:pPr>
      <w:r>
        <w:rPr>
          <w:bCs/>
          <w:sz w:val="20"/>
          <w:szCs w:val="20"/>
        </w:rPr>
        <w:t>максимально допустимого уровня территориальной</w:t>
      </w:r>
      <w:r>
        <w:rPr>
          <w:sz w:val="20"/>
          <w:szCs w:val="20"/>
        </w:rPr>
        <w:t xml:space="preserve"> </w:t>
      </w:r>
      <w:r>
        <w:rPr>
          <w:bCs/>
          <w:sz w:val="20"/>
          <w:szCs w:val="20"/>
        </w:rPr>
        <w:t>доступности</w:t>
      </w:r>
    </w:p>
    <w:p w:rsidR="002569AF" w:rsidRDefault="00D77762">
      <w:pPr>
        <w:jc w:val="center"/>
        <w:rPr>
          <w:sz w:val="20"/>
          <w:szCs w:val="20"/>
        </w:rPr>
      </w:pPr>
      <w:r>
        <w:rPr>
          <w:bCs/>
          <w:sz w:val="20"/>
          <w:szCs w:val="20"/>
        </w:rPr>
        <w:t>таких объектов</w:t>
      </w:r>
    </w:p>
    <w:p w:rsidR="002569AF" w:rsidRDefault="002569AF">
      <w:pPr>
        <w:spacing w:line="288" w:lineRule="atLeast"/>
        <w:jc w:val="both"/>
        <w:rPr>
          <w:sz w:val="20"/>
          <w:szCs w:val="20"/>
        </w:rPr>
      </w:pPr>
    </w:p>
    <w:tbl>
      <w:tblPr>
        <w:tblW w:w="0" w:type="auto"/>
        <w:tblInd w:w="30" w:type="dxa"/>
        <w:tblLayout w:type="fixed"/>
        <w:tblCellMar>
          <w:left w:w="10" w:type="dxa"/>
          <w:right w:w="10" w:type="dxa"/>
        </w:tblCellMar>
        <w:tblLook w:val="0000" w:firstRow="0" w:lastRow="0" w:firstColumn="0" w:lastColumn="0" w:noHBand="0" w:noVBand="0"/>
      </w:tblPr>
      <w:tblGrid>
        <w:gridCol w:w="558"/>
        <w:gridCol w:w="1357"/>
        <w:gridCol w:w="2715"/>
        <w:gridCol w:w="1820"/>
        <w:gridCol w:w="3134"/>
      </w:tblGrid>
      <w:tr w:rsidR="002569AF">
        <w:trPr>
          <w:trHeight w:val="23"/>
        </w:trPr>
        <w:tc>
          <w:tcPr>
            <w:tcW w:w="558" w:type="dxa"/>
            <w:tcBorders>
              <w:top w:val="single" w:sz="4" w:space="0" w:color="000000"/>
              <w:left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 п/п</w:t>
            </w:r>
          </w:p>
        </w:tc>
        <w:tc>
          <w:tcPr>
            <w:tcW w:w="1357" w:type="dxa"/>
            <w:tcBorders>
              <w:top w:val="single" w:sz="4" w:space="0" w:color="000000"/>
              <w:left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Наименование вида объекта</w:t>
            </w:r>
          </w:p>
        </w:tc>
        <w:tc>
          <w:tcPr>
            <w:tcW w:w="2715" w:type="dxa"/>
            <w:tcBorders>
              <w:top w:val="single" w:sz="4" w:space="0" w:color="000000"/>
              <w:left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Тип расчетного показателя</w:t>
            </w:r>
          </w:p>
        </w:tc>
        <w:tc>
          <w:tcPr>
            <w:tcW w:w="1820" w:type="dxa"/>
            <w:tcBorders>
              <w:top w:val="single" w:sz="4" w:space="0" w:color="000000"/>
              <w:left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Наименование расчетного показателя, единица измерения</w:t>
            </w:r>
          </w:p>
        </w:tc>
        <w:tc>
          <w:tcPr>
            <w:tcW w:w="3134" w:type="dxa"/>
            <w:tcBorders>
              <w:top w:val="single" w:sz="4" w:space="0" w:color="000000"/>
              <w:left w:val="single" w:sz="4" w:space="0" w:color="000000"/>
              <w:right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Предельные значения</w:t>
            </w:r>
          </w:p>
          <w:p w:rsidR="002569AF" w:rsidRDefault="00D77762">
            <w:pPr>
              <w:jc w:val="center"/>
            </w:pPr>
            <w:r>
              <w:rPr>
                <w:color w:val="000000"/>
                <w:sz w:val="20"/>
                <w:szCs w:val="20"/>
              </w:rPr>
              <w:t>расчетного показателя</w:t>
            </w:r>
          </w:p>
        </w:tc>
      </w:tr>
    </w:tbl>
    <w:p w:rsidR="002569AF" w:rsidRDefault="002569AF">
      <w:pPr>
        <w:rPr>
          <w:rFonts w:ascii="Calibri" w:eastAsia="SimSun" w:hAnsi="Calibri" w:cs="Tahoma"/>
          <w:vanish/>
          <w:sz w:val="20"/>
          <w:szCs w:val="20"/>
          <w:lang w:eastAsia="ar-SA" w:bidi="ar-SA"/>
        </w:rPr>
      </w:pPr>
    </w:p>
    <w:tbl>
      <w:tblPr>
        <w:tblW w:w="0" w:type="auto"/>
        <w:tblInd w:w="30" w:type="dxa"/>
        <w:tblLayout w:type="fixed"/>
        <w:tblCellMar>
          <w:left w:w="10" w:type="dxa"/>
          <w:right w:w="10" w:type="dxa"/>
        </w:tblCellMar>
        <w:tblLook w:val="0000" w:firstRow="0" w:lastRow="0" w:firstColumn="0" w:lastColumn="0" w:noHBand="0" w:noVBand="0"/>
      </w:tblPr>
      <w:tblGrid>
        <w:gridCol w:w="542"/>
        <w:gridCol w:w="1057"/>
        <w:gridCol w:w="316"/>
        <w:gridCol w:w="2714"/>
        <w:gridCol w:w="1820"/>
        <w:gridCol w:w="1549"/>
        <w:gridCol w:w="862"/>
        <w:gridCol w:w="738"/>
      </w:tblGrid>
      <w:tr w:rsidR="002569AF">
        <w:trPr>
          <w:gridAfter w:val="2"/>
          <w:wAfter w:w="1600" w:type="dxa"/>
          <w:trHeight w:val="23"/>
          <w:tblHeader/>
        </w:trPr>
        <w:tc>
          <w:tcPr>
            <w:tcW w:w="542"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1</w:t>
            </w:r>
          </w:p>
        </w:tc>
        <w:tc>
          <w:tcPr>
            <w:tcW w:w="1373" w:type="dxa"/>
            <w:gridSpan w:val="2"/>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2</w:t>
            </w:r>
          </w:p>
        </w:tc>
        <w:tc>
          <w:tcPr>
            <w:tcW w:w="2714"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3</w:t>
            </w:r>
          </w:p>
        </w:tc>
        <w:tc>
          <w:tcPr>
            <w:tcW w:w="1820"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color w:val="000000"/>
                <w:sz w:val="20"/>
                <w:szCs w:val="20"/>
              </w:rPr>
            </w:pPr>
            <w:r>
              <w:rPr>
                <w:color w:val="000000"/>
                <w:sz w:val="20"/>
                <w:szCs w:val="20"/>
              </w:rPr>
              <w:t>4</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jc w:val="center"/>
            </w:pPr>
            <w:r>
              <w:rPr>
                <w:color w:val="000000"/>
                <w:sz w:val="20"/>
                <w:szCs w:val="20"/>
              </w:rPr>
              <w:t>5</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color w:val="000000"/>
                <w:sz w:val="20"/>
                <w:szCs w:val="20"/>
              </w:rPr>
            </w:pPr>
            <w:r>
              <w:rPr>
                <w:color w:val="000000"/>
                <w:sz w:val="20"/>
                <w:szCs w:val="20"/>
              </w:rPr>
              <w:t>1.</w:t>
            </w:r>
          </w:p>
        </w:tc>
        <w:tc>
          <w:tcPr>
            <w:tcW w:w="1373" w:type="dxa"/>
            <w:gridSpan w:val="2"/>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Общедоступ-ная библиотека</w:t>
            </w: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минимально допустимого уровня обеспеченности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Количество объектов,</w:t>
            </w:r>
          </w:p>
          <w:p w:rsidR="002569AF" w:rsidRDefault="00D77762">
            <w:pPr>
              <w:jc w:val="both"/>
              <w:rPr>
                <w:color w:val="000000"/>
                <w:sz w:val="20"/>
                <w:szCs w:val="20"/>
              </w:rPr>
            </w:pPr>
            <w:r>
              <w:rPr>
                <w:color w:val="000000"/>
                <w:sz w:val="20"/>
                <w:szCs w:val="20"/>
              </w:rPr>
              <w:t xml:space="preserve">ед. </w:t>
            </w:r>
            <w:hyperlink w:anchor="p121" w:history="1">
              <w:r>
                <w:rPr>
                  <w:rStyle w:val="a5"/>
                  <w:sz w:val="20"/>
                  <w:szCs w:val="20"/>
                </w:rPr>
                <w:t>&lt;1&gt;</w:t>
              </w:r>
            </w:hyperlink>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Муниципальный район</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1</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3.</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максимально допустимого уровня территориальной доступности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Транспортная доступность, мин.</w:t>
            </w: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Муниципальный район</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60</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color w:val="000000"/>
                <w:sz w:val="20"/>
                <w:szCs w:val="20"/>
              </w:rPr>
            </w:pPr>
            <w:r>
              <w:rPr>
                <w:color w:val="000000"/>
                <w:sz w:val="20"/>
                <w:szCs w:val="20"/>
              </w:rPr>
              <w:t>5.</w:t>
            </w:r>
          </w:p>
        </w:tc>
        <w:tc>
          <w:tcPr>
            <w:tcW w:w="1373" w:type="dxa"/>
            <w:gridSpan w:val="2"/>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Детская библиотека</w:t>
            </w: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минимально допустимого уровня обеспеченности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Количество объектов, ед.</w:t>
            </w: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Муниципальный район</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1</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7.</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максимально допустимого уровня территориальной доступности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Транспортная доступность, мин.</w:t>
            </w: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Муниципальный район</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60</w:t>
            </w:r>
          </w:p>
        </w:tc>
      </w:tr>
      <w:tr w:rsidR="002569AF">
        <w:trPr>
          <w:gridAfter w:val="2"/>
          <w:wAfter w:w="1600" w:type="dxa"/>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color w:val="000000"/>
                <w:sz w:val="20"/>
                <w:szCs w:val="20"/>
              </w:rPr>
            </w:pPr>
            <w:r>
              <w:rPr>
                <w:color w:val="000000"/>
                <w:sz w:val="20"/>
                <w:szCs w:val="20"/>
              </w:rPr>
              <w:t>9.</w:t>
            </w:r>
          </w:p>
        </w:tc>
        <w:tc>
          <w:tcPr>
            <w:tcW w:w="1373" w:type="dxa"/>
            <w:gridSpan w:val="2"/>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Тематический музей</w:t>
            </w: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минимально допустимого уровня обеспеченности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Количество объектов на муниципальное образование, ед.</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1</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10.</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максимально допустимого уровня территориальной доступности</w:t>
            </w:r>
          </w:p>
        </w:tc>
        <w:tc>
          <w:tcPr>
            <w:tcW w:w="1820"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Транспортная доступность, мин.</w:t>
            </w: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Муниципальный район</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60</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11.</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1820"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2569AF">
            <w:pPr>
              <w:jc w:val="both"/>
              <w:rPr>
                <w:color w:val="000000"/>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2569AF">
            <w:pPr>
              <w:jc w:val="center"/>
              <w:rPr>
                <w:color w:val="000000"/>
                <w:sz w:val="20"/>
                <w:szCs w:val="20"/>
              </w:rPr>
            </w:pPr>
          </w:p>
        </w:tc>
      </w:tr>
      <w:tr w:rsidR="002569AF">
        <w:trPr>
          <w:gridAfter w:val="2"/>
          <w:wAfter w:w="1600" w:type="dxa"/>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color w:val="000000"/>
                <w:sz w:val="20"/>
                <w:szCs w:val="20"/>
              </w:rPr>
            </w:pPr>
            <w:r>
              <w:rPr>
                <w:color w:val="000000"/>
                <w:sz w:val="20"/>
                <w:szCs w:val="20"/>
              </w:rPr>
              <w:t>12.</w:t>
            </w:r>
          </w:p>
        </w:tc>
        <w:tc>
          <w:tcPr>
            <w:tcW w:w="1373" w:type="dxa"/>
            <w:gridSpan w:val="2"/>
            <w:vMerge w:val="restart"/>
            <w:tcBorders>
              <w:top w:val="single" w:sz="4" w:space="0" w:color="000000"/>
              <w:left w:val="single" w:sz="4" w:space="0" w:color="000000"/>
              <w:bottom w:val="single" w:sz="4" w:space="0" w:color="000000"/>
            </w:tcBorders>
            <w:shd w:val="clear" w:color="auto" w:fill="auto"/>
          </w:tcPr>
          <w:p w:rsidR="002569AF" w:rsidRDefault="00D77762">
            <w:pPr>
              <w:rPr>
                <w:color w:val="000000"/>
                <w:sz w:val="20"/>
                <w:szCs w:val="20"/>
              </w:rPr>
            </w:pPr>
            <w:r>
              <w:rPr>
                <w:color w:val="000000"/>
                <w:sz w:val="20"/>
                <w:szCs w:val="20"/>
              </w:rPr>
              <w:t>Краеведческий музей / Художествен-ный музей</w:t>
            </w: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минимально допустимого уровня обеспеченности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Количество объектов на муниципальное образование, ед.</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1</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13.</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максимально допустимого уровня территориальной доступности</w:t>
            </w:r>
          </w:p>
        </w:tc>
        <w:tc>
          <w:tcPr>
            <w:tcW w:w="1820"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Транспортная доступность, мин.</w:t>
            </w: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Муниципальный район</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60</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14.</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1820"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2569AF">
            <w:pPr>
              <w:jc w:val="both"/>
              <w:rPr>
                <w:color w:val="000000"/>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2569AF">
            <w:pPr>
              <w:jc w:val="center"/>
              <w:rPr>
                <w:color w:val="000000"/>
                <w:sz w:val="20"/>
                <w:szCs w:val="20"/>
              </w:rPr>
            </w:pP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color w:val="000000"/>
                <w:sz w:val="20"/>
                <w:szCs w:val="20"/>
              </w:rPr>
            </w:pPr>
            <w:r>
              <w:rPr>
                <w:color w:val="000000"/>
                <w:sz w:val="20"/>
                <w:szCs w:val="20"/>
              </w:rPr>
              <w:t>15.</w:t>
            </w:r>
          </w:p>
        </w:tc>
        <w:tc>
          <w:tcPr>
            <w:tcW w:w="1373" w:type="dxa"/>
            <w:gridSpan w:val="2"/>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Театр по видам искусств</w:t>
            </w: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минимально допустимого уровня обеспеченности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Количество объектов, ед.</w:t>
            </w: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Муниципальные образования с населением до 100 тыс. чел.</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Не норми-руется</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17.</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максимально допустимого уровня территориальной доступности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Транспортная доступность, мин.</w:t>
            </w:r>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Муниципальный округ, муниципальный район</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Не норми-руется</w:t>
            </w:r>
          </w:p>
        </w:tc>
      </w:tr>
      <w:tr w:rsidR="002569AF">
        <w:trPr>
          <w:gridAfter w:val="2"/>
          <w:wAfter w:w="1600" w:type="dxa"/>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color w:val="000000"/>
                <w:sz w:val="20"/>
                <w:szCs w:val="20"/>
              </w:rPr>
            </w:pPr>
            <w:r>
              <w:rPr>
                <w:color w:val="000000"/>
                <w:sz w:val="20"/>
                <w:szCs w:val="20"/>
              </w:rPr>
              <w:t>19.</w:t>
            </w:r>
          </w:p>
        </w:tc>
        <w:tc>
          <w:tcPr>
            <w:tcW w:w="1373" w:type="dxa"/>
            <w:gridSpan w:val="2"/>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Концертный зал</w:t>
            </w: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минимально допустимого уровня обеспеченности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Количество объектов на муниципальное образование, ед.</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1</w:t>
            </w:r>
          </w:p>
        </w:tc>
      </w:tr>
      <w:tr w:rsidR="002569AF">
        <w:trPr>
          <w:gridAfter w:val="2"/>
          <w:wAfter w:w="1600" w:type="dxa"/>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20.</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максимально допустимого уровня территориальной доступности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Транспортная доступность на муниципальное образование, мин.</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40</w:t>
            </w:r>
          </w:p>
        </w:tc>
      </w:tr>
      <w:tr w:rsidR="002569AF">
        <w:trPr>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color w:val="000000"/>
                <w:sz w:val="20"/>
                <w:szCs w:val="20"/>
              </w:rPr>
            </w:pPr>
            <w:r>
              <w:rPr>
                <w:color w:val="000000"/>
                <w:sz w:val="20"/>
                <w:szCs w:val="20"/>
              </w:rPr>
              <w:t>21.</w:t>
            </w:r>
          </w:p>
        </w:tc>
        <w:tc>
          <w:tcPr>
            <w:tcW w:w="1373" w:type="dxa"/>
            <w:gridSpan w:val="2"/>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Учреждение клубного типа</w:t>
            </w: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минимально допустимого уровня обеспеченности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Количество объектов,</w:t>
            </w:r>
          </w:p>
          <w:p w:rsidR="002569AF" w:rsidRDefault="00D77762">
            <w:pPr>
              <w:jc w:val="both"/>
              <w:rPr>
                <w:color w:val="000000"/>
                <w:sz w:val="20"/>
                <w:szCs w:val="20"/>
              </w:rPr>
            </w:pPr>
            <w:r>
              <w:rPr>
                <w:color w:val="000000"/>
                <w:sz w:val="20"/>
                <w:szCs w:val="20"/>
              </w:rPr>
              <w:t xml:space="preserve">ед. </w:t>
            </w:r>
            <w:hyperlink w:anchor="p122" w:history="1">
              <w:r>
                <w:rPr>
                  <w:rStyle w:val="a5"/>
                  <w:sz w:val="20"/>
                  <w:szCs w:val="20"/>
                </w:rPr>
                <w:t>&lt;2&gt;</w:t>
              </w:r>
            </w:hyperlink>
          </w:p>
        </w:tc>
        <w:tc>
          <w:tcPr>
            <w:tcW w:w="2411" w:type="dxa"/>
            <w:gridSpan w:val="2"/>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Муниципальный район</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1</w:t>
            </w:r>
          </w:p>
        </w:tc>
      </w:tr>
      <w:tr w:rsidR="002569AF">
        <w:trPr>
          <w:gridAfter w:val="2"/>
          <w:wAfter w:w="1600" w:type="dxa"/>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24.</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максимально допустимого уровня территориальной доступности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Транспортная доступность на муниципальное образование, мин.</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40</w:t>
            </w:r>
          </w:p>
        </w:tc>
      </w:tr>
      <w:tr w:rsidR="002569AF">
        <w:trPr>
          <w:gridAfter w:val="2"/>
          <w:wAfter w:w="1600" w:type="dxa"/>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color w:val="000000"/>
                <w:sz w:val="20"/>
                <w:szCs w:val="20"/>
              </w:rPr>
            </w:pPr>
            <w:r>
              <w:rPr>
                <w:color w:val="000000"/>
                <w:sz w:val="20"/>
                <w:szCs w:val="20"/>
              </w:rPr>
              <w:t>25.</w:t>
            </w:r>
          </w:p>
        </w:tc>
        <w:tc>
          <w:tcPr>
            <w:tcW w:w="1373" w:type="dxa"/>
            <w:gridSpan w:val="2"/>
            <w:vMerge w:val="restart"/>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Кинозал</w:t>
            </w: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минимально допустимого уровня обеспеченности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Количество объектов,</w:t>
            </w:r>
          </w:p>
          <w:p w:rsidR="002569AF" w:rsidRDefault="00D77762">
            <w:pPr>
              <w:jc w:val="both"/>
              <w:rPr>
                <w:color w:val="000000"/>
                <w:sz w:val="20"/>
                <w:szCs w:val="20"/>
              </w:rPr>
            </w:pPr>
            <w:r>
              <w:rPr>
                <w:color w:val="000000"/>
                <w:sz w:val="20"/>
                <w:szCs w:val="20"/>
              </w:rPr>
              <w:t xml:space="preserve">ед. </w:t>
            </w:r>
            <w:hyperlink w:anchor="p123" w:history="1">
              <w:r>
                <w:rPr>
                  <w:rStyle w:val="a5"/>
                  <w:sz w:val="20"/>
                  <w:szCs w:val="20"/>
                </w:rPr>
                <w:t>&lt;3&gt;</w:t>
              </w:r>
            </w:hyperlink>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1 на 20 тыс. чел.</w:t>
            </w:r>
          </w:p>
        </w:tc>
      </w:tr>
      <w:tr w:rsidR="002569AF">
        <w:trPr>
          <w:gridAfter w:val="2"/>
          <w:wAfter w:w="1600" w:type="dxa"/>
          <w:trHeight w:val="23"/>
        </w:trPr>
        <w:tc>
          <w:tcPr>
            <w:tcW w:w="542" w:type="dxa"/>
            <w:tcBorders>
              <w:top w:val="single" w:sz="4" w:space="0" w:color="000000"/>
              <w:left w:val="single" w:sz="4" w:space="0" w:color="000000"/>
              <w:bottom w:val="single" w:sz="4" w:space="0" w:color="000000"/>
            </w:tcBorders>
            <w:shd w:val="clear" w:color="auto" w:fill="auto"/>
          </w:tcPr>
          <w:p w:rsidR="002569AF" w:rsidRDefault="00D77762">
            <w:pPr>
              <w:tabs>
                <w:tab w:val="left" w:pos="287"/>
              </w:tabs>
              <w:jc w:val="center"/>
              <w:rPr>
                <w:rFonts w:ascii="Calibri" w:eastAsia="SimSun" w:hAnsi="Calibri" w:cs="Tahoma"/>
                <w:sz w:val="20"/>
                <w:szCs w:val="20"/>
                <w:lang w:eastAsia="ar-SA" w:bidi="ar-SA"/>
              </w:rPr>
            </w:pPr>
            <w:r>
              <w:rPr>
                <w:color w:val="000000"/>
                <w:sz w:val="20"/>
                <w:szCs w:val="20"/>
              </w:rPr>
              <w:t>26.</w:t>
            </w:r>
          </w:p>
        </w:tc>
        <w:tc>
          <w:tcPr>
            <w:tcW w:w="1373" w:type="dxa"/>
            <w:gridSpan w:val="2"/>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4"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Расчетный показатель максимально допустимого уровня территориальной доступности</w:t>
            </w:r>
          </w:p>
        </w:tc>
        <w:tc>
          <w:tcPr>
            <w:tcW w:w="1820" w:type="dxa"/>
            <w:tcBorders>
              <w:top w:val="single" w:sz="4" w:space="0" w:color="000000"/>
              <w:left w:val="single" w:sz="4" w:space="0" w:color="000000"/>
              <w:bottom w:val="single" w:sz="4" w:space="0" w:color="000000"/>
            </w:tcBorders>
            <w:shd w:val="clear" w:color="auto" w:fill="auto"/>
          </w:tcPr>
          <w:p w:rsidR="002569AF" w:rsidRDefault="00D77762">
            <w:pPr>
              <w:jc w:val="both"/>
              <w:rPr>
                <w:color w:val="000000"/>
                <w:sz w:val="20"/>
                <w:szCs w:val="20"/>
              </w:rPr>
            </w:pPr>
            <w:r>
              <w:rPr>
                <w:color w:val="000000"/>
                <w:sz w:val="20"/>
                <w:szCs w:val="20"/>
              </w:rPr>
              <w:t>Транспортная доступность, мин.</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color w:val="000000"/>
                <w:sz w:val="20"/>
                <w:szCs w:val="20"/>
              </w:rPr>
              <w:t>30</w:t>
            </w:r>
          </w:p>
        </w:tc>
      </w:tr>
      <w:tr w:rsidR="002569AF">
        <w:trPr>
          <w:gridAfter w:val="6"/>
          <w:wAfter w:w="7999" w:type="dxa"/>
          <w:trHeight w:val="23"/>
        </w:trPr>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rPr>
                <w:color w:val="000000"/>
                <w:sz w:val="20"/>
                <w:szCs w:val="20"/>
              </w:rPr>
            </w:pPr>
            <w:r>
              <w:rPr>
                <w:color w:val="000000"/>
                <w:sz w:val="20"/>
                <w:szCs w:val="20"/>
              </w:rPr>
              <w:t>Примечания:</w:t>
            </w:r>
          </w:p>
          <w:p w:rsidR="002569AF" w:rsidRDefault="00D77762">
            <w:pPr>
              <w:jc w:val="both"/>
              <w:rPr>
                <w:color w:val="000000"/>
                <w:sz w:val="20"/>
                <w:szCs w:val="20"/>
              </w:rPr>
            </w:pPr>
            <w:bookmarkStart w:id="1" w:name="Bookmark"/>
            <w:bookmarkEnd w:id="1"/>
            <w:r>
              <w:rPr>
                <w:color w:val="000000"/>
                <w:sz w:val="20"/>
                <w:szCs w:val="20"/>
              </w:rPr>
              <w:t>&lt;1&gt; В сельских населенных пунктах городских и муниципальных округов, муниципальных районов Костромской области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муниципального района Костромской области, к расчету принимается 1 библиотека (филиал) на              1 тыс. чел.</w:t>
            </w:r>
          </w:p>
          <w:p w:rsidR="002569AF" w:rsidRDefault="00D77762">
            <w:pPr>
              <w:jc w:val="both"/>
              <w:rPr>
                <w:color w:val="000000"/>
                <w:sz w:val="20"/>
                <w:szCs w:val="20"/>
              </w:rPr>
            </w:pPr>
            <w:bookmarkStart w:id="2" w:name="Bookmark1"/>
            <w:bookmarkEnd w:id="2"/>
            <w:r>
              <w:rPr>
                <w:color w:val="000000"/>
                <w:sz w:val="20"/>
                <w:szCs w:val="20"/>
              </w:rPr>
              <w:t>&lt;2&gt; В сельских населенных пунктах городских и муниципальных округов, муниципальных районов Костромской области рекомендуется создавать подразделения клубной системы округа в расчете не менее                      1 сельского клуба на 5 тыс. чел.</w:t>
            </w:r>
          </w:p>
          <w:p w:rsidR="002569AF" w:rsidRDefault="00D77762">
            <w:pPr>
              <w:jc w:val="both"/>
              <w:rPr>
                <w:color w:val="000000"/>
                <w:sz w:val="20"/>
                <w:szCs w:val="20"/>
              </w:rPr>
            </w:pPr>
            <w:bookmarkStart w:id="3" w:name="Bookmark2"/>
            <w:bookmarkEnd w:id="3"/>
            <w:r>
              <w:rPr>
                <w:color w:val="000000"/>
                <w:sz w:val="20"/>
                <w:szCs w:val="20"/>
              </w:rPr>
              <w:t>&lt;3&gt;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rsidR="002569AF" w:rsidRDefault="00D77762">
            <w:pPr>
              <w:jc w:val="both"/>
              <w:rPr>
                <w:color w:val="000000"/>
                <w:sz w:val="20"/>
                <w:szCs w:val="20"/>
              </w:rPr>
            </w:pPr>
            <w:r>
              <w:rPr>
                <w:color w:val="000000"/>
                <w:sz w:val="20"/>
                <w:szCs w:val="20"/>
              </w:rPr>
              <w:t>&lt;4&gt;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rsidR="002569AF" w:rsidRDefault="00D77762">
            <w:pPr>
              <w:jc w:val="both"/>
              <w:rPr>
                <w:color w:val="000000"/>
                <w:sz w:val="20"/>
                <w:szCs w:val="20"/>
              </w:rPr>
            </w:pPr>
            <w:r>
              <w:rPr>
                <w:color w:val="000000"/>
                <w:sz w:val="20"/>
                <w:szCs w:val="20"/>
              </w:rPr>
              <w:t>&lt;5&gt; В соответствии с п. 8.1.5 СП 59.13330.2020 минимальная доля мест для инвалидов в зрительных залах - 5%, в том числе для инвалидов, передвигающихся на креслах-колясках, - 0,75% и 0,25% мест со свободным доступом повышенной комфортности (ширина места - 0,5 м, ширина прохода между рядами - не менее               0,65 м).</w:t>
            </w:r>
          </w:p>
          <w:p w:rsidR="002569AF" w:rsidRDefault="00D77762">
            <w:pPr>
              <w:jc w:val="both"/>
            </w:pPr>
            <w:r>
              <w:rPr>
                <w:color w:val="000000"/>
                <w:sz w:val="20"/>
                <w:szCs w:val="20"/>
              </w:rPr>
              <w:t>&lt;6&gt;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tc>
      </w:tr>
    </w:tbl>
    <w:p w:rsidR="002569AF" w:rsidRDefault="002569AF">
      <w:pP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D77762">
      <w:pPr>
        <w:spacing w:line="276" w:lineRule="auto"/>
        <w:ind w:left="4536"/>
        <w:jc w:val="center"/>
        <w:rPr>
          <w:sz w:val="20"/>
          <w:szCs w:val="20"/>
        </w:rPr>
      </w:pPr>
      <w:r>
        <w:rPr>
          <w:sz w:val="20"/>
          <w:szCs w:val="20"/>
        </w:rPr>
        <w:t>Приложение № 2</w:t>
      </w:r>
    </w:p>
    <w:p w:rsidR="002569AF" w:rsidRDefault="00D77762">
      <w:pPr>
        <w:spacing w:line="276" w:lineRule="auto"/>
        <w:ind w:left="4536"/>
        <w:jc w:val="center"/>
        <w:rPr>
          <w:sz w:val="20"/>
          <w:szCs w:val="20"/>
        </w:rPr>
      </w:pPr>
      <w:r>
        <w:rPr>
          <w:sz w:val="20"/>
          <w:szCs w:val="20"/>
        </w:rPr>
        <w:t>к постановлению администрации</w:t>
      </w:r>
    </w:p>
    <w:p w:rsidR="002569AF" w:rsidRDefault="00D77762">
      <w:pPr>
        <w:spacing w:line="276" w:lineRule="auto"/>
        <w:ind w:left="4536"/>
        <w:jc w:val="center"/>
        <w:rPr>
          <w:sz w:val="20"/>
          <w:szCs w:val="20"/>
        </w:rPr>
      </w:pPr>
      <w:r>
        <w:rPr>
          <w:sz w:val="20"/>
          <w:szCs w:val="20"/>
        </w:rPr>
        <w:t>муниципального района город Нерехта</w:t>
      </w:r>
    </w:p>
    <w:p w:rsidR="002569AF" w:rsidRDefault="00D77762">
      <w:pPr>
        <w:spacing w:line="276" w:lineRule="auto"/>
        <w:ind w:left="4536"/>
        <w:jc w:val="center"/>
        <w:rPr>
          <w:sz w:val="20"/>
          <w:szCs w:val="20"/>
        </w:rPr>
      </w:pPr>
      <w:r>
        <w:rPr>
          <w:sz w:val="20"/>
          <w:szCs w:val="20"/>
        </w:rPr>
        <w:t>и Нерехтский район</w:t>
      </w:r>
    </w:p>
    <w:p w:rsidR="002569AF" w:rsidRDefault="00D77762">
      <w:pPr>
        <w:spacing w:line="276" w:lineRule="auto"/>
        <w:ind w:left="4536"/>
        <w:jc w:val="center"/>
        <w:rPr>
          <w:sz w:val="20"/>
          <w:szCs w:val="20"/>
        </w:rPr>
      </w:pPr>
      <w:r>
        <w:rPr>
          <w:sz w:val="20"/>
          <w:szCs w:val="20"/>
        </w:rPr>
        <w:t>от «____» _________ 2025 г. № ____</w:t>
      </w:r>
    </w:p>
    <w:p w:rsidR="002569AF" w:rsidRDefault="002569AF">
      <w:pPr>
        <w:spacing w:line="276" w:lineRule="auto"/>
        <w:jc w:val="right"/>
        <w:rPr>
          <w:sz w:val="20"/>
          <w:szCs w:val="20"/>
        </w:rPr>
      </w:pPr>
    </w:p>
    <w:p w:rsidR="002569AF" w:rsidRDefault="002569AF">
      <w:pPr>
        <w:spacing w:line="288" w:lineRule="atLeast"/>
        <w:jc w:val="right"/>
        <w:rPr>
          <w:sz w:val="20"/>
          <w:szCs w:val="20"/>
        </w:rPr>
      </w:pPr>
    </w:p>
    <w:p w:rsidR="002569AF" w:rsidRDefault="00D77762">
      <w:pPr>
        <w:spacing w:line="288" w:lineRule="atLeast"/>
        <w:jc w:val="right"/>
        <w:rPr>
          <w:sz w:val="20"/>
          <w:szCs w:val="20"/>
        </w:rPr>
      </w:pPr>
      <w:r>
        <w:rPr>
          <w:sz w:val="20"/>
          <w:szCs w:val="20"/>
        </w:rPr>
        <w:t>Таблица № 14</w:t>
      </w:r>
    </w:p>
    <w:p w:rsidR="002569AF" w:rsidRDefault="002569AF">
      <w:pPr>
        <w:spacing w:line="288" w:lineRule="atLeast"/>
        <w:jc w:val="right"/>
        <w:rPr>
          <w:sz w:val="20"/>
          <w:szCs w:val="20"/>
        </w:rPr>
      </w:pPr>
    </w:p>
    <w:p w:rsidR="002569AF" w:rsidRDefault="00D77762">
      <w:pPr>
        <w:pStyle w:val="1ff2"/>
        <w:spacing w:before="0" w:after="0"/>
        <w:jc w:val="center"/>
        <w:rPr>
          <w:rFonts w:ascii="Times New Roman" w:hAnsi="Times New Roman"/>
          <w:bCs/>
          <w:sz w:val="20"/>
          <w:szCs w:val="20"/>
        </w:rPr>
      </w:pPr>
      <w:r>
        <w:rPr>
          <w:rFonts w:ascii="Times New Roman" w:hAnsi="Times New Roman"/>
          <w:bCs/>
          <w:sz w:val="20"/>
          <w:szCs w:val="20"/>
        </w:rPr>
        <w:t>ПОКАЗАТЕЛИ</w:t>
      </w:r>
    </w:p>
    <w:p w:rsidR="002569AF" w:rsidRDefault="00D77762">
      <w:pPr>
        <w:pStyle w:val="1ff2"/>
        <w:spacing w:before="0" w:after="0"/>
        <w:jc w:val="center"/>
        <w:rPr>
          <w:rFonts w:ascii="Times New Roman" w:hAnsi="Times New Roman"/>
          <w:sz w:val="20"/>
          <w:szCs w:val="20"/>
        </w:rPr>
      </w:pPr>
      <w:r>
        <w:rPr>
          <w:rFonts w:ascii="Times New Roman" w:hAnsi="Times New Roman"/>
          <w:bCs/>
          <w:sz w:val="20"/>
          <w:szCs w:val="20"/>
        </w:rPr>
        <w:t>в сфере жилищного обеспечения</w:t>
      </w:r>
    </w:p>
    <w:p w:rsidR="002569AF" w:rsidRDefault="002569AF">
      <w:pPr>
        <w:pStyle w:val="1ff2"/>
        <w:spacing w:before="0" w:after="0" w:line="288" w:lineRule="atLeast"/>
        <w:jc w:val="both"/>
        <w:rPr>
          <w:rFonts w:ascii="Times New Roman" w:hAnsi="Times New Roman"/>
          <w:sz w:val="20"/>
          <w:szCs w:val="20"/>
        </w:rPr>
      </w:pPr>
    </w:p>
    <w:tbl>
      <w:tblPr>
        <w:tblW w:w="0" w:type="auto"/>
        <w:tblLayout w:type="fixed"/>
        <w:tblCellMar>
          <w:left w:w="10" w:type="dxa"/>
          <w:right w:w="10" w:type="dxa"/>
        </w:tblCellMar>
        <w:tblLook w:val="0000" w:firstRow="0" w:lastRow="0" w:firstColumn="0" w:lastColumn="0" w:noHBand="0" w:noVBand="0"/>
      </w:tblPr>
      <w:tblGrid>
        <w:gridCol w:w="559"/>
        <w:gridCol w:w="1369"/>
        <w:gridCol w:w="1296"/>
        <w:gridCol w:w="2187"/>
        <w:gridCol w:w="2154"/>
        <w:gridCol w:w="2079"/>
      </w:tblGrid>
      <w:tr w:rsidR="002569AF">
        <w:tc>
          <w:tcPr>
            <w:tcW w:w="559"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 п/п</w:t>
            </w:r>
          </w:p>
        </w:tc>
        <w:tc>
          <w:tcPr>
            <w:tcW w:w="2665" w:type="dxa"/>
            <w:gridSpan w:val="2"/>
            <w:tcBorders>
              <w:top w:val="single" w:sz="4" w:space="0" w:color="000000"/>
              <w:left w:val="single" w:sz="4" w:space="0" w:color="000000"/>
              <w:bottom w:val="single" w:sz="4" w:space="0" w:color="000000"/>
            </w:tcBorders>
            <w:shd w:val="clear" w:color="auto" w:fill="auto"/>
            <w:vAlign w:val="center"/>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Наименование показателя</w:t>
            </w:r>
          </w:p>
        </w:tc>
        <w:tc>
          <w:tcPr>
            <w:tcW w:w="2187" w:type="dxa"/>
            <w:tcBorders>
              <w:top w:val="single" w:sz="4" w:space="0" w:color="000000"/>
              <w:left w:val="single" w:sz="4" w:space="0" w:color="000000"/>
              <w:bottom w:val="single" w:sz="4" w:space="0" w:color="000000"/>
            </w:tcBorders>
            <w:shd w:val="clear" w:color="auto" w:fill="auto"/>
            <w:vAlign w:val="center"/>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Единица измерения</w:t>
            </w:r>
          </w:p>
        </w:tc>
        <w:tc>
          <w:tcPr>
            <w:tcW w:w="2154"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Год</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pStyle w:val="1ff2"/>
              <w:spacing w:before="0" w:after="0"/>
              <w:jc w:val="center"/>
            </w:pPr>
            <w:r>
              <w:rPr>
                <w:rFonts w:ascii="Times New Roman" w:hAnsi="Times New Roman"/>
                <w:sz w:val="20"/>
                <w:szCs w:val="20"/>
              </w:rPr>
              <w:t>Значение показателя</w:t>
            </w:r>
          </w:p>
        </w:tc>
      </w:tr>
      <w:tr w:rsidR="002569AF">
        <w:tc>
          <w:tcPr>
            <w:tcW w:w="559"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1</w:t>
            </w:r>
          </w:p>
        </w:tc>
        <w:tc>
          <w:tcPr>
            <w:tcW w:w="2665" w:type="dxa"/>
            <w:gridSpan w:val="2"/>
            <w:tcBorders>
              <w:top w:val="single" w:sz="4" w:space="0" w:color="000000"/>
              <w:left w:val="single" w:sz="4" w:space="0" w:color="000000"/>
              <w:bottom w:val="single" w:sz="4" w:space="0" w:color="000000"/>
            </w:tcBorders>
            <w:shd w:val="clear" w:color="auto" w:fill="auto"/>
            <w:vAlign w:val="center"/>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2</w:t>
            </w:r>
          </w:p>
        </w:tc>
        <w:tc>
          <w:tcPr>
            <w:tcW w:w="2187" w:type="dxa"/>
            <w:tcBorders>
              <w:top w:val="single" w:sz="4" w:space="0" w:color="000000"/>
              <w:left w:val="single" w:sz="4" w:space="0" w:color="000000"/>
              <w:bottom w:val="single" w:sz="4" w:space="0" w:color="000000"/>
            </w:tcBorders>
            <w:shd w:val="clear" w:color="auto" w:fill="auto"/>
            <w:vAlign w:val="center"/>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3</w:t>
            </w:r>
          </w:p>
        </w:tc>
        <w:tc>
          <w:tcPr>
            <w:tcW w:w="2154"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4</w:t>
            </w:r>
          </w:p>
        </w:tc>
        <w:tc>
          <w:tcPr>
            <w:tcW w:w="2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pStyle w:val="1ff2"/>
              <w:spacing w:before="0" w:after="0"/>
              <w:jc w:val="center"/>
            </w:pPr>
            <w:r>
              <w:rPr>
                <w:rFonts w:ascii="Times New Roman" w:hAnsi="Times New Roman"/>
                <w:sz w:val="20"/>
                <w:szCs w:val="20"/>
              </w:rPr>
              <w:t>5</w:t>
            </w:r>
          </w:p>
        </w:tc>
      </w:tr>
      <w:tr w:rsidR="002569AF">
        <w:tc>
          <w:tcPr>
            <w:tcW w:w="559"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1.</w:t>
            </w:r>
          </w:p>
        </w:tc>
        <w:tc>
          <w:tcPr>
            <w:tcW w:w="2665" w:type="dxa"/>
            <w:gridSpan w:val="2"/>
            <w:vMerge w:val="restart"/>
            <w:tcBorders>
              <w:top w:val="single" w:sz="4" w:space="0" w:color="000000"/>
              <w:left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Обеспеченность общей площадью жилых помещений</w:t>
            </w:r>
          </w:p>
        </w:tc>
        <w:tc>
          <w:tcPr>
            <w:tcW w:w="2187" w:type="dxa"/>
            <w:vMerge w:val="restart"/>
            <w:tcBorders>
              <w:top w:val="single" w:sz="4" w:space="0" w:color="000000"/>
              <w:left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кв. метров/</w:t>
            </w:r>
          </w:p>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человека</w:t>
            </w:r>
          </w:p>
        </w:tc>
        <w:tc>
          <w:tcPr>
            <w:tcW w:w="2154"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к 2024 году</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center"/>
            </w:pPr>
            <w:r>
              <w:rPr>
                <w:rFonts w:ascii="Times New Roman" w:hAnsi="Times New Roman"/>
                <w:sz w:val="20"/>
                <w:szCs w:val="20"/>
              </w:rPr>
              <w:t>30,9</w:t>
            </w:r>
          </w:p>
        </w:tc>
      </w:tr>
      <w:tr w:rsidR="002569AF">
        <w:tc>
          <w:tcPr>
            <w:tcW w:w="559"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Calibri" w:eastAsia="SimSun" w:hAnsi="Calibri" w:cs="Tahoma"/>
                <w:sz w:val="20"/>
                <w:szCs w:val="20"/>
                <w:lang w:eastAsia="ar-SA" w:bidi="ar-SA"/>
              </w:rPr>
            </w:pPr>
            <w:r>
              <w:rPr>
                <w:rFonts w:ascii="Times New Roman" w:hAnsi="Times New Roman"/>
                <w:sz w:val="20"/>
                <w:szCs w:val="20"/>
              </w:rPr>
              <w:t>2.</w:t>
            </w:r>
          </w:p>
        </w:tc>
        <w:tc>
          <w:tcPr>
            <w:tcW w:w="2665" w:type="dxa"/>
            <w:gridSpan w:val="2"/>
            <w:vMerge/>
            <w:tcBorders>
              <w:top w:val="single" w:sz="4" w:space="0" w:color="000000"/>
              <w:left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187" w:type="dxa"/>
            <w:vMerge/>
            <w:tcBorders>
              <w:top w:val="single" w:sz="4" w:space="0" w:color="000000"/>
              <w:left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154"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к 2030 году</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center"/>
            </w:pPr>
            <w:r>
              <w:rPr>
                <w:rFonts w:ascii="Times New Roman" w:hAnsi="Times New Roman"/>
                <w:sz w:val="20"/>
                <w:szCs w:val="20"/>
              </w:rPr>
              <w:t>33,0</w:t>
            </w:r>
          </w:p>
        </w:tc>
      </w:tr>
      <w:tr w:rsidR="002569AF">
        <w:tc>
          <w:tcPr>
            <w:tcW w:w="559"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Calibri" w:eastAsia="SimSun" w:hAnsi="Calibri" w:cs="Tahoma"/>
                <w:sz w:val="20"/>
                <w:szCs w:val="20"/>
                <w:lang w:eastAsia="ar-SA" w:bidi="ar-SA"/>
              </w:rPr>
            </w:pPr>
            <w:r>
              <w:rPr>
                <w:rFonts w:ascii="Times New Roman" w:hAnsi="Times New Roman"/>
                <w:sz w:val="20"/>
                <w:szCs w:val="20"/>
              </w:rPr>
              <w:t>3.</w:t>
            </w:r>
          </w:p>
        </w:tc>
        <w:tc>
          <w:tcPr>
            <w:tcW w:w="2665" w:type="dxa"/>
            <w:gridSpan w:val="2"/>
            <w:vMerge/>
            <w:tcBorders>
              <w:top w:val="single" w:sz="4" w:space="0" w:color="000000"/>
              <w:left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187" w:type="dxa"/>
            <w:vMerge/>
            <w:tcBorders>
              <w:top w:val="single" w:sz="4" w:space="0" w:color="000000"/>
              <w:left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154"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к 2036 году</w:t>
            </w:r>
          </w:p>
        </w:tc>
        <w:tc>
          <w:tcPr>
            <w:tcW w:w="207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center"/>
            </w:pPr>
            <w:r>
              <w:rPr>
                <w:rFonts w:ascii="Times New Roman" w:hAnsi="Times New Roman"/>
                <w:sz w:val="20"/>
                <w:szCs w:val="20"/>
              </w:rPr>
              <w:t>38,0</w:t>
            </w:r>
          </w:p>
        </w:tc>
      </w:tr>
      <w:tr w:rsidR="002569AF">
        <w:trPr>
          <w:gridAfter w:val="4"/>
          <w:wAfter w:w="7716" w:type="dxa"/>
        </w:trPr>
        <w:tc>
          <w:tcPr>
            <w:tcW w:w="1928" w:type="dxa"/>
            <w:gridSpan w:val="2"/>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Примечания:</w:t>
            </w:r>
          </w:p>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1. Показатель установлен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2. 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 муниципальных образований.</w:t>
            </w:r>
          </w:p>
          <w:p w:rsidR="002569AF" w:rsidRDefault="00D77762">
            <w:pPr>
              <w:pStyle w:val="1ff2"/>
              <w:spacing w:before="0" w:after="0"/>
              <w:jc w:val="both"/>
            </w:pPr>
            <w:r>
              <w:rPr>
                <w:rFonts w:ascii="Times New Roman" w:hAnsi="Times New Roman"/>
                <w:sz w:val="20"/>
                <w:szCs w:val="20"/>
              </w:rPr>
              <w:t>Интенсивность использования территории характеризуется плотностью жилой застройки и процентом застроенности территории.</w:t>
            </w:r>
          </w:p>
        </w:tc>
      </w:tr>
    </w:tbl>
    <w:p w:rsidR="002569AF" w:rsidRDefault="002569AF">
      <w:pP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2569AF">
      <w:pPr>
        <w:spacing w:after="45" w:line="276" w:lineRule="auto"/>
        <w:ind w:left="4536"/>
        <w:jc w:val="center"/>
        <w:rPr>
          <w:sz w:val="20"/>
          <w:szCs w:val="20"/>
        </w:rPr>
      </w:pPr>
    </w:p>
    <w:p w:rsidR="002569AF" w:rsidRDefault="002569AF">
      <w:pPr>
        <w:spacing w:line="276" w:lineRule="auto"/>
        <w:ind w:left="4536"/>
        <w:jc w:val="center"/>
        <w:rPr>
          <w:sz w:val="20"/>
          <w:szCs w:val="20"/>
        </w:rPr>
      </w:pPr>
    </w:p>
    <w:p w:rsidR="002569AF" w:rsidRDefault="00D77762">
      <w:pPr>
        <w:spacing w:line="276" w:lineRule="auto"/>
        <w:ind w:left="4536"/>
        <w:jc w:val="center"/>
        <w:rPr>
          <w:sz w:val="20"/>
          <w:szCs w:val="20"/>
        </w:rPr>
      </w:pPr>
      <w:r>
        <w:rPr>
          <w:sz w:val="20"/>
          <w:szCs w:val="20"/>
        </w:rPr>
        <w:t>Приложение № 3</w:t>
      </w:r>
    </w:p>
    <w:p w:rsidR="002569AF" w:rsidRDefault="00D77762">
      <w:pPr>
        <w:spacing w:line="276" w:lineRule="auto"/>
        <w:ind w:left="4536"/>
        <w:jc w:val="center"/>
        <w:rPr>
          <w:sz w:val="20"/>
          <w:szCs w:val="20"/>
        </w:rPr>
      </w:pPr>
      <w:r>
        <w:rPr>
          <w:sz w:val="20"/>
          <w:szCs w:val="20"/>
        </w:rPr>
        <w:t>к постановлению администрации</w:t>
      </w:r>
    </w:p>
    <w:p w:rsidR="002569AF" w:rsidRDefault="00D77762">
      <w:pPr>
        <w:spacing w:line="276" w:lineRule="auto"/>
        <w:ind w:left="4536"/>
        <w:jc w:val="center"/>
        <w:rPr>
          <w:sz w:val="20"/>
          <w:szCs w:val="20"/>
        </w:rPr>
      </w:pPr>
      <w:r>
        <w:rPr>
          <w:sz w:val="20"/>
          <w:szCs w:val="20"/>
        </w:rPr>
        <w:t>муниципального района город Нерехта</w:t>
      </w:r>
    </w:p>
    <w:p w:rsidR="002569AF" w:rsidRDefault="00D77762">
      <w:pPr>
        <w:spacing w:line="276" w:lineRule="auto"/>
        <w:ind w:left="4536"/>
        <w:jc w:val="center"/>
        <w:rPr>
          <w:sz w:val="20"/>
          <w:szCs w:val="20"/>
        </w:rPr>
      </w:pPr>
      <w:r>
        <w:rPr>
          <w:sz w:val="20"/>
          <w:szCs w:val="20"/>
        </w:rPr>
        <w:t>и Нерехтский район</w:t>
      </w:r>
    </w:p>
    <w:p w:rsidR="002569AF" w:rsidRDefault="00D77762">
      <w:pPr>
        <w:spacing w:line="276" w:lineRule="auto"/>
        <w:ind w:left="4536"/>
        <w:jc w:val="center"/>
        <w:rPr>
          <w:sz w:val="20"/>
          <w:szCs w:val="20"/>
        </w:rPr>
      </w:pPr>
      <w:r>
        <w:rPr>
          <w:sz w:val="20"/>
          <w:szCs w:val="20"/>
        </w:rPr>
        <w:t>от «____» _________ 2025 г. № ____</w:t>
      </w:r>
    </w:p>
    <w:p w:rsidR="002569AF" w:rsidRDefault="002569AF">
      <w:pPr>
        <w:spacing w:line="276" w:lineRule="auto"/>
        <w:jc w:val="right"/>
        <w:rPr>
          <w:sz w:val="20"/>
          <w:szCs w:val="20"/>
        </w:rPr>
      </w:pPr>
    </w:p>
    <w:p w:rsidR="002569AF" w:rsidRDefault="00D77762">
      <w:pPr>
        <w:spacing w:line="288" w:lineRule="atLeast"/>
        <w:jc w:val="right"/>
        <w:rPr>
          <w:sz w:val="20"/>
          <w:szCs w:val="20"/>
        </w:rPr>
      </w:pPr>
      <w:r>
        <w:rPr>
          <w:sz w:val="20"/>
          <w:szCs w:val="20"/>
        </w:rPr>
        <w:t>Таблица № 22</w:t>
      </w:r>
    </w:p>
    <w:p w:rsidR="002569AF" w:rsidRDefault="002569AF">
      <w:pPr>
        <w:spacing w:line="288" w:lineRule="atLeast"/>
        <w:jc w:val="right"/>
        <w:rPr>
          <w:sz w:val="20"/>
          <w:szCs w:val="20"/>
        </w:rPr>
      </w:pPr>
    </w:p>
    <w:p w:rsidR="002569AF" w:rsidRDefault="00D77762">
      <w:pPr>
        <w:jc w:val="center"/>
        <w:rPr>
          <w:bCs/>
          <w:sz w:val="20"/>
          <w:szCs w:val="20"/>
        </w:rPr>
      </w:pPr>
      <w:r>
        <w:rPr>
          <w:bCs/>
          <w:sz w:val="20"/>
          <w:szCs w:val="20"/>
        </w:rPr>
        <w:t>ОБЪЕКТЫ</w:t>
      </w:r>
    </w:p>
    <w:p w:rsidR="002569AF" w:rsidRDefault="00D77762">
      <w:pPr>
        <w:spacing w:line="288" w:lineRule="atLeast"/>
        <w:jc w:val="center"/>
        <w:rPr>
          <w:bCs/>
          <w:sz w:val="20"/>
          <w:szCs w:val="20"/>
        </w:rPr>
      </w:pPr>
      <w:r>
        <w:rPr>
          <w:bCs/>
          <w:sz w:val="20"/>
          <w:szCs w:val="20"/>
        </w:rPr>
        <w:t>местного значения в области физической культуры</w:t>
      </w:r>
    </w:p>
    <w:p w:rsidR="002569AF" w:rsidRDefault="00D77762">
      <w:pPr>
        <w:spacing w:line="288" w:lineRule="atLeast"/>
        <w:jc w:val="center"/>
        <w:rPr>
          <w:sz w:val="20"/>
          <w:szCs w:val="20"/>
        </w:rPr>
      </w:pPr>
      <w:r>
        <w:rPr>
          <w:bCs/>
          <w:sz w:val="20"/>
          <w:szCs w:val="20"/>
        </w:rPr>
        <w:t>и массового спорта</w:t>
      </w:r>
    </w:p>
    <w:tbl>
      <w:tblPr>
        <w:tblW w:w="0" w:type="auto"/>
        <w:tblInd w:w="15" w:type="dxa"/>
        <w:tblLayout w:type="fixed"/>
        <w:tblCellMar>
          <w:left w:w="10" w:type="dxa"/>
          <w:right w:w="10" w:type="dxa"/>
        </w:tblCellMar>
        <w:tblLook w:val="0000" w:firstRow="0" w:lastRow="0" w:firstColumn="0" w:lastColumn="0" w:noHBand="0" w:noVBand="0"/>
      </w:tblPr>
      <w:tblGrid>
        <w:gridCol w:w="638"/>
        <w:gridCol w:w="1532"/>
        <w:gridCol w:w="2475"/>
        <w:gridCol w:w="4968"/>
      </w:tblGrid>
      <w:tr w:rsidR="002569AF">
        <w:trPr>
          <w:trHeight w:val="23"/>
        </w:trPr>
        <w:tc>
          <w:tcPr>
            <w:tcW w:w="638" w:type="dxa"/>
            <w:tcBorders>
              <w:top w:val="single" w:sz="4" w:space="0" w:color="000000"/>
              <w:left w:val="single" w:sz="4" w:space="0" w:color="000000"/>
            </w:tcBorders>
            <w:shd w:val="clear" w:color="auto" w:fill="auto"/>
          </w:tcPr>
          <w:p w:rsidR="002569AF" w:rsidRDefault="00D77762">
            <w:pPr>
              <w:jc w:val="center"/>
              <w:rPr>
                <w:sz w:val="20"/>
                <w:szCs w:val="20"/>
              </w:rPr>
            </w:pPr>
            <w:r>
              <w:rPr>
                <w:sz w:val="20"/>
                <w:szCs w:val="20"/>
              </w:rPr>
              <w:t>№ п/п</w:t>
            </w:r>
          </w:p>
        </w:tc>
        <w:tc>
          <w:tcPr>
            <w:tcW w:w="1532" w:type="dxa"/>
            <w:tcBorders>
              <w:top w:val="single" w:sz="4" w:space="0" w:color="000000"/>
              <w:left w:val="single" w:sz="4" w:space="0" w:color="000000"/>
            </w:tcBorders>
            <w:shd w:val="clear" w:color="auto" w:fill="auto"/>
            <w:vAlign w:val="center"/>
          </w:tcPr>
          <w:p w:rsidR="002569AF" w:rsidRDefault="00D77762">
            <w:pPr>
              <w:jc w:val="center"/>
              <w:rPr>
                <w:sz w:val="20"/>
                <w:szCs w:val="20"/>
              </w:rPr>
            </w:pPr>
            <w:r>
              <w:rPr>
                <w:sz w:val="20"/>
                <w:szCs w:val="20"/>
              </w:rPr>
              <w:t>Наименование вида объекта</w:t>
            </w:r>
          </w:p>
        </w:tc>
        <w:tc>
          <w:tcPr>
            <w:tcW w:w="2475" w:type="dxa"/>
            <w:tcBorders>
              <w:top w:val="single" w:sz="4" w:space="0" w:color="000000"/>
              <w:left w:val="single" w:sz="4" w:space="0" w:color="000000"/>
            </w:tcBorders>
            <w:shd w:val="clear" w:color="auto" w:fill="auto"/>
            <w:vAlign w:val="center"/>
          </w:tcPr>
          <w:p w:rsidR="002569AF" w:rsidRDefault="00D77762">
            <w:pPr>
              <w:jc w:val="center"/>
              <w:rPr>
                <w:sz w:val="20"/>
                <w:szCs w:val="20"/>
              </w:rPr>
            </w:pPr>
            <w:r>
              <w:rPr>
                <w:sz w:val="20"/>
                <w:szCs w:val="20"/>
              </w:rPr>
              <w:t>Тип расчетного показателя</w:t>
            </w:r>
          </w:p>
        </w:tc>
        <w:tc>
          <w:tcPr>
            <w:tcW w:w="4968" w:type="dxa"/>
            <w:tcBorders>
              <w:top w:val="single" w:sz="4" w:space="0" w:color="000000"/>
              <w:left w:val="single" w:sz="4" w:space="0" w:color="000000"/>
              <w:right w:val="single" w:sz="4" w:space="0" w:color="000000"/>
            </w:tcBorders>
            <w:shd w:val="clear" w:color="auto" w:fill="auto"/>
            <w:vAlign w:val="center"/>
          </w:tcPr>
          <w:p w:rsidR="002569AF" w:rsidRDefault="00D77762">
            <w:pPr>
              <w:jc w:val="center"/>
              <w:rPr>
                <w:sz w:val="20"/>
                <w:szCs w:val="20"/>
              </w:rPr>
            </w:pPr>
            <w:r>
              <w:rPr>
                <w:sz w:val="20"/>
                <w:szCs w:val="20"/>
              </w:rPr>
              <w:t>Обоснование предельного значения</w:t>
            </w:r>
          </w:p>
          <w:p w:rsidR="002569AF" w:rsidRDefault="00D77762">
            <w:pPr>
              <w:jc w:val="center"/>
            </w:pPr>
            <w:r>
              <w:rPr>
                <w:sz w:val="20"/>
                <w:szCs w:val="20"/>
              </w:rPr>
              <w:t>расчетного показателя</w:t>
            </w:r>
          </w:p>
        </w:tc>
      </w:tr>
    </w:tbl>
    <w:p w:rsidR="002569AF" w:rsidRDefault="002569AF">
      <w:pPr>
        <w:rPr>
          <w:rFonts w:ascii="Calibri" w:eastAsia="SimSun" w:hAnsi="Calibri" w:cs="Tahoma"/>
          <w:vanish/>
          <w:sz w:val="20"/>
          <w:szCs w:val="20"/>
          <w:lang w:eastAsia="ar-SA" w:bidi="ar-SA"/>
        </w:rPr>
      </w:pPr>
    </w:p>
    <w:tbl>
      <w:tblPr>
        <w:tblW w:w="0" w:type="auto"/>
        <w:tblInd w:w="15" w:type="dxa"/>
        <w:tblLayout w:type="fixed"/>
        <w:tblCellMar>
          <w:left w:w="10" w:type="dxa"/>
          <w:right w:w="10" w:type="dxa"/>
        </w:tblCellMar>
        <w:tblLook w:val="0000" w:firstRow="0" w:lastRow="0" w:firstColumn="0" w:lastColumn="0" w:noHBand="0" w:noVBand="0"/>
      </w:tblPr>
      <w:tblGrid>
        <w:gridCol w:w="638"/>
        <w:gridCol w:w="1532"/>
        <w:gridCol w:w="2475"/>
        <w:gridCol w:w="4968"/>
      </w:tblGrid>
      <w:tr w:rsidR="002569AF">
        <w:trPr>
          <w:trHeight w:val="23"/>
          <w:tblHeader/>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1</w:t>
            </w:r>
          </w:p>
        </w:tc>
        <w:tc>
          <w:tcPr>
            <w:tcW w:w="1532"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sz w:val="20"/>
                <w:szCs w:val="20"/>
              </w:rPr>
            </w:pPr>
            <w:r>
              <w:rPr>
                <w:sz w:val="20"/>
                <w:szCs w:val="20"/>
              </w:rPr>
              <w:t>2</w:t>
            </w:r>
          </w:p>
        </w:tc>
        <w:tc>
          <w:tcPr>
            <w:tcW w:w="2475"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sz w:val="20"/>
                <w:szCs w:val="20"/>
              </w:rPr>
            </w:pPr>
            <w:r>
              <w:rPr>
                <w:sz w:val="20"/>
                <w:szCs w:val="20"/>
              </w:rPr>
              <w:t>3</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jc w:val="center"/>
            </w:pPr>
            <w:r>
              <w:rPr>
                <w:sz w:val="20"/>
                <w:szCs w:val="20"/>
              </w:rPr>
              <w:t>4</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1.</w:t>
            </w:r>
          </w:p>
        </w:tc>
        <w:tc>
          <w:tcPr>
            <w:tcW w:w="1532"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Объекты спорта (всего)</w:t>
            </w: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rPr>
                <w:sz w:val="20"/>
                <w:szCs w:val="20"/>
              </w:rPr>
            </w:pPr>
            <w:r>
              <w:rPr>
                <w:sz w:val="20"/>
                <w:szCs w:val="20"/>
              </w:rPr>
              <w:t xml:space="preserve">Обеспеченность объектами спорта определяется исходя из единовременной пропускной способности объекта спорта в 122 чел. на 1000 жителей в соответствии с </w:t>
            </w:r>
            <w:hyperlink r:id="rId8" w:history="1">
              <w:r>
                <w:rPr>
                  <w:rStyle w:val="a5"/>
                  <w:sz w:val="20"/>
                  <w:szCs w:val="20"/>
                </w:rPr>
                <w:t>Методическими рекомендациями</w:t>
              </w:r>
            </w:hyperlink>
            <w:r>
              <w:rPr>
                <w:sz w:val="20"/>
                <w:szCs w:val="20"/>
              </w:rPr>
              <w:t xml:space="preserve"> о применении нормативов и норм при определении потребности субъектов Российской Федерации в объектах физической культуры и спорта, утвержденными </w:t>
            </w:r>
            <w:hyperlink r:id="rId9" w:history="1">
              <w:r>
                <w:rPr>
                  <w:rStyle w:val="a5"/>
                  <w:sz w:val="20"/>
                  <w:szCs w:val="20"/>
                </w:rPr>
                <w:t>приказом</w:t>
              </w:r>
            </w:hyperlink>
            <w:r>
              <w:rPr>
                <w:sz w:val="20"/>
                <w:szCs w:val="20"/>
              </w:rPr>
              <w:t xml:space="preserve"> Минспорта России от           21 марта 2018 года № 244 (далее - Приказ Минспорта России от 21 марта 2018 года № 244).</w:t>
            </w:r>
          </w:p>
          <w:p w:rsidR="002569AF" w:rsidRDefault="00D77762">
            <w:pPr>
              <w:jc w:val="both"/>
              <w:rPr>
                <w:sz w:val="20"/>
                <w:szCs w:val="20"/>
              </w:rPr>
            </w:pPr>
            <w:r>
              <w:rPr>
                <w:sz w:val="20"/>
                <w:szCs w:val="20"/>
              </w:rPr>
              <w:t xml:space="preserve">Обеспеченность объектами спорта определена в соответствии с государственной </w:t>
            </w:r>
            <w:hyperlink r:id="rId10" w:history="1">
              <w:r>
                <w:rPr>
                  <w:rStyle w:val="a5"/>
                  <w:sz w:val="20"/>
                  <w:szCs w:val="20"/>
                </w:rPr>
                <w:t>программой</w:t>
              </w:r>
            </w:hyperlink>
            <w:r>
              <w:rPr>
                <w:sz w:val="20"/>
                <w:szCs w:val="20"/>
              </w:rPr>
              <w:t xml:space="preserve"> Костромской области «Развитие физической культуры и спорта в Костромской области», утвержденной постановлением администрации Костромской области от 31 июля 2023 года № 335-а «Об утверждении государственной </w:t>
            </w:r>
            <w:hyperlink r:id="rId11" w:history="1">
              <w:r>
                <w:rPr>
                  <w:rStyle w:val="a5"/>
                  <w:sz w:val="20"/>
                  <w:szCs w:val="20"/>
                </w:rPr>
                <w:t>программы</w:t>
              </w:r>
            </w:hyperlink>
            <w:r>
              <w:rPr>
                <w:sz w:val="20"/>
                <w:szCs w:val="20"/>
              </w:rPr>
              <w:t xml:space="preserve"> Костромской области «Развитие физической культуры и спорта в Костромской области», согласно которой единовременная пропускная способность объектов спорта в 2022 году составила 58,5%.</w:t>
            </w:r>
          </w:p>
          <w:p w:rsidR="002569AF" w:rsidRDefault="00D77762">
            <w:pPr>
              <w:jc w:val="both"/>
              <w:rPr>
                <w:sz w:val="20"/>
                <w:szCs w:val="20"/>
              </w:rPr>
            </w:pPr>
            <w:r>
              <w:rPr>
                <w:sz w:val="20"/>
                <w:szCs w:val="20"/>
              </w:rPr>
              <w:t>Единовременная пропускная способность объектов спорта определена по формуле:</w:t>
            </w:r>
          </w:p>
          <w:p w:rsidR="002569AF" w:rsidRDefault="00D77762">
            <w:pPr>
              <w:rPr>
                <w:sz w:val="20"/>
                <w:szCs w:val="20"/>
              </w:rPr>
            </w:pPr>
            <w:r>
              <w:rPr>
                <w:sz w:val="20"/>
                <w:szCs w:val="20"/>
              </w:rPr>
              <w:t> </w:t>
            </w:r>
          </w:p>
          <w:p w:rsidR="002569AF" w:rsidRDefault="00D77762">
            <w:pPr>
              <w:jc w:val="both"/>
              <w:rPr>
                <w:sz w:val="20"/>
                <w:szCs w:val="20"/>
              </w:rPr>
            </w:pPr>
            <w:r>
              <w:rPr>
                <w:sz w:val="20"/>
                <w:szCs w:val="20"/>
              </w:rPr>
              <w:t>ЕПС</w:t>
            </w:r>
            <w:r>
              <w:rPr>
                <w:sz w:val="20"/>
                <w:szCs w:val="20"/>
                <w:vertAlign w:val="subscript"/>
              </w:rPr>
              <w:t>год</w:t>
            </w:r>
            <w:r>
              <w:rPr>
                <w:sz w:val="20"/>
                <w:szCs w:val="20"/>
              </w:rPr>
              <w:t xml:space="preserve"> = ЕПС</w:t>
            </w:r>
            <w:r>
              <w:rPr>
                <w:sz w:val="20"/>
                <w:szCs w:val="20"/>
                <w:vertAlign w:val="subscript"/>
              </w:rPr>
              <w:t>норм</w:t>
            </w:r>
            <w:r>
              <w:rPr>
                <w:sz w:val="20"/>
                <w:szCs w:val="20"/>
              </w:rPr>
              <w:t xml:space="preserve"> x Проц</w:t>
            </w:r>
            <w:r>
              <w:rPr>
                <w:sz w:val="20"/>
                <w:szCs w:val="20"/>
                <w:vertAlign w:val="subscript"/>
              </w:rPr>
              <w:t>епс(год)</w:t>
            </w:r>
            <w:r>
              <w:rPr>
                <w:sz w:val="20"/>
                <w:szCs w:val="20"/>
              </w:rPr>
              <w:t>,</w:t>
            </w:r>
          </w:p>
          <w:p w:rsidR="002569AF" w:rsidRDefault="00D77762">
            <w:pPr>
              <w:rPr>
                <w:sz w:val="20"/>
                <w:szCs w:val="20"/>
              </w:rPr>
            </w:pPr>
            <w:r>
              <w:rPr>
                <w:sz w:val="20"/>
                <w:szCs w:val="20"/>
              </w:rPr>
              <w:t> </w:t>
            </w:r>
          </w:p>
          <w:p w:rsidR="002569AF" w:rsidRDefault="00D77762">
            <w:pPr>
              <w:jc w:val="both"/>
              <w:rPr>
                <w:sz w:val="20"/>
                <w:szCs w:val="20"/>
              </w:rPr>
            </w:pPr>
            <w:r>
              <w:rPr>
                <w:sz w:val="20"/>
                <w:szCs w:val="20"/>
              </w:rPr>
              <w:t>где:</w:t>
            </w:r>
          </w:p>
          <w:p w:rsidR="002569AF" w:rsidRDefault="00D77762">
            <w:pPr>
              <w:jc w:val="both"/>
              <w:rPr>
                <w:sz w:val="20"/>
                <w:szCs w:val="20"/>
              </w:rPr>
            </w:pPr>
            <w:r>
              <w:rPr>
                <w:sz w:val="20"/>
                <w:szCs w:val="20"/>
              </w:rPr>
              <w:t>ЕПС</w:t>
            </w:r>
            <w:r>
              <w:rPr>
                <w:sz w:val="20"/>
                <w:szCs w:val="20"/>
                <w:vertAlign w:val="subscript"/>
              </w:rPr>
              <w:t>год</w:t>
            </w:r>
            <w:r>
              <w:rPr>
                <w:sz w:val="20"/>
                <w:szCs w:val="20"/>
              </w:rPr>
              <w:t xml:space="preserve"> - единая пропускная способность объектов спорта в соответствующий период (год);</w:t>
            </w:r>
          </w:p>
          <w:p w:rsidR="002569AF" w:rsidRDefault="00D77762">
            <w:pPr>
              <w:jc w:val="both"/>
              <w:rPr>
                <w:sz w:val="20"/>
                <w:szCs w:val="20"/>
              </w:rPr>
            </w:pPr>
            <w:r>
              <w:rPr>
                <w:sz w:val="20"/>
                <w:szCs w:val="20"/>
              </w:rPr>
              <w:t>ЕПС</w:t>
            </w:r>
            <w:r>
              <w:rPr>
                <w:sz w:val="20"/>
                <w:szCs w:val="20"/>
                <w:vertAlign w:val="subscript"/>
              </w:rPr>
              <w:t>норм</w:t>
            </w:r>
            <w:r>
              <w:rPr>
                <w:sz w:val="20"/>
                <w:szCs w:val="20"/>
              </w:rPr>
              <w:t xml:space="preserve"> - нормативная потребность субъектов Российской Федерации в объектах физической культуры и спорта, установленная в </w:t>
            </w:r>
            <w:hyperlink r:id="rId12" w:history="1">
              <w:r>
                <w:rPr>
                  <w:rStyle w:val="a5"/>
                  <w:sz w:val="20"/>
                  <w:szCs w:val="20"/>
                </w:rPr>
                <w:t>Приказе</w:t>
              </w:r>
            </w:hyperlink>
            <w:r>
              <w:rPr>
                <w:sz w:val="20"/>
                <w:szCs w:val="20"/>
              </w:rPr>
              <w:t xml:space="preserve"> Минспорта России от 21 марта 2018 года № 244;</w:t>
            </w:r>
          </w:p>
          <w:p w:rsidR="002569AF" w:rsidRDefault="00D77762">
            <w:pPr>
              <w:jc w:val="both"/>
              <w:rPr>
                <w:sz w:val="20"/>
                <w:szCs w:val="20"/>
              </w:rPr>
            </w:pPr>
            <w:r>
              <w:rPr>
                <w:sz w:val="20"/>
                <w:szCs w:val="20"/>
              </w:rPr>
              <w:t>Проц</w:t>
            </w:r>
            <w:r>
              <w:rPr>
                <w:sz w:val="20"/>
                <w:szCs w:val="20"/>
                <w:vertAlign w:val="subscript"/>
              </w:rPr>
              <w:t>епс(год)</w:t>
            </w:r>
            <w:r>
              <w:rPr>
                <w:sz w:val="20"/>
                <w:szCs w:val="20"/>
              </w:rPr>
              <w:t xml:space="preserve"> - запланированный процент обеспечения единовременной пропускной способности объектов спорта Костромской области в соответствующий период (год).</w:t>
            </w:r>
          </w:p>
          <w:p w:rsidR="002569AF" w:rsidRDefault="00D77762">
            <w:pPr>
              <w:jc w:val="both"/>
              <w:rPr>
                <w:sz w:val="20"/>
                <w:szCs w:val="20"/>
              </w:rPr>
            </w:pPr>
            <w:r>
              <w:rPr>
                <w:sz w:val="20"/>
                <w:szCs w:val="20"/>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2569AF" w:rsidRDefault="00D77762">
            <w:pPr>
              <w:jc w:val="both"/>
            </w:pPr>
            <w:r>
              <w:rPr>
                <w:sz w:val="20"/>
                <w:szCs w:val="20"/>
              </w:rPr>
              <w:t>При расчете потребности населения муниципального образования в спортивных сооружениях рекомендуется учитывать объекты регионального значения при их наличии на территории данного муниципального образования</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2.</w:t>
            </w:r>
          </w:p>
        </w:tc>
        <w:tc>
          <w:tcPr>
            <w:tcW w:w="1532"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Не нормируется</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3.</w:t>
            </w:r>
          </w:p>
        </w:tc>
        <w:tc>
          <w:tcPr>
            <w:tcW w:w="1532"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Крытая ледовая арена</w:t>
            </w: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Количество объектов на муниципальное образование устанавливается по заданию на проектирование</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4.</w:t>
            </w:r>
          </w:p>
        </w:tc>
        <w:tc>
          <w:tcPr>
            <w:tcW w:w="1532"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Не нормируется</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5.</w:t>
            </w:r>
          </w:p>
        </w:tc>
        <w:tc>
          <w:tcPr>
            <w:tcW w:w="1532"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Тренировочная база</w:t>
            </w: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Количество объектов на муниципальное образование устанавливается по заданию на проектирование</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6.</w:t>
            </w:r>
          </w:p>
        </w:tc>
        <w:tc>
          <w:tcPr>
            <w:tcW w:w="1532"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Не нормируется</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7.</w:t>
            </w:r>
          </w:p>
        </w:tc>
        <w:tc>
          <w:tcPr>
            <w:tcW w:w="1532"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Плавательный бассейн общего пользования</w:t>
            </w: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rPr>
                <w:sz w:val="20"/>
                <w:szCs w:val="20"/>
              </w:rPr>
            </w:pPr>
            <w:r>
              <w:rPr>
                <w:sz w:val="20"/>
                <w:szCs w:val="20"/>
              </w:rPr>
              <w:t xml:space="preserve">Не менее 1 плавательного бассейна общего пользования на 30000 чел. принято в соответствии с </w:t>
            </w:r>
            <w:hyperlink r:id="rId13" w:history="1">
              <w:r>
                <w:rPr>
                  <w:rStyle w:val="a5"/>
                  <w:sz w:val="20"/>
                  <w:szCs w:val="20"/>
                </w:rPr>
                <w:t>Приказом</w:t>
              </w:r>
            </w:hyperlink>
            <w:r>
              <w:rPr>
                <w:sz w:val="20"/>
                <w:szCs w:val="20"/>
              </w:rPr>
              <w:t xml:space="preserve"> Минспорта России от 21 марта 2018 года  № 244.</w:t>
            </w:r>
          </w:p>
          <w:p w:rsidR="002569AF" w:rsidRDefault="00D77762">
            <w:pPr>
              <w:jc w:val="both"/>
            </w:pPr>
            <w:r>
              <w:rPr>
                <w:sz w:val="20"/>
                <w:szCs w:val="20"/>
              </w:rPr>
              <w:t>Площадь зеркала воды бассейна общего пользования 20 кв. м на 1 000 чел. принята в соответствии с приложением Д СП 42.13330.2016</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8.</w:t>
            </w:r>
          </w:p>
        </w:tc>
        <w:tc>
          <w:tcPr>
            <w:tcW w:w="1532"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Транспортная доступность в пределах городов принята 30 мин. в соответствии с приложением Д СП 42.13330.2016</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9.</w:t>
            </w:r>
          </w:p>
        </w:tc>
        <w:tc>
          <w:tcPr>
            <w:tcW w:w="1532"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Плоскостные спортивные сооружения (стадионы, спортивные площадки и т.д.)</w:t>
            </w: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rPr>
                <w:sz w:val="20"/>
                <w:szCs w:val="20"/>
              </w:rPr>
            </w:pPr>
            <w:r>
              <w:rPr>
                <w:sz w:val="20"/>
                <w:szCs w:val="20"/>
              </w:rPr>
              <w:t xml:space="preserve">Не менее 1 стадиона на 1500 мест и более в населенном пункте с численностью более 5000 человек принято в соответствии с </w:t>
            </w:r>
            <w:hyperlink r:id="rId14" w:history="1">
              <w:r>
                <w:rPr>
                  <w:rStyle w:val="a5"/>
                  <w:sz w:val="20"/>
                  <w:szCs w:val="20"/>
                </w:rPr>
                <w:t>Приказом</w:t>
              </w:r>
            </w:hyperlink>
            <w:r>
              <w:rPr>
                <w:sz w:val="20"/>
                <w:szCs w:val="20"/>
              </w:rPr>
              <w:t xml:space="preserve"> Минспорта России от 21 марта 2018 года № 244.</w:t>
            </w:r>
          </w:p>
          <w:p w:rsidR="002569AF" w:rsidRDefault="00D77762">
            <w:pPr>
              <w:jc w:val="both"/>
            </w:pPr>
            <w:r>
              <w:rPr>
                <w:sz w:val="20"/>
                <w:szCs w:val="20"/>
              </w:rPr>
              <w:t>Площадь земельного участка плоскостного спортивного сооружения 0,7 га на 1 тыс. чел. принята в соответствии с приложением Д СП 42.13330.2016</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10.</w:t>
            </w:r>
          </w:p>
        </w:tc>
        <w:tc>
          <w:tcPr>
            <w:tcW w:w="1532"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rPr>
                <w:sz w:val="20"/>
                <w:szCs w:val="20"/>
              </w:rPr>
            </w:pPr>
            <w:r>
              <w:rPr>
                <w:sz w:val="20"/>
                <w:szCs w:val="20"/>
              </w:rPr>
              <w:t>Транспортная доступность спортивных сооружений городского значения принята 30 мин. в соответствии с приложением Д СП 42.13330.2016.</w:t>
            </w:r>
          </w:p>
          <w:p w:rsidR="002569AF" w:rsidRDefault="00D77762">
            <w:pPr>
              <w:jc w:val="both"/>
            </w:pPr>
            <w:r>
              <w:rPr>
                <w:sz w:val="20"/>
                <w:szCs w:val="20"/>
              </w:rPr>
              <w:t>Радиус обслуживания физкультурно-спортивного центра жилого района 1500 м принят в соответствии с пунктом 10.4 СП 42.13330.2016</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11.</w:t>
            </w:r>
          </w:p>
        </w:tc>
        <w:tc>
          <w:tcPr>
            <w:tcW w:w="1532"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Спортивный зал</w:t>
            </w: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rPr>
                <w:sz w:val="20"/>
                <w:szCs w:val="20"/>
              </w:rPr>
            </w:pPr>
            <w:r>
              <w:rPr>
                <w:sz w:val="20"/>
                <w:szCs w:val="20"/>
              </w:rPr>
              <w:t xml:space="preserve">Не менее 1 спортивного зала в населенном пункте с численностью более 500 человек принято в соответствии с </w:t>
            </w:r>
            <w:hyperlink r:id="rId15" w:history="1">
              <w:r>
                <w:rPr>
                  <w:rStyle w:val="a5"/>
                  <w:sz w:val="20"/>
                  <w:szCs w:val="20"/>
                </w:rPr>
                <w:t>Приказом</w:t>
              </w:r>
            </w:hyperlink>
            <w:r>
              <w:rPr>
                <w:sz w:val="20"/>
                <w:szCs w:val="20"/>
              </w:rPr>
              <w:t xml:space="preserve"> Минспорта России от            21 марта 2018 года № 244.</w:t>
            </w:r>
          </w:p>
          <w:p w:rsidR="002569AF" w:rsidRDefault="00D77762">
            <w:pPr>
              <w:jc w:val="both"/>
            </w:pPr>
            <w:r>
              <w:rPr>
                <w:sz w:val="20"/>
                <w:szCs w:val="20"/>
              </w:rPr>
              <w:t>Площадь пола спортивного зала общего пользования в 60 кв. м на 1 000 чел. принята в соответствии с приложением Д СП 42.13330.2016. Нормы расчета залов необходимо принимать с учетом минимальной вместимости объектов по технологическим требованиям</w:t>
            </w:r>
          </w:p>
        </w:tc>
      </w:tr>
      <w:tr w:rsidR="002569AF">
        <w:trPr>
          <w:trHeight w:val="23"/>
        </w:trPr>
        <w:tc>
          <w:tcPr>
            <w:tcW w:w="638"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12.</w:t>
            </w:r>
          </w:p>
        </w:tc>
        <w:tc>
          <w:tcPr>
            <w:tcW w:w="1532"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475"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Радиус обслуживания помещений для физкультурно-оздоровительных мероприятий 500 м принят в соответствии с пунктом 10.4 СП 42.13330.2016</w:t>
            </w:r>
          </w:p>
        </w:tc>
      </w:tr>
    </w:tbl>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D77762">
      <w:pPr>
        <w:spacing w:line="276" w:lineRule="auto"/>
        <w:ind w:left="4536"/>
        <w:jc w:val="center"/>
        <w:rPr>
          <w:sz w:val="20"/>
          <w:szCs w:val="20"/>
        </w:rPr>
      </w:pPr>
      <w:r>
        <w:rPr>
          <w:sz w:val="20"/>
          <w:szCs w:val="20"/>
        </w:rPr>
        <w:t>Приложение № 4</w:t>
      </w:r>
    </w:p>
    <w:p w:rsidR="002569AF" w:rsidRDefault="00D77762">
      <w:pPr>
        <w:spacing w:line="276" w:lineRule="auto"/>
        <w:ind w:left="4536"/>
        <w:jc w:val="center"/>
        <w:rPr>
          <w:sz w:val="20"/>
          <w:szCs w:val="20"/>
        </w:rPr>
      </w:pPr>
      <w:r>
        <w:rPr>
          <w:sz w:val="20"/>
          <w:szCs w:val="20"/>
        </w:rPr>
        <w:t>к постановлению администрации</w:t>
      </w:r>
    </w:p>
    <w:p w:rsidR="002569AF" w:rsidRDefault="00D77762">
      <w:pPr>
        <w:spacing w:line="276" w:lineRule="auto"/>
        <w:ind w:left="4536"/>
        <w:jc w:val="center"/>
        <w:rPr>
          <w:sz w:val="20"/>
          <w:szCs w:val="20"/>
        </w:rPr>
      </w:pPr>
      <w:r>
        <w:rPr>
          <w:sz w:val="20"/>
          <w:szCs w:val="20"/>
        </w:rPr>
        <w:t>муниципального района город Нерехта</w:t>
      </w:r>
    </w:p>
    <w:p w:rsidR="002569AF" w:rsidRDefault="00D77762">
      <w:pPr>
        <w:spacing w:line="276" w:lineRule="auto"/>
        <w:ind w:left="4536"/>
        <w:jc w:val="center"/>
        <w:rPr>
          <w:sz w:val="20"/>
          <w:szCs w:val="20"/>
        </w:rPr>
      </w:pPr>
      <w:r>
        <w:rPr>
          <w:sz w:val="20"/>
          <w:szCs w:val="20"/>
        </w:rPr>
        <w:t>и Нерехтский район</w:t>
      </w:r>
    </w:p>
    <w:p w:rsidR="002569AF" w:rsidRDefault="00D77762">
      <w:pPr>
        <w:spacing w:line="276" w:lineRule="auto"/>
        <w:ind w:left="4536"/>
        <w:jc w:val="center"/>
        <w:rPr>
          <w:sz w:val="20"/>
          <w:szCs w:val="20"/>
        </w:rPr>
      </w:pPr>
      <w:r>
        <w:rPr>
          <w:sz w:val="20"/>
          <w:szCs w:val="20"/>
        </w:rPr>
        <w:t>от «____» _________ 2025 г. № ____</w:t>
      </w:r>
    </w:p>
    <w:p w:rsidR="002569AF" w:rsidRDefault="002569AF">
      <w:pPr>
        <w:spacing w:line="276" w:lineRule="auto"/>
        <w:jc w:val="right"/>
        <w:rPr>
          <w:sz w:val="20"/>
          <w:szCs w:val="20"/>
        </w:rPr>
      </w:pPr>
    </w:p>
    <w:p w:rsidR="002569AF" w:rsidRDefault="00D77762">
      <w:pPr>
        <w:spacing w:line="288" w:lineRule="atLeast"/>
        <w:jc w:val="right"/>
        <w:rPr>
          <w:sz w:val="20"/>
          <w:szCs w:val="20"/>
        </w:rPr>
      </w:pPr>
      <w:r>
        <w:rPr>
          <w:sz w:val="20"/>
          <w:szCs w:val="20"/>
        </w:rPr>
        <w:t>Таблица № 22.1</w:t>
      </w:r>
    </w:p>
    <w:p w:rsidR="002569AF" w:rsidRDefault="002569AF">
      <w:pPr>
        <w:spacing w:line="288" w:lineRule="atLeast"/>
        <w:jc w:val="right"/>
        <w:rPr>
          <w:sz w:val="20"/>
          <w:szCs w:val="20"/>
        </w:rPr>
      </w:pPr>
    </w:p>
    <w:p w:rsidR="002569AF" w:rsidRDefault="00D77762">
      <w:pPr>
        <w:pStyle w:val="1ff2"/>
        <w:spacing w:before="0" w:after="0"/>
        <w:jc w:val="center"/>
        <w:rPr>
          <w:rFonts w:ascii="Times New Roman" w:hAnsi="Times New Roman"/>
          <w:bCs/>
          <w:sz w:val="20"/>
          <w:szCs w:val="20"/>
        </w:rPr>
      </w:pPr>
      <w:r>
        <w:rPr>
          <w:rFonts w:ascii="Times New Roman" w:hAnsi="Times New Roman"/>
          <w:bCs/>
          <w:sz w:val="20"/>
          <w:szCs w:val="20"/>
        </w:rPr>
        <w:t>ОБЪЕКТЫ</w:t>
      </w:r>
    </w:p>
    <w:p w:rsidR="002569AF" w:rsidRDefault="00D77762">
      <w:pPr>
        <w:pStyle w:val="1ff2"/>
        <w:spacing w:before="0" w:after="0"/>
        <w:jc w:val="center"/>
        <w:rPr>
          <w:rFonts w:ascii="Times New Roman" w:hAnsi="Times New Roman"/>
          <w:sz w:val="20"/>
          <w:szCs w:val="20"/>
        </w:rPr>
      </w:pPr>
      <w:r>
        <w:rPr>
          <w:rFonts w:ascii="Times New Roman" w:hAnsi="Times New Roman"/>
          <w:bCs/>
          <w:sz w:val="20"/>
          <w:szCs w:val="20"/>
        </w:rPr>
        <w:t>местного значения в области культуры</w:t>
      </w:r>
    </w:p>
    <w:p w:rsidR="002569AF" w:rsidRDefault="002569AF">
      <w:pPr>
        <w:pStyle w:val="1ff2"/>
        <w:spacing w:before="0" w:after="0" w:line="288" w:lineRule="atLeast"/>
        <w:jc w:val="both"/>
        <w:rPr>
          <w:rFonts w:ascii="Times New Roman" w:hAnsi="Times New Roman"/>
          <w:sz w:val="20"/>
          <w:szCs w:val="20"/>
        </w:rPr>
      </w:pPr>
    </w:p>
    <w:tbl>
      <w:tblPr>
        <w:tblW w:w="0" w:type="auto"/>
        <w:tblInd w:w="15" w:type="dxa"/>
        <w:tblLayout w:type="fixed"/>
        <w:tblCellMar>
          <w:left w:w="10" w:type="dxa"/>
          <w:right w:w="10" w:type="dxa"/>
        </w:tblCellMar>
        <w:tblLook w:val="0000" w:firstRow="0" w:lastRow="0" w:firstColumn="0" w:lastColumn="0" w:noHBand="0" w:noVBand="0"/>
      </w:tblPr>
      <w:tblGrid>
        <w:gridCol w:w="573"/>
        <w:gridCol w:w="1661"/>
        <w:gridCol w:w="2715"/>
        <w:gridCol w:w="4664"/>
      </w:tblGrid>
      <w:tr w:rsidR="002569AF">
        <w:trPr>
          <w:trHeight w:val="23"/>
          <w:tblHeader/>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 п/п</w:t>
            </w:r>
          </w:p>
        </w:tc>
        <w:tc>
          <w:tcPr>
            <w:tcW w:w="1661"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Наименование вида объекта</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Тип расчетного показателя</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Обоснование предельного значения</w:t>
            </w:r>
          </w:p>
          <w:p w:rsidR="002569AF" w:rsidRDefault="00D77762">
            <w:pPr>
              <w:pStyle w:val="1ff2"/>
              <w:spacing w:before="0" w:after="0"/>
              <w:jc w:val="center"/>
            </w:pPr>
            <w:r>
              <w:rPr>
                <w:rFonts w:ascii="Times New Roman" w:hAnsi="Times New Roman"/>
                <w:sz w:val="20"/>
                <w:szCs w:val="20"/>
              </w:rPr>
              <w:t>расчетного показателя</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1</w:t>
            </w:r>
          </w:p>
        </w:tc>
        <w:tc>
          <w:tcPr>
            <w:tcW w:w="1661"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2</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3</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center"/>
            </w:pPr>
            <w:r>
              <w:rPr>
                <w:rFonts w:ascii="Times New Roman" w:hAnsi="Times New Roman"/>
                <w:sz w:val="20"/>
                <w:szCs w:val="20"/>
              </w:rPr>
              <w:t>4</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1.</w:t>
            </w:r>
          </w:p>
        </w:tc>
        <w:tc>
          <w:tcPr>
            <w:tcW w:w="1661" w:type="dxa"/>
            <w:vMerge w:val="restart"/>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Общедоступная библиотека</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обеспеченности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1 объект на каждые 10 тыс. человек населения в городском и муниципальном округах принят в соответствии с </w:t>
            </w:r>
            <w:hyperlink r:id="rId16" w:history="1">
              <w:r>
                <w:rPr>
                  <w:rStyle w:val="a5"/>
                  <w:rFonts w:ascii="Times New Roman" w:hAnsi="Times New Roman"/>
                  <w:sz w:val="20"/>
                  <w:szCs w:val="20"/>
                </w:rPr>
                <w:t>таблицей 1</w:t>
              </w:r>
            </w:hyperlink>
            <w:r>
              <w:rPr>
                <w:rFonts w:ascii="Times New Roman" w:hAnsi="Times New Roman"/>
                <w:sz w:val="20"/>
                <w:szCs w:val="20"/>
              </w:rPr>
              <w:t xml:space="preserve"> распоряжения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 октября 2023 года № Р-2879). Не менее 1 объекта для муниципального района установлено по соответствующему показателю </w:t>
            </w:r>
            <w:hyperlink r:id="rId17" w:history="1">
              <w:r>
                <w:rPr>
                  <w:rStyle w:val="a5"/>
                  <w:rFonts w:ascii="Times New Roman" w:hAnsi="Times New Roman"/>
                  <w:sz w:val="20"/>
                  <w:szCs w:val="20"/>
                </w:rPr>
                <w:t>таблицы 1</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2.</w:t>
            </w:r>
          </w:p>
        </w:tc>
        <w:tc>
          <w:tcPr>
            <w:tcW w:w="1661"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Транспортная доступность принята 40 мин. для городского и муниципального округов и 60 мин. для муниципального района в соответствии с </w:t>
            </w:r>
            <w:hyperlink r:id="rId18" w:history="1">
              <w:r>
                <w:rPr>
                  <w:rStyle w:val="a5"/>
                  <w:rFonts w:ascii="Times New Roman" w:hAnsi="Times New Roman"/>
                  <w:sz w:val="20"/>
                  <w:szCs w:val="20"/>
                </w:rPr>
                <w:t>таблицей 1</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3.</w:t>
            </w:r>
          </w:p>
        </w:tc>
        <w:tc>
          <w:tcPr>
            <w:tcW w:w="1661" w:type="dxa"/>
            <w:vMerge w:val="restart"/>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Детская библиотека</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обеспеченности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1 объект на 7 тыс. детей в городском и муниципальных округах принят в соответствии с </w:t>
            </w:r>
            <w:hyperlink r:id="rId19" w:history="1">
              <w:r>
                <w:rPr>
                  <w:rStyle w:val="a5"/>
                  <w:rFonts w:ascii="Times New Roman" w:hAnsi="Times New Roman"/>
                  <w:sz w:val="20"/>
                  <w:szCs w:val="20"/>
                </w:rPr>
                <w:t>таблицей 1</w:t>
              </w:r>
            </w:hyperlink>
            <w:r>
              <w:rPr>
                <w:rFonts w:ascii="Times New Roman" w:hAnsi="Times New Roman"/>
                <w:sz w:val="20"/>
                <w:szCs w:val="20"/>
              </w:rPr>
              <w:t xml:space="preserve"> Распоряжения Минкультуры России от 23 октября 2023 года № Р-2879. Не менее 1 объекта для муниципального района установлено по соответствующему показателю таблицы 1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4.</w:t>
            </w:r>
          </w:p>
        </w:tc>
        <w:tc>
          <w:tcPr>
            <w:tcW w:w="1661"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Транспортная доступность принята 40 мин. для городского и муниципального округов и 60 мин. для муниципального района в соответствии с </w:t>
            </w:r>
            <w:hyperlink r:id="rId20" w:history="1">
              <w:r>
                <w:rPr>
                  <w:rStyle w:val="a5"/>
                  <w:rFonts w:ascii="Times New Roman" w:hAnsi="Times New Roman"/>
                  <w:sz w:val="20"/>
                  <w:szCs w:val="20"/>
                </w:rPr>
                <w:t>таблицей 1</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5.</w:t>
            </w:r>
          </w:p>
        </w:tc>
        <w:tc>
          <w:tcPr>
            <w:tcW w:w="1661" w:type="dxa"/>
            <w:vMerge w:val="restart"/>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Тематический музей</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обеспеченности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Не менее 1 объекта на городской и муниципальный округа принято в соответствии с </w:t>
            </w:r>
            <w:hyperlink r:id="rId21" w:history="1">
              <w:r>
                <w:rPr>
                  <w:rStyle w:val="a5"/>
                  <w:rFonts w:ascii="Times New Roman" w:hAnsi="Times New Roman"/>
                  <w:sz w:val="20"/>
                  <w:szCs w:val="20"/>
                </w:rPr>
                <w:t>таблицей 2</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6.</w:t>
            </w:r>
          </w:p>
        </w:tc>
        <w:tc>
          <w:tcPr>
            <w:tcW w:w="1661"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Транспортная доступность принята 40 мин. для городского и муниципального округов в соответствии с </w:t>
            </w:r>
            <w:hyperlink r:id="rId22" w:history="1">
              <w:r>
                <w:rPr>
                  <w:rStyle w:val="a5"/>
                  <w:rFonts w:ascii="Times New Roman" w:hAnsi="Times New Roman"/>
                  <w:sz w:val="20"/>
                  <w:szCs w:val="20"/>
                </w:rPr>
                <w:t>таблицей 2</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7.</w:t>
            </w:r>
          </w:p>
        </w:tc>
        <w:tc>
          <w:tcPr>
            <w:tcW w:w="1661" w:type="dxa"/>
            <w:vMerge w:val="restart"/>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rPr>
                <w:rFonts w:ascii="Times New Roman" w:hAnsi="Times New Roman"/>
                <w:sz w:val="20"/>
                <w:szCs w:val="20"/>
              </w:rPr>
            </w:pPr>
            <w:r>
              <w:rPr>
                <w:rFonts w:ascii="Times New Roman" w:hAnsi="Times New Roman"/>
                <w:sz w:val="20"/>
                <w:szCs w:val="20"/>
              </w:rPr>
              <w:t>Краеведческий музей /  Художествен-ный музей</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обеспеченности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Не менее 1 объекта на муниципальное образование принято в соответствии с </w:t>
            </w:r>
            <w:hyperlink r:id="rId23" w:history="1">
              <w:r>
                <w:rPr>
                  <w:rStyle w:val="a5"/>
                  <w:rFonts w:ascii="Times New Roman" w:hAnsi="Times New Roman"/>
                  <w:sz w:val="20"/>
                  <w:szCs w:val="20"/>
                </w:rPr>
                <w:t>таблицей 2</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8.</w:t>
            </w:r>
          </w:p>
        </w:tc>
        <w:tc>
          <w:tcPr>
            <w:tcW w:w="1661"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Транспортная доступность принята 40 мин. для городского и муниципального округов и 60 мин. для муниципального района в соответствии с </w:t>
            </w:r>
            <w:hyperlink r:id="rId24" w:history="1">
              <w:r>
                <w:rPr>
                  <w:rStyle w:val="a5"/>
                  <w:rFonts w:ascii="Times New Roman" w:hAnsi="Times New Roman"/>
                  <w:sz w:val="20"/>
                  <w:szCs w:val="20"/>
                </w:rPr>
                <w:t>таблицей 2</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9.</w:t>
            </w:r>
          </w:p>
        </w:tc>
        <w:tc>
          <w:tcPr>
            <w:tcW w:w="1661" w:type="dxa"/>
            <w:vMerge w:val="restart"/>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Театр по видам искусств</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обеспеченности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Количество объектов для городского округа принято в соответствии с </w:t>
            </w:r>
            <w:hyperlink r:id="rId25" w:history="1">
              <w:r>
                <w:rPr>
                  <w:rStyle w:val="a5"/>
                  <w:rFonts w:ascii="Times New Roman" w:hAnsi="Times New Roman"/>
                  <w:sz w:val="20"/>
                  <w:szCs w:val="20"/>
                </w:rPr>
                <w:t>таблицей 3</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10.</w:t>
            </w:r>
          </w:p>
        </w:tc>
        <w:tc>
          <w:tcPr>
            <w:tcW w:w="1661"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Транспортная доступность принята 40 мин. для городского округа в соответствии с </w:t>
            </w:r>
            <w:hyperlink r:id="rId26" w:history="1">
              <w:r>
                <w:rPr>
                  <w:rStyle w:val="a5"/>
                  <w:rFonts w:ascii="Times New Roman" w:hAnsi="Times New Roman"/>
                  <w:sz w:val="20"/>
                  <w:szCs w:val="20"/>
                </w:rPr>
                <w:t>таблицей 3</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11.</w:t>
            </w:r>
          </w:p>
        </w:tc>
        <w:tc>
          <w:tcPr>
            <w:tcW w:w="1661" w:type="dxa"/>
            <w:vMerge w:val="restart"/>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Концертный зал</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обеспеченности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Не менее 1 объекта на муниципальное образование принято в соответствии с </w:t>
            </w:r>
            <w:hyperlink r:id="rId27" w:history="1">
              <w:r>
                <w:rPr>
                  <w:rStyle w:val="a5"/>
                  <w:rFonts w:ascii="Times New Roman" w:hAnsi="Times New Roman"/>
                  <w:sz w:val="20"/>
                  <w:szCs w:val="20"/>
                </w:rPr>
                <w:t>таблицей 4</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12.</w:t>
            </w:r>
          </w:p>
        </w:tc>
        <w:tc>
          <w:tcPr>
            <w:tcW w:w="1661"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Транспортная доступность принята 40 мин. для муниципального образования в соответствии с </w:t>
            </w:r>
            <w:hyperlink r:id="rId28" w:history="1">
              <w:r>
                <w:rPr>
                  <w:rStyle w:val="a5"/>
                  <w:rFonts w:ascii="Times New Roman" w:hAnsi="Times New Roman"/>
                  <w:sz w:val="20"/>
                  <w:szCs w:val="20"/>
                </w:rPr>
                <w:t>таблицей 4</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13.</w:t>
            </w:r>
          </w:p>
        </w:tc>
        <w:tc>
          <w:tcPr>
            <w:tcW w:w="1661" w:type="dxa"/>
            <w:vMerge w:val="restart"/>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Учреждение клубного типа</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обеспеченности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Количество объектов принято в соответствии с </w:t>
            </w:r>
            <w:hyperlink r:id="rId29" w:history="1">
              <w:r>
                <w:rPr>
                  <w:rStyle w:val="a5"/>
                  <w:rFonts w:ascii="Times New Roman" w:hAnsi="Times New Roman"/>
                  <w:sz w:val="20"/>
                  <w:szCs w:val="20"/>
                </w:rPr>
                <w:t>таблицей 6</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14.</w:t>
            </w:r>
          </w:p>
        </w:tc>
        <w:tc>
          <w:tcPr>
            <w:tcW w:w="1661"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Транспортная доступность на муниципальное образование принята 40 мин. в соответствии с </w:t>
            </w:r>
            <w:hyperlink r:id="rId30" w:history="1">
              <w:r>
                <w:rPr>
                  <w:rStyle w:val="a5"/>
                  <w:rFonts w:ascii="Times New Roman" w:hAnsi="Times New Roman"/>
                  <w:sz w:val="20"/>
                  <w:szCs w:val="20"/>
                </w:rPr>
                <w:t>таблицей 6</w:t>
              </w:r>
            </w:hyperlink>
            <w:r>
              <w:rPr>
                <w:rFonts w:ascii="Times New Roman" w:hAnsi="Times New Roman"/>
                <w:sz w:val="20"/>
                <w:szCs w:val="20"/>
              </w:rPr>
              <w:t xml:space="preserve">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center"/>
              <w:rPr>
                <w:rFonts w:ascii="Times New Roman" w:hAnsi="Times New Roman"/>
                <w:sz w:val="20"/>
                <w:szCs w:val="20"/>
              </w:rPr>
            </w:pPr>
            <w:r>
              <w:rPr>
                <w:rFonts w:ascii="Times New Roman" w:hAnsi="Times New Roman"/>
                <w:sz w:val="20"/>
                <w:szCs w:val="20"/>
              </w:rPr>
              <w:t>15.</w:t>
            </w:r>
          </w:p>
        </w:tc>
        <w:tc>
          <w:tcPr>
            <w:tcW w:w="1661" w:type="dxa"/>
            <w:vMerge w:val="restart"/>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Кинозал</w:t>
            </w: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обеспеченности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1 объект принят на 20 тыс. чел. в соответствии с </w:t>
            </w:r>
            <w:hyperlink r:id="rId31" w:history="1">
              <w:r>
                <w:rPr>
                  <w:rStyle w:val="a5"/>
                  <w:rFonts w:ascii="Times New Roman" w:hAnsi="Times New Roman"/>
                  <w:sz w:val="20"/>
                  <w:szCs w:val="20"/>
                </w:rPr>
                <w:t xml:space="preserve">таблицей </w:t>
              </w:r>
            </w:hyperlink>
            <w:r>
              <w:rPr>
                <w:rFonts w:ascii="Times New Roman" w:hAnsi="Times New Roman"/>
                <w:sz w:val="20"/>
                <w:szCs w:val="20"/>
              </w:rPr>
              <w:t>9 Распоряжения Минкультуры России от 23 октября 2023 года № Р-2879</w:t>
            </w:r>
          </w:p>
        </w:tc>
      </w:tr>
      <w:tr w:rsidR="002569AF">
        <w:trPr>
          <w:trHeight w:val="23"/>
        </w:trPr>
        <w:tc>
          <w:tcPr>
            <w:tcW w:w="573"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16.</w:t>
            </w:r>
          </w:p>
        </w:tc>
        <w:tc>
          <w:tcPr>
            <w:tcW w:w="1661"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715" w:type="dxa"/>
            <w:tcBorders>
              <w:top w:val="single" w:sz="4" w:space="0" w:color="000000"/>
              <w:left w:val="single" w:sz="4" w:space="0" w:color="000000"/>
              <w:bottom w:val="single" w:sz="4" w:space="0" w:color="000000"/>
            </w:tcBorders>
            <w:shd w:val="clear" w:color="auto" w:fill="auto"/>
          </w:tcPr>
          <w:p w:rsidR="002569AF" w:rsidRDefault="00D77762">
            <w:pPr>
              <w:pStyle w:val="1ff2"/>
              <w:spacing w:before="0" w:after="0"/>
              <w:jc w:val="both"/>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4664"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pStyle w:val="1ff2"/>
              <w:spacing w:before="0" w:after="0"/>
              <w:jc w:val="both"/>
            </w:pPr>
            <w:r>
              <w:rPr>
                <w:rFonts w:ascii="Times New Roman" w:hAnsi="Times New Roman"/>
                <w:sz w:val="20"/>
                <w:szCs w:val="20"/>
              </w:rPr>
              <w:t xml:space="preserve">Транспортная доступность на муниципальное образование принята 30 мин. в соответствии с </w:t>
            </w:r>
            <w:hyperlink r:id="rId32" w:history="1">
              <w:r>
                <w:rPr>
                  <w:rStyle w:val="a5"/>
                  <w:rFonts w:ascii="Times New Roman" w:hAnsi="Times New Roman"/>
                  <w:sz w:val="20"/>
                  <w:szCs w:val="20"/>
                </w:rPr>
                <w:t>таблицей 6</w:t>
              </w:r>
            </w:hyperlink>
            <w:r>
              <w:rPr>
                <w:rFonts w:ascii="Times New Roman" w:hAnsi="Times New Roman"/>
                <w:sz w:val="20"/>
                <w:szCs w:val="20"/>
              </w:rPr>
              <w:t xml:space="preserve"> Распоряжения Минкультуры России от 23 октября 2023 года № Р-2879</w:t>
            </w:r>
          </w:p>
        </w:tc>
      </w:tr>
    </w:tbl>
    <w:p w:rsidR="002569AF" w:rsidRDefault="00D77762">
      <w:pPr>
        <w:spacing w:line="288" w:lineRule="atLeast"/>
        <w:jc w:val="both"/>
        <w:rPr>
          <w:sz w:val="20"/>
          <w:szCs w:val="20"/>
        </w:rPr>
      </w:pPr>
      <w:r>
        <w:rPr>
          <w:sz w:val="20"/>
          <w:szCs w:val="20"/>
        </w:rPr>
        <w:t> </w:t>
      </w:r>
    </w:p>
    <w:p w:rsidR="002569AF" w:rsidRDefault="002569AF">
      <w:pPr>
        <w:spacing w:line="276" w:lineRule="auto"/>
        <w:ind w:left="4536"/>
        <w:jc w:val="center"/>
        <w:rPr>
          <w:sz w:val="20"/>
          <w:szCs w:val="20"/>
        </w:rPr>
      </w:pPr>
    </w:p>
    <w:p w:rsidR="002569AF" w:rsidRDefault="002569AF">
      <w:pPr>
        <w:suppressAutoHyphens w:val="0"/>
        <w:spacing w:after="200" w:line="276" w:lineRule="auto"/>
        <w:rPr>
          <w:sz w:val="20"/>
          <w:szCs w:val="20"/>
          <w:lang w:eastAsia="ar-SA" w:bidi="ar-SA"/>
        </w:rPr>
      </w:pPr>
    </w:p>
    <w:p w:rsidR="002569AF" w:rsidRDefault="00D77762">
      <w:pPr>
        <w:pageBreakBefore/>
        <w:spacing w:line="276" w:lineRule="auto"/>
        <w:ind w:left="4536"/>
        <w:jc w:val="center"/>
        <w:rPr>
          <w:sz w:val="20"/>
          <w:szCs w:val="20"/>
        </w:rPr>
      </w:pPr>
      <w:r>
        <w:rPr>
          <w:sz w:val="20"/>
          <w:szCs w:val="20"/>
        </w:rPr>
        <w:t>Приложение № 5</w:t>
      </w:r>
    </w:p>
    <w:p w:rsidR="002569AF" w:rsidRDefault="00D77762">
      <w:pPr>
        <w:spacing w:line="276" w:lineRule="auto"/>
        <w:ind w:left="4536"/>
        <w:jc w:val="center"/>
        <w:rPr>
          <w:sz w:val="20"/>
          <w:szCs w:val="20"/>
        </w:rPr>
      </w:pPr>
      <w:r>
        <w:rPr>
          <w:sz w:val="20"/>
          <w:szCs w:val="20"/>
        </w:rPr>
        <w:t>к постановлению администрации</w:t>
      </w:r>
    </w:p>
    <w:p w:rsidR="002569AF" w:rsidRDefault="00D77762">
      <w:pPr>
        <w:spacing w:line="276" w:lineRule="auto"/>
        <w:ind w:left="4536"/>
        <w:jc w:val="center"/>
        <w:rPr>
          <w:sz w:val="20"/>
          <w:szCs w:val="20"/>
        </w:rPr>
      </w:pPr>
      <w:r>
        <w:rPr>
          <w:sz w:val="20"/>
          <w:szCs w:val="20"/>
        </w:rPr>
        <w:t>муниципального района город Нерехта</w:t>
      </w:r>
    </w:p>
    <w:p w:rsidR="002569AF" w:rsidRDefault="00D77762">
      <w:pPr>
        <w:spacing w:line="276" w:lineRule="auto"/>
        <w:ind w:left="4536"/>
        <w:jc w:val="center"/>
        <w:rPr>
          <w:sz w:val="20"/>
          <w:szCs w:val="20"/>
        </w:rPr>
      </w:pPr>
      <w:r>
        <w:rPr>
          <w:sz w:val="20"/>
          <w:szCs w:val="20"/>
        </w:rPr>
        <w:t>и Нерехтский район</w:t>
      </w:r>
    </w:p>
    <w:p w:rsidR="002569AF" w:rsidRDefault="00D77762">
      <w:pPr>
        <w:spacing w:line="276" w:lineRule="auto"/>
        <w:ind w:left="4536"/>
        <w:jc w:val="center"/>
        <w:rPr>
          <w:sz w:val="20"/>
          <w:szCs w:val="20"/>
        </w:rPr>
      </w:pPr>
      <w:r>
        <w:rPr>
          <w:sz w:val="20"/>
          <w:szCs w:val="20"/>
        </w:rPr>
        <w:t>от «____» _________ 2025 г. № ____</w:t>
      </w:r>
    </w:p>
    <w:p w:rsidR="002569AF" w:rsidRDefault="002569AF">
      <w:pPr>
        <w:spacing w:line="276" w:lineRule="auto"/>
        <w:jc w:val="right"/>
        <w:rPr>
          <w:sz w:val="20"/>
          <w:szCs w:val="20"/>
        </w:rPr>
      </w:pPr>
    </w:p>
    <w:p w:rsidR="002569AF" w:rsidRDefault="00D77762">
      <w:pPr>
        <w:spacing w:line="288" w:lineRule="atLeast"/>
        <w:jc w:val="right"/>
        <w:rPr>
          <w:bCs/>
          <w:sz w:val="20"/>
          <w:szCs w:val="20"/>
        </w:rPr>
      </w:pPr>
      <w:r>
        <w:rPr>
          <w:sz w:val="20"/>
          <w:szCs w:val="20"/>
        </w:rPr>
        <w:t>Таблица № 23</w:t>
      </w:r>
    </w:p>
    <w:p w:rsidR="002569AF" w:rsidRDefault="00D77762">
      <w:pPr>
        <w:jc w:val="center"/>
        <w:rPr>
          <w:bCs/>
          <w:sz w:val="20"/>
          <w:szCs w:val="20"/>
        </w:rPr>
      </w:pPr>
      <w:r>
        <w:rPr>
          <w:bCs/>
          <w:sz w:val="20"/>
          <w:szCs w:val="20"/>
        </w:rPr>
        <w:t>ОБЪЕКТЫ</w:t>
      </w:r>
    </w:p>
    <w:p w:rsidR="002569AF" w:rsidRDefault="00D77762">
      <w:pPr>
        <w:jc w:val="center"/>
        <w:rPr>
          <w:bCs/>
          <w:sz w:val="20"/>
          <w:szCs w:val="20"/>
        </w:rPr>
      </w:pPr>
      <w:r>
        <w:rPr>
          <w:bCs/>
          <w:sz w:val="20"/>
          <w:szCs w:val="20"/>
        </w:rPr>
        <w:t>местного значения в области благоустройства</w:t>
      </w:r>
    </w:p>
    <w:p w:rsidR="002569AF" w:rsidRDefault="00D77762">
      <w:pPr>
        <w:jc w:val="center"/>
        <w:rPr>
          <w:sz w:val="20"/>
          <w:szCs w:val="20"/>
        </w:rPr>
      </w:pPr>
      <w:r>
        <w:rPr>
          <w:bCs/>
          <w:sz w:val="20"/>
          <w:szCs w:val="20"/>
        </w:rPr>
        <w:t>и озеленения территории</w:t>
      </w:r>
    </w:p>
    <w:p w:rsidR="002569AF" w:rsidRDefault="002569AF">
      <w:pPr>
        <w:jc w:val="center"/>
        <w:rPr>
          <w:sz w:val="20"/>
          <w:szCs w:val="20"/>
        </w:rPr>
      </w:pPr>
    </w:p>
    <w:tbl>
      <w:tblPr>
        <w:tblW w:w="0" w:type="auto"/>
        <w:tblInd w:w="16" w:type="dxa"/>
        <w:tblLayout w:type="fixed"/>
        <w:tblCellMar>
          <w:left w:w="10" w:type="dxa"/>
          <w:right w:w="10" w:type="dxa"/>
        </w:tblCellMar>
        <w:tblLook w:val="0000" w:firstRow="0" w:lastRow="0" w:firstColumn="0" w:lastColumn="0" w:noHBand="0" w:noVBand="0"/>
      </w:tblPr>
      <w:tblGrid>
        <w:gridCol w:w="541"/>
        <w:gridCol w:w="1865"/>
        <w:gridCol w:w="2661"/>
        <w:gridCol w:w="4545"/>
      </w:tblGrid>
      <w:tr w:rsidR="002569AF">
        <w:trPr>
          <w:trHeight w:val="23"/>
        </w:trPr>
        <w:tc>
          <w:tcPr>
            <w:tcW w:w="541"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 п/п</w:t>
            </w:r>
          </w:p>
        </w:tc>
        <w:tc>
          <w:tcPr>
            <w:tcW w:w="1865"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sz w:val="20"/>
                <w:szCs w:val="20"/>
              </w:rPr>
            </w:pPr>
            <w:r>
              <w:rPr>
                <w:sz w:val="20"/>
                <w:szCs w:val="20"/>
              </w:rPr>
              <w:t>Наименование вида объекта</w:t>
            </w:r>
          </w:p>
        </w:tc>
        <w:tc>
          <w:tcPr>
            <w:tcW w:w="2661"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sz w:val="20"/>
                <w:szCs w:val="20"/>
              </w:rPr>
            </w:pPr>
            <w:r>
              <w:rPr>
                <w:sz w:val="20"/>
                <w:szCs w:val="20"/>
              </w:rPr>
              <w:t>Тип расчетного показателя</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jc w:val="center"/>
              <w:rPr>
                <w:sz w:val="20"/>
                <w:szCs w:val="20"/>
              </w:rPr>
            </w:pPr>
            <w:r>
              <w:rPr>
                <w:sz w:val="20"/>
                <w:szCs w:val="20"/>
              </w:rPr>
              <w:t>Обоснование предельного значения</w:t>
            </w:r>
          </w:p>
          <w:p w:rsidR="002569AF" w:rsidRDefault="00D77762">
            <w:pPr>
              <w:jc w:val="center"/>
            </w:pPr>
            <w:r>
              <w:rPr>
                <w:sz w:val="20"/>
                <w:szCs w:val="20"/>
              </w:rPr>
              <w:t>расчетного показателя</w:t>
            </w:r>
          </w:p>
        </w:tc>
      </w:tr>
      <w:tr w:rsidR="002569AF">
        <w:trPr>
          <w:trHeight w:val="23"/>
        </w:trPr>
        <w:tc>
          <w:tcPr>
            <w:tcW w:w="541"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1</w:t>
            </w:r>
          </w:p>
        </w:tc>
        <w:tc>
          <w:tcPr>
            <w:tcW w:w="1865"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sz w:val="20"/>
                <w:szCs w:val="20"/>
              </w:rPr>
            </w:pPr>
            <w:r>
              <w:rPr>
                <w:sz w:val="20"/>
                <w:szCs w:val="20"/>
              </w:rPr>
              <w:t>2</w:t>
            </w:r>
          </w:p>
        </w:tc>
        <w:tc>
          <w:tcPr>
            <w:tcW w:w="2661" w:type="dxa"/>
            <w:tcBorders>
              <w:top w:val="single" w:sz="4" w:space="0" w:color="000000"/>
              <w:left w:val="single" w:sz="4" w:space="0" w:color="000000"/>
              <w:bottom w:val="single" w:sz="4" w:space="0" w:color="000000"/>
            </w:tcBorders>
            <w:shd w:val="clear" w:color="auto" w:fill="auto"/>
            <w:vAlign w:val="center"/>
          </w:tcPr>
          <w:p w:rsidR="002569AF" w:rsidRDefault="00D77762">
            <w:pPr>
              <w:jc w:val="center"/>
              <w:rPr>
                <w:sz w:val="20"/>
                <w:szCs w:val="20"/>
              </w:rPr>
            </w:pPr>
            <w:r>
              <w:rPr>
                <w:sz w:val="20"/>
                <w:szCs w:val="20"/>
              </w:rPr>
              <w:t>3</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jc w:val="center"/>
            </w:pPr>
            <w:r>
              <w:rPr>
                <w:sz w:val="20"/>
                <w:szCs w:val="20"/>
              </w:rPr>
              <w:t>4</w:t>
            </w:r>
          </w:p>
        </w:tc>
      </w:tr>
      <w:tr w:rsidR="002569AF">
        <w:trPr>
          <w:trHeight w:val="23"/>
        </w:trPr>
        <w:tc>
          <w:tcPr>
            <w:tcW w:w="541"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1.</w:t>
            </w:r>
          </w:p>
        </w:tc>
        <w:tc>
          <w:tcPr>
            <w:tcW w:w="1865"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Озелененные территории общего пользования</w:t>
            </w:r>
          </w:p>
        </w:tc>
        <w:tc>
          <w:tcPr>
            <w:tcW w:w="2661"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В соответствии с таблицей 9.2 пункта 9.8 СП 42.13330.2016 устанавливается минимальный показатель площади озелененной территории общего пользования для различных типов населенных пунктов</w:t>
            </w:r>
          </w:p>
        </w:tc>
      </w:tr>
      <w:tr w:rsidR="002569AF">
        <w:trPr>
          <w:trHeight w:val="23"/>
        </w:trPr>
        <w:tc>
          <w:tcPr>
            <w:tcW w:w="541"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2.</w:t>
            </w:r>
          </w:p>
        </w:tc>
        <w:tc>
          <w:tcPr>
            <w:tcW w:w="1865"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661"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Транспортная доступность принята 15 мин. в соответствии с п. 9.9 СП 42.13330.2016</w:t>
            </w:r>
          </w:p>
        </w:tc>
      </w:tr>
      <w:tr w:rsidR="002569AF">
        <w:trPr>
          <w:trHeight w:val="23"/>
        </w:trPr>
        <w:tc>
          <w:tcPr>
            <w:tcW w:w="541"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3.</w:t>
            </w:r>
          </w:p>
        </w:tc>
        <w:tc>
          <w:tcPr>
            <w:tcW w:w="1865"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Парк культуры и отдыха</w:t>
            </w:r>
          </w:p>
        </w:tc>
        <w:tc>
          <w:tcPr>
            <w:tcW w:w="2661"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Не менее 1 парка культуры и отдыха на 30 тыс. чел. для городского населенного пункта с численностью населения более 30 тыс. чел. установлено в соответствии с таблицей 7 Распоряжения Минкультуры России от                       23 октября 2023 года № Р-2879</w:t>
            </w:r>
          </w:p>
        </w:tc>
      </w:tr>
      <w:tr w:rsidR="002569AF">
        <w:trPr>
          <w:trHeight w:val="23"/>
        </w:trPr>
        <w:tc>
          <w:tcPr>
            <w:tcW w:w="541"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4.</w:t>
            </w:r>
          </w:p>
        </w:tc>
        <w:tc>
          <w:tcPr>
            <w:tcW w:w="1865"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661"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Транспортная доступность принята 40 мин. в соответствии с таблицей 7 Распоряжения Минкультуры России от 23 октября 2023 года  № Р-2879</w:t>
            </w:r>
          </w:p>
        </w:tc>
      </w:tr>
      <w:tr w:rsidR="002569AF">
        <w:trPr>
          <w:trHeight w:val="23"/>
        </w:trPr>
        <w:tc>
          <w:tcPr>
            <w:tcW w:w="541" w:type="dxa"/>
            <w:tcBorders>
              <w:top w:val="single" w:sz="4" w:space="0" w:color="000000"/>
              <w:left w:val="single" w:sz="4" w:space="0" w:color="000000"/>
              <w:bottom w:val="single" w:sz="4" w:space="0" w:color="000000"/>
            </w:tcBorders>
            <w:shd w:val="clear" w:color="auto" w:fill="auto"/>
          </w:tcPr>
          <w:p w:rsidR="002569AF" w:rsidRDefault="00D77762">
            <w:pPr>
              <w:jc w:val="center"/>
              <w:rPr>
                <w:sz w:val="20"/>
                <w:szCs w:val="20"/>
              </w:rPr>
            </w:pPr>
            <w:r>
              <w:rPr>
                <w:sz w:val="20"/>
                <w:szCs w:val="20"/>
              </w:rPr>
              <w:t>5.</w:t>
            </w:r>
          </w:p>
        </w:tc>
        <w:tc>
          <w:tcPr>
            <w:tcW w:w="1865" w:type="dxa"/>
            <w:vMerge w:val="restart"/>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Площадки для игр детей, отдыха взрослого населения и занятий физкультурой</w:t>
            </w:r>
          </w:p>
        </w:tc>
        <w:tc>
          <w:tcPr>
            <w:tcW w:w="2661"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Площадь территории не менее 10% от площади квартала (микрорайона) принята в соответствии с п. 7.5 СП 42.13330.2016.</w:t>
            </w:r>
          </w:p>
        </w:tc>
      </w:tr>
      <w:tr w:rsidR="002569AF">
        <w:trPr>
          <w:trHeight w:val="23"/>
        </w:trPr>
        <w:tc>
          <w:tcPr>
            <w:tcW w:w="541" w:type="dxa"/>
            <w:tcBorders>
              <w:top w:val="single" w:sz="4" w:space="0" w:color="000000"/>
              <w:left w:val="single" w:sz="4" w:space="0" w:color="000000"/>
              <w:bottom w:val="single" w:sz="4" w:space="0" w:color="000000"/>
            </w:tcBorders>
            <w:shd w:val="clear" w:color="auto" w:fill="auto"/>
          </w:tcPr>
          <w:p w:rsidR="002569AF" w:rsidRDefault="00D77762">
            <w:pPr>
              <w:jc w:val="center"/>
              <w:rPr>
                <w:rFonts w:ascii="Calibri" w:eastAsia="SimSun" w:hAnsi="Calibri" w:cs="Tahoma"/>
                <w:sz w:val="20"/>
                <w:szCs w:val="20"/>
                <w:lang w:eastAsia="ar-SA" w:bidi="ar-SA"/>
              </w:rPr>
            </w:pPr>
            <w:r>
              <w:rPr>
                <w:sz w:val="20"/>
                <w:szCs w:val="20"/>
              </w:rPr>
              <w:t>6.</w:t>
            </w:r>
          </w:p>
        </w:tc>
        <w:tc>
          <w:tcPr>
            <w:tcW w:w="1865" w:type="dxa"/>
            <w:vMerge/>
            <w:tcBorders>
              <w:top w:val="single" w:sz="4" w:space="0" w:color="000000"/>
              <w:left w:val="single" w:sz="4" w:space="0" w:color="000000"/>
              <w:bottom w:val="single" w:sz="4" w:space="0" w:color="000000"/>
            </w:tcBorders>
            <w:shd w:val="clear" w:color="auto" w:fill="auto"/>
          </w:tcPr>
          <w:p w:rsidR="002569AF" w:rsidRDefault="002569AF">
            <w:pPr>
              <w:spacing w:after="160" w:line="254" w:lineRule="auto"/>
              <w:rPr>
                <w:rFonts w:ascii="Calibri" w:eastAsia="SimSun" w:hAnsi="Calibri" w:cs="Tahoma"/>
                <w:sz w:val="20"/>
                <w:szCs w:val="20"/>
                <w:lang w:eastAsia="ar-SA" w:bidi="ar-SA"/>
              </w:rPr>
            </w:pPr>
          </w:p>
        </w:tc>
        <w:tc>
          <w:tcPr>
            <w:tcW w:w="2661" w:type="dxa"/>
            <w:tcBorders>
              <w:top w:val="single" w:sz="4" w:space="0" w:color="000000"/>
              <w:left w:val="single" w:sz="4" w:space="0" w:color="000000"/>
              <w:bottom w:val="single" w:sz="4"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both"/>
            </w:pPr>
            <w:r>
              <w:rPr>
                <w:sz w:val="20"/>
                <w:szCs w:val="20"/>
              </w:rPr>
              <w:t>Пешеходная доступность в границах квартала (микрорайона) принята в соответствии с п. 7.5 СП 42.13330.2016</w:t>
            </w:r>
          </w:p>
        </w:tc>
      </w:tr>
    </w:tbl>
    <w:p w:rsidR="002569AF" w:rsidRDefault="002569AF">
      <w:pPr>
        <w:spacing w:line="276" w:lineRule="auto"/>
        <w:ind w:left="4536"/>
        <w:jc w:val="center"/>
        <w:rPr>
          <w:sz w:val="20"/>
          <w:szCs w:val="20"/>
        </w:rPr>
      </w:pPr>
    </w:p>
    <w:p w:rsidR="002569AF" w:rsidRDefault="002569AF">
      <w:pPr>
        <w:spacing w:line="276" w:lineRule="auto"/>
        <w:ind w:left="4536"/>
        <w:jc w:val="center"/>
        <w:rPr>
          <w:sz w:val="20"/>
          <w:szCs w:val="20"/>
        </w:rPr>
      </w:pPr>
    </w:p>
    <w:p w:rsidR="002569AF" w:rsidRDefault="00D77762">
      <w:pPr>
        <w:spacing w:line="276" w:lineRule="auto"/>
        <w:ind w:left="4536"/>
        <w:jc w:val="center"/>
        <w:rPr>
          <w:sz w:val="20"/>
          <w:szCs w:val="20"/>
        </w:rPr>
      </w:pPr>
      <w:r>
        <w:rPr>
          <w:sz w:val="20"/>
          <w:szCs w:val="20"/>
        </w:rPr>
        <w:t>Приложение № 6</w:t>
      </w:r>
    </w:p>
    <w:p w:rsidR="002569AF" w:rsidRDefault="00D77762">
      <w:pPr>
        <w:spacing w:line="276" w:lineRule="auto"/>
        <w:ind w:left="4536"/>
        <w:jc w:val="center"/>
        <w:rPr>
          <w:sz w:val="20"/>
          <w:szCs w:val="20"/>
        </w:rPr>
      </w:pPr>
      <w:r>
        <w:rPr>
          <w:sz w:val="20"/>
          <w:szCs w:val="20"/>
        </w:rPr>
        <w:t>к постановлению администрации</w:t>
      </w:r>
    </w:p>
    <w:p w:rsidR="002569AF" w:rsidRDefault="00D77762">
      <w:pPr>
        <w:spacing w:line="276" w:lineRule="auto"/>
        <w:ind w:left="4536"/>
        <w:jc w:val="center"/>
        <w:rPr>
          <w:sz w:val="20"/>
          <w:szCs w:val="20"/>
        </w:rPr>
      </w:pPr>
      <w:r>
        <w:rPr>
          <w:sz w:val="20"/>
          <w:szCs w:val="20"/>
        </w:rPr>
        <w:t>муниципального района город Нерехта</w:t>
      </w:r>
    </w:p>
    <w:p w:rsidR="002569AF" w:rsidRDefault="00D77762">
      <w:pPr>
        <w:spacing w:line="276" w:lineRule="auto"/>
        <w:ind w:left="4536"/>
        <w:jc w:val="center"/>
        <w:rPr>
          <w:sz w:val="20"/>
          <w:szCs w:val="20"/>
        </w:rPr>
      </w:pPr>
      <w:r>
        <w:rPr>
          <w:sz w:val="20"/>
          <w:szCs w:val="20"/>
        </w:rPr>
        <w:t>и Нерехтский район</w:t>
      </w:r>
    </w:p>
    <w:p w:rsidR="002569AF" w:rsidRDefault="00D77762">
      <w:pPr>
        <w:spacing w:line="276" w:lineRule="auto"/>
        <w:ind w:left="4536"/>
        <w:jc w:val="center"/>
        <w:rPr>
          <w:sz w:val="20"/>
          <w:szCs w:val="20"/>
        </w:rPr>
      </w:pPr>
      <w:r>
        <w:rPr>
          <w:sz w:val="20"/>
          <w:szCs w:val="20"/>
        </w:rPr>
        <w:t>от «____» _________ 2025 г. № ____</w:t>
      </w:r>
    </w:p>
    <w:p w:rsidR="002569AF" w:rsidRDefault="002569AF">
      <w:pPr>
        <w:spacing w:line="276" w:lineRule="auto"/>
        <w:jc w:val="right"/>
        <w:rPr>
          <w:sz w:val="20"/>
          <w:szCs w:val="20"/>
        </w:rPr>
      </w:pPr>
    </w:p>
    <w:p w:rsidR="002569AF" w:rsidRDefault="002569AF">
      <w:pPr>
        <w:spacing w:line="288" w:lineRule="atLeast"/>
        <w:jc w:val="right"/>
        <w:rPr>
          <w:sz w:val="20"/>
          <w:szCs w:val="20"/>
        </w:rPr>
      </w:pPr>
    </w:p>
    <w:p w:rsidR="002569AF" w:rsidRDefault="00D77762">
      <w:pPr>
        <w:spacing w:line="288" w:lineRule="atLeast"/>
        <w:jc w:val="right"/>
        <w:rPr>
          <w:sz w:val="20"/>
          <w:szCs w:val="20"/>
        </w:rPr>
      </w:pPr>
      <w:r>
        <w:rPr>
          <w:sz w:val="20"/>
          <w:szCs w:val="20"/>
        </w:rPr>
        <w:t>Таблица № 26</w:t>
      </w:r>
    </w:p>
    <w:p w:rsidR="002569AF" w:rsidRDefault="002569AF">
      <w:pPr>
        <w:spacing w:line="288" w:lineRule="atLeast"/>
        <w:jc w:val="right"/>
        <w:rPr>
          <w:sz w:val="20"/>
          <w:szCs w:val="20"/>
        </w:rPr>
      </w:pPr>
    </w:p>
    <w:p w:rsidR="002569AF" w:rsidRDefault="00D77762">
      <w:pPr>
        <w:spacing w:before="168"/>
        <w:jc w:val="center"/>
        <w:rPr>
          <w:bCs/>
          <w:sz w:val="20"/>
          <w:szCs w:val="20"/>
        </w:rPr>
      </w:pPr>
      <w:r>
        <w:rPr>
          <w:bCs/>
          <w:sz w:val="20"/>
          <w:szCs w:val="20"/>
        </w:rPr>
        <w:t>ОБЪЕКТЫ</w:t>
      </w:r>
    </w:p>
    <w:p w:rsidR="002569AF" w:rsidRDefault="00D77762">
      <w:pPr>
        <w:jc w:val="center"/>
        <w:rPr>
          <w:bCs/>
          <w:sz w:val="20"/>
          <w:szCs w:val="20"/>
        </w:rPr>
      </w:pPr>
      <w:r>
        <w:rPr>
          <w:bCs/>
          <w:sz w:val="20"/>
          <w:szCs w:val="20"/>
        </w:rPr>
        <w:t>местного значения в области автомобильных дорог</w:t>
      </w:r>
    </w:p>
    <w:p w:rsidR="002569AF" w:rsidRDefault="00D77762">
      <w:pPr>
        <w:jc w:val="center"/>
        <w:rPr>
          <w:sz w:val="20"/>
          <w:szCs w:val="20"/>
        </w:rPr>
      </w:pPr>
      <w:r>
        <w:rPr>
          <w:bCs/>
          <w:sz w:val="20"/>
          <w:szCs w:val="20"/>
        </w:rPr>
        <w:t>местного значения</w:t>
      </w:r>
    </w:p>
    <w:p w:rsidR="002569AF" w:rsidRDefault="002569AF">
      <w:pPr>
        <w:spacing w:line="288" w:lineRule="atLeast"/>
        <w:jc w:val="both"/>
        <w:rPr>
          <w:sz w:val="20"/>
          <w:szCs w:val="20"/>
        </w:rPr>
      </w:pPr>
    </w:p>
    <w:tbl>
      <w:tblPr>
        <w:tblW w:w="0" w:type="auto"/>
        <w:tblLayout w:type="fixed"/>
        <w:tblCellMar>
          <w:left w:w="10" w:type="dxa"/>
          <w:right w:w="10" w:type="dxa"/>
        </w:tblCellMar>
        <w:tblLook w:val="0000" w:firstRow="0" w:lastRow="0" w:firstColumn="0" w:lastColumn="0" w:noHBand="0" w:noVBand="0"/>
      </w:tblPr>
      <w:tblGrid>
        <w:gridCol w:w="606"/>
        <w:gridCol w:w="1581"/>
        <w:gridCol w:w="2458"/>
        <w:gridCol w:w="4983"/>
      </w:tblGrid>
      <w:tr w:rsidR="002569AF">
        <w:tc>
          <w:tcPr>
            <w:tcW w:w="606"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 п/п</w:t>
            </w:r>
          </w:p>
        </w:tc>
        <w:tc>
          <w:tcPr>
            <w:tcW w:w="158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Наименование вида объекта</w:t>
            </w:r>
          </w:p>
        </w:tc>
        <w:tc>
          <w:tcPr>
            <w:tcW w:w="24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Тип расчетного показателя</w:t>
            </w:r>
          </w:p>
        </w:tc>
        <w:tc>
          <w:tcPr>
            <w:tcW w:w="498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Обоснование предельного значения</w:t>
            </w:r>
          </w:p>
          <w:p w:rsidR="002569AF" w:rsidRDefault="00D77762">
            <w:pPr>
              <w:jc w:val="center"/>
            </w:pPr>
            <w:r>
              <w:rPr>
                <w:sz w:val="20"/>
                <w:szCs w:val="20"/>
              </w:rPr>
              <w:t>расчетного показателя</w:t>
            </w:r>
          </w:p>
        </w:tc>
      </w:tr>
      <w:tr w:rsidR="002569AF">
        <w:tc>
          <w:tcPr>
            <w:tcW w:w="606"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1</w:t>
            </w:r>
          </w:p>
        </w:tc>
        <w:tc>
          <w:tcPr>
            <w:tcW w:w="158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2</w:t>
            </w:r>
          </w:p>
        </w:tc>
        <w:tc>
          <w:tcPr>
            <w:tcW w:w="2458"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3</w:t>
            </w:r>
          </w:p>
        </w:tc>
        <w:tc>
          <w:tcPr>
            <w:tcW w:w="498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pPr>
            <w:r>
              <w:rPr>
                <w:sz w:val="20"/>
                <w:szCs w:val="20"/>
              </w:rPr>
              <w:t>4</w:t>
            </w:r>
          </w:p>
        </w:tc>
      </w:tr>
      <w:tr w:rsidR="002569AF">
        <w:tc>
          <w:tcPr>
            <w:tcW w:w="606"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1.</w:t>
            </w:r>
          </w:p>
        </w:tc>
        <w:tc>
          <w:tcPr>
            <w:tcW w:w="1581"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Автомобильные дороги общего пользования местного значения</w:t>
            </w:r>
          </w:p>
        </w:tc>
        <w:tc>
          <w:tcPr>
            <w:tcW w:w="2458"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983"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pPr>
            <w:r>
              <w:rPr>
                <w:sz w:val="20"/>
                <w:szCs w:val="20"/>
              </w:rPr>
              <w:t>Доля автомобильных дорог общего пользования местного значения, соответствующих нормативным требованиям, принята в соответствии с государственной программой Костромской области «Развитие транспортной системы Костромской области», утвержденной постановлением администрации Костромской области от 24 июля 2023 года № 306-а</w:t>
            </w:r>
          </w:p>
        </w:tc>
      </w:tr>
      <w:tr w:rsidR="002569AF">
        <w:tc>
          <w:tcPr>
            <w:tcW w:w="606"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2.</w:t>
            </w:r>
          </w:p>
        </w:tc>
        <w:tc>
          <w:tcPr>
            <w:tcW w:w="158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2569AF">
            <w:pPr>
              <w:rPr>
                <w:sz w:val="20"/>
                <w:szCs w:val="20"/>
              </w:rPr>
            </w:pPr>
          </w:p>
        </w:tc>
        <w:tc>
          <w:tcPr>
            <w:tcW w:w="2458"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983"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r>
              <w:rPr>
                <w:sz w:val="20"/>
                <w:szCs w:val="20"/>
              </w:rPr>
              <w:t>Не нормируется</w:t>
            </w:r>
          </w:p>
        </w:tc>
      </w:tr>
      <w:tr w:rsidR="002569AF">
        <w:tc>
          <w:tcPr>
            <w:tcW w:w="606"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3.</w:t>
            </w:r>
          </w:p>
        </w:tc>
        <w:tc>
          <w:tcPr>
            <w:tcW w:w="1581"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Велосипедные дорожки вне границ населенных пунктов</w:t>
            </w:r>
          </w:p>
        </w:tc>
        <w:tc>
          <w:tcPr>
            <w:tcW w:w="2458"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4983"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pPr>
            <w:r>
              <w:rPr>
                <w:sz w:val="20"/>
                <w:szCs w:val="20"/>
              </w:rPr>
              <w:t>Минимальная длина велосипедных дорожек на подходах к населенным пунктам устанавливается в соответствии с таблицей 5 раздела 6 ГОСТ 33150-2014 «Дороги автомобильные общего пользования. Проектирование пешеходных и велосипедных дорожек. Общие требования» в зависимости от численности населения населенного пункта. Велосипедные дорожки на подходах к населенным пунктам с численностью населения менее 10 тыс. чел. не нормируются</w:t>
            </w:r>
          </w:p>
        </w:tc>
      </w:tr>
      <w:tr w:rsidR="002569AF">
        <w:tc>
          <w:tcPr>
            <w:tcW w:w="606"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4.</w:t>
            </w:r>
          </w:p>
        </w:tc>
        <w:tc>
          <w:tcPr>
            <w:tcW w:w="158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2569AF">
            <w:pPr>
              <w:rPr>
                <w:sz w:val="20"/>
                <w:szCs w:val="20"/>
              </w:rPr>
            </w:pPr>
          </w:p>
        </w:tc>
        <w:tc>
          <w:tcPr>
            <w:tcW w:w="2458"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4983"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r>
              <w:rPr>
                <w:sz w:val="20"/>
                <w:szCs w:val="20"/>
              </w:rPr>
              <w:t>Не нормируется</w:t>
            </w:r>
          </w:p>
        </w:tc>
      </w:tr>
    </w:tbl>
    <w:p w:rsidR="002569AF" w:rsidRDefault="002569AF">
      <w:pPr>
        <w:shd w:val="clear" w:color="auto" w:fill="FFFFFF"/>
        <w:tabs>
          <w:tab w:val="left" w:pos="720"/>
          <w:tab w:val="left" w:pos="900"/>
          <w:tab w:val="left" w:pos="4536"/>
          <w:tab w:val="left" w:pos="5040"/>
          <w:tab w:val="left" w:pos="5220"/>
        </w:tabs>
        <w:spacing w:line="288" w:lineRule="atLeast"/>
        <w:jc w:val="both"/>
        <w:rPr>
          <w:sz w:val="20"/>
          <w:szCs w:val="20"/>
        </w:rPr>
      </w:pPr>
    </w:p>
    <w:p w:rsidR="002569AF" w:rsidRDefault="002569AF">
      <w:pPr>
        <w:shd w:val="clear" w:color="auto" w:fill="FFFFFF"/>
        <w:tabs>
          <w:tab w:val="left" w:pos="720"/>
          <w:tab w:val="left" w:pos="900"/>
          <w:tab w:val="left" w:pos="4536"/>
          <w:tab w:val="left" w:pos="5040"/>
          <w:tab w:val="left" w:pos="5220"/>
        </w:tabs>
        <w:spacing w:line="288" w:lineRule="atLeast"/>
        <w:jc w:val="both"/>
        <w:rPr>
          <w:sz w:val="20"/>
          <w:szCs w:val="20"/>
        </w:rPr>
      </w:pPr>
    </w:p>
    <w:p w:rsidR="002569AF" w:rsidRDefault="002569AF">
      <w:pPr>
        <w:shd w:val="clear" w:color="auto" w:fill="FFFFFF"/>
        <w:tabs>
          <w:tab w:val="left" w:pos="720"/>
          <w:tab w:val="left" w:pos="900"/>
          <w:tab w:val="left" w:pos="4536"/>
          <w:tab w:val="left" w:pos="5040"/>
          <w:tab w:val="left" w:pos="5220"/>
        </w:tabs>
        <w:spacing w:line="288" w:lineRule="atLeast"/>
        <w:jc w:val="both"/>
        <w:rPr>
          <w:sz w:val="20"/>
          <w:szCs w:val="20"/>
        </w:rPr>
      </w:pPr>
    </w:p>
    <w:p w:rsidR="002569AF" w:rsidRDefault="00D77762">
      <w:pPr>
        <w:spacing w:line="276" w:lineRule="auto"/>
        <w:ind w:left="4536"/>
        <w:jc w:val="center"/>
        <w:rPr>
          <w:sz w:val="20"/>
          <w:szCs w:val="20"/>
        </w:rPr>
      </w:pPr>
      <w:r>
        <w:rPr>
          <w:sz w:val="20"/>
          <w:szCs w:val="20"/>
        </w:rPr>
        <w:t>Приложение № 7</w:t>
      </w:r>
    </w:p>
    <w:p w:rsidR="002569AF" w:rsidRDefault="00D77762">
      <w:pPr>
        <w:spacing w:line="276" w:lineRule="auto"/>
        <w:ind w:left="4536"/>
        <w:jc w:val="center"/>
        <w:rPr>
          <w:sz w:val="20"/>
          <w:szCs w:val="20"/>
        </w:rPr>
      </w:pPr>
      <w:r>
        <w:rPr>
          <w:sz w:val="20"/>
          <w:szCs w:val="20"/>
        </w:rPr>
        <w:t>к постановлению администрации</w:t>
      </w:r>
    </w:p>
    <w:p w:rsidR="002569AF" w:rsidRDefault="00D77762">
      <w:pPr>
        <w:spacing w:line="276" w:lineRule="auto"/>
        <w:ind w:left="4536"/>
        <w:jc w:val="center"/>
        <w:rPr>
          <w:sz w:val="20"/>
          <w:szCs w:val="20"/>
        </w:rPr>
      </w:pPr>
      <w:r>
        <w:rPr>
          <w:sz w:val="20"/>
          <w:szCs w:val="20"/>
        </w:rPr>
        <w:t>муниципального района город Нерехта</w:t>
      </w:r>
    </w:p>
    <w:p w:rsidR="002569AF" w:rsidRDefault="00D77762">
      <w:pPr>
        <w:spacing w:line="276" w:lineRule="auto"/>
        <w:ind w:left="4536"/>
        <w:jc w:val="center"/>
        <w:rPr>
          <w:sz w:val="20"/>
          <w:szCs w:val="20"/>
        </w:rPr>
      </w:pPr>
      <w:r>
        <w:rPr>
          <w:sz w:val="20"/>
          <w:szCs w:val="20"/>
        </w:rPr>
        <w:t>и Нерехтский район</w:t>
      </w:r>
    </w:p>
    <w:p w:rsidR="002569AF" w:rsidRDefault="00D77762">
      <w:pPr>
        <w:spacing w:line="276" w:lineRule="auto"/>
        <w:ind w:left="4536"/>
        <w:jc w:val="center"/>
        <w:rPr>
          <w:sz w:val="20"/>
          <w:szCs w:val="20"/>
        </w:rPr>
      </w:pPr>
      <w:r>
        <w:rPr>
          <w:sz w:val="20"/>
          <w:szCs w:val="20"/>
        </w:rPr>
        <w:t>от «____» _________ 2025 г. № ____</w:t>
      </w:r>
    </w:p>
    <w:p w:rsidR="002569AF" w:rsidRDefault="002569AF">
      <w:pPr>
        <w:spacing w:line="288" w:lineRule="atLeast"/>
        <w:jc w:val="right"/>
        <w:rPr>
          <w:sz w:val="20"/>
          <w:szCs w:val="20"/>
        </w:rPr>
      </w:pPr>
    </w:p>
    <w:p w:rsidR="002569AF" w:rsidRDefault="00D77762">
      <w:pPr>
        <w:spacing w:line="288" w:lineRule="atLeast"/>
        <w:jc w:val="right"/>
        <w:rPr>
          <w:sz w:val="20"/>
          <w:szCs w:val="20"/>
        </w:rPr>
      </w:pPr>
      <w:r>
        <w:rPr>
          <w:sz w:val="20"/>
          <w:szCs w:val="20"/>
        </w:rPr>
        <w:t>Таблица № 30</w:t>
      </w:r>
    </w:p>
    <w:p w:rsidR="002569AF" w:rsidRDefault="002569AF">
      <w:pPr>
        <w:spacing w:line="288" w:lineRule="atLeast"/>
        <w:jc w:val="right"/>
        <w:rPr>
          <w:sz w:val="20"/>
          <w:szCs w:val="20"/>
        </w:rPr>
      </w:pPr>
    </w:p>
    <w:p w:rsidR="002569AF" w:rsidRDefault="00D77762">
      <w:pPr>
        <w:jc w:val="center"/>
        <w:rPr>
          <w:bCs/>
          <w:sz w:val="20"/>
          <w:szCs w:val="20"/>
        </w:rPr>
      </w:pPr>
      <w:r>
        <w:rPr>
          <w:bCs/>
          <w:sz w:val="20"/>
          <w:szCs w:val="20"/>
        </w:rPr>
        <w:t>ОБЪЕКТЫ</w:t>
      </w:r>
    </w:p>
    <w:p w:rsidR="002569AF" w:rsidRDefault="00D77762">
      <w:pPr>
        <w:jc w:val="center"/>
        <w:rPr>
          <w:bCs/>
          <w:sz w:val="20"/>
          <w:szCs w:val="20"/>
        </w:rPr>
      </w:pPr>
      <w:r>
        <w:rPr>
          <w:bCs/>
          <w:sz w:val="20"/>
          <w:szCs w:val="20"/>
        </w:rPr>
        <w:t>местного значения в области накопления</w:t>
      </w:r>
    </w:p>
    <w:p w:rsidR="002569AF" w:rsidRDefault="00D77762">
      <w:pPr>
        <w:jc w:val="center"/>
        <w:rPr>
          <w:sz w:val="20"/>
          <w:szCs w:val="20"/>
        </w:rPr>
      </w:pPr>
      <w:r>
        <w:rPr>
          <w:bCs/>
          <w:sz w:val="20"/>
          <w:szCs w:val="20"/>
        </w:rPr>
        <w:t>твердых коммунальных отходов</w:t>
      </w:r>
    </w:p>
    <w:p w:rsidR="002569AF" w:rsidRDefault="002569AF">
      <w:pPr>
        <w:spacing w:line="288" w:lineRule="atLeast"/>
        <w:jc w:val="both"/>
        <w:rPr>
          <w:sz w:val="20"/>
          <w:szCs w:val="20"/>
        </w:rPr>
      </w:pPr>
    </w:p>
    <w:tbl>
      <w:tblPr>
        <w:tblW w:w="0" w:type="auto"/>
        <w:tblInd w:w="15" w:type="dxa"/>
        <w:tblLayout w:type="fixed"/>
        <w:tblCellMar>
          <w:left w:w="10" w:type="dxa"/>
          <w:right w:w="10" w:type="dxa"/>
        </w:tblCellMar>
        <w:tblLook w:val="0000" w:firstRow="0" w:lastRow="0" w:firstColumn="0" w:lastColumn="0" w:noHBand="0" w:noVBand="0"/>
      </w:tblPr>
      <w:tblGrid>
        <w:gridCol w:w="462"/>
        <w:gridCol w:w="1661"/>
        <w:gridCol w:w="2171"/>
        <w:gridCol w:w="5316"/>
      </w:tblGrid>
      <w:tr w:rsidR="002569AF">
        <w:trPr>
          <w:trHeight w:val="20"/>
        </w:trPr>
        <w:tc>
          <w:tcPr>
            <w:tcW w:w="462" w:type="dxa"/>
            <w:tcBorders>
              <w:top w:val="single" w:sz="2" w:space="0" w:color="000000"/>
              <w:left w:val="single" w:sz="2" w:space="0" w:color="000000"/>
              <w:right w:val="single" w:sz="2" w:space="0" w:color="000000"/>
            </w:tcBorders>
            <w:shd w:val="clear" w:color="auto" w:fill="auto"/>
          </w:tcPr>
          <w:p w:rsidR="002569AF" w:rsidRDefault="00D77762">
            <w:pPr>
              <w:jc w:val="center"/>
              <w:rPr>
                <w:sz w:val="20"/>
                <w:szCs w:val="20"/>
              </w:rPr>
            </w:pPr>
            <w:r>
              <w:rPr>
                <w:sz w:val="20"/>
                <w:szCs w:val="20"/>
              </w:rPr>
              <w:t>№ п/п</w:t>
            </w:r>
          </w:p>
        </w:tc>
        <w:tc>
          <w:tcPr>
            <w:tcW w:w="1661" w:type="dxa"/>
            <w:tcBorders>
              <w:top w:val="single" w:sz="2" w:space="0" w:color="000000"/>
              <w:left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Наименование вида объекта</w:t>
            </w:r>
          </w:p>
        </w:tc>
        <w:tc>
          <w:tcPr>
            <w:tcW w:w="2171" w:type="dxa"/>
            <w:tcBorders>
              <w:top w:val="single" w:sz="2" w:space="0" w:color="000000"/>
              <w:left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Тип расчетного показателя</w:t>
            </w:r>
          </w:p>
        </w:tc>
        <w:tc>
          <w:tcPr>
            <w:tcW w:w="5316" w:type="dxa"/>
            <w:tcBorders>
              <w:top w:val="single" w:sz="2" w:space="0" w:color="000000"/>
              <w:left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Обоснование предельного значения</w:t>
            </w:r>
          </w:p>
          <w:p w:rsidR="002569AF" w:rsidRDefault="00D77762">
            <w:pPr>
              <w:jc w:val="center"/>
            </w:pPr>
            <w:r>
              <w:rPr>
                <w:sz w:val="20"/>
                <w:szCs w:val="20"/>
              </w:rPr>
              <w:t>расчетного показателя</w:t>
            </w:r>
          </w:p>
        </w:tc>
      </w:tr>
    </w:tbl>
    <w:p w:rsidR="002569AF" w:rsidRDefault="002569AF">
      <w:pPr>
        <w:rPr>
          <w:sz w:val="20"/>
          <w:szCs w:val="20"/>
        </w:rPr>
      </w:pPr>
    </w:p>
    <w:tbl>
      <w:tblPr>
        <w:tblW w:w="0" w:type="auto"/>
        <w:tblInd w:w="15" w:type="dxa"/>
        <w:tblLayout w:type="fixed"/>
        <w:tblCellMar>
          <w:left w:w="10" w:type="dxa"/>
          <w:right w:w="10" w:type="dxa"/>
        </w:tblCellMar>
        <w:tblLook w:val="0000" w:firstRow="0" w:lastRow="0" w:firstColumn="0" w:lastColumn="0" w:noHBand="0" w:noVBand="0"/>
      </w:tblPr>
      <w:tblGrid>
        <w:gridCol w:w="462"/>
        <w:gridCol w:w="1661"/>
        <w:gridCol w:w="2171"/>
        <w:gridCol w:w="5316"/>
      </w:tblGrid>
      <w:tr w:rsidR="002569AF">
        <w:trPr>
          <w:trHeight w:val="20"/>
        </w:trPr>
        <w:tc>
          <w:tcPr>
            <w:tcW w:w="462"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1</w:t>
            </w:r>
          </w:p>
        </w:tc>
        <w:tc>
          <w:tcPr>
            <w:tcW w:w="16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2</w:t>
            </w:r>
          </w:p>
        </w:tc>
        <w:tc>
          <w:tcPr>
            <w:tcW w:w="217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rPr>
                <w:sz w:val="20"/>
                <w:szCs w:val="20"/>
              </w:rPr>
            </w:pPr>
            <w:r>
              <w:rPr>
                <w:sz w:val="20"/>
                <w:szCs w:val="20"/>
              </w:rPr>
              <w:t>3</w:t>
            </w:r>
          </w:p>
        </w:tc>
        <w:tc>
          <w:tcPr>
            <w:tcW w:w="531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D77762">
            <w:pPr>
              <w:jc w:val="center"/>
            </w:pPr>
            <w:r>
              <w:rPr>
                <w:sz w:val="20"/>
                <w:szCs w:val="20"/>
              </w:rPr>
              <w:t>4</w:t>
            </w:r>
          </w:p>
        </w:tc>
      </w:tr>
      <w:tr w:rsidR="002569AF">
        <w:trPr>
          <w:trHeight w:val="20"/>
        </w:trPr>
        <w:tc>
          <w:tcPr>
            <w:tcW w:w="462"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1.</w:t>
            </w:r>
          </w:p>
        </w:tc>
        <w:tc>
          <w:tcPr>
            <w:tcW w:w="1661"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Места накопления отходов</w:t>
            </w:r>
          </w:p>
        </w:tc>
        <w:tc>
          <w:tcPr>
            <w:tcW w:w="2171"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Расчетный показатель минимально допустимого уровня обеспеченности</w:t>
            </w:r>
          </w:p>
        </w:tc>
        <w:tc>
          <w:tcPr>
            <w:tcW w:w="5316"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Норматив накопления коммунальных отходов принят в соответствии с постановлением департамента топливно-энергетического комплекса и жилищно-коммунального хозяйства Костромской области от 18 января 2024 года        № 2-НП «Об утверждении нормативов накопления твердых коммунальных отходов на территории Костромской области».</w:t>
            </w:r>
          </w:p>
          <w:p w:rsidR="002569AF" w:rsidRDefault="00D77762">
            <w:pPr>
              <w:jc w:val="both"/>
              <w:rPr>
                <w:sz w:val="20"/>
                <w:szCs w:val="20"/>
              </w:rPr>
            </w:pPr>
            <w:r>
              <w:rPr>
                <w:sz w:val="20"/>
                <w:szCs w:val="20"/>
              </w:rPr>
              <w:t>Расчет количества контейнеров.</w:t>
            </w:r>
          </w:p>
          <w:p w:rsidR="002569AF" w:rsidRDefault="00D77762">
            <w:pPr>
              <w:jc w:val="both"/>
              <w:rPr>
                <w:sz w:val="20"/>
                <w:szCs w:val="20"/>
              </w:rPr>
            </w:pPr>
            <w:r>
              <w:rPr>
                <w:sz w:val="20"/>
                <w:szCs w:val="20"/>
              </w:rPr>
              <w:t>Количество контейнеров рассчитано по формуле:</w:t>
            </w:r>
          </w:p>
          <w:p w:rsidR="002569AF" w:rsidRDefault="00D77762">
            <w:pPr>
              <w:rPr>
                <w:sz w:val="20"/>
                <w:szCs w:val="20"/>
              </w:rPr>
            </w:pPr>
            <w:r>
              <w:rPr>
                <w:sz w:val="20"/>
                <w:szCs w:val="20"/>
              </w:rPr>
              <w:t> </w:t>
            </w:r>
          </w:p>
          <w:p w:rsidR="002569AF" w:rsidRDefault="00D77762">
            <w:pPr>
              <w:jc w:val="both"/>
              <w:rPr>
                <w:sz w:val="20"/>
                <w:szCs w:val="20"/>
              </w:rPr>
            </w:pPr>
            <w:r>
              <w:rPr>
                <w:sz w:val="20"/>
                <w:szCs w:val="20"/>
              </w:rPr>
              <w:t>N = (</w:t>
            </w:r>
            <w:proofErr w:type="gramStart"/>
            <w:r>
              <w:rPr>
                <w:sz w:val="20"/>
                <w:szCs w:val="20"/>
              </w:rPr>
              <w:t>С</w:t>
            </w:r>
            <w:proofErr w:type="gramEnd"/>
            <w:r>
              <w:rPr>
                <w:sz w:val="20"/>
                <w:szCs w:val="20"/>
              </w:rPr>
              <w:t xml:space="preserve"> x Т x Кр) / (V x Кз), где:</w:t>
            </w:r>
          </w:p>
          <w:p w:rsidR="002569AF" w:rsidRDefault="00D77762">
            <w:pPr>
              <w:rPr>
                <w:sz w:val="20"/>
                <w:szCs w:val="20"/>
              </w:rPr>
            </w:pPr>
            <w:r>
              <w:rPr>
                <w:sz w:val="20"/>
                <w:szCs w:val="20"/>
              </w:rPr>
              <w:t> </w:t>
            </w:r>
          </w:p>
          <w:p w:rsidR="002569AF" w:rsidRDefault="00D77762">
            <w:pPr>
              <w:jc w:val="both"/>
              <w:rPr>
                <w:sz w:val="20"/>
                <w:szCs w:val="20"/>
              </w:rPr>
            </w:pPr>
            <w:r>
              <w:rPr>
                <w:sz w:val="20"/>
                <w:szCs w:val="20"/>
              </w:rPr>
              <w:t>С - суточный объем накопления ТКО;</w:t>
            </w:r>
          </w:p>
          <w:p w:rsidR="002569AF" w:rsidRDefault="00D77762">
            <w:pPr>
              <w:jc w:val="both"/>
              <w:rPr>
                <w:sz w:val="20"/>
                <w:szCs w:val="20"/>
              </w:rPr>
            </w:pPr>
            <w:r>
              <w:rPr>
                <w:sz w:val="20"/>
                <w:szCs w:val="20"/>
              </w:rPr>
              <w:t>Т - максимальное время накопления ТКО в сборнике (максимальное время Т = 3 для зимнего периода);</w:t>
            </w:r>
          </w:p>
          <w:p w:rsidR="002569AF" w:rsidRDefault="00D77762">
            <w:pPr>
              <w:jc w:val="both"/>
              <w:rPr>
                <w:sz w:val="20"/>
                <w:szCs w:val="20"/>
              </w:rPr>
            </w:pPr>
            <w:r>
              <w:rPr>
                <w:sz w:val="20"/>
                <w:szCs w:val="20"/>
              </w:rPr>
              <w:t>Кр - корректировочный коэффициент, учитывает заполнение бака повторно ТКО, оставшимися после выгрузки. Кр = 1,05;</w:t>
            </w:r>
          </w:p>
          <w:p w:rsidR="002569AF" w:rsidRDefault="00D77762">
            <w:pPr>
              <w:jc w:val="both"/>
              <w:rPr>
                <w:sz w:val="20"/>
                <w:szCs w:val="20"/>
              </w:rPr>
            </w:pPr>
            <w:r>
              <w:rPr>
                <w:sz w:val="20"/>
                <w:szCs w:val="20"/>
              </w:rPr>
              <w:t>Кз - коэффициент, предусматривающий наполнение емкости отходами не до верха, а на три четверти.</w:t>
            </w:r>
          </w:p>
          <w:p w:rsidR="002569AF" w:rsidRDefault="00D77762">
            <w:pPr>
              <w:jc w:val="both"/>
              <w:rPr>
                <w:sz w:val="20"/>
                <w:szCs w:val="20"/>
              </w:rPr>
            </w:pPr>
            <w:r>
              <w:rPr>
                <w:sz w:val="20"/>
                <w:szCs w:val="20"/>
              </w:rPr>
              <w:t>Кз = 0,75;</w:t>
            </w:r>
          </w:p>
          <w:p w:rsidR="002569AF" w:rsidRDefault="00D77762">
            <w:pPr>
              <w:jc w:val="both"/>
              <w:rPr>
                <w:sz w:val="20"/>
                <w:szCs w:val="20"/>
              </w:rPr>
            </w:pPr>
            <w:r>
              <w:rPr>
                <w:sz w:val="20"/>
                <w:szCs w:val="20"/>
              </w:rPr>
              <w:t>V - объем контейнера. Для расчета минимального количества контейнеров на площадке принимается евроконтейнер объемом 1,1 м</w:t>
            </w:r>
            <w:r>
              <w:rPr>
                <w:sz w:val="20"/>
                <w:szCs w:val="20"/>
                <w:vertAlign w:val="superscript"/>
              </w:rPr>
              <w:t>3</w:t>
            </w:r>
            <w:r>
              <w:rPr>
                <w:sz w:val="20"/>
                <w:szCs w:val="20"/>
              </w:rPr>
              <w:t>.</w:t>
            </w:r>
          </w:p>
          <w:p w:rsidR="002569AF" w:rsidRDefault="00D77762">
            <w:pPr>
              <w:jc w:val="both"/>
              <w:rPr>
                <w:sz w:val="20"/>
                <w:szCs w:val="20"/>
              </w:rPr>
            </w:pPr>
            <w:r>
              <w:rPr>
                <w:sz w:val="20"/>
                <w:szCs w:val="20"/>
              </w:rPr>
              <w:t>Суточный объем накопления ТКО определен по формуле:</w:t>
            </w:r>
          </w:p>
          <w:p w:rsidR="002569AF" w:rsidRDefault="00D77762">
            <w:pPr>
              <w:rPr>
                <w:sz w:val="20"/>
                <w:szCs w:val="20"/>
              </w:rPr>
            </w:pPr>
            <w:r>
              <w:rPr>
                <w:sz w:val="20"/>
                <w:szCs w:val="20"/>
              </w:rPr>
              <w:t> </w:t>
            </w:r>
          </w:p>
          <w:p w:rsidR="002569AF" w:rsidRDefault="00D77762">
            <w:pPr>
              <w:jc w:val="both"/>
              <w:rPr>
                <w:sz w:val="20"/>
                <w:szCs w:val="20"/>
              </w:rPr>
            </w:pPr>
            <w:r>
              <w:rPr>
                <w:sz w:val="20"/>
                <w:szCs w:val="20"/>
              </w:rPr>
              <w:t>С = (Р x N x Кн) / 365, где:</w:t>
            </w:r>
          </w:p>
          <w:p w:rsidR="002569AF" w:rsidRDefault="00D77762">
            <w:pPr>
              <w:rPr>
                <w:sz w:val="20"/>
                <w:szCs w:val="20"/>
              </w:rPr>
            </w:pPr>
            <w:r>
              <w:rPr>
                <w:sz w:val="20"/>
                <w:szCs w:val="20"/>
              </w:rPr>
              <w:t> </w:t>
            </w:r>
          </w:p>
          <w:p w:rsidR="002569AF" w:rsidRDefault="00D77762">
            <w:pPr>
              <w:jc w:val="both"/>
              <w:rPr>
                <w:sz w:val="20"/>
                <w:szCs w:val="20"/>
              </w:rPr>
            </w:pPr>
            <w:r>
              <w:rPr>
                <w:sz w:val="20"/>
                <w:szCs w:val="20"/>
              </w:rPr>
              <w:t>Р - количество жильцов многоквартирного дома, которые будут выбрасывать коммунальные отходы, принимается равным 1000.</w:t>
            </w:r>
          </w:p>
          <w:p w:rsidR="002569AF" w:rsidRDefault="00D77762">
            <w:pPr>
              <w:jc w:val="both"/>
              <w:rPr>
                <w:sz w:val="20"/>
                <w:szCs w:val="20"/>
              </w:rPr>
            </w:pPr>
            <w:r>
              <w:rPr>
                <w:sz w:val="20"/>
                <w:szCs w:val="20"/>
              </w:rPr>
              <w:t>N - годовая норма накопления ТКО на одного проживающего в доме. Устанавливается в соответствии с постановлением департамента топливно-энергетического комплекса и жилищно-коммунального хозяйства Костромской области от 18 января 2024 года № 2-НП «Об утверждении нормативов накопления твердых коммунальных отходов на территории Костромской области»:</w:t>
            </w:r>
          </w:p>
          <w:p w:rsidR="002569AF" w:rsidRDefault="002569AF">
            <w:pPr>
              <w:jc w:val="both"/>
              <w:rPr>
                <w:sz w:val="20"/>
                <w:szCs w:val="20"/>
              </w:rPr>
            </w:pPr>
          </w:p>
          <w:p w:rsidR="002569AF" w:rsidRDefault="00D77762">
            <w:pPr>
              <w:jc w:val="both"/>
              <w:rPr>
                <w:sz w:val="20"/>
                <w:szCs w:val="20"/>
              </w:rPr>
            </w:pPr>
            <w:r>
              <w:rPr>
                <w:sz w:val="20"/>
                <w:szCs w:val="20"/>
              </w:rPr>
              <w:t>- для многоквартирных домов, расположенных в городских поселениях, являющихся городами районного значения, и городских округах Костромской области, - 2,41 м</w:t>
            </w:r>
            <w:r>
              <w:rPr>
                <w:sz w:val="20"/>
                <w:szCs w:val="20"/>
                <w:vertAlign w:val="superscript"/>
              </w:rPr>
              <w:t>3</w:t>
            </w:r>
            <w:r>
              <w:rPr>
                <w:sz w:val="20"/>
                <w:szCs w:val="20"/>
              </w:rPr>
              <w:t>/год;</w:t>
            </w:r>
          </w:p>
          <w:p w:rsidR="002569AF" w:rsidRDefault="00D77762">
            <w:pPr>
              <w:jc w:val="both"/>
              <w:rPr>
                <w:sz w:val="20"/>
                <w:szCs w:val="20"/>
              </w:rPr>
            </w:pPr>
            <w:r>
              <w:rPr>
                <w:sz w:val="20"/>
                <w:szCs w:val="20"/>
              </w:rPr>
              <w:t>- для индивидуальных жилых домов, расположенных в городских поселениях, являющихся городами районного значения, и городских округах Костромской области, - 3,04 м</w:t>
            </w:r>
            <w:r>
              <w:rPr>
                <w:sz w:val="20"/>
                <w:szCs w:val="20"/>
                <w:vertAlign w:val="superscript"/>
              </w:rPr>
              <w:t>3</w:t>
            </w:r>
            <w:r>
              <w:rPr>
                <w:sz w:val="20"/>
                <w:szCs w:val="20"/>
              </w:rPr>
              <w:t>/год;</w:t>
            </w:r>
          </w:p>
          <w:p w:rsidR="002569AF" w:rsidRDefault="00D77762">
            <w:pPr>
              <w:jc w:val="both"/>
              <w:rPr>
                <w:sz w:val="20"/>
                <w:szCs w:val="20"/>
              </w:rPr>
            </w:pPr>
            <w:r>
              <w:rPr>
                <w:sz w:val="20"/>
                <w:szCs w:val="20"/>
              </w:rPr>
              <w:t>- для многоквартирных домов и индивидуальных жилых домов, расположенных в городских поселениях, являющихся поселками городского типа, и сельских поселениях Костромской области, - 2,18 м</w:t>
            </w:r>
            <w:r>
              <w:rPr>
                <w:sz w:val="20"/>
                <w:szCs w:val="20"/>
                <w:vertAlign w:val="superscript"/>
              </w:rPr>
              <w:t>3</w:t>
            </w:r>
            <w:r>
              <w:rPr>
                <w:sz w:val="20"/>
                <w:szCs w:val="20"/>
              </w:rPr>
              <w:t>/год;</w:t>
            </w:r>
          </w:p>
          <w:p w:rsidR="002569AF" w:rsidRDefault="00D77762">
            <w:pPr>
              <w:jc w:val="both"/>
              <w:rPr>
                <w:sz w:val="20"/>
                <w:szCs w:val="20"/>
              </w:rPr>
            </w:pPr>
            <w:r>
              <w:rPr>
                <w:sz w:val="20"/>
                <w:szCs w:val="20"/>
              </w:rPr>
              <w:t>Кн - коэффициент накопления отходов - 1,25. Показывает неравномерность накопления ТКО.</w:t>
            </w:r>
          </w:p>
          <w:p w:rsidR="002569AF" w:rsidRDefault="00D77762">
            <w:pPr>
              <w:jc w:val="both"/>
              <w:rPr>
                <w:sz w:val="20"/>
                <w:szCs w:val="20"/>
              </w:rPr>
            </w:pPr>
            <w:r>
              <w:rPr>
                <w:sz w:val="20"/>
                <w:szCs w:val="20"/>
              </w:rPr>
              <w:t>365 - количество дней в году.</w:t>
            </w:r>
          </w:p>
          <w:p w:rsidR="002569AF" w:rsidRDefault="00D77762">
            <w:pPr>
              <w:jc w:val="both"/>
              <w:rPr>
                <w:sz w:val="20"/>
                <w:szCs w:val="20"/>
              </w:rPr>
            </w:pPr>
            <w:r>
              <w:rPr>
                <w:sz w:val="20"/>
                <w:szCs w:val="20"/>
              </w:rPr>
              <w:t>Для Костромской области для многоквартирных домов, расположенных в городских поселениях, являющихся городами районного значения, и городских округах Костромской области, суточный объем накопления ТКО на 1000 человек составляет:</w:t>
            </w:r>
          </w:p>
          <w:p w:rsidR="002569AF" w:rsidRDefault="00D77762">
            <w:pPr>
              <w:rPr>
                <w:sz w:val="20"/>
                <w:szCs w:val="20"/>
              </w:rPr>
            </w:pPr>
            <w:r>
              <w:rPr>
                <w:sz w:val="20"/>
                <w:szCs w:val="20"/>
              </w:rPr>
              <w:t> </w:t>
            </w:r>
          </w:p>
          <w:p w:rsidR="002569AF" w:rsidRDefault="00D77762">
            <w:pPr>
              <w:jc w:val="both"/>
              <w:rPr>
                <w:sz w:val="20"/>
                <w:szCs w:val="20"/>
              </w:rPr>
            </w:pPr>
            <w:r>
              <w:rPr>
                <w:sz w:val="20"/>
                <w:szCs w:val="20"/>
              </w:rPr>
              <w:t>С = (1000 x 2,41 x 1,25) / 365 = 8,25 м</w:t>
            </w:r>
            <w:r>
              <w:rPr>
                <w:sz w:val="20"/>
                <w:szCs w:val="20"/>
                <w:vertAlign w:val="superscript"/>
              </w:rPr>
              <w:t>3</w:t>
            </w:r>
          </w:p>
          <w:p w:rsidR="002569AF" w:rsidRDefault="00D77762">
            <w:pPr>
              <w:rPr>
                <w:sz w:val="20"/>
                <w:szCs w:val="20"/>
              </w:rPr>
            </w:pPr>
            <w:r>
              <w:rPr>
                <w:sz w:val="20"/>
                <w:szCs w:val="20"/>
              </w:rPr>
              <w:t> </w:t>
            </w:r>
          </w:p>
          <w:p w:rsidR="002569AF" w:rsidRDefault="00D77762">
            <w:pPr>
              <w:jc w:val="both"/>
              <w:rPr>
                <w:sz w:val="20"/>
                <w:szCs w:val="20"/>
              </w:rPr>
            </w:pPr>
            <w:r>
              <w:rPr>
                <w:sz w:val="20"/>
                <w:szCs w:val="20"/>
              </w:rPr>
              <w:t>Количество контейнеров для данного суточного объема накопления ТКО на 1000 человек составляет:</w:t>
            </w:r>
          </w:p>
          <w:p w:rsidR="002569AF" w:rsidRDefault="00D77762">
            <w:pPr>
              <w:rPr>
                <w:sz w:val="20"/>
                <w:szCs w:val="20"/>
              </w:rPr>
            </w:pPr>
            <w:r>
              <w:rPr>
                <w:sz w:val="20"/>
                <w:szCs w:val="20"/>
              </w:rPr>
              <w:t> </w:t>
            </w:r>
          </w:p>
          <w:p w:rsidR="002569AF" w:rsidRDefault="00D77762">
            <w:pPr>
              <w:jc w:val="both"/>
              <w:rPr>
                <w:sz w:val="20"/>
                <w:szCs w:val="20"/>
              </w:rPr>
            </w:pPr>
            <w:r>
              <w:rPr>
                <w:sz w:val="20"/>
                <w:szCs w:val="20"/>
              </w:rPr>
              <w:t>N = (8,25 x 3 x 1,05) / (1,1 x 0,75) = 32</w:t>
            </w:r>
          </w:p>
          <w:p w:rsidR="002569AF" w:rsidRDefault="00D77762">
            <w:pPr>
              <w:rPr>
                <w:sz w:val="20"/>
                <w:szCs w:val="20"/>
              </w:rPr>
            </w:pPr>
            <w:r>
              <w:rPr>
                <w:sz w:val="20"/>
                <w:szCs w:val="20"/>
              </w:rPr>
              <w:t> </w:t>
            </w:r>
          </w:p>
          <w:p w:rsidR="002569AF" w:rsidRDefault="00D77762">
            <w:pPr>
              <w:jc w:val="both"/>
              <w:rPr>
                <w:sz w:val="20"/>
                <w:szCs w:val="20"/>
              </w:rPr>
            </w:pPr>
            <w:r>
              <w:rPr>
                <w:sz w:val="20"/>
                <w:szCs w:val="20"/>
              </w:rPr>
              <w:t>Для индивидуальных жилых домов, расположенных в городских поселениях, являющихся городами районного значения, и городских округах Костромской области, суточный объем накопления ТКО на 1000 человек составляет:</w:t>
            </w:r>
          </w:p>
          <w:p w:rsidR="002569AF" w:rsidRDefault="00D77762">
            <w:pPr>
              <w:rPr>
                <w:sz w:val="20"/>
                <w:szCs w:val="20"/>
              </w:rPr>
            </w:pPr>
            <w:r>
              <w:rPr>
                <w:sz w:val="20"/>
                <w:szCs w:val="20"/>
              </w:rPr>
              <w:t> </w:t>
            </w:r>
          </w:p>
          <w:p w:rsidR="002569AF" w:rsidRDefault="00D77762">
            <w:pPr>
              <w:jc w:val="both"/>
              <w:rPr>
                <w:sz w:val="20"/>
                <w:szCs w:val="20"/>
              </w:rPr>
            </w:pPr>
            <w:r>
              <w:rPr>
                <w:sz w:val="20"/>
                <w:szCs w:val="20"/>
              </w:rPr>
              <w:t>С = (1000 x 3,04 x 1,25) / 365 = 10,41 м</w:t>
            </w:r>
            <w:r>
              <w:rPr>
                <w:sz w:val="20"/>
                <w:szCs w:val="20"/>
                <w:vertAlign w:val="superscript"/>
              </w:rPr>
              <w:t>3</w:t>
            </w:r>
          </w:p>
          <w:p w:rsidR="002569AF" w:rsidRDefault="00D77762">
            <w:pPr>
              <w:rPr>
                <w:sz w:val="20"/>
                <w:szCs w:val="20"/>
              </w:rPr>
            </w:pPr>
            <w:r>
              <w:rPr>
                <w:sz w:val="20"/>
                <w:szCs w:val="20"/>
              </w:rPr>
              <w:t> </w:t>
            </w:r>
          </w:p>
          <w:p w:rsidR="002569AF" w:rsidRDefault="00D77762">
            <w:pPr>
              <w:jc w:val="both"/>
              <w:rPr>
                <w:sz w:val="20"/>
                <w:szCs w:val="20"/>
              </w:rPr>
            </w:pPr>
            <w:r>
              <w:rPr>
                <w:sz w:val="20"/>
                <w:szCs w:val="20"/>
              </w:rPr>
              <w:t>Количество контейнеров для данного суточного объема накопления ТКО на 1000 человек составляет:</w:t>
            </w:r>
          </w:p>
          <w:p w:rsidR="002569AF" w:rsidRDefault="00D77762">
            <w:pPr>
              <w:rPr>
                <w:sz w:val="20"/>
                <w:szCs w:val="20"/>
              </w:rPr>
            </w:pPr>
            <w:r>
              <w:rPr>
                <w:sz w:val="20"/>
                <w:szCs w:val="20"/>
              </w:rPr>
              <w:t> </w:t>
            </w:r>
          </w:p>
          <w:p w:rsidR="002569AF" w:rsidRDefault="00D77762">
            <w:pPr>
              <w:jc w:val="both"/>
              <w:rPr>
                <w:sz w:val="20"/>
                <w:szCs w:val="20"/>
              </w:rPr>
            </w:pPr>
            <w:r>
              <w:rPr>
                <w:sz w:val="20"/>
                <w:szCs w:val="20"/>
              </w:rPr>
              <w:t>N = (10,41 x 3 x 1,05) / (1,1 x 0,75) = 40</w:t>
            </w:r>
          </w:p>
          <w:p w:rsidR="002569AF" w:rsidRDefault="00D77762">
            <w:pPr>
              <w:rPr>
                <w:sz w:val="20"/>
                <w:szCs w:val="20"/>
              </w:rPr>
            </w:pPr>
            <w:r>
              <w:rPr>
                <w:sz w:val="20"/>
                <w:szCs w:val="20"/>
              </w:rPr>
              <w:t> </w:t>
            </w:r>
          </w:p>
          <w:p w:rsidR="002569AF" w:rsidRDefault="00D77762">
            <w:pPr>
              <w:jc w:val="both"/>
              <w:rPr>
                <w:sz w:val="20"/>
                <w:szCs w:val="20"/>
              </w:rPr>
            </w:pPr>
            <w:r>
              <w:rPr>
                <w:sz w:val="20"/>
                <w:szCs w:val="20"/>
              </w:rPr>
              <w:t>Для многоквартирных домов и индивидуальных жилых домов, расположенных в городских поселениях, являющихся поселками городского типа, и сельских поселениях Костромской области, суточный объем накопления ТКО на 1000 человек составляет:</w:t>
            </w:r>
          </w:p>
          <w:p w:rsidR="002569AF" w:rsidRDefault="00D77762">
            <w:pPr>
              <w:rPr>
                <w:sz w:val="20"/>
                <w:szCs w:val="20"/>
              </w:rPr>
            </w:pPr>
            <w:r>
              <w:rPr>
                <w:sz w:val="20"/>
                <w:szCs w:val="20"/>
              </w:rPr>
              <w:t> </w:t>
            </w:r>
          </w:p>
          <w:p w:rsidR="002569AF" w:rsidRDefault="00D77762">
            <w:pPr>
              <w:jc w:val="both"/>
              <w:rPr>
                <w:sz w:val="20"/>
                <w:szCs w:val="20"/>
              </w:rPr>
            </w:pPr>
            <w:r>
              <w:rPr>
                <w:sz w:val="20"/>
                <w:szCs w:val="20"/>
              </w:rPr>
              <w:t>С = (1000 x 2,18 x 1,25) / 365 = 7,47 м</w:t>
            </w:r>
            <w:r>
              <w:rPr>
                <w:sz w:val="20"/>
                <w:szCs w:val="20"/>
                <w:vertAlign w:val="superscript"/>
              </w:rPr>
              <w:t>3</w:t>
            </w:r>
          </w:p>
          <w:p w:rsidR="002569AF" w:rsidRDefault="00D77762">
            <w:pPr>
              <w:rPr>
                <w:sz w:val="20"/>
                <w:szCs w:val="20"/>
              </w:rPr>
            </w:pPr>
            <w:r>
              <w:rPr>
                <w:sz w:val="20"/>
                <w:szCs w:val="20"/>
              </w:rPr>
              <w:t> </w:t>
            </w:r>
          </w:p>
          <w:p w:rsidR="002569AF" w:rsidRDefault="00D77762">
            <w:pPr>
              <w:jc w:val="both"/>
              <w:rPr>
                <w:sz w:val="20"/>
                <w:szCs w:val="20"/>
              </w:rPr>
            </w:pPr>
            <w:r>
              <w:rPr>
                <w:sz w:val="20"/>
                <w:szCs w:val="20"/>
              </w:rPr>
              <w:t>Количество контейнеров для данного суточного объема накопления ТКО на 1000 человек составляет:</w:t>
            </w:r>
          </w:p>
          <w:p w:rsidR="002569AF" w:rsidRDefault="00D77762">
            <w:pPr>
              <w:rPr>
                <w:sz w:val="20"/>
                <w:szCs w:val="20"/>
              </w:rPr>
            </w:pPr>
            <w:r>
              <w:rPr>
                <w:sz w:val="20"/>
                <w:szCs w:val="20"/>
              </w:rPr>
              <w:t> </w:t>
            </w:r>
          </w:p>
          <w:p w:rsidR="002569AF" w:rsidRDefault="00D77762">
            <w:pPr>
              <w:jc w:val="both"/>
            </w:pPr>
            <w:r>
              <w:rPr>
                <w:sz w:val="20"/>
                <w:szCs w:val="20"/>
              </w:rPr>
              <w:t>N = (7,47 x 3 x 1,05) / (1,1 x 0,75) = 29</w:t>
            </w:r>
          </w:p>
        </w:tc>
      </w:tr>
      <w:tr w:rsidR="002569AF">
        <w:trPr>
          <w:trHeight w:val="20"/>
        </w:trPr>
        <w:tc>
          <w:tcPr>
            <w:tcW w:w="462"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center"/>
              <w:rPr>
                <w:sz w:val="20"/>
                <w:szCs w:val="20"/>
              </w:rPr>
            </w:pPr>
            <w:r>
              <w:rPr>
                <w:sz w:val="20"/>
                <w:szCs w:val="20"/>
              </w:rPr>
              <w:t>2.</w:t>
            </w:r>
          </w:p>
        </w:tc>
        <w:tc>
          <w:tcPr>
            <w:tcW w:w="16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69AF" w:rsidRDefault="002569AF">
            <w:pPr>
              <w:rPr>
                <w:sz w:val="20"/>
                <w:szCs w:val="20"/>
              </w:rPr>
            </w:pPr>
          </w:p>
        </w:tc>
        <w:tc>
          <w:tcPr>
            <w:tcW w:w="2171"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rPr>
                <w:sz w:val="20"/>
                <w:szCs w:val="20"/>
              </w:rPr>
            </w:pPr>
            <w:r>
              <w:rPr>
                <w:sz w:val="20"/>
                <w:szCs w:val="20"/>
              </w:rPr>
              <w:t>Расчетный показатель максимально допустимого уровня территориальной доступности</w:t>
            </w:r>
          </w:p>
        </w:tc>
        <w:tc>
          <w:tcPr>
            <w:tcW w:w="5316" w:type="dxa"/>
            <w:tcBorders>
              <w:top w:val="single" w:sz="2" w:space="0" w:color="000000"/>
              <w:left w:val="single" w:sz="2" w:space="0" w:color="000000"/>
              <w:bottom w:val="single" w:sz="2" w:space="0" w:color="000000"/>
              <w:right w:val="single" w:sz="2" w:space="0" w:color="000000"/>
            </w:tcBorders>
            <w:shd w:val="clear" w:color="auto" w:fill="auto"/>
          </w:tcPr>
          <w:p w:rsidR="002569AF" w:rsidRDefault="00D77762">
            <w:pPr>
              <w:jc w:val="both"/>
            </w:pPr>
            <w:r>
              <w:rPr>
                <w:sz w:val="20"/>
                <w:szCs w:val="20"/>
              </w:rPr>
              <w:t>Определен в соответствии с постановлением Главного государственного санитарного врача Российской Федерации от 28 января 2021 года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bl>
    <w:p w:rsidR="002569AF" w:rsidRDefault="002569AF">
      <w:pPr>
        <w:suppressAutoHyphens w:val="0"/>
        <w:spacing w:before="100"/>
        <w:rPr>
          <w:sz w:val="20"/>
          <w:szCs w:val="20"/>
          <w:lang w:eastAsia="ar-SA" w:bidi="ar-SA"/>
        </w:rPr>
      </w:pPr>
    </w:p>
    <w:p w:rsidR="002569AF" w:rsidRDefault="00D77762">
      <w:pPr>
        <w:pStyle w:val="215"/>
        <w:jc w:val="center"/>
        <w:rPr>
          <w:sz w:val="20"/>
        </w:rPr>
      </w:pPr>
      <w:r>
        <w:rPr>
          <w:b/>
          <w:sz w:val="20"/>
        </w:rPr>
        <w:t>АДМИНИСТРАЦИЯ МУНИЦИПАЛЬНОГО РАЙОНА</w:t>
      </w:r>
    </w:p>
    <w:p w:rsidR="002569AF" w:rsidRDefault="00D77762">
      <w:pPr>
        <w:pStyle w:val="7"/>
        <w:ind w:left="0"/>
        <w:rPr>
          <w:color w:val="000000"/>
          <w:sz w:val="20"/>
        </w:rPr>
      </w:pPr>
      <w:r>
        <w:rPr>
          <w:sz w:val="20"/>
        </w:rPr>
        <w:t xml:space="preserve">ГОРОД НЕРЕХТА И НЕРЕХТСКИЙ РАЙОН </w:t>
      </w:r>
    </w:p>
    <w:p w:rsidR="002569AF" w:rsidRDefault="00D77762">
      <w:pPr>
        <w:jc w:val="center"/>
        <w:rPr>
          <w:spacing w:val="20"/>
          <w:sz w:val="20"/>
        </w:rPr>
      </w:pPr>
      <w:r>
        <w:rPr>
          <w:b/>
          <w:color w:val="000000"/>
          <w:sz w:val="20"/>
          <w:szCs w:val="20"/>
        </w:rPr>
        <w:t>КОСТРОМСКОЙ ОБЛАСТИ</w:t>
      </w:r>
    </w:p>
    <w:p w:rsidR="002569AF" w:rsidRDefault="002569AF">
      <w:pPr>
        <w:pStyle w:val="7"/>
        <w:ind w:left="0"/>
        <w:rPr>
          <w:spacing w:val="20"/>
          <w:sz w:val="20"/>
        </w:rPr>
      </w:pPr>
    </w:p>
    <w:p w:rsidR="002569AF" w:rsidRDefault="00D77762">
      <w:pPr>
        <w:pStyle w:val="7"/>
        <w:ind w:left="0"/>
        <w:rPr>
          <w:sz w:val="20"/>
        </w:rPr>
      </w:pPr>
      <w:r>
        <w:rPr>
          <w:spacing w:val="20"/>
          <w:sz w:val="20"/>
        </w:rPr>
        <w:t>ПОСТАНОВЛЕНИЕ</w:t>
      </w:r>
    </w:p>
    <w:p w:rsidR="002569AF" w:rsidRDefault="002569AF">
      <w:pPr>
        <w:ind w:firstLine="709"/>
        <w:rPr>
          <w:sz w:val="20"/>
          <w:szCs w:val="20"/>
        </w:rPr>
      </w:pPr>
    </w:p>
    <w:p w:rsidR="002569AF" w:rsidRDefault="00D77762">
      <w:pPr>
        <w:pStyle w:val="2"/>
        <w:tabs>
          <w:tab w:val="center" w:pos="4677"/>
        </w:tabs>
        <w:rPr>
          <w:sz w:val="20"/>
          <w:szCs w:val="20"/>
        </w:rPr>
      </w:pPr>
      <w:r>
        <w:rPr>
          <w:sz w:val="20"/>
          <w:szCs w:val="20"/>
        </w:rPr>
        <w:t xml:space="preserve">                                              </w:t>
      </w:r>
      <w:r>
        <w:rPr>
          <w:sz w:val="20"/>
          <w:szCs w:val="20"/>
        </w:rPr>
        <w:tab/>
        <w:t>от «</w:t>
      </w:r>
      <w:proofErr w:type="gramStart"/>
      <w:r>
        <w:rPr>
          <w:sz w:val="20"/>
          <w:szCs w:val="20"/>
          <w:lang w:val="en-US"/>
        </w:rPr>
        <w:t xml:space="preserve">16 </w:t>
      </w:r>
      <w:r>
        <w:rPr>
          <w:sz w:val="20"/>
          <w:szCs w:val="20"/>
        </w:rPr>
        <w:t>»</w:t>
      </w:r>
      <w:proofErr w:type="gramEnd"/>
      <w:r>
        <w:rPr>
          <w:sz w:val="20"/>
          <w:szCs w:val="20"/>
        </w:rPr>
        <w:t xml:space="preserve"> апреля   2025 г. № </w:t>
      </w:r>
      <w:r>
        <w:rPr>
          <w:sz w:val="20"/>
          <w:szCs w:val="20"/>
          <w:lang w:val="en-US"/>
        </w:rPr>
        <w:t>300</w:t>
      </w:r>
    </w:p>
    <w:p w:rsidR="002569AF" w:rsidRDefault="00D77762">
      <w:pPr>
        <w:rPr>
          <w:sz w:val="20"/>
          <w:szCs w:val="20"/>
        </w:rPr>
      </w:pPr>
      <w:r>
        <w:rPr>
          <w:sz w:val="20"/>
          <w:szCs w:val="20"/>
        </w:rPr>
        <w:t xml:space="preserve">                                                            </w:t>
      </w:r>
    </w:p>
    <w:p w:rsidR="002569AF" w:rsidRDefault="00D77762">
      <w:pPr>
        <w:rPr>
          <w:sz w:val="20"/>
          <w:szCs w:val="20"/>
        </w:rPr>
      </w:pPr>
      <w:r>
        <w:rPr>
          <w:sz w:val="20"/>
          <w:szCs w:val="20"/>
        </w:rPr>
        <w:t xml:space="preserve">                                                        </w:t>
      </w:r>
      <w:r>
        <w:rPr>
          <w:sz w:val="20"/>
          <w:szCs w:val="20"/>
        </w:rPr>
        <w:tab/>
      </w:r>
      <w:r>
        <w:rPr>
          <w:sz w:val="20"/>
          <w:szCs w:val="20"/>
        </w:rPr>
        <w:tab/>
      </w:r>
      <w:r>
        <w:rPr>
          <w:sz w:val="20"/>
          <w:szCs w:val="20"/>
        </w:rPr>
        <w:tab/>
        <w:t>г. Нерехта</w:t>
      </w:r>
    </w:p>
    <w:p w:rsidR="002569AF" w:rsidRDefault="002569AF">
      <w:pPr>
        <w:jc w:val="both"/>
        <w:rPr>
          <w:sz w:val="20"/>
          <w:szCs w:val="20"/>
        </w:rPr>
      </w:pPr>
    </w:p>
    <w:p w:rsidR="002569AF" w:rsidRDefault="00D77762">
      <w:pPr>
        <w:jc w:val="center"/>
        <w:rPr>
          <w:b/>
          <w:sz w:val="20"/>
          <w:szCs w:val="20"/>
        </w:rPr>
      </w:pPr>
      <w:r>
        <w:rPr>
          <w:b/>
          <w:sz w:val="20"/>
          <w:szCs w:val="20"/>
        </w:rPr>
        <w:t>О режиме работы в летний период муниципальных образовательных учреждений, реализующих образовательную программу дошкольного образования</w:t>
      </w:r>
    </w:p>
    <w:p w:rsidR="002569AF" w:rsidRDefault="002569AF">
      <w:pPr>
        <w:rPr>
          <w:b/>
          <w:sz w:val="20"/>
          <w:szCs w:val="20"/>
        </w:rPr>
      </w:pPr>
    </w:p>
    <w:p w:rsidR="002569AF" w:rsidRDefault="00D77762">
      <w:pPr>
        <w:jc w:val="both"/>
        <w:rPr>
          <w:sz w:val="20"/>
          <w:szCs w:val="20"/>
        </w:rPr>
      </w:pPr>
      <w:r>
        <w:rPr>
          <w:sz w:val="20"/>
          <w:szCs w:val="20"/>
        </w:rPr>
        <w:tab/>
        <w:t>В связи с необходимостью проведения косметических ремонтов помещений образовательных учреждений, реализующих образовательную программу дошкольного образования,</w:t>
      </w:r>
    </w:p>
    <w:p w:rsidR="002569AF" w:rsidRDefault="00D77762">
      <w:pPr>
        <w:jc w:val="center"/>
        <w:rPr>
          <w:sz w:val="20"/>
          <w:szCs w:val="20"/>
        </w:rPr>
      </w:pPr>
      <w:r>
        <w:rPr>
          <w:sz w:val="20"/>
          <w:szCs w:val="20"/>
        </w:rPr>
        <w:t>Администрация муниципального района город Нерехта и Нерехтский район</w:t>
      </w:r>
    </w:p>
    <w:p w:rsidR="002569AF" w:rsidRDefault="00D77762">
      <w:pPr>
        <w:jc w:val="both"/>
        <w:rPr>
          <w:sz w:val="20"/>
          <w:szCs w:val="20"/>
        </w:rPr>
      </w:pPr>
      <w:r>
        <w:rPr>
          <w:sz w:val="20"/>
          <w:szCs w:val="20"/>
        </w:rPr>
        <w:t xml:space="preserve">                                                ПОСТАНОВЛЯЕТ:</w:t>
      </w:r>
    </w:p>
    <w:p w:rsidR="002569AF" w:rsidRDefault="00D77762">
      <w:pPr>
        <w:ind w:firstLine="705"/>
        <w:jc w:val="both"/>
        <w:rPr>
          <w:sz w:val="20"/>
          <w:szCs w:val="20"/>
        </w:rPr>
      </w:pPr>
      <w:r>
        <w:rPr>
          <w:sz w:val="20"/>
          <w:szCs w:val="20"/>
        </w:rPr>
        <w:t>1.  Отделу по образованию администрации муниципального района город Нерехта и Нерехтский район (О.А.Смирнова):</w:t>
      </w:r>
    </w:p>
    <w:p w:rsidR="002569AF" w:rsidRDefault="00D77762">
      <w:pPr>
        <w:ind w:firstLine="705"/>
        <w:jc w:val="both"/>
        <w:rPr>
          <w:bCs/>
          <w:sz w:val="20"/>
          <w:szCs w:val="20"/>
        </w:rPr>
      </w:pPr>
      <w:r>
        <w:rPr>
          <w:sz w:val="20"/>
          <w:szCs w:val="20"/>
        </w:rPr>
        <w:t>1.1. Приостановить работу муниципальных образовательных учреждений, реализующих образовательную программу дошкольного образования с предоставлением отпусков сотрудникам по следующему графику:</w:t>
      </w:r>
    </w:p>
    <w:p w:rsidR="002569AF" w:rsidRDefault="00D77762">
      <w:pPr>
        <w:ind w:firstLine="708"/>
        <w:jc w:val="both"/>
        <w:rPr>
          <w:sz w:val="20"/>
          <w:szCs w:val="20"/>
        </w:rPr>
      </w:pPr>
      <w:r>
        <w:rPr>
          <w:bCs/>
          <w:sz w:val="20"/>
          <w:szCs w:val="20"/>
        </w:rPr>
        <w:t>1.1</w:t>
      </w:r>
      <w:r>
        <w:rPr>
          <w:sz w:val="20"/>
          <w:szCs w:val="20"/>
        </w:rPr>
        <w:t xml:space="preserve">.1.  На 29 календарных дней в </w:t>
      </w:r>
      <w:proofErr w:type="gramStart"/>
      <w:r>
        <w:rPr>
          <w:sz w:val="20"/>
          <w:szCs w:val="20"/>
        </w:rPr>
        <w:t>период  со</w:t>
      </w:r>
      <w:proofErr w:type="gramEnd"/>
      <w:r>
        <w:rPr>
          <w:sz w:val="20"/>
          <w:szCs w:val="20"/>
        </w:rPr>
        <w:t xml:space="preserve">  02 июня по 01 июля 2025 года включительно:</w:t>
      </w:r>
    </w:p>
    <w:p w:rsidR="002569AF" w:rsidRDefault="00D77762">
      <w:pPr>
        <w:jc w:val="both"/>
        <w:rPr>
          <w:sz w:val="20"/>
          <w:szCs w:val="20"/>
        </w:rPr>
      </w:pPr>
      <w:r>
        <w:rPr>
          <w:sz w:val="20"/>
          <w:szCs w:val="20"/>
        </w:rPr>
        <w:t>-  МДОУ детский сад «Улыбка» комбинированного вида (перевод детей в</w:t>
      </w:r>
    </w:p>
    <w:p w:rsidR="002569AF" w:rsidRDefault="00D77762">
      <w:pPr>
        <w:jc w:val="both"/>
        <w:rPr>
          <w:sz w:val="20"/>
          <w:szCs w:val="20"/>
        </w:rPr>
      </w:pPr>
      <w:proofErr w:type="gramStart"/>
      <w:r>
        <w:rPr>
          <w:sz w:val="20"/>
          <w:szCs w:val="20"/>
        </w:rPr>
        <w:t>МДОУ  детский</w:t>
      </w:r>
      <w:proofErr w:type="gramEnd"/>
      <w:r>
        <w:rPr>
          <w:sz w:val="20"/>
          <w:szCs w:val="20"/>
        </w:rPr>
        <w:t xml:space="preserve"> сад «Малышок» комбинированного вида);</w:t>
      </w:r>
    </w:p>
    <w:p w:rsidR="002569AF" w:rsidRDefault="00D77762">
      <w:pPr>
        <w:jc w:val="both"/>
        <w:rPr>
          <w:sz w:val="20"/>
          <w:szCs w:val="20"/>
        </w:rPr>
      </w:pPr>
      <w:r>
        <w:rPr>
          <w:sz w:val="20"/>
          <w:szCs w:val="20"/>
        </w:rPr>
        <w:t>- МДОУ детский сад «Светлячок» (перевод детей в МДОУ детский сад «Тополек»);</w:t>
      </w:r>
    </w:p>
    <w:p w:rsidR="002569AF" w:rsidRDefault="00D77762">
      <w:pPr>
        <w:jc w:val="both"/>
        <w:rPr>
          <w:sz w:val="20"/>
          <w:szCs w:val="20"/>
        </w:rPr>
      </w:pPr>
      <w:r>
        <w:rPr>
          <w:sz w:val="20"/>
          <w:szCs w:val="20"/>
        </w:rPr>
        <w:t>- МДОУ детский сад «Дружба» (перевод детей в МДОУ детский сад «Солнышко»);</w:t>
      </w:r>
    </w:p>
    <w:p w:rsidR="002569AF" w:rsidRDefault="00D77762">
      <w:pPr>
        <w:jc w:val="both"/>
        <w:rPr>
          <w:sz w:val="20"/>
          <w:szCs w:val="20"/>
        </w:rPr>
      </w:pPr>
      <w:r>
        <w:rPr>
          <w:sz w:val="20"/>
          <w:szCs w:val="20"/>
        </w:rPr>
        <w:t xml:space="preserve">- МДОУ детский сад «Росинка» (перевод детей в МДОУ ЦРР-детский сад «Ласточка»); </w:t>
      </w:r>
    </w:p>
    <w:p w:rsidR="002569AF" w:rsidRDefault="00D77762">
      <w:pPr>
        <w:jc w:val="both"/>
        <w:rPr>
          <w:sz w:val="20"/>
          <w:szCs w:val="20"/>
        </w:rPr>
      </w:pPr>
      <w:r>
        <w:rPr>
          <w:sz w:val="20"/>
          <w:szCs w:val="20"/>
        </w:rPr>
        <w:t xml:space="preserve">        1.1.2. На 42 календарных дня в период с 16 июня по 27 июля 2025 года включительно: </w:t>
      </w:r>
    </w:p>
    <w:p w:rsidR="002569AF" w:rsidRDefault="00D77762">
      <w:pPr>
        <w:jc w:val="both"/>
        <w:rPr>
          <w:sz w:val="20"/>
          <w:szCs w:val="20"/>
        </w:rPr>
      </w:pPr>
      <w:r>
        <w:rPr>
          <w:sz w:val="20"/>
          <w:szCs w:val="20"/>
        </w:rPr>
        <w:t>- МДОУ детский сад «Огонек» (п. Космынино).</w:t>
      </w:r>
    </w:p>
    <w:p w:rsidR="002569AF" w:rsidRDefault="00D77762">
      <w:pPr>
        <w:jc w:val="both"/>
        <w:rPr>
          <w:sz w:val="20"/>
          <w:szCs w:val="20"/>
        </w:rPr>
      </w:pPr>
      <w:r>
        <w:rPr>
          <w:sz w:val="20"/>
          <w:szCs w:val="20"/>
        </w:rPr>
        <w:t xml:space="preserve">         </w:t>
      </w:r>
      <w:r>
        <w:rPr>
          <w:bCs/>
          <w:sz w:val="20"/>
          <w:szCs w:val="20"/>
        </w:rPr>
        <w:t>1.1.3.</w:t>
      </w:r>
      <w:r>
        <w:rPr>
          <w:sz w:val="20"/>
          <w:szCs w:val="20"/>
        </w:rPr>
        <w:t xml:space="preserve"> На 30 календарных дней в период со 02 июля по 31 </w:t>
      </w:r>
      <w:proofErr w:type="gramStart"/>
      <w:r>
        <w:rPr>
          <w:sz w:val="20"/>
          <w:szCs w:val="20"/>
        </w:rPr>
        <w:t>июля  2025</w:t>
      </w:r>
      <w:proofErr w:type="gramEnd"/>
      <w:r>
        <w:rPr>
          <w:sz w:val="20"/>
          <w:szCs w:val="20"/>
        </w:rPr>
        <w:t xml:space="preserve"> года включительно: </w:t>
      </w:r>
    </w:p>
    <w:p w:rsidR="002569AF" w:rsidRDefault="00D77762">
      <w:pPr>
        <w:jc w:val="both"/>
        <w:rPr>
          <w:sz w:val="20"/>
          <w:szCs w:val="20"/>
        </w:rPr>
      </w:pPr>
      <w:r>
        <w:rPr>
          <w:sz w:val="20"/>
          <w:szCs w:val="20"/>
        </w:rPr>
        <w:t>- МДОУ детский сад «Малышок» комбинированного вида (перевод детей в детский сад «Улыбка» комбинированного вида;</w:t>
      </w:r>
    </w:p>
    <w:p w:rsidR="002569AF" w:rsidRDefault="00D77762">
      <w:pPr>
        <w:jc w:val="both"/>
        <w:rPr>
          <w:sz w:val="20"/>
          <w:szCs w:val="20"/>
        </w:rPr>
      </w:pPr>
      <w:r>
        <w:rPr>
          <w:sz w:val="20"/>
          <w:szCs w:val="20"/>
        </w:rPr>
        <w:t>- МДОУ детский сад «Тополек» (перевод детей в МДОУ детский сад «Светлячок»);</w:t>
      </w:r>
    </w:p>
    <w:p w:rsidR="002569AF" w:rsidRDefault="00D77762">
      <w:pPr>
        <w:jc w:val="both"/>
        <w:rPr>
          <w:sz w:val="20"/>
          <w:szCs w:val="20"/>
        </w:rPr>
      </w:pPr>
      <w:r>
        <w:rPr>
          <w:sz w:val="20"/>
          <w:szCs w:val="20"/>
        </w:rPr>
        <w:t>- МДОУ детский сад «Солнышко» (перевод детей в МДОУ детский сад «Дружба»);</w:t>
      </w:r>
    </w:p>
    <w:p w:rsidR="002569AF" w:rsidRDefault="00D77762">
      <w:pPr>
        <w:jc w:val="both"/>
        <w:rPr>
          <w:sz w:val="20"/>
          <w:szCs w:val="20"/>
        </w:rPr>
      </w:pPr>
      <w:r>
        <w:rPr>
          <w:sz w:val="20"/>
          <w:szCs w:val="20"/>
        </w:rPr>
        <w:t xml:space="preserve">- МДОУ ЦРР-детский сад «Ласточка» (перевод детей в </w:t>
      </w:r>
      <w:proofErr w:type="gramStart"/>
      <w:r>
        <w:rPr>
          <w:sz w:val="20"/>
          <w:szCs w:val="20"/>
        </w:rPr>
        <w:t>МДОУ  детский</w:t>
      </w:r>
      <w:proofErr w:type="gramEnd"/>
      <w:r>
        <w:rPr>
          <w:sz w:val="20"/>
          <w:szCs w:val="20"/>
        </w:rPr>
        <w:t xml:space="preserve"> сад «Росинка»);</w:t>
      </w:r>
    </w:p>
    <w:p w:rsidR="002569AF" w:rsidRDefault="00D77762">
      <w:pPr>
        <w:jc w:val="both"/>
        <w:rPr>
          <w:sz w:val="20"/>
          <w:szCs w:val="20"/>
        </w:rPr>
      </w:pPr>
      <w:r>
        <w:rPr>
          <w:sz w:val="20"/>
          <w:szCs w:val="20"/>
        </w:rPr>
        <w:t xml:space="preserve"> - МДОУ детский сад «Василек» (перевод детей в МДОУ детский сад «Улыбка» комбинированного вида);</w:t>
      </w:r>
    </w:p>
    <w:p w:rsidR="002569AF" w:rsidRDefault="00D77762">
      <w:pPr>
        <w:jc w:val="both"/>
        <w:rPr>
          <w:sz w:val="20"/>
          <w:szCs w:val="20"/>
        </w:rPr>
      </w:pPr>
      <w:r>
        <w:rPr>
          <w:sz w:val="20"/>
          <w:szCs w:val="20"/>
        </w:rPr>
        <w:t xml:space="preserve">        1.1.4. На 42 календарных </w:t>
      </w:r>
      <w:proofErr w:type="gramStart"/>
      <w:r>
        <w:rPr>
          <w:sz w:val="20"/>
          <w:szCs w:val="20"/>
        </w:rPr>
        <w:t>дня  в</w:t>
      </w:r>
      <w:proofErr w:type="gramEnd"/>
      <w:r>
        <w:rPr>
          <w:sz w:val="20"/>
          <w:szCs w:val="20"/>
        </w:rPr>
        <w:t xml:space="preserve"> период с 01 июля  по 11 августа 2025 года включительно:</w:t>
      </w:r>
    </w:p>
    <w:p w:rsidR="002569AF" w:rsidRDefault="00D77762">
      <w:pPr>
        <w:pStyle w:val="2"/>
        <w:jc w:val="both"/>
        <w:rPr>
          <w:sz w:val="20"/>
          <w:szCs w:val="20"/>
        </w:rPr>
      </w:pPr>
      <w:r>
        <w:rPr>
          <w:sz w:val="20"/>
          <w:szCs w:val="20"/>
        </w:rPr>
        <w:t>-  МДОУ детский сад «Колосок (д.Татарское);</w:t>
      </w:r>
    </w:p>
    <w:p w:rsidR="002569AF" w:rsidRDefault="00D77762">
      <w:pPr>
        <w:pStyle w:val="2"/>
        <w:jc w:val="both"/>
        <w:rPr>
          <w:sz w:val="20"/>
          <w:szCs w:val="20"/>
        </w:rPr>
      </w:pPr>
      <w:r>
        <w:rPr>
          <w:sz w:val="20"/>
          <w:szCs w:val="20"/>
        </w:rPr>
        <w:t>-  МОУ Фёдоровская НОШ (дошкольное отделение с. Федоровское);</w:t>
      </w:r>
    </w:p>
    <w:p w:rsidR="002569AF" w:rsidRDefault="00D77762">
      <w:pPr>
        <w:pStyle w:val="2"/>
        <w:jc w:val="both"/>
        <w:rPr>
          <w:sz w:val="20"/>
          <w:szCs w:val="20"/>
        </w:rPr>
      </w:pPr>
      <w:r>
        <w:rPr>
          <w:sz w:val="20"/>
          <w:szCs w:val="20"/>
        </w:rPr>
        <w:t>-  МОУ Григорцевская ООШ (дошкольное отделение с. Григорцево);</w:t>
      </w:r>
    </w:p>
    <w:p w:rsidR="002569AF" w:rsidRDefault="00D77762">
      <w:pPr>
        <w:pStyle w:val="2"/>
        <w:jc w:val="both"/>
        <w:rPr>
          <w:sz w:val="20"/>
          <w:szCs w:val="20"/>
        </w:rPr>
      </w:pPr>
      <w:r>
        <w:rPr>
          <w:sz w:val="20"/>
          <w:szCs w:val="20"/>
        </w:rPr>
        <w:t>-  МОУ Неверовская СОШ (дошкольное отделение д. Неверово);</w:t>
      </w:r>
    </w:p>
    <w:p w:rsidR="002569AF" w:rsidRDefault="00D77762">
      <w:pPr>
        <w:pStyle w:val="2"/>
        <w:jc w:val="both"/>
        <w:rPr>
          <w:sz w:val="20"/>
          <w:szCs w:val="20"/>
        </w:rPr>
      </w:pPr>
      <w:r>
        <w:rPr>
          <w:sz w:val="20"/>
          <w:szCs w:val="20"/>
        </w:rPr>
        <w:t xml:space="preserve">-  МОУ Тетеринская ООШ (дошкольное отделение с. Тетеринское, дошкольное </w:t>
      </w:r>
      <w:proofErr w:type="gramStart"/>
      <w:r>
        <w:rPr>
          <w:sz w:val="20"/>
          <w:szCs w:val="20"/>
        </w:rPr>
        <w:t>отделение  п.</w:t>
      </w:r>
      <w:proofErr w:type="gramEnd"/>
      <w:r>
        <w:rPr>
          <w:sz w:val="20"/>
          <w:szCs w:val="20"/>
        </w:rPr>
        <w:t xml:space="preserve"> Якушовка); </w:t>
      </w:r>
    </w:p>
    <w:p w:rsidR="002569AF" w:rsidRDefault="00D77762">
      <w:pPr>
        <w:pStyle w:val="2"/>
        <w:jc w:val="both"/>
        <w:rPr>
          <w:sz w:val="20"/>
          <w:szCs w:val="20"/>
        </w:rPr>
      </w:pPr>
      <w:r>
        <w:rPr>
          <w:sz w:val="20"/>
          <w:szCs w:val="20"/>
        </w:rPr>
        <w:t>-  МОУ Рудинская ООШ (дошкольные отделения д. Хомутово, с. Марьинское, п. Рудино);</w:t>
      </w:r>
    </w:p>
    <w:p w:rsidR="002569AF" w:rsidRDefault="00D77762">
      <w:pPr>
        <w:pStyle w:val="2"/>
        <w:jc w:val="both"/>
        <w:rPr>
          <w:sz w:val="20"/>
          <w:szCs w:val="20"/>
        </w:rPr>
      </w:pPr>
      <w:r>
        <w:rPr>
          <w:sz w:val="20"/>
          <w:szCs w:val="20"/>
        </w:rPr>
        <w:t>- МОУ Ёмсненская СОШ (дошкольные отделения п. Лужки, с. Ёмсна, д.Клементьево).</w:t>
      </w:r>
    </w:p>
    <w:p w:rsidR="002569AF" w:rsidRDefault="00D77762">
      <w:pPr>
        <w:jc w:val="both"/>
        <w:rPr>
          <w:bCs/>
          <w:sz w:val="20"/>
          <w:szCs w:val="20"/>
        </w:rPr>
      </w:pPr>
      <w:r>
        <w:rPr>
          <w:sz w:val="20"/>
          <w:szCs w:val="20"/>
        </w:rPr>
        <w:t xml:space="preserve">        2. Руководителям муниципальных образовательных учреждений, реализующих образовательную программу дошкольного образования, обеспечить круглосуточное дежурство на данный период.</w:t>
      </w:r>
    </w:p>
    <w:p w:rsidR="002569AF" w:rsidRDefault="00D77762">
      <w:pPr>
        <w:jc w:val="both"/>
        <w:rPr>
          <w:sz w:val="20"/>
          <w:szCs w:val="20"/>
        </w:rPr>
      </w:pPr>
      <w:r>
        <w:rPr>
          <w:bCs/>
          <w:sz w:val="20"/>
          <w:szCs w:val="20"/>
        </w:rPr>
        <w:t xml:space="preserve">        3</w:t>
      </w:r>
      <w:r>
        <w:rPr>
          <w:sz w:val="20"/>
          <w:szCs w:val="20"/>
        </w:rPr>
        <w:t xml:space="preserve">.  Контроль за выполнением настоящего постановления возложить на </w:t>
      </w:r>
      <w:proofErr w:type="gramStart"/>
      <w:r>
        <w:rPr>
          <w:sz w:val="20"/>
          <w:szCs w:val="20"/>
        </w:rPr>
        <w:t>начальника  отдела</w:t>
      </w:r>
      <w:proofErr w:type="gramEnd"/>
      <w:r>
        <w:rPr>
          <w:sz w:val="20"/>
          <w:szCs w:val="20"/>
        </w:rPr>
        <w:t xml:space="preserve"> по образованию администрации муниципального района город Нерехта и Нерехтский район  О.А.Смирнову.</w:t>
      </w:r>
    </w:p>
    <w:p w:rsidR="002569AF" w:rsidRDefault="00D77762">
      <w:pPr>
        <w:jc w:val="both"/>
        <w:rPr>
          <w:sz w:val="20"/>
          <w:szCs w:val="20"/>
        </w:rPr>
      </w:pPr>
      <w:r>
        <w:rPr>
          <w:sz w:val="20"/>
          <w:szCs w:val="20"/>
        </w:rPr>
        <w:t xml:space="preserve">        4. Настоящее постановление вступает в силу со дня его официального опубликования. </w:t>
      </w:r>
    </w:p>
    <w:p w:rsidR="002569AF" w:rsidRDefault="002569AF">
      <w:pPr>
        <w:jc w:val="both"/>
        <w:rPr>
          <w:sz w:val="20"/>
          <w:szCs w:val="20"/>
        </w:rPr>
      </w:pPr>
    </w:p>
    <w:p w:rsidR="002569AF" w:rsidRDefault="00D77762">
      <w:pPr>
        <w:jc w:val="both"/>
        <w:rPr>
          <w:sz w:val="20"/>
          <w:szCs w:val="20"/>
        </w:rPr>
      </w:pPr>
      <w:r>
        <w:rPr>
          <w:sz w:val="20"/>
          <w:szCs w:val="20"/>
        </w:rPr>
        <w:t xml:space="preserve"> </w:t>
      </w:r>
    </w:p>
    <w:p w:rsidR="002569AF" w:rsidRDefault="00D77762">
      <w:pPr>
        <w:jc w:val="both"/>
        <w:rPr>
          <w:sz w:val="20"/>
          <w:szCs w:val="20"/>
        </w:rPr>
      </w:pPr>
      <w:r>
        <w:rPr>
          <w:sz w:val="20"/>
          <w:szCs w:val="20"/>
        </w:rPr>
        <w:t>Первый заместитель главы администрации</w:t>
      </w:r>
    </w:p>
    <w:p w:rsidR="002569AF" w:rsidRDefault="00D77762">
      <w:pPr>
        <w:jc w:val="both"/>
        <w:rPr>
          <w:sz w:val="20"/>
          <w:szCs w:val="20"/>
          <w:lang w:eastAsia="ar-SA" w:bidi="ar-SA"/>
        </w:rPr>
      </w:pPr>
      <w:r>
        <w:rPr>
          <w:sz w:val="20"/>
          <w:szCs w:val="20"/>
        </w:rPr>
        <w:t>муниципального района                                                                   В.Е.Одиноков</w:t>
      </w:r>
    </w:p>
    <w:p w:rsidR="002569AF" w:rsidRDefault="002569AF">
      <w:pPr>
        <w:suppressAutoHyphens w:val="0"/>
        <w:spacing w:before="100"/>
        <w:rPr>
          <w:sz w:val="20"/>
          <w:szCs w:val="20"/>
          <w:lang w:eastAsia="ar-SA" w:bidi="ar-SA"/>
        </w:rPr>
      </w:pPr>
    </w:p>
    <w:p w:rsidR="002569AF" w:rsidRDefault="00D77762">
      <w:pPr>
        <w:jc w:val="center"/>
        <w:rPr>
          <w:b/>
          <w:bCs/>
          <w:sz w:val="20"/>
          <w:szCs w:val="20"/>
        </w:rPr>
      </w:pPr>
      <w:r>
        <w:rPr>
          <w:b/>
          <w:bCs/>
          <w:sz w:val="20"/>
          <w:szCs w:val="20"/>
        </w:rPr>
        <w:t xml:space="preserve">СОБРАНИЕ ДЕПУТАТОВ </w:t>
      </w:r>
    </w:p>
    <w:p w:rsidR="002569AF" w:rsidRDefault="00D77762">
      <w:pPr>
        <w:jc w:val="center"/>
        <w:rPr>
          <w:b/>
          <w:bCs/>
          <w:sz w:val="20"/>
          <w:szCs w:val="20"/>
        </w:rPr>
      </w:pPr>
      <w:r>
        <w:rPr>
          <w:b/>
          <w:bCs/>
          <w:sz w:val="20"/>
          <w:szCs w:val="20"/>
        </w:rPr>
        <w:t>МУНИЦИПАЛЬНОГО РАЙОНА</w:t>
      </w:r>
    </w:p>
    <w:p w:rsidR="002569AF" w:rsidRDefault="00D77762">
      <w:pPr>
        <w:jc w:val="center"/>
        <w:rPr>
          <w:b/>
          <w:bCs/>
          <w:sz w:val="20"/>
          <w:szCs w:val="20"/>
        </w:rPr>
      </w:pPr>
      <w:r>
        <w:rPr>
          <w:b/>
          <w:bCs/>
          <w:sz w:val="20"/>
          <w:szCs w:val="20"/>
        </w:rPr>
        <w:t>ГОРОД НЕРЕХТА И НЕРЕХТСКИЙ РАЙОН</w:t>
      </w:r>
    </w:p>
    <w:p w:rsidR="002569AF" w:rsidRDefault="00D77762">
      <w:pPr>
        <w:jc w:val="center"/>
        <w:rPr>
          <w:b/>
          <w:bCs/>
          <w:sz w:val="20"/>
          <w:szCs w:val="20"/>
        </w:rPr>
      </w:pPr>
      <w:r>
        <w:rPr>
          <w:b/>
          <w:bCs/>
          <w:sz w:val="20"/>
          <w:szCs w:val="20"/>
        </w:rPr>
        <w:t>КОСТРОМСКОЙ ОБЛАСТИ</w:t>
      </w:r>
    </w:p>
    <w:p w:rsidR="002569AF" w:rsidRDefault="002569AF">
      <w:pPr>
        <w:jc w:val="center"/>
        <w:rPr>
          <w:b/>
          <w:bCs/>
          <w:sz w:val="20"/>
          <w:szCs w:val="20"/>
        </w:rPr>
      </w:pPr>
    </w:p>
    <w:p w:rsidR="002569AF" w:rsidRDefault="00D77762">
      <w:pPr>
        <w:jc w:val="center"/>
        <w:rPr>
          <w:rFonts w:eastAsia="Calibri" w:cs="Calibri"/>
          <w:sz w:val="20"/>
          <w:szCs w:val="20"/>
        </w:rPr>
      </w:pPr>
      <w:r>
        <w:rPr>
          <w:b/>
          <w:bCs/>
          <w:sz w:val="20"/>
          <w:szCs w:val="20"/>
        </w:rPr>
        <w:t>РЕШЕНИЕ</w:t>
      </w:r>
    </w:p>
    <w:p w:rsidR="002569AF" w:rsidRDefault="002569AF">
      <w:pPr>
        <w:rPr>
          <w:rFonts w:eastAsia="Calibri" w:cs="Calibri"/>
          <w:sz w:val="20"/>
          <w:szCs w:val="20"/>
        </w:rPr>
      </w:pPr>
    </w:p>
    <w:p w:rsidR="002569AF" w:rsidRDefault="00D77762">
      <w:pPr>
        <w:jc w:val="center"/>
        <w:rPr>
          <w:sz w:val="20"/>
          <w:szCs w:val="20"/>
        </w:rPr>
      </w:pPr>
      <w:r>
        <w:rPr>
          <w:sz w:val="20"/>
          <w:szCs w:val="20"/>
        </w:rPr>
        <w:t xml:space="preserve">от 16 апреля 2025 года № 413 </w:t>
      </w:r>
    </w:p>
    <w:p w:rsidR="002569AF" w:rsidRDefault="002569AF">
      <w:pPr>
        <w:jc w:val="center"/>
        <w:rPr>
          <w:sz w:val="20"/>
          <w:szCs w:val="20"/>
        </w:rPr>
      </w:pPr>
    </w:p>
    <w:p w:rsidR="002569AF" w:rsidRDefault="00D77762">
      <w:pPr>
        <w:jc w:val="center"/>
        <w:rPr>
          <w:sz w:val="20"/>
          <w:szCs w:val="20"/>
        </w:rPr>
      </w:pPr>
      <w:r>
        <w:rPr>
          <w:sz w:val="20"/>
          <w:szCs w:val="20"/>
        </w:rPr>
        <w:t>г. Нерехта</w:t>
      </w:r>
    </w:p>
    <w:p w:rsidR="002569AF" w:rsidRDefault="002569AF">
      <w:pPr>
        <w:jc w:val="center"/>
        <w:rPr>
          <w:sz w:val="20"/>
          <w:szCs w:val="20"/>
        </w:rPr>
      </w:pPr>
    </w:p>
    <w:p w:rsidR="002569AF" w:rsidRDefault="00D77762">
      <w:pPr>
        <w:ind w:firstLine="709"/>
        <w:jc w:val="center"/>
        <w:rPr>
          <w:b/>
          <w:sz w:val="20"/>
          <w:szCs w:val="20"/>
        </w:rPr>
      </w:pPr>
      <w:r>
        <w:rPr>
          <w:b/>
          <w:sz w:val="20"/>
          <w:szCs w:val="20"/>
        </w:rPr>
        <w:t>О внесении изменений в решение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p>
    <w:p w:rsidR="002569AF" w:rsidRDefault="002569AF">
      <w:pPr>
        <w:ind w:firstLine="709"/>
        <w:rPr>
          <w:b/>
          <w:sz w:val="20"/>
          <w:szCs w:val="20"/>
        </w:rPr>
      </w:pPr>
    </w:p>
    <w:p w:rsidR="002569AF" w:rsidRDefault="00D77762">
      <w:pPr>
        <w:shd w:val="clear" w:color="auto" w:fill="FFFFFF"/>
        <w:tabs>
          <w:tab w:val="left" w:pos="993"/>
          <w:tab w:val="left" w:pos="1122"/>
        </w:tabs>
        <w:ind w:firstLine="709"/>
        <w:jc w:val="both"/>
        <w:rPr>
          <w:sz w:val="20"/>
          <w:szCs w:val="20"/>
        </w:rPr>
      </w:pPr>
      <w:r>
        <w:rPr>
          <w:spacing w:val="-4"/>
          <w:sz w:val="20"/>
          <w:szCs w:val="20"/>
        </w:rPr>
        <w:t>Рассмотрев предложения главы муниципального района город Нерехта и Нерехтский район о внесении изменений и дополнений в решение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 руководствуясь статьями 25,32,45,50 Устава муниципального образования муниципальный район город Нерехта и Нерехтский район</w:t>
      </w:r>
      <w:r>
        <w:rPr>
          <w:sz w:val="20"/>
          <w:szCs w:val="20"/>
        </w:rPr>
        <w:t>,</w:t>
      </w:r>
    </w:p>
    <w:p w:rsidR="002569AF" w:rsidRDefault="00D77762">
      <w:pPr>
        <w:tabs>
          <w:tab w:val="left" w:pos="709"/>
        </w:tabs>
        <w:ind w:firstLine="709"/>
        <w:jc w:val="center"/>
        <w:rPr>
          <w:sz w:val="20"/>
          <w:szCs w:val="20"/>
        </w:rPr>
      </w:pPr>
      <w:r>
        <w:rPr>
          <w:sz w:val="20"/>
          <w:szCs w:val="20"/>
        </w:rPr>
        <w:t xml:space="preserve">Собрание депутатов муниципального района </w:t>
      </w:r>
    </w:p>
    <w:p w:rsidR="002569AF" w:rsidRDefault="00D77762">
      <w:pPr>
        <w:tabs>
          <w:tab w:val="left" w:pos="709"/>
        </w:tabs>
        <w:ind w:firstLine="709"/>
        <w:jc w:val="center"/>
        <w:rPr>
          <w:sz w:val="20"/>
          <w:szCs w:val="20"/>
        </w:rPr>
      </w:pPr>
      <w:r>
        <w:rPr>
          <w:sz w:val="20"/>
          <w:szCs w:val="20"/>
        </w:rPr>
        <w:t>город Нерехта и Нерехтский район</w:t>
      </w:r>
    </w:p>
    <w:p w:rsidR="002569AF" w:rsidRDefault="00D77762">
      <w:pPr>
        <w:tabs>
          <w:tab w:val="left" w:pos="709"/>
        </w:tabs>
        <w:ind w:firstLine="709"/>
        <w:rPr>
          <w:sz w:val="20"/>
          <w:szCs w:val="20"/>
        </w:rPr>
      </w:pPr>
      <w:r>
        <w:rPr>
          <w:sz w:val="20"/>
          <w:szCs w:val="20"/>
        </w:rPr>
        <w:t>РЕШИЛО:</w:t>
      </w:r>
    </w:p>
    <w:p w:rsidR="002569AF" w:rsidRDefault="00D77762">
      <w:pPr>
        <w:tabs>
          <w:tab w:val="left" w:pos="709"/>
          <w:tab w:val="left" w:pos="851"/>
        </w:tabs>
        <w:ind w:firstLine="709"/>
        <w:jc w:val="both"/>
        <w:rPr>
          <w:sz w:val="20"/>
          <w:szCs w:val="20"/>
        </w:rPr>
      </w:pPr>
      <w:r>
        <w:rPr>
          <w:sz w:val="20"/>
          <w:szCs w:val="20"/>
        </w:rPr>
        <w:t xml:space="preserve">1. Внести в решение Собрания депутатов муниципального района город Нерехта и Нерехтский район </w:t>
      </w:r>
      <w:r>
        <w:rPr>
          <w:spacing w:val="-4"/>
          <w:sz w:val="20"/>
          <w:szCs w:val="20"/>
        </w:rPr>
        <w:t>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r>
        <w:rPr>
          <w:sz w:val="20"/>
          <w:szCs w:val="20"/>
        </w:rPr>
        <w:t xml:space="preserve"> следующие изменения:</w:t>
      </w:r>
    </w:p>
    <w:p w:rsidR="002569AF" w:rsidRDefault="00D77762">
      <w:pPr>
        <w:ind w:firstLine="709"/>
        <w:jc w:val="both"/>
        <w:rPr>
          <w:sz w:val="20"/>
          <w:szCs w:val="20"/>
        </w:rPr>
      </w:pPr>
      <w:r>
        <w:rPr>
          <w:sz w:val="20"/>
          <w:szCs w:val="20"/>
        </w:rPr>
        <w:t>1.1. Текст пункта 1 Статьи 1 Решения изложить в следующей редакции:</w:t>
      </w:r>
    </w:p>
    <w:p w:rsidR="002569AF" w:rsidRDefault="00D77762">
      <w:pPr>
        <w:ind w:firstLine="709"/>
        <w:jc w:val="both"/>
        <w:rPr>
          <w:sz w:val="20"/>
          <w:szCs w:val="20"/>
        </w:rPr>
      </w:pPr>
      <w:r>
        <w:rPr>
          <w:sz w:val="20"/>
          <w:szCs w:val="20"/>
        </w:rPr>
        <w:t>«1. Утвердить основные характеристики бюджета муниципального района город Нерехта и Нерехтский район Костромской области на 2025 год:</w:t>
      </w:r>
    </w:p>
    <w:p w:rsidR="002569AF" w:rsidRDefault="00D77762">
      <w:pPr>
        <w:ind w:firstLine="709"/>
        <w:jc w:val="both"/>
        <w:rPr>
          <w:sz w:val="20"/>
          <w:szCs w:val="20"/>
        </w:rPr>
      </w:pPr>
      <w:r>
        <w:rPr>
          <w:sz w:val="20"/>
          <w:szCs w:val="20"/>
        </w:rPr>
        <w:t xml:space="preserve">1) прогнозируемый общий объем доходов бюджета муниципального района город Нерехта и Нерехтский район Костромской области в сумме </w:t>
      </w:r>
      <w:r>
        <w:rPr>
          <w:rFonts w:cs="Arial CYR"/>
          <w:b/>
          <w:bCs/>
          <w:sz w:val="20"/>
          <w:szCs w:val="20"/>
        </w:rPr>
        <w:t xml:space="preserve">       </w:t>
      </w:r>
      <w:r>
        <w:rPr>
          <w:sz w:val="20"/>
          <w:szCs w:val="20"/>
        </w:rPr>
        <w:t>1 101 654,1</w:t>
      </w:r>
      <w:r>
        <w:rPr>
          <w:rFonts w:cs="Arial CYR"/>
          <w:b/>
          <w:bCs/>
          <w:sz w:val="20"/>
          <w:szCs w:val="20"/>
        </w:rPr>
        <w:t xml:space="preserve"> </w:t>
      </w:r>
      <w:r>
        <w:rPr>
          <w:sz w:val="20"/>
          <w:szCs w:val="20"/>
        </w:rPr>
        <w:t>тыс. рублей, в том числе объем безвозмездных поступлений в сумме 881 194,1 тыс. рублей;</w:t>
      </w:r>
    </w:p>
    <w:p w:rsidR="002569AF" w:rsidRDefault="00D77762">
      <w:pPr>
        <w:tabs>
          <w:tab w:val="left" w:pos="540"/>
        </w:tabs>
        <w:ind w:firstLine="709"/>
        <w:jc w:val="both"/>
        <w:rPr>
          <w:sz w:val="20"/>
          <w:szCs w:val="20"/>
        </w:rPr>
      </w:pPr>
      <w:r>
        <w:rPr>
          <w:sz w:val="20"/>
          <w:szCs w:val="20"/>
        </w:rPr>
        <w:t>2) общий объем расходов бюджета муниципального района город Нерехта и Нерехтский район Костромской области в сумме</w:t>
      </w:r>
      <w:r>
        <w:rPr>
          <w:rFonts w:cs="Arial CYR"/>
          <w:b/>
          <w:bCs/>
          <w:sz w:val="20"/>
          <w:szCs w:val="20"/>
        </w:rPr>
        <w:t xml:space="preserve"> </w:t>
      </w:r>
      <w:r>
        <w:rPr>
          <w:sz w:val="20"/>
          <w:szCs w:val="20"/>
        </w:rPr>
        <w:t>1 112 712,1</w:t>
      </w:r>
      <w:r>
        <w:rPr>
          <w:rFonts w:cs="Arial CYR"/>
          <w:b/>
          <w:bCs/>
          <w:sz w:val="20"/>
          <w:szCs w:val="20"/>
        </w:rPr>
        <w:t xml:space="preserve"> </w:t>
      </w:r>
      <w:r>
        <w:rPr>
          <w:sz w:val="20"/>
          <w:szCs w:val="20"/>
        </w:rPr>
        <w:t>тыс. рублей;</w:t>
      </w:r>
    </w:p>
    <w:p w:rsidR="002569AF" w:rsidRDefault="00D77762">
      <w:pPr>
        <w:ind w:firstLine="709"/>
        <w:jc w:val="both"/>
        <w:rPr>
          <w:sz w:val="20"/>
          <w:szCs w:val="20"/>
        </w:rPr>
      </w:pPr>
      <w:r>
        <w:rPr>
          <w:sz w:val="20"/>
          <w:szCs w:val="20"/>
        </w:rPr>
        <w:t>3) дефицит бюджета муниципального района город Нерехта и Нерехтский район Костромской области в сумме 11 058,0 тыс. рублей.».</w:t>
      </w:r>
    </w:p>
    <w:p w:rsidR="002569AF" w:rsidRDefault="00D77762">
      <w:pPr>
        <w:ind w:firstLine="709"/>
        <w:jc w:val="both"/>
        <w:rPr>
          <w:sz w:val="20"/>
          <w:szCs w:val="20"/>
        </w:rPr>
      </w:pPr>
      <w:r>
        <w:rPr>
          <w:sz w:val="20"/>
          <w:szCs w:val="20"/>
        </w:rPr>
        <w:t>1.2 Текст второго абзаца Статьи 4 Решения изложить в следующей редакции:</w:t>
      </w:r>
    </w:p>
    <w:p w:rsidR="002569AF" w:rsidRDefault="00D77762">
      <w:pPr>
        <w:tabs>
          <w:tab w:val="left" w:pos="567"/>
        </w:tabs>
        <w:ind w:firstLine="709"/>
        <w:jc w:val="both"/>
        <w:rPr>
          <w:spacing w:val="-4"/>
          <w:sz w:val="20"/>
          <w:szCs w:val="20"/>
        </w:rPr>
      </w:pPr>
      <w:r>
        <w:rPr>
          <w:sz w:val="20"/>
          <w:szCs w:val="20"/>
        </w:rPr>
        <w:t xml:space="preserve">«Утвердить объем межбюджетных трансфертов, получаемых от других бюджетов бюджетной системы Российской Федерации </w:t>
      </w:r>
      <w:r>
        <w:rPr>
          <w:spacing w:val="-4"/>
          <w:sz w:val="20"/>
          <w:szCs w:val="20"/>
        </w:rPr>
        <w:t>на 2025 год в сумме 785 332,</w:t>
      </w:r>
      <w:proofErr w:type="gramStart"/>
      <w:r>
        <w:rPr>
          <w:spacing w:val="-4"/>
          <w:sz w:val="20"/>
          <w:szCs w:val="20"/>
        </w:rPr>
        <w:t>1  тыс.</w:t>
      </w:r>
      <w:proofErr w:type="gramEnd"/>
      <w:r>
        <w:rPr>
          <w:spacing w:val="-4"/>
          <w:sz w:val="20"/>
          <w:szCs w:val="20"/>
        </w:rPr>
        <w:t xml:space="preserve"> рублей согласно приложению 3 к настоящему Решению, на 2026 год в сумме 609 964,5 тыс.рублей, на 2027 год в сумме 671 773,9 тыс.рублей согласно приложению 4 к настоящему Решению.». </w:t>
      </w:r>
    </w:p>
    <w:p w:rsidR="002569AF" w:rsidRDefault="00D77762">
      <w:pPr>
        <w:ind w:firstLine="709"/>
        <w:jc w:val="both"/>
        <w:rPr>
          <w:spacing w:val="-4"/>
          <w:sz w:val="20"/>
          <w:szCs w:val="20"/>
        </w:rPr>
      </w:pPr>
      <w:r>
        <w:rPr>
          <w:spacing w:val="-4"/>
          <w:sz w:val="20"/>
          <w:szCs w:val="20"/>
        </w:rPr>
        <w:t>1.3 Текст Статьи 8 Решения изложить в следующей редакции:</w:t>
      </w:r>
      <w:r>
        <w:rPr>
          <w:b/>
          <w:spacing w:val="-4"/>
          <w:sz w:val="20"/>
          <w:szCs w:val="20"/>
        </w:rPr>
        <w:t xml:space="preserve"> </w:t>
      </w:r>
    </w:p>
    <w:p w:rsidR="002569AF" w:rsidRDefault="00D77762">
      <w:pPr>
        <w:ind w:firstLine="709"/>
        <w:jc w:val="both"/>
        <w:rPr>
          <w:spacing w:val="-4"/>
          <w:sz w:val="20"/>
          <w:szCs w:val="20"/>
        </w:rPr>
      </w:pPr>
      <w:r>
        <w:rPr>
          <w:spacing w:val="-4"/>
          <w:sz w:val="20"/>
          <w:szCs w:val="20"/>
        </w:rPr>
        <w:t>«Утвердить объем бюджетных ассигнований дорожного фонда</w:t>
      </w:r>
      <w:r>
        <w:rPr>
          <w:b/>
          <w:sz w:val="20"/>
          <w:szCs w:val="20"/>
        </w:rPr>
        <w:t xml:space="preserve"> </w:t>
      </w:r>
      <w:r>
        <w:rPr>
          <w:sz w:val="20"/>
          <w:szCs w:val="20"/>
        </w:rPr>
        <w:t>муниципального района город Нерехта и Нерехтский район Костромской области на 2025 год в сумме 7 547,0 тыс. рублей согласно приложению 13 к настоящему Решению, на 2026 год в размере 7 735,0 тыс. рублей, на 2027 год в размере 10 030,0 тыс. рублей согласно приложению 14 к настоящему Решению.».</w:t>
      </w:r>
    </w:p>
    <w:p w:rsidR="002569AF" w:rsidRDefault="00D77762">
      <w:pPr>
        <w:ind w:firstLine="709"/>
        <w:jc w:val="both"/>
        <w:rPr>
          <w:spacing w:val="-4"/>
          <w:sz w:val="20"/>
          <w:szCs w:val="20"/>
        </w:rPr>
      </w:pPr>
      <w:r>
        <w:rPr>
          <w:spacing w:val="-4"/>
          <w:sz w:val="20"/>
          <w:szCs w:val="20"/>
        </w:rPr>
        <w:t>1.4 Текст Статьи 11 Решения изложить в следующей редакции:</w:t>
      </w:r>
      <w:r>
        <w:rPr>
          <w:b/>
          <w:spacing w:val="-4"/>
          <w:sz w:val="20"/>
          <w:szCs w:val="20"/>
        </w:rPr>
        <w:t xml:space="preserve"> </w:t>
      </w:r>
    </w:p>
    <w:p w:rsidR="002569AF" w:rsidRDefault="00D77762">
      <w:pPr>
        <w:ind w:firstLine="709"/>
        <w:jc w:val="both"/>
        <w:rPr>
          <w:spacing w:val="-4"/>
          <w:sz w:val="20"/>
          <w:szCs w:val="20"/>
        </w:rPr>
      </w:pPr>
      <w:r>
        <w:rPr>
          <w:spacing w:val="-4"/>
          <w:sz w:val="20"/>
          <w:szCs w:val="20"/>
        </w:rPr>
        <w:t>«</w:t>
      </w:r>
      <w:r>
        <w:rPr>
          <w:bCs/>
          <w:sz w:val="20"/>
          <w:szCs w:val="20"/>
        </w:rPr>
        <w:t>Утвердить объем межбюджетных трансфертов, предоставляемых</w:t>
      </w:r>
      <w:r>
        <w:rPr>
          <w:bCs/>
          <w:i/>
          <w:sz w:val="20"/>
          <w:szCs w:val="20"/>
        </w:rPr>
        <w:t xml:space="preserve"> </w:t>
      </w:r>
      <w:r>
        <w:rPr>
          <w:bCs/>
          <w:sz w:val="20"/>
          <w:szCs w:val="20"/>
        </w:rPr>
        <w:t>бюджетам поселений на 2025 год в сумме 110 302,0 тыс. рублей</w:t>
      </w:r>
      <w:r>
        <w:rPr>
          <w:sz w:val="20"/>
          <w:szCs w:val="20"/>
        </w:rPr>
        <w:t xml:space="preserve">, на </w:t>
      </w:r>
      <w:r>
        <w:rPr>
          <w:bCs/>
          <w:sz w:val="20"/>
          <w:szCs w:val="20"/>
        </w:rPr>
        <w:t>2026 год в сумме 19 291,7 тыс. рублей и на 2027 год в сумме 16 113,3 тыс. рублей</w:t>
      </w:r>
      <w:r>
        <w:rPr>
          <w:sz w:val="20"/>
          <w:szCs w:val="20"/>
        </w:rPr>
        <w:t xml:space="preserve"> и распределение межбюджетных трансфертов, предоставляемых бюджетам поселений согласно приложениям 15,16,17,18 соответственно к настоящему Решению.».</w:t>
      </w:r>
    </w:p>
    <w:p w:rsidR="002569AF" w:rsidRDefault="00D77762">
      <w:pPr>
        <w:ind w:firstLine="709"/>
        <w:jc w:val="both"/>
        <w:rPr>
          <w:spacing w:val="-4"/>
          <w:sz w:val="20"/>
          <w:szCs w:val="20"/>
        </w:rPr>
      </w:pPr>
      <w:r>
        <w:rPr>
          <w:spacing w:val="-4"/>
          <w:sz w:val="20"/>
          <w:szCs w:val="20"/>
        </w:rPr>
        <w:t xml:space="preserve">1.5 </w:t>
      </w:r>
      <w:r>
        <w:rPr>
          <w:bCs/>
          <w:sz w:val="20"/>
          <w:szCs w:val="20"/>
        </w:rPr>
        <w:t xml:space="preserve">Приложение 1 «Прогнозируемые доходы бюджета муниципального района город Нерехта и Нерехтский район Костромской области на 2025 год»,  Приложение 3 «Объем межбюджетных трансфертов, </w:t>
      </w:r>
      <w:r>
        <w:rPr>
          <w:sz w:val="20"/>
          <w:szCs w:val="20"/>
        </w:rPr>
        <w:t>получаемых от других бюджетов бюджетной системы Российской Федерации в 2025 году», Приложение 5 «</w:t>
      </w:r>
      <w:r>
        <w:rPr>
          <w:bCs/>
          <w:sz w:val="20"/>
          <w:szCs w:val="20"/>
        </w:rPr>
        <w:t>Распределение бюджетных ассигнований по разделам, подразделам, целевым статьям (муниципальным программам муниципального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2025 год</w:t>
      </w:r>
      <w:r>
        <w:rPr>
          <w:sz w:val="20"/>
          <w:szCs w:val="20"/>
        </w:rPr>
        <w:t xml:space="preserve">», Приложение 7 «Ведомственная структура расходов бюджета муниципального района город Нерехта и Нерехтский район на 2025 год», Приложение 11 «Распределение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  Приложение 13 «Дорожный фонд муниципального района город Нерехта и Нерехтский район Костромской области на 2025 год»,  Приложение 15 «Распределение межбюджетных трансфертов, предоставляемых бюджетам поселений из бюджета муниципального района город Нерехта и Нерехтский район Костромской области на 2025 год», Приложение 17 «Иные межбюджетные трансферты, предоставляемые бюджетам поселений из бюджета муниципального район город Нерехта и Нерехтский район Костромской области на 2025 год», Приложение 21 «Источники финансирования дефицита бюджета муниципального района город Нерехта и Нерехтский район Костромской области на 2025 год»  </w:t>
      </w:r>
      <w:r>
        <w:rPr>
          <w:bCs/>
          <w:sz w:val="20"/>
          <w:szCs w:val="20"/>
        </w:rPr>
        <w:t>к решению Собрания депутатов муниципального района город Нерехта и Нерехтский район от 11 декабря 2024 года № 382 «О бюджете муниципального района город Нерехта и Нерехтский район Костромской области на 2025 год и на плановый период 2026 и 2027 годов»</w:t>
      </w:r>
      <w:r>
        <w:rPr>
          <w:color w:val="000000"/>
          <w:sz w:val="20"/>
          <w:szCs w:val="20"/>
        </w:rPr>
        <w:t xml:space="preserve"> </w:t>
      </w:r>
      <w:r>
        <w:rPr>
          <w:sz w:val="20"/>
          <w:szCs w:val="20"/>
        </w:rPr>
        <w:t xml:space="preserve">изложить в новой редакции. (Приложения 1-9 к настоящему решению.) </w:t>
      </w:r>
    </w:p>
    <w:p w:rsidR="002569AF" w:rsidRDefault="00D77762">
      <w:pPr>
        <w:tabs>
          <w:tab w:val="left" w:pos="1122"/>
        </w:tabs>
        <w:ind w:firstLine="709"/>
        <w:jc w:val="both"/>
        <w:rPr>
          <w:b/>
          <w:spacing w:val="-4"/>
          <w:sz w:val="20"/>
          <w:szCs w:val="20"/>
        </w:rPr>
      </w:pPr>
      <w:r>
        <w:rPr>
          <w:spacing w:val="-4"/>
          <w:sz w:val="20"/>
          <w:szCs w:val="20"/>
        </w:rPr>
        <w:t>2.</w:t>
      </w:r>
      <w:r>
        <w:rPr>
          <w:sz w:val="20"/>
          <w:szCs w:val="20"/>
        </w:rPr>
        <w:t xml:space="preserve"> Настоящее Решение вступает в силу со дня его официального опубликования.</w:t>
      </w:r>
    </w:p>
    <w:p w:rsidR="002569AF" w:rsidRDefault="002569AF">
      <w:pPr>
        <w:ind w:firstLine="709"/>
        <w:jc w:val="both"/>
        <w:rPr>
          <w:b/>
          <w:spacing w:val="-4"/>
          <w:sz w:val="20"/>
          <w:szCs w:val="20"/>
        </w:rPr>
      </w:pPr>
    </w:p>
    <w:p w:rsidR="002569AF" w:rsidRDefault="002569AF">
      <w:pPr>
        <w:pStyle w:val="a0"/>
        <w:shd w:val="clear" w:color="auto" w:fill="FFFFFF"/>
        <w:ind w:firstLine="709"/>
        <w:jc w:val="center"/>
        <w:rPr>
          <w:b/>
          <w:spacing w:val="-4"/>
          <w:sz w:val="20"/>
          <w:szCs w:val="20"/>
        </w:rPr>
      </w:pPr>
    </w:p>
    <w:tbl>
      <w:tblPr>
        <w:tblW w:w="0" w:type="auto"/>
        <w:tblInd w:w="71" w:type="dxa"/>
        <w:tblLayout w:type="fixed"/>
        <w:tblLook w:val="0000" w:firstRow="0" w:lastRow="0" w:firstColumn="0" w:lastColumn="0" w:noHBand="0" w:noVBand="0"/>
      </w:tblPr>
      <w:tblGrid>
        <w:gridCol w:w="4964"/>
        <w:gridCol w:w="4443"/>
      </w:tblGrid>
      <w:tr w:rsidR="002569AF">
        <w:trPr>
          <w:trHeight w:val="101"/>
        </w:trPr>
        <w:tc>
          <w:tcPr>
            <w:tcW w:w="4964" w:type="dxa"/>
            <w:shd w:val="clear" w:color="auto" w:fill="FFFFFF"/>
          </w:tcPr>
          <w:p w:rsidR="002569AF" w:rsidRDefault="00D77762">
            <w:pPr>
              <w:pStyle w:val="ConsNormal"/>
              <w:ind w:firstLine="0"/>
              <w:rPr>
                <w:sz w:val="20"/>
                <w:szCs w:val="20"/>
              </w:rPr>
            </w:pPr>
            <w:r>
              <w:rPr>
                <w:sz w:val="20"/>
                <w:szCs w:val="20"/>
              </w:rPr>
              <w:t>Глава муниципального района</w:t>
            </w:r>
          </w:p>
          <w:p w:rsidR="002569AF" w:rsidRDefault="00D77762">
            <w:pPr>
              <w:pStyle w:val="ConsNormal"/>
              <w:ind w:firstLine="0"/>
              <w:rPr>
                <w:sz w:val="20"/>
                <w:szCs w:val="20"/>
              </w:rPr>
            </w:pPr>
            <w:r>
              <w:rPr>
                <w:sz w:val="20"/>
                <w:szCs w:val="20"/>
              </w:rPr>
              <w:t>город Нерехта и Нерехтский район</w:t>
            </w:r>
          </w:p>
          <w:p w:rsidR="002569AF" w:rsidRDefault="00D77762">
            <w:pPr>
              <w:pStyle w:val="ConsNormal"/>
              <w:ind w:firstLine="0"/>
              <w:rPr>
                <w:sz w:val="20"/>
                <w:szCs w:val="20"/>
              </w:rPr>
            </w:pPr>
            <w:r>
              <w:rPr>
                <w:sz w:val="20"/>
                <w:szCs w:val="20"/>
              </w:rPr>
              <w:t xml:space="preserve">Костромской области  </w:t>
            </w:r>
          </w:p>
          <w:p w:rsidR="002569AF" w:rsidRDefault="002569AF">
            <w:pPr>
              <w:pStyle w:val="ConsNormal"/>
              <w:ind w:firstLine="0"/>
              <w:jc w:val="both"/>
              <w:rPr>
                <w:sz w:val="20"/>
                <w:szCs w:val="20"/>
              </w:rPr>
            </w:pPr>
          </w:p>
          <w:p w:rsidR="002569AF" w:rsidRDefault="002569AF">
            <w:pPr>
              <w:pStyle w:val="ConsNormal"/>
              <w:ind w:firstLine="0"/>
              <w:jc w:val="both"/>
              <w:rPr>
                <w:sz w:val="20"/>
                <w:szCs w:val="20"/>
              </w:rPr>
            </w:pPr>
          </w:p>
          <w:p w:rsidR="002569AF" w:rsidRDefault="00D77762">
            <w:pPr>
              <w:pStyle w:val="ConsNormal"/>
              <w:ind w:firstLine="0"/>
              <w:jc w:val="both"/>
              <w:rPr>
                <w:sz w:val="20"/>
                <w:szCs w:val="20"/>
              </w:rPr>
            </w:pPr>
            <w:r>
              <w:rPr>
                <w:sz w:val="20"/>
                <w:szCs w:val="20"/>
              </w:rPr>
              <w:t>____________   Р.Б. Гусев</w:t>
            </w:r>
          </w:p>
        </w:tc>
        <w:tc>
          <w:tcPr>
            <w:tcW w:w="4443" w:type="dxa"/>
            <w:shd w:val="clear" w:color="auto" w:fill="FFFFFF"/>
          </w:tcPr>
          <w:p w:rsidR="002569AF" w:rsidRDefault="00D77762">
            <w:pPr>
              <w:pStyle w:val="ConsNormal"/>
              <w:ind w:firstLine="0"/>
              <w:rPr>
                <w:sz w:val="20"/>
                <w:szCs w:val="20"/>
              </w:rPr>
            </w:pPr>
            <w:r>
              <w:rPr>
                <w:sz w:val="20"/>
                <w:szCs w:val="20"/>
              </w:rPr>
              <w:t>Председатель Собрания депутатов муниципального района город Нерехта и Нерехтский район</w:t>
            </w:r>
          </w:p>
          <w:p w:rsidR="002569AF" w:rsidRDefault="00D77762">
            <w:pPr>
              <w:pStyle w:val="ConsNormal"/>
              <w:ind w:firstLine="0"/>
              <w:rPr>
                <w:sz w:val="20"/>
                <w:szCs w:val="20"/>
              </w:rPr>
            </w:pPr>
            <w:r>
              <w:rPr>
                <w:sz w:val="20"/>
                <w:szCs w:val="20"/>
              </w:rPr>
              <w:t>Костромской области</w:t>
            </w:r>
          </w:p>
          <w:p w:rsidR="002569AF" w:rsidRDefault="002569AF">
            <w:pPr>
              <w:pStyle w:val="ConsNormal"/>
              <w:ind w:firstLine="0"/>
              <w:jc w:val="both"/>
              <w:rPr>
                <w:sz w:val="20"/>
                <w:szCs w:val="20"/>
              </w:rPr>
            </w:pPr>
          </w:p>
          <w:p w:rsidR="002569AF" w:rsidRDefault="00D77762">
            <w:pPr>
              <w:pStyle w:val="ConsNormal"/>
              <w:ind w:firstLine="0"/>
              <w:jc w:val="both"/>
            </w:pPr>
            <w:r>
              <w:rPr>
                <w:sz w:val="20"/>
                <w:szCs w:val="20"/>
              </w:rPr>
              <w:t>________________     А.Ю. Малков</w:t>
            </w:r>
          </w:p>
        </w:tc>
      </w:tr>
    </w:tbl>
    <w:p w:rsidR="002569AF" w:rsidRDefault="002569AF">
      <w:pPr>
        <w:rPr>
          <w:sz w:val="20"/>
          <w:szCs w:val="20"/>
        </w:rPr>
      </w:pPr>
    </w:p>
    <w:tbl>
      <w:tblPr>
        <w:tblW w:w="0" w:type="auto"/>
        <w:tblInd w:w="-228" w:type="dxa"/>
        <w:tblLayout w:type="fixed"/>
        <w:tblCellMar>
          <w:left w:w="70" w:type="dxa"/>
          <w:right w:w="70" w:type="dxa"/>
        </w:tblCellMar>
        <w:tblLook w:val="0000" w:firstRow="0" w:lastRow="0" w:firstColumn="0" w:lastColumn="0" w:noHBand="0" w:noVBand="0"/>
      </w:tblPr>
      <w:tblGrid>
        <w:gridCol w:w="4055"/>
        <w:gridCol w:w="5811"/>
      </w:tblGrid>
      <w:tr w:rsidR="002569AF">
        <w:trPr>
          <w:trHeight w:val="687"/>
        </w:trPr>
        <w:tc>
          <w:tcPr>
            <w:tcW w:w="4055" w:type="dxa"/>
            <w:shd w:val="clear" w:color="auto" w:fill="FFFFFF"/>
          </w:tcPr>
          <w:p w:rsidR="002569AF" w:rsidRDefault="002569AF">
            <w:pPr>
              <w:pageBreakBefore/>
              <w:jc w:val="center"/>
              <w:rPr>
                <w:sz w:val="20"/>
                <w:szCs w:val="20"/>
              </w:rPr>
            </w:pPr>
          </w:p>
        </w:tc>
        <w:tc>
          <w:tcPr>
            <w:tcW w:w="5811" w:type="dxa"/>
            <w:shd w:val="clear" w:color="auto" w:fill="FFFFFF"/>
          </w:tcPr>
          <w:p w:rsidR="002569AF" w:rsidRDefault="00D77762">
            <w:pPr>
              <w:jc w:val="right"/>
              <w:rPr>
                <w:sz w:val="20"/>
                <w:szCs w:val="20"/>
              </w:rPr>
            </w:pPr>
            <w:r>
              <w:rPr>
                <w:sz w:val="20"/>
                <w:szCs w:val="20"/>
              </w:rPr>
              <w:t xml:space="preserve">Приложение 1                                                                                                                                                        </w:t>
            </w:r>
          </w:p>
          <w:p w:rsidR="002569AF" w:rsidRDefault="00D77762">
            <w:pPr>
              <w:jc w:val="right"/>
              <w:rPr>
                <w:sz w:val="20"/>
                <w:szCs w:val="20"/>
              </w:rPr>
            </w:pPr>
            <w:r>
              <w:rPr>
                <w:sz w:val="20"/>
                <w:szCs w:val="20"/>
              </w:rPr>
              <w:t xml:space="preserve">к решению Собрания Депутатов муниципального </w:t>
            </w:r>
          </w:p>
          <w:p w:rsidR="002569AF" w:rsidRDefault="00D77762">
            <w:pPr>
              <w:jc w:val="right"/>
            </w:pPr>
            <w:r>
              <w:rPr>
                <w:sz w:val="20"/>
                <w:szCs w:val="20"/>
              </w:rPr>
              <w:t xml:space="preserve">                  района № 413   от  16  апреля  2025 года</w:t>
            </w:r>
          </w:p>
        </w:tc>
      </w:tr>
      <w:tr w:rsidR="002569AF">
        <w:trPr>
          <w:trHeight w:val="1139"/>
        </w:trPr>
        <w:tc>
          <w:tcPr>
            <w:tcW w:w="4055" w:type="dxa"/>
            <w:shd w:val="clear" w:color="auto" w:fill="FFFFFF"/>
          </w:tcPr>
          <w:p w:rsidR="002569AF" w:rsidRDefault="002569AF">
            <w:pPr>
              <w:jc w:val="center"/>
              <w:rPr>
                <w:sz w:val="20"/>
                <w:szCs w:val="20"/>
              </w:rPr>
            </w:pPr>
          </w:p>
        </w:tc>
        <w:tc>
          <w:tcPr>
            <w:tcW w:w="5811" w:type="dxa"/>
            <w:shd w:val="clear" w:color="auto" w:fill="FFFFFF"/>
          </w:tcPr>
          <w:p w:rsidR="002569AF" w:rsidRDefault="00D77762">
            <w:pPr>
              <w:jc w:val="right"/>
              <w:rPr>
                <w:sz w:val="20"/>
                <w:szCs w:val="20"/>
              </w:rPr>
            </w:pPr>
            <w:r>
              <w:rPr>
                <w:sz w:val="20"/>
                <w:szCs w:val="20"/>
              </w:rPr>
              <w:t xml:space="preserve">           «Приложение 1 к решению Собрания Депутатов   </w:t>
            </w:r>
          </w:p>
          <w:p w:rsidR="002569AF" w:rsidRDefault="00D77762">
            <w:pPr>
              <w:jc w:val="right"/>
              <w:rPr>
                <w:sz w:val="20"/>
                <w:szCs w:val="20"/>
              </w:rPr>
            </w:pPr>
            <w:r>
              <w:rPr>
                <w:sz w:val="20"/>
                <w:szCs w:val="20"/>
              </w:rPr>
              <w:t xml:space="preserve">         муниципального района № 382 от 11.12.2024 года</w:t>
            </w:r>
          </w:p>
          <w:p w:rsidR="002569AF" w:rsidRDefault="00D77762">
            <w:pPr>
              <w:jc w:val="right"/>
              <w:rPr>
                <w:sz w:val="20"/>
                <w:szCs w:val="20"/>
              </w:rPr>
            </w:pPr>
            <w:r>
              <w:rPr>
                <w:sz w:val="20"/>
                <w:szCs w:val="20"/>
              </w:rPr>
              <w:t>«О бюджете муниципального района город Нерехта и</w:t>
            </w:r>
          </w:p>
          <w:p w:rsidR="002569AF" w:rsidRDefault="00D77762">
            <w:pPr>
              <w:jc w:val="right"/>
              <w:rPr>
                <w:sz w:val="20"/>
                <w:szCs w:val="20"/>
              </w:rPr>
            </w:pPr>
            <w:r>
              <w:rPr>
                <w:sz w:val="20"/>
                <w:szCs w:val="20"/>
              </w:rPr>
              <w:t xml:space="preserve"> Нерехтский район Костромской области на 2025 год </w:t>
            </w:r>
          </w:p>
          <w:p w:rsidR="002569AF" w:rsidRDefault="00D77762">
            <w:pPr>
              <w:jc w:val="right"/>
            </w:pPr>
            <w:r>
              <w:rPr>
                <w:sz w:val="20"/>
                <w:szCs w:val="20"/>
              </w:rPr>
              <w:t xml:space="preserve"> и на плановый период 2026 и 2027 годов»</w:t>
            </w:r>
          </w:p>
        </w:tc>
      </w:tr>
    </w:tbl>
    <w:p w:rsidR="002569AF" w:rsidRDefault="002569AF">
      <w:pPr>
        <w:rPr>
          <w:sz w:val="20"/>
          <w:szCs w:val="20"/>
        </w:rPr>
      </w:pPr>
    </w:p>
    <w:p w:rsidR="002569AF" w:rsidRDefault="002569AF">
      <w:pPr>
        <w:rPr>
          <w:sz w:val="20"/>
          <w:szCs w:val="20"/>
        </w:rPr>
      </w:pPr>
    </w:p>
    <w:p w:rsidR="002569AF" w:rsidRDefault="002569AF">
      <w:pPr>
        <w:rPr>
          <w:sz w:val="20"/>
          <w:szCs w:val="20"/>
        </w:rPr>
      </w:pPr>
    </w:p>
    <w:p w:rsidR="002569AF" w:rsidRDefault="00D77762">
      <w:pPr>
        <w:jc w:val="center"/>
        <w:rPr>
          <w:rFonts w:ascii="Arial CYR" w:hAnsi="Arial CYR" w:cs="Arial CYR"/>
          <w:b/>
          <w:bCs/>
          <w:sz w:val="20"/>
          <w:szCs w:val="20"/>
        </w:rPr>
      </w:pPr>
      <w:r>
        <w:rPr>
          <w:rFonts w:ascii="Arial CYR" w:hAnsi="Arial CYR" w:cs="Arial CYR"/>
          <w:b/>
          <w:bCs/>
          <w:sz w:val="20"/>
          <w:szCs w:val="20"/>
        </w:rPr>
        <w:t>Прогнозируемые доходы бюджета муниципального района город Нерехта и Нерехтский район Костромской области на 2025 год</w:t>
      </w:r>
    </w:p>
    <w:p w:rsidR="002569AF" w:rsidRDefault="002569AF">
      <w:pPr>
        <w:jc w:val="center"/>
        <w:rPr>
          <w:rFonts w:ascii="Arial CYR" w:hAnsi="Arial CYR" w:cs="Arial CYR"/>
          <w:b/>
          <w:bCs/>
          <w:sz w:val="20"/>
          <w:szCs w:val="20"/>
        </w:rPr>
      </w:pPr>
    </w:p>
    <w:tbl>
      <w:tblPr>
        <w:tblW w:w="0" w:type="auto"/>
        <w:tblLayout w:type="fixed"/>
        <w:tblLook w:val="0000" w:firstRow="0" w:lastRow="0" w:firstColumn="0" w:lastColumn="0" w:noHBand="0" w:noVBand="0"/>
      </w:tblPr>
      <w:tblGrid>
        <w:gridCol w:w="2267"/>
        <w:gridCol w:w="6119"/>
        <w:gridCol w:w="1442"/>
      </w:tblGrid>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sz w:val="20"/>
                <w:szCs w:val="20"/>
              </w:rPr>
            </w:pPr>
            <w:r>
              <w:rPr>
                <w:rFonts w:ascii="Arial CYR" w:hAnsi="Arial CYR" w:cs="Arial CYR"/>
                <w:b/>
                <w:bCs/>
                <w:sz w:val="20"/>
                <w:szCs w:val="20"/>
              </w:rPr>
              <w:t>Коды бюджетной классификации</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sz w:val="20"/>
                <w:szCs w:val="20"/>
              </w:rPr>
            </w:pPr>
            <w:r>
              <w:rPr>
                <w:rFonts w:ascii="Arial CYR" w:hAnsi="Arial CYR" w:cs="Arial CYR"/>
                <w:b/>
                <w:bCs/>
                <w:sz w:val="20"/>
                <w:szCs w:val="20"/>
              </w:rPr>
              <w:t>Наименование кодов классификации доходов бюджетов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rFonts w:ascii="Arial CYR" w:hAnsi="Arial CYR" w:cs="Arial CYR"/>
                <w:b/>
                <w:bCs/>
                <w:sz w:val="20"/>
                <w:szCs w:val="20"/>
              </w:rPr>
              <w:t>Сумма,              тыс. рублей</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sz w:val="20"/>
                <w:szCs w:val="20"/>
              </w:rPr>
            </w:pPr>
            <w:r>
              <w:rPr>
                <w:rFonts w:ascii="Arial CYR" w:hAnsi="Arial CYR" w:cs="Arial CYR"/>
                <w:b/>
                <w:bCs/>
                <w:sz w:val="20"/>
                <w:szCs w:val="20"/>
              </w:rPr>
              <w:t>100 00000 00 0000 000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sz w:val="20"/>
                <w:szCs w:val="20"/>
              </w:rPr>
            </w:pPr>
            <w:r>
              <w:rPr>
                <w:rFonts w:ascii="Arial CYR" w:hAnsi="Arial CYR" w:cs="Arial CYR"/>
                <w:b/>
                <w:bCs/>
                <w:sz w:val="20"/>
                <w:szCs w:val="20"/>
              </w:rPr>
              <w:t>НАЛОГОВЫЕ И НЕНАЛОГОВЫЕ ДОХОДЫ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sz w:val="20"/>
                <w:szCs w:val="20"/>
              </w:rPr>
              <w:t xml:space="preserve"> 220 460,0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101 00000 00 0000 000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НАЛОГИ НА ПРИБЫЛЬ, ДОХОДЫ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124 200,0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101 02000 01 0000 110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Налог на доходы физических лиц</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 xml:space="preserve"> 124 200,0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101 02010 01 0000 110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116 900,0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101 02020 01 0000 110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101 02030 01 0000 110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1 700,0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101 02040 01 0000 110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1 400,0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101 02080 01 0000 110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101 02130 01 0000 110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1 400,0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101 02140 01 0000 110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2 400,0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103 00000 00 0000 000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НАЛОГИ НА ТОВАРЫ (РАБОТЫ, УСЛУГИ), РЕАЛИЗУЕМЫЕ НА ТЕРРИТОРИИ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7 512,0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103 02000 01 0000 110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Акцизы по подакцизным товарам (продукции), производимым на территории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7 512,0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103 02230 01 0000 110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3 929,0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103 02231 01 0000 110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3 929,0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103 02240 01 0000 110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17,0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103 02241 01 0000 110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17,0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103 02250 01 0000 110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3 968,0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103 02251 01 0000 110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3 968,0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w:hAnsi="Arial" w:cs="Arial"/>
                <w:sz w:val="20"/>
                <w:szCs w:val="20"/>
              </w:rPr>
            </w:pPr>
            <w:r>
              <w:rPr>
                <w:rFonts w:ascii="Arial CYR" w:hAnsi="Arial CYR" w:cs="Arial CYR"/>
                <w:sz w:val="20"/>
                <w:szCs w:val="20"/>
              </w:rPr>
              <w:t>103 02260 01 0000 110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- 402,0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w:hAnsi="Arial" w:cs="Arial"/>
                <w:sz w:val="20"/>
                <w:szCs w:val="20"/>
              </w:rPr>
            </w:pPr>
            <w:r>
              <w:rPr>
                <w:rFonts w:ascii="Arial CYR" w:hAnsi="Arial CYR" w:cs="Arial CYR"/>
                <w:sz w:val="20"/>
                <w:szCs w:val="20"/>
              </w:rPr>
              <w:t>103 02261 01 0000 110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- 402,0</w:t>
            </w:r>
          </w:p>
        </w:tc>
      </w:tr>
      <w:tr w:rsidR="002569AF">
        <w:trPr>
          <w:trHeight w:val="32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105 00000 00 0000 000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НАЛОГИ НА СОВОКУПНЫЙ ДОХОД</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63 025,0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105 01000 00 0000 110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Налог, взимаемый в связи с применением упрощенной системы налогообложения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45 600,0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105 01010 01 0000 110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Налог, взимаемый с налогоплательщиков, выбравших в качестве объекта налогообложения  доходы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39 500,0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105 01011 01 0000 110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Налог, взимаемый с налогоплательщиков, выбравших в качестве объекта налогообложения  доходы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39 500,0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105 01020 01 0000 110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6 100,0</w:t>
            </w:r>
          </w:p>
        </w:tc>
      </w:tr>
      <w:tr w:rsidR="002569AF">
        <w:trPr>
          <w:trHeight w:val="689"/>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105 01021 01 0000 110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6 100,0</w:t>
            </w:r>
          </w:p>
        </w:tc>
      </w:tr>
      <w:tr w:rsidR="002569AF">
        <w:trPr>
          <w:trHeight w:val="33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105 03000 01 0000 110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Единый сельскохозяйственный налог</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11 595,0</w:t>
            </w:r>
          </w:p>
        </w:tc>
      </w:tr>
      <w:tr w:rsidR="002569AF">
        <w:trPr>
          <w:trHeight w:val="254"/>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105 03010 01 0000 110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Единый сельскохозяйственный налог</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11 595,0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105 04000 02 0000 110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Налог, взимаемый в связи с применением патентной системы налогообложения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5 830,0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105 04020 02 0000 110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5 830,0</w:t>
            </w:r>
          </w:p>
        </w:tc>
      </w:tr>
      <w:tr w:rsidR="002569AF">
        <w:trPr>
          <w:trHeight w:val="322"/>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108 00000 00 0000 000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ГОСУДАРСТВЕННАЯ ПОШЛИНА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6 095,0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108 03000 01 0000 110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Государственная пошлина по делам, рассматриваемым в судах общей юрисдикции, мировыми судьями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6 090,0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108 03010 01 0000 110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6 090,0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108 07000 01 0000 110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Государственная пошлина за государственную регистрацию, а также за совершение прочих юридически значимых действий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5,0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108 07150 01 0000 110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Государственная пошлина за выдачу разрешения на установку рекламной конструкции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5,0</w:t>
            </w:r>
          </w:p>
        </w:tc>
      </w:tr>
      <w:tr w:rsidR="002569AF">
        <w:trPr>
          <w:trHeight w:val="70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111 00000 00 0000 000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10 328,0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111 03000 00 0000 120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Проценты, полученные от предоставления бюджетных кредитов внутри страны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2 816,7</w:t>
            </w:r>
          </w:p>
        </w:tc>
      </w:tr>
      <w:tr w:rsidR="002569AF">
        <w:trPr>
          <w:trHeight w:val="504"/>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111 03050 05 0000 120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2 816,7</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111 05000 00 0000 120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7 229,3</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111 05010 00 0000 120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7 100,0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111 05013 05 0000 120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2 700,0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111 05013 13 0000 120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4 400,0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111 05020 00 0000 120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120,0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111 05025 05 0000 120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 120,0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111 05030 00 0000 120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9,3</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111 05035 05 0000 120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 9,3</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111 09000 00 0000 120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282,0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111 09040 00 0000 120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73,0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111 09045 05 0000 120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73,0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111 09080 00 0000 120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209,0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111 09080 05 0000 120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CYR" w:hAnsi="Arial CYR" w:cs="Arial CY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209,0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112 00000 00 0000 000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50"/>
              <w:rPr>
                <w:rFonts w:ascii="Arial CYR" w:hAnsi="Arial CYR" w:cs="Arial CYR"/>
                <w:b/>
                <w:bCs/>
                <w:i/>
                <w:iCs/>
                <w:sz w:val="20"/>
                <w:szCs w:val="20"/>
              </w:rPr>
            </w:pPr>
            <w:r>
              <w:rPr>
                <w:rFonts w:ascii="Arial CYR" w:hAnsi="Arial CYR" w:cs="Arial CYR"/>
                <w:b/>
                <w:bCs/>
                <w:i/>
                <w:iCs/>
                <w:sz w:val="20"/>
                <w:szCs w:val="20"/>
              </w:rPr>
              <w:t>ПЛАТЕЖИ ПРИ ПОЛЬЗОВАНИИ ПРИРОДНЫМИ РЕСУРСАМИ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1 849,0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112 01000 01 0000 120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92"/>
              <w:rPr>
                <w:rFonts w:ascii="Arial CYR" w:hAnsi="Arial CYR" w:cs="Arial CYR"/>
                <w:bCs/>
                <w:i/>
                <w:iCs/>
                <w:sz w:val="20"/>
                <w:szCs w:val="20"/>
              </w:rPr>
            </w:pPr>
            <w:r>
              <w:rPr>
                <w:rFonts w:ascii="Arial CYR" w:hAnsi="Arial CYR" w:cs="Arial CYR"/>
                <w:b/>
                <w:bCs/>
                <w:i/>
                <w:iCs/>
                <w:sz w:val="20"/>
                <w:szCs w:val="20"/>
              </w:rPr>
              <w:t>Плата за негативное воздействие на окружающую среду</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1 849,0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112 01010 01 0000 120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Плата за выбросы загрязняющих веществ в атмосферный воздух стационарными объектами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216,0</w:t>
            </w:r>
          </w:p>
        </w:tc>
      </w:tr>
      <w:tr w:rsidR="002569AF">
        <w:trPr>
          <w:trHeight w:val="233"/>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112 01030 01 0000 120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Плата за сбросы загрязняющих веществ в водные объекты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6,0</w:t>
            </w:r>
          </w:p>
        </w:tc>
      </w:tr>
      <w:tr w:rsidR="002569AF">
        <w:trPr>
          <w:trHeight w:val="17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112 01040 01 0000 120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Плата за размещение отходов производства и потребления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1 627,0</w:t>
            </w:r>
          </w:p>
        </w:tc>
      </w:tr>
      <w:tr w:rsidR="002569AF">
        <w:trPr>
          <w:trHeight w:val="1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ind w:right="-108" w:hanging="180"/>
              <w:jc w:val="center"/>
              <w:rPr>
                <w:rFonts w:ascii="Arial" w:hAnsi="Arial" w:cs="Arial"/>
                <w:sz w:val="20"/>
                <w:szCs w:val="20"/>
              </w:rPr>
            </w:pPr>
            <w:r>
              <w:rPr>
                <w:rFonts w:ascii="Arial CYR" w:hAnsi="Arial CYR" w:cs="Arial CYR"/>
                <w:sz w:val="20"/>
                <w:szCs w:val="20"/>
              </w:rPr>
              <w:t>112 01041 01 0000 120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rPr>
                <w:rFonts w:ascii="Arial CYR" w:hAnsi="Arial CYR" w:cs="Arial CYR"/>
                <w:sz w:val="20"/>
                <w:szCs w:val="20"/>
              </w:rPr>
            </w:pPr>
            <w:r>
              <w:rPr>
                <w:rFonts w:ascii="Arial" w:hAnsi="Arial" w:cs="Arial"/>
                <w:sz w:val="20"/>
                <w:szCs w:val="20"/>
              </w:rPr>
              <w:t>Плата за размещение отходов производства</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jc w:val="right"/>
            </w:pPr>
            <w:r>
              <w:rPr>
                <w:rFonts w:ascii="Arial CYR" w:hAnsi="Arial CYR" w:cs="Arial CYR"/>
                <w:sz w:val="20"/>
                <w:szCs w:val="20"/>
              </w:rPr>
              <w:t>12,2</w:t>
            </w:r>
          </w:p>
        </w:tc>
      </w:tr>
      <w:tr w:rsidR="002569AF">
        <w:trPr>
          <w:trHeight w:val="152"/>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ind w:right="-108" w:hanging="180"/>
              <w:jc w:val="center"/>
              <w:rPr>
                <w:rFonts w:ascii="Arial" w:hAnsi="Arial" w:cs="Arial"/>
                <w:sz w:val="20"/>
                <w:szCs w:val="20"/>
              </w:rPr>
            </w:pPr>
            <w:r>
              <w:rPr>
                <w:rFonts w:ascii="Arial CYR" w:hAnsi="Arial CYR" w:cs="Arial CYR"/>
                <w:sz w:val="20"/>
                <w:szCs w:val="20"/>
              </w:rPr>
              <w:t>112 01042 01 0000 120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rPr>
                <w:rFonts w:ascii="Arial CYR" w:hAnsi="Arial CYR" w:cs="Arial CYR"/>
                <w:sz w:val="20"/>
                <w:szCs w:val="20"/>
              </w:rPr>
            </w:pPr>
            <w:r>
              <w:rPr>
                <w:rFonts w:ascii="Arial" w:hAnsi="Arial" w:cs="Arial"/>
                <w:sz w:val="20"/>
                <w:szCs w:val="20"/>
              </w:rPr>
              <w:t>Плата за размещение твердых коммунальных отходов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jc w:val="right"/>
            </w:pPr>
            <w:r>
              <w:rPr>
                <w:rFonts w:ascii="Arial CYR" w:hAnsi="Arial CYR" w:cs="Arial CYR"/>
                <w:sz w:val="20"/>
                <w:szCs w:val="20"/>
              </w:rPr>
              <w:t>1 614,8</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114 00000 00 0000 000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ДОХОДЫ ОТ ПРОДАЖИ МАТЕРИАЛЬНЫХ И НЕМАТЕРИАЛЬНЫХ АКТИВОВ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6 050,0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114 06000 00 0000 430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Доходы от продажи земельных участков, находящихся в государственной и муниципальной собственности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4 730,0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114 06010 00 0000 430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продажи земельных участков, государственная собственность на которые не разграничена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4 700,0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114 06013 05 0000 430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1 300,0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114 06013 13 0000 430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3 400,0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114 06300 00 0000 430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114 06313 05 0000 430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114 13000 00 0000 000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bCs/>
                <w:i/>
                <w:iCs/>
                <w:sz w:val="20"/>
                <w:szCs w:val="20"/>
              </w:rPr>
            </w:pPr>
            <w:r>
              <w:rPr>
                <w:rFonts w:ascii="Arial CYR" w:hAnsi="Arial CYR" w:cs="Arial CYR"/>
                <w:b/>
                <w:bCs/>
                <w:i/>
                <w:iCs/>
                <w:sz w:val="20"/>
                <w:szCs w:val="20"/>
              </w:rPr>
              <w:t>Доходы от приватизации имущества, находящегося в государственной и муниципальной собственности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1 320,0</w:t>
            </w:r>
          </w:p>
        </w:tc>
      </w:tr>
      <w:tr w:rsidR="002569AF">
        <w:trPr>
          <w:trHeight w:val="51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114 13050 05 0000 410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CYR" w:hAnsi="Arial CYR" w:cs="Arial CYR"/>
                <w:sz w:val="20"/>
                <w:szCs w:val="20"/>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1 320,0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116 00000 00 0000 000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ШТРАФЫ, САНКЦИИ, ВОЗМЕЩЕНИЕ УЩЕРБА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1 401,0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116 01000 01 0000 140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Административные штрафы, установленные Кодексом Российской Федерации об административных правонарушениях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689,0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116 01050 01 0000 140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42,0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116 01053 01 0000 140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42,0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116 01060 01 0000 140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262,0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116 01063 01 0000 140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262,0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116 01070 01 0000 140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50"/>
              <w:rPr>
                <w:rFonts w:ascii="Arial CYR" w:hAnsi="Arial CYR" w:cs="Arial CYR"/>
                <w:sz w:val="20"/>
                <w:szCs w:val="20"/>
              </w:rPr>
            </w:pPr>
            <w:r>
              <w:rPr>
                <w:rFonts w:ascii="Arial" w:hAnsi="Arial" w:cs="Arial"/>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70,0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116 01073 01 0000 140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70,0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116 01100 01 0000 140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116 01103 01 0000 140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116 01140 01 0000 140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35,0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116 01143 01 0000 140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35,0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116 01150 01 0000 140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116 01153 01 0000 140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116 01170 01 0000 140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116 01173 01 0000 140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116 01190 01 0000 140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35,0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116 01193 01 0000 140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35,0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116 01200 01 0000 140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230,0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116 01203 01 0000 140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230,0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116 02000 02 0000 140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70,0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116 02010 02 0000 140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70,0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116 10000 00 0000 140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Платежи в целях возмещения причиненного ущерба (убытков)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116 10120 00 0000 140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116 10123 01 0000 140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116 11000 01 0000 140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Cs/>
                <w:i/>
                <w:iCs/>
                <w:sz w:val="20"/>
                <w:szCs w:val="20"/>
              </w:rPr>
            </w:pPr>
            <w:r>
              <w:rPr>
                <w:rFonts w:ascii="Arial CYR" w:hAnsi="Arial CYR" w:cs="Arial CYR"/>
                <w:b/>
                <w:bCs/>
                <w:i/>
                <w:iCs/>
                <w:sz w:val="20"/>
                <w:szCs w:val="20"/>
              </w:rPr>
              <w:t>Платежи, уплачиваемые в целях возмещения вреда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Cs/>
                <w:i/>
                <w:iCs/>
                <w:sz w:val="20"/>
                <w:szCs w:val="20"/>
              </w:rPr>
              <w:t>640,0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116 11050 01 0000 140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640,0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sz w:val="20"/>
                <w:szCs w:val="20"/>
              </w:rPr>
            </w:pPr>
            <w:r>
              <w:rPr>
                <w:rFonts w:ascii="Arial CYR" w:hAnsi="Arial CYR" w:cs="Arial CYR"/>
                <w:b/>
                <w:bCs/>
                <w:sz w:val="20"/>
                <w:szCs w:val="20"/>
              </w:rPr>
              <w:t>200 00000 00 0000 000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sz w:val="20"/>
                <w:szCs w:val="20"/>
              </w:rPr>
            </w:pPr>
            <w:r>
              <w:rPr>
                <w:rFonts w:ascii="Arial CYR" w:hAnsi="Arial CYR" w:cs="Arial CYR"/>
                <w:b/>
                <w:bCs/>
                <w:sz w:val="20"/>
                <w:szCs w:val="20"/>
              </w:rPr>
              <w:t>БЕЗВОЗМЕЗДНЫЕ ПОСТУПЛЕНИЯ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sz w:val="20"/>
                <w:szCs w:val="20"/>
              </w:rPr>
              <w:t xml:space="preserve">881 194,1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sz w:val="20"/>
                <w:szCs w:val="20"/>
              </w:rPr>
              <w:t>202 00000 00 0000 000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785 332,1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202 10000 00 0000 150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Дотации бюджетам бюджетной системы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338 992,0   </w:t>
            </w:r>
          </w:p>
        </w:tc>
      </w:tr>
      <w:tr w:rsidR="002569AF">
        <w:trPr>
          <w:trHeight w:val="351"/>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202 15001 00 0000 150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Дотации на выравнивание бюджетной обеспеченности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316 992,0   </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202 15001 05 0000 150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316 992,0</w:t>
            </w:r>
          </w:p>
        </w:tc>
      </w:tr>
      <w:tr w:rsidR="002569AF">
        <w:trPr>
          <w:trHeight w:val="351"/>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202 15002 00 0000 150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Дотации бюджетам на поддержку мер по обеспечению сбалансированности бюджетов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22 000,0   </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202 15002 05 0000 150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Дотации бюджетам муниципальных районов на поддержку мер по обеспечению сбалансированности бюджетов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22 000,0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202 20000 00 0000 150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i/>
                <w:sz w:val="20"/>
                <w:szCs w:val="20"/>
              </w:rPr>
            </w:pPr>
            <w:r>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i/>
                <w:sz w:val="20"/>
                <w:szCs w:val="20"/>
              </w:rPr>
              <w:t>113 587,9</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202 25179 00 0000 150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2 839,1</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202 25179 05 0000 150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2 839,1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202 25304 00 0000 150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16 308,3</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202 25304 05 0000 150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16 308,3</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202 25454 00 0000 150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на создание модельных муниципальных библиотек</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15 000,0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202 25454 05 0000 150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создание модельных муниципальных библиотек</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15 000,0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202 25467 00 0000 150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1 500,0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202 25467 05 0000 150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1 500,0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202 25497 00 0000 150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на реализацию мероприятий по обеспечению жильем молодых семей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3 474,4</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202 25497 05 0000 150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реализацию мероприятий по обеспечению жильем молодых семей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3 474,4</w:t>
            </w:r>
          </w:p>
        </w:tc>
      </w:tr>
      <w:tr w:rsidR="002569AF">
        <w:trPr>
          <w:trHeight w:val="214"/>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202 25519 00 0000 150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Субсидия бюджетам на поддержку отрасли культуры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3 957,2</w:t>
            </w:r>
          </w:p>
        </w:tc>
      </w:tr>
      <w:tr w:rsidR="002569AF">
        <w:trPr>
          <w:trHeight w:val="264"/>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202 25519 05 0000 150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поддержку отрасли культуры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3 957,2</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202 25555 00 0000 150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на реализацию программ формирования современной городской среды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5 570,0</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202 25555 05 0000 150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реализацию программ формирования современной городской среды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5 570,0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202 25576 00 0000 150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на обеспечение комплексного развития сельских территорий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282,6</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202 25576 05 0000 150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обеспечение комплексного развития сельских территорий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282,6</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202 25599 00 0000 150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на подготовку проектов межевания земельных участков и на проведение кадастровых работ</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88,8</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88,8</w:t>
            </w:r>
          </w:p>
        </w:tc>
      </w:tr>
      <w:tr w:rsidR="002569AF">
        <w:trPr>
          <w:trHeight w:val="283"/>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sz w:val="20"/>
                <w:szCs w:val="20"/>
              </w:rPr>
            </w:pPr>
            <w:r>
              <w:rPr>
                <w:rFonts w:ascii="Arial CYR" w:hAnsi="Arial CYR" w:cs="Arial CYR"/>
                <w:sz w:val="20"/>
                <w:szCs w:val="20"/>
              </w:rPr>
              <w:t>202 29999 00 0000 150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w:hAnsi="Arial" w:cs="Arial"/>
                <w:sz w:val="20"/>
                <w:szCs w:val="20"/>
              </w:rPr>
              <w:t>Прочие субсидии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64 567,5</w:t>
            </w:r>
          </w:p>
        </w:tc>
      </w:tr>
      <w:tr w:rsidR="002569AF">
        <w:trPr>
          <w:trHeight w:val="309"/>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202 29999 05 0000 150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rPr>
                <w:rFonts w:ascii="Arial CYR" w:hAnsi="Arial CYR" w:cs="Arial CYR"/>
                <w:sz w:val="20"/>
                <w:szCs w:val="20"/>
              </w:rPr>
            </w:pPr>
            <w:r>
              <w:rPr>
                <w:rFonts w:ascii="Arial CYR" w:hAnsi="Arial CYR" w:cs="Arial CYR"/>
                <w:sz w:val="20"/>
                <w:szCs w:val="20"/>
              </w:rPr>
              <w:t>Прочие субсидии бюджетам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AF" w:rsidRDefault="00D77762">
            <w:pPr>
              <w:jc w:val="right"/>
            </w:pPr>
            <w:r>
              <w:rPr>
                <w:rFonts w:ascii="Arial CYR" w:hAnsi="Arial CYR" w:cs="Arial CYR"/>
                <w:sz w:val="20"/>
                <w:szCs w:val="20"/>
              </w:rPr>
              <w:t>64 567,5</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202 30000 00 0000 150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i/>
                <w:sz w:val="20"/>
                <w:szCs w:val="20"/>
              </w:rPr>
            </w:pPr>
            <w:r>
              <w:rPr>
                <w:rFonts w:ascii="Arial CYR" w:hAnsi="Arial CYR" w:cs="Arial CYR"/>
                <w:b/>
                <w:bCs/>
                <w:i/>
                <w:iCs/>
                <w:sz w:val="20"/>
                <w:szCs w:val="20"/>
              </w:rPr>
              <w:t>Субвенции бюджетам бюджетной системы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i/>
                <w:sz w:val="20"/>
                <w:szCs w:val="20"/>
              </w:rPr>
              <w:t>288 482,1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местным бюджетам на выполнение передаваемых полномочий субъектов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286 656,2</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286 656,2</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202 35082 00 0000 150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1 825,9</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202 35082 05 0000 150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1 825,9</w:t>
            </w:r>
          </w:p>
        </w:tc>
      </w:tr>
      <w:tr w:rsidR="002569AF">
        <w:trPr>
          <w:trHeight w:val="30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202 40000 00 0000 150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i/>
                <w:sz w:val="20"/>
                <w:szCs w:val="20"/>
              </w:rPr>
            </w:pPr>
            <w:r>
              <w:rPr>
                <w:rFonts w:ascii="Arial CYR" w:hAnsi="Arial CYR" w:cs="Arial CYR"/>
                <w:b/>
                <w:bCs/>
                <w:i/>
                <w:iCs/>
                <w:sz w:val="20"/>
                <w:szCs w:val="20"/>
              </w:rPr>
              <w:t>Иные межбюджетные трансферты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i/>
                <w:sz w:val="20"/>
                <w:szCs w:val="20"/>
              </w:rPr>
              <w:t>44 270,1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202 40014 00 0000 150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15 226,0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202 40014 05 0000 150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15 226,0</w:t>
            </w:r>
          </w:p>
        </w:tc>
      </w:tr>
      <w:tr w:rsidR="002569AF">
        <w:trPr>
          <w:trHeight w:val="1789"/>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202 45050 00 0000 150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1 093,7</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202 45050 05 0000 150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1 093,7</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202 45303 00 0000 150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26 873,3  </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202 45303 05 0000 150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26 873,3</w:t>
            </w:r>
          </w:p>
        </w:tc>
      </w:tr>
      <w:tr w:rsidR="002569AF">
        <w:trPr>
          <w:trHeight w:val="318"/>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202 49999 00 0000 150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Прочие межбюджетные трансферты, передаваемые бюджетам</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1 077,1</w:t>
            </w:r>
          </w:p>
        </w:tc>
      </w:tr>
      <w:tr w:rsidR="002569AF">
        <w:trPr>
          <w:trHeight w:val="14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202 49999 05 0000 150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69AF" w:rsidRDefault="00D77762">
            <w:pPr>
              <w:rPr>
                <w:rFonts w:ascii="Arial CYR" w:hAnsi="Arial CYR" w:cs="Arial CYR"/>
                <w:sz w:val="20"/>
                <w:szCs w:val="20"/>
              </w:rPr>
            </w:pPr>
            <w:r>
              <w:rPr>
                <w:rFonts w:ascii="Arial CYR" w:hAnsi="Arial CYR" w:cs="Arial CYR"/>
                <w:sz w:val="20"/>
                <w:szCs w:val="20"/>
              </w:rPr>
              <w:t>Прочие межбюджетные трансферты, передаваемые бюджетам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1 077,1</w:t>
            </w:r>
          </w:p>
        </w:tc>
      </w:tr>
      <w:tr w:rsidR="002569AF">
        <w:trPr>
          <w:trHeight w:val="256"/>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b/>
                <w:bCs/>
                <w:i/>
                <w:iCs/>
                <w:sz w:val="20"/>
                <w:szCs w:val="20"/>
              </w:rPr>
            </w:pPr>
            <w:r>
              <w:rPr>
                <w:rFonts w:ascii="Arial CYR" w:hAnsi="Arial CYR" w:cs="Arial CYR"/>
                <w:b/>
                <w:bCs/>
                <w:i/>
                <w:sz w:val="20"/>
                <w:szCs w:val="20"/>
              </w:rPr>
              <w:t>207 00000 00 0000 000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w:hAnsi="Arial" w:cs="Arial"/>
                <w:b/>
                <w:bCs/>
                <w:i/>
                <w:iCs/>
                <w:sz w:val="20"/>
                <w:szCs w:val="20"/>
              </w:rPr>
              <w:t>ПРОЧИЕ БЕЗВОЗМЕЗДНЫЕ ПОСТУПЛЕНИЯ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96 024,1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i/>
                <w:iCs/>
                <w:sz w:val="20"/>
                <w:szCs w:val="20"/>
              </w:rPr>
            </w:pPr>
            <w:r>
              <w:rPr>
                <w:rFonts w:ascii="Arial CYR" w:hAnsi="Arial CYR" w:cs="Arial CYR"/>
                <w:b/>
                <w:bCs/>
                <w:i/>
                <w:iCs/>
                <w:sz w:val="20"/>
                <w:szCs w:val="20"/>
              </w:rPr>
              <w:t>207 05000 05 0000 150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Прочие безвозмездные поступления в бюджеты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96 024,1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207 05020 05 0000 150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1 650,0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207 05030 05 0000 150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Прочие безвозмездные поступления в бюджеты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94 374,1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b/>
                <w:bCs/>
                <w:i/>
                <w:iCs/>
                <w:sz w:val="20"/>
                <w:szCs w:val="20"/>
              </w:rPr>
            </w:pPr>
            <w:r>
              <w:rPr>
                <w:rFonts w:ascii="Arial CYR" w:hAnsi="Arial CYR" w:cs="Arial CYR"/>
                <w:b/>
                <w:bCs/>
                <w:i/>
                <w:sz w:val="20"/>
                <w:szCs w:val="20"/>
              </w:rPr>
              <w:t>218 00000 00 0000 000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rPr>
                <w:rFonts w:ascii="Arial CYR" w:hAnsi="Arial CYR" w:cs="Arial CYR"/>
                <w:b/>
                <w:bCs/>
                <w:i/>
                <w:iCs/>
                <w:sz w:val="20"/>
                <w:szCs w:val="20"/>
              </w:rPr>
            </w:pPr>
            <w:r>
              <w:rPr>
                <w:rFonts w:ascii="Arial" w:hAnsi="Arial" w:cs="Arial"/>
                <w:b/>
                <w:bCs/>
                <w:i/>
                <w:iCs/>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26,9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218 05000 05 0000 150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бюджетов муниципальных районов от возврата организациями остатков субсидий прошлых лет</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26,9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218 05010 05 0000 150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Доходы бюджетов муниципальных районов от возврата бюджетными учреждениями остатков субсидий прошлых лет</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26,9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w:hAnsi="Arial" w:cs="Arial"/>
                <w:b/>
                <w:bCs/>
                <w:i/>
                <w:iCs/>
                <w:sz w:val="20"/>
                <w:szCs w:val="20"/>
              </w:rPr>
            </w:pPr>
            <w:r>
              <w:rPr>
                <w:rFonts w:ascii="Arial CYR" w:hAnsi="Arial CYR" w:cs="Arial CYR"/>
                <w:b/>
                <w:bCs/>
                <w:i/>
                <w:sz w:val="20"/>
                <w:szCs w:val="20"/>
              </w:rPr>
              <w:t>219 00000 00 0000 000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rPr>
                <w:rFonts w:ascii="Arial CYR" w:hAnsi="Arial CYR" w:cs="Arial CYR"/>
                <w:b/>
                <w:bCs/>
                <w:i/>
                <w:iCs/>
                <w:sz w:val="20"/>
                <w:szCs w:val="20"/>
              </w:rPr>
            </w:pPr>
            <w:r>
              <w:rPr>
                <w:rFonts w:ascii="Arial" w:hAnsi="Arial" w:cs="Arial"/>
                <w:b/>
                <w:bCs/>
                <w:i/>
                <w:iCs/>
                <w:sz w:val="20"/>
                <w:szCs w:val="20"/>
              </w:rPr>
              <w:t>ВОЗВРАТ ОСТАТКОВ СУБСИДИЙ, СУБВЕНЦИЙ И ИНЫХ МЕЖБЮДЖЕТНЫХ ТРАНСФЕРТОВ, ИМЕЮЩИХ ЦЕЛЕВОЕ НАЗНАЧЕНИЕ, ПРОШЛЫХ ЛЕТ</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- 189,0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219 00000 05 0000 150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- 189,0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219 60010 05 0000 150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 xml:space="preserve">- 189,0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2569AF">
            <w:pPr>
              <w:ind w:right="-108" w:hanging="180"/>
              <w:jc w:val="center"/>
              <w:rPr>
                <w:sz w:val="20"/>
                <w:szCs w:val="20"/>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sz w:val="20"/>
                <w:szCs w:val="20"/>
              </w:rPr>
            </w:pPr>
            <w:r>
              <w:rPr>
                <w:rFonts w:ascii="Arial CYR" w:hAnsi="Arial CYR" w:cs="Arial CYR"/>
                <w:b/>
                <w:bCs/>
                <w:sz w:val="20"/>
                <w:szCs w:val="20"/>
              </w:rPr>
              <w:t>В С Е Г О   Д  О Х О Д О 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sz w:val="20"/>
                <w:szCs w:val="20"/>
              </w:rPr>
              <w:t>1 101 654,1</w:t>
            </w:r>
          </w:p>
        </w:tc>
      </w:tr>
    </w:tbl>
    <w:p w:rsidR="002569AF" w:rsidRDefault="002569AF">
      <w:pPr>
        <w:suppressAutoHyphens w:val="0"/>
        <w:spacing w:before="100"/>
        <w:rPr>
          <w:sz w:val="20"/>
          <w:szCs w:val="20"/>
          <w:lang w:eastAsia="ar-SA" w:bidi="ar-SA"/>
        </w:rPr>
      </w:pPr>
    </w:p>
    <w:tbl>
      <w:tblPr>
        <w:tblW w:w="0" w:type="auto"/>
        <w:tblInd w:w="-158" w:type="dxa"/>
        <w:tblLayout w:type="fixed"/>
        <w:tblCellMar>
          <w:left w:w="70" w:type="dxa"/>
          <w:right w:w="70" w:type="dxa"/>
        </w:tblCellMar>
        <w:tblLook w:val="0000" w:firstRow="0" w:lastRow="0" w:firstColumn="0" w:lastColumn="0" w:noHBand="0" w:noVBand="0"/>
      </w:tblPr>
      <w:tblGrid>
        <w:gridCol w:w="4054"/>
        <w:gridCol w:w="5813"/>
      </w:tblGrid>
      <w:tr w:rsidR="002569AF">
        <w:trPr>
          <w:trHeight w:val="836"/>
        </w:trPr>
        <w:tc>
          <w:tcPr>
            <w:tcW w:w="4054" w:type="dxa"/>
            <w:shd w:val="clear" w:color="auto" w:fill="FFFFFF"/>
          </w:tcPr>
          <w:p w:rsidR="002569AF" w:rsidRDefault="002569AF">
            <w:pPr>
              <w:jc w:val="center"/>
              <w:rPr>
                <w:sz w:val="20"/>
                <w:szCs w:val="20"/>
              </w:rPr>
            </w:pPr>
          </w:p>
        </w:tc>
        <w:tc>
          <w:tcPr>
            <w:tcW w:w="5813" w:type="dxa"/>
            <w:shd w:val="clear" w:color="auto" w:fill="FFFFFF"/>
          </w:tcPr>
          <w:p w:rsidR="002569AF" w:rsidRDefault="00D77762">
            <w:pPr>
              <w:jc w:val="right"/>
              <w:rPr>
                <w:bCs/>
                <w:sz w:val="20"/>
                <w:szCs w:val="20"/>
              </w:rPr>
            </w:pPr>
            <w:r>
              <w:rPr>
                <w:bCs/>
                <w:sz w:val="20"/>
                <w:szCs w:val="20"/>
              </w:rPr>
              <w:t xml:space="preserve">Приложение 2                                                                                                                                                         </w:t>
            </w:r>
          </w:p>
          <w:p w:rsidR="002569AF" w:rsidRDefault="00D77762">
            <w:pPr>
              <w:jc w:val="right"/>
              <w:rPr>
                <w:bCs/>
                <w:sz w:val="20"/>
                <w:szCs w:val="20"/>
              </w:rPr>
            </w:pPr>
            <w:r>
              <w:rPr>
                <w:bCs/>
                <w:sz w:val="20"/>
                <w:szCs w:val="20"/>
              </w:rPr>
              <w:t xml:space="preserve">к решению Собрания Депутатов муниципального </w:t>
            </w:r>
          </w:p>
          <w:p w:rsidR="002569AF" w:rsidRDefault="00D77762">
            <w:pPr>
              <w:jc w:val="center"/>
            </w:pPr>
            <w:r>
              <w:rPr>
                <w:bCs/>
                <w:sz w:val="20"/>
                <w:szCs w:val="20"/>
              </w:rPr>
              <w:t xml:space="preserve">                  района </w:t>
            </w:r>
            <w:r>
              <w:rPr>
                <w:rFonts w:ascii="Arial CYR" w:hAnsi="Arial CYR" w:cs="Arial CYR"/>
                <w:bCs/>
                <w:sz w:val="20"/>
                <w:szCs w:val="20"/>
              </w:rPr>
              <w:t>№</w:t>
            </w:r>
            <w:r>
              <w:rPr>
                <w:sz w:val="20"/>
                <w:szCs w:val="20"/>
              </w:rPr>
              <w:t xml:space="preserve"> 413   от  16  апреля  2025 года</w:t>
            </w:r>
          </w:p>
        </w:tc>
      </w:tr>
      <w:tr w:rsidR="002569AF">
        <w:trPr>
          <w:trHeight w:val="1139"/>
        </w:trPr>
        <w:tc>
          <w:tcPr>
            <w:tcW w:w="4054" w:type="dxa"/>
            <w:shd w:val="clear" w:color="auto" w:fill="FFFFFF"/>
          </w:tcPr>
          <w:p w:rsidR="002569AF" w:rsidRDefault="002569AF">
            <w:pPr>
              <w:jc w:val="center"/>
              <w:rPr>
                <w:sz w:val="20"/>
                <w:szCs w:val="20"/>
              </w:rPr>
            </w:pPr>
          </w:p>
        </w:tc>
        <w:tc>
          <w:tcPr>
            <w:tcW w:w="5813" w:type="dxa"/>
            <w:shd w:val="clear" w:color="auto" w:fill="FFFFFF"/>
          </w:tcPr>
          <w:p w:rsidR="002569AF" w:rsidRDefault="00D77762">
            <w:pPr>
              <w:rPr>
                <w:bCs/>
                <w:sz w:val="20"/>
                <w:szCs w:val="20"/>
              </w:rPr>
            </w:pPr>
            <w:r>
              <w:rPr>
                <w:bCs/>
                <w:sz w:val="20"/>
                <w:szCs w:val="20"/>
              </w:rPr>
              <w:t xml:space="preserve">           «Приложение 3 к решению Собрания Депутатов   </w:t>
            </w:r>
          </w:p>
          <w:p w:rsidR="002569AF" w:rsidRDefault="00D77762">
            <w:pPr>
              <w:rPr>
                <w:bCs/>
                <w:sz w:val="20"/>
                <w:szCs w:val="20"/>
              </w:rPr>
            </w:pPr>
            <w:r>
              <w:rPr>
                <w:bCs/>
                <w:sz w:val="20"/>
                <w:szCs w:val="20"/>
              </w:rPr>
              <w:t xml:space="preserve">         муниципального района № 382 от 11.12.2024 года</w:t>
            </w:r>
          </w:p>
          <w:p w:rsidR="002569AF" w:rsidRDefault="00D77762">
            <w:pPr>
              <w:jc w:val="right"/>
              <w:rPr>
                <w:sz w:val="20"/>
                <w:szCs w:val="20"/>
              </w:rPr>
            </w:pPr>
            <w:r>
              <w:rPr>
                <w:bCs/>
                <w:sz w:val="20"/>
                <w:szCs w:val="20"/>
              </w:rPr>
              <w:t xml:space="preserve">«О </w:t>
            </w:r>
            <w:r>
              <w:rPr>
                <w:sz w:val="20"/>
                <w:szCs w:val="20"/>
              </w:rPr>
              <w:t>бюджете муниципального района город Нерехта и</w:t>
            </w:r>
          </w:p>
          <w:p w:rsidR="002569AF" w:rsidRDefault="00D77762">
            <w:pPr>
              <w:jc w:val="right"/>
              <w:rPr>
                <w:sz w:val="20"/>
                <w:szCs w:val="20"/>
              </w:rPr>
            </w:pPr>
            <w:r>
              <w:rPr>
                <w:sz w:val="20"/>
                <w:szCs w:val="20"/>
              </w:rPr>
              <w:t xml:space="preserve"> Нерехтский район Костромской области на 2025 год </w:t>
            </w:r>
          </w:p>
          <w:p w:rsidR="002569AF" w:rsidRDefault="00D77762">
            <w:pPr>
              <w:jc w:val="right"/>
            </w:pPr>
            <w:r>
              <w:rPr>
                <w:sz w:val="20"/>
                <w:szCs w:val="20"/>
              </w:rPr>
              <w:t xml:space="preserve"> и на плановый период 2026 и 2027 годов</w:t>
            </w:r>
            <w:r>
              <w:rPr>
                <w:bCs/>
                <w:sz w:val="20"/>
                <w:szCs w:val="20"/>
              </w:rPr>
              <w:t>»</w:t>
            </w:r>
          </w:p>
        </w:tc>
      </w:tr>
    </w:tbl>
    <w:p w:rsidR="002569AF" w:rsidRDefault="002569AF">
      <w:pPr>
        <w:rPr>
          <w:sz w:val="20"/>
          <w:szCs w:val="20"/>
        </w:rPr>
      </w:pPr>
    </w:p>
    <w:p w:rsidR="002569AF" w:rsidRDefault="002569AF">
      <w:pPr>
        <w:rPr>
          <w:sz w:val="20"/>
          <w:szCs w:val="20"/>
        </w:rPr>
      </w:pPr>
    </w:p>
    <w:p w:rsidR="002569AF" w:rsidRDefault="002569AF">
      <w:pPr>
        <w:rPr>
          <w:sz w:val="20"/>
          <w:szCs w:val="20"/>
        </w:rPr>
      </w:pPr>
    </w:p>
    <w:p w:rsidR="002569AF" w:rsidRDefault="00D77762">
      <w:pPr>
        <w:jc w:val="center"/>
        <w:rPr>
          <w:sz w:val="20"/>
          <w:szCs w:val="20"/>
        </w:rPr>
      </w:pPr>
      <w:r>
        <w:rPr>
          <w:rFonts w:ascii="Arial CYR" w:hAnsi="Arial CYR" w:cs="Arial CYR"/>
          <w:b/>
          <w:bCs/>
          <w:sz w:val="20"/>
          <w:szCs w:val="20"/>
        </w:rPr>
        <w:t>Объем межбюджетных трансфертов, получаемых от других бюджетов бюджетной системы Российской Федерации в 2025 году</w:t>
      </w:r>
    </w:p>
    <w:p w:rsidR="002569AF" w:rsidRDefault="002569AF">
      <w:pPr>
        <w:rPr>
          <w:sz w:val="20"/>
          <w:szCs w:val="20"/>
        </w:rPr>
      </w:pPr>
    </w:p>
    <w:tbl>
      <w:tblPr>
        <w:tblW w:w="0" w:type="auto"/>
        <w:tblLayout w:type="fixed"/>
        <w:tblLook w:val="0000" w:firstRow="0" w:lastRow="0" w:firstColumn="0" w:lastColumn="0" w:noHBand="0" w:noVBand="0"/>
      </w:tblPr>
      <w:tblGrid>
        <w:gridCol w:w="2267"/>
        <w:gridCol w:w="6119"/>
        <w:gridCol w:w="1442"/>
      </w:tblGrid>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sz w:val="20"/>
                <w:szCs w:val="20"/>
              </w:rPr>
            </w:pPr>
            <w:r>
              <w:rPr>
                <w:rFonts w:ascii="Arial CYR" w:hAnsi="Arial CYR" w:cs="Arial CYR"/>
                <w:b/>
                <w:bCs/>
                <w:sz w:val="20"/>
                <w:szCs w:val="20"/>
              </w:rPr>
              <w:t>Коды бюджетной классификации</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rFonts w:ascii="Arial CYR" w:hAnsi="Arial CYR" w:cs="Arial CYR"/>
                <w:b/>
                <w:bCs/>
                <w:sz w:val="20"/>
                <w:szCs w:val="20"/>
              </w:rPr>
            </w:pPr>
            <w:r>
              <w:rPr>
                <w:rFonts w:ascii="Arial CYR" w:hAnsi="Arial CYR" w:cs="Arial CYR"/>
                <w:b/>
                <w:bCs/>
                <w:sz w:val="20"/>
                <w:szCs w:val="20"/>
              </w:rPr>
              <w:t>Наименование кодов классификации доходов бюджетов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rFonts w:ascii="Arial CYR" w:hAnsi="Arial CYR" w:cs="Arial CYR"/>
                <w:b/>
                <w:bCs/>
                <w:sz w:val="20"/>
                <w:szCs w:val="20"/>
              </w:rPr>
              <w:t>Сумма,              тыс. рублей</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2569AF">
            <w:pPr>
              <w:ind w:right="-108" w:hanging="180"/>
              <w:jc w:val="center"/>
              <w:rPr>
                <w:sz w:val="20"/>
                <w:szCs w:val="20"/>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sz w:val="20"/>
                <w:szCs w:val="20"/>
              </w:rPr>
            </w:pPr>
            <w:r>
              <w:rPr>
                <w:rFonts w:ascii="Arial CYR" w:hAnsi="Arial CYR" w:cs="Arial CYR"/>
                <w:b/>
                <w:bCs/>
                <w:iCs/>
                <w:sz w:val="20"/>
                <w:szCs w:val="20"/>
              </w:rPr>
              <w:t>ИЗ ОБЛАСТНОГО БЮДЖЕТА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2569AF">
            <w:pPr>
              <w:jc w:val="center"/>
              <w:rPr>
                <w:sz w:val="20"/>
                <w:szCs w:val="20"/>
              </w:rPr>
            </w:pP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sz w:val="20"/>
                <w:szCs w:val="20"/>
              </w:rPr>
              <w:t>202 00000 00 0000 000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rPr>
                <w:sz w:val="20"/>
                <w:szCs w:val="20"/>
              </w:rPr>
            </w:pPr>
            <w:r>
              <w:rPr>
                <w:rFonts w:ascii="Arial CYR" w:hAnsi="Arial CYR" w:cs="Arial CYR"/>
                <w:b/>
                <w:bCs/>
                <w:i/>
                <w:iCs/>
                <w:sz w:val="20"/>
                <w:szCs w:val="20"/>
              </w:rPr>
              <w:t>770 106,1</w:t>
            </w:r>
          </w:p>
          <w:p w:rsidR="002569AF" w:rsidRDefault="002569AF">
            <w:pPr>
              <w:jc w:val="center"/>
              <w:rPr>
                <w:sz w:val="20"/>
                <w:szCs w:val="20"/>
              </w:rPr>
            </w:pP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202 10000 00 0000 150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Дотации бюджетам бюджетной системы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338 992,0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202 15001 05 0000 150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316 992,0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202 15002 05 0000 150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Дотации бюджетам муниципальных районов на поддержку мер по обеспечению сбалансированности бюджетов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22 000,0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202 20000 00 0000 150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113 587,9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202 25179 05 0000 150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2 839,1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202 25304 05 0000 150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16 308,3</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202 25454 05 0000 150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создание модельных муниципальных библиотек</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15 000,0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202 25467 05 0000 150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1 500,0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202 25497 05 0000 150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реализацию мероприятий по обеспечению жильем молодых семей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3 474,4</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202 25519 05 0000 150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поддержку отрасли культуры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3 957,2</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202 25555 05 0000 150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реализацию программ формирования современной городской среды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5 570,0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202 25576 05 0000 150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обеспечение комплексного развития сельских территорий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282,6</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202 25599 05 0000 150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Субсидии бюджетам муниципальных районов на подготовку проектов межевания земельных участков и на проведение кадастровых работ</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88,8</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202 29999 05 0000 150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rPr>
                <w:rFonts w:ascii="Arial CYR" w:hAnsi="Arial CYR" w:cs="Arial CYR"/>
                <w:sz w:val="20"/>
                <w:szCs w:val="20"/>
              </w:rPr>
            </w:pPr>
            <w:r>
              <w:rPr>
                <w:rFonts w:ascii="Arial CYR" w:hAnsi="Arial CYR" w:cs="Arial CYR"/>
                <w:sz w:val="20"/>
                <w:szCs w:val="20"/>
              </w:rPr>
              <w:t>Прочие субсидии бюджетам муниципальных районов (на организацию отдыха детей в каникулярное время)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2 025,1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202 29999 05 0000 150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rPr>
                <w:rFonts w:ascii="Arial CYR" w:hAnsi="Arial CYR" w:cs="Arial CYR"/>
                <w:sz w:val="20"/>
                <w:szCs w:val="20"/>
              </w:rPr>
            </w:pPr>
            <w:r>
              <w:rPr>
                <w:rFonts w:ascii="Arial CYR" w:hAnsi="Arial CYR" w:cs="Arial CYR"/>
                <w:sz w:val="20"/>
                <w:szCs w:val="20"/>
              </w:rPr>
              <w:t>Прочие субсидии бюджетам муниципальных районов (на софинансирование мероприятий по борьбе с Борщевиком Сосновского на территории Костромской области)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61,1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202 29999 05 0000 150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rPr>
                <w:rFonts w:ascii="Arial CYR" w:hAnsi="Arial CYR" w:cs="Arial CYR"/>
                <w:sz w:val="20"/>
                <w:szCs w:val="20"/>
              </w:rPr>
            </w:pPr>
            <w:r>
              <w:rPr>
                <w:rFonts w:ascii="Arial CYR" w:hAnsi="Arial CYR" w:cs="Arial CYR"/>
                <w:sz w:val="20"/>
                <w:szCs w:val="20"/>
              </w:rPr>
              <w:t>Прочие субсидии бюджетам муниципальных районов (на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172,2</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202 29999 05 0000 150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rPr>
                <w:rFonts w:ascii="Arial CYR" w:hAnsi="Arial CYR" w:cs="Arial CYR"/>
                <w:sz w:val="20"/>
                <w:szCs w:val="20"/>
              </w:rPr>
            </w:pPr>
            <w:r>
              <w:rPr>
                <w:rFonts w:ascii="Arial CYR" w:hAnsi="Arial CYR" w:cs="Arial CYR"/>
                <w:sz w:val="20"/>
                <w:szCs w:val="20"/>
              </w:rPr>
              <w:t>Прочие субсидии бюджетам муниципальных районов (на реализацию муниципальных программ поддержки социально-ориентированных некоммерческих организаций)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59,5</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202 29999 05 0000 150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rPr>
                <w:rFonts w:ascii="Arial CYR" w:hAnsi="Arial CYR" w:cs="Arial CYR"/>
                <w:sz w:val="20"/>
                <w:szCs w:val="20"/>
              </w:rPr>
            </w:pPr>
            <w:r>
              <w:rPr>
                <w:rFonts w:ascii="Arial CYR" w:hAnsi="Arial CYR" w:cs="Arial CYR"/>
                <w:sz w:val="20"/>
                <w:szCs w:val="20"/>
              </w:rPr>
              <w:t>Прочие субсидии бюджетам муниципальных районов (на софинансирование муниципальных программ в области энергосбережения и повышения энергетической эффективности на объектах теплоэнергетики, расположенных на территории Костромской области)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62 249,6</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202 30000 00 0000 150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Субвенции бюджетам бюджетной системы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288 482,1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реализацию основных общеобразовательных программ)</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202 455,8</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реализацию образовательных программ дошкольного образования)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66 266,8</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в сфере агропромышленного комплекса)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3 859,1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составлению протоколов об административных правонарушениях)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134,0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решению вопросов в сфере трудовых отношений)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582,1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в области архивного дела)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591,3</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образованию и организации деятельности комиссий по делам несовершеннолетних и защите их прав)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666,1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деятельности административных комиссий)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95,2</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1 044,1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полномочий по организации и осуществлению деятельности по опеке и попечительству)</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3 996,3</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326,4</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10,0</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организации мероприятий при осуществлении деятельности по обращению с животными без владельцев)</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147,9</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возмещение части затрат на содержание маточного поголовья сельскохозяйственных животных)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600,1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(по обеспечению бесплатным горячим питанием один раз в день детей из многодетных семей, обучающихся в муниципальных общеобразовательных организациях)</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5 857,6</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202 30024 05 0000 150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 (на осуществление госполномочий по обеспечению детей-сирот и детей, оставшихся без попечения родителей, жилыми помещениями)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23,4</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202 35082 05 0000 150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1 825,9</w:t>
            </w:r>
          </w:p>
        </w:tc>
      </w:tr>
      <w:tr w:rsidR="002569AF">
        <w:trPr>
          <w:trHeight w:val="23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202 40000 00 0000 150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Иные межбюджетные трансферты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29 044,1  </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202 45050 05 0000 150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1 093,7</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202 45303 05 0000 150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26 873,3</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202 49999 05 0000 150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 xml:space="preserve">Прочие межбюджетные трансферты, передаваемые бюджетам муниципальных районов (на обеспечение питанием отдельных категорий обучающихся, получающих основное общее и среднее общее образование в муниципальных образовательных организациях)  </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1 077,1</w:t>
            </w: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2569AF">
            <w:pPr>
              <w:ind w:right="-108" w:hanging="180"/>
              <w:jc w:val="center"/>
              <w:rPr>
                <w:sz w:val="20"/>
                <w:szCs w:val="20"/>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rPr>
                <w:sz w:val="20"/>
                <w:szCs w:val="20"/>
              </w:rPr>
            </w:pPr>
            <w:r>
              <w:rPr>
                <w:rFonts w:ascii="Arial CYR" w:hAnsi="Arial CYR" w:cs="Arial CYR"/>
                <w:b/>
                <w:bCs/>
                <w:iCs/>
                <w:sz w:val="20"/>
                <w:szCs w:val="20"/>
              </w:rPr>
              <w:t>ИЗ БЮДЖЕТОВ ГОРОДСКОГО И СЕЛЬСКИХ ПОСЕЛЕНИЙ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2569AF">
            <w:pPr>
              <w:jc w:val="center"/>
              <w:rPr>
                <w:sz w:val="20"/>
                <w:szCs w:val="20"/>
              </w:rPr>
            </w:pPr>
          </w:p>
        </w:tc>
      </w:tr>
      <w:tr w:rsidR="002569AF">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sz w:val="20"/>
                <w:szCs w:val="20"/>
              </w:rPr>
              <w:t>202 00000 00 0000 000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rPr>
                <w:sz w:val="20"/>
                <w:szCs w:val="20"/>
              </w:rPr>
            </w:pPr>
            <w:r>
              <w:rPr>
                <w:rFonts w:ascii="Arial CYR" w:hAnsi="Arial CYR" w:cs="Arial CYR"/>
                <w:b/>
                <w:bCs/>
                <w:i/>
                <w:iCs/>
                <w:sz w:val="20"/>
                <w:szCs w:val="20"/>
              </w:rPr>
              <w:t>15 226,0</w:t>
            </w:r>
          </w:p>
          <w:p w:rsidR="002569AF" w:rsidRDefault="002569AF">
            <w:pPr>
              <w:jc w:val="center"/>
              <w:rPr>
                <w:sz w:val="20"/>
                <w:szCs w:val="20"/>
              </w:rPr>
            </w:pPr>
          </w:p>
        </w:tc>
      </w:tr>
      <w:tr w:rsidR="002569AF">
        <w:trPr>
          <w:trHeight w:val="23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i/>
                <w:iCs/>
                <w:sz w:val="20"/>
                <w:szCs w:val="20"/>
              </w:rPr>
              <w:t>202 40000 00 0000 150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Иные межбюджетные трансферты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b/>
                <w:bCs/>
                <w:i/>
                <w:iCs/>
                <w:sz w:val="20"/>
                <w:szCs w:val="20"/>
              </w:rPr>
              <w:t xml:space="preserve">15 226,0  </w:t>
            </w:r>
          </w:p>
        </w:tc>
      </w:tr>
      <w:tr w:rsidR="002569AF">
        <w:trPr>
          <w:trHeight w:val="23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202 40014 05 0000 150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контрольно-счетных органов по осуществлению внешнего муниципального финансового контроля)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50,0</w:t>
            </w:r>
          </w:p>
        </w:tc>
      </w:tr>
      <w:tr w:rsidR="002569AF">
        <w:trPr>
          <w:trHeight w:val="23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202 40014 05 0000 150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в области культуры)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1 392,0</w:t>
            </w:r>
          </w:p>
        </w:tc>
      </w:tr>
      <w:tr w:rsidR="002569AF">
        <w:trPr>
          <w:trHeight w:val="23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sz w:val="20"/>
                <w:szCs w:val="20"/>
              </w:rPr>
            </w:pPr>
            <w:r>
              <w:rPr>
                <w:rFonts w:ascii="Arial CYR" w:hAnsi="Arial CYR" w:cs="Arial CYR"/>
                <w:sz w:val="20"/>
                <w:szCs w:val="20"/>
              </w:rPr>
              <w:t>202 40014 05 0000 150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sz w:val="20"/>
                <w:szCs w:val="20"/>
              </w:rPr>
            </w:pPr>
            <w:r>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формированию современной городской среды)</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pPr>
            <w:r>
              <w:rPr>
                <w:rFonts w:ascii="Arial CYR" w:hAnsi="Arial CYR" w:cs="Arial CYR"/>
                <w:sz w:val="20"/>
                <w:szCs w:val="20"/>
              </w:rPr>
              <w:t>13 784,0</w:t>
            </w:r>
          </w:p>
        </w:tc>
      </w:tr>
      <w:tr w:rsidR="002569AF">
        <w:trPr>
          <w:trHeight w:val="230"/>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ind w:right="-108" w:hanging="180"/>
              <w:jc w:val="center"/>
              <w:rPr>
                <w:rFonts w:ascii="Arial CYR" w:hAnsi="Arial CYR" w:cs="Arial CYR"/>
                <w:b/>
                <w:bCs/>
                <w:i/>
                <w:iCs/>
                <w:sz w:val="20"/>
                <w:szCs w:val="20"/>
              </w:rPr>
            </w:pPr>
            <w:r>
              <w:rPr>
                <w:rFonts w:ascii="Arial CYR" w:hAnsi="Arial CYR" w:cs="Arial CYR"/>
                <w:b/>
                <w:bCs/>
                <w:sz w:val="20"/>
                <w:szCs w:val="20"/>
              </w:rPr>
              <w:t>ИТОГО</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rPr>
                <w:rFonts w:ascii="Arial CYR" w:hAnsi="Arial CYR" w:cs="Arial CYR"/>
                <w:b/>
                <w:bCs/>
                <w:i/>
                <w:iCs/>
                <w:sz w:val="20"/>
                <w:szCs w:val="20"/>
              </w:rPr>
            </w:pPr>
            <w:r>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right"/>
              <w:rPr>
                <w:rFonts w:ascii="Arial CYR" w:hAnsi="Arial CYR" w:cs="Arial CYR"/>
                <w:sz w:val="20"/>
                <w:szCs w:val="20"/>
              </w:rPr>
            </w:pPr>
            <w:r>
              <w:rPr>
                <w:rFonts w:ascii="Arial CYR" w:hAnsi="Arial CYR" w:cs="Arial CYR"/>
                <w:b/>
                <w:bCs/>
                <w:i/>
                <w:iCs/>
                <w:sz w:val="20"/>
                <w:szCs w:val="20"/>
              </w:rPr>
              <w:t>785 332,1</w:t>
            </w:r>
          </w:p>
          <w:p w:rsidR="002569AF" w:rsidRDefault="002569AF">
            <w:pPr>
              <w:jc w:val="right"/>
              <w:rPr>
                <w:rFonts w:ascii="Arial CYR" w:hAnsi="Arial CYR" w:cs="Arial CYR"/>
                <w:sz w:val="20"/>
                <w:szCs w:val="20"/>
              </w:rPr>
            </w:pPr>
          </w:p>
        </w:tc>
      </w:tr>
    </w:tbl>
    <w:p w:rsidR="002569AF" w:rsidRDefault="002569AF">
      <w:pPr>
        <w:rPr>
          <w:sz w:val="20"/>
          <w:szCs w:val="20"/>
        </w:rPr>
      </w:pPr>
    </w:p>
    <w:p w:rsidR="002569AF" w:rsidRDefault="00D77762">
      <w:pPr>
        <w:jc w:val="right"/>
        <w:rPr>
          <w:rFonts w:ascii="Arial CYR" w:eastAsia="Arial CYR" w:hAnsi="Arial CYR" w:cs="Arial CYR"/>
          <w:sz w:val="20"/>
          <w:szCs w:val="20"/>
        </w:rPr>
      </w:pPr>
      <w:r>
        <w:rPr>
          <w:rFonts w:ascii="Arial CYR" w:hAnsi="Arial CYR" w:cs="Arial CYR"/>
          <w:sz w:val="20"/>
          <w:szCs w:val="20"/>
        </w:rPr>
        <w:t>ПРИЛОЖЕНИЕ 3</w:t>
      </w:r>
    </w:p>
    <w:p w:rsidR="002569AF" w:rsidRDefault="00D77762">
      <w:pPr>
        <w:jc w:val="center"/>
        <w:rPr>
          <w:rFonts w:ascii="Arial CYR" w:eastAsia="Arial CYR" w:hAnsi="Arial CYR" w:cs="Arial CYR"/>
          <w:sz w:val="20"/>
          <w:szCs w:val="20"/>
        </w:rPr>
      </w:pPr>
      <w:r>
        <w:rPr>
          <w:rFonts w:ascii="Arial CYR" w:eastAsia="Arial CYR" w:hAnsi="Arial CYR" w:cs="Arial CYR"/>
          <w:sz w:val="20"/>
          <w:szCs w:val="20"/>
        </w:rPr>
        <w:t xml:space="preserve">                                                                                       </w:t>
      </w:r>
    </w:p>
    <w:p w:rsidR="002569AF" w:rsidRDefault="00D77762">
      <w:pPr>
        <w:jc w:val="center"/>
        <w:rPr>
          <w:rFonts w:ascii="Arial CYR" w:eastAsia="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депутатов   от </w:t>
      </w:r>
      <w:proofErr w:type="gramStart"/>
      <w:r>
        <w:rPr>
          <w:rFonts w:ascii="Arial CYR" w:hAnsi="Arial CYR" w:cs="Arial CYR"/>
          <w:sz w:val="20"/>
          <w:szCs w:val="20"/>
        </w:rPr>
        <w:t>16  апреля</w:t>
      </w:r>
      <w:proofErr w:type="gramEnd"/>
      <w:r>
        <w:rPr>
          <w:rFonts w:ascii="Arial CYR" w:hAnsi="Arial CYR" w:cs="Arial CYR"/>
          <w:sz w:val="20"/>
          <w:szCs w:val="20"/>
        </w:rPr>
        <w:t xml:space="preserve">  2025 год  № 413</w:t>
      </w:r>
    </w:p>
    <w:p w:rsidR="002569AF" w:rsidRDefault="00D77762">
      <w:pPr>
        <w:jc w:val="center"/>
        <w:rPr>
          <w:rFonts w:ascii="Arial CYR" w:eastAsia="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«О бюджете муниципального района город Нерехта </w:t>
      </w:r>
    </w:p>
    <w:p w:rsidR="002569AF" w:rsidRDefault="00D77762">
      <w:pPr>
        <w:jc w:val="center"/>
        <w:rPr>
          <w:rFonts w:ascii="Arial CYR" w:eastAsia="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и Нерехтский район Костромской области</w:t>
      </w:r>
    </w:p>
    <w:p w:rsidR="002569AF" w:rsidRDefault="00D77762">
      <w:pPr>
        <w:tabs>
          <w:tab w:val="left" w:pos="8647"/>
          <w:tab w:val="left" w:pos="9072"/>
          <w:tab w:val="left" w:pos="9356"/>
        </w:tabs>
        <w:rPr>
          <w:rFonts w:ascii="Arial" w:hAnsi="Arial" w:cs="Arial"/>
          <w:b/>
          <w:bCs/>
          <w:sz w:val="20"/>
          <w:szCs w:val="20"/>
        </w:rPr>
      </w:pPr>
      <w:r>
        <w:rPr>
          <w:rFonts w:ascii="Arial CYR" w:eastAsia="Arial CYR" w:hAnsi="Arial CYR" w:cs="Arial CYR"/>
          <w:sz w:val="20"/>
          <w:szCs w:val="20"/>
        </w:rPr>
        <w:t xml:space="preserve">                                                                                                                             </w:t>
      </w:r>
      <w:r>
        <w:rPr>
          <w:rFonts w:ascii="Arial CYR" w:hAnsi="Arial CYR" w:cs="Arial CYR"/>
          <w:sz w:val="20"/>
          <w:szCs w:val="20"/>
        </w:rPr>
        <w:t>на 2025 год и на плановый период 2026 и 2027 годов</w:t>
      </w:r>
    </w:p>
    <w:p w:rsidR="002569AF" w:rsidRDefault="002569AF">
      <w:pPr>
        <w:tabs>
          <w:tab w:val="left" w:pos="8647"/>
          <w:tab w:val="left" w:pos="9072"/>
          <w:tab w:val="left" w:pos="9356"/>
        </w:tabs>
        <w:rPr>
          <w:rFonts w:ascii="Arial" w:hAnsi="Arial" w:cs="Arial"/>
          <w:b/>
          <w:bCs/>
          <w:sz w:val="20"/>
          <w:szCs w:val="20"/>
        </w:rPr>
      </w:pPr>
    </w:p>
    <w:p w:rsidR="002569AF" w:rsidRDefault="00D77762">
      <w:pPr>
        <w:jc w:val="right"/>
        <w:rPr>
          <w:rFonts w:ascii="Arial CYR" w:eastAsia="Arial CYR" w:hAnsi="Arial CYR" w:cs="Arial CYR"/>
          <w:sz w:val="20"/>
          <w:szCs w:val="20"/>
        </w:rPr>
      </w:pPr>
      <w:r>
        <w:rPr>
          <w:rFonts w:ascii="Arial CYR" w:hAnsi="Arial CYR" w:cs="Arial CYR"/>
          <w:sz w:val="20"/>
          <w:szCs w:val="20"/>
        </w:rPr>
        <w:t>ПРИЛОЖЕНИЕ 5</w:t>
      </w:r>
    </w:p>
    <w:p w:rsidR="002569AF" w:rsidRDefault="00D77762">
      <w:pPr>
        <w:jc w:val="center"/>
        <w:rPr>
          <w:rFonts w:ascii="Arial CYR" w:eastAsia="Arial CYR" w:hAnsi="Arial CYR" w:cs="Arial CYR"/>
          <w:sz w:val="20"/>
          <w:szCs w:val="20"/>
        </w:rPr>
      </w:pPr>
      <w:r>
        <w:rPr>
          <w:rFonts w:ascii="Arial CYR" w:eastAsia="Arial CYR" w:hAnsi="Arial CYR" w:cs="Arial CYR"/>
          <w:sz w:val="20"/>
          <w:szCs w:val="20"/>
        </w:rPr>
        <w:t xml:space="preserve">                                                                                       </w:t>
      </w:r>
    </w:p>
    <w:p w:rsidR="002569AF" w:rsidRDefault="00D77762">
      <w:pPr>
        <w:jc w:val="center"/>
        <w:rPr>
          <w:rFonts w:ascii="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к решению Собрания депутатов   от</w:t>
      </w:r>
      <w:r>
        <w:rPr>
          <w:rFonts w:ascii="Arial CYR" w:hAnsi="Arial CYR" w:cs="Arial CYR"/>
          <w:sz w:val="20"/>
          <w:szCs w:val="20"/>
          <w:u w:val="single"/>
        </w:rPr>
        <w:t xml:space="preserve"> 11 декабря</w:t>
      </w:r>
      <w:r>
        <w:rPr>
          <w:rFonts w:ascii="Arial CYR" w:hAnsi="Arial CYR" w:cs="Arial CYR"/>
          <w:sz w:val="20"/>
          <w:szCs w:val="20"/>
        </w:rPr>
        <w:t xml:space="preserve">   2024 </w:t>
      </w:r>
      <w:proofErr w:type="gramStart"/>
      <w:r>
        <w:rPr>
          <w:rFonts w:ascii="Arial CYR" w:hAnsi="Arial CYR" w:cs="Arial CYR"/>
          <w:sz w:val="20"/>
          <w:szCs w:val="20"/>
        </w:rPr>
        <w:t>год  №</w:t>
      </w:r>
      <w:proofErr w:type="gramEnd"/>
      <w:r>
        <w:rPr>
          <w:rFonts w:ascii="Arial CYR" w:hAnsi="Arial CYR" w:cs="Arial CYR"/>
          <w:sz w:val="20"/>
          <w:szCs w:val="20"/>
        </w:rPr>
        <w:t xml:space="preserve"> 382</w:t>
      </w:r>
    </w:p>
    <w:p w:rsidR="002569AF" w:rsidRDefault="00D77762">
      <w:pPr>
        <w:jc w:val="right"/>
        <w:rPr>
          <w:rFonts w:ascii="Arial CYR" w:hAnsi="Arial CYR" w:cs="Arial CYR"/>
          <w:sz w:val="20"/>
          <w:szCs w:val="20"/>
        </w:rPr>
      </w:pPr>
      <w:r>
        <w:rPr>
          <w:rFonts w:ascii="Arial CYR" w:hAnsi="Arial CYR" w:cs="Arial CYR"/>
          <w:sz w:val="20"/>
          <w:szCs w:val="20"/>
        </w:rPr>
        <w:t xml:space="preserve">«О бюджете муниципального района город Нерехта </w:t>
      </w:r>
    </w:p>
    <w:p w:rsidR="002569AF" w:rsidRDefault="00D77762">
      <w:pPr>
        <w:jc w:val="right"/>
        <w:rPr>
          <w:rFonts w:ascii="Arial CYR" w:hAnsi="Arial CYR" w:cs="Arial CYR"/>
          <w:sz w:val="20"/>
          <w:szCs w:val="20"/>
        </w:rPr>
      </w:pPr>
      <w:r>
        <w:rPr>
          <w:rFonts w:ascii="Arial CYR" w:hAnsi="Arial CYR" w:cs="Arial CYR"/>
          <w:sz w:val="20"/>
          <w:szCs w:val="20"/>
        </w:rPr>
        <w:t>и Нерехтский район Костромской области</w:t>
      </w:r>
    </w:p>
    <w:p w:rsidR="002569AF" w:rsidRDefault="00D77762">
      <w:pPr>
        <w:jc w:val="right"/>
        <w:rPr>
          <w:rFonts w:ascii="Arial" w:hAnsi="Arial" w:cs="Arial"/>
          <w:b/>
          <w:bCs/>
          <w:sz w:val="20"/>
          <w:szCs w:val="20"/>
        </w:rPr>
      </w:pPr>
      <w:r>
        <w:rPr>
          <w:rFonts w:ascii="Arial CYR" w:hAnsi="Arial CYR" w:cs="Arial CYR"/>
          <w:sz w:val="20"/>
          <w:szCs w:val="20"/>
        </w:rPr>
        <w:t>на 2025 год и на плановый период 2026 и 2027 годов»</w:t>
      </w:r>
    </w:p>
    <w:p w:rsidR="002569AF" w:rsidRDefault="002569AF">
      <w:pPr>
        <w:rPr>
          <w:rFonts w:ascii="Arial" w:hAnsi="Arial" w:cs="Arial"/>
          <w:b/>
          <w:bCs/>
          <w:sz w:val="20"/>
          <w:szCs w:val="20"/>
        </w:rPr>
      </w:pPr>
    </w:p>
    <w:p w:rsidR="002569AF" w:rsidRDefault="002569AF">
      <w:pPr>
        <w:rPr>
          <w:rFonts w:ascii="Arial" w:hAnsi="Arial" w:cs="Arial"/>
          <w:b/>
          <w:bCs/>
          <w:sz w:val="20"/>
          <w:szCs w:val="20"/>
        </w:rPr>
      </w:pPr>
    </w:p>
    <w:p w:rsidR="002569AF" w:rsidRDefault="00D77762">
      <w:pPr>
        <w:jc w:val="center"/>
        <w:rPr>
          <w:rFonts w:ascii="Arial" w:hAnsi="Arial" w:cs="Arial"/>
          <w:b/>
          <w:bCs/>
          <w:sz w:val="20"/>
          <w:szCs w:val="20"/>
        </w:rPr>
      </w:pPr>
      <w:r>
        <w:rPr>
          <w:rFonts w:ascii="Arial" w:hAnsi="Arial" w:cs="Arial"/>
          <w:b/>
          <w:bCs/>
          <w:sz w:val="20"/>
          <w:szCs w:val="20"/>
        </w:rPr>
        <w:t xml:space="preserve">РАСПРЕДЕЛЕНИЕ БЮДЖЕТНЫХ АССИГНОВАНИЙ ПО РАЗДЕЛАМ, ПОДРАЗДЕЛАМ, ЦЕЛЕВЫМ СТАТЬЯМ (МУНИЦИПАЛЬНЫМ </w:t>
      </w:r>
      <w:proofErr w:type="gramStart"/>
      <w:r>
        <w:rPr>
          <w:rFonts w:ascii="Arial" w:hAnsi="Arial" w:cs="Arial"/>
          <w:b/>
          <w:bCs/>
          <w:sz w:val="20"/>
          <w:szCs w:val="20"/>
        </w:rPr>
        <w:t>ПРОГРАММАМ  МУНИЦИПАЛЬНОГО</w:t>
      </w:r>
      <w:proofErr w:type="gramEnd"/>
      <w:r>
        <w:rPr>
          <w:rFonts w:ascii="Arial" w:hAnsi="Arial" w:cs="Arial"/>
          <w:b/>
          <w:bCs/>
          <w:sz w:val="20"/>
          <w:szCs w:val="20"/>
        </w:rPr>
        <w:t xml:space="preserve">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2025 ГОД</w:t>
      </w:r>
    </w:p>
    <w:p w:rsidR="002569AF" w:rsidRDefault="002569AF">
      <w:pPr>
        <w:jc w:val="center"/>
        <w:rPr>
          <w:rFonts w:ascii="Arial" w:hAnsi="Arial" w:cs="Arial"/>
          <w:b/>
          <w:bCs/>
          <w:sz w:val="20"/>
          <w:szCs w:val="20"/>
        </w:rPr>
      </w:pPr>
    </w:p>
    <w:p w:rsidR="002569AF" w:rsidRDefault="00D77762">
      <w:pPr>
        <w:jc w:val="right"/>
        <w:rPr>
          <w:rFonts w:ascii="Arial" w:hAnsi="Arial" w:cs="Arial"/>
          <w:b/>
          <w:bCs/>
          <w:sz w:val="20"/>
          <w:szCs w:val="20"/>
        </w:rPr>
      </w:pPr>
      <w:r>
        <w:rPr>
          <w:rFonts w:ascii="Arial" w:eastAsia="Arial" w:hAnsi="Arial" w:cs="Arial"/>
          <w:b/>
          <w:bCs/>
          <w:sz w:val="20"/>
          <w:szCs w:val="20"/>
        </w:rPr>
        <w:t xml:space="preserve">                                                                                                                       </w:t>
      </w:r>
      <w:r>
        <w:rPr>
          <w:rFonts w:ascii="Arial" w:hAnsi="Arial" w:cs="Arial"/>
          <w:bCs/>
          <w:sz w:val="20"/>
          <w:szCs w:val="20"/>
        </w:rPr>
        <w:t>тыс.руб.</w:t>
      </w:r>
    </w:p>
    <w:tbl>
      <w:tblPr>
        <w:tblW w:w="0" w:type="auto"/>
        <w:tblInd w:w="380" w:type="dxa"/>
        <w:tblLayout w:type="fixed"/>
        <w:tblLook w:val="0000" w:firstRow="0" w:lastRow="0" w:firstColumn="0" w:lastColumn="0" w:noHBand="0" w:noVBand="0"/>
      </w:tblPr>
      <w:tblGrid>
        <w:gridCol w:w="508"/>
        <w:gridCol w:w="506"/>
        <w:gridCol w:w="499"/>
        <w:gridCol w:w="497"/>
        <w:gridCol w:w="493"/>
        <w:gridCol w:w="491"/>
        <w:gridCol w:w="489"/>
        <w:gridCol w:w="1003"/>
        <w:gridCol w:w="602"/>
        <w:gridCol w:w="545"/>
        <w:gridCol w:w="1420"/>
        <w:gridCol w:w="591"/>
        <w:gridCol w:w="236"/>
        <w:gridCol w:w="1311"/>
      </w:tblGrid>
      <w:tr w:rsidR="002569AF">
        <w:trPr>
          <w:gridAfter w:val="1"/>
          <w:wAfter w:w="1310" w:type="dxa"/>
          <w:trHeight w:val="394"/>
        </w:trPr>
        <w:tc>
          <w:tcPr>
            <w:tcW w:w="4486"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2569AF" w:rsidRDefault="00D77762">
            <w:pPr>
              <w:jc w:val="center"/>
              <w:rPr>
                <w:rFonts w:ascii="Arial" w:hAnsi="Arial" w:cs="Arial"/>
                <w:b/>
                <w:bCs/>
                <w:sz w:val="20"/>
                <w:szCs w:val="20"/>
              </w:rPr>
            </w:pPr>
            <w:r>
              <w:rPr>
                <w:rFonts w:ascii="Arial" w:hAnsi="Arial" w:cs="Arial"/>
                <w:b/>
                <w:bCs/>
                <w:sz w:val="20"/>
                <w:szCs w:val="20"/>
              </w:rPr>
              <w:t>Наименование показателя</w:t>
            </w:r>
          </w:p>
        </w:tc>
        <w:tc>
          <w:tcPr>
            <w:tcW w:w="602" w:type="dxa"/>
            <w:tcBorders>
              <w:top w:val="single" w:sz="8" w:space="0" w:color="000000"/>
              <w:bottom w:val="single" w:sz="8" w:space="0" w:color="000000"/>
              <w:right w:val="single" w:sz="8" w:space="0" w:color="000000"/>
            </w:tcBorders>
            <w:shd w:val="clear" w:color="auto" w:fill="auto"/>
            <w:vAlign w:val="center"/>
          </w:tcPr>
          <w:p w:rsidR="002569AF" w:rsidRDefault="00D77762">
            <w:pPr>
              <w:jc w:val="center"/>
              <w:rPr>
                <w:rFonts w:ascii="Arial" w:hAnsi="Arial" w:cs="Arial"/>
                <w:b/>
                <w:bCs/>
                <w:sz w:val="20"/>
                <w:szCs w:val="20"/>
              </w:rPr>
            </w:pPr>
            <w:r>
              <w:rPr>
                <w:rFonts w:ascii="Arial" w:hAnsi="Arial" w:cs="Arial"/>
                <w:b/>
                <w:bCs/>
                <w:sz w:val="20"/>
                <w:szCs w:val="20"/>
              </w:rPr>
              <w:t>РЗ</w:t>
            </w:r>
          </w:p>
        </w:tc>
        <w:tc>
          <w:tcPr>
            <w:tcW w:w="545" w:type="dxa"/>
            <w:tcBorders>
              <w:top w:val="single" w:sz="8" w:space="0" w:color="000000"/>
              <w:bottom w:val="single" w:sz="8" w:space="0" w:color="000000"/>
              <w:right w:val="single" w:sz="8" w:space="0" w:color="000000"/>
            </w:tcBorders>
            <w:shd w:val="clear" w:color="auto" w:fill="auto"/>
            <w:vAlign w:val="center"/>
          </w:tcPr>
          <w:p w:rsidR="002569AF" w:rsidRDefault="00D77762">
            <w:pPr>
              <w:jc w:val="center"/>
              <w:rPr>
                <w:rFonts w:ascii="Arial" w:hAnsi="Arial" w:cs="Arial"/>
                <w:b/>
                <w:bCs/>
                <w:sz w:val="20"/>
                <w:szCs w:val="20"/>
              </w:rPr>
            </w:pPr>
            <w:r>
              <w:rPr>
                <w:rFonts w:ascii="Arial" w:hAnsi="Arial" w:cs="Arial"/>
                <w:b/>
                <w:bCs/>
                <w:sz w:val="20"/>
                <w:szCs w:val="20"/>
              </w:rPr>
              <w:t>ПР</w:t>
            </w:r>
          </w:p>
        </w:tc>
        <w:tc>
          <w:tcPr>
            <w:tcW w:w="1419" w:type="dxa"/>
            <w:tcBorders>
              <w:top w:val="single" w:sz="8" w:space="0" w:color="000000"/>
              <w:bottom w:val="single" w:sz="8" w:space="0" w:color="000000"/>
              <w:right w:val="single" w:sz="8" w:space="0" w:color="000000"/>
            </w:tcBorders>
            <w:shd w:val="clear" w:color="auto" w:fill="auto"/>
            <w:vAlign w:val="center"/>
          </w:tcPr>
          <w:p w:rsidR="002569AF" w:rsidRDefault="00D77762">
            <w:pPr>
              <w:jc w:val="center"/>
              <w:rPr>
                <w:rFonts w:ascii="Arial" w:hAnsi="Arial" w:cs="Arial"/>
                <w:b/>
                <w:bCs/>
                <w:sz w:val="20"/>
                <w:szCs w:val="20"/>
              </w:rPr>
            </w:pPr>
            <w:r>
              <w:rPr>
                <w:rFonts w:ascii="Arial" w:hAnsi="Arial" w:cs="Arial"/>
                <w:b/>
                <w:bCs/>
                <w:sz w:val="20"/>
                <w:szCs w:val="20"/>
              </w:rPr>
              <w:t>ЦСР</w:t>
            </w:r>
          </w:p>
        </w:tc>
        <w:tc>
          <w:tcPr>
            <w:tcW w:w="591" w:type="dxa"/>
            <w:tcBorders>
              <w:top w:val="single" w:sz="8" w:space="0" w:color="000000"/>
              <w:bottom w:val="single" w:sz="8" w:space="0" w:color="000000"/>
              <w:right w:val="single" w:sz="8" w:space="0" w:color="000000"/>
            </w:tcBorders>
            <w:shd w:val="clear" w:color="auto" w:fill="auto"/>
            <w:vAlign w:val="center"/>
          </w:tcPr>
          <w:p w:rsidR="002569AF" w:rsidRDefault="00D77762">
            <w:pPr>
              <w:jc w:val="center"/>
              <w:rPr>
                <w:rFonts w:ascii="Arial" w:hAnsi="Arial" w:cs="Arial"/>
                <w:b/>
                <w:bCs/>
                <w:sz w:val="20"/>
                <w:szCs w:val="20"/>
              </w:rPr>
            </w:pPr>
            <w:r>
              <w:rPr>
                <w:rFonts w:ascii="Arial" w:hAnsi="Arial" w:cs="Arial"/>
                <w:b/>
                <w:bCs/>
                <w:sz w:val="20"/>
                <w:szCs w:val="20"/>
              </w:rPr>
              <w:t>ВР</w:t>
            </w:r>
          </w:p>
        </w:tc>
        <w:tc>
          <w:tcPr>
            <w:tcW w:w="1" w:type="dxa"/>
            <w:tcBorders>
              <w:top w:val="single" w:sz="8" w:space="0" w:color="000000"/>
              <w:bottom w:val="single" w:sz="8" w:space="0" w:color="000000"/>
              <w:right w:val="single" w:sz="8" w:space="0" w:color="000000"/>
            </w:tcBorders>
            <w:shd w:val="clear" w:color="auto" w:fill="auto"/>
            <w:vAlign w:val="center"/>
          </w:tcPr>
          <w:p w:rsidR="002569AF" w:rsidRDefault="00D77762">
            <w:pPr>
              <w:jc w:val="center"/>
            </w:pPr>
            <w:r>
              <w:rPr>
                <w:rFonts w:ascii="Arial" w:hAnsi="Arial" w:cs="Arial"/>
                <w:b/>
                <w:bCs/>
                <w:sz w:val="20"/>
                <w:szCs w:val="20"/>
              </w:rPr>
              <w:t>Сумма</w:t>
            </w:r>
          </w:p>
        </w:tc>
      </w:tr>
      <w:tr w:rsidR="002569AF">
        <w:trPr>
          <w:gridAfter w:val="1"/>
          <w:wAfter w:w="1310" w:type="dxa"/>
          <w:trHeight w:val="255"/>
        </w:trPr>
        <w:tc>
          <w:tcPr>
            <w:tcW w:w="4486" w:type="dxa"/>
            <w:gridSpan w:val="8"/>
            <w:tcBorders>
              <w:top w:val="single" w:sz="8"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ОБЩЕГОСУДАРСТВЕННЫЕ ВОПРОСЫ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123 471,1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2 451,4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Глава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5100000000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2 451,4</w:t>
            </w:r>
          </w:p>
        </w:tc>
      </w:tr>
      <w:tr w:rsidR="002569AF">
        <w:trPr>
          <w:gridAfter w:val="1"/>
          <w:wAfter w:w="1310" w:type="dxa"/>
          <w:trHeight w:val="35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5100000110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2 451,4</w:t>
            </w:r>
          </w:p>
        </w:tc>
      </w:tr>
      <w:tr w:rsidR="002569AF">
        <w:trPr>
          <w:gridAfter w:val="1"/>
          <w:wAfter w:w="1310" w:type="dxa"/>
          <w:trHeight w:val="54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5100000110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2 451,4</w:t>
            </w:r>
          </w:p>
        </w:tc>
      </w:tr>
      <w:tr w:rsidR="002569AF">
        <w:trPr>
          <w:gridAfter w:val="1"/>
          <w:wAfter w:w="1310" w:type="dxa"/>
          <w:trHeight w:val="26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5100000110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2 451,4</w:t>
            </w:r>
          </w:p>
        </w:tc>
      </w:tr>
      <w:tr w:rsidR="002569AF">
        <w:trPr>
          <w:gridAfter w:val="1"/>
          <w:wAfter w:w="1310" w:type="dxa"/>
          <w:trHeight w:val="55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1 371,7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Собрание Депутатов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1 371,7</w:t>
            </w:r>
          </w:p>
        </w:tc>
      </w:tr>
      <w:tr w:rsidR="002569AF">
        <w:trPr>
          <w:gridAfter w:val="1"/>
          <w:wAfter w:w="1310" w:type="dxa"/>
          <w:trHeight w:val="25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731,0</w:t>
            </w:r>
          </w:p>
        </w:tc>
      </w:tr>
      <w:tr w:rsidR="002569AF">
        <w:trPr>
          <w:gridAfter w:val="1"/>
          <w:wAfter w:w="1310" w:type="dxa"/>
          <w:trHeight w:val="58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731,0</w:t>
            </w:r>
          </w:p>
        </w:tc>
      </w:tr>
      <w:tr w:rsidR="002569AF">
        <w:trPr>
          <w:gridAfter w:val="1"/>
          <w:wAfter w:w="1310" w:type="dxa"/>
          <w:trHeight w:val="27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731,0</w:t>
            </w:r>
          </w:p>
        </w:tc>
      </w:tr>
      <w:tr w:rsidR="002569AF">
        <w:trPr>
          <w:gridAfter w:val="1"/>
          <w:wAfter w:w="1310" w:type="dxa"/>
          <w:trHeight w:val="26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640,6</w:t>
            </w:r>
          </w:p>
        </w:tc>
      </w:tr>
      <w:tr w:rsidR="002569AF">
        <w:trPr>
          <w:gridAfter w:val="1"/>
          <w:wAfter w:w="1310" w:type="dxa"/>
          <w:trHeight w:val="42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597,6</w:t>
            </w:r>
          </w:p>
        </w:tc>
      </w:tr>
      <w:tr w:rsidR="002569AF">
        <w:trPr>
          <w:gridAfter w:val="1"/>
          <w:wAfter w:w="1310" w:type="dxa"/>
          <w:trHeight w:val="28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597,6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43,0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43,0</w:t>
            </w:r>
          </w:p>
        </w:tc>
      </w:tr>
      <w:tr w:rsidR="002569AF">
        <w:trPr>
          <w:gridAfter w:val="1"/>
          <w:wAfter w:w="1310" w:type="dxa"/>
          <w:trHeight w:val="51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21 832,4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21 832,4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17 948,2</w:t>
            </w:r>
          </w:p>
        </w:tc>
      </w:tr>
      <w:tr w:rsidR="002569AF">
        <w:trPr>
          <w:gridAfter w:val="1"/>
          <w:wAfter w:w="1310" w:type="dxa"/>
          <w:trHeight w:val="50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17 948,2</w:t>
            </w:r>
          </w:p>
        </w:tc>
      </w:tr>
      <w:tr w:rsidR="002569AF">
        <w:trPr>
          <w:gridAfter w:val="1"/>
          <w:wAfter w:w="1310" w:type="dxa"/>
          <w:trHeight w:val="23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17 948,2</w:t>
            </w:r>
          </w:p>
        </w:tc>
      </w:tr>
      <w:tr w:rsidR="002569AF">
        <w:trPr>
          <w:gridAfter w:val="1"/>
          <w:wAfter w:w="1310" w:type="dxa"/>
          <w:trHeight w:val="27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443,0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443,0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443,0</w:t>
            </w:r>
          </w:p>
        </w:tc>
      </w:tr>
      <w:tr w:rsidR="002569AF">
        <w:trPr>
          <w:gridAfter w:val="1"/>
          <w:wAfter w:w="1310" w:type="dxa"/>
          <w:trHeight w:val="28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 в области архивного дела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5400010110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501,6</w:t>
            </w:r>
          </w:p>
        </w:tc>
      </w:tr>
      <w:tr w:rsidR="002569AF">
        <w:trPr>
          <w:gridAfter w:val="1"/>
          <w:wAfter w:w="1310" w:type="dxa"/>
          <w:trHeight w:val="55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5400010110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501,6</w:t>
            </w:r>
          </w:p>
        </w:tc>
      </w:tr>
      <w:tr w:rsidR="002569AF">
        <w:trPr>
          <w:gridAfter w:val="1"/>
          <w:wAfter w:w="1310" w:type="dxa"/>
          <w:trHeight w:val="27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5400010110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501,6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 в области архивного дела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5400010190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175,1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5400010190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175,1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5400010190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175,1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 в области трудовых отношений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5400040110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208,9</w:t>
            </w:r>
          </w:p>
        </w:tc>
      </w:tr>
      <w:tr w:rsidR="002569AF">
        <w:trPr>
          <w:gridAfter w:val="1"/>
          <w:wAfter w:w="1310" w:type="dxa"/>
          <w:trHeight w:val="46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5400040110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208,9</w:t>
            </w:r>
          </w:p>
        </w:tc>
      </w:tr>
      <w:tr w:rsidR="002569AF">
        <w:trPr>
          <w:gridAfter w:val="1"/>
          <w:wAfter w:w="1310" w:type="dxa"/>
          <w:trHeight w:val="18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5400040110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208,9</w:t>
            </w:r>
          </w:p>
        </w:tc>
      </w:tr>
      <w:tr w:rsidR="002569AF">
        <w:trPr>
          <w:gridAfter w:val="1"/>
          <w:wAfter w:w="1310" w:type="dxa"/>
          <w:trHeight w:val="41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 в области  мобилизационной подготовки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5400060110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651,0</w:t>
            </w:r>
          </w:p>
        </w:tc>
      </w:tr>
      <w:tr w:rsidR="002569AF">
        <w:trPr>
          <w:gridAfter w:val="1"/>
          <w:wAfter w:w="1310" w:type="dxa"/>
          <w:trHeight w:val="42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5400060110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651,0</w:t>
            </w:r>
          </w:p>
        </w:tc>
      </w:tr>
      <w:tr w:rsidR="002569AF">
        <w:trPr>
          <w:gridAfter w:val="1"/>
          <w:wAfter w:w="1310" w:type="dxa"/>
          <w:trHeight w:val="29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5400060110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651,0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 в области мобилизационной подготовки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5400060190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65,0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5400060190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65,0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5400060190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65,0</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591,3</w:t>
            </w:r>
          </w:p>
        </w:tc>
      </w:tr>
      <w:tr w:rsidR="002569AF">
        <w:trPr>
          <w:gridAfter w:val="1"/>
          <w:wAfter w:w="1310" w:type="dxa"/>
          <w:trHeight w:val="40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591,3</w:t>
            </w:r>
          </w:p>
        </w:tc>
      </w:tr>
      <w:tr w:rsidR="002569AF">
        <w:trPr>
          <w:gridAfter w:val="1"/>
          <w:wAfter w:w="1310" w:type="dxa"/>
          <w:trHeight w:val="26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591,3</w:t>
            </w:r>
          </w:p>
        </w:tc>
      </w:tr>
      <w:tr w:rsidR="002569AF">
        <w:trPr>
          <w:gridAfter w:val="1"/>
          <w:wAfter w:w="1310" w:type="dxa"/>
          <w:trHeight w:val="70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5400072060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582,1</w:t>
            </w:r>
          </w:p>
        </w:tc>
      </w:tr>
      <w:tr w:rsidR="002569AF">
        <w:trPr>
          <w:gridAfter w:val="1"/>
          <w:wAfter w:w="1310" w:type="dxa"/>
          <w:trHeight w:val="33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5400072060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582,1</w:t>
            </w:r>
          </w:p>
        </w:tc>
      </w:tr>
      <w:tr w:rsidR="002569AF">
        <w:trPr>
          <w:gridAfter w:val="1"/>
          <w:wAfter w:w="1310" w:type="dxa"/>
          <w:trHeight w:val="20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5400072060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582,1</w:t>
            </w:r>
          </w:p>
        </w:tc>
      </w:tr>
      <w:tr w:rsidR="002569AF">
        <w:trPr>
          <w:gridAfter w:val="1"/>
          <w:wAfter w:w="1310" w:type="dxa"/>
          <w:trHeight w:val="90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666,1</w:t>
            </w:r>
          </w:p>
        </w:tc>
      </w:tr>
      <w:tr w:rsidR="002569AF">
        <w:trPr>
          <w:gridAfter w:val="1"/>
          <w:wAfter w:w="1310" w:type="dxa"/>
          <w:trHeight w:val="47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666,1</w:t>
            </w:r>
          </w:p>
        </w:tc>
      </w:tr>
      <w:tr w:rsidR="002569AF">
        <w:trPr>
          <w:gridAfter w:val="1"/>
          <w:wAfter w:w="1310" w:type="dxa"/>
          <w:trHeight w:val="19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666,1</w:t>
            </w:r>
          </w:p>
        </w:tc>
      </w:tr>
      <w:tr w:rsidR="002569AF">
        <w:trPr>
          <w:gridAfter w:val="1"/>
          <w:wAfter w:w="1310" w:type="dxa"/>
          <w:trHeight w:val="28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13 849,8</w:t>
            </w:r>
          </w:p>
        </w:tc>
      </w:tr>
      <w:tr w:rsidR="002569AF">
        <w:trPr>
          <w:gridAfter w:val="1"/>
          <w:wAfter w:w="1310" w:type="dxa"/>
          <w:trHeight w:val="33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11 400,1</w:t>
            </w:r>
          </w:p>
        </w:tc>
      </w:tr>
      <w:tr w:rsidR="002569AF">
        <w:trPr>
          <w:gridAfter w:val="1"/>
          <w:wAfter w:w="1310" w:type="dxa"/>
          <w:trHeight w:val="48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1640000000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11 400,1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1640000110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10 150,0</w:t>
            </w:r>
          </w:p>
        </w:tc>
      </w:tr>
      <w:tr w:rsidR="002569AF">
        <w:trPr>
          <w:gridAfter w:val="1"/>
          <w:wAfter w:w="1310" w:type="dxa"/>
          <w:trHeight w:val="45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1640000110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10 150,0</w:t>
            </w:r>
          </w:p>
        </w:tc>
      </w:tr>
      <w:tr w:rsidR="002569AF">
        <w:trPr>
          <w:gridAfter w:val="1"/>
          <w:wAfter w:w="1310" w:type="dxa"/>
          <w:trHeight w:val="19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1640000110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10 150,0</w:t>
            </w:r>
          </w:p>
        </w:tc>
      </w:tr>
      <w:tr w:rsidR="002569AF">
        <w:trPr>
          <w:gridAfter w:val="1"/>
          <w:wAfter w:w="1310" w:type="dxa"/>
          <w:trHeight w:val="25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1640000190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1 250,1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1640000190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1 250,1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1640000190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1 250,1</w:t>
            </w:r>
          </w:p>
        </w:tc>
      </w:tr>
      <w:tr w:rsidR="002569AF">
        <w:trPr>
          <w:gridAfter w:val="1"/>
          <w:wAfter w:w="1310" w:type="dxa"/>
          <w:trHeight w:val="28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Контрольно-счетная комиссия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5300000000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2 449,7</w:t>
            </w:r>
          </w:p>
        </w:tc>
      </w:tr>
      <w:tr w:rsidR="002569AF">
        <w:trPr>
          <w:gridAfter w:val="1"/>
          <w:wAfter w:w="1310" w:type="dxa"/>
          <w:trHeight w:val="18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5300000110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2 399,7</w:t>
            </w:r>
          </w:p>
        </w:tc>
      </w:tr>
      <w:tr w:rsidR="002569AF">
        <w:trPr>
          <w:gridAfter w:val="1"/>
          <w:wAfter w:w="1310" w:type="dxa"/>
          <w:trHeight w:val="50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5300000110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2 399,7</w:t>
            </w:r>
          </w:p>
        </w:tc>
      </w:tr>
      <w:tr w:rsidR="002569AF">
        <w:trPr>
          <w:gridAfter w:val="1"/>
          <w:wAfter w:w="1310" w:type="dxa"/>
          <w:trHeight w:val="22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5300000110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2 399,7</w:t>
            </w:r>
          </w:p>
        </w:tc>
      </w:tr>
      <w:tr w:rsidR="002569AF">
        <w:trPr>
          <w:gridAfter w:val="1"/>
          <w:wAfter w:w="1310" w:type="dxa"/>
          <w:trHeight w:val="98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5300030190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5300030190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5300030190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Резервные фонды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Резервные фонды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7000000000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Резервный фонд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7000000400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7000000400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Резервные средства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7000000400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870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Другие общегосударственные вопросы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83 665,9</w:t>
            </w:r>
          </w:p>
        </w:tc>
      </w:tr>
      <w:tr w:rsidR="002569AF">
        <w:trPr>
          <w:gridAfter w:val="1"/>
          <w:wAfter w:w="1310" w:type="dxa"/>
          <w:trHeight w:val="51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0300000000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180,5</w:t>
            </w:r>
          </w:p>
        </w:tc>
      </w:tr>
      <w:tr w:rsidR="002569AF">
        <w:trPr>
          <w:gridAfter w:val="1"/>
          <w:wAfter w:w="1310" w:type="dxa"/>
          <w:trHeight w:val="23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0300000490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180,5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0300000490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180,5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0300000490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180,5</w:t>
            </w:r>
          </w:p>
        </w:tc>
      </w:tr>
      <w:tr w:rsidR="002569AF">
        <w:trPr>
          <w:gridAfter w:val="1"/>
          <w:wAfter w:w="1310" w:type="dxa"/>
          <w:trHeight w:val="52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67,0</w:t>
            </w:r>
          </w:p>
        </w:tc>
      </w:tr>
      <w:tr w:rsidR="002569AF">
        <w:trPr>
          <w:gridAfter w:val="1"/>
          <w:wAfter w:w="1310" w:type="dxa"/>
          <w:trHeight w:val="24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67,0</w:t>
            </w:r>
          </w:p>
        </w:tc>
      </w:tr>
      <w:tr w:rsidR="002569AF">
        <w:trPr>
          <w:gridAfter w:val="1"/>
          <w:wAfter w:w="1310" w:type="dxa"/>
          <w:trHeight w:val="86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1620072090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1620072090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Субвенции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1620072090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530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67,0</w:t>
            </w:r>
          </w:p>
        </w:tc>
      </w:tr>
      <w:tr w:rsidR="002569AF">
        <w:trPr>
          <w:gridAfter w:val="1"/>
          <w:wAfter w:w="1310" w:type="dxa"/>
          <w:trHeight w:val="48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2100000000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459,5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2100000490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2100000490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400,0</w:t>
            </w:r>
          </w:p>
        </w:tc>
      </w:tr>
      <w:tr w:rsidR="002569AF">
        <w:trPr>
          <w:gridAfter w:val="1"/>
          <w:wAfter w:w="1310" w:type="dxa"/>
          <w:trHeight w:val="30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2100000490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400,0</w:t>
            </w:r>
          </w:p>
        </w:tc>
      </w:tr>
      <w:tr w:rsidR="002569AF">
        <w:trPr>
          <w:gridAfter w:val="1"/>
          <w:wAfter w:w="1310" w:type="dxa"/>
          <w:trHeight w:val="45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21000S2290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21000S2290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59,5</w:t>
            </w:r>
          </w:p>
        </w:tc>
      </w:tr>
      <w:tr w:rsidR="002569AF">
        <w:trPr>
          <w:gridAfter w:val="1"/>
          <w:wAfter w:w="1310" w:type="dxa"/>
          <w:trHeight w:val="30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21000S2290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Оценка недвижимости, признание прав и регулирование отношений по муниципальной собственности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9100000000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3 406,4</w:t>
            </w:r>
          </w:p>
        </w:tc>
      </w:tr>
      <w:tr w:rsidR="002569AF">
        <w:trPr>
          <w:gridAfter w:val="1"/>
          <w:wAfter w:w="1310" w:type="dxa"/>
          <w:trHeight w:val="40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9100000590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3 370,2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9100000590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3 370,2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9100000590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3 370,2</w:t>
            </w:r>
          </w:p>
        </w:tc>
      </w:tr>
      <w:tr w:rsidR="002569AF">
        <w:trPr>
          <w:gridAfter w:val="1"/>
          <w:wAfter w:w="1310" w:type="dxa"/>
          <w:trHeight w:val="22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9100000850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36,2</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9100000850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36,2</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Исполнение судебных актов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9100000850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830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36,2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связанных с общегосударственным управлением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2 324,9</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Выполнение других обязательств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936,5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760,0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760,0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176,5</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15,0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161,5</w:t>
            </w:r>
          </w:p>
        </w:tc>
      </w:tr>
      <w:tr w:rsidR="002569AF">
        <w:trPr>
          <w:gridAfter w:val="1"/>
          <w:wAfter w:w="1310" w:type="dxa"/>
          <w:trHeight w:val="20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Представительские расходы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9200000440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9200000440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9200000440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90,0</w:t>
            </w:r>
          </w:p>
        </w:tc>
      </w:tr>
      <w:tr w:rsidR="002569AF">
        <w:trPr>
          <w:gridAfter w:val="1"/>
          <w:wAfter w:w="1310" w:type="dxa"/>
          <w:trHeight w:val="51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998,4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998,4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998,4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связанные  с опубликованием и печатанием официальных документов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9200003410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9200003410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9200003410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250,0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связанные с проведением  мероприятий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9200003430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9200003430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9200003430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Учреждения по обеспечению хозяйственного и транспортного обслуживания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9300000000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32 220,6</w:t>
            </w:r>
          </w:p>
        </w:tc>
      </w:tr>
      <w:tr w:rsidR="002569AF">
        <w:trPr>
          <w:gridAfter w:val="1"/>
          <w:wAfter w:w="1310" w:type="dxa"/>
          <w:trHeight w:val="53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9300000590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32 220,6</w:t>
            </w:r>
          </w:p>
        </w:tc>
      </w:tr>
      <w:tr w:rsidR="002569AF">
        <w:trPr>
          <w:gridAfter w:val="1"/>
          <w:wAfter w:w="1310" w:type="dxa"/>
          <w:trHeight w:val="5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9300000590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25 124,6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казенных учреждений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9300000590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25 124,6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9300000590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7 071,0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9300000590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7 071,0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9300000590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25,0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9300000590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25,0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по комплексному обслуживанию и ремонту зданий муниципальных учреждений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45 000,0</w:t>
            </w:r>
          </w:p>
        </w:tc>
      </w:tr>
      <w:tr w:rsidR="002569AF">
        <w:trPr>
          <w:gridAfter w:val="1"/>
          <w:wAfter w:w="1310" w:type="dxa"/>
          <w:trHeight w:val="39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9700000590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45 000,0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9700000590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45 000,0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9700000590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45 000,0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НАЦИОНАЛЬНАЯ БЕЗОПАСНОСТЬ И ПРАВООХРАНИТЕЛЬНАЯ ДЕЯТЕЛЬНОСТЬ</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4 645,2</w:t>
            </w:r>
          </w:p>
        </w:tc>
      </w:tr>
      <w:tr w:rsidR="002569AF">
        <w:trPr>
          <w:gridAfter w:val="1"/>
          <w:wAfter w:w="1310" w:type="dxa"/>
          <w:trHeight w:val="24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Защита населения и территории от чрезвычайных ситуаций природного и техногенного характера, пожарная безопасность</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4 645,2</w:t>
            </w:r>
          </w:p>
        </w:tc>
      </w:tr>
      <w:tr w:rsidR="002569AF">
        <w:trPr>
          <w:gridAfter w:val="1"/>
          <w:wAfter w:w="1310" w:type="dxa"/>
          <w:trHeight w:val="16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Единая дежурно-диспетчерская служба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4 515,2</w:t>
            </w:r>
          </w:p>
        </w:tc>
      </w:tr>
      <w:tr w:rsidR="002569AF">
        <w:trPr>
          <w:gridAfter w:val="1"/>
          <w:wAfter w:w="1310" w:type="dxa"/>
          <w:trHeight w:val="53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4 515,2</w:t>
            </w:r>
          </w:p>
        </w:tc>
      </w:tr>
      <w:tr w:rsidR="002569AF">
        <w:trPr>
          <w:gridAfter w:val="1"/>
          <w:wAfter w:w="1310" w:type="dxa"/>
          <w:trHeight w:val="54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4 436,8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казенных учреждений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4 436,8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78,4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78,4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Предупреждение и ликвидация чрезвычайных ситуаций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9800000000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130,0</w:t>
            </w:r>
          </w:p>
        </w:tc>
      </w:tr>
      <w:tr w:rsidR="002569AF">
        <w:trPr>
          <w:gridAfter w:val="1"/>
          <w:wAfter w:w="1310" w:type="dxa"/>
          <w:trHeight w:val="39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мероприятия по предупреждению и ликвидации чрезвычайных ситуаций и обеспечению пожарной безопасности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9800000350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9800000350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9800000350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НАЦИОНАЛЬНАЯ ЭКОНОМИКА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55 548,4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Сельское хозяйство и рыболовство</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6 244,7</w:t>
            </w:r>
          </w:p>
        </w:tc>
      </w:tr>
      <w:tr w:rsidR="002569AF">
        <w:trPr>
          <w:gridAfter w:val="1"/>
          <w:wAfter w:w="1310" w:type="dxa"/>
          <w:trHeight w:val="40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5 926,2</w:t>
            </w:r>
          </w:p>
        </w:tc>
      </w:tr>
      <w:tr w:rsidR="002569AF">
        <w:trPr>
          <w:gridAfter w:val="1"/>
          <w:wAfter w:w="1310" w:type="dxa"/>
          <w:trHeight w:val="27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0410000000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725,1</w:t>
            </w:r>
          </w:p>
        </w:tc>
      </w:tr>
      <w:tr w:rsidR="002569AF">
        <w:trPr>
          <w:gridAfter w:val="1"/>
          <w:wAfter w:w="1310" w:type="dxa"/>
          <w:trHeight w:val="46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0410006000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125,0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0410006000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125,0</w:t>
            </w:r>
          </w:p>
        </w:tc>
      </w:tr>
      <w:tr w:rsidR="002569AF">
        <w:trPr>
          <w:gridAfter w:val="1"/>
          <w:wAfter w:w="1310" w:type="dxa"/>
          <w:trHeight w:val="49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0410006000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125,0</w:t>
            </w:r>
          </w:p>
        </w:tc>
      </w:tr>
      <w:tr w:rsidR="002569AF">
        <w:trPr>
          <w:gridAfter w:val="1"/>
          <w:wAfter w:w="1310" w:type="dxa"/>
          <w:trHeight w:val="49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0410072660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600,1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0410072660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600,1</w:t>
            </w:r>
          </w:p>
        </w:tc>
      </w:tr>
      <w:tr w:rsidR="002569AF">
        <w:trPr>
          <w:gridAfter w:val="1"/>
          <w:wAfter w:w="1310" w:type="dxa"/>
          <w:trHeight w:val="38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0410072660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600,1</w:t>
            </w:r>
          </w:p>
        </w:tc>
      </w:tr>
      <w:tr w:rsidR="002569AF">
        <w:trPr>
          <w:gridAfter w:val="1"/>
          <w:wAfter w:w="1310" w:type="dxa"/>
          <w:trHeight w:val="37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"Борьба с борщевиком Сосновского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w:t>
            </w:r>
          </w:p>
        </w:tc>
      </w:tr>
      <w:tr w:rsidR="002569AF">
        <w:trPr>
          <w:gridAfter w:val="1"/>
          <w:wAfter w:w="1310" w:type="dxa"/>
          <w:trHeight w:val="42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04200S2250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04200S2250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04200S2250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w:t>
            </w:r>
          </w:p>
        </w:tc>
      </w:tr>
      <w:tr w:rsidR="002569AF">
        <w:trPr>
          <w:gridAfter w:val="1"/>
          <w:wAfter w:w="1310" w:type="dxa"/>
          <w:trHeight w:val="61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5 161,1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1 302,0</w:t>
            </w:r>
          </w:p>
        </w:tc>
      </w:tr>
      <w:tr w:rsidR="002569AF">
        <w:trPr>
          <w:gridAfter w:val="1"/>
          <w:wAfter w:w="1310" w:type="dxa"/>
          <w:trHeight w:val="54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1 302,0</w:t>
            </w:r>
          </w:p>
        </w:tc>
      </w:tr>
      <w:tr w:rsidR="002569AF">
        <w:trPr>
          <w:gridAfter w:val="1"/>
          <w:wAfter w:w="1310" w:type="dxa"/>
          <w:trHeight w:val="26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1 302,0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0,0</w:t>
            </w:r>
          </w:p>
        </w:tc>
      </w:tr>
      <w:tr w:rsidR="002569AF">
        <w:trPr>
          <w:gridAfter w:val="1"/>
          <w:wAfter w:w="1310" w:type="dxa"/>
          <w:trHeight w:val="44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0440072010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3 859,1</w:t>
            </w:r>
          </w:p>
        </w:tc>
      </w:tr>
      <w:tr w:rsidR="002569AF">
        <w:trPr>
          <w:gridAfter w:val="1"/>
          <w:wAfter w:w="1310" w:type="dxa"/>
          <w:trHeight w:val="42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0440072010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3 536,8</w:t>
            </w:r>
          </w:p>
        </w:tc>
      </w:tr>
      <w:tr w:rsidR="002569AF">
        <w:trPr>
          <w:gridAfter w:val="1"/>
          <w:wAfter w:w="1310" w:type="dxa"/>
          <w:trHeight w:val="13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0440072010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3 536,8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0440072010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322,3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0440072010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322,3</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2500000000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90,6</w:t>
            </w:r>
          </w:p>
        </w:tc>
      </w:tr>
      <w:tr w:rsidR="002569AF">
        <w:trPr>
          <w:gridAfter w:val="1"/>
          <w:wAfter w:w="1310" w:type="dxa"/>
          <w:trHeight w:val="51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25000L5990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25000L5990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25000L5990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в области национальной экономики и коммунального хозяйства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227,9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бюджета муниципального района по транспортировке отловленных безнадзорных животных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9500005000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9500005000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9500005000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70,0</w:t>
            </w:r>
          </w:p>
        </w:tc>
      </w:tr>
      <w:tr w:rsidR="002569AF">
        <w:trPr>
          <w:gridAfter w:val="1"/>
          <w:wAfter w:w="1310" w:type="dxa"/>
          <w:trHeight w:val="97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9500072110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9500072110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9500072110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w:t>
            </w:r>
          </w:p>
        </w:tc>
      </w:tr>
      <w:tr w:rsidR="002569AF">
        <w:trPr>
          <w:gridAfter w:val="1"/>
          <w:wAfter w:w="1310" w:type="dxa"/>
          <w:trHeight w:val="72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9500072340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147,9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9500072340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147,9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9500072340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147,9</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Водное хозяйство</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4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Транспорт</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12 633,4</w:t>
            </w:r>
          </w:p>
        </w:tc>
      </w:tr>
      <w:tr w:rsidR="002569AF">
        <w:trPr>
          <w:gridAfter w:val="1"/>
          <w:wAfter w:w="1310" w:type="dxa"/>
          <w:trHeight w:val="30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12 633,4</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090000Т100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12 633,4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090000Т100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12 633,4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090000Т100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12 633,4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Дорожное хозяйство (дорожные фонды)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26 567,7</w:t>
            </w:r>
          </w:p>
        </w:tc>
      </w:tr>
      <w:tr w:rsidR="002569AF">
        <w:trPr>
          <w:gridAfter w:val="1"/>
          <w:wAfter w:w="1310" w:type="dxa"/>
          <w:trHeight w:val="37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75,6</w:t>
            </w:r>
          </w:p>
        </w:tc>
      </w:tr>
      <w:tr w:rsidR="002569AF">
        <w:trPr>
          <w:gridAfter w:val="1"/>
          <w:wAfter w:w="1310" w:type="dxa"/>
          <w:trHeight w:val="24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"Борьба с борщевиком Сосновского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75,6</w:t>
            </w:r>
          </w:p>
        </w:tc>
      </w:tr>
      <w:tr w:rsidR="002569AF">
        <w:trPr>
          <w:gridAfter w:val="1"/>
          <w:wAfter w:w="1310" w:type="dxa"/>
          <w:trHeight w:val="28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04200S2250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75,6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04200S2250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75,6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04200S2250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75,6</w:t>
            </w:r>
          </w:p>
        </w:tc>
      </w:tr>
      <w:tr w:rsidR="002569AF">
        <w:trPr>
          <w:gridAfter w:val="1"/>
          <w:wAfter w:w="1310" w:type="dxa"/>
          <w:trHeight w:val="36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12 403,2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2 368,2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2 368,2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2 368,2</w:t>
            </w:r>
          </w:p>
        </w:tc>
      </w:tr>
      <w:tr w:rsidR="002569AF">
        <w:trPr>
          <w:gridAfter w:val="1"/>
          <w:wAfter w:w="1310" w:type="dxa"/>
          <w:trHeight w:val="22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содержание автомобильных дорог местного значения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090000С100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2 488,0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090000С100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2 488,0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090000С100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2 488,0</w:t>
            </w:r>
          </w:p>
        </w:tc>
      </w:tr>
      <w:tr w:rsidR="002569AF">
        <w:trPr>
          <w:gridAfter w:val="1"/>
          <w:wAfter w:w="1310" w:type="dxa"/>
          <w:trHeight w:val="36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содержание автомобильных дорог местного значения за счет бюджетных ассигнований дорожного фонда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090009Д801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7 547,0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090009Д801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7 547,0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090009Д801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7 547,0</w:t>
            </w:r>
          </w:p>
        </w:tc>
      </w:tr>
      <w:tr w:rsidR="002569AF">
        <w:trPr>
          <w:gridAfter w:val="1"/>
          <w:wAfter w:w="1310" w:type="dxa"/>
          <w:trHeight w:val="38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200,0</w:t>
            </w:r>
          </w:p>
        </w:tc>
      </w:tr>
      <w:tr w:rsidR="002569AF">
        <w:trPr>
          <w:gridAfter w:val="1"/>
          <w:wAfter w:w="1310" w:type="dxa"/>
          <w:trHeight w:val="35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11 931,4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238,1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238,1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238,1</w:t>
            </w:r>
          </w:p>
        </w:tc>
      </w:tr>
      <w:tr w:rsidR="002569AF">
        <w:trPr>
          <w:gridAfter w:val="1"/>
          <w:wAfter w:w="1310" w:type="dxa"/>
          <w:trHeight w:val="19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Региональный проект "Формирование комфортной городской среды"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200И400000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11 693,3</w:t>
            </w:r>
          </w:p>
        </w:tc>
      </w:tr>
      <w:tr w:rsidR="002569AF">
        <w:trPr>
          <w:gridAfter w:val="1"/>
          <w:wAfter w:w="1310" w:type="dxa"/>
          <w:trHeight w:val="27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200И455550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11 693,3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200И455550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11 693,3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200И455550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11 693,3</w:t>
            </w:r>
          </w:p>
        </w:tc>
      </w:tr>
      <w:tr w:rsidR="002569AF">
        <w:trPr>
          <w:gridAfter w:val="1"/>
          <w:wAfter w:w="1310" w:type="dxa"/>
          <w:trHeight w:val="86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1 957,5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1 957,5</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1 957,5</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1 957,5</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Другие вопросы в области национальной экономики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9 102,7</w:t>
            </w:r>
          </w:p>
        </w:tc>
      </w:tr>
      <w:tr w:rsidR="002569AF">
        <w:trPr>
          <w:gridAfter w:val="1"/>
          <w:wAfter w:w="1310" w:type="dxa"/>
          <w:trHeight w:val="81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0600000000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155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0600004000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0600004000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42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0600004000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7 402,7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7 110,9</w:t>
            </w:r>
          </w:p>
        </w:tc>
      </w:tr>
      <w:tr w:rsidR="002569AF">
        <w:trPr>
          <w:gridAfter w:val="1"/>
          <w:wAfter w:w="1310" w:type="dxa"/>
          <w:trHeight w:val="55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7 110,9</w:t>
            </w:r>
          </w:p>
        </w:tc>
      </w:tr>
      <w:tr w:rsidR="002569AF">
        <w:trPr>
          <w:gridAfter w:val="1"/>
          <w:wAfter w:w="1310" w:type="dxa"/>
          <w:trHeight w:val="27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7 110,9</w:t>
            </w:r>
          </w:p>
        </w:tc>
      </w:tr>
      <w:tr w:rsidR="002569AF">
        <w:trPr>
          <w:gridAfter w:val="1"/>
          <w:wAfter w:w="1310" w:type="dxa"/>
          <w:trHeight w:val="28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129,6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129,6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129,6</w:t>
            </w:r>
          </w:p>
        </w:tc>
      </w:tr>
      <w:tr w:rsidR="002569AF">
        <w:trPr>
          <w:gridAfter w:val="1"/>
          <w:wAfter w:w="1310" w:type="dxa"/>
          <w:trHeight w:val="51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5400072080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95,2</w:t>
            </w:r>
          </w:p>
        </w:tc>
      </w:tr>
      <w:tr w:rsidR="002569AF">
        <w:trPr>
          <w:gridAfter w:val="1"/>
          <w:wAfter w:w="1310" w:type="dxa"/>
          <w:trHeight w:val="46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5400072080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95,2</w:t>
            </w:r>
          </w:p>
        </w:tc>
      </w:tr>
      <w:tr w:rsidR="002569AF">
        <w:trPr>
          <w:gridAfter w:val="1"/>
          <w:wAfter w:w="1310" w:type="dxa"/>
          <w:trHeight w:val="19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5400072080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95,2</w:t>
            </w:r>
          </w:p>
        </w:tc>
      </w:tr>
      <w:tr w:rsidR="002569AF">
        <w:trPr>
          <w:gridAfter w:val="1"/>
          <w:wAfter w:w="1310" w:type="dxa"/>
          <w:trHeight w:val="98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5400072090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в области национальной экономики и коммунального хозяйства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1 400,0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Мероприятия по землеустройству и землепользованию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9500003000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9500003000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9500003000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по разработке проектов планировки территорий и внесение изменений в генеральные планы поселений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9500007000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9500007000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9500007000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ЖИЛИЩНО-КОММУНАЛЬНОЕ ХОЗЯЙСТВО</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95 395,9</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Коммунальное хозяйство</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79 151,2</w:t>
            </w:r>
          </w:p>
        </w:tc>
      </w:tr>
      <w:tr w:rsidR="002569AF">
        <w:trPr>
          <w:gridAfter w:val="1"/>
          <w:wAfter w:w="1310" w:type="dxa"/>
          <w:trHeight w:val="48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9 894,3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Подпрограмма "Создание и развитие социальной и инженерной инфраструктуры на сельских территориях"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9 894,3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2 000,0</w:t>
            </w:r>
          </w:p>
        </w:tc>
      </w:tr>
      <w:tr w:rsidR="002569AF">
        <w:trPr>
          <w:gridAfter w:val="1"/>
          <w:wAfter w:w="1310" w:type="dxa"/>
          <w:trHeight w:val="55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052000Б100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4 190,3</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052000Б100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4 190,3</w:t>
            </w:r>
          </w:p>
        </w:tc>
      </w:tr>
      <w:tr w:rsidR="002569AF">
        <w:trPr>
          <w:gridAfter w:val="1"/>
          <w:wAfter w:w="1310" w:type="dxa"/>
          <w:trHeight w:val="42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052000Б100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4 190,3</w:t>
            </w:r>
          </w:p>
        </w:tc>
      </w:tr>
      <w:tr w:rsidR="002569AF">
        <w:trPr>
          <w:gridAfter w:val="1"/>
          <w:wAfter w:w="1310" w:type="dxa"/>
          <w:trHeight w:val="42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052000В100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2 183,4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052000В100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2 183,4</w:t>
            </w:r>
          </w:p>
        </w:tc>
      </w:tr>
      <w:tr w:rsidR="002569AF">
        <w:trPr>
          <w:gridAfter w:val="1"/>
          <w:wAfter w:w="1310" w:type="dxa"/>
          <w:trHeight w:val="42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052000В100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2 183,4</w:t>
            </w:r>
          </w:p>
        </w:tc>
      </w:tr>
      <w:tr w:rsidR="002569AF">
        <w:trPr>
          <w:gridAfter w:val="1"/>
          <w:wAfter w:w="1310" w:type="dxa"/>
          <w:trHeight w:val="71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МУП "ТВТ" производителю товаров, работ,услуг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052009Т001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1 520,6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052009Т001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1 520,6</w:t>
            </w:r>
          </w:p>
        </w:tc>
      </w:tr>
      <w:tr w:rsidR="002569AF">
        <w:trPr>
          <w:gridAfter w:val="1"/>
          <w:wAfter w:w="1310" w:type="dxa"/>
          <w:trHeight w:val="40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052009Т001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1 520,6</w:t>
            </w:r>
          </w:p>
        </w:tc>
      </w:tr>
      <w:tr w:rsidR="002569AF">
        <w:trPr>
          <w:gridAfter w:val="1"/>
          <w:wAfter w:w="1310" w:type="dxa"/>
          <w:trHeight w:val="69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62 249,6</w:t>
            </w:r>
          </w:p>
        </w:tc>
      </w:tr>
      <w:tr w:rsidR="002569AF">
        <w:trPr>
          <w:gridAfter w:val="1"/>
          <w:wAfter w:w="1310" w:type="dxa"/>
          <w:trHeight w:val="66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бюджетам муниципальных образований на софинансирование муниципальных программ в области энергосбережения и повышения энергетической эффективности на объектах теплоэнергетики, расположенных на территории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140007В010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62 249,6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140007В010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62 249,6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140007В010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62 249,6</w:t>
            </w:r>
          </w:p>
        </w:tc>
      </w:tr>
      <w:tr w:rsidR="002569AF">
        <w:trPr>
          <w:gridAfter w:val="1"/>
          <w:wAfter w:w="1310" w:type="dxa"/>
          <w:trHeight w:val="79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7 007,3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7 007,3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5 382,1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5 382,1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1 625,3</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2600000490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1 625,3</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Благоустройство</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10 348,1</w:t>
            </w:r>
          </w:p>
        </w:tc>
      </w:tr>
      <w:tr w:rsidR="002569AF">
        <w:trPr>
          <w:gridAfter w:val="1"/>
          <w:wAfter w:w="1310" w:type="dxa"/>
          <w:trHeight w:val="42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7 859,1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198,4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198,4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198,4</w:t>
            </w:r>
          </w:p>
        </w:tc>
      </w:tr>
      <w:tr w:rsidR="002569AF">
        <w:trPr>
          <w:gridAfter w:val="1"/>
          <w:wAfter w:w="1310" w:type="dxa"/>
          <w:trHeight w:val="22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Региональный проект "Формирование комфортной городской среды"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200И400000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7 660,7</w:t>
            </w:r>
          </w:p>
        </w:tc>
      </w:tr>
      <w:tr w:rsidR="002569AF">
        <w:trPr>
          <w:gridAfter w:val="1"/>
          <w:wAfter w:w="1310" w:type="dxa"/>
          <w:trHeight w:val="39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200И455550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7 660,7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200И455550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7 660,7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200И455550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7 660,7</w:t>
            </w:r>
          </w:p>
        </w:tc>
      </w:tr>
      <w:tr w:rsidR="002569AF">
        <w:trPr>
          <w:gridAfter w:val="1"/>
          <w:wAfter w:w="1310" w:type="dxa"/>
          <w:trHeight w:val="38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2 489,0</w:t>
            </w:r>
          </w:p>
        </w:tc>
      </w:tr>
      <w:tr w:rsidR="002569AF">
        <w:trPr>
          <w:gridAfter w:val="1"/>
          <w:wAfter w:w="1310" w:type="dxa"/>
          <w:trHeight w:val="82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2400000200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2400000200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2400000200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2 489,0</w:t>
            </w:r>
          </w:p>
        </w:tc>
      </w:tr>
      <w:tr w:rsidR="002569AF">
        <w:trPr>
          <w:gridAfter w:val="1"/>
          <w:wAfter w:w="1310" w:type="dxa"/>
          <w:trHeight w:val="8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Другие вопросы в области жилищно-коммунального хозяйства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5 896,6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5 896,6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5 812,2</w:t>
            </w:r>
          </w:p>
        </w:tc>
      </w:tr>
      <w:tr w:rsidR="002569AF">
        <w:trPr>
          <w:gridAfter w:val="1"/>
          <w:wAfter w:w="1310" w:type="dxa"/>
          <w:trHeight w:val="46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5 812,2</w:t>
            </w:r>
          </w:p>
        </w:tc>
      </w:tr>
      <w:tr w:rsidR="002569AF">
        <w:trPr>
          <w:gridAfter w:val="1"/>
          <w:wAfter w:w="1310" w:type="dxa"/>
          <w:trHeight w:val="17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5 812,2</w:t>
            </w:r>
          </w:p>
        </w:tc>
      </w:tr>
      <w:tr w:rsidR="002569AF">
        <w:trPr>
          <w:gridAfter w:val="1"/>
          <w:wAfter w:w="1310" w:type="dxa"/>
          <w:trHeight w:val="27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61,0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61,0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61,0</w:t>
            </w:r>
          </w:p>
        </w:tc>
      </w:tr>
      <w:tr w:rsidR="002569AF">
        <w:trPr>
          <w:gridAfter w:val="1"/>
          <w:wAfter w:w="1310" w:type="dxa"/>
          <w:trHeight w:val="110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5400072240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23,4</w:t>
            </w:r>
          </w:p>
        </w:tc>
      </w:tr>
      <w:tr w:rsidR="002569AF">
        <w:trPr>
          <w:gridAfter w:val="1"/>
          <w:wAfter w:w="1310" w:type="dxa"/>
          <w:trHeight w:val="41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5400072240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23,4</w:t>
            </w:r>
          </w:p>
        </w:tc>
      </w:tr>
      <w:tr w:rsidR="002569AF">
        <w:trPr>
          <w:gridAfter w:val="1"/>
          <w:wAfter w:w="1310" w:type="dxa"/>
          <w:trHeight w:val="28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5400072240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23,4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595 480,0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Дошкольное образование</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127 922,8</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122 023,7</w:t>
            </w:r>
          </w:p>
        </w:tc>
      </w:tr>
      <w:tr w:rsidR="002569AF">
        <w:trPr>
          <w:gridAfter w:val="1"/>
          <w:wAfter w:w="1310" w:type="dxa"/>
          <w:trHeight w:val="21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дошкольного образования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122 023,7</w:t>
            </w:r>
          </w:p>
        </w:tc>
      </w:tr>
      <w:tr w:rsidR="002569AF">
        <w:trPr>
          <w:gridAfter w:val="1"/>
          <w:wAfter w:w="1310" w:type="dxa"/>
          <w:trHeight w:val="55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55 756,9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674,8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674,8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55 082,0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55 082,0</w:t>
            </w:r>
          </w:p>
        </w:tc>
      </w:tr>
      <w:tr w:rsidR="002569AF">
        <w:trPr>
          <w:gridAfter w:val="1"/>
          <w:wAfter w:w="1310" w:type="dxa"/>
          <w:trHeight w:val="50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0710072100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66 266,8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0710072100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66 266,8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0710072100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66 266,8</w:t>
            </w:r>
          </w:p>
        </w:tc>
      </w:tr>
      <w:tr w:rsidR="002569AF">
        <w:trPr>
          <w:gridAfter w:val="1"/>
          <w:wAfter w:w="1310" w:type="dxa"/>
          <w:trHeight w:val="6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5 289,1</w:t>
            </w:r>
          </w:p>
        </w:tc>
      </w:tr>
      <w:tr w:rsidR="002569AF">
        <w:trPr>
          <w:gridAfter w:val="1"/>
          <w:wAfter w:w="1310" w:type="dxa"/>
          <w:trHeight w:val="48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5 289,1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5 289,1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5 289,1</w:t>
            </w:r>
          </w:p>
        </w:tc>
      </w:tr>
      <w:tr w:rsidR="002569AF">
        <w:trPr>
          <w:gridAfter w:val="1"/>
          <w:wAfter w:w="1310" w:type="dxa"/>
          <w:trHeight w:val="61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610,0</w:t>
            </w:r>
          </w:p>
        </w:tc>
      </w:tr>
      <w:tr w:rsidR="002569AF">
        <w:trPr>
          <w:gridAfter w:val="1"/>
          <w:wAfter w:w="1310" w:type="dxa"/>
          <w:trHeight w:val="43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610,0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610,0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610,0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Общее образование</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347 796,9</w:t>
            </w:r>
          </w:p>
        </w:tc>
      </w:tr>
      <w:tr w:rsidR="002569AF">
        <w:trPr>
          <w:gridAfter w:val="1"/>
          <w:wAfter w:w="1310" w:type="dxa"/>
          <w:trHeight w:val="31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337 075,2</w:t>
            </w:r>
          </w:p>
        </w:tc>
      </w:tr>
      <w:tr w:rsidR="002569AF">
        <w:trPr>
          <w:gridAfter w:val="1"/>
          <w:wAfter w:w="1310" w:type="dxa"/>
          <w:trHeight w:val="32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312 299,7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w:t>
            </w:r>
          </w:p>
        </w:tc>
      </w:tr>
      <w:tr w:rsidR="002569AF">
        <w:trPr>
          <w:gridAfter w:val="1"/>
          <w:wAfter w:w="1310" w:type="dxa"/>
          <w:trHeight w:val="30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80 072,9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2 253,2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2 253,2</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Премии и гранты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350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77 719,7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77 719,7</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местных бюджетов на реализацию основных общеобразовательных программ в муниципальных общеобразовательных организациях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0720072030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202 455,8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0720072030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202 455,8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0720072030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202 455,8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Региональный проект "Педагоги и наставники"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29 741,0</w:t>
            </w:r>
          </w:p>
        </w:tc>
      </w:tr>
      <w:tr w:rsidR="002569AF">
        <w:trPr>
          <w:gridAfter w:val="1"/>
          <w:wAfter w:w="1310" w:type="dxa"/>
          <w:trHeight w:val="49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072Ю651790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072Ю651790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072Ю651790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102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072Ю653030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26 873,3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072Ю653030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26 873,3</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072Ю653030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26 873,3</w:t>
            </w:r>
          </w:p>
        </w:tc>
      </w:tr>
      <w:tr w:rsidR="002569AF">
        <w:trPr>
          <w:gridAfter w:val="1"/>
          <w:wAfter w:w="1310" w:type="dxa"/>
          <w:trHeight w:val="3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24 775,5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реализацию мероприятий, не отнесенных к федеральным проектам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0739900000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24 775,5</w:t>
            </w:r>
          </w:p>
        </w:tc>
      </w:tr>
      <w:tr w:rsidR="002569AF">
        <w:trPr>
          <w:gridAfter w:val="1"/>
          <w:wAfter w:w="1310" w:type="dxa"/>
          <w:trHeight w:val="47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07399L3040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17 726,5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07399L3040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17 726,5</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07399L3040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17 726,5</w:t>
            </w:r>
          </w:p>
        </w:tc>
      </w:tr>
      <w:tr w:rsidR="002569AF">
        <w:trPr>
          <w:gridAfter w:val="1"/>
          <w:wAfter w:w="1310" w:type="dxa"/>
          <w:trHeight w:val="47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07399S2420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7 049,1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07399S2420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7 049,1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07399S2420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7 049,1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"Доступная среда"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850,0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850,0</w:t>
            </w:r>
          </w:p>
        </w:tc>
      </w:tr>
      <w:tr w:rsidR="002569AF">
        <w:trPr>
          <w:gridAfter w:val="1"/>
          <w:wAfter w:w="1310" w:type="dxa"/>
          <w:trHeight w:val="43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1 386,8</w:t>
            </w:r>
          </w:p>
        </w:tc>
      </w:tr>
      <w:tr w:rsidR="002569AF">
        <w:trPr>
          <w:gridAfter w:val="1"/>
          <w:wAfter w:w="1310" w:type="dxa"/>
          <w:trHeight w:val="40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1 386,8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1 386,8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1400000590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1 386,8</w:t>
            </w:r>
          </w:p>
        </w:tc>
      </w:tr>
      <w:tr w:rsidR="002569AF">
        <w:trPr>
          <w:gridAfter w:val="1"/>
          <w:wAfter w:w="1310" w:type="dxa"/>
          <w:trHeight w:val="53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8 484,9</w:t>
            </w:r>
          </w:p>
        </w:tc>
      </w:tr>
      <w:tr w:rsidR="002569AF">
        <w:trPr>
          <w:gridAfter w:val="1"/>
          <w:wAfter w:w="1310" w:type="dxa"/>
          <w:trHeight w:val="42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8 484,9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8 484,9</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02</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8 484,9</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Дополнительное образование детей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80 365,3</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20 396,0</w:t>
            </w:r>
          </w:p>
        </w:tc>
      </w:tr>
      <w:tr w:rsidR="002569AF">
        <w:trPr>
          <w:gridAfter w:val="1"/>
          <w:wAfter w:w="1310" w:type="dxa"/>
          <w:trHeight w:val="3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20 396,0</w:t>
            </w:r>
          </w:p>
        </w:tc>
      </w:tr>
      <w:tr w:rsidR="002569AF">
        <w:trPr>
          <w:gridAfter w:val="1"/>
          <w:wAfter w:w="1310" w:type="dxa"/>
          <w:trHeight w:val="5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8 555,6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8 555,6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8 555,6</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072000П590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11 840,4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072000П590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10 690,4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072000П590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10 670,6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автономным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072000П590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9,9</w:t>
            </w:r>
          </w:p>
        </w:tc>
      </w:tr>
      <w:tr w:rsidR="002569AF">
        <w:trPr>
          <w:gridAfter w:val="1"/>
          <w:wAfter w:w="1310" w:type="dxa"/>
          <w:trHeight w:val="47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072000П590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9,9</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072000П590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1 150,0</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072000П590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1 150,0</w:t>
            </w:r>
          </w:p>
        </w:tc>
      </w:tr>
      <w:tr w:rsidR="002569AF">
        <w:trPr>
          <w:gridAfter w:val="1"/>
          <w:wAfter w:w="1310" w:type="dxa"/>
          <w:trHeight w:val="25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59 304,6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дополнительного образования детей в сфере "Культура"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59 304,6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630,0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630,0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630,0</w:t>
            </w:r>
          </w:p>
        </w:tc>
      </w:tr>
      <w:tr w:rsidR="002569AF">
        <w:trPr>
          <w:gridAfter w:val="1"/>
          <w:wAfter w:w="1310" w:type="dxa"/>
          <w:trHeight w:val="51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53 226,4</w:t>
            </w:r>
          </w:p>
        </w:tc>
      </w:tr>
      <w:tr w:rsidR="002569AF">
        <w:trPr>
          <w:gridAfter w:val="1"/>
          <w:wAfter w:w="1310" w:type="dxa"/>
          <w:trHeight w:val="52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51 604,3</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казенных учреждений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51 604,3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1 616,1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1 616,1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w:t>
            </w:r>
          </w:p>
        </w:tc>
      </w:tr>
      <w:tr w:rsidR="002569AF">
        <w:trPr>
          <w:gridAfter w:val="1"/>
          <w:wAfter w:w="1310" w:type="dxa"/>
          <w:trHeight w:val="54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0810000690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0810000690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0810000690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1 650,0</w:t>
            </w:r>
          </w:p>
        </w:tc>
      </w:tr>
      <w:tr w:rsidR="002569AF">
        <w:trPr>
          <w:gridAfter w:val="1"/>
          <w:wAfter w:w="1310" w:type="dxa"/>
          <w:trHeight w:val="46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0810000790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0810000790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0810000790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w:t>
            </w:r>
          </w:p>
        </w:tc>
      </w:tr>
      <w:tr w:rsidR="002569AF">
        <w:trPr>
          <w:gridAfter w:val="1"/>
          <w:wAfter w:w="1310" w:type="dxa"/>
          <w:trHeight w:val="70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081Я500000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3 758,2</w:t>
            </w:r>
          </w:p>
        </w:tc>
      </w:tr>
      <w:tr w:rsidR="002569AF">
        <w:trPr>
          <w:gridAfter w:val="1"/>
          <w:wAfter w:w="1310" w:type="dxa"/>
          <w:trHeight w:val="70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081Я555191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3 758,2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081Я555191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3 758,2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081Я555191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3 758,2</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"Доступная среда"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94,7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94,7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92,7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92,7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w:t>
            </w:r>
          </w:p>
        </w:tc>
      </w:tr>
      <w:tr w:rsidR="002569AF">
        <w:trPr>
          <w:gridAfter w:val="1"/>
          <w:wAfter w:w="1310" w:type="dxa"/>
          <w:trHeight w:val="59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570,0</w:t>
            </w:r>
          </w:p>
        </w:tc>
      </w:tr>
      <w:tr w:rsidR="002569AF">
        <w:trPr>
          <w:gridAfter w:val="1"/>
          <w:wAfter w:w="1310" w:type="dxa"/>
          <w:trHeight w:val="40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570,0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340,0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340,0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230,0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230,0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Профессиональная подготовка, переподготовка и повышение квалификации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48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20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1700000190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1700000190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1700000190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xml:space="preserve">Молодежная политика </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2 510,5</w:t>
            </w:r>
          </w:p>
        </w:tc>
      </w:tr>
      <w:tr w:rsidR="002569AF">
        <w:trPr>
          <w:gridAfter w:val="1"/>
          <w:wAfter w:w="1310" w:type="dxa"/>
          <w:trHeight w:val="39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2 460,5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2 460,5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96,5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96,5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2 364,0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2 364,0</w:t>
            </w:r>
          </w:p>
        </w:tc>
      </w:tr>
      <w:tr w:rsidR="002569AF">
        <w:trPr>
          <w:gridAfter w:val="1"/>
          <w:wAfter w:w="1310" w:type="dxa"/>
          <w:trHeight w:val="66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0200000490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0200000490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0200000490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0200000490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0200000490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Другие вопросы в области образования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36 784,6</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29 048,6</w:t>
            </w:r>
          </w:p>
        </w:tc>
      </w:tr>
      <w:tr w:rsidR="002569AF">
        <w:trPr>
          <w:gridAfter w:val="1"/>
          <w:wAfter w:w="1310" w:type="dxa"/>
          <w:trHeight w:val="28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1 093,7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Региональный проект "Педагоги и наставники"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1 093,7</w:t>
            </w:r>
          </w:p>
        </w:tc>
      </w:tr>
      <w:tr w:rsidR="002569AF">
        <w:trPr>
          <w:gridAfter w:val="1"/>
          <w:wAfter w:w="1310" w:type="dxa"/>
          <w:trHeight w:val="114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072Ю650500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1 093,7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072Ю650500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1 093,7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072Ю650500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1 093,7</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0740000000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493,1</w:t>
            </w:r>
          </w:p>
        </w:tc>
      </w:tr>
      <w:tr w:rsidR="002569AF">
        <w:trPr>
          <w:gridAfter w:val="1"/>
          <w:wAfter w:w="1310" w:type="dxa"/>
          <w:trHeight w:val="28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связанные с компенсационной выплатой молодым специалистам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0740002300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493,1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0740002300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493,1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0740002300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360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493,1</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27 461,8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5 838,8</w:t>
            </w:r>
          </w:p>
        </w:tc>
      </w:tr>
      <w:tr w:rsidR="002569AF">
        <w:trPr>
          <w:gridAfter w:val="1"/>
          <w:wAfter w:w="1310" w:type="dxa"/>
          <w:trHeight w:val="49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5 838,8</w:t>
            </w:r>
          </w:p>
        </w:tc>
      </w:tr>
      <w:tr w:rsidR="002569AF">
        <w:trPr>
          <w:gridAfter w:val="1"/>
          <w:wAfter w:w="1310" w:type="dxa"/>
          <w:trHeight w:val="20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5 838,8</w:t>
            </w:r>
          </w:p>
        </w:tc>
      </w:tr>
      <w:tr w:rsidR="002569AF">
        <w:trPr>
          <w:gridAfter w:val="1"/>
          <w:wAfter w:w="1310" w:type="dxa"/>
          <w:trHeight w:val="41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21 622,9</w:t>
            </w:r>
          </w:p>
        </w:tc>
      </w:tr>
      <w:tr w:rsidR="002569AF">
        <w:trPr>
          <w:gridAfter w:val="1"/>
          <w:wAfter w:w="1310" w:type="dxa"/>
          <w:trHeight w:val="42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19 575,0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казенных учреждений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19 575,0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2 040,6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2 040,6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0750000590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7,4</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7 659,3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5 591,7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3 108,4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3 108,4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2 483,3</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2 483,3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реализацию мероприятий, не отнесенных к федеральным проектам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1509900000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2 067,6</w:t>
            </w:r>
          </w:p>
        </w:tc>
      </w:tr>
      <w:tr w:rsidR="002569AF">
        <w:trPr>
          <w:gridAfter w:val="1"/>
          <w:wAfter w:w="1310" w:type="dxa"/>
          <w:trHeight w:val="27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организацию отдыха детей в каникулярное время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15099S1020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2 067,6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15099S1020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2 067,6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15099S1020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2 067,6</w:t>
            </w:r>
          </w:p>
        </w:tc>
      </w:tr>
      <w:tr w:rsidR="002569AF">
        <w:trPr>
          <w:gridAfter w:val="1"/>
          <w:wAfter w:w="1310" w:type="dxa"/>
          <w:trHeight w:val="32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64,0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64,0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64,0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64,0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07</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09</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КУЛЬТУРА, КИНЕМАТОГРАФИЯ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93 941,4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Культура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91 817,8</w:t>
            </w:r>
          </w:p>
        </w:tc>
      </w:tr>
      <w:tr w:rsidR="002569AF">
        <w:trPr>
          <w:gridAfter w:val="1"/>
          <w:wAfter w:w="1310" w:type="dxa"/>
          <w:trHeight w:val="39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310,1</w:t>
            </w:r>
          </w:p>
        </w:tc>
      </w:tr>
      <w:tr w:rsidR="002569AF">
        <w:trPr>
          <w:gridAfter w:val="1"/>
          <w:wAfter w:w="1310" w:type="dxa"/>
          <w:trHeight w:val="82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 " Проект «Создание интерактивного лазерного тира «Готов служить»»</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01000S1301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310,1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01000S1301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310,1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01000S1301</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310,1</w:t>
            </w:r>
          </w:p>
        </w:tc>
      </w:tr>
      <w:tr w:rsidR="002569AF">
        <w:trPr>
          <w:gridAfter w:val="1"/>
          <w:wAfter w:w="1310" w:type="dxa"/>
          <w:trHeight w:val="32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91 119,8</w:t>
            </w:r>
          </w:p>
        </w:tc>
      </w:tr>
      <w:tr w:rsidR="002569AF">
        <w:trPr>
          <w:gridAfter w:val="1"/>
          <w:wAfter w:w="1310" w:type="dxa"/>
          <w:trHeight w:val="37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библиотечной системы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38 371,0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5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22 861,8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22 861,8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22 861,8</w:t>
            </w:r>
          </w:p>
        </w:tc>
      </w:tr>
      <w:tr w:rsidR="002569AF">
        <w:trPr>
          <w:gridAfter w:val="1"/>
          <w:wAfter w:w="1310" w:type="dxa"/>
          <w:trHeight w:val="53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государственную поддержку отрасли культуры ( государственная поддержка лучших сельских учреждений культуры и лучших работников сельских учреждений культуры)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08200L5194</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118,1</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08200L5194</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118,1</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08200L5194</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118,1</w:t>
            </w:r>
          </w:p>
        </w:tc>
      </w:tr>
      <w:tr w:rsidR="002569AF">
        <w:trPr>
          <w:gridAfter w:val="1"/>
          <w:wAfter w:w="1310" w:type="dxa"/>
          <w:trHeight w:val="54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государственную поддержку отрасли культуры (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08200L5195</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08200L5195</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139,0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08200L5195</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139,0</w:t>
            </w:r>
          </w:p>
        </w:tc>
      </w:tr>
      <w:tr w:rsidR="002569AF">
        <w:trPr>
          <w:gridAfter w:val="1"/>
          <w:wAfter w:w="1310" w:type="dxa"/>
          <w:trHeight w:val="22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Региональный проект "Семейные ценности и инфраструктура культуры"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082Я500000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15 152,0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создание модельных муниципальных библиотек</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082Я554540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15 152,0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082Я554540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15 152,0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082Я554540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15 152,0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учреждений культурно-досугового типа и молодежной политики"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51 748,8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3 599,5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2 599,5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2 599,5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44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40 026,8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40 026,8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40 026,8</w:t>
            </w:r>
          </w:p>
        </w:tc>
      </w:tr>
      <w:tr w:rsidR="002569AF">
        <w:trPr>
          <w:gridAfter w:val="1"/>
          <w:wAfter w:w="1310" w:type="dxa"/>
          <w:trHeight w:val="70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0830008590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1 392,0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0830008590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1 392,0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0830008590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1 392,0</w:t>
            </w:r>
          </w:p>
        </w:tc>
      </w:tr>
      <w:tr w:rsidR="002569AF">
        <w:trPr>
          <w:gridAfter w:val="1"/>
          <w:wAfter w:w="1310" w:type="dxa"/>
          <w:trHeight w:val="37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муниципального бюджетного учреждения "Центр традиционной рожечной культуры"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083000Р490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083000Р490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083000Р490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100,0</w:t>
            </w:r>
          </w:p>
        </w:tc>
      </w:tr>
      <w:tr w:rsidR="002569AF">
        <w:trPr>
          <w:gridAfter w:val="1"/>
          <w:wAfter w:w="1310" w:type="dxa"/>
          <w:trHeight w:val="27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муниципального бюджетного учреждения "Центр традиционной рожечной культуры"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083000Р590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083000Р590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083000Р590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реализацию мероприятий, не отнесенных к федеральным проектам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0839900000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1 630,5</w:t>
            </w:r>
          </w:p>
        </w:tc>
      </w:tr>
      <w:tr w:rsidR="002569AF">
        <w:trPr>
          <w:gridAfter w:val="1"/>
          <w:wAfter w:w="1310" w:type="dxa"/>
          <w:trHeight w:val="45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08399L4670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1 630,5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08399L4670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1 630,5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08399L4670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1 630,5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туризма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0840000000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0840000490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0840000490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0840000490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"Доступная среда"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120,0</w:t>
            </w:r>
          </w:p>
        </w:tc>
      </w:tr>
      <w:tr w:rsidR="002569AF">
        <w:trPr>
          <w:gridAfter w:val="1"/>
          <w:wAfter w:w="1310" w:type="dxa"/>
          <w:trHeight w:val="37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1900000490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9,0</w:t>
            </w:r>
          </w:p>
        </w:tc>
      </w:tr>
      <w:tr w:rsidR="002569AF">
        <w:trPr>
          <w:gridAfter w:val="1"/>
          <w:wAfter w:w="1310" w:type="dxa"/>
          <w:trHeight w:val="53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220,0</w:t>
            </w:r>
          </w:p>
        </w:tc>
      </w:tr>
      <w:tr w:rsidR="002569AF">
        <w:trPr>
          <w:gridAfter w:val="1"/>
          <w:wAfter w:w="1310" w:type="dxa"/>
          <w:trHeight w:val="49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220,0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220,0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220,0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39,0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39,0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Другие вопросы в области культуры, кинематографии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2 123,6</w:t>
            </w:r>
          </w:p>
        </w:tc>
      </w:tr>
      <w:tr w:rsidR="002569AF">
        <w:trPr>
          <w:gridAfter w:val="1"/>
          <w:wAfter w:w="1310" w:type="dxa"/>
          <w:trHeight w:val="33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1 079,5</w:t>
            </w:r>
          </w:p>
        </w:tc>
      </w:tr>
      <w:tr w:rsidR="002569AF">
        <w:trPr>
          <w:gridAfter w:val="1"/>
          <w:wAfter w:w="1310" w:type="dxa"/>
          <w:trHeight w:val="52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0850000000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1 079,5</w:t>
            </w:r>
          </w:p>
        </w:tc>
      </w:tr>
      <w:tr w:rsidR="002569AF">
        <w:trPr>
          <w:gridAfter w:val="1"/>
          <w:wAfter w:w="1310" w:type="dxa"/>
          <w:trHeight w:val="28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0850000110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1 066,5</w:t>
            </w:r>
          </w:p>
        </w:tc>
      </w:tr>
      <w:tr w:rsidR="002569AF">
        <w:trPr>
          <w:gridAfter w:val="1"/>
          <w:wAfter w:w="1310" w:type="dxa"/>
          <w:trHeight w:val="47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0850000110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1 066,5</w:t>
            </w:r>
          </w:p>
        </w:tc>
      </w:tr>
      <w:tr w:rsidR="002569AF">
        <w:trPr>
          <w:gridAfter w:val="1"/>
          <w:wAfter w:w="1310" w:type="dxa"/>
          <w:trHeight w:val="19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0850000110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1 066,5</w:t>
            </w:r>
          </w:p>
        </w:tc>
      </w:tr>
      <w:tr w:rsidR="002569AF">
        <w:trPr>
          <w:gridAfter w:val="1"/>
          <w:wAfter w:w="1310" w:type="dxa"/>
          <w:trHeight w:val="25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0850000190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0850000190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0850000190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13,0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1 044,1</w:t>
            </w:r>
          </w:p>
        </w:tc>
      </w:tr>
      <w:tr w:rsidR="002569AF">
        <w:trPr>
          <w:gridAfter w:val="1"/>
          <w:wAfter w:w="1310" w:type="dxa"/>
          <w:trHeight w:val="111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5400072470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1 044,1</w:t>
            </w:r>
          </w:p>
        </w:tc>
      </w:tr>
      <w:tr w:rsidR="002569AF">
        <w:trPr>
          <w:gridAfter w:val="1"/>
          <w:wAfter w:w="1310" w:type="dxa"/>
          <w:trHeight w:val="41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5400072470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969,6</w:t>
            </w:r>
          </w:p>
        </w:tc>
      </w:tr>
      <w:tr w:rsidR="002569AF">
        <w:trPr>
          <w:gridAfter w:val="1"/>
          <w:wAfter w:w="1310" w:type="dxa"/>
          <w:trHeight w:val="14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5400072470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969,6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5400072470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74,5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08</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5400072470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74,5</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СОЦИАЛЬНАЯ ПОЛИТИКА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28 510,4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Пенсионное обеспечение</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581,8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581,8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Доплаты к пенсиям  муниципальных служащих</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6300001000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581,8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6300001000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5,8</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6300001000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5,8</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6300001000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576,0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Публичные нормативные социальные выплаты гражданам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6300001000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576,0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населения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14 582,9</w:t>
            </w:r>
          </w:p>
        </w:tc>
      </w:tr>
      <w:tr w:rsidR="002569AF">
        <w:trPr>
          <w:gridAfter w:val="1"/>
          <w:wAfter w:w="1310" w:type="dxa"/>
          <w:trHeight w:val="42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600,2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"Создание условий для обеспечения доступным и комфортным жильем сельского населения"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0510000000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600,2</w:t>
            </w:r>
          </w:p>
        </w:tc>
      </w:tr>
      <w:tr w:rsidR="002569AF">
        <w:trPr>
          <w:gridAfter w:val="1"/>
          <w:wAfter w:w="1310" w:type="dxa"/>
          <w:trHeight w:val="69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05100L576J</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600,2</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05100L576J</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600,2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Социальные выплаты гражданам, кроме публичных нормативных социальных выплат</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05100L576J</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600,2</w:t>
            </w:r>
          </w:p>
        </w:tc>
      </w:tr>
      <w:tr w:rsidR="002569AF">
        <w:trPr>
          <w:gridAfter w:val="1"/>
          <w:wAfter w:w="1310" w:type="dxa"/>
          <w:trHeight w:val="50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2 037,7</w:t>
            </w:r>
          </w:p>
        </w:tc>
      </w:tr>
      <w:tr w:rsidR="002569AF">
        <w:trPr>
          <w:gridAfter w:val="1"/>
          <w:wAfter w:w="1310" w:type="dxa"/>
          <w:trHeight w:val="36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0740000000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2 037,7</w:t>
            </w:r>
          </w:p>
        </w:tc>
      </w:tr>
      <w:tr w:rsidR="002569AF">
        <w:trPr>
          <w:gridAfter w:val="1"/>
          <w:wAfter w:w="1310" w:type="dxa"/>
          <w:trHeight w:val="24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связанные с компенсационной выплатой молодым специалистам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0740002300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2 037,7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0740002300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2 037,7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Публичные нормативные социальные выплаты гражданам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0740002300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2 037,7</w:t>
            </w:r>
          </w:p>
        </w:tc>
      </w:tr>
      <w:tr w:rsidR="002569AF">
        <w:trPr>
          <w:gridAfter w:val="1"/>
          <w:wAfter w:w="1310" w:type="dxa"/>
          <w:trHeight w:val="30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50,4</w:t>
            </w:r>
          </w:p>
        </w:tc>
      </w:tr>
      <w:tr w:rsidR="002569AF">
        <w:trPr>
          <w:gridAfter w:val="1"/>
          <w:wAfter w:w="1310" w:type="dxa"/>
          <w:trHeight w:val="47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0860000000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50,4</w:t>
            </w:r>
          </w:p>
        </w:tc>
      </w:tr>
      <w:tr w:rsidR="002569AF">
        <w:trPr>
          <w:gridAfter w:val="1"/>
          <w:wAfter w:w="1310" w:type="dxa"/>
          <w:trHeight w:val="21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связанные с компенсационной выплатой молодым специалистам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0860002300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0860002300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0860002300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360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50,4</w:t>
            </w:r>
          </w:p>
        </w:tc>
      </w:tr>
      <w:tr w:rsidR="002569AF">
        <w:trPr>
          <w:gridAfter w:val="1"/>
          <w:wAfter w:w="1310" w:type="dxa"/>
          <w:trHeight w:val="43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7 245,6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реализацию мероприятий, не отнесенных к федеральным проектам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1209900000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7 245,6</w:t>
            </w:r>
          </w:p>
        </w:tc>
      </w:tr>
      <w:tr w:rsidR="002569AF">
        <w:trPr>
          <w:gridAfter w:val="1"/>
          <w:wAfter w:w="1310" w:type="dxa"/>
          <w:trHeight w:val="42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реализацию мероприятий по обеспечению жильем молодых семей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12099L4970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7 245,6</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12099L4970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7 245,6</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Социальные выплаты гражданам, кроме публичных нормативных социальных выплат</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12099L4970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7 245,6</w:t>
            </w:r>
          </w:p>
        </w:tc>
      </w:tr>
      <w:tr w:rsidR="002569AF">
        <w:trPr>
          <w:gridAfter w:val="1"/>
          <w:wAfter w:w="1310" w:type="dxa"/>
          <w:trHeight w:val="26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1300000000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1 708,0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1300000490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1 708,0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1300000490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1 708,0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1300000490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1 708,0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2 941,0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Оказание материальной помощи гражданам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2 527,2</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2 507,2</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6300002100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360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2 507,2</w:t>
            </w:r>
          </w:p>
        </w:tc>
      </w:tr>
      <w:tr w:rsidR="002569AF">
        <w:trPr>
          <w:gridAfter w:val="1"/>
          <w:wAfter w:w="1310" w:type="dxa"/>
          <w:trHeight w:val="22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Ежемесячное пособие  Почетным гражданам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6300002200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87,4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6300002200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6300002200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6300002200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86,4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Публичные нормативные социальные выплаты гражданам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6300002200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86,4</w:t>
            </w:r>
          </w:p>
        </w:tc>
      </w:tr>
      <w:tr w:rsidR="002569AF">
        <w:trPr>
          <w:gridAfter w:val="1"/>
          <w:wAfter w:w="1310" w:type="dxa"/>
          <w:trHeight w:val="111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6300072230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326,4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6300072230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326,4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Публичные нормативные социальные выплаты гражданам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6300072230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326,4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Охрана семьи и детства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7 683,4</w:t>
            </w:r>
          </w:p>
        </w:tc>
      </w:tr>
      <w:tr w:rsidR="002569AF">
        <w:trPr>
          <w:gridAfter w:val="1"/>
          <w:wAfter w:w="1310" w:type="dxa"/>
          <w:trHeight w:val="46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5 857,5</w:t>
            </w:r>
          </w:p>
        </w:tc>
      </w:tr>
      <w:tr w:rsidR="002569AF">
        <w:trPr>
          <w:gridAfter w:val="1"/>
          <w:wAfter w:w="1310" w:type="dxa"/>
          <w:trHeight w:val="47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5 857,5</w:t>
            </w:r>
          </w:p>
        </w:tc>
      </w:tr>
      <w:tr w:rsidR="002569AF">
        <w:trPr>
          <w:gridAfter w:val="1"/>
          <w:wAfter w:w="1310" w:type="dxa"/>
          <w:trHeight w:val="48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0730072730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5 857,5</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0730072730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5 857,5</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0730072730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5 857,5</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1 825,9</w:t>
            </w:r>
          </w:p>
        </w:tc>
      </w:tr>
      <w:tr w:rsidR="002569AF">
        <w:trPr>
          <w:gridAfter w:val="1"/>
          <w:wAfter w:w="1310" w:type="dxa"/>
          <w:trHeight w:val="107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63000R0820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1 825,9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Капитальные вложения в объекты государственной (муниципальной) собственности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63000R0820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400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1 825,9</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Бюджетные инвестиции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04</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63000R0820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410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1 825,9</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Другие вопросы в области социальной политики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5 662,3</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5 162,3</w:t>
            </w:r>
          </w:p>
        </w:tc>
      </w:tr>
      <w:tr w:rsidR="002569AF">
        <w:trPr>
          <w:gridAfter w:val="1"/>
          <w:wAfter w:w="1310" w:type="dxa"/>
          <w:trHeight w:val="26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 в области опеки и попечительства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5400020110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1 013,0</w:t>
            </w:r>
          </w:p>
        </w:tc>
      </w:tr>
      <w:tr w:rsidR="002569AF">
        <w:trPr>
          <w:gridAfter w:val="1"/>
          <w:wAfter w:w="1310" w:type="dxa"/>
          <w:trHeight w:val="59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5400020110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1 013,0</w:t>
            </w:r>
          </w:p>
        </w:tc>
      </w:tr>
      <w:tr w:rsidR="002569AF">
        <w:trPr>
          <w:gridAfter w:val="1"/>
          <w:wAfter w:w="1310" w:type="dxa"/>
          <w:trHeight w:val="26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5400020110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1 013,0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 в области опеки и попечительства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5400020190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153,0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5400020190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153,0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5400020190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153,0</w:t>
            </w:r>
          </w:p>
        </w:tc>
      </w:tr>
      <w:tr w:rsidR="002569AF">
        <w:trPr>
          <w:gridAfter w:val="1"/>
          <w:wAfter w:w="1310" w:type="dxa"/>
          <w:trHeight w:val="96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5400072220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3 996,3</w:t>
            </w:r>
          </w:p>
        </w:tc>
      </w:tr>
      <w:tr w:rsidR="002569AF">
        <w:trPr>
          <w:gridAfter w:val="1"/>
          <w:wAfter w:w="1310" w:type="dxa"/>
          <w:trHeight w:val="5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5400072220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3 792,4</w:t>
            </w:r>
          </w:p>
        </w:tc>
      </w:tr>
      <w:tr w:rsidR="002569AF">
        <w:trPr>
          <w:gridAfter w:val="1"/>
          <w:wAfter w:w="1310" w:type="dxa"/>
          <w:trHeight w:val="26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5400072220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3 792,4</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5400072220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203,9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5400072220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203,9</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связанных с общегосударственным управлением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выполнении мероприятий по мобилизационной работе за счет средств резервного фонда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9200009000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9200009000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Социальные выплаты гражданам, кроме публичных нормативных социальных выплат</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10</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06</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9200009000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320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500,0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ФИЗИЧЕСКАЯ КУЛЬТУРА И СПОРТ</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70 197,4</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Спорт высших достижений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69 151,7</w:t>
            </w:r>
          </w:p>
        </w:tc>
      </w:tr>
      <w:tr w:rsidR="002569AF">
        <w:trPr>
          <w:gridAfter w:val="1"/>
          <w:wAfter w:w="1310" w:type="dxa"/>
          <w:trHeight w:val="384"/>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68 739,0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"Развитие физической культуры, массового спорта и спорта высших достижений"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1110000000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68 739,0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1110000490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1 987,3</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1110000490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1 987,3</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1110000490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1 987,3</w:t>
            </w:r>
          </w:p>
        </w:tc>
      </w:tr>
      <w:tr w:rsidR="002569AF">
        <w:trPr>
          <w:gridAfter w:val="1"/>
          <w:wAfter w:w="1310" w:type="dxa"/>
          <w:trHeight w:val="51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66 751,7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66 751,7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1110000590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66 751,7</w:t>
            </w:r>
          </w:p>
        </w:tc>
      </w:tr>
      <w:tr w:rsidR="002569AF">
        <w:trPr>
          <w:gridAfter w:val="1"/>
          <w:wAfter w:w="1310" w:type="dxa"/>
          <w:trHeight w:val="657"/>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400,0</w:t>
            </w:r>
          </w:p>
        </w:tc>
      </w:tr>
      <w:tr w:rsidR="002569AF">
        <w:trPr>
          <w:gridAfter w:val="1"/>
          <w:wAfter w:w="1310" w:type="dxa"/>
          <w:trHeight w:val="46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2200000590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Другие вопросы в области физической культуры и спорта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1 045,7</w:t>
            </w:r>
          </w:p>
        </w:tc>
      </w:tr>
      <w:tr w:rsidR="002569AF">
        <w:trPr>
          <w:gridAfter w:val="1"/>
          <w:wAfter w:w="1310" w:type="dxa"/>
          <w:trHeight w:val="31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1 045,7</w:t>
            </w:r>
          </w:p>
        </w:tc>
      </w:tr>
      <w:tr w:rsidR="002569AF">
        <w:trPr>
          <w:gridAfter w:val="1"/>
          <w:wAfter w:w="1310" w:type="dxa"/>
          <w:trHeight w:val="50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1 045,7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1120000110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1 038,7</w:t>
            </w:r>
          </w:p>
        </w:tc>
      </w:tr>
      <w:tr w:rsidR="002569AF">
        <w:trPr>
          <w:gridAfter w:val="1"/>
          <w:wAfter w:w="1310" w:type="dxa"/>
          <w:trHeight w:val="49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1120000110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1 038,7</w:t>
            </w:r>
          </w:p>
        </w:tc>
      </w:tr>
      <w:tr w:rsidR="002569AF">
        <w:trPr>
          <w:gridAfter w:val="1"/>
          <w:wAfter w:w="1310" w:type="dxa"/>
          <w:trHeight w:val="202"/>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1120000110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1 038,7</w:t>
            </w:r>
          </w:p>
        </w:tc>
      </w:tr>
      <w:tr w:rsidR="002569AF">
        <w:trPr>
          <w:gridAfter w:val="1"/>
          <w:wAfter w:w="1310" w:type="dxa"/>
          <w:trHeight w:val="133"/>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1120000190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1120000190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11</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05</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1120000190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7,0</w:t>
            </w:r>
          </w:p>
        </w:tc>
      </w:tr>
      <w:tr w:rsidR="002569AF">
        <w:trPr>
          <w:gridAfter w:val="1"/>
          <w:wAfter w:w="1310" w:type="dxa"/>
          <w:trHeight w:val="258"/>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ОБСЛУЖИВАНИЕ ГОСУДАРСТВЕННОГО (МУНИЦИПАЛЬНОГО) ДОЛГА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27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Обслуживание государственного (муниципального) внутреннего долга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"Управление муниципальным долгом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1630000000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Процентные платежи по муниципальному долгу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1630000300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Обслуживание государственного (муниципального) долга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1630000300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700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Обслуживание муниципального долга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13</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1630000300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730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2 867,7</w:t>
            </w:r>
          </w:p>
        </w:tc>
      </w:tr>
      <w:tr w:rsidR="002569AF">
        <w:trPr>
          <w:gridAfter w:val="1"/>
          <w:wAfter w:w="1310" w:type="dxa"/>
          <w:trHeight w:val="45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 ОБЩЕГО ХАРАКТЕРА БЮДЖЕТАМ БЮДЖЕТНОЙ СИСТЕМЫ РОССИЙСКОЙ ФЕДЕРАЦИИ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00</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42 654,7</w:t>
            </w:r>
          </w:p>
        </w:tc>
      </w:tr>
      <w:tr w:rsidR="002569AF">
        <w:trPr>
          <w:gridAfter w:val="1"/>
          <w:wAfter w:w="1310" w:type="dxa"/>
          <w:trHeight w:val="416"/>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Дотации на выравнивание бюджетной обеспеченности субъектов Российской Федерации и муниципальных образований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12 000,0</w:t>
            </w:r>
          </w:p>
        </w:tc>
      </w:tr>
      <w:tr w:rsidR="002569AF">
        <w:trPr>
          <w:gridAfter w:val="1"/>
          <w:wAfter w:w="1310" w:type="dxa"/>
          <w:trHeight w:val="421"/>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12 000,0</w:t>
            </w:r>
          </w:p>
        </w:tc>
      </w:tr>
      <w:tr w:rsidR="002569AF">
        <w:trPr>
          <w:gridAfter w:val="1"/>
          <w:wAfter w:w="1310" w:type="dxa"/>
          <w:trHeight w:val="42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12 000,0</w:t>
            </w:r>
          </w:p>
        </w:tc>
      </w:tr>
      <w:tr w:rsidR="002569AF">
        <w:trPr>
          <w:gridAfter w:val="1"/>
          <w:wAfter w:w="1310" w:type="dxa"/>
          <w:trHeight w:val="26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Дотации на выравнивание бюджетной обеспеченности поселений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Дотации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01</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1620000010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510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12 000,0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Прочие межбюджетные трансферты общего характера</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30 654,7</w:t>
            </w:r>
          </w:p>
        </w:tc>
      </w:tr>
      <w:tr w:rsidR="002569AF">
        <w:trPr>
          <w:gridAfter w:val="1"/>
          <w:wAfter w:w="1310" w:type="dxa"/>
          <w:trHeight w:val="64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30 630,0</w:t>
            </w:r>
          </w:p>
        </w:tc>
      </w:tr>
      <w:tr w:rsidR="002569AF">
        <w:trPr>
          <w:gridAfter w:val="1"/>
          <w:wAfter w:w="1310" w:type="dxa"/>
          <w:trHeight w:val="389"/>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30 630,0</w:t>
            </w:r>
          </w:p>
        </w:tc>
      </w:tr>
      <w:tr w:rsidR="002569AF">
        <w:trPr>
          <w:gridAfter w:val="1"/>
          <w:wAfter w:w="1310" w:type="dxa"/>
          <w:trHeight w:val="8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630,0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630,0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1620000040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630,0</w:t>
            </w:r>
          </w:p>
        </w:tc>
      </w:tr>
      <w:tr w:rsidR="002569AF">
        <w:trPr>
          <w:gridAfter w:val="1"/>
          <w:wAfter w:w="1310" w:type="dxa"/>
          <w:trHeight w:val="570"/>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30 000,0</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1620000050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30 000,0</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2700000000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24,7</w:t>
            </w:r>
          </w:p>
        </w:tc>
      </w:tr>
      <w:tr w:rsidR="002569AF">
        <w:trPr>
          <w:gridAfter w:val="1"/>
          <w:wAfter w:w="1310" w:type="dxa"/>
          <w:trHeight w:val="43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24,7</w:t>
            </w:r>
          </w:p>
        </w:tc>
      </w:tr>
      <w:tr w:rsidR="002569AF">
        <w:trPr>
          <w:gridAfter w:val="1"/>
          <w:wAfter w:w="1310" w:type="dxa"/>
          <w:trHeight w:val="255"/>
        </w:trPr>
        <w:tc>
          <w:tcPr>
            <w:tcW w:w="4486" w:type="dxa"/>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02"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4"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24,7</w:t>
            </w:r>
          </w:p>
        </w:tc>
      </w:tr>
      <w:tr w:rsidR="002569AF">
        <w:trPr>
          <w:gridAfter w:val="1"/>
          <w:wAfter w:w="1310" w:type="dxa"/>
          <w:trHeight w:val="255"/>
        </w:trPr>
        <w:tc>
          <w:tcPr>
            <w:tcW w:w="4486" w:type="dxa"/>
            <w:gridSpan w:val="8"/>
            <w:tcBorders>
              <w:top w:val="single" w:sz="4" w:space="0" w:color="000000"/>
              <w:left w:val="single" w:sz="8" w:space="0" w:color="000000"/>
              <w:bottom w:val="single" w:sz="8" w:space="0" w:color="000000"/>
              <w:right w:val="single" w:sz="4"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02" w:type="dxa"/>
            <w:tcBorders>
              <w:left w:val="single" w:sz="4" w:space="0" w:color="000000"/>
              <w:bottom w:val="single" w:sz="8"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14</w:t>
            </w:r>
          </w:p>
        </w:tc>
        <w:tc>
          <w:tcPr>
            <w:tcW w:w="545" w:type="dxa"/>
            <w:tcBorders>
              <w:left w:val="single" w:sz="4" w:space="0" w:color="000000"/>
              <w:bottom w:val="single" w:sz="8" w:space="0" w:color="000000"/>
            </w:tcBorders>
            <w:shd w:val="clear" w:color="auto" w:fill="auto"/>
            <w:vAlign w:val="bottom"/>
          </w:tcPr>
          <w:p w:rsidR="002569AF" w:rsidRDefault="00D77762">
            <w:pPr>
              <w:jc w:val="right"/>
              <w:rPr>
                <w:rFonts w:ascii="Arial" w:hAnsi="Arial" w:cs="Arial"/>
                <w:sz w:val="20"/>
                <w:szCs w:val="20"/>
              </w:rPr>
            </w:pPr>
            <w:r>
              <w:rPr>
                <w:rFonts w:ascii="Arial" w:hAnsi="Arial" w:cs="Arial"/>
                <w:sz w:val="20"/>
                <w:szCs w:val="20"/>
              </w:rPr>
              <w:t>03</w:t>
            </w:r>
          </w:p>
        </w:tc>
        <w:tc>
          <w:tcPr>
            <w:tcW w:w="1419" w:type="dxa"/>
            <w:tcBorders>
              <w:left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2700000490</w:t>
            </w:r>
          </w:p>
        </w:tc>
        <w:tc>
          <w:tcPr>
            <w:tcW w:w="591" w:type="dxa"/>
            <w:tcBorders>
              <w:left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8" w:space="0" w:color="000000"/>
              <w:right w:val="single" w:sz="8" w:space="0" w:color="000000"/>
            </w:tcBorders>
            <w:shd w:val="clear" w:color="auto" w:fill="auto"/>
            <w:vAlign w:val="bottom"/>
          </w:tcPr>
          <w:p w:rsidR="002569AF" w:rsidRDefault="00D77762">
            <w:pPr>
              <w:jc w:val="right"/>
            </w:pPr>
            <w:r>
              <w:rPr>
                <w:rFonts w:ascii="Arial" w:hAnsi="Arial" w:cs="Arial"/>
                <w:sz w:val="20"/>
                <w:szCs w:val="20"/>
              </w:rPr>
              <w:t>24,7</w:t>
            </w:r>
          </w:p>
        </w:tc>
      </w:tr>
      <w:tr w:rsidR="002569AF">
        <w:trPr>
          <w:trHeight w:val="255"/>
        </w:trPr>
        <w:tc>
          <w:tcPr>
            <w:tcW w:w="508" w:type="dxa"/>
            <w:tcBorders>
              <w:top w:val="single" w:sz="4" w:space="0" w:color="000000"/>
              <w:left w:val="single" w:sz="8"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506"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499"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497"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493"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491"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489"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1001"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602"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545"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1420" w:type="dxa"/>
            <w:tcBorders>
              <w:top w:val="single" w:sz="4" w:space="0" w:color="000000"/>
              <w:bottom w:val="single" w:sz="8" w:space="0" w:color="000000"/>
            </w:tcBorders>
            <w:shd w:val="clear" w:color="auto" w:fill="auto"/>
            <w:vAlign w:val="bottom"/>
          </w:tcPr>
          <w:p w:rsidR="002569AF" w:rsidRDefault="00D77762">
            <w:pPr>
              <w:rPr>
                <w:rFonts w:ascii="Arial" w:hAnsi="Arial" w:cs="Arial"/>
                <w:sz w:val="20"/>
                <w:szCs w:val="20"/>
              </w:rPr>
            </w:pPr>
            <w:r>
              <w:rPr>
                <w:rFonts w:ascii="Arial" w:hAnsi="Arial" w:cs="Arial"/>
                <w:sz w:val="20"/>
                <w:szCs w:val="20"/>
              </w:rPr>
              <w:t> </w:t>
            </w:r>
          </w:p>
        </w:tc>
        <w:tc>
          <w:tcPr>
            <w:tcW w:w="591" w:type="dxa"/>
            <w:tcBorders>
              <w:top w:val="single" w:sz="4" w:space="0" w:color="000000"/>
              <w:bottom w:val="single" w:sz="8" w:space="0" w:color="000000"/>
            </w:tcBorders>
            <w:shd w:val="clear" w:color="auto" w:fill="auto"/>
            <w:vAlign w:val="bottom"/>
          </w:tcPr>
          <w:p w:rsidR="002569AF" w:rsidRDefault="00D77762">
            <w:pPr>
              <w:rPr>
                <w:rFonts w:ascii="Arial" w:hAnsi="Arial" w:cs="Arial"/>
                <w:b/>
                <w:bCs/>
                <w:sz w:val="20"/>
                <w:szCs w:val="20"/>
              </w:rPr>
            </w:pPr>
            <w:r>
              <w:rPr>
                <w:rFonts w:ascii="Arial" w:hAnsi="Arial" w:cs="Arial"/>
                <w:sz w:val="20"/>
                <w:szCs w:val="20"/>
              </w:rPr>
              <w:t> </w:t>
            </w:r>
          </w:p>
        </w:tc>
        <w:tc>
          <w:tcPr>
            <w:tcW w:w="1312" w:type="dxa"/>
            <w:gridSpan w:val="2"/>
            <w:tcBorders>
              <w:top w:val="single" w:sz="4" w:space="0" w:color="000000"/>
              <w:bottom w:val="single" w:sz="8" w:space="0" w:color="000000"/>
              <w:right w:val="single" w:sz="8" w:space="0" w:color="000000"/>
            </w:tcBorders>
            <w:shd w:val="clear" w:color="auto" w:fill="auto"/>
            <w:vAlign w:val="bottom"/>
          </w:tcPr>
          <w:p w:rsidR="002569AF" w:rsidRDefault="00D77762">
            <w:pPr>
              <w:jc w:val="right"/>
            </w:pPr>
            <w:r>
              <w:rPr>
                <w:rFonts w:ascii="Arial" w:hAnsi="Arial" w:cs="Arial"/>
                <w:b/>
                <w:bCs/>
                <w:sz w:val="20"/>
                <w:szCs w:val="20"/>
              </w:rPr>
              <w:t>1 112 712,1</w:t>
            </w:r>
          </w:p>
        </w:tc>
      </w:tr>
    </w:tbl>
    <w:p w:rsidR="002569AF" w:rsidRDefault="002569AF">
      <w:pPr>
        <w:rPr>
          <w:rFonts w:ascii="Arial" w:hAnsi="Arial" w:cs="Arial"/>
          <w:bCs/>
          <w:sz w:val="20"/>
          <w:szCs w:val="20"/>
        </w:rPr>
      </w:pPr>
    </w:p>
    <w:p w:rsidR="002569AF" w:rsidRDefault="002569AF">
      <w:pPr>
        <w:jc w:val="right"/>
        <w:rPr>
          <w:rFonts w:ascii="Arial" w:hAnsi="Arial" w:cs="Arial"/>
          <w:bCs/>
          <w:sz w:val="20"/>
          <w:szCs w:val="20"/>
        </w:rPr>
      </w:pPr>
    </w:p>
    <w:p w:rsidR="002569AF" w:rsidRDefault="002569AF">
      <w:pPr>
        <w:jc w:val="right"/>
        <w:rPr>
          <w:rFonts w:ascii="Arial" w:hAnsi="Arial" w:cs="Arial"/>
          <w:bCs/>
          <w:sz w:val="20"/>
          <w:szCs w:val="20"/>
        </w:rPr>
      </w:pPr>
    </w:p>
    <w:p w:rsidR="002569AF" w:rsidRDefault="002569AF">
      <w:pPr>
        <w:jc w:val="right"/>
        <w:rPr>
          <w:rFonts w:ascii="Arial" w:hAnsi="Arial" w:cs="Arial"/>
          <w:bCs/>
          <w:sz w:val="20"/>
          <w:szCs w:val="20"/>
        </w:rPr>
      </w:pPr>
    </w:p>
    <w:p w:rsidR="002569AF" w:rsidRDefault="00D77762">
      <w:pPr>
        <w:jc w:val="right"/>
        <w:rPr>
          <w:rFonts w:ascii="Arial CYR" w:eastAsia="Arial CYR" w:hAnsi="Arial CYR" w:cs="Arial CYR"/>
          <w:sz w:val="20"/>
          <w:szCs w:val="20"/>
        </w:rPr>
      </w:pPr>
      <w:r>
        <w:rPr>
          <w:rFonts w:ascii="Arial CYR" w:hAnsi="Arial CYR" w:cs="Arial CYR"/>
          <w:sz w:val="20"/>
          <w:szCs w:val="20"/>
        </w:rPr>
        <w:t>ПРИЛОЖЕНИЕ 4</w:t>
      </w:r>
    </w:p>
    <w:p w:rsidR="002569AF" w:rsidRDefault="00D77762">
      <w:pPr>
        <w:jc w:val="right"/>
        <w:rPr>
          <w:rFonts w:ascii="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депутатов     </w:t>
      </w:r>
      <w:proofErr w:type="gramStart"/>
      <w:r>
        <w:rPr>
          <w:rFonts w:ascii="Arial CYR" w:hAnsi="Arial CYR" w:cs="Arial CYR"/>
          <w:sz w:val="20"/>
          <w:szCs w:val="20"/>
        </w:rPr>
        <w:t>от  16</w:t>
      </w:r>
      <w:proofErr w:type="gramEnd"/>
      <w:r>
        <w:rPr>
          <w:rFonts w:ascii="Arial CYR" w:hAnsi="Arial CYR" w:cs="Arial CYR"/>
          <w:sz w:val="20"/>
          <w:szCs w:val="20"/>
        </w:rPr>
        <w:t xml:space="preserve"> апреля 2025 года  № 413</w:t>
      </w:r>
    </w:p>
    <w:p w:rsidR="002569AF" w:rsidRDefault="00D77762">
      <w:pPr>
        <w:jc w:val="right"/>
        <w:rPr>
          <w:rFonts w:ascii="Arial CYR" w:hAnsi="Arial CYR" w:cs="Arial CYR"/>
          <w:sz w:val="20"/>
          <w:szCs w:val="20"/>
        </w:rPr>
      </w:pPr>
      <w:r>
        <w:rPr>
          <w:rFonts w:ascii="Arial CYR" w:hAnsi="Arial CYR" w:cs="Arial CYR"/>
          <w:sz w:val="20"/>
          <w:szCs w:val="20"/>
        </w:rPr>
        <w:t xml:space="preserve">«О бюджете муниципального района город Нерехта </w:t>
      </w:r>
    </w:p>
    <w:p w:rsidR="002569AF" w:rsidRDefault="00D77762">
      <w:pPr>
        <w:jc w:val="right"/>
        <w:rPr>
          <w:rFonts w:ascii="Arial CYR" w:hAnsi="Arial CYR" w:cs="Arial CYR"/>
          <w:sz w:val="20"/>
          <w:szCs w:val="20"/>
        </w:rPr>
      </w:pPr>
      <w:r>
        <w:rPr>
          <w:rFonts w:ascii="Arial CYR" w:hAnsi="Arial CYR" w:cs="Arial CYR"/>
          <w:sz w:val="20"/>
          <w:szCs w:val="20"/>
        </w:rPr>
        <w:t>и Нерехтский район Костромской области</w:t>
      </w:r>
    </w:p>
    <w:p w:rsidR="002569AF" w:rsidRDefault="00D77762">
      <w:pPr>
        <w:jc w:val="right"/>
        <w:rPr>
          <w:rFonts w:ascii="Arial CYR" w:hAnsi="Arial CYR" w:cs="Arial CYR"/>
          <w:sz w:val="20"/>
          <w:szCs w:val="20"/>
        </w:rPr>
      </w:pPr>
      <w:r>
        <w:rPr>
          <w:rFonts w:ascii="Arial CYR" w:hAnsi="Arial CYR" w:cs="Arial CYR"/>
          <w:sz w:val="20"/>
          <w:szCs w:val="20"/>
        </w:rPr>
        <w:t>на 2025 год и на плановый период 2026 и 2027 годов»</w:t>
      </w:r>
    </w:p>
    <w:p w:rsidR="002569AF" w:rsidRDefault="002569AF">
      <w:pPr>
        <w:jc w:val="right"/>
        <w:rPr>
          <w:rFonts w:ascii="Arial CYR" w:hAnsi="Arial CYR" w:cs="Arial CYR"/>
          <w:sz w:val="20"/>
          <w:szCs w:val="20"/>
        </w:rPr>
      </w:pPr>
    </w:p>
    <w:p w:rsidR="002569AF" w:rsidRDefault="002569AF">
      <w:pPr>
        <w:jc w:val="right"/>
        <w:rPr>
          <w:rFonts w:ascii="Arial CYR" w:hAnsi="Arial CYR" w:cs="Arial CYR"/>
          <w:sz w:val="20"/>
          <w:szCs w:val="20"/>
        </w:rPr>
      </w:pPr>
    </w:p>
    <w:p w:rsidR="002569AF" w:rsidRDefault="00D77762">
      <w:pPr>
        <w:jc w:val="right"/>
        <w:rPr>
          <w:rFonts w:ascii="Arial CYR" w:eastAsia="Arial CYR" w:hAnsi="Arial CYR" w:cs="Arial CYR"/>
          <w:sz w:val="20"/>
          <w:szCs w:val="20"/>
        </w:rPr>
      </w:pPr>
      <w:r>
        <w:rPr>
          <w:rFonts w:ascii="Arial CYR" w:hAnsi="Arial CYR" w:cs="Arial CYR"/>
          <w:sz w:val="20"/>
          <w:szCs w:val="20"/>
        </w:rPr>
        <w:t>ПРИЛОЖЕНИЕ 7</w:t>
      </w:r>
    </w:p>
    <w:p w:rsidR="002569AF" w:rsidRDefault="00D77762">
      <w:pPr>
        <w:jc w:val="center"/>
        <w:rPr>
          <w:rFonts w:ascii="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депутатов     </w:t>
      </w:r>
      <w:proofErr w:type="gramStart"/>
      <w:r>
        <w:rPr>
          <w:rFonts w:ascii="Arial CYR" w:hAnsi="Arial CYR" w:cs="Arial CYR"/>
          <w:sz w:val="20"/>
          <w:szCs w:val="20"/>
        </w:rPr>
        <w:t>от</w:t>
      </w:r>
      <w:r>
        <w:rPr>
          <w:rFonts w:ascii="Arial CYR" w:hAnsi="Arial CYR" w:cs="Arial CYR"/>
          <w:sz w:val="20"/>
          <w:szCs w:val="20"/>
          <w:u w:val="single"/>
        </w:rPr>
        <w:t xml:space="preserve">  11</w:t>
      </w:r>
      <w:proofErr w:type="gramEnd"/>
      <w:r>
        <w:rPr>
          <w:rFonts w:ascii="Arial CYR" w:hAnsi="Arial CYR" w:cs="Arial CYR"/>
          <w:sz w:val="20"/>
          <w:szCs w:val="20"/>
          <w:u w:val="single"/>
        </w:rPr>
        <w:t xml:space="preserve"> декабря</w:t>
      </w:r>
      <w:r>
        <w:rPr>
          <w:rFonts w:ascii="Arial CYR" w:hAnsi="Arial CYR" w:cs="Arial CYR"/>
          <w:sz w:val="20"/>
          <w:szCs w:val="20"/>
        </w:rPr>
        <w:t xml:space="preserve">  2024 года  № 382</w:t>
      </w:r>
    </w:p>
    <w:p w:rsidR="002569AF" w:rsidRDefault="00D77762">
      <w:pPr>
        <w:jc w:val="right"/>
        <w:rPr>
          <w:rFonts w:ascii="Arial CYR" w:hAnsi="Arial CYR" w:cs="Arial CYR"/>
          <w:sz w:val="20"/>
          <w:szCs w:val="20"/>
        </w:rPr>
      </w:pPr>
      <w:r>
        <w:rPr>
          <w:rFonts w:ascii="Arial CYR" w:hAnsi="Arial CYR" w:cs="Arial CYR"/>
          <w:sz w:val="20"/>
          <w:szCs w:val="20"/>
        </w:rPr>
        <w:t xml:space="preserve">«О бюджете муниципального района город Нерехта </w:t>
      </w:r>
    </w:p>
    <w:p w:rsidR="002569AF" w:rsidRDefault="00D77762">
      <w:pPr>
        <w:jc w:val="right"/>
        <w:rPr>
          <w:rFonts w:ascii="Arial CYR" w:hAnsi="Arial CYR" w:cs="Arial CYR"/>
          <w:sz w:val="20"/>
          <w:szCs w:val="20"/>
        </w:rPr>
      </w:pPr>
      <w:r>
        <w:rPr>
          <w:rFonts w:ascii="Arial CYR" w:hAnsi="Arial CYR" w:cs="Arial CYR"/>
          <w:sz w:val="20"/>
          <w:szCs w:val="20"/>
        </w:rPr>
        <w:t>и Нерехтский район Костромской области</w:t>
      </w:r>
    </w:p>
    <w:p w:rsidR="002569AF" w:rsidRDefault="00D77762">
      <w:pPr>
        <w:jc w:val="right"/>
        <w:rPr>
          <w:rFonts w:ascii="Arial" w:hAnsi="Arial" w:cs="Arial"/>
          <w:b/>
          <w:bCs/>
          <w:sz w:val="20"/>
          <w:szCs w:val="20"/>
        </w:rPr>
      </w:pPr>
      <w:r>
        <w:rPr>
          <w:rFonts w:ascii="Arial CYR" w:hAnsi="Arial CYR" w:cs="Arial CYR"/>
          <w:sz w:val="20"/>
          <w:szCs w:val="20"/>
        </w:rPr>
        <w:t>на 2025 год и на плановый период 2026 и 2027 годов»</w:t>
      </w:r>
    </w:p>
    <w:p w:rsidR="002569AF" w:rsidRDefault="002569AF">
      <w:pPr>
        <w:rPr>
          <w:rFonts w:ascii="Arial" w:hAnsi="Arial" w:cs="Arial"/>
          <w:b/>
          <w:bCs/>
          <w:sz w:val="20"/>
          <w:szCs w:val="20"/>
        </w:rPr>
      </w:pPr>
    </w:p>
    <w:p w:rsidR="002569AF" w:rsidRDefault="00D77762">
      <w:pPr>
        <w:jc w:val="center"/>
        <w:rPr>
          <w:rFonts w:ascii="Arial" w:hAnsi="Arial" w:cs="Arial"/>
          <w:sz w:val="20"/>
          <w:szCs w:val="20"/>
        </w:rPr>
      </w:pPr>
      <w:r>
        <w:rPr>
          <w:rFonts w:ascii="Arial" w:hAnsi="Arial" w:cs="Arial"/>
          <w:b/>
          <w:bCs/>
          <w:sz w:val="20"/>
          <w:szCs w:val="20"/>
        </w:rPr>
        <w:t xml:space="preserve">ВЕДОМСТВЕННАЯ </w:t>
      </w:r>
      <w:proofErr w:type="gramStart"/>
      <w:r>
        <w:rPr>
          <w:rFonts w:ascii="Arial" w:hAnsi="Arial" w:cs="Arial"/>
          <w:b/>
          <w:bCs/>
          <w:sz w:val="20"/>
          <w:szCs w:val="20"/>
        </w:rPr>
        <w:t>СТРУКТУРА  РАСХОДОВ</w:t>
      </w:r>
      <w:proofErr w:type="gramEnd"/>
      <w:r>
        <w:rPr>
          <w:rFonts w:ascii="Arial" w:hAnsi="Arial" w:cs="Arial"/>
          <w:b/>
          <w:bCs/>
          <w:sz w:val="20"/>
          <w:szCs w:val="20"/>
        </w:rPr>
        <w:t xml:space="preserve"> БЮДЖЕТА МУНИЦИПАЛЬНОГО РАЙОНА ГОРОД НЕРЕХТА И НЕРЕХТСКИЙ РАЙОН  НА 2025 ГОД</w:t>
      </w:r>
    </w:p>
    <w:p w:rsidR="002569AF" w:rsidRDefault="00D77762">
      <w:pPr>
        <w:jc w:val="right"/>
        <w:rPr>
          <w:rFonts w:ascii="Arial" w:hAnsi="Arial" w:cs="Arial"/>
          <w:b/>
          <w:bCs/>
          <w:sz w:val="20"/>
          <w:szCs w:val="20"/>
        </w:rPr>
      </w:pPr>
      <w:r>
        <w:rPr>
          <w:rFonts w:ascii="Arial" w:hAnsi="Arial" w:cs="Arial"/>
          <w:sz w:val="20"/>
          <w:szCs w:val="20"/>
        </w:rPr>
        <w:t>тыс. рублей</w:t>
      </w:r>
    </w:p>
    <w:tbl>
      <w:tblPr>
        <w:tblW w:w="0" w:type="auto"/>
        <w:tblInd w:w="96" w:type="dxa"/>
        <w:tblLayout w:type="fixed"/>
        <w:tblLook w:val="0000" w:firstRow="0" w:lastRow="0" w:firstColumn="0" w:lastColumn="0" w:noHBand="0" w:noVBand="0"/>
      </w:tblPr>
      <w:tblGrid>
        <w:gridCol w:w="484"/>
        <w:gridCol w:w="480"/>
        <w:gridCol w:w="479"/>
        <w:gridCol w:w="476"/>
        <w:gridCol w:w="475"/>
        <w:gridCol w:w="472"/>
        <w:gridCol w:w="472"/>
        <w:gridCol w:w="471"/>
        <w:gridCol w:w="473"/>
        <w:gridCol w:w="679"/>
        <w:gridCol w:w="570"/>
        <w:gridCol w:w="527"/>
        <w:gridCol w:w="1420"/>
        <w:gridCol w:w="619"/>
        <w:gridCol w:w="236"/>
        <w:gridCol w:w="1145"/>
      </w:tblGrid>
      <w:tr w:rsidR="002569AF">
        <w:trPr>
          <w:gridAfter w:val="1"/>
          <w:wAfter w:w="1141" w:type="dxa"/>
          <w:trHeight w:val="169"/>
        </w:trPr>
        <w:tc>
          <w:tcPr>
            <w:tcW w:w="4282" w:type="dxa"/>
            <w:gridSpan w:val="9"/>
            <w:tcBorders>
              <w:top w:val="single" w:sz="8" w:space="0" w:color="000000"/>
              <w:left w:val="single" w:sz="8" w:space="0" w:color="000000"/>
              <w:bottom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Наименование показателя</w:t>
            </w:r>
          </w:p>
        </w:tc>
        <w:tc>
          <w:tcPr>
            <w:tcW w:w="679" w:type="dxa"/>
            <w:tcBorders>
              <w:top w:val="single" w:sz="8" w:space="0" w:color="000000"/>
              <w:bottom w:val="single" w:sz="8" w:space="0" w:color="000000"/>
              <w:right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ППП</w:t>
            </w:r>
          </w:p>
        </w:tc>
        <w:tc>
          <w:tcPr>
            <w:tcW w:w="570" w:type="dxa"/>
            <w:tcBorders>
              <w:top w:val="single" w:sz="8" w:space="0" w:color="000000"/>
              <w:bottom w:val="single" w:sz="8" w:space="0" w:color="000000"/>
              <w:right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РЗ</w:t>
            </w:r>
          </w:p>
        </w:tc>
        <w:tc>
          <w:tcPr>
            <w:tcW w:w="527" w:type="dxa"/>
            <w:tcBorders>
              <w:top w:val="single" w:sz="8" w:space="0" w:color="000000"/>
              <w:bottom w:val="single" w:sz="8" w:space="0" w:color="000000"/>
              <w:right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ПР</w:t>
            </w:r>
          </w:p>
        </w:tc>
        <w:tc>
          <w:tcPr>
            <w:tcW w:w="1420" w:type="dxa"/>
            <w:tcBorders>
              <w:top w:val="single" w:sz="8" w:space="0" w:color="000000"/>
              <w:bottom w:val="single" w:sz="8" w:space="0" w:color="000000"/>
              <w:right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ЦСР</w:t>
            </w:r>
          </w:p>
        </w:tc>
        <w:tc>
          <w:tcPr>
            <w:tcW w:w="619" w:type="dxa"/>
            <w:tcBorders>
              <w:top w:val="single" w:sz="8" w:space="0" w:color="000000"/>
              <w:bottom w:val="single" w:sz="8" w:space="0" w:color="000000"/>
              <w:right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ВР</w:t>
            </w:r>
          </w:p>
        </w:tc>
        <w:tc>
          <w:tcPr>
            <w:tcW w:w="1" w:type="dxa"/>
            <w:tcBorders>
              <w:top w:val="single" w:sz="8" w:space="0" w:color="000000"/>
              <w:bottom w:val="single" w:sz="8" w:space="0" w:color="000000"/>
              <w:right w:val="single" w:sz="8" w:space="0" w:color="000000"/>
            </w:tcBorders>
            <w:shd w:val="clear" w:color="auto" w:fill="FFFFFF"/>
            <w:vAlign w:val="center"/>
          </w:tcPr>
          <w:p w:rsidR="002569AF" w:rsidRDefault="00D77762">
            <w:pPr>
              <w:jc w:val="center"/>
            </w:pPr>
            <w:r>
              <w:rPr>
                <w:rFonts w:ascii="Arial" w:hAnsi="Arial" w:cs="Arial"/>
                <w:b/>
                <w:bCs/>
                <w:sz w:val="20"/>
                <w:szCs w:val="20"/>
              </w:rPr>
              <w:t>Сумма</w:t>
            </w:r>
          </w:p>
        </w:tc>
      </w:tr>
      <w:tr w:rsidR="002569AF">
        <w:trPr>
          <w:gridAfter w:val="1"/>
          <w:wAfter w:w="1141" w:type="dxa"/>
          <w:trHeight w:val="287"/>
        </w:trPr>
        <w:tc>
          <w:tcPr>
            <w:tcW w:w="4282" w:type="dxa"/>
            <w:gridSpan w:val="9"/>
            <w:tcBorders>
              <w:top w:val="single" w:sz="8"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Финансовое управление администрации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124 535,0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11 467,1</w:t>
            </w:r>
          </w:p>
        </w:tc>
      </w:tr>
      <w:tr w:rsidR="002569AF">
        <w:trPr>
          <w:gridAfter w:val="1"/>
          <w:wAfter w:w="1141" w:type="dxa"/>
          <w:trHeight w:val="20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11 400,1</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11 400,1</w:t>
            </w:r>
          </w:p>
        </w:tc>
      </w:tr>
      <w:tr w:rsidR="002569AF">
        <w:trPr>
          <w:gridAfter w:val="1"/>
          <w:wAfter w:w="1141" w:type="dxa"/>
          <w:trHeight w:val="39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1640000000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11 400,1</w:t>
            </w:r>
          </w:p>
        </w:tc>
      </w:tr>
      <w:tr w:rsidR="002569AF">
        <w:trPr>
          <w:gridAfter w:val="1"/>
          <w:wAfter w:w="1141" w:type="dxa"/>
          <w:trHeight w:val="38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1640000110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10 150,0</w:t>
            </w:r>
          </w:p>
        </w:tc>
      </w:tr>
      <w:tr w:rsidR="002569AF">
        <w:trPr>
          <w:gridAfter w:val="1"/>
          <w:wAfter w:w="1141" w:type="dxa"/>
          <w:trHeight w:val="39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1640000110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10 150,0</w:t>
            </w:r>
          </w:p>
        </w:tc>
      </w:tr>
      <w:tr w:rsidR="002569AF">
        <w:trPr>
          <w:gridAfter w:val="1"/>
          <w:wAfter w:w="1141" w:type="dxa"/>
          <w:trHeight w:val="2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1640000110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10 150,0</w:t>
            </w:r>
          </w:p>
        </w:tc>
      </w:tr>
      <w:tr w:rsidR="002569AF">
        <w:trPr>
          <w:gridAfter w:val="1"/>
          <w:wAfter w:w="1141" w:type="dxa"/>
          <w:trHeight w:val="30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1640000190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1 250,1</w:t>
            </w:r>
          </w:p>
        </w:tc>
      </w:tr>
      <w:tr w:rsidR="002569AF">
        <w:trPr>
          <w:gridAfter w:val="1"/>
          <w:wAfter w:w="1141" w:type="dxa"/>
          <w:trHeight w:val="2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1640000190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1 250,1</w:t>
            </w:r>
          </w:p>
        </w:tc>
      </w:tr>
      <w:tr w:rsidR="002569AF">
        <w:trPr>
          <w:gridAfter w:val="1"/>
          <w:wAfter w:w="1141" w:type="dxa"/>
          <w:trHeight w:val="3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1640000190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1 250,1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52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23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99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1620072090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17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1620072090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1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Субвенции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1620072090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530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НАЦИОНАЛЬНАЯ ЭКОНОМИКА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1 957,5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Дорожное хозяйство (дорожные фонды)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1 957,5</w:t>
            </w:r>
          </w:p>
        </w:tc>
      </w:tr>
      <w:tr w:rsidR="002569AF">
        <w:trPr>
          <w:gridAfter w:val="1"/>
          <w:wAfter w:w="1141" w:type="dxa"/>
          <w:trHeight w:val="79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1 957,5</w:t>
            </w:r>
          </w:p>
        </w:tc>
      </w:tr>
      <w:tr w:rsidR="002569AF">
        <w:trPr>
          <w:gridAfter w:val="1"/>
          <w:wAfter w:w="1141" w:type="dxa"/>
          <w:trHeight w:val="30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1 957,5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1 957,5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1 957,5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ЖИЛИЩНО-КОММУНАЛЬНОЕ ХОЗЯЙСТВО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63 874,9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Коммунальное хозяйство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63 874,9</w:t>
            </w:r>
          </w:p>
        </w:tc>
      </w:tr>
      <w:tr w:rsidR="002569AF">
        <w:trPr>
          <w:gridAfter w:val="1"/>
          <w:wAfter w:w="1141" w:type="dxa"/>
          <w:trHeight w:val="6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62 249,6</w:t>
            </w:r>
          </w:p>
        </w:tc>
      </w:tr>
      <w:tr w:rsidR="002569AF">
        <w:trPr>
          <w:gridAfter w:val="1"/>
          <w:wAfter w:w="1141" w:type="dxa"/>
          <w:trHeight w:val="5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бюджетам муниципальных образований на софинансирование муниципальных программ в области энергосбережения и повышения энергетической эффективности на объектах теплоэнергетики, расположенных на территории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140007В010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62 249,6</w:t>
            </w:r>
          </w:p>
        </w:tc>
      </w:tr>
      <w:tr w:rsidR="002569AF">
        <w:trPr>
          <w:gridAfter w:val="1"/>
          <w:wAfter w:w="1141" w:type="dxa"/>
          <w:trHeight w:val="12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140007В010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62 249,6</w:t>
            </w:r>
          </w:p>
        </w:tc>
      </w:tr>
      <w:tr w:rsidR="002569AF">
        <w:trPr>
          <w:gridAfter w:val="1"/>
          <w:wAfter w:w="1141" w:type="dxa"/>
          <w:trHeight w:val="12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140007В010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62 249,6</w:t>
            </w:r>
          </w:p>
        </w:tc>
      </w:tr>
      <w:tr w:rsidR="002569AF">
        <w:trPr>
          <w:gridAfter w:val="1"/>
          <w:wAfter w:w="1141" w:type="dxa"/>
          <w:trHeight w:val="72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1 625,3</w:t>
            </w:r>
          </w:p>
        </w:tc>
      </w:tr>
      <w:tr w:rsidR="002569AF">
        <w:trPr>
          <w:gridAfter w:val="1"/>
          <w:wAfter w:w="1141" w:type="dxa"/>
          <w:trHeight w:val="2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1 625,3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1 625,3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1 625,3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2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Профессиональная подготовка, переподготовка и повышение квалификации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39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15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24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2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СОЦИАЛЬНАЯ ПОЛИТИКА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1 708,0</w:t>
            </w:r>
          </w:p>
        </w:tc>
      </w:tr>
      <w:tr w:rsidR="002569AF">
        <w:trPr>
          <w:gridAfter w:val="1"/>
          <w:wAfter w:w="1141" w:type="dxa"/>
          <w:trHeight w:val="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населения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1 708,0</w:t>
            </w:r>
          </w:p>
        </w:tc>
      </w:tr>
      <w:tr w:rsidR="002569AF">
        <w:trPr>
          <w:gridAfter w:val="1"/>
          <w:wAfter w:w="1141" w:type="dxa"/>
          <w:trHeight w:val="4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1300000000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1 708,0</w:t>
            </w:r>
          </w:p>
        </w:tc>
      </w:tr>
      <w:tr w:rsidR="002569AF">
        <w:trPr>
          <w:gridAfter w:val="1"/>
          <w:wAfter w:w="1141" w:type="dxa"/>
          <w:trHeight w:val="3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1300000490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1 708,0</w:t>
            </w:r>
          </w:p>
        </w:tc>
      </w:tr>
      <w:tr w:rsidR="002569AF">
        <w:trPr>
          <w:gridAfter w:val="1"/>
          <w:wAfter w:w="1141" w:type="dxa"/>
          <w:trHeight w:val="7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1300000490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1 708,0</w:t>
            </w:r>
          </w:p>
        </w:tc>
      </w:tr>
      <w:tr w:rsidR="002569AF">
        <w:trPr>
          <w:gridAfter w:val="1"/>
          <w:wAfter w:w="1141" w:type="dxa"/>
          <w:trHeight w:val="16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1300000490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1 708,0</w:t>
            </w:r>
          </w:p>
        </w:tc>
      </w:tr>
      <w:tr w:rsidR="002569AF">
        <w:trPr>
          <w:gridAfter w:val="1"/>
          <w:wAfter w:w="1141" w:type="dxa"/>
          <w:trHeight w:val="27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ОБСЛУЖИВАНИЕ ГОСУДАРСТВЕННОГО (МУНИЦИПАЛЬНОГО) ДОЛГА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25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Обслуживание государственного (муниципального) внутреннего долга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39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28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"Управление муниципальным долгом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1630000000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3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Процентные платежи по муниципальному долгу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1630000300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9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Обслуживание государственного (муниципального) долга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1630000300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700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18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Обслуживание муниципального долга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1630000300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730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4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 ОБЩЕГО ХАРАКТЕРА БЮДЖЕТАМ БЮДЖЕТНОЙ СИСТЕМЫ РОССИЙСКОЙ ФЕДЕРАЦИИ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42 654,7</w:t>
            </w:r>
          </w:p>
        </w:tc>
      </w:tr>
      <w:tr w:rsidR="002569AF">
        <w:trPr>
          <w:gridAfter w:val="1"/>
          <w:wAfter w:w="1141" w:type="dxa"/>
          <w:trHeight w:val="27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Дотации на выравнивание бюджетной обеспеченности субъектов Российской Федерации и муниципальных образований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12 000,0</w:t>
            </w:r>
          </w:p>
        </w:tc>
      </w:tr>
      <w:tr w:rsidR="002569AF">
        <w:trPr>
          <w:gridAfter w:val="1"/>
          <w:wAfter w:w="1141" w:type="dxa"/>
          <w:trHeight w:val="4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12 000,0</w:t>
            </w:r>
          </w:p>
        </w:tc>
      </w:tr>
      <w:tr w:rsidR="002569AF">
        <w:trPr>
          <w:gridAfter w:val="1"/>
          <w:wAfter w:w="1141" w:type="dxa"/>
          <w:trHeight w:val="34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12 000,0</w:t>
            </w:r>
          </w:p>
        </w:tc>
      </w:tr>
      <w:tr w:rsidR="002569AF">
        <w:trPr>
          <w:gridAfter w:val="1"/>
          <w:wAfter w:w="1141" w:type="dxa"/>
          <w:trHeight w:val="22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Дотации на выравнивание бюджетной обеспеченности поселений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12 000,0</w:t>
            </w:r>
          </w:p>
        </w:tc>
      </w:tr>
      <w:tr w:rsidR="002569AF">
        <w:trPr>
          <w:gridAfter w:val="1"/>
          <w:wAfter w:w="1141" w:type="dxa"/>
          <w:trHeight w:val="1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12 000,0</w:t>
            </w:r>
          </w:p>
        </w:tc>
      </w:tr>
      <w:tr w:rsidR="002569AF">
        <w:trPr>
          <w:gridAfter w:val="1"/>
          <w:wAfter w:w="1141" w:type="dxa"/>
          <w:trHeight w:val="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Дотации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12 000,0</w:t>
            </w:r>
          </w:p>
        </w:tc>
      </w:tr>
      <w:tr w:rsidR="002569AF">
        <w:trPr>
          <w:gridAfter w:val="1"/>
          <w:wAfter w:w="1141" w:type="dxa"/>
          <w:trHeight w:val="13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Прочие межбюджетные трансферты общего характера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30 654,7</w:t>
            </w:r>
          </w:p>
        </w:tc>
      </w:tr>
      <w:tr w:rsidR="002569AF">
        <w:trPr>
          <w:gridAfter w:val="1"/>
          <w:wAfter w:w="1141" w:type="dxa"/>
          <w:trHeight w:val="48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30 630,0</w:t>
            </w:r>
          </w:p>
        </w:tc>
      </w:tr>
      <w:tr w:rsidR="002569AF">
        <w:trPr>
          <w:gridAfter w:val="1"/>
          <w:wAfter w:w="1141" w:type="dxa"/>
          <w:trHeight w:val="20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межбюджетных отношений в муниципальном районе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30 630,0</w:t>
            </w:r>
          </w:p>
        </w:tc>
      </w:tr>
      <w:tr w:rsidR="002569AF">
        <w:trPr>
          <w:gridAfter w:val="1"/>
          <w:wAfter w:w="1141" w:type="dxa"/>
          <w:trHeight w:val="6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630,0</w:t>
            </w:r>
          </w:p>
        </w:tc>
      </w:tr>
      <w:tr w:rsidR="002569AF">
        <w:trPr>
          <w:gridAfter w:val="1"/>
          <w:wAfter w:w="1141" w:type="dxa"/>
          <w:trHeight w:val="13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630,0</w:t>
            </w:r>
          </w:p>
        </w:tc>
      </w:tr>
      <w:tr w:rsidR="002569AF">
        <w:trPr>
          <w:gridAfter w:val="1"/>
          <w:wAfter w:w="1141" w:type="dxa"/>
          <w:trHeight w:val="7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630,0</w:t>
            </w:r>
          </w:p>
        </w:tc>
      </w:tr>
      <w:tr w:rsidR="002569AF">
        <w:trPr>
          <w:gridAfter w:val="1"/>
          <w:wAfter w:w="1141" w:type="dxa"/>
          <w:trHeight w:val="73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30 000,0</w:t>
            </w:r>
          </w:p>
        </w:tc>
      </w:tr>
      <w:tr w:rsidR="002569AF">
        <w:trPr>
          <w:gridAfter w:val="1"/>
          <w:wAfter w:w="1141" w:type="dxa"/>
          <w:trHeight w:val="1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30 000,0</w:t>
            </w:r>
          </w:p>
        </w:tc>
      </w:tr>
      <w:tr w:rsidR="002569AF">
        <w:trPr>
          <w:gridAfter w:val="1"/>
          <w:wAfter w:w="1141" w:type="dxa"/>
          <w:trHeight w:val="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1620000050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30 000,0</w:t>
            </w:r>
          </w:p>
        </w:tc>
      </w:tr>
      <w:tr w:rsidR="002569AF">
        <w:trPr>
          <w:gridAfter w:val="1"/>
          <w:wAfter w:w="1141" w:type="dxa"/>
          <w:trHeight w:val="31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24,7</w:t>
            </w:r>
          </w:p>
        </w:tc>
      </w:tr>
      <w:tr w:rsidR="002569AF">
        <w:trPr>
          <w:gridAfter w:val="1"/>
          <w:wAfter w:w="1141" w:type="dxa"/>
          <w:trHeight w:val="21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24,7</w:t>
            </w:r>
          </w:p>
        </w:tc>
      </w:tr>
      <w:tr w:rsidR="002569AF">
        <w:trPr>
          <w:gridAfter w:val="1"/>
          <w:wAfter w:w="1141" w:type="dxa"/>
          <w:trHeight w:val="12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24,7</w:t>
            </w:r>
          </w:p>
        </w:tc>
      </w:tr>
      <w:tr w:rsidR="002569AF">
        <w:trPr>
          <w:gridAfter w:val="1"/>
          <w:wAfter w:w="1141" w:type="dxa"/>
          <w:trHeight w:val="2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24,7</w:t>
            </w:r>
          </w:p>
        </w:tc>
      </w:tr>
      <w:tr w:rsidR="002569AF">
        <w:trPr>
          <w:gridAfter w:val="1"/>
          <w:wAfter w:w="1141" w:type="dxa"/>
          <w:trHeight w:val="28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Администрация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87 479,5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62 195,1</w:t>
            </w:r>
          </w:p>
        </w:tc>
      </w:tr>
      <w:tr w:rsidR="002569AF">
        <w:trPr>
          <w:gridAfter w:val="1"/>
          <w:wAfter w:w="1141" w:type="dxa"/>
          <w:trHeight w:val="28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2 451,4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Глава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2 451,4</w:t>
            </w:r>
          </w:p>
        </w:tc>
      </w:tr>
      <w:tr w:rsidR="002569AF">
        <w:trPr>
          <w:gridAfter w:val="1"/>
          <w:wAfter w:w="1141" w:type="dxa"/>
          <w:trHeight w:val="2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5100000110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2 451,4</w:t>
            </w:r>
          </w:p>
        </w:tc>
      </w:tr>
      <w:tr w:rsidR="002569AF">
        <w:trPr>
          <w:gridAfter w:val="1"/>
          <w:wAfter w:w="1141" w:type="dxa"/>
          <w:trHeight w:val="41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5100000110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2 451,4</w:t>
            </w:r>
          </w:p>
        </w:tc>
      </w:tr>
      <w:tr w:rsidR="002569AF">
        <w:trPr>
          <w:gridAfter w:val="1"/>
          <w:wAfter w:w="1141" w:type="dxa"/>
          <w:trHeight w:val="27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5100000110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2 451,4</w:t>
            </w:r>
          </w:p>
        </w:tc>
      </w:tr>
      <w:tr w:rsidR="002569AF">
        <w:trPr>
          <w:gridAfter w:val="1"/>
          <w:wAfter w:w="1141" w:type="dxa"/>
          <w:trHeight w:val="4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21 832,4</w:t>
            </w:r>
          </w:p>
        </w:tc>
      </w:tr>
      <w:tr w:rsidR="002569AF">
        <w:trPr>
          <w:gridAfter w:val="1"/>
          <w:wAfter w:w="1141" w:type="dxa"/>
          <w:trHeight w:val="12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21 832,4</w:t>
            </w:r>
          </w:p>
        </w:tc>
      </w:tr>
      <w:tr w:rsidR="002569AF">
        <w:trPr>
          <w:gridAfter w:val="1"/>
          <w:wAfter w:w="1141" w:type="dxa"/>
          <w:trHeight w:val="29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17 948,2</w:t>
            </w:r>
          </w:p>
        </w:tc>
      </w:tr>
      <w:tr w:rsidR="002569AF">
        <w:trPr>
          <w:gridAfter w:val="1"/>
          <w:wAfter w:w="1141" w:type="dxa"/>
          <w:trHeight w:val="55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17 948,2</w:t>
            </w:r>
          </w:p>
        </w:tc>
      </w:tr>
      <w:tr w:rsidR="002569AF">
        <w:trPr>
          <w:gridAfter w:val="1"/>
          <w:wAfter w:w="1141" w:type="dxa"/>
          <w:trHeight w:val="18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17 948,2</w:t>
            </w:r>
          </w:p>
        </w:tc>
      </w:tr>
      <w:tr w:rsidR="002569AF">
        <w:trPr>
          <w:gridAfter w:val="1"/>
          <w:wAfter w:w="1141" w:type="dxa"/>
          <w:trHeight w:val="2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443,0</w:t>
            </w:r>
          </w:p>
        </w:tc>
      </w:tr>
      <w:tr w:rsidR="002569AF">
        <w:trPr>
          <w:gridAfter w:val="1"/>
          <w:wAfter w:w="1141" w:type="dxa"/>
          <w:trHeight w:val="34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443,0</w:t>
            </w:r>
          </w:p>
        </w:tc>
      </w:tr>
      <w:tr w:rsidR="002569AF">
        <w:trPr>
          <w:gridAfter w:val="1"/>
          <w:wAfter w:w="1141" w:type="dxa"/>
          <w:trHeight w:val="32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443,0</w:t>
            </w:r>
          </w:p>
        </w:tc>
      </w:tr>
      <w:tr w:rsidR="002569AF">
        <w:trPr>
          <w:gridAfter w:val="1"/>
          <w:wAfter w:w="1141" w:type="dxa"/>
          <w:trHeight w:val="32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 в области архивного дела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5400010110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501,6</w:t>
            </w:r>
          </w:p>
        </w:tc>
      </w:tr>
      <w:tr w:rsidR="002569AF">
        <w:trPr>
          <w:gridAfter w:val="1"/>
          <w:wAfter w:w="1141" w:type="dxa"/>
          <w:trHeight w:val="50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5400010110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501,6</w:t>
            </w:r>
          </w:p>
        </w:tc>
      </w:tr>
      <w:tr w:rsidR="002569AF">
        <w:trPr>
          <w:gridAfter w:val="1"/>
          <w:wAfter w:w="1141" w:type="dxa"/>
          <w:trHeight w:val="2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5400010110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501,6</w:t>
            </w:r>
          </w:p>
        </w:tc>
      </w:tr>
      <w:tr w:rsidR="002569AF">
        <w:trPr>
          <w:gridAfter w:val="1"/>
          <w:wAfter w:w="1141" w:type="dxa"/>
          <w:trHeight w:val="31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 в области архивного дела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5400010190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175,1</w:t>
            </w:r>
          </w:p>
        </w:tc>
      </w:tr>
      <w:tr w:rsidR="002569AF">
        <w:trPr>
          <w:gridAfter w:val="1"/>
          <w:wAfter w:w="1141" w:type="dxa"/>
          <w:trHeight w:val="2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5400010190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175,1</w:t>
            </w:r>
          </w:p>
        </w:tc>
      </w:tr>
      <w:tr w:rsidR="002569AF">
        <w:trPr>
          <w:gridAfter w:val="1"/>
          <w:wAfter w:w="1141" w:type="dxa"/>
          <w:trHeight w:val="26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5400010190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175,1</w:t>
            </w:r>
          </w:p>
        </w:tc>
      </w:tr>
      <w:tr w:rsidR="002569AF">
        <w:trPr>
          <w:gridAfter w:val="1"/>
          <w:wAfter w:w="1141" w:type="dxa"/>
          <w:trHeight w:val="31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 в области трудовых отношений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5400040110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208,9</w:t>
            </w:r>
          </w:p>
        </w:tc>
      </w:tr>
      <w:tr w:rsidR="002569AF">
        <w:trPr>
          <w:gridAfter w:val="1"/>
          <w:wAfter w:w="1141" w:type="dxa"/>
          <w:trHeight w:val="47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5400040110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208,9</w:t>
            </w:r>
          </w:p>
        </w:tc>
      </w:tr>
      <w:tr w:rsidR="002569AF">
        <w:trPr>
          <w:gridAfter w:val="1"/>
          <w:wAfter w:w="1141" w:type="dxa"/>
          <w:trHeight w:val="19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5400040110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208,9</w:t>
            </w:r>
          </w:p>
        </w:tc>
      </w:tr>
      <w:tr w:rsidR="002569AF">
        <w:trPr>
          <w:gridAfter w:val="1"/>
          <w:wAfter w:w="1141" w:type="dxa"/>
          <w:trHeight w:val="27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 в области  мобилизационной подготовки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5400060110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651,0</w:t>
            </w:r>
          </w:p>
        </w:tc>
      </w:tr>
      <w:tr w:rsidR="002569AF">
        <w:trPr>
          <w:gridAfter w:val="1"/>
          <w:wAfter w:w="1141" w:type="dxa"/>
          <w:trHeight w:val="4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5400060110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651,0</w:t>
            </w:r>
          </w:p>
        </w:tc>
      </w:tr>
      <w:tr w:rsidR="002569AF">
        <w:trPr>
          <w:gridAfter w:val="1"/>
          <w:wAfter w:w="1141" w:type="dxa"/>
          <w:trHeight w:val="1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5400060110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651,0</w:t>
            </w:r>
          </w:p>
        </w:tc>
      </w:tr>
      <w:tr w:rsidR="002569AF">
        <w:trPr>
          <w:gridAfter w:val="1"/>
          <w:wAfter w:w="1141" w:type="dxa"/>
          <w:trHeight w:val="30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 в области мобилизационной подготовки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5400060190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65,0</w:t>
            </w:r>
          </w:p>
        </w:tc>
      </w:tr>
      <w:tr w:rsidR="002569AF">
        <w:trPr>
          <w:gridAfter w:val="1"/>
          <w:wAfter w:w="1141" w:type="dxa"/>
          <w:trHeight w:val="2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5400060190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65,0</w:t>
            </w:r>
          </w:p>
        </w:tc>
      </w:tr>
      <w:tr w:rsidR="002569AF">
        <w:trPr>
          <w:gridAfter w:val="1"/>
          <w:wAfter w:w="1141" w:type="dxa"/>
          <w:trHeight w:val="2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5400060190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65,0</w:t>
            </w:r>
          </w:p>
        </w:tc>
      </w:tr>
      <w:tr w:rsidR="002569AF">
        <w:trPr>
          <w:gridAfter w:val="1"/>
          <w:wAfter w:w="1141" w:type="dxa"/>
          <w:trHeight w:val="41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местных бюджетов на осуществление органами местного самоуправления отдельных государственных полномочий в сфере архивного дела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591,3</w:t>
            </w:r>
          </w:p>
        </w:tc>
      </w:tr>
      <w:tr w:rsidR="002569AF">
        <w:trPr>
          <w:gridAfter w:val="1"/>
          <w:wAfter w:w="1141" w:type="dxa"/>
          <w:trHeight w:val="4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591,3</w:t>
            </w:r>
          </w:p>
        </w:tc>
      </w:tr>
      <w:tr w:rsidR="002569AF">
        <w:trPr>
          <w:gridAfter w:val="1"/>
          <w:wAfter w:w="1141" w:type="dxa"/>
          <w:trHeight w:val="1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591,3</w:t>
            </w:r>
          </w:p>
        </w:tc>
      </w:tr>
      <w:tr w:rsidR="002569AF">
        <w:trPr>
          <w:gridAfter w:val="1"/>
          <w:wAfter w:w="1141" w:type="dxa"/>
          <w:trHeight w:val="79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5400072060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582,1</w:t>
            </w:r>
          </w:p>
        </w:tc>
      </w:tr>
      <w:tr w:rsidR="002569AF">
        <w:trPr>
          <w:gridAfter w:val="1"/>
          <w:wAfter w:w="1141" w:type="dxa"/>
          <w:trHeight w:val="4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5400072060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582,1</w:t>
            </w:r>
          </w:p>
        </w:tc>
      </w:tr>
      <w:tr w:rsidR="002569AF">
        <w:trPr>
          <w:gridAfter w:val="1"/>
          <w:wAfter w:w="1141" w:type="dxa"/>
          <w:trHeight w:val="15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5400072060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582,1</w:t>
            </w:r>
          </w:p>
        </w:tc>
      </w:tr>
      <w:tr w:rsidR="002569AF">
        <w:trPr>
          <w:gridAfter w:val="1"/>
          <w:wAfter w:w="1141" w:type="dxa"/>
          <w:trHeight w:val="69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666,1</w:t>
            </w:r>
          </w:p>
        </w:tc>
      </w:tr>
      <w:tr w:rsidR="002569AF">
        <w:trPr>
          <w:gridAfter w:val="1"/>
          <w:wAfter w:w="1141" w:type="dxa"/>
          <w:trHeight w:val="45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666,1</w:t>
            </w:r>
          </w:p>
        </w:tc>
      </w:tr>
      <w:tr w:rsidR="002569AF">
        <w:trPr>
          <w:gridAfter w:val="1"/>
          <w:wAfter w:w="1141" w:type="dxa"/>
          <w:trHeight w:val="16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666,1</w:t>
            </w:r>
          </w:p>
        </w:tc>
      </w:tr>
      <w:tr w:rsidR="002569AF">
        <w:trPr>
          <w:gridAfter w:val="1"/>
          <w:wAfter w:w="1141" w:type="dxa"/>
          <w:trHeight w:val="12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Резервные фонды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8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Резервные фонды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7000000000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1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Резервный фонд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7000000400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12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7000000400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20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Резервные средства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7000000400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870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1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37 611,4</w:t>
            </w:r>
          </w:p>
        </w:tc>
      </w:tr>
      <w:tr w:rsidR="002569AF">
        <w:trPr>
          <w:gridAfter w:val="1"/>
          <w:wAfter w:w="1141" w:type="dxa"/>
          <w:trHeight w:val="51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0300000000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180,5</w:t>
            </w:r>
          </w:p>
        </w:tc>
      </w:tr>
      <w:tr w:rsidR="002569AF">
        <w:trPr>
          <w:gridAfter w:val="1"/>
          <w:wAfter w:w="1141" w:type="dxa"/>
          <w:trHeight w:val="23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0300000490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180,5</w:t>
            </w:r>
          </w:p>
        </w:tc>
      </w:tr>
      <w:tr w:rsidR="002569AF">
        <w:trPr>
          <w:gridAfter w:val="1"/>
          <w:wAfter w:w="1141" w:type="dxa"/>
          <w:trHeight w:val="28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0300000490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180,5</w:t>
            </w:r>
          </w:p>
        </w:tc>
      </w:tr>
      <w:tr w:rsidR="002569AF">
        <w:trPr>
          <w:gridAfter w:val="1"/>
          <w:wAfter w:w="1141" w:type="dxa"/>
          <w:trHeight w:val="31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0300000490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180,5</w:t>
            </w:r>
          </w:p>
        </w:tc>
      </w:tr>
      <w:tr w:rsidR="002569AF">
        <w:trPr>
          <w:gridAfter w:val="1"/>
          <w:wAfter w:w="1141" w:type="dxa"/>
          <w:trHeight w:val="50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459,5</w:t>
            </w:r>
          </w:p>
        </w:tc>
      </w:tr>
      <w:tr w:rsidR="002569AF">
        <w:trPr>
          <w:gridAfter w:val="1"/>
          <w:wAfter w:w="1141" w:type="dxa"/>
          <w:trHeight w:val="27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400,0</w:t>
            </w:r>
          </w:p>
        </w:tc>
      </w:tr>
      <w:tr w:rsidR="002569AF">
        <w:trPr>
          <w:gridAfter w:val="1"/>
          <w:wAfter w:w="1141" w:type="dxa"/>
          <w:trHeight w:val="3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400,0</w:t>
            </w:r>
          </w:p>
        </w:tc>
      </w:tr>
      <w:tr w:rsidR="002569AF">
        <w:trPr>
          <w:gridAfter w:val="1"/>
          <w:wAfter w:w="1141" w:type="dxa"/>
          <w:trHeight w:val="3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400,0</w:t>
            </w:r>
          </w:p>
        </w:tc>
      </w:tr>
      <w:tr w:rsidR="002569AF">
        <w:trPr>
          <w:gridAfter w:val="1"/>
          <w:wAfter w:w="1141" w:type="dxa"/>
          <w:trHeight w:val="5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и городских округов на реализацию муниципальных программ поддержки социально ориентированных некоммерческих организаций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21000S2290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59,5</w:t>
            </w:r>
          </w:p>
        </w:tc>
      </w:tr>
      <w:tr w:rsidR="002569AF">
        <w:trPr>
          <w:gridAfter w:val="1"/>
          <w:wAfter w:w="1141" w:type="dxa"/>
          <w:trHeight w:val="3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21000S2290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59,5</w:t>
            </w:r>
          </w:p>
        </w:tc>
      </w:tr>
      <w:tr w:rsidR="002569AF">
        <w:trPr>
          <w:gridAfter w:val="1"/>
          <w:wAfter w:w="1141" w:type="dxa"/>
          <w:trHeight w:val="35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21000S2290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59,5</w:t>
            </w:r>
          </w:p>
        </w:tc>
      </w:tr>
      <w:tr w:rsidR="002569AF">
        <w:trPr>
          <w:gridAfter w:val="1"/>
          <w:wAfter w:w="1141" w:type="dxa"/>
          <w:trHeight w:val="2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w:t>
            </w:r>
          </w:p>
        </w:tc>
      </w:tr>
      <w:tr w:rsidR="002569AF">
        <w:trPr>
          <w:gridAfter w:val="1"/>
          <w:wAfter w:w="1141" w:type="dxa"/>
          <w:trHeight w:val="34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w:t>
            </w:r>
          </w:p>
        </w:tc>
      </w:tr>
      <w:tr w:rsidR="002569AF">
        <w:trPr>
          <w:gridAfter w:val="1"/>
          <w:wAfter w:w="1141" w:type="dxa"/>
          <w:trHeight w:val="3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w:t>
            </w:r>
          </w:p>
        </w:tc>
      </w:tr>
      <w:tr w:rsidR="002569AF">
        <w:trPr>
          <w:gridAfter w:val="1"/>
          <w:wAfter w:w="1141" w:type="dxa"/>
          <w:trHeight w:val="24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w:t>
            </w:r>
          </w:p>
        </w:tc>
      </w:tr>
      <w:tr w:rsidR="002569AF">
        <w:trPr>
          <w:gridAfter w:val="1"/>
          <w:wAfter w:w="1141" w:type="dxa"/>
          <w:trHeight w:val="2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Оценка недвижимости, признание прав и регулирование отношений по муниципальной собственности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2 768,9</w:t>
            </w:r>
          </w:p>
        </w:tc>
      </w:tr>
      <w:tr w:rsidR="002569AF">
        <w:trPr>
          <w:gridAfter w:val="1"/>
          <w:wAfter w:w="1141" w:type="dxa"/>
          <w:trHeight w:val="47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2 732,7</w:t>
            </w:r>
          </w:p>
        </w:tc>
      </w:tr>
      <w:tr w:rsidR="002569AF">
        <w:trPr>
          <w:gridAfter w:val="1"/>
          <w:wAfter w:w="1141" w:type="dxa"/>
          <w:trHeight w:val="25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2 732,7</w:t>
            </w:r>
          </w:p>
        </w:tc>
      </w:tr>
      <w:tr w:rsidR="002569AF">
        <w:trPr>
          <w:gridAfter w:val="1"/>
          <w:wAfter w:w="1141" w:type="dxa"/>
          <w:trHeight w:val="25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2 732,7</w:t>
            </w:r>
          </w:p>
        </w:tc>
      </w:tr>
      <w:tr w:rsidR="002569AF">
        <w:trPr>
          <w:gridAfter w:val="1"/>
          <w:wAfter w:w="1141" w:type="dxa"/>
          <w:trHeight w:val="29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выполнение обязательств по судебным актам по искам, предъявленным к муниципальным учреждениям  за прочие расходы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9100000850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36,2</w:t>
            </w:r>
          </w:p>
        </w:tc>
      </w:tr>
      <w:tr w:rsidR="002569AF">
        <w:trPr>
          <w:gridAfter w:val="1"/>
          <w:wAfter w:w="1141" w:type="dxa"/>
          <w:trHeight w:val="2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9100000850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36,2</w:t>
            </w:r>
          </w:p>
        </w:tc>
      </w:tr>
      <w:tr w:rsidR="002569AF">
        <w:trPr>
          <w:gridAfter w:val="1"/>
          <w:wAfter w:w="1141" w:type="dxa"/>
          <w:trHeight w:val="12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Исполнение судебных актов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9100000850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830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36,2</w:t>
            </w:r>
          </w:p>
        </w:tc>
      </w:tr>
      <w:tr w:rsidR="002569AF">
        <w:trPr>
          <w:gridAfter w:val="1"/>
          <w:wAfter w:w="1141" w:type="dxa"/>
          <w:trHeight w:val="30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связанных с общегосударственным управлением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1 974,9</w:t>
            </w:r>
          </w:p>
        </w:tc>
      </w:tr>
      <w:tr w:rsidR="002569AF">
        <w:trPr>
          <w:gridAfter w:val="1"/>
          <w:wAfter w:w="1141" w:type="dxa"/>
          <w:trHeight w:val="10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Выполнение других обязательств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586,5</w:t>
            </w:r>
          </w:p>
        </w:tc>
      </w:tr>
      <w:tr w:rsidR="002569AF">
        <w:trPr>
          <w:gridAfter w:val="1"/>
          <w:wAfter w:w="1141" w:type="dxa"/>
          <w:trHeight w:val="3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410,0</w:t>
            </w:r>
          </w:p>
        </w:tc>
      </w:tr>
      <w:tr w:rsidR="002569AF">
        <w:trPr>
          <w:gridAfter w:val="1"/>
          <w:wAfter w:w="1141" w:type="dxa"/>
          <w:trHeight w:val="2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410,0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176,5</w:t>
            </w:r>
          </w:p>
        </w:tc>
      </w:tr>
      <w:tr w:rsidR="002569AF">
        <w:trPr>
          <w:gridAfter w:val="1"/>
          <w:wAfter w:w="1141" w:type="dxa"/>
          <w:trHeight w:val="5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161,5</w:t>
            </w:r>
          </w:p>
        </w:tc>
      </w:tr>
      <w:tr w:rsidR="002569AF">
        <w:trPr>
          <w:gridAfter w:val="1"/>
          <w:wAfter w:w="1141" w:type="dxa"/>
          <w:trHeight w:val="1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Представительские расходы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9200000440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90,0</w:t>
            </w:r>
          </w:p>
        </w:tc>
      </w:tr>
      <w:tr w:rsidR="002569AF">
        <w:trPr>
          <w:gridAfter w:val="1"/>
          <w:wAfter w:w="1141" w:type="dxa"/>
          <w:trHeight w:val="2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9200000440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90,0</w:t>
            </w:r>
          </w:p>
        </w:tc>
      </w:tr>
      <w:tr w:rsidR="002569AF">
        <w:trPr>
          <w:gridAfter w:val="1"/>
          <w:wAfter w:w="1141" w:type="dxa"/>
          <w:trHeight w:val="30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9200000440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90,0</w:t>
            </w:r>
          </w:p>
        </w:tc>
      </w:tr>
      <w:tr w:rsidR="002569AF">
        <w:trPr>
          <w:gridAfter w:val="1"/>
          <w:wAfter w:w="1141" w:type="dxa"/>
          <w:trHeight w:val="49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998,4</w:t>
            </w:r>
          </w:p>
        </w:tc>
      </w:tr>
      <w:tr w:rsidR="002569AF">
        <w:trPr>
          <w:gridAfter w:val="1"/>
          <w:wAfter w:w="1141" w:type="dxa"/>
          <w:trHeight w:val="21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998,4</w:t>
            </w:r>
          </w:p>
        </w:tc>
      </w:tr>
      <w:tr w:rsidR="002569AF">
        <w:trPr>
          <w:gridAfter w:val="1"/>
          <w:wAfter w:w="1141" w:type="dxa"/>
          <w:trHeight w:val="26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998,4</w:t>
            </w:r>
          </w:p>
        </w:tc>
      </w:tr>
      <w:tr w:rsidR="002569AF">
        <w:trPr>
          <w:gridAfter w:val="1"/>
          <w:wAfter w:w="1141" w:type="dxa"/>
          <w:trHeight w:val="17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связанные  с опубликованием и печатанием официальных документов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9200003410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250,0</w:t>
            </w:r>
          </w:p>
        </w:tc>
      </w:tr>
      <w:tr w:rsidR="002569AF">
        <w:trPr>
          <w:gridAfter w:val="1"/>
          <w:wAfter w:w="1141" w:type="dxa"/>
          <w:trHeight w:val="27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9200003410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250,0</w:t>
            </w:r>
          </w:p>
        </w:tc>
      </w:tr>
      <w:tr w:rsidR="002569AF">
        <w:trPr>
          <w:gridAfter w:val="1"/>
          <w:wAfter w:w="1141" w:type="dxa"/>
          <w:trHeight w:val="31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9200003410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связанные с проведением  мероприятий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9200003430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w:t>
            </w:r>
          </w:p>
        </w:tc>
      </w:tr>
      <w:tr w:rsidR="002569AF">
        <w:trPr>
          <w:gridAfter w:val="1"/>
          <w:wAfter w:w="1141" w:type="dxa"/>
          <w:trHeight w:val="24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9200003430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w:t>
            </w:r>
          </w:p>
        </w:tc>
      </w:tr>
      <w:tr w:rsidR="002569AF">
        <w:trPr>
          <w:gridAfter w:val="1"/>
          <w:wAfter w:w="1141" w:type="dxa"/>
          <w:trHeight w:val="30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9200003430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w:t>
            </w:r>
          </w:p>
        </w:tc>
      </w:tr>
      <w:tr w:rsidR="002569AF">
        <w:trPr>
          <w:gridAfter w:val="1"/>
          <w:wAfter w:w="1141" w:type="dxa"/>
          <w:trHeight w:val="33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Учреждения по обеспечению хозяйственного и транспортного обслуживания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9300000000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32 220,6</w:t>
            </w:r>
          </w:p>
        </w:tc>
      </w:tr>
      <w:tr w:rsidR="002569AF">
        <w:trPr>
          <w:gridAfter w:val="1"/>
          <w:wAfter w:w="1141" w:type="dxa"/>
          <w:trHeight w:val="50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9300000590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32 220,6</w:t>
            </w:r>
          </w:p>
        </w:tc>
      </w:tr>
      <w:tr w:rsidR="002569AF">
        <w:trPr>
          <w:gridAfter w:val="1"/>
          <w:wAfter w:w="1141" w:type="dxa"/>
          <w:trHeight w:val="5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9300000590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25 124,6</w:t>
            </w:r>
          </w:p>
        </w:tc>
      </w:tr>
      <w:tr w:rsidR="002569AF">
        <w:trPr>
          <w:gridAfter w:val="1"/>
          <w:wAfter w:w="1141" w:type="dxa"/>
          <w:trHeight w:val="10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казенных учреждений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9300000590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25 124,6</w:t>
            </w:r>
          </w:p>
        </w:tc>
      </w:tr>
      <w:tr w:rsidR="002569AF">
        <w:trPr>
          <w:gridAfter w:val="1"/>
          <w:wAfter w:w="1141" w:type="dxa"/>
          <w:trHeight w:val="26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9300000590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7 071,0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9300000590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7 071,0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9300000590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9300000590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w:t>
            </w:r>
          </w:p>
        </w:tc>
      </w:tr>
      <w:tr w:rsidR="002569AF">
        <w:trPr>
          <w:gridAfter w:val="1"/>
          <w:wAfter w:w="1141" w:type="dxa"/>
          <w:trHeight w:val="26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НАЦИОНАЛЬНАЯ БЕЗОПАСНОСТЬ И ПРАВООХРАНИТЕЛЬНАЯ ДЕЯТЕЛЬНОСТЬ</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130,0</w:t>
            </w:r>
          </w:p>
        </w:tc>
      </w:tr>
      <w:tr w:rsidR="002569AF">
        <w:trPr>
          <w:gridAfter w:val="1"/>
          <w:wAfter w:w="1141" w:type="dxa"/>
          <w:trHeight w:val="36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Защита населения и территории от чрезвычайных ситуаций природного и техногенного характера, пожарная безопасность</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130,0</w:t>
            </w:r>
          </w:p>
        </w:tc>
      </w:tr>
      <w:tr w:rsidR="002569AF">
        <w:trPr>
          <w:gridAfter w:val="1"/>
          <w:wAfter w:w="1141" w:type="dxa"/>
          <w:trHeight w:val="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Предупреждение и ликвидация чрезвычайных ситуаций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9800000000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130,0</w:t>
            </w:r>
          </w:p>
        </w:tc>
      </w:tr>
      <w:tr w:rsidR="002569AF">
        <w:trPr>
          <w:gridAfter w:val="1"/>
          <w:wAfter w:w="1141" w:type="dxa"/>
          <w:trHeight w:val="29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мероприятия по предупреждению и ликвидации чрезвычайных ситуаций и обеспечению пожарной безопасности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9800000350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130,0</w:t>
            </w:r>
          </w:p>
        </w:tc>
      </w:tr>
      <w:tr w:rsidR="002569AF">
        <w:trPr>
          <w:gridAfter w:val="1"/>
          <w:wAfter w:w="1141" w:type="dxa"/>
          <w:trHeight w:val="28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9800000350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130,0</w:t>
            </w:r>
          </w:p>
        </w:tc>
      </w:tr>
      <w:tr w:rsidR="002569AF">
        <w:trPr>
          <w:gridAfter w:val="1"/>
          <w:wAfter w:w="1141" w:type="dxa"/>
          <w:trHeight w:val="2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9800000350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НАЦИОНАЛЬНАЯ ЭКОНОМИКА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11 931,4</w:t>
            </w:r>
          </w:p>
        </w:tc>
      </w:tr>
      <w:tr w:rsidR="002569AF">
        <w:trPr>
          <w:gridAfter w:val="1"/>
          <w:wAfter w:w="1141" w:type="dxa"/>
          <w:trHeight w:val="1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Дорожное хозяйство (дорожные фонды)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11 931,4</w:t>
            </w:r>
          </w:p>
        </w:tc>
      </w:tr>
      <w:tr w:rsidR="002569AF">
        <w:trPr>
          <w:gridAfter w:val="1"/>
          <w:wAfter w:w="1141" w:type="dxa"/>
          <w:trHeight w:val="3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11 931,4</w:t>
            </w:r>
          </w:p>
        </w:tc>
      </w:tr>
      <w:tr w:rsidR="002569AF">
        <w:trPr>
          <w:gridAfter w:val="1"/>
          <w:wAfter w:w="1141" w:type="dxa"/>
          <w:trHeight w:val="25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238,1</w:t>
            </w:r>
          </w:p>
        </w:tc>
      </w:tr>
      <w:tr w:rsidR="002569AF">
        <w:trPr>
          <w:gridAfter w:val="1"/>
          <w:wAfter w:w="1141" w:type="dxa"/>
          <w:trHeight w:val="29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238,1</w:t>
            </w:r>
          </w:p>
        </w:tc>
      </w:tr>
      <w:tr w:rsidR="002569AF">
        <w:trPr>
          <w:gridAfter w:val="1"/>
          <w:wAfter w:w="1141" w:type="dxa"/>
          <w:trHeight w:val="34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238,1</w:t>
            </w:r>
          </w:p>
        </w:tc>
      </w:tr>
      <w:tr w:rsidR="002569AF">
        <w:trPr>
          <w:gridAfter w:val="1"/>
          <w:wAfter w:w="1141" w:type="dxa"/>
          <w:trHeight w:val="24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Региональный проект "Формирование комфортной городской среды"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200И400000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11 693,3</w:t>
            </w:r>
          </w:p>
        </w:tc>
      </w:tr>
      <w:tr w:rsidR="002569AF">
        <w:trPr>
          <w:gridAfter w:val="1"/>
          <w:wAfter w:w="1141" w:type="dxa"/>
          <w:trHeight w:val="2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200И455550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11 693,3</w:t>
            </w:r>
          </w:p>
        </w:tc>
      </w:tr>
      <w:tr w:rsidR="002569AF">
        <w:trPr>
          <w:gridAfter w:val="1"/>
          <w:wAfter w:w="1141" w:type="dxa"/>
          <w:trHeight w:val="3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200И455550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11 693,3</w:t>
            </w:r>
          </w:p>
        </w:tc>
      </w:tr>
      <w:tr w:rsidR="002569AF">
        <w:trPr>
          <w:gridAfter w:val="1"/>
          <w:wAfter w:w="1141" w:type="dxa"/>
          <w:trHeight w:val="3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200И455550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11 693,3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ЖИЛИЩНО-КОММУНАЛЬНОЕ ХОЗЯЙСТВО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7 859,1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Благоустройство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7 859,1</w:t>
            </w:r>
          </w:p>
        </w:tc>
      </w:tr>
      <w:tr w:rsidR="002569AF">
        <w:trPr>
          <w:gridAfter w:val="1"/>
          <w:wAfter w:w="1141" w:type="dxa"/>
          <w:trHeight w:val="3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7 859,1</w:t>
            </w:r>
          </w:p>
        </w:tc>
      </w:tr>
      <w:tr w:rsidR="002569AF">
        <w:trPr>
          <w:gridAfter w:val="1"/>
          <w:wAfter w:w="1141" w:type="dxa"/>
          <w:trHeight w:val="20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198,4</w:t>
            </w:r>
          </w:p>
        </w:tc>
      </w:tr>
      <w:tr w:rsidR="002569AF">
        <w:trPr>
          <w:gridAfter w:val="1"/>
          <w:wAfter w:w="1141" w:type="dxa"/>
          <w:trHeight w:val="24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198,4</w:t>
            </w:r>
          </w:p>
        </w:tc>
      </w:tr>
      <w:tr w:rsidR="002569AF">
        <w:trPr>
          <w:gridAfter w:val="1"/>
          <w:wAfter w:w="1141" w:type="dxa"/>
          <w:trHeight w:val="29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198,4</w:t>
            </w:r>
          </w:p>
        </w:tc>
      </w:tr>
      <w:tr w:rsidR="002569AF">
        <w:trPr>
          <w:gridAfter w:val="1"/>
          <w:wAfter w:w="1141" w:type="dxa"/>
          <w:trHeight w:val="21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Региональный проект "Формирование комфортной городской среды"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200И400000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7 660,7</w:t>
            </w:r>
          </w:p>
        </w:tc>
      </w:tr>
      <w:tr w:rsidR="002569AF">
        <w:trPr>
          <w:gridAfter w:val="1"/>
          <w:wAfter w:w="1141" w:type="dxa"/>
          <w:trHeight w:val="2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поддержку муниципальных программ формирования современной городской среды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200И455550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7 660,7</w:t>
            </w:r>
          </w:p>
        </w:tc>
      </w:tr>
      <w:tr w:rsidR="002569AF">
        <w:trPr>
          <w:gridAfter w:val="1"/>
          <w:wAfter w:w="1141" w:type="dxa"/>
          <w:trHeight w:val="3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200И455550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7 660,7</w:t>
            </w:r>
          </w:p>
        </w:tc>
      </w:tr>
      <w:tr w:rsidR="002569AF">
        <w:trPr>
          <w:gridAfter w:val="1"/>
          <w:wAfter w:w="1141" w:type="dxa"/>
          <w:trHeight w:val="35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200И455550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7 660,7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1 667,6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Общее 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1 629,7</w:t>
            </w:r>
          </w:p>
        </w:tc>
      </w:tr>
      <w:tr w:rsidR="002569AF">
        <w:trPr>
          <w:gridAfter w:val="1"/>
          <w:wAfter w:w="1141" w:type="dxa"/>
          <w:trHeight w:val="45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1 629,7</w:t>
            </w:r>
          </w:p>
        </w:tc>
      </w:tr>
      <w:tr w:rsidR="002569AF">
        <w:trPr>
          <w:gridAfter w:val="1"/>
          <w:wAfter w:w="1141" w:type="dxa"/>
          <w:trHeight w:val="3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1 629,7</w:t>
            </w:r>
          </w:p>
        </w:tc>
      </w:tr>
      <w:tr w:rsidR="002569AF">
        <w:trPr>
          <w:gridAfter w:val="1"/>
          <w:wAfter w:w="1141" w:type="dxa"/>
          <w:trHeight w:val="50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1 629,7</w:t>
            </w:r>
          </w:p>
        </w:tc>
      </w:tr>
      <w:tr w:rsidR="002569AF">
        <w:trPr>
          <w:gridAfter w:val="1"/>
          <w:wAfter w:w="1141" w:type="dxa"/>
          <w:trHeight w:val="2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1 629,7</w:t>
            </w:r>
          </w:p>
        </w:tc>
      </w:tr>
      <w:tr w:rsidR="002569AF">
        <w:trPr>
          <w:gridAfter w:val="1"/>
          <w:wAfter w:w="1141" w:type="dxa"/>
          <w:trHeight w:val="3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1 629,7</w:t>
            </w:r>
          </w:p>
        </w:tc>
      </w:tr>
      <w:tr w:rsidR="002569AF">
        <w:trPr>
          <w:gridAfter w:val="1"/>
          <w:wAfter w:w="1141" w:type="dxa"/>
          <w:trHeight w:val="2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Профессиональная подготовка, переподготовка и повышение квалификации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37,9</w:t>
            </w:r>
          </w:p>
        </w:tc>
      </w:tr>
      <w:tr w:rsidR="002569AF">
        <w:trPr>
          <w:gridAfter w:val="1"/>
          <w:wAfter w:w="1141" w:type="dxa"/>
          <w:trHeight w:val="45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37,9</w:t>
            </w:r>
          </w:p>
        </w:tc>
      </w:tr>
      <w:tr w:rsidR="002569AF">
        <w:trPr>
          <w:gridAfter w:val="1"/>
          <w:wAfter w:w="1141" w:type="dxa"/>
          <w:trHeight w:val="1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37,9</w:t>
            </w:r>
          </w:p>
        </w:tc>
      </w:tr>
      <w:tr w:rsidR="002569AF">
        <w:trPr>
          <w:gridAfter w:val="1"/>
          <w:wAfter w:w="1141" w:type="dxa"/>
          <w:trHeight w:val="23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37,9</w:t>
            </w:r>
          </w:p>
        </w:tc>
      </w:tr>
      <w:tr w:rsidR="002569AF">
        <w:trPr>
          <w:gridAfter w:val="1"/>
          <w:wAfter w:w="1141" w:type="dxa"/>
          <w:trHeight w:val="2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37,9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СОЦИАЛЬНАЯ ПОЛИТИКА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3 696,4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Пенсионное обеспечение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581,8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581,8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Доплаты к пенсиям  муниципальных служащих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6300001000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581,8</w:t>
            </w:r>
          </w:p>
        </w:tc>
      </w:tr>
      <w:tr w:rsidR="002569AF">
        <w:trPr>
          <w:gridAfter w:val="1"/>
          <w:wAfter w:w="1141" w:type="dxa"/>
          <w:trHeight w:val="2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6300001000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w:t>
            </w:r>
          </w:p>
        </w:tc>
      </w:tr>
      <w:tr w:rsidR="002569AF">
        <w:trPr>
          <w:gridAfter w:val="1"/>
          <w:wAfter w:w="1141" w:type="dxa"/>
          <w:trHeight w:val="30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6300001000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w:t>
            </w:r>
          </w:p>
        </w:tc>
      </w:tr>
      <w:tr w:rsidR="002569AF">
        <w:trPr>
          <w:gridAfter w:val="1"/>
          <w:wAfter w:w="1141" w:type="dxa"/>
          <w:trHeight w:val="2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6300001000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576,0</w:t>
            </w:r>
          </w:p>
        </w:tc>
      </w:tr>
      <w:tr w:rsidR="002569AF">
        <w:trPr>
          <w:gridAfter w:val="1"/>
          <w:wAfter w:w="1141" w:type="dxa"/>
          <w:trHeight w:val="1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Публичные нормативные социальные выплаты гражданам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6300001000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576,0</w:t>
            </w:r>
          </w:p>
        </w:tc>
      </w:tr>
      <w:tr w:rsidR="002569AF">
        <w:trPr>
          <w:gridAfter w:val="1"/>
          <w:wAfter w:w="1141" w:type="dxa"/>
          <w:trHeight w:val="7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населения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2 614,6</w:t>
            </w:r>
          </w:p>
        </w:tc>
      </w:tr>
      <w:tr w:rsidR="002569AF">
        <w:trPr>
          <w:gridAfter w:val="1"/>
          <w:wAfter w:w="1141" w:type="dxa"/>
          <w:trHeight w:val="16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2 614,6</w:t>
            </w:r>
          </w:p>
        </w:tc>
      </w:tr>
      <w:tr w:rsidR="002569AF">
        <w:trPr>
          <w:gridAfter w:val="1"/>
          <w:wAfter w:w="1141" w:type="dxa"/>
          <w:trHeight w:val="1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Оказание материальной помощи гражданам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2 527,2</w:t>
            </w:r>
          </w:p>
        </w:tc>
      </w:tr>
      <w:tr w:rsidR="002569AF">
        <w:trPr>
          <w:gridAfter w:val="1"/>
          <w:wAfter w:w="1141" w:type="dxa"/>
          <w:trHeight w:val="34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24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2 507,2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360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2 507,2</w:t>
            </w:r>
          </w:p>
        </w:tc>
      </w:tr>
      <w:tr w:rsidR="002569AF">
        <w:trPr>
          <w:gridAfter w:val="1"/>
          <w:wAfter w:w="1141" w:type="dxa"/>
          <w:trHeight w:val="20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Ежемесячное пособие  Почетным гражданам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6300002200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87,4</w:t>
            </w:r>
          </w:p>
        </w:tc>
      </w:tr>
      <w:tr w:rsidR="002569AF">
        <w:trPr>
          <w:gridAfter w:val="1"/>
          <w:wAfter w:w="1141" w:type="dxa"/>
          <w:trHeight w:val="26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6300002200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w:t>
            </w:r>
          </w:p>
        </w:tc>
      </w:tr>
      <w:tr w:rsidR="002569AF">
        <w:trPr>
          <w:gridAfter w:val="1"/>
          <w:wAfter w:w="1141" w:type="dxa"/>
          <w:trHeight w:val="3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6300002200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6300002200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86,4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Публичные нормативные социальные выплаты гражданам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6300002200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86,4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социальной политики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500,0</w:t>
            </w:r>
          </w:p>
        </w:tc>
      </w:tr>
      <w:tr w:rsidR="002569AF">
        <w:trPr>
          <w:gridAfter w:val="1"/>
          <w:wAfter w:w="1141" w:type="dxa"/>
          <w:trHeight w:val="27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связанных с общегосударственным управлением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500,0</w:t>
            </w:r>
          </w:p>
        </w:tc>
      </w:tr>
      <w:tr w:rsidR="002569AF">
        <w:trPr>
          <w:gridAfter w:val="1"/>
          <w:wAfter w:w="1141" w:type="dxa"/>
          <w:trHeight w:val="3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выполнении мероприятий по мобилизационной работе за счет средств резервного фонда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9200009000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9200009000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500,0</w:t>
            </w:r>
          </w:p>
        </w:tc>
      </w:tr>
      <w:tr w:rsidR="002569AF">
        <w:trPr>
          <w:gridAfter w:val="1"/>
          <w:wAfter w:w="1141" w:type="dxa"/>
          <w:trHeight w:val="2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Социальные выплаты гражданам, кроме публичных нормативных социальных выплат</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901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9200009000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500,0</w:t>
            </w:r>
          </w:p>
        </w:tc>
      </w:tr>
      <w:tr w:rsidR="002569AF">
        <w:trPr>
          <w:gridAfter w:val="1"/>
          <w:wAfter w:w="1141" w:type="dxa"/>
          <w:trHeight w:val="40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70 413,7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216,3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Молодежная политика </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35,0</w:t>
            </w:r>
          </w:p>
        </w:tc>
      </w:tr>
      <w:tr w:rsidR="002569AF">
        <w:trPr>
          <w:gridAfter w:val="1"/>
          <w:wAfter w:w="1141" w:type="dxa"/>
          <w:trHeight w:val="43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w:t>
            </w:r>
          </w:p>
        </w:tc>
      </w:tr>
      <w:tr w:rsidR="002569AF">
        <w:trPr>
          <w:gridAfter w:val="1"/>
          <w:wAfter w:w="1141" w:type="dxa"/>
          <w:trHeight w:val="34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w:t>
            </w:r>
          </w:p>
        </w:tc>
      </w:tr>
      <w:tr w:rsidR="002569AF">
        <w:trPr>
          <w:gridAfter w:val="1"/>
          <w:wAfter w:w="1141" w:type="dxa"/>
          <w:trHeight w:val="2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25,0</w:t>
            </w:r>
          </w:p>
        </w:tc>
      </w:tr>
      <w:tr w:rsidR="002569AF">
        <w:trPr>
          <w:gridAfter w:val="1"/>
          <w:wAfter w:w="1141" w:type="dxa"/>
          <w:trHeight w:val="71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w:t>
            </w:r>
          </w:p>
        </w:tc>
      </w:tr>
      <w:tr w:rsidR="002569AF">
        <w:trPr>
          <w:gridAfter w:val="1"/>
          <w:wAfter w:w="1141" w:type="dxa"/>
          <w:trHeight w:val="2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w:t>
            </w:r>
          </w:p>
        </w:tc>
      </w:tr>
      <w:tr w:rsidR="002569AF">
        <w:trPr>
          <w:gridAfter w:val="1"/>
          <w:wAfter w:w="1141" w:type="dxa"/>
          <w:trHeight w:val="31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образования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181,3</w:t>
            </w:r>
          </w:p>
        </w:tc>
      </w:tr>
      <w:tr w:rsidR="002569AF">
        <w:trPr>
          <w:gridAfter w:val="1"/>
          <w:wAfter w:w="1141" w:type="dxa"/>
          <w:trHeight w:val="12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181,3</w:t>
            </w:r>
          </w:p>
        </w:tc>
      </w:tr>
      <w:tr w:rsidR="002569AF">
        <w:trPr>
          <w:gridAfter w:val="1"/>
          <w:wAfter w:w="1141" w:type="dxa"/>
          <w:trHeight w:val="23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181,3</w:t>
            </w:r>
          </w:p>
        </w:tc>
      </w:tr>
      <w:tr w:rsidR="002569AF">
        <w:trPr>
          <w:gridAfter w:val="1"/>
          <w:wAfter w:w="1141" w:type="dxa"/>
          <w:trHeight w:val="2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181,3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181,3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ФИЗИЧЕСКАЯ КУЛЬТУРА И СПОРТ</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70 197,4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Спорт высших достижений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69 151,7</w:t>
            </w:r>
          </w:p>
        </w:tc>
      </w:tr>
      <w:tr w:rsidR="002569AF">
        <w:trPr>
          <w:gridAfter w:val="1"/>
          <w:wAfter w:w="1141" w:type="dxa"/>
          <w:trHeight w:val="22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68 739,0</w:t>
            </w:r>
          </w:p>
        </w:tc>
      </w:tr>
      <w:tr w:rsidR="002569AF">
        <w:trPr>
          <w:gridAfter w:val="1"/>
          <w:wAfter w:w="1141" w:type="dxa"/>
          <w:trHeight w:val="2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физической культуры, массового спорта и спорта высших достижений"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1110000000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68 739,0</w:t>
            </w:r>
          </w:p>
        </w:tc>
      </w:tr>
      <w:tr w:rsidR="002569AF">
        <w:trPr>
          <w:gridAfter w:val="1"/>
          <w:wAfter w:w="1141" w:type="dxa"/>
          <w:trHeight w:val="19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1110000490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1 987,3</w:t>
            </w:r>
          </w:p>
        </w:tc>
      </w:tr>
      <w:tr w:rsidR="002569AF">
        <w:trPr>
          <w:gridAfter w:val="1"/>
          <w:wAfter w:w="1141" w:type="dxa"/>
          <w:trHeight w:val="2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1110000490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1 987,3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1110000490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1 987,3</w:t>
            </w:r>
          </w:p>
        </w:tc>
      </w:tr>
      <w:tr w:rsidR="002569AF">
        <w:trPr>
          <w:gridAfter w:val="1"/>
          <w:wAfter w:w="1141" w:type="dxa"/>
          <w:trHeight w:val="43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66 751,7</w:t>
            </w:r>
          </w:p>
        </w:tc>
      </w:tr>
      <w:tr w:rsidR="002569AF">
        <w:trPr>
          <w:gridAfter w:val="1"/>
          <w:wAfter w:w="1141" w:type="dxa"/>
          <w:trHeight w:val="29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66 751,7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66 751,7</w:t>
            </w:r>
          </w:p>
        </w:tc>
      </w:tr>
      <w:tr w:rsidR="002569AF">
        <w:trPr>
          <w:gridAfter w:val="1"/>
          <w:wAfter w:w="1141" w:type="dxa"/>
          <w:trHeight w:val="55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400,0</w:t>
            </w:r>
          </w:p>
        </w:tc>
      </w:tr>
      <w:tr w:rsidR="002569AF">
        <w:trPr>
          <w:gridAfter w:val="1"/>
          <w:wAfter w:w="1141" w:type="dxa"/>
          <w:trHeight w:val="55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400,0</w:t>
            </w:r>
          </w:p>
        </w:tc>
      </w:tr>
      <w:tr w:rsidR="002569AF">
        <w:trPr>
          <w:gridAfter w:val="1"/>
          <w:wAfter w:w="1141" w:type="dxa"/>
          <w:trHeight w:val="1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400,0</w:t>
            </w:r>
          </w:p>
        </w:tc>
      </w:tr>
      <w:tr w:rsidR="002569AF">
        <w:trPr>
          <w:gridAfter w:val="1"/>
          <w:wAfter w:w="1141" w:type="dxa"/>
          <w:trHeight w:val="25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w:t>
            </w:r>
          </w:p>
        </w:tc>
      </w:tr>
      <w:tr w:rsidR="002569AF">
        <w:trPr>
          <w:gridAfter w:val="1"/>
          <w:wAfter w:w="1141" w:type="dxa"/>
          <w:trHeight w:val="17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w:t>
            </w:r>
          </w:p>
        </w:tc>
      </w:tr>
      <w:tr w:rsidR="002569AF">
        <w:trPr>
          <w:gridAfter w:val="1"/>
          <w:wAfter w:w="1141" w:type="dxa"/>
          <w:trHeight w:val="2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физической культуры и спорта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1 045,7</w:t>
            </w:r>
          </w:p>
        </w:tc>
      </w:tr>
      <w:tr w:rsidR="002569AF">
        <w:trPr>
          <w:gridAfter w:val="1"/>
          <w:wAfter w:w="1141" w:type="dxa"/>
          <w:trHeight w:val="24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1 045,7</w:t>
            </w:r>
          </w:p>
        </w:tc>
      </w:tr>
      <w:tr w:rsidR="002569AF">
        <w:trPr>
          <w:gridAfter w:val="1"/>
          <w:wAfter w:w="1141" w:type="dxa"/>
          <w:trHeight w:val="43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1 045,7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1120000110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1 038,7</w:t>
            </w:r>
          </w:p>
        </w:tc>
      </w:tr>
      <w:tr w:rsidR="002569AF">
        <w:trPr>
          <w:gridAfter w:val="1"/>
          <w:wAfter w:w="1141" w:type="dxa"/>
          <w:trHeight w:val="4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1120000110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1 038,7</w:t>
            </w:r>
          </w:p>
        </w:tc>
      </w:tr>
      <w:tr w:rsidR="002569AF">
        <w:trPr>
          <w:gridAfter w:val="1"/>
          <w:wAfter w:w="1141" w:type="dxa"/>
          <w:trHeight w:val="29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1120000110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1 038,7</w:t>
            </w:r>
          </w:p>
        </w:tc>
      </w:tr>
      <w:tr w:rsidR="002569AF">
        <w:trPr>
          <w:gridAfter w:val="1"/>
          <w:wAfter w:w="1141" w:type="dxa"/>
          <w:trHeight w:val="26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1120000190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1120000190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1120000190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Отдел по образованию администрации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538 704,0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530 808,7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Дошкольное 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127 922,8</w:t>
            </w:r>
          </w:p>
        </w:tc>
      </w:tr>
      <w:tr w:rsidR="002569AF">
        <w:trPr>
          <w:gridAfter w:val="1"/>
          <w:wAfter w:w="1141" w:type="dxa"/>
          <w:trHeight w:val="39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122 023,7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дошкольного образования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122 023,7</w:t>
            </w:r>
          </w:p>
        </w:tc>
      </w:tr>
      <w:tr w:rsidR="002569AF">
        <w:trPr>
          <w:gridAfter w:val="1"/>
          <w:wAfter w:w="1141" w:type="dxa"/>
          <w:trHeight w:val="52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55 756,9</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674,8</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674,8</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55 082,0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55 082,0</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местных бюджетов на реализацию образовательных программ дошкольного образования в муниципальных дошкольных образовательных организациях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0710072100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66 266,8</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0710072100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66 266,8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0710072100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66 266,8</w:t>
            </w:r>
          </w:p>
        </w:tc>
      </w:tr>
      <w:tr w:rsidR="002569AF">
        <w:trPr>
          <w:gridAfter w:val="1"/>
          <w:wAfter w:w="1141" w:type="dxa"/>
          <w:trHeight w:val="68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5 289,1</w:t>
            </w:r>
          </w:p>
        </w:tc>
      </w:tr>
      <w:tr w:rsidR="002569AF">
        <w:trPr>
          <w:gridAfter w:val="1"/>
          <w:wAfter w:w="1141" w:type="dxa"/>
          <w:trHeight w:val="50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5 289,1</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5 289,1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5 289,1</w:t>
            </w:r>
          </w:p>
        </w:tc>
      </w:tr>
      <w:tr w:rsidR="002569AF">
        <w:trPr>
          <w:gridAfter w:val="1"/>
          <w:wAfter w:w="1141" w:type="dxa"/>
          <w:trHeight w:val="64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610,0</w:t>
            </w:r>
          </w:p>
        </w:tc>
      </w:tr>
      <w:tr w:rsidR="002569AF">
        <w:trPr>
          <w:gridAfter w:val="1"/>
          <w:wAfter w:w="1141" w:type="dxa"/>
          <w:trHeight w:val="47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610,0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610,0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610,0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Общее 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346 167,2</w:t>
            </w:r>
          </w:p>
        </w:tc>
      </w:tr>
      <w:tr w:rsidR="002569AF">
        <w:trPr>
          <w:gridAfter w:val="1"/>
          <w:wAfter w:w="1141" w:type="dxa"/>
          <w:trHeight w:val="42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335 445,6</w:t>
            </w:r>
          </w:p>
        </w:tc>
      </w:tr>
      <w:tr w:rsidR="002569AF">
        <w:trPr>
          <w:gridAfter w:val="1"/>
          <w:wAfter w:w="1141" w:type="dxa"/>
          <w:trHeight w:val="35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310 670,1</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w:t>
            </w:r>
          </w:p>
        </w:tc>
      </w:tr>
      <w:tr w:rsidR="002569AF">
        <w:trPr>
          <w:gridAfter w:val="1"/>
          <w:wAfter w:w="1141" w:type="dxa"/>
          <w:trHeight w:val="56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78 443,2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623,5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623,5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Премии и гранты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350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77 719,7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77 719,7</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местных бюджетов на реализацию основных общеобразовательных программ в муниципальных общеобразовательных организациях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0720072030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202 455,8</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0720072030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202 455,8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0720072030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202 455,8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Региональный проект "Педагоги и наставники"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29 741,0</w:t>
            </w:r>
          </w:p>
        </w:tc>
      </w:tr>
      <w:tr w:rsidR="002569AF">
        <w:trPr>
          <w:gridAfter w:val="1"/>
          <w:wAfter w:w="1141" w:type="dxa"/>
          <w:trHeight w:val="49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072Ю651790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072Ю651790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072Ю651790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2 867,7</w:t>
            </w:r>
          </w:p>
        </w:tc>
      </w:tr>
      <w:tr w:rsidR="002569AF">
        <w:trPr>
          <w:gridAfter w:val="1"/>
          <w:wAfter w:w="1141" w:type="dxa"/>
          <w:trHeight w:val="115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072Ю653030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26 873,3</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072Ю653030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26 873,3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072Ю653030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26 873,3</w:t>
            </w:r>
          </w:p>
        </w:tc>
      </w:tr>
      <w:tr w:rsidR="002569AF">
        <w:trPr>
          <w:gridAfter w:val="1"/>
          <w:wAfter w:w="1141" w:type="dxa"/>
          <w:trHeight w:val="42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24 775,5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реализацию мероприятий, не отнесенных к федеральным проектам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0739900000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24 775,5</w:t>
            </w:r>
          </w:p>
        </w:tc>
      </w:tr>
      <w:tr w:rsidR="002569AF">
        <w:trPr>
          <w:gridAfter w:val="1"/>
          <w:wAfter w:w="1141" w:type="dxa"/>
          <w:trHeight w:val="40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07399L3040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17 726,5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07399L3040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17 726,5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07399L3040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17 726,5</w:t>
            </w:r>
          </w:p>
        </w:tc>
      </w:tr>
      <w:tr w:rsidR="002569AF">
        <w:trPr>
          <w:gridAfter w:val="1"/>
          <w:wAfter w:w="1141" w:type="dxa"/>
          <w:trHeight w:val="5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07399S2420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7 049,1</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07399S2420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7 049,1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07399S2420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7 049,1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"Доступная среда"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850,0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850,0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850,0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850,0</w:t>
            </w:r>
          </w:p>
        </w:tc>
      </w:tr>
      <w:tr w:rsidR="002569AF">
        <w:trPr>
          <w:gridAfter w:val="1"/>
          <w:wAfter w:w="1141" w:type="dxa"/>
          <w:trHeight w:val="6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1 386,8</w:t>
            </w:r>
          </w:p>
        </w:tc>
      </w:tr>
      <w:tr w:rsidR="002569AF">
        <w:trPr>
          <w:gridAfter w:val="1"/>
          <w:wAfter w:w="1141" w:type="dxa"/>
          <w:trHeight w:val="52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1 386,8</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1 386,8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1 386,8</w:t>
            </w:r>
          </w:p>
        </w:tc>
      </w:tr>
      <w:tr w:rsidR="002569AF">
        <w:trPr>
          <w:gridAfter w:val="1"/>
          <w:wAfter w:w="1141" w:type="dxa"/>
          <w:trHeight w:val="5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8 484,9</w:t>
            </w:r>
          </w:p>
        </w:tc>
      </w:tr>
      <w:tr w:rsidR="002569AF">
        <w:trPr>
          <w:gridAfter w:val="1"/>
          <w:wAfter w:w="1141" w:type="dxa"/>
          <w:trHeight w:val="49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8 484,9</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8 484,9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8 484,9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Дополнительное образование детей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20 628,0</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20 396,0</w:t>
            </w:r>
          </w:p>
        </w:tc>
      </w:tr>
      <w:tr w:rsidR="002569AF">
        <w:trPr>
          <w:gridAfter w:val="1"/>
          <w:wAfter w:w="1141" w:type="dxa"/>
          <w:trHeight w:val="28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20 396,0</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8 555,6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8 555,6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8 555,6</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072000П590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11 840,4</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072000П590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10 690,4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072000П590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10 670,6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автономным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072000П590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9,9</w:t>
            </w:r>
          </w:p>
        </w:tc>
      </w:tr>
      <w:tr w:rsidR="002569AF">
        <w:trPr>
          <w:gridAfter w:val="1"/>
          <w:wAfter w:w="1141" w:type="dxa"/>
          <w:trHeight w:val="4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072000П590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072000П590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1 150,0</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072000П590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1 150,0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"Доступная среда"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w:t>
            </w:r>
          </w:p>
        </w:tc>
      </w:tr>
      <w:tr w:rsidR="002569AF">
        <w:trPr>
          <w:gridAfter w:val="1"/>
          <w:wAfter w:w="1141" w:type="dxa"/>
          <w:trHeight w:val="65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230,0</w:t>
            </w:r>
          </w:p>
        </w:tc>
      </w:tr>
      <w:tr w:rsidR="002569AF">
        <w:trPr>
          <w:gridAfter w:val="1"/>
          <w:wAfter w:w="1141" w:type="dxa"/>
          <w:trHeight w:val="48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Молодежная политика </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607,5</w:t>
            </w:r>
          </w:p>
        </w:tc>
      </w:tr>
      <w:tr w:rsidR="002569AF">
        <w:trPr>
          <w:gridAfter w:val="1"/>
          <w:wAfter w:w="1141" w:type="dxa"/>
          <w:trHeight w:val="36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587,5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587,5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96,5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96,5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491,0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491,0</w:t>
            </w:r>
          </w:p>
        </w:tc>
      </w:tr>
      <w:tr w:rsidR="002569AF">
        <w:trPr>
          <w:gridAfter w:val="1"/>
          <w:wAfter w:w="1141" w:type="dxa"/>
          <w:trHeight w:val="6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образования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35 483,2</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29 048,6</w:t>
            </w:r>
          </w:p>
        </w:tc>
      </w:tr>
      <w:tr w:rsidR="002569AF">
        <w:trPr>
          <w:gridAfter w:val="1"/>
          <w:wAfter w:w="1141" w:type="dxa"/>
          <w:trHeight w:val="4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общего и дополнительного образования детей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1 093,7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Региональный проект "Педагоги и наставники"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1 093,7</w:t>
            </w:r>
          </w:p>
        </w:tc>
      </w:tr>
      <w:tr w:rsidR="002569AF">
        <w:trPr>
          <w:gridAfter w:val="1"/>
          <w:wAfter w:w="1141" w:type="dxa"/>
          <w:trHeight w:val="141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072Ю650500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1 093,7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072Ю650500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1 093,7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072Ю650500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1 093,7</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0740000000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493,1</w:t>
            </w:r>
          </w:p>
        </w:tc>
      </w:tr>
      <w:tr w:rsidR="002569AF">
        <w:trPr>
          <w:gridAfter w:val="1"/>
          <w:wAfter w:w="1141" w:type="dxa"/>
          <w:trHeight w:val="25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связанные с компенсационной выплатой молодым специалистам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0740002300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493,1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0740002300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493,1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0740002300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360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493,1</w:t>
            </w:r>
          </w:p>
        </w:tc>
      </w:tr>
      <w:tr w:rsidR="002569AF">
        <w:trPr>
          <w:gridAfter w:val="1"/>
          <w:wAfter w:w="1141" w:type="dxa"/>
          <w:trHeight w:val="45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27 461,8</w:t>
            </w:r>
          </w:p>
        </w:tc>
      </w:tr>
      <w:tr w:rsidR="002569AF">
        <w:trPr>
          <w:gridAfter w:val="1"/>
          <w:wAfter w:w="1141" w:type="dxa"/>
          <w:trHeight w:val="3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5 838,8</w:t>
            </w:r>
          </w:p>
        </w:tc>
      </w:tr>
      <w:tr w:rsidR="002569AF">
        <w:trPr>
          <w:gridAfter w:val="1"/>
          <w:wAfter w:w="1141" w:type="dxa"/>
          <w:trHeight w:val="37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5 838,8</w:t>
            </w:r>
          </w:p>
        </w:tc>
      </w:tr>
      <w:tr w:rsidR="002569AF">
        <w:trPr>
          <w:gridAfter w:val="1"/>
          <w:wAfter w:w="1141" w:type="dxa"/>
          <w:trHeight w:val="22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5 838,8</w:t>
            </w:r>
          </w:p>
        </w:tc>
      </w:tr>
      <w:tr w:rsidR="002569AF">
        <w:trPr>
          <w:gridAfter w:val="1"/>
          <w:wAfter w:w="1141" w:type="dxa"/>
          <w:trHeight w:val="55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21 622,9</w:t>
            </w:r>
          </w:p>
        </w:tc>
      </w:tr>
      <w:tr w:rsidR="002569AF">
        <w:trPr>
          <w:gridAfter w:val="1"/>
          <w:wAfter w:w="1141" w:type="dxa"/>
          <w:trHeight w:val="42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19 575,0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казенных учреждений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19 575,0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2 040,6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2 040,6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0750000590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7,4</w:t>
            </w:r>
          </w:p>
        </w:tc>
      </w:tr>
      <w:tr w:rsidR="002569AF">
        <w:trPr>
          <w:gridAfter w:val="1"/>
          <w:wAfter w:w="1141" w:type="dxa"/>
          <w:trHeight w:val="45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6 358,0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4 290,4</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3 108,4</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3 108,4</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1 182,0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1 182,0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реализацию мероприятий, не отнесенных к федеральным проектам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1509900000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2 067,6</w:t>
            </w:r>
          </w:p>
        </w:tc>
      </w:tr>
      <w:tr w:rsidR="002569AF">
        <w:trPr>
          <w:gridAfter w:val="1"/>
          <w:wAfter w:w="1141" w:type="dxa"/>
          <w:trHeight w:val="2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организацию отдыха детей в каникулярное время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15099S1020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2 067,6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15099S1020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2 067,6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15099S1020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2 067,6</w:t>
            </w:r>
          </w:p>
        </w:tc>
      </w:tr>
      <w:tr w:rsidR="002569AF">
        <w:trPr>
          <w:gridAfter w:val="1"/>
          <w:wAfter w:w="1141" w:type="dxa"/>
          <w:trHeight w:val="42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64,0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64,0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64,0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64,0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СОЦИАЛЬНАЯ ПОЛИТИКА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7 895,2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населения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2 037,7</w:t>
            </w:r>
          </w:p>
        </w:tc>
      </w:tr>
      <w:tr w:rsidR="002569AF">
        <w:trPr>
          <w:gridAfter w:val="1"/>
          <w:wAfter w:w="1141" w:type="dxa"/>
          <w:trHeight w:val="45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2 037,7</w:t>
            </w:r>
          </w:p>
        </w:tc>
      </w:tr>
      <w:tr w:rsidR="002569AF">
        <w:trPr>
          <w:gridAfter w:val="1"/>
          <w:wAfter w:w="1141" w:type="dxa"/>
          <w:trHeight w:val="44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0740000000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2 037,7</w:t>
            </w:r>
          </w:p>
        </w:tc>
      </w:tr>
      <w:tr w:rsidR="002569AF">
        <w:trPr>
          <w:gridAfter w:val="1"/>
          <w:wAfter w:w="1141" w:type="dxa"/>
          <w:trHeight w:val="16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связанные с компенсационной выплатой молодым специалистам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0740002300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2 037,7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0740002300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2 037,7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Публичные нормативные социальные выплаты гражданам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0740002300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2 037,7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Охрана семьи и детства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5 857,5</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5 857,5</w:t>
            </w:r>
          </w:p>
        </w:tc>
      </w:tr>
      <w:tr w:rsidR="002569AF">
        <w:trPr>
          <w:gridAfter w:val="1"/>
          <w:wAfter w:w="1141" w:type="dxa"/>
          <w:trHeight w:val="51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5 857,5</w:t>
            </w:r>
          </w:p>
        </w:tc>
      </w:tr>
      <w:tr w:rsidR="002569AF">
        <w:trPr>
          <w:gridAfter w:val="1"/>
          <w:wAfter w:w="1141" w:type="dxa"/>
          <w:trHeight w:val="65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местных бюджетов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0730072730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5 857,5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0730072730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5 857,5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919</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0730072730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5 857,5</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15 735,6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983,0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983,0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Оценка недвижимости, признание прав и регулирование отношений по муниципальной собственности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633,0</w:t>
            </w:r>
          </w:p>
        </w:tc>
      </w:tr>
      <w:tr w:rsidR="002569AF">
        <w:trPr>
          <w:gridAfter w:val="1"/>
          <w:wAfter w:w="1141" w:type="dxa"/>
          <w:trHeight w:val="61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633,0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633,0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633,0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связанных с общегосударственным управлением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Выполнение других обязательств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9200000340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НАЦИОНАЛЬНАЯ БЕЗОПАСНОСТЬ И ПРАВООХРАНИТЕЛЬНАЯ ДЕЯТЕЛЬНОСТЬ</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4 515,2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Защита населения и территории от чрезвычайных ситуаций природного и техногенного характера, пожарная безопасность</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4 515,2</w:t>
            </w:r>
          </w:p>
        </w:tc>
      </w:tr>
      <w:tr w:rsidR="002569AF">
        <w:trPr>
          <w:gridAfter w:val="1"/>
          <w:wAfter w:w="1141" w:type="dxa"/>
          <w:trHeight w:val="27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Единая дежурно-диспетчерская служба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4 515,2</w:t>
            </w:r>
          </w:p>
        </w:tc>
      </w:tr>
      <w:tr w:rsidR="002569AF">
        <w:trPr>
          <w:gridAfter w:val="1"/>
          <w:wAfter w:w="1141" w:type="dxa"/>
          <w:trHeight w:val="55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4 515,2</w:t>
            </w:r>
          </w:p>
        </w:tc>
      </w:tr>
      <w:tr w:rsidR="002569AF">
        <w:trPr>
          <w:gridAfter w:val="1"/>
          <w:wAfter w:w="1141" w:type="dxa"/>
          <w:trHeight w:val="5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4 436,8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казенных учреждений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4 436,8</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78,4</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9400000590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78,4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НАЦИОНАЛЬНАЯ ЭКОНОМИКА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9 193,3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Сельское хозяйство и рыболовство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90,6</w:t>
            </w:r>
          </w:p>
        </w:tc>
      </w:tr>
      <w:tr w:rsidR="002569AF">
        <w:trPr>
          <w:gridAfter w:val="1"/>
          <w:wAfter w:w="1141" w:type="dxa"/>
          <w:trHeight w:val="42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2500000000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90,6</w:t>
            </w:r>
          </w:p>
        </w:tc>
      </w:tr>
      <w:tr w:rsidR="002569AF">
        <w:trPr>
          <w:gridAfter w:val="1"/>
          <w:wAfter w:w="1141" w:type="dxa"/>
          <w:trHeight w:val="57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 муниципальных округов, городских округов) на подготовку проектов межевания земельных участков и на проведение кадастровых работ</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25000L5990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25000L5990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25000L5990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национальной экономики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9 102,7</w:t>
            </w:r>
          </w:p>
        </w:tc>
      </w:tr>
      <w:tr w:rsidR="002569AF">
        <w:trPr>
          <w:gridAfter w:val="1"/>
          <w:wAfter w:w="1141" w:type="dxa"/>
          <w:trHeight w:val="68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144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0600004000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0600004000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0600004000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7 402,7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7 110,9</w:t>
            </w:r>
          </w:p>
        </w:tc>
      </w:tr>
      <w:tr w:rsidR="002569AF">
        <w:trPr>
          <w:gridAfter w:val="1"/>
          <w:wAfter w:w="1141" w:type="dxa"/>
          <w:trHeight w:val="43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7 110,9</w:t>
            </w:r>
          </w:p>
        </w:tc>
      </w:tr>
      <w:tr w:rsidR="002569AF">
        <w:trPr>
          <w:gridAfter w:val="1"/>
          <w:wAfter w:w="1141" w:type="dxa"/>
          <w:trHeight w:val="28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7 110,9</w:t>
            </w:r>
          </w:p>
        </w:tc>
      </w:tr>
      <w:tr w:rsidR="002569AF">
        <w:trPr>
          <w:gridAfter w:val="1"/>
          <w:wAfter w:w="1141" w:type="dxa"/>
          <w:trHeight w:val="28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129,6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129,6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129,6</w:t>
            </w:r>
          </w:p>
        </w:tc>
      </w:tr>
      <w:tr w:rsidR="002569AF">
        <w:trPr>
          <w:gridAfter w:val="1"/>
          <w:wAfter w:w="1141" w:type="dxa"/>
          <w:trHeight w:val="65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5400072080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95,2</w:t>
            </w:r>
          </w:p>
        </w:tc>
      </w:tr>
      <w:tr w:rsidR="002569AF">
        <w:trPr>
          <w:gridAfter w:val="1"/>
          <w:wAfter w:w="1141" w:type="dxa"/>
          <w:trHeight w:val="61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5400072080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95,2</w:t>
            </w:r>
          </w:p>
        </w:tc>
      </w:tr>
      <w:tr w:rsidR="002569AF">
        <w:trPr>
          <w:gridAfter w:val="1"/>
          <w:wAfter w:w="1141" w:type="dxa"/>
          <w:trHeight w:val="2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5400072080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95,2</w:t>
            </w:r>
          </w:p>
        </w:tc>
      </w:tr>
      <w:tr w:rsidR="002569AF">
        <w:trPr>
          <w:gridAfter w:val="1"/>
          <w:wAfter w:w="1141" w:type="dxa"/>
          <w:trHeight w:val="82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5400072090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67,0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в области национальной экономики и коммунального хозяйства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1 400,0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Мероприятия по землеустройству и землепользованию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9500003000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9500003000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9500003000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по разработке проектов планировки территорий и внесение изменений в генеральные планы поселений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9500007000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9500007000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9500007000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КУЛЬТУРА, КИНЕМАТОГРАФИЯ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1 044,1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культуры, кинематографии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1 044,1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1 044,1</w:t>
            </w:r>
          </w:p>
        </w:tc>
      </w:tr>
      <w:tr w:rsidR="002569AF">
        <w:trPr>
          <w:gridAfter w:val="1"/>
          <w:wAfter w:w="1141" w:type="dxa"/>
          <w:trHeight w:val="95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5400072470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1 044,1</w:t>
            </w:r>
          </w:p>
        </w:tc>
      </w:tr>
      <w:tr w:rsidR="002569AF">
        <w:trPr>
          <w:gridAfter w:val="1"/>
          <w:wAfter w:w="1141" w:type="dxa"/>
          <w:trHeight w:val="41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5400072470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969,6</w:t>
            </w:r>
          </w:p>
        </w:tc>
      </w:tr>
      <w:tr w:rsidR="002569AF">
        <w:trPr>
          <w:gridAfter w:val="1"/>
          <w:wAfter w:w="1141" w:type="dxa"/>
          <w:trHeight w:val="26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5400072470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969,6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5400072470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74,5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920</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5400072470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74,5</w:t>
            </w:r>
          </w:p>
        </w:tc>
      </w:tr>
      <w:tr w:rsidR="002569AF">
        <w:trPr>
          <w:gridAfter w:val="1"/>
          <w:wAfter w:w="1141" w:type="dxa"/>
          <w:trHeight w:val="3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Отдел сельского хозяйства администрации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6 757,8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НАЦИОНАЛЬНАЯ ЭКОНОМИКА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6 154,1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Сельское хозяйство и рыболовство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6 154,1</w:t>
            </w:r>
          </w:p>
        </w:tc>
      </w:tr>
      <w:tr w:rsidR="002569AF">
        <w:trPr>
          <w:gridAfter w:val="1"/>
          <w:wAfter w:w="1141" w:type="dxa"/>
          <w:trHeight w:val="45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5 926,2</w:t>
            </w:r>
          </w:p>
        </w:tc>
      </w:tr>
      <w:tr w:rsidR="002569AF">
        <w:trPr>
          <w:gridAfter w:val="1"/>
          <w:wAfter w:w="1141" w:type="dxa"/>
          <w:trHeight w:val="44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0410000000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725,1</w:t>
            </w:r>
          </w:p>
        </w:tc>
      </w:tr>
      <w:tr w:rsidR="002569AF">
        <w:trPr>
          <w:gridAfter w:val="1"/>
          <w:wAfter w:w="1141" w:type="dxa"/>
          <w:trHeight w:val="41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0410006000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125,0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0410006000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125,0</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0410006000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125,0</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0410072660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0410072660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600,1</w:t>
            </w:r>
          </w:p>
        </w:tc>
      </w:tr>
      <w:tr w:rsidR="002569AF">
        <w:trPr>
          <w:gridAfter w:val="1"/>
          <w:wAfter w:w="1141" w:type="dxa"/>
          <w:trHeight w:val="43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0410072660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600,1</w:t>
            </w:r>
          </w:p>
        </w:tc>
      </w:tr>
      <w:tr w:rsidR="002569AF">
        <w:trPr>
          <w:gridAfter w:val="1"/>
          <w:wAfter w:w="1141" w:type="dxa"/>
          <w:trHeight w:val="29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"Борьба с борщевиком Сосновского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w:t>
            </w:r>
          </w:p>
        </w:tc>
      </w:tr>
      <w:tr w:rsidR="002569AF">
        <w:trPr>
          <w:gridAfter w:val="1"/>
          <w:wAfter w:w="1141" w:type="dxa"/>
          <w:trHeight w:val="48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04200S2250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04200S2250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межбюджетные трансферты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04200S2250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w:t>
            </w:r>
          </w:p>
        </w:tc>
      </w:tr>
      <w:tr w:rsidR="002569AF">
        <w:trPr>
          <w:gridAfter w:val="1"/>
          <w:wAfter w:w="1141" w:type="dxa"/>
          <w:trHeight w:val="66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5 161,1</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1 302,0</w:t>
            </w:r>
          </w:p>
        </w:tc>
      </w:tr>
      <w:tr w:rsidR="002569AF">
        <w:trPr>
          <w:gridAfter w:val="1"/>
          <w:wAfter w:w="1141" w:type="dxa"/>
          <w:trHeight w:val="46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1 302,0</w:t>
            </w:r>
          </w:p>
        </w:tc>
      </w:tr>
      <w:tr w:rsidR="002569AF">
        <w:trPr>
          <w:gridAfter w:val="1"/>
          <w:wAfter w:w="1141" w:type="dxa"/>
          <w:trHeight w:val="18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1 302,0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0,0</w:t>
            </w:r>
          </w:p>
        </w:tc>
      </w:tr>
      <w:tr w:rsidR="002569AF">
        <w:trPr>
          <w:gridAfter w:val="1"/>
          <w:wAfter w:w="1141" w:type="dxa"/>
          <w:trHeight w:val="6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0440072010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3 859,1</w:t>
            </w:r>
          </w:p>
        </w:tc>
      </w:tr>
      <w:tr w:rsidR="002569AF">
        <w:trPr>
          <w:gridAfter w:val="1"/>
          <w:wAfter w:w="1141" w:type="dxa"/>
          <w:trHeight w:val="52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0440072010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3 536,8</w:t>
            </w:r>
          </w:p>
        </w:tc>
      </w:tr>
      <w:tr w:rsidR="002569AF">
        <w:trPr>
          <w:gridAfter w:val="1"/>
          <w:wAfter w:w="1141" w:type="dxa"/>
          <w:trHeight w:val="2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0440072010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3 536,8</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0440072010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322,3</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0440072010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322,3</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Реализация государственных функций в области национальной экономики и коммунального хозяйства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227,9</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бюджета муниципального района по транспортировке отловленных безнадзорных животных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9500005000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9500005000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9500005000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70,0</w:t>
            </w:r>
          </w:p>
        </w:tc>
      </w:tr>
      <w:tr w:rsidR="002569AF">
        <w:trPr>
          <w:gridAfter w:val="1"/>
          <w:wAfter w:w="1141" w:type="dxa"/>
          <w:trHeight w:val="142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9500072110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9500072110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9500072110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w:t>
            </w:r>
          </w:p>
        </w:tc>
      </w:tr>
      <w:tr w:rsidR="002569AF">
        <w:trPr>
          <w:gridAfter w:val="1"/>
          <w:wAfter w:w="1141" w:type="dxa"/>
          <w:trHeight w:val="90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9500072340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147,9</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9500072340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147,9</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9500072340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147,9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w:t>
            </w:r>
          </w:p>
        </w:tc>
      </w:tr>
      <w:tr w:rsidR="002569AF">
        <w:trPr>
          <w:gridAfter w:val="1"/>
          <w:wAfter w:w="1141" w:type="dxa"/>
          <w:trHeight w:val="19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Профессиональная подготовка, переподготовка и повышение квалификации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w:t>
            </w:r>
          </w:p>
        </w:tc>
      </w:tr>
      <w:tr w:rsidR="002569AF">
        <w:trPr>
          <w:gridAfter w:val="1"/>
          <w:wAfter w:w="1141" w:type="dxa"/>
          <w:trHeight w:val="51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w:t>
            </w:r>
          </w:p>
        </w:tc>
      </w:tr>
      <w:tr w:rsidR="002569AF">
        <w:trPr>
          <w:gridAfter w:val="1"/>
          <w:wAfter w:w="1141" w:type="dxa"/>
          <w:trHeight w:val="23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3,5</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СОЦИАЛЬНАЯ ПОЛИТИКА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населения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600,2</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"Создание условий для обеспечения доступным и комфортным жильем сельского населения"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0510000000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600,2</w:t>
            </w:r>
          </w:p>
        </w:tc>
      </w:tr>
      <w:tr w:rsidR="002569AF">
        <w:trPr>
          <w:gridAfter w:val="1"/>
          <w:wAfter w:w="1141" w:type="dxa"/>
          <w:trHeight w:val="73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05100L576J</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05100L576J</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Социальные выплаты гражданам, кроме публичных нормативных социальных выплат</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921</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05100L576J</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600,2</w:t>
            </w:r>
          </w:p>
        </w:tc>
      </w:tr>
      <w:tr w:rsidR="002569AF">
        <w:trPr>
          <w:gridAfter w:val="1"/>
          <w:wAfter w:w="1141" w:type="dxa"/>
          <w:trHeight w:val="4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162 938,6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62 745,3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Дополнительное образование детей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59 737,3</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59 304,6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системы дополнительного образования детей в сфере "Культура"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59 304,6</w:t>
            </w:r>
          </w:p>
        </w:tc>
      </w:tr>
      <w:tr w:rsidR="002569AF">
        <w:trPr>
          <w:gridAfter w:val="1"/>
          <w:wAfter w:w="1141" w:type="dxa"/>
          <w:trHeight w:val="2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630,0</w:t>
            </w:r>
          </w:p>
        </w:tc>
      </w:tr>
      <w:tr w:rsidR="002569AF">
        <w:trPr>
          <w:gridAfter w:val="1"/>
          <w:wAfter w:w="1141" w:type="dxa"/>
          <w:trHeight w:val="2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630,0</w:t>
            </w:r>
          </w:p>
        </w:tc>
      </w:tr>
      <w:tr w:rsidR="002569AF">
        <w:trPr>
          <w:gridAfter w:val="1"/>
          <w:wAfter w:w="1141" w:type="dxa"/>
          <w:trHeight w:val="4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53 226,4</w:t>
            </w:r>
          </w:p>
        </w:tc>
      </w:tr>
      <w:tr w:rsidR="002569AF">
        <w:trPr>
          <w:gridAfter w:val="1"/>
          <w:wAfter w:w="1141" w:type="dxa"/>
          <w:trHeight w:val="47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51 604,3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казенных учреждений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51 604,3</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1 616,1</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1 616,1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Уплата налогов, сборов и иных платежей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850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6,0</w:t>
            </w:r>
          </w:p>
        </w:tc>
      </w:tr>
      <w:tr w:rsidR="002569AF">
        <w:trPr>
          <w:gridAfter w:val="1"/>
          <w:wAfter w:w="1141" w:type="dxa"/>
          <w:trHeight w:val="6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0810000690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1 650,0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0810000690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1 650,0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0810000690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1 650,0</w:t>
            </w:r>
          </w:p>
        </w:tc>
      </w:tr>
      <w:tr w:rsidR="002569AF">
        <w:trPr>
          <w:gridAfter w:val="1"/>
          <w:wAfter w:w="1141" w:type="dxa"/>
          <w:trHeight w:val="4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0810000790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0810000790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0810000790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40,0</w:t>
            </w:r>
          </w:p>
        </w:tc>
      </w:tr>
      <w:tr w:rsidR="002569AF">
        <w:trPr>
          <w:gridAfter w:val="1"/>
          <w:wAfter w:w="1141" w:type="dxa"/>
          <w:trHeight w:val="53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081Я500000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3 758,2</w:t>
            </w:r>
          </w:p>
        </w:tc>
      </w:tr>
      <w:tr w:rsidR="002569AF">
        <w:trPr>
          <w:gridAfter w:val="1"/>
          <w:wAfter w:w="1141" w:type="dxa"/>
          <w:trHeight w:val="62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государственную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081Я555191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3 758,2</w:t>
            </w:r>
          </w:p>
        </w:tc>
      </w:tr>
      <w:tr w:rsidR="002569AF">
        <w:trPr>
          <w:gridAfter w:val="1"/>
          <w:wAfter w:w="1141" w:type="dxa"/>
          <w:trHeight w:val="30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081Я555191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3 758,2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081Я555191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3 758,2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"Доступная среда"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92,7</w:t>
            </w:r>
          </w:p>
        </w:tc>
      </w:tr>
      <w:tr w:rsidR="002569AF">
        <w:trPr>
          <w:gridAfter w:val="1"/>
          <w:wAfter w:w="1141" w:type="dxa"/>
          <w:trHeight w:val="2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92,7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92,7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92,7</w:t>
            </w:r>
          </w:p>
        </w:tc>
      </w:tr>
      <w:tr w:rsidR="002569AF">
        <w:trPr>
          <w:gridAfter w:val="1"/>
          <w:wAfter w:w="1141" w:type="dxa"/>
          <w:trHeight w:val="66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340,0</w:t>
            </w:r>
          </w:p>
        </w:tc>
      </w:tr>
      <w:tr w:rsidR="002569AF">
        <w:trPr>
          <w:gridAfter w:val="1"/>
          <w:wAfter w:w="1141" w:type="dxa"/>
          <w:trHeight w:val="47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340,0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340,0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340,0</w:t>
            </w:r>
          </w:p>
        </w:tc>
      </w:tr>
      <w:tr w:rsidR="002569AF">
        <w:trPr>
          <w:gridAfter w:val="1"/>
          <w:wAfter w:w="1141" w:type="dxa"/>
          <w:trHeight w:val="29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Профессиональная подготовка, переподготовка и повышение квалификации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40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19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23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Молодежная политика </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1 868,0</w:t>
            </w:r>
          </w:p>
        </w:tc>
      </w:tr>
      <w:tr w:rsidR="002569AF">
        <w:trPr>
          <w:gridAfter w:val="1"/>
          <w:wAfter w:w="1141" w:type="dxa"/>
          <w:trHeight w:val="42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1 848,0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1 848,0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1 848,0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1 848,0</w:t>
            </w:r>
          </w:p>
        </w:tc>
      </w:tr>
      <w:tr w:rsidR="002569AF">
        <w:trPr>
          <w:gridAfter w:val="1"/>
          <w:wAfter w:w="1141" w:type="dxa"/>
          <w:trHeight w:val="68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30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0200000490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образования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1 120,0</w:t>
            </w:r>
          </w:p>
        </w:tc>
      </w:tr>
      <w:tr w:rsidR="002569AF">
        <w:trPr>
          <w:gridAfter w:val="1"/>
          <w:wAfter w:w="1141" w:type="dxa"/>
          <w:trHeight w:val="50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1 120,0</w:t>
            </w:r>
          </w:p>
        </w:tc>
      </w:tr>
      <w:tr w:rsidR="002569AF">
        <w:trPr>
          <w:gridAfter w:val="1"/>
          <w:wAfter w:w="1141" w:type="dxa"/>
          <w:trHeight w:val="1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1 120,0</w:t>
            </w:r>
          </w:p>
        </w:tc>
      </w:tr>
      <w:tr w:rsidR="002569AF">
        <w:trPr>
          <w:gridAfter w:val="1"/>
          <w:wAfter w:w="1141" w:type="dxa"/>
          <w:trHeight w:val="23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1500000490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1 120,0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КУЛЬТУРА, КИНЕМАТОГРАФИЯ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92 897,3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Культура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91 817,8</w:t>
            </w:r>
          </w:p>
        </w:tc>
      </w:tr>
      <w:tr w:rsidR="002569AF">
        <w:trPr>
          <w:gridAfter w:val="1"/>
          <w:wAfter w:w="1141" w:type="dxa"/>
          <w:trHeight w:val="52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310,1</w:t>
            </w:r>
          </w:p>
        </w:tc>
      </w:tr>
      <w:tr w:rsidR="002569AF">
        <w:trPr>
          <w:gridAfter w:val="1"/>
          <w:wAfter w:w="1141" w:type="dxa"/>
          <w:trHeight w:val="67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 " Проект «Создание интерактивного лазерного тира «Готов служить»»</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01000S1301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310,1</w:t>
            </w:r>
          </w:p>
        </w:tc>
      </w:tr>
      <w:tr w:rsidR="002569AF">
        <w:trPr>
          <w:gridAfter w:val="1"/>
          <w:wAfter w:w="1141" w:type="dxa"/>
          <w:trHeight w:val="22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01000S1301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310,1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01000S1301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310,1</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91 119,8</w:t>
            </w:r>
          </w:p>
        </w:tc>
      </w:tr>
      <w:tr w:rsidR="002569AF">
        <w:trPr>
          <w:gridAfter w:val="1"/>
          <w:wAfter w:w="1141" w:type="dxa"/>
          <w:trHeight w:val="19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библиотечной системы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38 371,0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100,0</w:t>
            </w:r>
          </w:p>
        </w:tc>
      </w:tr>
      <w:tr w:rsidR="002569AF">
        <w:trPr>
          <w:gridAfter w:val="1"/>
          <w:wAfter w:w="1141" w:type="dxa"/>
          <w:trHeight w:val="5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22 861,8</w:t>
            </w:r>
          </w:p>
        </w:tc>
      </w:tr>
      <w:tr w:rsidR="002569AF">
        <w:trPr>
          <w:gridAfter w:val="1"/>
          <w:wAfter w:w="1141" w:type="dxa"/>
          <w:trHeight w:val="29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22 861,8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22 861,8</w:t>
            </w:r>
          </w:p>
        </w:tc>
      </w:tr>
      <w:tr w:rsidR="002569AF">
        <w:trPr>
          <w:gridAfter w:val="1"/>
          <w:wAfter w:w="1141" w:type="dxa"/>
          <w:trHeight w:val="5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государственную поддержку отрасли культуры ( государственная поддержка лучших сельских учреждений культуры и лучших работников сельских учреждений культуры)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08200L5194</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118,1</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08200L5194</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118,1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08200L5194</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118,1</w:t>
            </w:r>
          </w:p>
        </w:tc>
      </w:tr>
      <w:tr w:rsidR="002569AF">
        <w:trPr>
          <w:gridAfter w:val="1"/>
          <w:wAfter w:w="1141" w:type="dxa"/>
          <w:trHeight w:val="53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государственную поддержку отрасли культуры (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08200L5195</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139,0</w:t>
            </w:r>
          </w:p>
        </w:tc>
      </w:tr>
      <w:tr w:rsidR="002569AF">
        <w:trPr>
          <w:gridAfter w:val="1"/>
          <w:wAfter w:w="1141" w:type="dxa"/>
          <w:trHeight w:val="26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08200L5195</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139,0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08200L5195</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139,0</w:t>
            </w:r>
          </w:p>
        </w:tc>
      </w:tr>
      <w:tr w:rsidR="002569AF">
        <w:trPr>
          <w:gridAfter w:val="1"/>
          <w:wAfter w:w="1141" w:type="dxa"/>
          <w:trHeight w:val="21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Региональный проект "Семейные ценности и инфраструктура культуры"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082Я500000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15 152,0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создание модельных муниципальных библиотек</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082Я554540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15 152,0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082Я554540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15 152,0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082Я554540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15 152,0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учреждений культурно-досугового типа и молодежной политики"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51 748,8</w:t>
            </w:r>
          </w:p>
        </w:tc>
      </w:tr>
      <w:tr w:rsidR="002569AF">
        <w:trPr>
          <w:gridAfter w:val="1"/>
          <w:wAfter w:w="1141" w:type="dxa"/>
          <w:trHeight w:val="28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3 599,5</w:t>
            </w:r>
          </w:p>
        </w:tc>
      </w:tr>
      <w:tr w:rsidR="002569AF">
        <w:trPr>
          <w:gridAfter w:val="1"/>
          <w:wAfter w:w="1141" w:type="dxa"/>
          <w:trHeight w:val="1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2 599,5</w:t>
            </w:r>
          </w:p>
        </w:tc>
      </w:tr>
      <w:tr w:rsidR="002569AF">
        <w:trPr>
          <w:gridAfter w:val="1"/>
          <w:wAfter w:w="1141" w:type="dxa"/>
          <w:trHeight w:val="2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2 599,5</w:t>
            </w:r>
          </w:p>
        </w:tc>
      </w:tr>
      <w:tr w:rsidR="002569AF">
        <w:trPr>
          <w:gridAfter w:val="1"/>
          <w:wAfter w:w="1141" w:type="dxa"/>
          <w:trHeight w:val="2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44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40 026,8</w:t>
            </w:r>
          </w:p>
        </w:tc>
      </w:tr>
      <w:tr w:rsidR="002569AF">
        <w:trPr>
          <w:gridAfter w:val="1"/>
          <w:wAfter w:w="1141" w:type="dxa"/>
          <w:trHeight w:val="2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40 026,8</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40 026,8</w:t>
            </w:r>
          </w:p>
        </w:tc>
      </w:tr>
      <w:tr w:rsidR="002569AF">
        <w:trPr>
          <w:gridAfter w:val="1"/>
          <w:wAfter w:w="1141" w:type="dxa"/>
          <w:trHeight w:val="60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0830008590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1 392,0</w:t>
            </w:r>
          </w:p>
        </w:tc>
      </w:tr>
      <w:tr w:rsidR="002569AF">
        <w:trPr>
          <w:gridAfter w:val="1"/>
          <w:wAfter w:w="1141" w:type="dxa"/>
          <w:trHeight w:val="2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0830008590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1 392,0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0830008590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1 392,0</w:t>
            </w:r>
          </w:p>
        </w:tc>
      </w:tr>
      <w:tr w:rsidR="002569AF">
        <w:trPr>
          <w:gridAfter w:val="1"/>
          <w:wAfter w:w="1141" w:type="dxa"/>
          <w:trHeight w:val="27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муниципального бюджетного учреждения "Центр традиционной рожечной культуры"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083000Р490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100,0</w:t>
            </w:r>
          </w:p>
        </w:tc>
      </w:tr>
      <w:tr w:rsidR="002569AF">
        <w:trPr>
          <w:gridAfter w:val="1"/>
          <w:wAfter w:w="1141" w:type="dxa"/>
          <w:trHeight w:val="27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083000Р490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083000Р490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100,0</w:t>
            </w:r>
          </w:p>
        </w:tc>
      </w:tr>
      <w:tr w:rsidR="002569AF">
        <w:trPr>
          <w:gridAfter w:val="1"/>
          <w:wAfter w:w="1141" w:type="dxa"/>
          <w:trHeight w:val="3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муниципального бюджетного учреждения "Центр традиционной рожечной культуры"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083000Р590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5 000,0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083000Р590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083000Р590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5 000,0</w:t>
            </w:r>
          </w:p>
        </w:tc>
      </w:tr>
      <w:tr w:rsidR="002569AF">
        <w:trPr>
          <w:gridAfter w:val="1"/>
          <w:wAfter w:w="1141" w:type="dxa"/>
          <w:trHeight w:val="23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реализацию мероприятий, не отнесенных к федеральным проектам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0839900000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1 630,5</w:t>
            </w:r>
          </w:p>
        </w:tc>
      </w:tr>
      <w:tr w:rsidR="002569AF">
        <w:trPr>
          <w:gridAfter w:val="1"/>
          <w:wAfter w:w="1141" w:type="dxa"/>
          <w:trHeight w:val="49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08399L4670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1 630,5</w:t>
            </w:r>
          </w:p>
        </w:tc>
      </w:tr>
      <w:tr w:rsidR="002569AF">
        <w:trPr>
          <w:gridAfter w:val="1"/>
          <w:wAfter w:w="1141" w:type="dxa"/>
          <w:trHeight w:val="2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08399L4670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1 630,5</w:t>
            </w:r>
          </w:p>
        </w:tc>
      </w:tr>
      <w:tr w:rsidR="002569AF">
        <w:trPr>
          <w:gridAfter w:val="1"/>
          <w:wAfter w:w="1141" w:type="dxa"/>
          <w:trHeight w:val="3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08399L4670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1 630,5</w:t>
            </w:r>
          </w:p>
        </w:tc>
      </w:tr>
      <w:tr w:rsidR="002569AF">
        <w:trPr>
          <w:gridAfter w:val="1"/>
          <w:wAfter w:w="1141" w:type="dxa"/>
          <w:trHeight w:val="26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"Развитие туризма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0840000000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3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0840000490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35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0840000490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0840000490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"Доступная среда"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120,0</w:t>
            </w:r>
          </w:p>
        </w:tc>
      </w:tr>
      <w:tr w:rsidR="002569AF">
        <w:trPr>
          <w:gridAfter w:val="1"/>
          <w:wAfter w:w="1141" w:type="dxa"/>
          <w:trHeight w:val="2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120,0</w:t>
            </w:r>
          </w:p>
        </w:tc>
      </w:tr>
      <w:tr w:rsidR="002569AF">
        <w:trPr>
          <w:gridAfter w:val="1"/>
          <w:wAfter w:w="1141" w:type="dxa"/>
          <w:trHeight w:val="4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w:t>
            </w:r>
          </w:p>
        </w:tc>
      </w:tr>
      <w:tr w:rsidR="002569AF">
        <w:trPr>
          <w:gridAfter w:val="1"/>
          <w:wAfter w:w="1141" w:type="dxa"/>
          <w:trHeight w:val="35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w:t>
            </w:r>
          </w:p>
        </w:tc>
      </w:tr>
      <w:tr w:rsidR="002569AF">
        <w:trPr>
          <w:gridAfter w:val="1"/>
          <w:wAfter w:w="1141" w:type="dxa"/>
          <w:trHeight w:val="24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9,0</w:t>
            </w:r>
          </w:p>
        </w:tc>
      </w:tr>
      <w:tr w:rsidR="002569AF">
        <w:trPr>
          <w:gridAfter w:val="1"/>
          <w:wAfter w:w="1141" w:type="dxa"/>
          <w:trHeight w:val="12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220,0</w:t>
            </w:r>
          </w:p>
        </w:tc>
      </w:tr>
      <w:tr w:rsidR="002569AF">
        <w:trPr>
          <w:gridAfter w:val="1"/>
          <w:wAfter w:w="1141" w:type="dxa"/>
          <w:trHeight w:val="5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220,0</w:t>
            </w:r>
          </w:p>
        </w:tc>
      </w:tr>
      <w:tr w:rsidR="002569AF">
        <w:trPr>
          <w:gridAfter w:val="1"/>
          <w:wAfter w:w="1141" w:type="dxa"/>
          <w:trHeight w:val="36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220,0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2200000590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220,0</w:t>
            </w:r>
          </w:p>
        </w:tc>
      </w:tr>
      <w:tr w:rsidR="002569AF">
        <w:trPr>
          <w:gridAfter w:val="1"/>
          <w:wAfter w:w="1141" w:type="dxa"/>
          <w:trHeight w:val="2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"Организация массового обучения населения оказанию первой помощи"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39,0</w:t>
            </w:r>
          </w:p>
        </w:tc>
      </w:tr>
      <w:tr w:rsidR="002569AF">
        <w:trPr>
          <w:gridAfter w:val="1"/>
          <w:wAfter w:w="1141" w:type="dxa"/>
          <w:trHeight w:val="27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39,0</w:t>
            </w:r>
          </w:p>
        </w:tc>
      </w:tr>
      <w:tr w:rsidR="002569AF">
        <w:trPr>
          <w:gridAfter w:val="1"/>
          <w:wAfter w:w="1141" w:type="dxa"/>
          <w:trHeight w:val="3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39,0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2700000490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39,0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культуры, кинематографии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1 079,5</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1 079,5</w:t>
            </w:r>
          </w:p>
        </w:tc>
      </w:tr>
      <w:tr w:rsidR="002569AF">
        <w:trPr>
          <w:gridAfter w:val="1"/>
          <w:wAfter w:w="1141" w:type="dxa"/>
          <w:trHeight w:val="60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0850000000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1 079,5</w:t>
            </w:r>
          </w:p>
        </w:tc>
      </w:tr>
      <w:tr w:rsidR="002569AF">
        <w:trPr>
          <w:gridAfter w:val="1"/>
          <w:wAfter w:w="1141" w:type="dxa"/>
          <w:trHeight w:val="30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0850000110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1 066,5</w:t>
            </w:r>
          </w:p>
        </w:tc>
      </w:tr>
      <w:tr w:rsidR="002569AF">
        <w:trPr>
          <w:gridAfter w:val="1"/>
          <w:wAfter w:w="1141" w:type="dxa"/>
          <w:trHeight w:val="4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0850000110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1 066,5</w:t>
            </w:r>
          </w:p>
        </w:tc>
      </w:tr>
      <w:tr w:rsidR="002569AF">
        <w:trPr>
          <w:gridAfter w:val="1"/>
          <w:wAfter w:w="1141" w:type="dxa"/>
          <w:trHeight w:val="1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0850000110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1 066,5</w:t>
            </w:r>
          </w:p>
        </w:tc>
      </w:tr>
      <w:tr w:rsidR="002569AF">
        <w:trPr>
          <w:gridAfter w:val="1"/>
          <w:wAfter w:w="1141" w:type="dxa"/>
          <w:trHeight w:val="22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0850000190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0850000190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0850000190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13,0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СОЦИАЛЬНАЯ ПОЛИТИКА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7 296,0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населения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7 296,0</w:t>
            </w:r>
          </w:p>
        </w:tc>
      </w:tr>
      <w:tr w:rsidR="002569AF">
        <w:trPr>
          <w:gridAfter w:val="1"/>
          <w:wAfter w:w="1141" w:type="dxa"/>
          <w:trHeight w:val="28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культуры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50,4</w:t>
            </w:r>
          </w:p>
        </w:tc>
      </w:tr>
      <w:tr w:rsidR="002569AF">
        <w:trPr>
          <w:gridAfter w:val="1"/>
          <w:wAfter w:w="1141" w:type="dxa"/>
          <w:trHeight w:val="53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0860000000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50,4</w:t>
            </w:r>
          </w:p>
        </w:tc>
      </w:tr>
      <w:tr w:rsidR="002569AF">
        <w:trPr>
          <w:gridAfter w:val="1"/>
          <w:wAfter w:w="1141" w:type="dxa"/>
          <w:trHeight w:val="2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связанные с компенсационной выплатой молодым специалистам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0860002300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0860002300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0860002300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360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50,4</w:t>
            </w:r>
          </w:p>
        </w:tc>
      </w:tr>
      <w:tr w:rsidR="002569AF">
        <w:trPr>
          <w:gridAfter w:val="1"/>
          <w:wAfter w:w="1141" w:type="dxa"/>
          <w:trHeight w:val="46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7 245,6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реализацию мероприятий, не отнесенных к федеральным проектам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1209900000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7 245,6</w:t>
            </w:r>
          </w:p>
        </w:tc>
      </w:tr>
      <w:tr w:rsidR="002569AF">
        <w:trPr>
          <w:gridAfter w:val="1"/>
          <w:wAfter w:w="1141" w:type="dxa"/>
          <w:trHeight w:val="3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реализацию мероприятий по обеспечению жильем молодых семей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12099L4970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7 245,6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12099L4970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7 245,6</w:t>
            </w:r>
          </w:p>
        </w:tc>
      </w:tr>
      <w:tr w:rsidR="002569AF">
        <w:trPr>
          <w:gridAfter w:val="1"/>
          <w:wAfter w:w="1141" w:type="dxa"/>
          <w:trHeight w:val="29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Социальные выплаты гражданам, кроме публичных нормативных социальных выплат</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922</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12099L4970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7 245,6</w:t>
            </w:r>
          </w:p>
        </w:tc>
      </w:tr>
      <w:tr w:rsidR="002569AF">
        <w:trPr>
          <w:gridAfter w:val="1"/>
          <w:wAfter w:w="1141" w:type="dxa"/>
          <w:trHeight w:val="23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5 493,9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3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Профессиональная подготовка, переподготовка и повышение квалификации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50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2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СОЦИАЛЬНАЯ ПОЛИТИКА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5 488,7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населения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326,4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326,4</w:t>
            </w:r>
          </w:p>
        </w:tc>
      </w:tr>
      <w:tr w:rsidR="002569AF">
        <w:trPr>
          <w:gridAfter w:val="1"/>
          <w:wAfter w:w="1141" w:type="dxa"/>
          <w:trHeight w:val="112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6300072230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326,4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 и иные выплаты населению</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6300072230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326,4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Публичные нормативные социальные выплаты гражданам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6300072230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310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326,4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социальной политики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5 162,3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5 162,3</w:t>
            </w:r>
          </w:p>
        </w:tc>
      </w:tr>
      <w:tr w:rsidR="002569AF">
        <w:trPr>
          <w:gridAfter w:val="1"/>
          <w:wAfter w:w="1141" w:type="dxa"/>
          <w:trHeight w:val="23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 в области опеки и попечительства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5400020110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1 013,0</w:t>
            </w:r>
          </w:p>
        </w:tc>
      </w:tr>
      <w:tr w:rsidR="002569AF">
        <w:trPr>
          <w:gridAfter w:val="1"/>
          <w:wAfter w:w="1141" w:type="dxa"/>
          <w:trHeight w:val="47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5400020110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1 013,0</w:t>
            </w:r>
          </w:p>
        </w:tc>
      </w:tr>
      <w:tr w:rsidR="002569AF">
        <w:trPr>
          <w:gridAfter w:val="1"/>
          <w:wAfter w:w="1141" w:type="dxa"/>
          <w:trHeight w:val="20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5400020110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1 013,0</w:t>
            </w:r>
          </w:p>
        </w:tc>
      </w:tr>
      <w:tr w:rsidR="002569AF">
        <w:trPr>
          <w:gridAfter w:val="1"/>
          <w:wAfter w:w="1141" w:type="dxa"/>
          <w:trHeight w:val="29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 в области опеки и попечительства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5400020190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153,0</w:t>
            </w:r>
          </w:p>
        </w:tc>
      </w:tr>
      <w:tr w:rsidR="002569AF">
        <w:trPr>
          <w:gridAfter w:val="1"/>
          <w:wAfter w:w="1141" w:type="dxa"/>
          <w:trHeight w:val="25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5400020190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153,0</w:t>
            </w:r>
          </w:p>
        </w:tc>
      </w:tr>
      <w:tr w:rsidR="002569AF">
        <w:trPr>
          <w:gridAfter w:val="1"/>
          <w:wAfter w:w="1141" w:type="dxa"/>
          <w:trHeight w:val="25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5400020190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153,0</w:t>
            </w:r>
          </w:p>
        </w:tc>
      </w:tr>
      <w:tr w:rsidR="002569AF">
        <w:trPr>
          <w:gridAfter w:val="1"/>
          <w:wAfter w:w="1141" w:type="dxa"/>
          <w:trHeight w:val="76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5400072220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3 996,3</w:t>
            </w:r>
          </w:p>
        </w:tc>
      </w:tr>
      <w:tr w:rsidR="002569AF">
        <w:trPr>
          <w:gridAfter w:val="1"/>
          <w:wAfter w:w="1141" w:type="dxa"/>
          <w:trHeight w:val="40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5400072220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3 792,4</w:t>
            </w:r>
          </w:p>
        </w:tc>
      </w:tr>
      <w:tr w:rsidR="002569AF">
        <w:trPr>
          <w:gridAfter w:val="1"/>
          <w:wAfter w:w="1141" w:type="dxa"/>
          <w:trHeight w:val="27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5400072220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3 792,4</w:t>
            </w:r>
          </w:p>
        </w:tc>
      </w:tr>
      <w:tr w:rsidR="002569AF">
        <w:trPr>
          <w:gridAfter w:val="1"/>
          <w:wAfter w:w="1141" w:type="dxa"/>
          <w:trHeight w:val="28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5400072220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203,9</w:t>
            </w:r>
          </w:p>
        </w:tc>
      </w:tr>
      <w:tr w:rsidR="002569AF">
        <w:trPr>
          <w:gridAfter w:val="1"/>
          <w:wAfter w:w="1141" w:type="dxa"/>
          <w:trHeight w:val="32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924</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5400072220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203,9</w:t>
            </w:r>
          </w:p>
        </w:tc>
      </w:tr>
      <w:tr w:rsidR="002569AF">
        <w:trPr>
          <w:gridAfter w:val="1"/>
          <w:wAfter w:w="1141" w:type="dxa"/>
          <w:trHeight w:val="38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96 828,2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45 000,0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по комплексному обслуживанию и ремонту зданий муниципальных учреждений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45 000,0</w:t>
            </w:r>
          </w:p>
        </w:tc>
      </w:tr>
      <w:tr w:rsidR="002569AF">
        <w:trPr>
          <w:gridAfter w:val="1"/>
          <w:wAfter w:w="1141" w:type="dxa"/>
          <w:trHeight w:val="42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9700000590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45 000,0</w:t>
            </w:r>
          </w:p>
        </w:tc>
      </w:tr>
      <w:tr w:rsidR="002569AF">
        <w:trPr>
          <w:gridAfter w:val="1"/>
          <w:wAfter w:w="1141" w:type="dxa"/>
          <w:trHeight w:val="30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9700000590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9700000590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НАЦИОНАЛЬНАЯ ЭКОНОМИКА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26 312,1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Водное хозяйство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46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20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30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Предоставление субсидий бюджетным, автономным учреждениям и иным некоммерческим организациям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бюджетным учреждениям</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1 000,0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Транспорт</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12 633,4</w:t>
            </w:r>
          </w:p>
        </w:tc>
      </w:tr>
      <w:tr w:rsidR="002569AF">
        <w:trPr>
          <w:gridAfter w:val="1"/>
          <w:wAfter w:w="1141" w:type="dxa"/>
          <w:trHeight w:val="24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12 633,4</w:t>
            </w:r>
          </w:p>
        </w:tc>
      </w:tr>
      <w:tr w:rsidR="002569AF">
        <w:trPr>
          <w:gridAfter w:val="1"/>
          <w:wAfter w:w="1141" w:type="dxa"/>
          <w:trHeight w:val="45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090000Т100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12 633,4</w:t>
            </w:r>
          </w:p>
        </w:tc>
      </w:tr>
      <w:tr w:rsidR="002569AF">
        <w:trPr>
          <w:gridAfter w:val="1"/>
          <w:wAfter w:w="1141" w:type="dxa"/>
          <w:trHeight w:val="2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090000Т100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12 633,4</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08</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090000Т100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12 633,4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Дорожное хозяйство (дорожные фонды)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12 678,8</w:t>
            </w:r>
          </w:p>
        </w:tc>
      </w:tr>
      <w:tr w:rsidR="002569AF">
        <w:trPr>
          <w:gridAfter w:val="1"/>
          <w:wAfter w:w="1141" w:type="dxa"/>
          <w:trHeight w:val="46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75,6</w:t>
            </w:r>
          </w:p>
        </w:tc>
      </w:tr>
      <w:tr w:rsidR="002569AF">
        <w:trPr>
          <w:gridAfter w:val="1"/>
          <w:wAfter w:w="1141" w:type="dxa"/>
          <w:trHeight w:val="41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Подпрограмма "Борьба с борщевиком Сосновского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75,6</w:t>
            </w:r>
          </w:p>
        </w:tc>
      </w:tr>
      <w:tr w:rsidR="002569AF">
        <w:trPr>
          <w:gridAfter w:val="1"/>
          <w:wAfter w:w="1141" w:type="dxa"/>
          <w:trHeight w:val="41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образований на софинансирование мероприятий по борьбе с борщевиком Сосновского на территории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04200S2250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75,6</w:t>
            </w:r>
          </w:p>
        </w:tc>
      </w:tr>
      <w:tr w:rsidR="002569AF">
        <w:trPr>
          <w:gridAfter w:val="1"/>
          <w:wAfter w:w="1141" w:type="dxa"/>
          <w:trHeight w:val="21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04200S2250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75,6</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04200S2250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75,6</w:t>
            </w:r>
          </w:p>
        </w:tc>
      </w:tr>
      <w:tr w:rsidR="002569AF">
        <w:trPr>
          <w:gridAfter w:val="1"/>
          <w:wAfter w:w="1141" w:type="dxa"/>
          <w:trHeight w:val="17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транспортной системы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12 403,2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2 368,2</w:t>
            </w:r>
          </w:p>
        </w:tc>
      </w:tr>
      <w:tr w:rsidR="002569AF">
        <w:trPr>
          <w:gridAfter w:val="1"/>
          <w:wAfter w:w="1141" w:type="dxa"/>
          <w:trHeight w:val="35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2 368,2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2 368,2</w:t>
            </w:r>
          </w:p>
        </w:tc>
      </w:tr>
      <w:tr w:rsidR="002569AF">
        <w:trPr>
          <w:gridAfter w:val="1"/>
          <w:wAfter w:w="1141" w:type="dxa"/>
          <w:trHeight w:val="16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содержание автомобильных дорог местного значения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090000С100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2 488,0</w:t>
            </w:r>
          </w:p>
        </w:tc>
      </w:tr>
      <w:tr w:rsidR="002569AF">
        <w:trPr>
          <w:gridAfter w:val="1"/>
          <w:wAfter w:w="1141" w:type="dxa"/>
          <w:trHeight w:val="25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090000С100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2 488,0</w:t>
            </w:r>
          </w:p>
        </w:tc>
      </w:tr>
      <w:tr w:rsidR="002569AF">
        <w:trPr>
          <w:gridAfter w:val="1"/>
          <w:wAfter w:w="1141" w:type="dxa"/>
          <w:trHeight w:val="2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090000С100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2 488,0</w:t>
            </w:r>
          </w:p>
        </w:tc>
      </w:tr>
      <w:tr w:rsidR="002569AF">
        <w:trPr>
          <w:gridAfter w:val="1"/>
          <w:wAfter w:w="1141" w:type="dxa"/>
          <w:trHeight w:val="36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содержание автомобильных дорог местного значения за счет бюджетных ассигнований дорожного фонда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090009Д801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7 547,0</w:t>
            </w:r>
          </w:p>
        </w:tc>
      </w:tr>
      <w:tr w:rsidR="002569AF">
        <w:trPr>
          <w:gridAfter w:val="1"/>
          <w:wAfter w:w="1141" w:type="dxa"/>
          <w:trHeight w:val="19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090009Д801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7 547,0</w:t>
            </w:r>
          </w:p>
        </w:tc>
      </w:tr>
      <w:tr w:rsidR="002569AF">
        <w:trPr>
          <w:gridAfter w:val="1"/>
          <w:wAfter w:w="1141" w:type="dxa"/>
          <w:trHeight w:val="32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090009Д801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7 547,0</w:t>
            </w:r>
          </w:p>
        </w:tc>
      </w:tr>
      <w:tr w:rsidR="002569AF">
        <w:trPr>
          <w:gridAfter w:val="1"/>
          <w:wAfter w:w="1141" w:type="dxa"/>
          <w:trHeight w:val="36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200,0</w:t>
            </w:r>
          </w:p>
        </w:tc>
      </w:tr>
      <w:tr w:rsidR="002569AF">
        <w:trPr>
          <w:gridAfter w:val="1"/>
          <w:wAfter w:w="1141" w:type="dxa"/>
          <w:trHeight w:val="35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200,0</w:t>
            </w:r>
          </w:p>
        </w:tc>
      </w:tr>
      <w:tr w:rsidR="002569AF">
        <w:trPr>
          <w:gridAfter w:val="1"/>
          <w:wAfter w:w="1141" w:type="dxa"/>
          <w:trHeight w:val="27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09</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1900000490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200,0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ЖИЛИЩНО-КОММУНАЛЬНОЕ ХОЗЯЙСТВО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23 661,9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Коммунальное хозяйство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15 276,4</w:t>
            </w:r>
          </w:p>
        </w:tc>
      </w:tr>
      <w:tr w:rsidR="002569AF">
        <w:trPr>
          <w:gridAfter w:val="1"/>
          <w:wAfter w:w="1141" w:type="dxa"/>
          <w:trHeight w:val="38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9 894,3</w:t>
            </w:r>
          </w:p>
        </w:tc>
      </w:tr>
      <w:tr w:rsidR="002569AF">
        <w:trPr>
          <w:gridAfter w:val="1"/>
          <w:wAfter w:w="1141" w:type="dxa"/>
          <w:trHeight w:val="25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Подпрограмма "Создание и развитие социальной и инженерной инфраструктуры на сельских территориях"</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9 894,3</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2 000,0</w:t>
            </w:r>
          </w:p>
        </w:tc>
      </w:tr>
      <w:tr w:rsidR="002569AF">
        <w:trPr>
          <w:gridAfter w:val="1"/>
          <w:wAfter w:w="1141" w:type="dxa"/>
          <w:trHeight w:val="29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2 000,0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2 000,0</w:t>
            </w:r>
          </w:p>
        </w:tc>
      </w:tr>
      <w:tr w:rsidR="002569AF">
        <w:trPr>
          <w:gridAfter w:val="1"/>
          <w:wAfter w:w="1141" w:type="dxa"/>
          <w:trHeight w:val="5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052000Б100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4 190,3</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052000Б100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4 190,3</w:t>
            </w:r>
          </w:p>
        </w:tc>
      </w:tr>
      <w:tr w:rsidR="002569AF">
        <w:trPr>
          <w:gridAfter w:val="1"/>
          <w:wAfter w:w="1141" w:type="dxa"/>
          <w:trHeight w:val="5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052000Б100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4 190,3</w:t>
            </w:r>
          </w:p>
        </w:tc>
      </w:tr>
      <w:tr w:rsidR="002569AF">
        <w:trPr>
          <w:gridAfter w:val="1"/>
          <w:wAfter w:w="1141" w:type="dxa"/>
          <w:trHeight w:val="41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052000В100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2 183,4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052000В100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2 183,4</w:t>
            </w:r>
          </w:p>
        </w:tc>
      </w:tr>
      <w:tr w:rsidR="002569AF">
        <w:trPr>
          <w:gridAfter w:val="1"/>
          <w:wAfter w:w="1141" w:type="dxa"/>
          <w:trHeight w:val="43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052000В100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2 183,4</w:t>
            </w:r>
          </w:p>
        </w:tc>
      </w:tr>
      <w:tr w:rsidR="002569AF">
        <w:trPr>
          <w:gridAfter w:val="1"/>
          <w:wAfter w:w="1141" w:type="dxa"/>
          <w:trHeight w:val="58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МУП "ТВТ" производителю товаров, работ,услуг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052009Т001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1 520,6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бюджетные ассигнования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052009Т001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1 520,6</w:t>
            </w:r>
          </w:p>
        </w:tc>
      </w:tr>
      <w:tr w:rsidR="002569AF">
        <w:trPr>
          <w:gridAfter w:val="1"/>
          <w:wAfter w:w="1141" w:type="dxa"/>
          <w:trHeight w:val="41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052009Т001</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810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1 520,6</w:t>
            </w:r>
          </w:p>
        </w:tc>
      </w:tr>
      <w:tr w:rsidR="002569AF">
        <w:trPr>
          <w:gridAfter w:val="1"/>
          <w:wAfter w:w="1141" w:type="dxa"/>
          <w:trHeight w:val="97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5 382,1</w:t>
            </w:r>
          </w:p>
        </w:tc>
      </w:tr>
      <w:tr w:rsidR="002569AF">
        <w:trPr>
          <w:gridAfter w:val="1"/>
          <w:wAfter w:w="1141" w:type="dxa"/>
          <w:trHeight w:val="3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проведение мероприятий в рамках реализации муниципальной программы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5 382,1</w:t>
            </w:r>
          </w:p>
        </w:tc>
      </w:tr>
      <w:tr w:rsidR="002569AF">
        <w:trPr>
          <w:gridAfter w:val="1"/>
          <w:wAfter w:w="1141" w:type="dxa"/>
          <w:trHeight w:val="2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5 382,1</w:t>
            </w:r>
          </w:p>
        </w:tc>
      </w:tr>
      <w:tr w:rsidR="002569AF">
        <w:trPr>
          <w:gridAfter w:val="1"/>
          <w:wAfter w:w="1141" w:type="dxa"/>
          <w:trHeight w:val="25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02</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2600000490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5 382,1</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Благоустройство</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2 489,0</w:t>
            </w:r>
          </w:p>
        </w:tc>
      </w:tr>
      <w:tr w:rsidR="002569AF">
        <w:trPr>
          <w:gridAfter w:val="1"/>
          <w:wAfter w:w="1141" w:type="dxa"/>
          <w:trHeight w:val="5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2 489,0</w:t>
            </w:r>
          </w:p>
        </w:tc>
      </w:tr>
      <w:tr w:rsidR="002569AF">
        <w:trPr>
          <w:gridAfter w:val="1"/>
          <w:wAfter w:w="1141" w:type="dxa"/>
          <w:trHeight w:val="66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Расходы  в области природопользования и охраны окружающей среды, осуществляемые за счет доходных источников, указанных в пункте 1 статьи 16.6, в пункте 1 статьи 75.1 и пункте 1 статьи 78.2 Федерального закона от 10 января 2002 года №7-ФЗ «Об охране окружающей среды»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2400000200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2 489,0</w:t>
            </w:r>
          </w:p>
        </w:tc>
      </w:tr>
      <w:tr w:rsidR="002569AF">
        <w:trPr>
          <w:gridAfter w:val="1"/>
          <w:wAfter w:w="1141" w:type="dxa"/>
          <w:trHeight w:val="24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2400000200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2 489,0</w:t>
            </w:r>
          </w:p>
        </w:tc>
      </w:tr>
      <w:tr w:rsidR="002569AF">
        <w:trPr>
          <w:gridAfter w:val="1"/>
          <w:wAfter w:w="1141" w:type="dxa"/>
          <w:trHeight w:val="3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2400000200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2 489,0</w:t>
            </w:r>
          </w:p>
        </w:tc>
      </w:tr>
      <w:tr w:rsidR="002569AF">
        <w:trPr>
          <w:gridAfter w:val="1"/>
          <w:wAfter w:w="1141" w:type="dxa"/>
          <w:trHeight w:val="16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вопросы в области жилищно-коммунального хозяйства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5 896,6</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Аппарат администрации муниципального района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5 896,6</w:t>
            </w:r>
          </w:p>
        </w:tc>
      </w:tr>
      <w:tr w:rsidR="002569AF">
        <w:trPr>
          <w:gridAfter w:val="1"/>
          <w:wAfter w:w="1141" w:type="dxa"/>
          <w:trHeight w:val="23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5 812,2</w:t>
            </w:r>
          </w:p>
        </w:tc>
      </w:tr>
      <w:tr w:rsidR="002569AF">
        <w:trPr>
          <w:gridAfter w:val="1"/>
          <w:wAfter w:w="1141" w:type="dxa"/>
          <w:trHeight w:val="53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5 812,2</w:t>
            </w:r>
          </w:p>
        </w:tc>
      </w:tr>
      <w:tr w:rsidR="002569AF">
        <w:trPr>
          <w:gridAfter w:val="1"/>
          <w:wAfter w:w="1141" w:type="dxa"/>
          <w:trHeight w:val="25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5 812,2</w:t>
            </w:r>
          </w:p>
        </w:tc>
      </w:tr>
      <w:tr w:rsidR="002569AF">
        <w:trPr>
          <w:gridAfter w:val="1"/>
          <w:wAfter w:w="1141" w:type="dxa"/>
          <w:trHeight w:val="26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61,0</w:t>
            </w:r>
          </w:p>
        </w:tc>
      </w:tr>
      <w:tr w:rsidR="002569AF">
        <w:trPr>
          <w:gridAfter w:val="1"/>
          <w:wAfter w:w="1141" w:type="dxa"/>
          <w:trHeight w:val="16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61,0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61,0</w:t>
            </w:r>
          </w:p>
        </w:tc>
      </w:tr>
      <w:tr w:rsidR="002569AF">
        <w:trPr>
          <w:gridAfter w:val="1"/>
          <w:wAfter w:w="1141" w:type="dxa"/>
          <w:trHeight w:val="110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5400072240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23,4</w:t>
            </w:r>
          </w:p>
        </w:tc>
      </w:tr>
      <w:tr w:rsidR="002569AF">
        <w:trPr>
          <w:gridAfter w:val="1"/>
          <w:wAfter w:w="1141" w:type="dxa"/>
          <w:trHeight w:val="55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5400072240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23,4</w:t>
            </w:r>
          </w:p>
        </w:tc>
      </w:tr>
      <w:tr w:rsidR="002569AF">
        <w:trPr>
          <w:gridAfter w:val="1"/>
          <w:wAfter w:w="1141" w:type="dxa"/>
          <w:trHeight w:val="134"/>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5400072240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23,4</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ОБРАЗОВАНИЕ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28,2</w:t>
            </w:r>
          </w:p>
        </w:tc>
      </w:tr>
      <w:tr w:rsidR="002569AF">
        <w:trPr>
          <w:gridAfter w:val="1"/>
          <w:wAfter w:w="1141" w:type="dxa"/>
          <w:trHeight w:val="23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Профессиональная подготовка, переподготовка и повышение квалификации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28,2</w:t>
            </w:r>
          </w:p>
        </w:tc>
      </w:tr>
      <w:tr w:rsidR="002569AF">
        <w:trPr>
          <w:gridAfter w:val="1"/>
          <w:wAfter w:w="1141" w:type="dxa"/>
          <w:trHeight w:val="36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28,2</w:t>
            </w:r>
          </w:p>
        </w:tc>
      </w:tr>
      <w:tr w:rsidR="002569AF">
        <w:trPr>
          <w:gridAfter w:val="1"/>
          <w:wAfter w:w="1141" w:type="dxa"/>
          <w:trHeight w:val="1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28,2</w:t>
            </w:r>
          </w:p>
        </w:tc>
      </w:tr>
      <w:tr w:rsidR="002569AF">
        <w:trPr>
          <w:gridAfter w:val="1"/>
          <w:wAfter w:w="1141" w:type="dxa"/>
          <w:trHeight w:val="2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28,2</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07</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05</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1700000190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28,2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СОЦИАЛЬНАЯ ПОЛИТИКА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1 825,9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Охрана семьи и детства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1 825,9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Социальное обеспечение</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1 825,9</w:t>
            </w:r>
          </w:p>
        </w:tc>
      </w:tr>
      <w:tr w:rsidR="002569AF">
        <w:trPr>
          <w:gridAfter w:val="1"/>
          <w:wAfter w:w="1141" w:type="dxa"/>
          <w:trHeight w:val="1076"/>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бюджетов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63000R0820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1 825,9</w:t>
            </w:r>
          </w:p>
        </w:tc>
      </w:tr>
      <w:tr w:rsidR="002569AF">
        <w:trPr>
          <w:gridAfter w:val="1"/>
          <w:wAfter w:w="1141" w:type="dxa"/>
          <w:trHeight w:val="25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Капитальные вложения в объекты государственной (муниципальной) собственности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63000R0820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400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1 825,9</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Бюджетные инвестиции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925</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04</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63000R0820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410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1 825,9</w:t>
            </w:r>
          </w:p>
        </w:tc>
      </w:tr>
      <w:tr w:rsidR="002569AF">
        <w:trPr>
          <w:gridAfter w:val="1"/>
          <w:wAfter w:w="1141" w:type="dxa"/>
          <w:trHeight w:val="261"/>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Собрание депутатов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1 376,2</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1 376,2</w:t>
            </w:r>
          </w:p>
        </w:tc>
      </w:tr>
      <w:tr w:rsidR="002569AF">
        <w:trPr>
          <w:gridAfter w:val="1"/>
          <w:wAfter w:w="1141" w:type="dxa"/>
          <w:trHeight w:val="41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1 371,7</w:t>
            </w:r>
          </w:p>
        </w:tc>
      </w:tr>
      <w:tr w:rsidR="002569AF">
        <w:trPr>
          <w:gridAfter w:val="1"/>
          <w:wAfter w:w="1141" w:type="dxa"/>
          <w:trHeight w:val="26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Собрание Депутатов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1 371,7</w:t>
            </w:r>
          </w:p>
        </w:tc>
      </w:tr>
      <w:tr w:rsidR="002569AF">
        <w:trPr>
          <w:gridAfter w:val="1"/>
          <w:wAfter w:w="1141" w:type="dxa"/>
          <w:trHeight w:val="31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731,0</w:t>
            </w:r>
          </w:p>
        </w:tc>
      </w:tr>
      <w:tr w:rsidR="002569AF">
        <w:trPr>
          <w:gridAfter w:val="1"/>
          <w:wAfter w:w="1141" w:type="dxa"/>
          <w:trHeight w:val="51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731,0</w:t>
            </w:r>
          </w:p>
        </w:tc>
      </w:tr>
      <w:tr w:rsidR="002569AF">
        <w:trPr>
          <w:gridAfter w:val="1"/>
          <w:wAfter w:w="1141" w:type="dxa"/>
          <w:trHeight w:val="24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731,0</w:t>
            </w:r>
          </w:p>
        </w:tc>
      </w:tr>
      <w:tr w:rsidR="002569AF">
        <w:trPr>
          <w:gridAfter w:val="1"/>
          <w:wAfter w:w="1141" w:type="dxa"/>
          <w:trHeight w:val="27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функций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640,6</w:t>
            </w:r>
          </w:p>
        </w:tc>
      </w:tr>
      <w:tr w:rsidR="002569AF">
        <w:trPr>
          <w:gridAfter w:val="1"/>
          <w:wAfter w:w="1141" w:type="dxa"/>
          <w:trHeight w:val="560"/>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597,6</w:t>
            </w:r>
          </w:p>
        </w:tc>
      </w:tr>
      <w:tr w:rsidR="002569AF">
        <w:trPr>
          <w:gridAfter w:val="1"/>
          <w:wAfter w:w="1141" w:type="dxa"/>
          <w:trHeight w:val="272"/>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597,6</w:t>
            </w:r>
          </w:p>
        </w:tc>
      </w:tr>
      <w:tr w:rsidR="002569AF">
        <w:trPr>
          <w:gridAfter w:val="1"/>
          <w:wAfter w:w="1141" w:type="dxa"/>
          <w:trHeight w:val="26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43,0</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5200000190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ind w:left="-203" w:firstLine="203"/>
              <w:jc w:val="right"/>
            </w:pPr>
            <w:r>
              <w:rPr>
                <w:rFonts w:ascii="Arial" w:hAnsi="Arial" w:cs="Arial"/>
                <w:sz w:val="20"/>
                <w:szCs w:val="20"/>
              </w:rPr>
              <w:t>43,0</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Другие 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w:t>
            </w:r>
          </w:p>
        </w:tc>
      </w:tr>
      <w:tr w:rsidR="002569AF">
        <w:trPr>
          <w:gridAfter w:val="1"/>
          <w:wAfter w:w="1141" w:type="dxa"/>
          <w:trHeight w:val="30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Оценка недвижимости, признание прав и регулирование отношений по муниципальной собственности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w:t>
            </w:r>
          </w:p>
        </w:tc>
      </w:tr>
      <w:tr w:rsidR="002569AF">
        <w:trPr>
          <w:gridAfter w:val="1"/>
          <w:wAfter w:w="1141" w:type="dxa"/>
          <w:trHeight w:val="52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w:t>
            </w:r>
          </w:p>
        </w:tc>
      </w:tr>
      <w:tr w:rsidR="002569AF">
        <w:trPr>
          <w:gridAfter w:val="1"/>
          <w:wAfter w:w="1141" w:type="dxa"/>
          <w:trHeight w:val="36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w:t>
            </w:r>
          </w:p>
        </w:tc>
      </w:tr>
      <w:tr w:rsidR="002569AF">
        <w:trPr>
          <w:gridAfter w:val="1"/>
          <w:wAfter w:w="1141" w:type="dxa"/>
          <w:trHeight w:val="28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926</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13</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9100000590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4,5</w:t>
            </w:r>
          </w:p>
        </w:tc>
      </w:tr>
      <w:tr w:rsidR="002569AF">
        <w:trPr>
          <w:gridAfter w:val="1"/>
          <w:wAfter w:w="1141" w:type="dxa"/>
          <w:trHeight w:val="319"/>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Контрольно-счетная комиссия муниципального района город Нерехта и Нерехтский район Костромской области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xml:space="preserve">000 </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2 449,7</w:t>
            </w:r>
          </w:p>
        </w:tc>
      </w:tr>
      <w:tr w:rsidR="002569AF">
        <w:trPr>
          <w:gridAfter w:val="1"/>
          <w:wAfter w:w="1141" w:type="dxa"/>
          <w:trHeight w:val="25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ОБЩЕГОСУДАРСТВЕННЫЕ ВОПРОСЫ</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00</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2 449,7</w:t>
            </w:r>
          </w:p>
        </w:tc>
      </w:tr>
      <w:tr w:rsidR="002569AF">
        <w:trPr>
          <w:gridAfter w:val="1"/>
          <w:wAfter w:w="1141" w:type="dxa"/>
          <w:trHeight w:val="343"/>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2 449,7</w:t>
            </w:r>
          </w:p>
        </w:tc>
      </w:tr>
      <w:tr w:rsidR="002569AF">
        <w:trPr>
          <w:gridAfter w:val="1"/>
          <w:wAfter w:w="1141" w:type="dxa"/>
          <w:trHeight w:val="43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Контрольно-счетная комиссия муниципального района город Нерехта и Нерехтский район</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5300000000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2 449,7</w:t>
            </w:r>
          </w:p>
        </w:tc>
      </w:tr>
      <w:tr w:rsidR="002569AF">
        <w:trPr>
          <w:gridAfter w:val="1"/>
          <w:wAfter w:w="1141" w:type="dxa"/>
          <w:trHeight w:val="2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по оплате труда работников органов местного самоуправления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5300000110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2 399,7</w:t>
            </w:r>
          </w:p>
        </w:tc>
      </w:tr>
      <w:tr w:rsidR="002569AF">
        <w:trPr>
          <w:gridAfter w:val="1"/>
          <w:wAfter w:w="1141" w:type="dxa"/>
          <w:trHeight w:val="545"/>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5300000110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2 399,7</w:t>
            </w:r>
          </w:p>
        </w:tc>
      </w:tr>
      <w:tr w:rsidR="002569AF">
        <w:trPr>
          <w:gridAfter w:val="1"/>
          <w:wAfter w:w="1141" w:type="dxa"/>
          <w:trHeight w:val="1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на выплаты персоналу государственных (муниципальных) органов</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5300000110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120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2 399,7</w:t>
            </w:r>
          </w:p>
        </w:tc>
      </w:tr>
      <w:tr w:rsidR="002569AF">
        <w:trPr>
          <w:gridAfter w:val="1"/>
          <w:wAfter w:w="1141" w:type="dxa"/>
          <w:trHeight w:val="938"/>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5300030190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000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w:t>
            </w:r>
          </w:p>
        </w:tc>
      </w:tr>
      <w:tr w:rsidR="002569AF">
        <w:trPr>
          <w:gridAfter w:val="1"/>
          <w:wAfter w:w="1141" w:type="dxa"/>
          <w:trHeight w:val="327"/>
        </w:trPr>
        <w:tc>
          <w:tcPr>
            <w:tcW w:w="4282" w:type="dxa"/>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679"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5300030190</w:t>
            </w:r>
          </w:p>
        </w:tc>
        <w:tc>
          <w:tcPr>
            <w:tcW w:w="619"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200</w:t>
            </w:r>
          </w:p>
        </w:tc>
        <w:tc>
          <w:tcPr>
            <w:tcW w:w="1" w:type="dxa"/>
            <w:tcBorders>
              <w:left w:val="single" w:sz="4" w:space="0" w:color="000000"/>
              <w:bottom w:val="single" w:sz="4"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w:t>
            </w:r>
          </w:p>
        </w:tc>
      </w:tr>
      <w:tr w:rsidR="002569AF">
        <w:trPr>
          <w:gridAfter w:val="1"/>
          <w:wAfter w:w="1141" w:type="dxa"/>
          <w:trHeight w:val="233"/>
        </w:trPr>
        <w:tc>
          <w:tcPr>
            <w:tcW w:w="4282" w:type="dxa"/>
            <w:gridSpan w:val="9"/>
            <w:tcBorders>
              <w:top w:val="single" w:sz="4" w:space="0" w:color="000000"/>
              <w:left w:val="single" w:sz="8" w:space="0" w:color="000000"/>
              <w:bottom w:val="single" w:sz="8"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Иные закупки товаров, работ и услуг для обеспечения государственных (муниципальных) нужд</w:t>
            </w:r>
          </w:p>
        </w:tc>
        <w:tc>
          <w:tcPr>
            <w:tcW w:w="679" w:type="dxa"/>
            <w:tcBorders>
              <w:left w:val="single" w:sz="4" w:space="0" w:color="000000"/>
              <w:bottom w:val="single" w:sz="8"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927</w:t>
            </w:r>
          </w:p>
        </w:tc>
        <w:tc>
          <w:tcPr>
            <w:tcW w:w="570" w:type="dxa"/>
            <w:tcBorders>
              <w:left w:val="single" w:sz="4" w:space="0" w:color="000000"/>
              <w:bottom w:val="single" w:sz="8"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01</w:t>
            </w:r>
          </w:p>
        </w:tc>
        <w:tc>
          <w:tcPr>
            <w:tcW w:w="527" w:type="dxa"/>
            <w:tcBorders>
              <w:left w:val="single" w:sz="4" w:space="0" w:color="000000"/>
              <w:bottom w:val="single" w:sz="8"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06</w:t>
            </w:r>
          </w:p>
        </w:tc>
        <w:tc>
          <w:tcPr>
            <w:tcW w:w="1420" w:type="dxa"/>
            <w:tcBorders>
              <w:left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5300030190</w:t>
            </w:r>
          </w:p>
        </w:tc>
        <w:tc>
          <w:tcPr>
            <w:tcW w:w="619" w:type="dxa"/>
            <w:tcBorders>
              <w:left w:val="single" w:sz="4" w:space="0" w:color="000000"/>
              <w:bottom w:val="single" w:sz="8"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240</w:t>
            </w:r>
          </w:p>
        </w:tc>
        <w:tc>
          <w:tcPr>
            <w:tcW w:w="1" w:type="dxa"/>
            <w:tcBorders>
              <w:left w:val="single" w:sz="4" w:space="0" w:color="000000"/>
              <w:bottom w:val="single" w:sz="8" w:space="0" w:color="000000"/>
              <w:right w:val="single" w:sz="8" w:space="0" w:color="000000"/>
            </w:tcBorders>
            <w:shd w:val="clear" w:color="auto" w:fill="FFFFFF"/>
            <w:vAlign w:val="bottom"/>
          </w:tcPr>
          <w:p w:rsidR="002569AF" w:rsidRDefault="00D77762">
            <w:pPr>
              <w:jc w:val="right"/>
            </w:pPr>
            <w:r>
              <w:rPr>
                <w:rFonts w:ascii="Arial" w:hAnsi="Arial" w:cs="Arial"/>
                <w:sz w:val="20"/>
                <w:szCs w:val="20"/>
              </w:rPr>
              <w:t>50,0</w:t>
            </w:r>
          </w:p>
        </w:tc>
      </w:tr>
      <w:tr w:rsidR="002569AF">
        <w:trPr>
          <w:trHeight w:val="345"/>
        </w:trPr>
        <w:tc>
          <w:tcPr>
            <w:tcW w:w="484" w:type="dxa"/>
            <w:tcBorders>
              <w:top w:val="single" w:sz="4" w:space="0" w:color="000000"/>
              <w:left w:val="single" w:sz="8"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480"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479"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476"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475"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472"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472"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471"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469"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679"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570"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527"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1420" w:type="dxa"/>
            <w:tcBorders>
              <w:top w:val="single" w:sz="4" w:space="0" w:color="000000"/>
              <w:bottom w:val="single" w:sz="8" w:space="0" w:color="000000"/>
            </w:tcBorders>
            <w:shd w:val="clear" w:color="auto" w:fill="FFFFFF"/>
            <w:vAlign w:val="bottom"/>
          </w:tcPr>
          <w:p w:rsidR="002569AF" w:rsidRDefault="00D77762">
            <w:pPr>
              <w:rPr>
                <w:rFonts w:ascii="Arial" w:hAnsi="Arial" w:cs="Arial"/>
                <w:sz w:val="20"/>
                <w:szCs w:val="20"/>
              </w:rPr>
            </w:pPr>
            <w:r>
              <w:rPr>
                <w:rFonts w:ascii="Arial" w:hAnsi="Arial" w:cs="Arial"/>
                <w:sz w:val="20"/>
                <w:szCs w:val="20"/>
              </w:rPr>
              <w:t> </w:t>
            </w:r>
          </w:p>
        </w:tc>
        <w:tc>
          <w:tcPr>
            <w:tcW w:w="619" w:type="dxa"/>
            <w:tcBorders>
              <w:top w:val="single" w:sz="4" w:space="0" w:color="000000"/>
              <w:bottom w:val="single" w:sz="8" w:space="0" w:color="000000"/>
            </w:tcBorders>
            <w:shd w:val="clear" w:color="auto" w:fill="FFFFFF"/>
            <w:vAlign w:val="bottom"/>
          </w:tcPr>
          <w:p w:rsidR="002569AF" w:rsidRDefault="00D77762">
            <w:pPr>
              <w:rPr>
                <w:rFonts w:ascii="Arial" w:hAnsi="Arial" w:cs="Arial"/>
                <w:b/>
                <w:bCs/>
                <w:sz w:val="20"/>
                <w:szCs w:val="20"/>
              </w:rPr>
            </w:pPr>
            <w:r>
              <w:rPr>
                <w:rFonts w:ascii="Arial" w:hAnsi="Arial" w:cs="Arial"/>
                <w:sz w:val="20"/>
                <w:szCs w:val="20"/>
              </w:rPr>
              <w:t> </w:t>
            </w:r>
          </w:p>
        </w:tc>
        <w:tc>
          <w:tcPr>
            <w:tcW w:w="1146" w:type="dxa"/>
            <w:gridSpan w:val="2"/>
            <w:tcBorders>
              <w:top w:val="single" w:sz="4" w:space="0" w:color="000000"/>
              <w:bottom w:val="single" w:sz="8" w:space="0" w:color="000000"/>
              <w:right w:val="single" w:sz="8" w:space="0" w:color="000000"/>
            </w:tcBorders>
            <w:shd w:val="clear" w:color="auto" w:fill="FFFFFF"/>
            <w:vAlign w:val="bottom"/>
          </w:tcPr>
          <w:p w:rsidR="002569AF" w:rsidRDefault="00D77762">
            <w:pPr>
              <w:jc w:val="right"/>
            </w:pPr>
            <w:r>
              <w:rPr>
                <w:rFonts w:ascii="Arial" w:hAnsi="Arial" w:cs="Arial"/>
                <w:b/>
                <w:bCs/>
                <w:sz w:val="20"/>
                <w:szCs w:val="20"/>
              </w:rPr>
              <w:t>1 112 712,1</w:t>
            </w:r>
          </w:p>
        </w:tc>
      </w:tr>
    </w:tbl>
    <w:p w:rsidR="002569AF" w:rsidRDefault="002569AF">
      <w:pPr>
        <w:suppressAutoHyphens w:val="0"/>
        <w:spacing w:before="100"/>
        <w:rPr>
          <w:sz w:val="20"/>
          <w:szCs w:val="20"/>
          <w:lang w:eastAsia="ar-SA" w:bidi="ar-SA"/>
        </w:rPr>
      </w:pPr>
    </w:p>
    <w:p w:rsidR="002569AF" w:rsidRDefault="002569AF">
      <w:pPr>
        <w:suppressAutoHyphens w:val="0"/>
        <w:spacing w:before="100"/>
        <w:rPr>
          <w:sz w:val="20"/>
          <w:szCs w:val="20"/>
          <w:lang w:eastAsia="ar-SA" w:bidi="ar-SA"/>
        </w:rPr>
      </w:pPr>
    </w:p>
    <w:p w:rsidR="002569AF" w:rsidRDefault="00D77762">
      <w:pPr>
        <w:jc w:val="right"/>
        <w:rPr>
          <w:rFonts w:ascii="Arial CYR" w:eastAsia="Arial CYR" w:hAnsi="Arial CYR" w:cs="Arial CYR"/>
          <w:sz w:val="20"/>
          <w:szCs w:val="20"/>
        </w:rPr>
      </w:pPr>
      <w:r>
        <w:rPr>
          <w:rFonts w:ascii="Arial CYR" w:hAnsi="Arial CYR" w:cs="Arial CYR"/>
          <w:sz w:val="20"/>
          <w:szCs w:val="20"/>
        </w:rPr>
        <w:t>ПРИЛОЖЕНИЕ 5</w:t>
      </w:r>
    </w:p>
    <w:p w:rsidR="002569AF" w:rsidRDefault="00D77762">
      <w:pPr>
        <w:jc w:val="right"/>
        <w:rPr>
          <w:rFonts w:ascii="Arial CYR" w:eastAsia="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депутатов от 16 апреля </w:t>
      </w:r>
      <w:proofErr w:type="gramStart"/>
      <w:r>
        <w:rPr>
          <w:rFonts w:ascii="Arial CYR" w:hAnsi="Arial CYR" w:cs="Arial CYR"/>
          <w:sz w:val="20"/>
          <w:szCs w:val="20"/>
        </w:rPr>
        <w:t>2025  года</w:t>
      </w:r>
      <w:proofErr w:type="gramEnd"/>
      <w:r>
        <w:rPr>
          <w:rFonts w:ascii="Arial CYR" w:hAnsi="Arial CYR" w:cs="Arial CYR"/>
          <w:sz w:val="20"/>
          <w:szCs w:val="20"/>
        </w:rPr>
        <w:t xml:space="preserve">  №   413</w:t>
      </w:r>
    </w:p>
    <w:p w:rsidR="002569AF" w:rsidRDefault="00D77762">
      <w:pPr>
        <w:jc w:val="center"/>
        <w:rPr>
          <w:rFonts w:ascii="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«О бюджете муниципального района город Нерехта </w:t>
      </w:r>
    </w:p>
    <w:p w:rsidR="002569AF" w:rsidRDefault="00D77762">
      <w:pPr>
        <w:jc w:val="right"/>
        <w:rPr>
          <w:rFonts w:ascii="Arial CYR" w:hAnsi="Arial CYR" w:cs="Arial CYR"/>
          <w:sz w:val="20"/>
          <w:szCs w:val="20"/>
        </w:rPr>
      </w:pPr>
      <w:r>
        <w:rPr>
          <w:rFonts w:ascii="Arial CYR" w:hAnsi="Arial CYR" w:cs="Arial CYR"/>
          <w:sz w:val="20"/>
          <w:szCs w:val="20"/>
        </w:rPr>
        <w:t>и Нерехтский район Костромской области</w:t>
      </w:r>
    </w:p>
    <w:p w:rsidR="002569AF" w:rsidRDefault="00D77762">
      <w:pPr>
        <w:jc w:val="right"/>
        <w:rPr>
          <w:rFonts w:ascii="Arial" w:hAnsi="Arial" w:cs="Arial"/>
          <w:b/>
          <w:bCs/>
          <w:sz w:val="20"/>
          <w:szCs w:val="20"/>
        </w:rPr>
      </w:pPr>
      <w:r>
        <w:rPr>
          <w:rFonts w:ascii="Arial CYR" w:hAnsi="Arial CYR" w:cs="Arial CYR"/>
          <w:sz w:val="20"/>
          <w:szCs w:val="20"/>
        </w:rPr>
        <w:t>на 2025 год и на плановый период 2026 и 2027 годов»</w:t>
      </w:r>
    </w:p>
    <w:p w:rsidR="002569AF" w:rsidRDefault="002569AF">
      <w:pPr>
        <w:rPr>
          <w:rFonts w:ascii="Arial" w:hAnsi="Arial" w:cs="Arial"/>
          <w:b/>
          <w:bCs/>
          <w:sz w:val="20"/>
          <w:szCs w:val="20"/>
        </w:rPr>
      </w:pPr>
    </w:p>
    <w:p w:rsidR="002569AF" w:rsidRDefault="00D77762">
      <w:pPr>
        <w:jc w:val="right"/>
        <w:rPr>
          <w:rFonts w:ascii="Arial CYR" w:eastAsia="Arial CYR" w:hAnsi="Arial CYR" w:cs="Arial CYR"/>
          <w:sz w:val="20"/>
          <w:szCs w:val="20"/>
        </w:rPr>
      </w:pPr>
      <w:r>
        <w:rPr>
          <w:rFonts w:ascii="Arial CYR" w:hAnsi="Arial CYR" w:cs="Arial CYR"/>
          <w:sz w:val="20"/>
          <w:szCs w:val="20"/>
        </w:rPr>
        <w:t>ПРИЛОЖЕНИЕ 11</w:t>
      </w:r>
    </w:p>
    <w:p w:rsidR="002569AF" w:rsidRDefault="00D77762">
      <w:pPr>
        <w:jc w:val="center"/>
        <w:rPr>
          <w:rFonts w:ascii="Arial CYR" w:eastAsia="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к Решению Собрания депутатов     от</w:t>
      </w:r>
      <w:r>
        <w:rPr>
          <w:rFonts w:ascii="Arial CYR" w:hAnsi="Arial CYR" w:cs="Arial CYR"/>
          <w:sz w:val="20"/>
          <w:szCs w:val="20"/>
          <w:u w:val="single"/>
        </w:rPr>
        <w:t xml:space="preserve"> 11 </w:t>
      </w:r>
      <w:proofErr w:type="gramStart"/>
      <w:r>
        <w:rPr>
          <w:rFonts w:ascii="Arial CYR" w:hAnsi="Arial CYR" w:cs="Arial CYR"/>
          <w:sz w:val="20"/>
          <w:szCs w:val="20"/>
          <w:u w:val="single"/>
        </w:rPr>
        <w:t xml:space="preserve">декабря  </w:t>
      </w:r>
      <w:r>
        <w:rPr>
          <w:rFonts w:ascii="Arial CYR" w:hAnsi="Arial CYR" w:cs="Arial CYR"/>
          <w:sz w:val="20"/>
          <w:szCs w:val="20"/>
        </w:rPr>
        <w:t>2024</w:t>
      </w:r>
      <w:proofErr w:type="gramEnd"/>
      <w:r>
        <w:rPr>
          <w:rFonts w:ascii="Arial CYR" w:hAnsi="Arial CYR" w:cs="Arial CYR"/>
          <w:sz w:val="20"/>
          <w:szCs w:val="20"/>
        </w:rPr>
        <w:t xml:space="preserve">  год  №382   </w:t>
      </w:r>
    </w:p>
    <w:p w:rsidR="002569AF" w:rsidRDefault="00D77762">
      <w:pPr>
        <w:jc w:val="center"/>
        <w:rPr>
          <w:rFonts w:ascii="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«О бюджете муниципального района город Нерехта </w:t>
      </w:r>
    </w:p>
    <w:p w:rsidR="002569AF" w:rsidRDefault="00D77762">
      <w:pPr>
        <w:jc w:val="right"/>
        <w:rPr>
          <w:rFonts w:ascii="Arial CYR" w:hAnsi="Arial CYR" w:cs="Arial CYR"/>
          <w:sz w:val="20"/>
          <w:szCs w:val="20"/>
        </w:rPr>
      </w:pPr>
      <w:r>
        <w:rPr>
          <w:rFonts w:ascii="Arial CYR" w:hAnsi="Arial CYR" w:cs="Arial CYR"/>
          <w:sz w:val="20"/>
          <w:szCs w:val="20"/>
        </w:rPr>
        <w:t>и Нерехтский район Костромской области</w:t>
      </w:r>
    </w:p>
    <w:p w:rsidR="002569AF" w:rsidRDefault="00D77762">
      <w:pPr>
        <w:jc w:val="right"/>
        <w:rPr>
          <w:rFonts w:ascii="Arial" w:hAnsi="Arial" w:cs="Arial"/>
          <w:b/>
          <w:bCs/>
          <w:sz w:val="20"/>
          <w:szCs w:val="20"/>
        </w:rPr>
      </w:pPr>
      <w:r>
        <w:rPr>
          <w:rFonts w:ascii="Arial CYR" w:hAnsi="Arial CYR" w:cs="Arial CYR"/>
          <w:sz w:val="20"/>
          <w:szCs w:val="20"/>
        </w:rPr>
        <w:t>на 2025 год и на плановый период 2026 и 2027 годов»</w:t>
      </w:r>
    </w:p>
    <w:p w:rsidR="002569AF" w:rsidRDefault="002569AF">
      <w:pPr>
        <w:rPr>
          <w:rFonts w:ascii="Arial" w:hAnsi="Arial" w:cs="Arial"/>
          <w:b/>
          <w:bCs/>
          <w:sz w:val="20"/>
          <w:szCs w:val="20"/>
        </w:rPr>
      </w:pPr>
    </w:p>
    <w:p w:rsidR="002569AF" w:rsidRDefault="002569AF">
      <w:pPr>
        <w:rPr>
          <w:rFonts w:ascii="Arial" w:hAnsi="Arial" w:cs="Arial"/>
          <w:b/>
          <w:bCs/>
          <w:sz w:val="20"/>
          <w:szCs w:val="20"/>
        </w:rPr>
      </w:pPr>
    </w:p>
    <w:p w:rsidR="002569AF" w:rsidRDefault="00D77762">
      <w:pPr>
        <w:jc w:val="center"/>
        <w:rPr>
          <w:rFonts w:ascii="Arial" w:hAnsi="Arial" w:cs="Arial"/>
          <w:sz w:val="20"/>
          <w:szCs w:val="20"/>
        </w:rPr>
      </w:pPr>
      <w:r>
        <w:rPr>
          <w:rFonts w:ascii="Arial" w:hAnsi="Arial" w:cs="Arial"/>
          <w:b/>
          <w:bCs/>
          <w:sz w:val="20"/>
          <w:szCs w:val="20"/>
        </w:rPr>
        <w:t>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w:t>
      </w:r>
    </w:p>
    <w:p w:rsidR="002569AF" w:rsidRDefault="00D77762">
      <w:pPr>
        <w:jc w:val="right"/>
        <w:rPr>
          <w:rFonts w:ascii="Arial" w:hAnsi="Arial" w:cs="Arial"/>
          <w:b/>
          <w:bCs/>
          <w:sz w:val="20"/>
          <w:szCs w:val="20"/>
        </w:rPr>
      </w:pPr>
      <w:r>
        <w:rPr>
          <w:rFonts w:ascii="Arial" w:hAnsi="Arial" w:cs="Arial"/>
          <w:sz w:val="20"/>
          <w:szCs w:val="20"/>
        </w:rPr>
        <w:t>тыс. рублей</w:t>
      </w:r>
    </w:p>
    <w:tbl>
      <w:tblPr>
        <w:tblW w:w="0" w:type="auto"/>
        <w:tblInd w:w="96" w:type="dxa"/>
        <w:tblLayout w:type="fixed"/>
        <w:tblLook w:val="0000" w:firstRow="0" w:lastRow="0" w:firstColumn="0" w:lastColumn="0" w:noHBand="0" w:noVBand="0"/>
      </w:tblPr>
      <w:tblGrid>
        <w:gridCol w:w="5487"/>
        <w:gridCol w:w="753"/>
        <w:gridCol w:w="1395"/>
        <w:gridCol w:w="236"/>
        <w:gridCol w:w="1601"/>
      </w:tblGrid>
      <w:tr w:rsidR="002569AF">
        <w:trPr>
          <w:trHeight w:val="396"/>
        </w:trPr>
        <w:tc>
          <w:tcPr>
            <w:tcW w:w="5487" w:type="dxa"/>
            <w:tcBorders>
              <w:top w:val="single" w:sz="8" w:space="0" w:color="000000"/>
              <w:left w:val="single" w:sz="8" w:space="0" w:color="000000"/>
              <w:bottom w:val="single" w:sz="4" w:space="0" w:color="000000"/>
              <w:right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Наименование показателя</w:t>
            </w:r>
          </w:p>
        </w:tc>
        <w:tc>
          <w:tcPr>
            <w:tcW w:w="753" w:type="dxa"/>
            <w:tcBorders>
              <w:top w:val="single" w:sz="8" w:space="0" w:color="000000"/>
              <w:left w:val="single" w:sz="8" w:space="0" w:color="000000"/>
              <w:bottom w:val="single" w:sz="4" w:space="0" w:color="000000"/>
              <w:right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КВСР</w:t>
            </w:r>
          </w:p>
        </w:tc>
        <w:tc>
          <w:tcPr>
            <w:tcW w:w="1395" w:type="dxa"/>
            <w:tcBorders>
              <w:top w:val="single" w:sz="8" w:space="0" w:color="000000"/>
              <w:bottom w:val="single" w:sz="4" w:space="0" w:color="000000"/>
              <w:right w:val="single" w:sz="8"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Целевая статья</w:t>
            </w:r>
          </w:p>
        </w:tc>
        <w:tc>
          <w:tcPr>
            <w:tcW w:w="1602" w:type="dxa"/>
            <w:gridSpan w:val="2"/>
            <w:tcBorders>
              <w:top w:val="single" w:sz="8" w:space="0" w:color="000000"/>
              <w:bottom w:val="single" w:sz="4" w:space="0" w:color="000000"/>
              <w:right w:val="single" w:sz="8" w:space="0" w:color="000000"/>
            </w:tcBorders>
            <w:shd w:val="clear" w:color="auto" w:fill="FFFFFF"/>
            <w:vAlign w:val="center"/>
          </w:tcPr>
          <w:p w:rsidR="002569AF" w:rsidRDefault="00D77762">
            <w:pPr>
              <w:jc w:val="center"/>
            </w:pPr>
            <w:r>
              <w:rPr>
                <w:rFonts w:ascii="Arial" w:hAnsi="Arial" w:cs="Arial"/>
                <w:b/>
                <w:bCs/>
                <w:sz w:val="20"/>
                <w:szCs w:val="20"/>
              </w:rPr>
              <w:t>сумма</w:t>
            </w:r>
          </w:p>
        </w:tc>
      </w:tr>
      <w:tr w:rsidR="002569AF">
        <w:trPr>
          <w:trHeight w:val="562"/>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0100000000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2 770,5</w:t>
            </w:r>
          </w:p>
        </w:tc>
      </w:tr>
      <w:tr w:rsidR="002569AF">
        <w:trPr>
          <w:trHeight w:val="30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917</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25,0</w:t>
            </w:r>
          </w:p>
        </w:tc>
      </w:tr>
      <w:tr w:rsidR="002569AF">
        <w:trPr>
          <w:trHeight w:val="27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587,5</w:t>
            </w:r>
          </w:p>
        </w:tc>
      </w:tr>
      <w:tr w:rsidR="002569AF">
        <w:trPr>
          <w:trHeight w:val="253"/>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2 158,0</w:t>
            </w:r>
          </w:p>
        </w:tc>
      </w:tr>
      <w:tr w:rsidR="002569AF">
        <w:trPr>
          <w:trHeight w:val="503"/>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0200000000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50,0</w:t>
            </w:r>
          </w:p>
        </w:tc>
      </w:tr>
      <w:tr w:rsidR="002569AF">
        <w:trPr>
          <w:trHeight w:val="37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917</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10,0</w:t>
            </w:r>
          </w:p>
        </w:tc>
      </w:tr>
      <w:tr w:rsidR="002569AF">
        <w:trPr>
          <w:trHeight w:val="31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20,0</w:t>
            </w:r>
          </w:p>
        </w:tc>
      </w:tr>
      <w:tr w:rsidR="002569AF">
        <w:trPr>
          <w:trHeight w:val="25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20,0</w:t>
            </w:r>
          </w:p>
        </w:tc>
      </w:tr>
      <w:tr w:rsidR="002569AF">
        <w:trPr>
          <w:trHeight w:val="351"/>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"Профилактика правонарушений в муниципальном районе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0300000000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180,5</w:t>
            </w:r>
          </w:p>
        </w:tc>
      </w:tr>
      <w:tr w:rsidR="002569AF">
        <w:trPr>
          <w:trHeight w:val="351"/>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901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rFonts w:ascii="Arial" w:hAnsi="Arial" w:cs="Arial"/>
                <w:bCs/>
                <w:sz w:val="20"/>
                <w:szCs w:val="20"/>
              </w:rPr>
            </w:pPr>
          </w:p>
          <w:p w:rsidR="002569AF" w:rsidRDefault="00D77762">
            <w:pPr>
              <w:jc w:val="center"/>
            </w:pPr>
            <w:r>
              <w:rPr>
                <w:rFonts w:ascii="Arial" w:hAnsi="Arial" w:cs="Arial"/>
                <w:bCs/>
                <w:sz w:val="20"/>
                <w:szCs w:val="20"/>
              </w:rPr>
              <w:t>180,5</w:t>
            </w:r>
          </w:p>
        </w:tc>
      </w:tr>
      <w:tr w:rsidR="002569AF">
        <w:trPr>
          <w:trHeight w:val="57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0400000000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6 001,8</w:t>
            </w:r>
          </w:p>
        </w:tc>
      </w:tr>
      <w:tr w:rsidR="002569AF">
        <w:trPr>
          <w:trHeight w:val="41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сельского хозяйства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5 926,2</w:t>
            </w:r>
          </w:p>
        </w:tc>
      </w:tr>
      <w:tr w:rsidR="002569AF">
        <w:trPr>
          <w:trHeight w:val="41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925</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75,6</w:t>
            </w:r>
          </w:p>
        </w:tc>
      </w:tr>
      <w:tr w:rsidR="002569AF">
        <w:trPr>
          <w:trHeight w:val="418"/>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i/>
                <w:iCs/>
                <w:sz w:val="20"/>
                <w:szCs w:val="20"/>
              </w:rPr>
              <w:t>Подпрограмма «Развитие отраслей агропромышленного комплекса на территории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i/>
                <w:sz w:val="20"/>
                <w:szCs w:val="20"/>
              </w:rPr>
            </w:pPr>
            <w:r>
              <w:rPr>
                <w:rFonts w:ascii="Arial" w:hAnsi="Arial" w:cs="Arial"/>
                <w:i/>
                <w:iCs/>
                <w:sz w:val="20"/>
                <w:szCs w:val="20"/>
              </w:rPr>
              <w:t>0410000000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i/>
                <w:sz w:val="20"/>
                <w:szCs w:val="20"/>
              </w:rPr>
              <w:t>725,1</w:t>
            </w:r>
          </w:p>
        </w:tc>
      </w:tr>
      <w:tr w:rsidR="002569AF">
        <w:trPr>
          <w:trHeight w:val="34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"Борьба с борщевиком Сосновского на территории муниципального района город Нерехта и Нерехтский район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0420000000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115,6</w:t>
            </w:r>
          </w:p>
        </w:tc>
      </w:tr>
      <w:tr w:rsidR="002569AF">
        <w:trPr>
          <w:trHeight w:val="703"/>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0440000000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5 161,1</w:t>
            </w:r>
          </w:p>
        </w:tc>
      </w:tr>
      <w:tr w:rsidR="002569AF">
        <w:trPr>
          <w:trHeight w:val="432"/>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"Комплексное развитие сельских территорий муниципального района город Нерехта и Нерехтский район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0500000000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10 494,5</w:t>
            </w:r>
          </w:p>
        </w:tc>
      </w:tr>
      <w:tr w:rsidR="002569AF">
        <w:trPr>
          <w:trHeight w:val="432"/>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сельского хозяйства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600,2</w:t>
            </w:r>
          </w:p>
        </w:tc>
      </w:tr>
      <w:tr w:rsidR="002569AF">
        <w:trPr>
          <w:trHeight w:val="402"/>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925</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9 894,3</w:t>
            </w:r>
          </w:p>
        </w:tc>
      </w:tr>
      <w:tr w:rsidR="002569AF">
        <w:trPr>
          <w:trHeight w:val="402"/>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iCs/>
                <w:sz w:val="20"/>
                <w:szCs w:val="20"/>
              </w:rPr>
            </w:pPr>
            <w:r>
              <w:rPr>
                <w:rFonts w:ascii="Arial" w:hAnsi="Arial" w:cs="Arial"/>
                <w:i/>
                <w:iCs/>
                <w:sz w:val="20"/>
                <w:szCs w:val="20"/>
              </w:rPr>
              <w:t>Подпрограмма "Создание условий для обеспечения доступным и комфортным жильем сельского населения</w:t>
            </w:r>
            <w:r>
              <w:rPr>
                <w:rFonts w:ascii="Arial" w:hAnsi="Arial" w:cs="Arial"/>
                <w:iCs/>
                <w:sz w:val="20"/>
                <w:szCs w:val="20"/>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i/>
                <w:sz w:val="20"/>
                <w:szCs w:val="20"/>
              </w:rPr>
            </w:pPr>
            <w:r>
              <w:rPr>
                <w:rFonts w:ascii="Arial" w:hAnsi="Arial" w:cs="Arial"/>
                <w:i/>
                <w:iCs/>
                <w:sz w:val="20"/>
                <w:szCs w:val="20"/>
              </w:rPr>
              <w:t>0510000000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i/>
                <w:sz w:val="20"/>
                <w:szCs w:val="20"/>
              </w:rPr>
              <w:t>600,2</w:t>
            </w:r>
          </w:p>
        </w:tc>
      </w:tr>
      <w:tr w:rsidR="002569AF">
        <w:trPr>
          <w:trHeight w:val="35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"Создание и развитие социальной и инженерной инфраструктуры на сельских территориях"</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0520000000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9 894,3</w:t>
            </w:r>
          </w:p>
        </w:tc>
      </w:tr>
      <w:tr w:rsidR="002569AF">
        <w:trPr>
          <w:trHeight w:val="138"/>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 xml:space="preserve">Муниципальная программа </w:t>
            </w:r>
            <w:r>
              <w:rPr>
                <w:rFonts w:ascii="Arial" w:hAnsi="Arial" w:cs="Arial"/>
                <w:b/>
                <w:sz w:val="20"/>
                <w:szCs w:val="20"/>
              </w:rPr>
              <w:t>"</w:t>
            </w:r>
            <w:r>
              <w:rPr>
                <w:rFonts w:ascii="Arial" w:hAnsi="Arial" w:cs="Arial"/>
                <w:b/>
                <w:bCs/>
                <w:sz w:val="20"/>
                <w:szCs w:val="20"/>
              </w:rPr>
              <w:t>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0600000000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300,0</w:t>
            </w:r>
          </w:p>
        </w:tc>
      </w:tr>
      <w:tr w:rsidR="002569AF">
        <w:trPr>
          <w:trHeight w:val="30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300,0</w:t>
            </w:r>
          </w:p>
        </w:tc>
      </w:tr>
      <w:tr w:rsidR="002569AF">
        <w:trPr>
          <w:trHeight w:val="138"/>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 xml:space="preserve">Муниципальная программа </w:t>
            </w:r>
            <w:r>
              <w:rPr>
                <w:rFonts w:ascii="Arial" w:hAnsi="Arial" w:cs="Arial"/>
                <w:b/>
                <w:sz w:val="20"/>
                <w:szCs w:val="20"/>
              </w:rPr>
              <w:t>"</w:t>
            </w:r>
            <w:r>
              <w:rPr>
                <w:rFonts w:ascii="Arial" w:hAnsi="Arial" w:cs="Arial"/>
                <w:b/>
                <w:bCs/>
                <w:sz w:val="20"/>
                <w:szCs w:val="20"/>
              </w:rPr>
              <w:t>Развитие системы образования муниципального района город Нерехта и Нерехтский район Костромской области</w:t>
            </w:r>
            <w:r>
              <w:rPr>
                <w:rFonts w:ascii="Arial" w:hAnsi="Arial" w:cs="Arial"/>
                <w:b/>
                <w:sz w:val="20"/>
                <w:szCs w:val="20"/>
              </w:rPr>
              <w:t>"</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0700000000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516 438,7</w:t>
            </w:r>
          </w:p>
        </w:tc>
      </w:tr>
      <w:tr w:rsidR="002569AF">
        <w:trPr>
          <w:trHeight w:val="37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516 535,2</w:t>
            </w:r>
          </w:p>
        </w:tc>
      </w:tr>
      <w:tr w:rsidR="002569AF">
        <w:trPr>
          <w:trHeight w:val="348"/>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"Развитие системы дошкольного образования  муниципального района город Нерехта и Нерехтский район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0710000000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122 023,7</w:t>
            </w:r>
          </w:p>
        </w:tc>
      </w:tr>
      <w:tr w:rsidR="002569AF">
        <w:trPr>
          <w:trHeight w:val="49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"Развитие системы общего и дополнительного образования детей муниципального района город Нерехта и Нерехтский район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0720000000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333 789,4</w:t>
            </w:r>
          </w:p>
        </w:tc>
      </w:tr>
      <w:tr w:rsidR="002569AF">
        <w:trPr>
          <w:trHeight w:val="5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0730000000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30 633,0</w:t>
            </w:r>
          </w:p>
        </w:tc>
      </w:tr>
      <w:tr w:rsidR="002569AF">
        <w:trPr>
          <w:trHeight w:val="53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"Привлечение молодых специалистов в сферу образования муниципального района город Нерехта и Нерехтский район Костромской области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0740000000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2 530,8</w:t>
            </w:r>
          </w:p>
        </w:tc>
      </w:tr>
      <w:tr w:rsidR="002569AF">
        <w:trPr>
          <w:trHeight w:val="51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0750000000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27 461,7</w:t>
            </w:r>
          </w:p>
        </w:tc>
      </w:tr>
      <w:tr w:rsidR="002569AF">
        <w:trPr>
          <w:trHeight w:val="358"/>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"Развитие культуры на территории муниципального района город Нерехта и Нерехтский район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0800000000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151 554,3</w:t>
            </w:r>
          </w:p>
        </w:tc>
      </w:tr>
      <w:tr w:rsidR="002569AF">
        <w:trPr>
          <w:trHeight w:val="358"/>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151 554,3</w:t>
            </w:r>
          </w:p>
        </w:tc>
      </w:tr>
      <w:tr w:rsidR="002569AF">
        <w:trPr>
          <w:trHeight w:val="33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"Развитие системы дополнительного образования детей в сфере "Культура"</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0810000000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59 304,6</w:t>
            </w:r>
          </w:p>
        </w:tc>
      </w:tr>
      <w:tr w:rsidR="002569AF">
        <w:trPr>
          <w:trHeight w:val="321"/>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"Развитие библиотечной системы на территории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0820000000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38 370,9</w:t>
            </w:r>
          </w:p>
        </w:tc>
      </w:tr>
      <w:tr w:rsidR="002569AF">
        <w:trPr>
          <w:trHeight w:val="396"/>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"Развитие учреждений культурно - досугового типа и молодежной политики"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0830000000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51 748,8</w:t>
            </w:r>
          </w:p>
        </w:tc>
      </w:tr>
      <w:tr w:rsidR="002569AF">
        <w:trPr>
          <w:trHeight w:val="396"/>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"Развитие туризма на территории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0840000000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1 000,0</w:t>
            </w:r>
          </w:p>
        </w:tc>
      </w:tr>
      <w:tr w:rsidR="002569AF">
        <w:trPr>
          <w:trHeight w:val="71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0850000000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1 079,5</w:t>
            </w:r>
          </w:p>
        </w:tc>
      </w:tr>
      <w:tr w:rsidR="002569AF">
        <w:trPr>
          <w:trHeight w:val="54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0860000000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50,4</w:t>
            </w:r>
          </w:p>
        </w:tc>
      </w:tr>
      <w:tr w:rsidR="002569AF">
        <w:trPr>
          <w:trHeight w:val="333"/>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 xml:space="preserve">Муниципальная программа "Развитие транспортной системы муниципального района город Нерехта и Нерехтский район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0900000000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25 036,5</w:t>
            </w:r>
          </w:p>
        </w:tc>
      </w:tr>
      <w:tr w:rsidR="002569AF">
        <w:trPr>
          <w:trHeight w:val="356"/>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Cs/>
                <w:sz w:val="20"/>
                <w:szCs w:val="20"/>
              </w:rPr>
            </w:pPr>
            <w:r>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Cs/>
                <w:sz w:val="20"/>
                <w:szCs w:val="20"/>
              </w:rPr>
              <w:t>925</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Cs/>
                <w:sz w:val="20"/>
                <w:szCs w:val="20"/>
              </w:rPr>
              <w:t>25 036,5</w:t>
            </w:r>
          </w:p>
        </w:tc>
      </w:tr>
      <w:tr w:rsidR="002569AF">
        <w:trPr>
          <w:trHeight w:val="338"/>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"Доступная среда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1000000000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1 064,7</w:t>
            </w:r>
          </w:p>
        </w:tc>
      </w:tr>
      <w:tr w:rsidR="002569AF">
        <w:trPr>
          <w:trHeight w:val="396"/>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Cs/>
                <w:sz w:val="20"/>
                <w:szCs w:val="20"/>
              </w:rPr>
            </w:pPr>
            <w:r>
              <w:rPr>
                <w:rFonts w:ascii="Arial" w:hAnsi="Arial" w:cs="Arial"/>
                <w:i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Cs/>
                <w:sz w:val="20"/>
                <w:szCs w:val="20"/>
              </w:rPr>
              <w:t>852,0</w:t>
            </w:r>
          </w:p>
        </w:tc>
      </w:tr>
      <w:tr w:rsidR="002569AF">
        <w:trPr>
          <w:trHeight w:val="396"/>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Cs/>
                <w:sz w:val="20"/>
                <w:szCs w:val="20"/>
              </w:rPr>
            </w:pPr>
            <w:r>
              <w:rPr>
                <w:rFonts w:ascii="Arial" w:hAnsi="Arial" w:cs="Arial"/>
                <w:i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Cs/>
                <w:sz w:val="20"/>
                <w:szCs w:val="20"/>
              </w:rPr>
              <w:t>212,7</w:t>
            </w:r>
          </w:p>
        </w:tc>
      </w:tr>
      <w:tr w:rsidR="002569AF">
        <w:trPr>
          <w:trHeight w:val="352"/>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1100000000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69 784,7</w:t>
            </w:r>
          </w:p>
        </w:tc>
      </w:tr>
      <w:tr w:rsidR="002569AF">
        <w:trPr>
          <w:trHeight w:val="352"/>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917</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69 784,7</w:t>
            </w:r>
          </w:p>
        </w:tc>
      </w:tr>
      <w:tr w:rsidR="002569AF">
        <w:trPr>
          <w:trHeight w:val="396"/>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"Развитие физической культуры, массового спорта и спорта высших достижений"</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1110000000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68 739,0</w:t>
            </w:r>
          </w:p>
        </w:tc>
      </w:tr>
      <w:tr w:rsidR="002569AF">
        <w:trPr>
          <w:trHeight w:val="483"/>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1120000000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1 045,7</w:t>
            </w:r>
          </w:p>
        </w:tc>
      </w:tr>
      <w:tr w:rsidR="002569AF">
        <w:trPr>
          <w:trHeight w:val="57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1200000000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7 245,6</w:t>
            </w:r>
          </w:p>
        </w:tc>
      </w:tr>
      <w:tr w:rsidR="002569AF">
        <w:trPr>
          <w:trHeight w:val="431"/>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7 245,6</w:t>
            </w:r>
          </w:p>
        </w:tc>
      </w:tr>
      <w:tr w:rsidR="002569AF">
        <w:trPr>
          <w:trHeight w:val="34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shd w:val="clear" w:color="auto" w:fill="FFFF00"/>
              </w:rPr>
            </w:pPr>
            <w:r>
              <w:rPr>
                <w:rFonts w:ascii="Arial" w:hAnsi="Arial" w:cs="Arial"/>
                <w:b/>
                <w:bCs/>
                <w:sz w:val="20"/>
                <w:szCs w:val="20"/>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shd w:val="clear" w:color="auto" w:fill="FFFF0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1300000000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1 708,0</w:t>
            </w:r>
          </w:p>
        </w:tc>
      </w:tr>
      <w:tr w:rsidR="002569AF">
        <w:trPr>
          <w:trHeight w:val="34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Финансовое управление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900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1 708,0</w:t>
            </w:r>
          </w:p>
        </w:tc>
      </w:tr>
      <w:tr w:rsidR="002569AF">
        <w:trPr>
          <w:trHeight w:val="68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1400000000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68 925,5</w:t>
            </w:r>
          </w:p>
        </w:tc>
      </w:tr>
      <w:tr w:rsidR="002569AF">
        <w:trPr>
          <w:trHeight w:val="412"/>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Финансовое управление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900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62 249,6</w:t>
            </w:r>
          </w:p>
        </w:tc>
      </w:tr>
      <w:tr w:rsidR="002569AF">
        <w:trPr>
          <w:trHeight w:val="27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6 675,9</w:t>
            </w:r>
          </w:p>
        </w:tc>
      </w:tr>
      <w:tr w:rsidR="002569AF">
        <w:trPr>
          <w:trHeight w:val="49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1500000000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7 659,3</w:t>
            </w:r>
          </w:p>
        </w:tc>
      </w:tr>
      <w:tr w:rsidR="002569AF">
        <w:trPr>
          <w:trHeight w:val="28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917</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181,3</w:t>
            </w:r>
          </w:p>
        </w:tc>
      </w:tr>
      <w:tr w:rsidR="002569AF">
        <w:trPr>
          <w:trHeight w:val="28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6 358,0</w:t>
            </w:r>
          </w:p>
        </w:tc>
      </w:tr>
      <w:tr w:rsidR="002569AF">
        <w:trPr>
          <w:trHeight w:val="283"/>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1 120,0</w:t>
            </w:r>
          </w:p>
        </w:tc>
      </w:tr>
      <w:tr w:rsidR="002569AF">
        <w:trPr>
          <w:trHeight w:val="58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1600000000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56 964,8</w:t>
            </w:r>
          </w:p>
        </w:tc>
      </w:tr>
      <w:tr w:rsidR="002569AF">
        <w:trPr>
          <w:trHeight w:val="293"/>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900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56 964,8</w:t>
            </w:r>
          </w:p>
        </w:tc>
      </w:tr>
      <w:tr w:rsidR="002569AF">
        <w:trPr>
          <w:trHeight w:val="34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"Совершенствование межбюджетных отношений в муниципальном районе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1620000000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42 697,0</w:t>
            </w:r>
          </w:p>
        </w:tc>
      </w:tr>
      <w:tr w:rsidR="002569AF">
        <w:trPr>
          <w:trHeight w:val="321"/>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"Управление муниципальным долгом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1630000000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2 867,7</w:t>
            </w:r>
          </w:p>
        </w:tc>
      </w:tr>
      <w:tr w:rsidR="002569AF">
        <w:trPr>
          <w:trHeight w:val="483"/>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i/>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i/>
                <w:iCs/>
                <w:sz w:val="20"/>
                <w:szCs w:val="20"/>
              </w:rPr>
            </w:pPr>
            <w:r>
              <w:rPr>
                <w:rFonts w:ascii="Arial" w:hAnsi="Arial" w:cs="Arial"/>
                <w:i/>
                <w:iCs/>
                <w:sz w:val="20"/>
                <w:szCs w:val="20"/>
              </w:rPr>
              <w:t>1640000000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i/>
                <w:iCs/>
                <w:sz w:val="20"/>
                <w:szCs w:val="20"/>
              </w:rPr>
              <w:t>11 400,1</w:t>
            </w:r>
          </w:p>
        </w:tc>
      </w:tr>
      <w:tr w:rsidR="002569AF">
        <w:trPr>
          <w:trHeight w:val="44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1700000000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100,0</w:t>
            </w:r>
          </w:p>
        </w:tc>
      </w:tr>
      <w:tr w:rsidR="002569AF">
        <w:trPr>
          <w:trHeight w:val="44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900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5,2</w:t>
            </w:r>
          </w:p>
        </w:tc>
      </w:tr>
      <w:tr w:rsidR="002569AF">
        <w:trPr>
          <w:trHeight w:val="37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901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37,9</w:t>
            </w:r>
          </w:p>
        </w:tc>
      </w:tr>
      <w:tr w:rsidR="002569AF">
        <w:trPr>
          <w:trHeight w:val="37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сельского хозяйства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3,5</w:t>
            </w:r>
          </w:p>
        </w:tc>
      </w:tr>
      <w:tr w:rsidR="002569AF">
        <w:trPr>
          <w:trHeight w:val="37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20,0</w:t>
            </w:r>
          </w:p>
        </w:tc>
      </w:tr>
      <w:tr w:rsidR="002569AF">
        <w:trPr>
          <w:trHeight w:val="37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опеки и попечительства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924</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5,2</w:t>
            </w:r>
          </w:p>
        </w:tc>
      </w:tr>
      <w:tr w:rsidR="002569AF">
        <w:trPr>
          <w:trHeight w:val="37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925</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28,2</w:t>
            </w:r>
          </w:p>
        </w:tc>
      </w:tr>
      <w:tr w:rsidR="002569AF">
        <w:trPr>
          <w:trHeight w:val="38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1900000000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273,0</w:t>
            </w:r>
          </w:p>
        </w:tc>
      </w:tr>
      <w:tr w:rsidR="002569AF">
        <w:trPr>
          <w:trHeight w:val="38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64,0</w:t>
            </w:r>
          </w:p>
        </w:tc>
      </w:tr>
      <w:tr w:rsidR="002569AF">
        <w:trPr>
          <w:trHeight w:val="38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9,0</w:t>
            </w:r>
          </w:p>
        </w:tc>
      </w:tr>
      <w:tr w:rsidR="002569AF">
        <w:trPr>
          <w:trHeight w:val="38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925</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200,0</w:t>
            </w:r>
          </w:p>
        </w:tc>
      </w:tr>
      <w:tr w:rsidR="002569AF">
        <w:trPr>
          <w:trHeight w:val="38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iCs/>
                <w:sz w:val="20"/>
                <w:szCs w:val="20"/>
              </w:rPr>
            </w:pPr>
            <w:r>
              <w:rPr>
                <w:rFonts w:ascii="Arial" w:hAnsi="Arial" w:cs="Arial"/>
                <w:b/>
                <w:iCs/>
                <w:sz w:val="20"/>
                <w:szCs w:val="20"/>
              </w:rPr>
              <w:t>Муниципальная программа муниципального района город Нерехта и Нерехтский район "Формирование современной городской среды"</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2000000000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19 790,5</w:t>
            </w:r>
          </w:p>
        </w:tc>
      </w:tr>
      <w:tr w:rsidR="002569AF">
        <w:trPr>
          <w:trHeight w:val="385"/>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901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rFonts w:ascii="Arial" w:hAnsi="Arial" w:cs="Arial"/>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19 790,5</w:t>
            </w:r>
          </w:p>
        </w:tc>
      </w:tr>
      <w:tr w:rsidR="002569AF">
        <w:trPr>
          <w:trHeight w:val="63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2100000000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459,5</w:t>
            </w:r>
          </w:p>
        </w:tc>
      </w:tr>
      <w:tr w:rsidR="002569AF">
        <w:trPr>
          <w:trHeight w:val="339"/>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901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459,5</w:t>
            </w:r>
          </w:p>
        </w:tc>
      </w:tr>
      <w:tr w:rsidR="002569AF">
        <w:trPr>
          <w:trHeight w:val="52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2200000000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10 284,8</w:t>
            </w:r>
          </w:p>
        </w:tc>
      </w:tr>
      <w:tr w:rsidR="002569AF">
        <w:trPr>
          <w:trHeight w:val="360"/>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917</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400,0</w:t>
            </w:r>
          </w:p>
        </w:tc>
      </w:tr>
      <w:tr w:rsidR="002569AF">
        <w:trPr>
          <w:trHeight w:val="341"/>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9 324,8</w:t>
            </w:r>
          </w:p>
        </w:tc>
      </w:tr>
      <w:tr w:rsidR="002569AF">
        <w:trPr>
          <w:trHeight w:val="341"/>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560,0</w:t>
            </w:r>
          </w:p>
        </w:tc>
      </w:tr>
      <w:tr w:rsidR="002569AF">
        <w:trPr>
          <w:trHeight w:val="52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2400000000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3 489,0</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925</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3 489,0</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iCs/>
                <w:sz w:val="20"/>
                <w:szCs w:val="20"/>
              </w:rPr>
            </w:pPr>
            <w:r>
              <w:rPr>
                <w:rFonts w:ascii="Arial" w:hAnsi="Arial" w:cs="Arial"/>
                <w:b/>
                <w:iCs/>
                <w:sz w:val="20"/>
                <w:szCs w:val="20"/>
              </w:rPr>
              <w:t>Муниципальная программа "Формирование земельных участков сельскохозяйственного назначения в муниципальном районе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2500000000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90,6</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90,6</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iCs/>
                <w:sz w:val="20"/>
                <w:szCs w:val="20"/>
              </w:rPr>
            </w:pPr>
            <w:r>
              <w:rPr>
                <w:rFonts w:ascii="Arial" w:hAnsi="Arial" w:cs="Arial"/>
                <w:b/>
                <w:iCs/>
                <w:sz w:val="20"/>
                <w:szCs w:val="20"/>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2600000000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8 964,8</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900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3 582,7</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925</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5 382,1</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iCs/>
                <w:sz w:val="20"/>
                <w:szCs w:val="20"/>
              </w:rPr>
            </w:pPr>
            <w:r>
              <w:rPr>
                <w:rFonts w:ascii="Arial" w:hAnsi="Arial" w:cs="Arial"/>
                <w:b/>
                <w:iCs/>
                <w:sz w:val="20"/>
                <w:szCs w:val="20"/>
              </w:rPr>
              <w:t>Муниципальная программа "Организация массового обучения населения оказанию первой помощи"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iCs/>
                <w:sz w:val="20"/>
                <w:szCs w:val="20"/>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bCs/>
                <w:sz w:val="20"/>
                <w:szCs w:val="20"/>
              </w:rPr>
              <w:t>2700000000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96,0</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iCs/>
                <w:sz w:val="20"/>
                <w:szCs w:val="20"/>
              </w:rPr>
              <w:t>Финансовое управление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900</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24,7</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Администрация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901</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7,0</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физической культуре и спорту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917</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12,7</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по образованию администрации муниципального района город Нерехта и Нерехтский район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919</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12,7</w:t>
            </w:r>
          </w:p>
        </w:tc>
      </w:tr>
      <w:tr w:rsidR="002569AF">
        <w:trPr>
          <w:trHeight w:val="397"/>
        </w:trPr>
        <w:tc>
          <w:tcPr>
            <w:tcW w:w="54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20"/>
                <w:szCs w:val="20"/>
              </w:rPr>
            </w:pPr>
            <w:r>
              <w:rPr>
                <w:rFonts w:ascii="Arial" w:hAnsi="Arial" w:cs="Arial"/>
                <w:bCs/>
                <w:sz w:val="20"/>
                <w:szCs w:val="20"/>
              </w:rPr>
              <w:t>Отдел культуры и молодежной политики администрации муниципального района город Нерехта и Нерехтский район Костромской области</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Cs/>
                <w:sz w:val="20"/>
                <w:szCs w:val="20"/>
              </w:rPr>
              <w:t>922</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b/>
                <w:bCs/>
                <w:sz w:val="20"/>
                <w:szCs w:val="20"/>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Cs/>
                <w:sz w:val="20"/>
                <w:szCs w:val="20"/>
              </w:rPr>
              <w:t>39,0</w:t>
            </w:r>
          </w:p>
        </w:tc>
      </w:tr>
      <w:tr w:rsidR="002569AF">
        <w:trPr>
          <w:gridAfter w:val="1"/>
          <w:wAfter w:w="1601" w:type="dxa"/>
          <w:trHeight w:val="255"/>
        </w:trPr>
        <w:tc>
          <w:tcPr>
            <w:tcW w:w="624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20"/>
                <w:szCs w:val="20"/>
              </w:rPr>
            </w:pPr>
            <w:r>
              <w:rPr>
                <w:rFonts w:ascii="Arial" w:hAnsi="Arial" w:cs="Arial"/>
                <w:b/>
                <w:sz w:val="20"/>
                <w:szCs w:val="20"/>
              </w:rPr>
              <w:t> ИТОГО </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right"/>
              <w:rPr>
                <w:rFonts w:ascii="Arial" w:hAnsi="Arial" w:cs="Arial"/>
                <w:b/>
                <w:bCs/>
                <w:sz w:val="20"/>
                <w:szCs w:val="20"/>
              </w:rPr>
            </w:pPr>
          </w:p>
        </w:tc>
        <w:tc>
          <w:tcPr>
            <w:tcW w:w="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rFonts w:ascii="Arial" w:hAnsi="Arial" w:cs="Arial"/>
                <w:b/>
                <w:bCs/>
                <w:sz w:val="20"/>
                <w:szCs w:val="20"/>
              </w:rPr>
              <w:t>969 727,7</w:t>
            </w:r>
          </w:p>
        </w:tc>
      </w:tr>
    </w:tbl>
    <w:p w:rsidR="002569AF" w:rsidRDefault="002569AF">
      <w:pPr>
        <w:suppressAutoHyphens w:val="0"/>
        <w:spacing w:before="100"/>
        <w:rPr>
          <w:sz w:val="20"/>
          <w:szCs w:val="20"/>
          <w:lang w:eastAsia="ar-SA" w:bidi="ar-SA"/>
        </w:rPr>
      </w:pPr>
    </w:p>
    <w:p w:rsidR="002569AF" w:rsidRDefault="002569AF">
      <w:pPr>
        <w:suppressAutoHyphens w:val="0"/>
        <w:spacing w:before="100"/>
        <w:rPr>
          <w:sz w:val="20"/>
          <w:szCs w:val="20"/>
          <w:lang w:eastAsia="ar-SA" w:bidi="ar-SA"/>
        </w:rPr>
      </w:pPr>
    </w:p>
    <w:p w:rsidR="002569AF" w:rsidRDefault="00D77762">
      <w:pPr>
        <w:ind w:left="4248" w:firstLine="708"/>
        <w:jc w:val="right"/>
        <w:rPr>
          <w:sz w:val="20"/>
          <w:szCs w:val="20"/>
        </w:rPr>
      </w:pPr>
      <w:r>
        <w:rPr>
          <w:sz w:val="20"/>
          <w:szCs w:val="20"/>
        </w:rPr>
        <w:t xml:space="preserve">Приложение 6   </w:t>
      </w:r>
    </w:p>
    <w:p w:rsidR="002569AF" w:rsidRDefault="00D77762">
      <w:pPr>
        <w:jc w:val="right"/>
        <w:rPr>
          <w:sz w:val="20"/>
          <w:szCs w:val="20"/>
        </w:rPr>
      </w:pPr>
      <w:r>
        <w:rPr>
          <w:sz w:val="20"/>
          <w:szCs w:val="20"/>
        </w:rPr>
        <w:t xml:space="preserve">                                                                                                       к Решению Собрания Депутатов</w:t>
      </w:r>
    </w:p>
    <w:tbl>
      <w:tblPr>
        <w:tblW w:w="0" w:type="auto"/>
        <w:tblInd w:w="-459" w:type="dxa"/>
        <w:tblLayout w:type="fixed"/>
        <w:tblLook w:val="0000" w:firstRow="0" w:lastRow="0" w:firstColumn="0" w:lastColumn="0" w:noHBand="0" w:noVBand="0"/>
      </w:tblPr>
      <w:tblGrid>
        <w:gridCol w:w="593"/>
        <w:gridCol w:w="2820"/>
        <w:gridCol w:w="5489"/>
        <w:gridCol w:w="1338"/>
      </w:tblGrid>
      <w:tr w:rsidR="002569AF">
        <w:trPr>
          <w:gridAfter w:val="2"/>
          <w:wAfter w:w="6827" w:type="dxa"/>
          <w:trHeight w:val="80"/>
        </w:trPr>
        <w:tc>
          <w:tcPr>
            <w:tcW w:w="3413" w:type="dxa"/>
            <w:gridSpan w:val="2"/>
            <w:shd w:val="clear" w:color="auto" w:fill="FFFFFF"/>
            <w:vAlign w:val="bottom"/>
          </w:tcPr>
          <w:p w:rsidR="002569AF" w:rsidRDefault="00D77762">
            <w:pPr>
              <w:jc w:val="right"/>
            </w:pPr>
            <w:r>
              <w:rPr>
                <w:sz w:val="20"/>
                <w:szCs w:val="20"/>
              </w:rPr>
              <w:t>муниципального района № 413   от  16  апреля  2025 года</w:t>
            </w:r>
          </w:p>
        </w:tc>
      </w:tr>
      <w:tr w:rsidR="002569AF">
        <w:trPr>
          <w:gridAfter w:val="2"/>
          <w:wAfter w:w="6827" w:type="dxa"/>
          <w:trHeight w:val="80"/>
        </w:trPr>
        <w:tc>
          <w:tcPr>
            <w:tcW w:w="3413" w:type="dxa"/>
            <w:gridSpan w:val="2"/>
            <w:shd w:val="clear" w:color="auto" w:fill="FFFFFF"/>
            <w:vAlign w:val="bottom"/>
          </w:tcPr>
          <w:p w:rsidR="002569AF" w:rsidRDefault="00D77762">
            <w:pPr>
              <w:jc w:val="right"/>
              <w:rPr>
                <w:sz w:val="20"/>
                <w:szCs w:val="20"/>
              </w:rPr>
            </w:pPr>
            <w:r>
              <w:rPr>
                <w:sz w:val="20"/>
                <w:szCs w:val="20"/>
              </w:rPr>
              <w:t>«О бюджете муниципального района город Нерехта и</w:t>
            </w:r>
          </w:p>
          <w:p w:rsidR="002569AF" w:rsidRDefault="00D77762">
            <w:pPr>
              <w:jc w:val="right"/>
              <w:rPr>
                <w:sz w:val="20"/>
                <w:szCs w:val="20"/>
              </w:rPr>
            </w:pPr>
            <w:r>
              <w:rPr>
                <w:sz w:val="20"/>
                <w:szCs w:val="20"/>
              </w:rPr>
              <w:t xml:space="preserve">Нерехтский район Костромской области на 2025 год и на </w:t>
            </w:r>
          </w:p>
          <w:p w:rsidR="002569AF" w:rsidRDefault="00D77762">
            <w:pPr>
              <w:jc w:val="right"/>
              <w:rPr>
                <w:sz w:val="20"/>
                <w:szCs w:val="20"/>
              </w:rPr>
            </w:pPr>
            <w:r>
              <w:rPr>
                <w:sz w:val="20"/>
                <w:szCs w:val="20"/>
              </w:rPr>
              <w:t>плановый период 2026 и 2027 годов»</w:t>
            </w:r>
          </w:p>
          <w:p w:rsidR="002569AF" w:rsidRDefault="002569AF">
            <w:pPr>
              <w:jc w:val="right"/>
              <w:rPr>
                <w:sz w:val="20"/>
                <w:szCs w:val="20"/>
              </w:rPr>
            </w:pPr>
          </w:p>
          <w:p w:rsidR="002569AF" w:rsidRDefault="002569AF">
            <w:pPr>
              <w:jc w:val="right"/>
              <w:rPr>
                <w:sz w:val="20"/>
                <w:szCs w:val="20"/>
              </w:rPr>
            </w:pPr>
          </w:p>
        </w:tc>
      </w:tr>
      <w:tr w:rsidR="002569AF">
        <w:trPr>
          <w:gridAfter w:val="2"/>
          <w:wAfter w:w="6827" w:type="dxa"/>
          <w:trHeight w:val="315"/>
        </w:trPr>
        <w:tc>
          <w:tcPr>
            <w:tcW w:w="3413" w:type="dxa"/>
            <w:gridSpan w:val="2"/>
            <w:shd w:val="clear" w:color="auto" w:fill="FFFFFF"/>
            <w:vAlign w:val="bottom"/>
          </w:tcPr>
          <w:p w:rsidR="002569AF" w:rsidRDefault="00D77762">
            <w:pPr>
              <w:jc w:val="right"/>
              <w:rPr>
                <w:sz w:val="20"/>
                <w:szCs w:val="20"/>
              </w:rPr>
            </w:pPr>
            <w:r>
              <w:rPr>
                <w:sz w:val="20"/>
                <w:szCs w:val="20"/>
              </w:rPr>
              <w:t xml:space="preserve">Приложение 13      </w:t>
            </w:r>
          </w:p>
          <w:p w:rsidR="002569AF" w:rsidRDefault="00D77762">
            <w:pPr>
              <w:jc w:val="right"/>
            </w:pPr>
            <w:r>
              <w:rPr>
                <w:sz w:val="20"/>
                <w:szCs w:val="20"/>
              </w:rPr>
              <w:t>к Решению Собрания Депутатов</w:t>
            </w:r>
          </w:p>
        </w:tc>
      </w:tr>
      <w:tr w:rsidR="002569AF">
        <w:trPr>
          <w:gridAfter w:val="2"/>
          <w:wAfter w:w="6827" w:type="dxa"/>
          <w:trHeight w:val="315"/>
        </w:trPr>
        <w:tc>
          <w:tcPr>
            <w:tcW w:w="3413" w:type="dxa"/>
            <w:gridSpan w:val="2"/>
            <w:shd w:val="clear" w:color="auto" w:fill="FFFFFF"/>
            <w:vAlign w:val="bottom"/>
          </w:tcPr>
          <w:p w:rsidR="002569AF" w:rsidRDefault="00D77762">
            <w:pPr>
              <w:jc w:val="right"/>
            </w:pPr>
            <w:r>
              <w:rPr>
                <w:sz w:val="20"/>
                <w:szCs w:val="20"/>
              </w:rPr>
              <w:t>муниципального района №382   от 11 декабря 2024 года</w:t>
            </w:r>
          </w:p>
        </w:tc>
      </w:tr>
      <w:tr w:rsidR="002569AF">
        <w:trPr>
          <w:gridAfter w:val="2"/>
          <w:wAfter w:w="6827" w:type="dxa"/>
          <w:trHeight w:val="255"/>
        </w:trPr>
        <w:tc>
          <w:tcPr>
            <w:tcW w:w="3413" w:type="dxa"/>
            <w:gridSpan w:val="2"/>
            <w:shd w:val="clear" w:color="auto" w:fill="FFFFFF"/>
            <w:vAlign w:val="bottom"/>
          </w:tcPr>
          <w:p w:rsidR="002569AF" w:rsidRDefault="00D77762">
            <w:pPr>
              <w:jc w:val="right"/>
            </w:pPr>
            <w:r>
              <w:rPr>
                <w:sz w:val="20"/>
                <w:szCs w:val="20"/>
              </w:rPr>
              <w:t>«О бюджете муниципального района город Нерехта и</w:t>
            </w:r>
          </w:p>
        </w:tc>
      </w:tr>
      <w:tr w:rsidR="002569AF">
        <w:trPr>
          <w:gridAfter w:val="2"/>
          <w:wAfter w:w="6827" w:type="dxa"/>
          <w:trHeight w:val="285"/>
        </w:trPr>
        <w:tc>
          <w:tcPr>
            <w:tcW w:w="3413" w:type="dxa"/>
            <w:gridSpan w:val="2"/>
            <w:shd w:val="clear" w:color="auto" w:fill="FFFFFF"/>
            <w:vAlign w:val="bottom"/>
          </w:tcPr>
          <w:p w:rsidR="002569AF" w:rsidRDefault="00D77762">
            <w:pPr>
              <w:jc w:val="right"/>
              <w:rPr>
                <w:sz w:val="20"/>
                <w:szCs w:val="20"/>
              </w:rPr>
            </w:pPr>
            <w:r>
              <w:rPr>
                <w:sz w:val="20"/>
                <w:szCs w:val="20"/>
              </w:rPr>
              <w:t xml:space="preserve">Нерехтский район Костромской области на 2025 год и на </w:t>
            </w:r>
          </w:p>
          <w:p w:rsidR="002569AF" w:rsidRDefault="00D77762">
            <w:pPr>
              <w:jc w:val="right"/>
            </w:pPr>
            <w:r>
              <w:rPr>
                <w:sz w:val="20"/>
                <w:szCs w:val="20"/>
              </w:rPr>
              <w:t>плановый период 2026 и 2027 годов»</w:t>
            </w:r>
          </w:p>
        </w:tc>
      </w:tr>
      <w:tr w:rsidR="002569AF">
        <w:trPr>
          <w:gridAfter w:val="2"/>
          <w:wAfter w:w="6827" w:type="dxa"/>
          <w:trHeight w:val="210"/>
        </w:trPr>
        <w:tc>
          <w:tcPr>
            <w:tcW w:w="3413" w:type="dxa"/>
            <w:gridSpan w:val="2"/>
            <w:shd w:val="clear" w:color="auto" w:fill="FFFFFF"/>
            <w:vAlign w:val="bottom"/>
          </w:tcPr>
          <w:p w:rsidR="002569AF" w:rsidRDefault="00D77762">
            <w:pPr>
              <w:jc w:val="center"/>
            </w:pPr>
            <w:r>
              <w:rPr>
                <w:rFonts w:ascii="Arial" w:hAnsi="Arial" w:cs="Arial"/>
                <w:sz w:val="20"/>
                <w:szCs w:val="20"/>
              </w:rPr>
              <w:t> </w:t>
            </w:r>
          </w:p>
        </w:tc>
      </w:tr>
      <w:tr w:rsidR="002569AF">
        <w:trPr>
          <w:gridAfter w:val="2"/>
          <w:wAfter w:w="6827" w:type="dxa"/>
          <w:trHeight w:val="345"/>
        </w:trPr>
        <w:tc>
          <w:tcPr>
            <w:tcW w:w="3413" w:type="dxa"/>
            <w:gridSpan w:val="2"/>
            <w:shd w:val="clear" w:color="auto" w:fill="FFFFFF"/>
            <w:vAlign w:val="bottom"/>
          </w:tcPr>
          <w:p w:rsidR="002569AF" w:rsidRDefault="00D77762">
            <w:pPr>
              <w:jc w:val="center"/>
            </w:pPr>
            <w:r>
              <w:rPr>
                <w:b/>
                <w:bCs/>
                <w:sz w:val="20"/>
                <w:szCs w:val="20"/>
              </w:rPr>
              <w:t xml:space="preserve">Дорожный фонд муниципального района </w:t>
            </w:r>
          </w:p>
        </w:tc>
      </w:tr>
      <w:tr w:rsidR="002569AF">
        <w:trPr>
          <w:gridAfter w:val="2"/>
          <w:wAfter w:w="6827" w:type="dxa"/>
          <w:trHeight w:val="450"/>
        </w:trPr>
        <w:tc>
          <w:tcPr>
            <w:tcW w:w="3413" w:type="dxa"/>
            <w:gridSpan w:val="2"/>
            <w:shd w:val="clear" w:color="auto" w:fill="FFFFFF"/>
            <w:vAlign w:val="bottom"/>
          </w:tcPr>
          <w:p w:rsidR="002569AF" w:rsidRDefault="00D77762">
            <w:pPr>
              <w:jc w:val="center"/>
            </w:pPr>
            <w:r>
              <w:rPr>
                <w:b/>
                <w:bCs/>
                <w:sz w:val="20"/>
                <w:szCs w:val="20"/>
              </w:rPr>
              <w:t>город Нерехта и Нерехтский район Костромской области на 2025 год</w:t>
            </w:r>
          </w:p>
        </w:tc>
      </w:tr>
      <w:tr w:rsidR="002569AF">
        <w:trPr>
          <w:gridAfter w:val="2"/>
          <w:wAfter w:w="6827" w:type="dxa"/>
          <w:trHeight w:val="255"/>
        </w:trPr>
        <w:tc>
          <w:tcPr>
            <w:tcW w:w="3413" w:type="dxa"/>
            <w:gridSpan w:val="2"/>
            <w:shd w:val="clear" w:color="auto" w:fill="FFFFFF"/>
            <w:vAlign w:val="bottom"/>
          </w:tcPr>
          <w:p w:rsidR="002569AF" w:rsidRDefault="002569AF">
            <w:pPr>
              <w:jc w:val="center"/>
              <w:rPr>
                <w:rFonts w:ascii="Arial" w:hAnsi="Arial" w:cs="Arial"/>
                <w:b/>
                <w:bCs/>
                <w:sz w:val="20"/>
                <w:szCs w:val="20"/>
              </w:rPr>
            </w:pPr>
          </w:p>
        </w:tc>
      </w:tr>
      <w:tr w:rsidR="002569AF">
        <w:trPr>
          <w:trHeight w:val="390"/>
        </w:trPr>
        <w:tc>
          <w:tcPr>
            <w:tcW w:w="593" w:type="dxa"/>
            <w:tcBorders>
              <w:top w:val="single" w:sz="4" w:space="0" w:color="000000"/>
              <w:left w:val="single" w:sz="4" w:space="0" w:color="000000"/>
              <w:bottom w:val="single" w:sz="4" w:space="0" w:color="000000"/>
              <w:right w:val="single" w:sz="4" w:space="0" w:color="000000"/>
            </w:tcBorders>
            <w:shd w:val="clear" w:color="auto" w:fill="FFFFFF"/>
          </w:tcPr>
          <w:p w:rsidR="002569AF" w:rsidRDefault="00D77762">
            <w:pPr>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83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2569AF" w:rsidRDefault="00D77762">
            <w:pPr>
              <w:jc w:val="center"/>
              <w:rPr>
                <w:rFonts w:ascii="Times New Roman CYR" w:hAnsi="Times New Roman CYR" w:cs="Times New Roman CYR"/>
                <w:sz w:val="20"/>
                <w:szCs w:val="20"/>
              </w:rPr>
            </w:pPr>
            <w:r>
              <w:rPr>
                <w:rFonts w:ascii="Times New Roman CYR" w:hAnsi="Times New Roman CYR" w:cs="Times New Roman CYR"/>
                <w:sz w:val="20"/>
                <w:szCs w:val="20"/>
              </w:rPr>
              <w:t>Наименование показателя</w:t>
            </w:r>
          </w:p>
        </w:tc>
        <w:tc>
          <w:tcPr>
            <w:tcW w:w="1338" w:type="dxa"/>
            <w:tcBorders>
              <w:top w:val="single" w:sz="4" w:space="0" w:color="000000"/>
              <w:bottom w:val="single" w:sz="4" w:space="0" w:color="000000"/>
              <w:right w:val="single" w:sz="4" w:space="0" w:color="000000"/>
            </w:tcBorders>
            <w:shd w:val="clear" w:color="auto" w:fill="FFFFFF"/>
          </w:tcPr>
          <w:p w:rsidR="002569AF" w:rsidRDefault="00D77762">
            <w:pPr>
              <w:jc w:val="center"/>
            </w:pPr>
            <w:r>
              <w:rPr>
                <w:rFonts w:ascii="Times New Roman CYR" w:hAnsi="Times New Roman CYR" w:cs="Times New Roman CYR"/>
                <w:sz w:val="20"/>
                <w:szCs w:val="20"/>
              </w:rPr>
              <w:t xml:space="preserve">сумма </w:t>
            </w:r>
          </w:p>
        </w:tc>
      </w:tr>
      <w:tr w:rsidR="002569AF">
        <w:trPr>
          <w:trHeight w:val="390"/>
        </w:trPr>
        <w:tc>
          <w:tcPr>
            <w:tcW w:w="593" w:type="dxa"/>
            <w:tcBorders>
              <w:left w:val="single" w:sz="4" w:space="0" w:color="000000"/>
              <w:bottom w:val="single" w:sz="4" w:space="0" w:color="000000"/>
              <w:right w:val="single" w:sz="4" w:space="0" w:color="000000"/>
            </w:tcBorders>
            <w:shd w:val="clear" w:color="auto" w:fill="FFFFFF"/>
          </w:tcPr>
          <w:p w:rsidR="002569AF" w:rsidRDefault="00D77762">
            <w:pPr>
              <w:jc w:val="center"/>
              <w:rPr>
                <w:rFonts w:ascii="Times New Roman CYR" w:hAnsi="Times New Roman CYR" w:cs="Times New Roman CYR"/>
                <w:sz w:val="20"/>
                <w:szCs w:val="20"/>
              </w:rPr>
            </w:pPr>
            <w:r>
              <w:rPr>
                <w:rFonts w:ascii="Times New Roman CYR" w:hAnsi="Times New Roman CYR" w:cs="Times New Roman CYR"/>
                <w:sz w:val="20"/>
                <w:szCs w:val="20"/>
              </w:rPr>
              <w:t>п/п</w:t>
            </w:r>
          </w:p>
        </w:tc>
        <w:tc>
          <w:tcPr>
            <w:tcW w:w="8309"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rPr>
                <w:rFonts w:ascii="Times New Roman CYR" w:hAnsi="Times New Roman CYR" w:cs="Times New Roman CYR"/>
                <w:sz w:val="20"/>
                <w:szCs w:val="20"/>
              </w:rPr>
            </w:pPr>
          </w:p>
        </w:tc>
        <w:tc>
          <w:tcPr>
            <w:tcW w:w="1338" w:type="dxa"/>
            <w:tcBorders>
              <w:bottom w:val="single" w:sz="4" w:space="0" w:color="000000"/>
              <w:right w:val="single" w:sz="4" w:space="0" w:color="000000"/>
            </w:tcBorders>
            <w:shd w:val="clear" w:color="auto" w:fill="FFFFFF"/>
          </w:tcPr>
          <w:p w:rsidR="002569AF" w:rsidRDefault="00D77762">
            <w:pPr>
              <w:jc w:val="center"/>
            </w:pPr>
            <w:r>
              <w:rPr>
                <w:rFonts w:ascii="Times New Roman CYR" w:hAnsi="Times New Roman CYR" w:cs="Times New Roman CYR"/>
                <w:sz w:val="20"/>
                <w:szCs w:val="20"/>
              </w:rPr>
              <w:t xml:space="preserve">в тыс. руб. </w:t>
            </w:r>
          </w:p>
        </w:tc>
      </w:tr>
      <w:tr w:rsidR="002569AF">
        <w:trPr>
          <w:trHeight w:val="375"/>
        </w:trPr>
        <w:tc>
          <w:tcPr>
            <w:tcW w:w="593" w:type="dxa"/>
            <w:tcBorders>
              <w:left w:val="single" w:sz="4" w:space="0" w:color="000000"/>
              <w:bottom w:val="single" w:sz="4" w:space="0" w:color="000000"/>
              <w:right w:val="single" w:sz="4" w:space="0" w:color="000000"/>
            </w:tcBorders>
            <w:shd w:val="clear" w:color="auto" w:fill="FFFFFF"/>
          </w:tcPr>
          <w:p w:rsidR="002569AF" w:rsidRDefault="00D77762">
            <w:pPr>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8309" w:type="dxa"/>
            <w:gridSpan w:val="2"/>
            <w:tcBorders>
              <w:bottom w:val="single" w:sz="4" w:space="0" w:color="000000"/>
              <w:right w:val="single" w:sz="4" w:space="0" w:color="000000"/>
            </w:tcBorders>
            <w:shd w:val="clear" w:color="auto" w:fill="FFFFFF"/>
          </w:tcPr>
          <w:p w:rsidR="002569AF" w:rsidRDefault="00D77762">
            <w:pPr>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338" w:type="dxa"/>
            <w:tcBorders>
              <w:bottom w:val="single" w:sz="4" w:space="0" w:color="000000"/>
              <w:right w:val="single" w:sz="4" w:space="0" w:color="000000"/>
            </w:tcBorders>
            <w:shd w:val="clear" w:color="auto" w:fill="FFFFFF"/>
          </w:tcPr>
          <w:p w:rsidR="002569AF" w:rsidRDefault="00D77762">
            <w:pPr>
              <w:jc w:val="center"/>
            </w:pPr>
            <w:r>
              <w:rPr>
                <w:rFonts w:ascii="Times New Roman CYR" w:hAnsi="Times New Roman CYR" w:cs="Times New Roman CYR"/>
                <w:sz w:val="20"/>
                <w:szCs w:val="20"/>
              </w:rPr>
              <w:t>3</w:t>
            </w:r>
          </w:p>
        </w:tc>
      </w:tr>
      <w:tr w:rsidR="002569AF">
        <w:trPr>
          <w:trHeight w:val="360"/>
        </w:trPr>
        <w:tc>
          <w:tcPr>
            <w:tcW w:w="593" w:type="dxa"/>
            <w:tcBorders>
              <w:left w:val="single" w:sz="4" w:space="0" w:color="000000"/>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b/>
                <w:bCs/>
                <w:sz w:val="20"/>
                <w:szCs w:val="20"/>
              </w:rPr>
            </w:pPr>
            <w:r>
              <w:rPr>
                <w:rFonts w:ascii="Times New Roman CYR" w:hAnsi="Times New Roman CYR" w:cs="Times New Roman CYR"/>
                <w:b/>
                <w:bCs/>
                <w:sz w:val="20"/>
                <w:szCs w:val="20"/>
              </w:rPr>
              <w:t>I.</w:t>
            </w:r>
          </w:p>
        </w:tc>
        <w:tc>
          <w:tcPr>
            <w:tcW w:w="8309" w:type="dxa"/>
            <w:gridSpan w:val="2"/>
            <w:tcBorders>
              <w:bottom w:val="single" w:sz="4" w:space="0" w:color="000000"/>
              <w:right w:val="single" w:sz="4" w:space="0" w:color="000000"/>
            </w:tcBorders>
            <w:shd w:val="clear" w:color="auto" w:fill="FFFFFF"/>
          </w:tcPr>
          <w:p w:rsidR="002569AF" w:rsidRDefault="00D77762">
            <w:pPr>
              <w:rPr>
                <w:rFonts w:ascii="Times New Roman CYR" w:hAnsi="Times New Roman CYR" w:cs="Times New Roman CYR"/>
                <w:b/>
                <w:bCs/>
                <w:sz w:val="20"/>
                <w:szCs w:val="20"/>
              </w:rPr>
            </w:pPr>
            <w:r>
              <w:rPr>
                <w:rFonts w:ascii="Times New Roman CYR" w:hAnsi="Times New Roman CYR" w:cs="Times New Roman CYR"/>
                <w:b/>
                <w:bCs/>
                <w:sz w:val="20"/>
                <w:szCs w:val="20"/>
              </w:rPr>
              <w:t>Доходы - всего</w:t>
            </w:r>
          </w:p>
        </w:tc>
        <w:tc>
          <w:tcPr>
            <w:tcW w:w="1338" w:type="dxa"/>
            <w:tcBorders>
              <w:bottom w:val="single" w:sz="4" w:space="0" w:color="000000"/>
              <w:right w:val="single" w:sz="4" w:space="0" w:color="000000"/>
            </w:tcBorders>
            <w:shd w:val="clear" w:color="auto" w:fill="FFFFFF"/>
          </w:tcPr>
          <w:p w:rsidR="002569AF" w:rsidRDefault="00D77762">
            <w:pPr>
              <w:jc w:val="center"/>
            </w:pPr>
            <w:r>
              <w:rPr>
                <w:rFonts w:ascii="Times New Roman CYR" w:hAnsi="Times New Roman CYR" w:cs="Times New Roman CYR"/>
                <w:b/>
                <w:bCs/>
                <w:sz w:val="20"/>
                <w:szCs w:val="20"/>
              </w:rPr>
              <w:t>7 547,0</w:t>
            </w:r>
          </w:p>
        </w:tc>
      </w:tr>
      <w:tr w:rsidR="002569AF">
        <w:trPr>
          <w:trHeight w:val="345"/>
        </w:trPr>
        <w:tc>
          <w:tcPr>
            <w:tcW w:w="593" w:type="dxa"/>
            <w:tcBorders>
              <w:left w:val="single" w:sz="4" w:space="0" w:color="000000"/>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sz w:val="20"/>
                <w:szCs w:val="20"/>
              </w:rPr>
            </w:pPr>
            <w:r>
              <w:rPr>
                <w:rFonts w:ascii="Times New Roman CYR" w:hAnsi="Times New Roman CYR" w:cs="Times New Roman CYR"/>
                <w:sz w:val="20"/>
                <w:szCs w:val="20"/>
              </w:rPr>
              <w:t> </w:t>
            </w:r>
          </w:p>
        </w:tc>
        <w:tc>
          <w:tcPr>
            <w:tcW w:w="8309" w:type="dxa"/>
            <w:gridSpan w:val="2"/>
            <w:tcBorders>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sz w:val="20"/>
                <w:szCs w:val="20"/>
              </w:rPr>
            </w:pPr>
            <w:r>
              <w:rPr>
                <w:rFonts w:ascii="Times New Roman CYR" w:hAnsi="Times New Roman CYR" w:cs="Times New Roman CYR"/>
                <w:sz w:val="20"/>
                <w:szCs w:val="20"/>
              </w:rPr>
              <w:t>в том числе:</w:t>
            </w:r>
          </w:p>
        </w:tc>
        <w:tc>
          <w:tcPr>
            <w:tcW w:w="1338" w:type="dxa"/>
            <w:tcBorders>
              <w:bottom w:val="single" w:sz="4" w:space="0" w:color="000000"/>
              <w:right w:val="single" w:sz="4" w:space="0" w:color="000000"/>
            </w:tcBorders>
            <w:shd w:val="clear" w:color="auto" w:fill="FFFFFF"/>
          </w:tcPr>
          <w:p w:rsidR="002569AF" w:rsidRDefault="00D77762">
            <w:pPr>
              <w:jc w:val="both"/>
            </w:pPr>
            <w:r>
              <w:rPr>
                <w:rFonts w:ascii="Times New Roman CYR" w:hAnsi="Times New Roman CYR" w:cs="Times New Roman CYR"/>
                <w:sz w:val="20"/>
                <w:szCs w:val="20"/>
              </w:rPr>
              <w:t> </w:t>
            </w:r>
          </w:p>
        </w:tc>
      </w:tr>
      <w:tr w:rsidR="002569AF">
        <w:trPr>
          <w:trHeight w:val="345"/>
        </w:trPr>
        <w:tc>
          <w:tcPr>
            <w:tcW w:w="593" w:type="dxa"/>
            <w:tcBorders>
              <w:left w:val="single" w:sz="4" w:space="0" w:color="000000"/>
              <w:bottom w:val="single" w:sz="4" w:space="0" w:color="000000"/>
              <w:right w:val="single" w:sz="4" w:space="0" w:color="000000"/>
            </w:tcBorders>
            <w:shd w:val="clear" w:color="auto" w:fill="FFFFFF"/>
          </w:tcPr>
          <w:p w:rsidR="002569AF" w:rsidRDefault="002569AF">
            <w:pPr>
              <w:jc w:val="both"/>
              <w:rPr>
                <w:rFonts w:ascii="Times New Roman CYR" w:hAnsi="Times New Roman CYR" w:cs="Times New Roman CYR"/>
                <w:sz w:val="20"/>
                <w:szCs w:val="20"/>
              </w:rPr>
            </w:pPr>
          </w:p>
        </w:tc>
        <w:tc>
          <w:tcPr>
            <w:tcW w:w="8309" w:type="dxa"/>
            <w:gridSpan w:val="2"/>
            <w:tcBorders>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sz w:val="20"/>
                <w:szCs w:val="20"/>
              </w:rPr>
            </w:pPr>
            <w:r>
              <w:rPr>
                <w:rFonts w:ascii="Times New Roman CYR" w:hAnsi="Times New Roman CYR" w:cs="Times New Roman CYR"/>
                <w:sz w:val="20"/>
                <w:szCs w:val="20"/>
              </w:rPr>
              <w:t>Остаток на 01.01.2025года</w:t>
            </w:r>
          </w:p>
        </w:tc>
        <w:tc>
          <w:tcPr>
            <w:tcW w:w="1338" w:type="dxa"/>
            <w:tcBorders>
              <w:bottom w:val="single" w:sz="4" w:space="0" w:color="000000"/>
              <w:right w:val="single" w:sz="4" w:space="0" w:color="000000"/>
            </w:tcBorders>
            <w:shd w:val="clear" w:color="auto" w:fill="FFFFFF"/>
          </w:tcPr>
          <w:p w:rsidR="002569AF" w:rsidRDefault="00D77762">
            <w:pPr>
              <w:jc w:val="center"/>
            </w:pPr>
            <w:r>
              <w:rPr>
                <w:rFonts w:ascii="Times New Roman CYR" w:hAnsi="Times New Roman CYR" w:cs="Times New Roman CYR"/>
                <w:sz w:val="20"/>
                <w:szCs w:val="20"/>
              </w:rPr>
              <w:t>35,0</w:t>
            </w:r>
          </w:p>
        </w:tc>
      </w:tr>
      <w:tr w:rsidR="002569AF">
        <w:trPr>
          <w:trHeight w:val="1830"/>
        </w:trPr>
        <w:tc>
          <w:tcPr>
            <w:tcW w:w="593" w:type="dxa"/>
            <w:tcBorders>
              <w:left w:val="single" w:sz="4" w:space="0" w:color="000000"/>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sz w:val="20"/>
                <w:szCs w:val="20"/>
              </w:rPr>
            </w:pPr>
            <w:r>
              <w:rPr>
                <w:rFonts w:ascii="Times New Roman CYR" w:hAnsi="Times New Roman CYR" w:cs="Times New Roman CYR"/>
                <w:sz w:val="20"/>
                <w:szCs w:val="20"/>
              </w:rPr>
              <w:t>1.</w:t>
            </w:r>
          </w:p>
        </w:tc>
        <w:tc>
          <w:tcPr>
            <w:tcW w:w="8309" w:type="dxa"/>
            <w:gridSpan w:val="2"/>
            <w:tcBorders>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sz w:val="20"/>
                <w:szCs w:val="20"/>
              </w:rPr>
            </w:pPr>
            <w:bookmarkStart w:id="4" w:name="Bookmark3"/>
            <w:r>
              <w:rPr>
                <w:rFonts w:ascii="Times New Roman CYR" w:hAnsi="Times New Roman CYR" w:cs="Times New Roman CYR"/>
                <w:sz w:val="20"/>
                <w:szCs w:val="20"/>
              </w:rPr>
              <w:t>Акцизы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bookmarkEnd w:id="4"/>
          </w:p>
        </w:tc>
        <w:tc>
          <w:tcPr>
            <w:tcW w:w="1338" w:type="dxa"/>
            <w:tcBorders>
              <w:bottom w:val="single" w:sz="4" w:space="0" w:color="000000"/>
              <w:right w:val="single" w:sz="4" w:space="0" w:color="000000"/>
            </w:tcBorders>
            <w:shd w:val="clear" w:color="auto" w:fill="FFFFFF"/>
            <w:vAlign w:val="bottom"/>
          </w:tcPr>
          <w:p w:rsidR="002569AF" w:rsidRDefault="00D77762">
            <w:pPr>
              <w:jc w:val="center"/>
            </w:pPr>
            <w:r>
              <w:rPr>
                <w:rFonts w:ascii="Times New Roman CYR" w:hAnsi="Times New Roman CYR" w:cs="Times New Roman CYR"/>
                <w:sz w:val="20"/>
                <w:szCs w:val="20"/>
              </w:rPr>
              <w:t>7 512,0</w:t>
            </w:r>
          </w:p>
        </w:tc>
      </w:tr>
      <w:tr w:rsidR="002569AF">
        <w:trPr>
          <w:trHeight w:val="420"/>
        </w:trPr>
        <w:tc>
          <w:tcPr>
            <w:tcW w:w="593" w:type="dxa"/>
            <w:tcBorders>
              <w:left w:val="single" w:sz="4" w:space="0" w:color="000000"/>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b/>
                <w:bCs/>
                <w:sz w:val="20"/>
                <w:szCs w:val="20"/>
              </w:rPr>
            </w:pPr>
            <w:r>
              <w:rPr>
                <w:rFonts w:ascii="Times New Roman CYR" w:hAnsi="Times New Roman CYR" w:cs="Times New Roman CYR"/>
                <w:b/>
                <w:bCs/>
                <w:sz w:val="20"/>
                <w:szCs w:val="20"/>
              </w:rPr>
              <w:t>II</w:t>
            </w:r>
          </w:p>
        </w:tc>
        <w:tc>
          <w:tcPr>
            <w:tcW w:w="8309" w:type="dxa"/>
            <w:gridSpan w:val="2"/>
            <w:tcBorders>
              <w:bottom w:val="single" w:sz="4" w:space="0" w:color="000000"/>
              <w:right w:val="single" w:sz="4" w:space="0" w:color="000000"/>
            </w:tcBorders>
            <w:shd w:val="clear" w:color="auto" w:fill="FFFFFF"/>
          </w:tcPr>
          <w:p w:rsidR="002569AF" w:rsidRDefault="00D77762">
            <w:pPr>
              <w:rPr>
                <w:rFonts w:ascii="Times New Roman CYR" w:hAnsi="Times New Roman CYR" w:cs="Times New Roman CYR"/>
                <w:b/>
                <w:bCs/>
                <w:sz w:val="20"/>
                <w:szCs w:val="20"/>
              </w:rPr>
            </w:pPr>
            <w:r>
              <w:rPr>
                <w:rFonts w:ascii="Times New Roman CYR" w:hAnsi="Times New Roman CYR" w:cs="Times New Roman CYR"/>
                <w:b/>
                <w:bCs/>
                <w:sz w:val="20"/>
                <w:szCs w:val="20"/>
              </w:rPr>
              <w:t>Расходы - всего</w:t>
            </w:r>
          </w:p>
        </w:tc>
        <w:tc>
          <w:tcPr>
            <w:tcW w:w="1338" w:type="dxa"/>
            <w:tcBorders>
              <w:bottom w:val="single" w:sz="4" w:space="0" w:color="000000"/>
              <w:right w:val="single" w:sz="4" w:space="0" w:color="000000"/>
            </w:tcBorders>
            <w:shd w:val="clear" w:color="auto" w:fill="FFFFFF"/>
          </w:tcPr>
          <w:p w:rsidR="002569AF" w:rsidRDefault="00D77762">
            <w:pPr>
              <w:jc w:val="center"/>
            </w:pPr>
            <w:r>
              <w:rPr>
                <w:rFonts w:ascii="Times New Roman CYR" w:hAnsi="Times New Roman CYR" w:cs="Times New Roman CYR"/>
                <w:b/>
                <w:bCs/>
                <w:sz w:val="20"/>
                <w:szCs w:val="20"/>
              </w:rPr>
              <w:t>7 547,0</w:t>
            </w:r>
          </w:p>
        </w:tc>
      </w:tr>
      <w:tr w:rsidR="002569AF">
        <w:trPr>
          <w:trHeight w:val="390"/>
        </w:trPr>
        <w:tc>
          <w:tcPr>
            <w:tcW w:w="593" w:type="dxa"/>
            <w:tcBorders>
              <w:left w:val="single" w:sz="4" w:space="0" w:color="000000"/>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sz w:val="20"/>
                <w:szCs w:val="20"/>
              </w:rPr>
            </w:pPr>
            <w:r>
              <w:rPr>
                <w:rFonts w:ascii="Times New Roman CYR" w:hAnsi="Times New Roman CYR" w:cs="Times New Roman CYR"/>
                <w:sz w:val="20"/>
                <w:szCs w:val="20"/>
              </w:rPr>
              <w:t> </w:t>
            </w:r>
          </w:p>
        </w:tc>
        <w:tc>
          <w:tcPr>
            <w:tcW w:w="8309" w:type="dxa"/>
            <w:gridSpan w:val="2"/>
            <w:tcBorders>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b/>
                <w:bCs/>
                <w:sz w:val="20"/>
                <w:szCs w:val="20"/>
              </w:rPr>
            </w:pPr>
            <w:r>
              <w:rPr>
                <w:rFonts w:ascii="Times New Roman CYR" w:hAnsi="Times New Roman CYR" w:cs="Times New Roman CYR"/>
                <w:sz w:val="20"/>
                <w:szCs w:val="20"/>
              </w:rPr>
              <w:t>в том числе:</w:t>
            </w:r>
          </w:p>
        </w:tc>
        <w:tc>
          <w:tcPr>
            <w:tcW w:w="1338" w:type="dxa"/>
            <w:tcBorders>
              <w:bottom w:val="single" w:sz="4" w:space="0" w:color="000000"/>
              <w:right w:val="single" w:sz="4" w:space="0" w:color="000000"/>
            </w:tcBorders>
            <w:shd w:val="clear" w:color="auto" w:fill="FFFFFF"/>
            <w:vAlign w:val="bottom"/>
          </w:tcPr>
          <w:p w:rsidR="002569AF" w:rsidRDefault="00D77762">
            <w:pPr>
              <w:jc w:val="center"/>
            </w:pPr>
            <w:r>
              <w:rPr>
                <w:rFonts w:ascii="Times New Roman CYR" w:hAnsi="Times New Roman CYR" w:cs="Times New Roman CYR"/>
                <w:b/>
                <w:bCs/>
                <w:sz w:val="20"/>
                <w:szCs w:val="20"/>
              </w:rPr>
              <w:t> </w:t>
            </w:r>
          </w:p>
        </w:tc>
      </w:tr>
      <w:tr w:rsidR="002569AF">
        <w:trPr>
          <w:trHeight w:val="390"/>
        </w:trPr>
        <w:tc>
          <w:tcPr>
            <w:tcW w:w="593" w:type="dxa"/>
            <w:tcBorders>
              <w:left w:val="single" w:sz="4" w:space="0" w:color="000000"/>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sz w:val="20"/>
                <w:szCs w:val="20"/>
              </w:rPr>
            </w:pPr>
            <w:r>
              <w:rPr>
                <w:rFonts w:ascii="Times New Roman CYR" w:hAnsi="Times New Roman CYR" w:cs="Times New Roman CYR"/>
                <w:sz w:val="20"/>
                <w:szCs w:val="20"/>
              </w:rPr>
              <w:t>1.</w:t>
            </w:r>
          </w:p>
        </w:tc>
        <w:tc>
          <w:tcPr>
            <w:tcW w:w="8309" w:type="dxa"/>
            <w:gridSpan w:val="2"/>
            <w:tcBorders>
              <w:bottom w:val="single" w:sz="4" w:space="0" w:color="000000"/>
              <w:right w:val="single" w:sz="4" w:space="0" w:color="000000"/>
            </w:tcBorders>
            <w:shd w:val="clear" w:color="auto" w:fill="FFFFFF"/>
          </w:tcPr>
          <w:p w:rsidR="002569AF" w:rsidRDefault="00D77762">
            <w:pPr>
              <w:jc w:val="both"/>
              <w:rPr>
                <w:rFonts w:ascii="Times New Roman CYR" w:hAnsi="Times New Roman CYR" w:cs="Times New Roman CYR"/>
                <w:sz w:val="20"/>
                <w:szCs w:val="20"/>
              </w:rPr>
            </w:pPr>
            <w:r>
              <w:rPr>
                <w:rFonts w:ascii="Times New Roman CYR" w:hAnsi="Times New Roman CYR" w:cs="Times New Roman CYR"/>
                <w:sz w:val="20"/>
                <w:szCs w:val="20"/>
              </w:rPr>
              <w:t xml:space="preserve">Расходы на оплату муниципальных контрактов по содержанию дорог, находящихся в муниципальной собственности  </w:t>
            </w:r>
          </w:p>
        </w:tc>
        <w:tc>
          <w:tcPr>
            <w:tcW w:w="1338" w:type="dxa"/>
            <w:tcBorders>
              <w:bottom w:val="single" w:sz="4" w:space="0" w:color="000000"/>
              <w:right w:val="single" w:sz="4" w:space="0" w:color="000000"/>
            </w:tcBorders>
            <w:shd w:val="clear" w:color="auto" w:fill="FFFFFF"/>
            <w:vAlign w:val="bottom"/>
          </w:tcPr>
          <w:p w:rsidR="002569AF" w:rsidRDefault="00D77762">
            <w:pPr>
              <w:jc w:val="center"/>
            </w:pPr>
            <w:r>
              <w:rPr>
                <w:rFonts w:ascii="Times New Roman CYR" w:hAnsi="Times New Roman CYR" w:cs="Times New Roman CYR"/>
                <w:sz w:val="20"/>
                <w:szCs w:val="20"/>
              </w:rPr>
              <w:t>7 547,0</w:t>
            </w:r>
          </w:p>
        </w:tc>
      </w:tr>
    </w:tbl>
    <w:p w:rsidR="002569AF" w:rsidRDefault="002569AF">
      <w:pPr>
        <w:suppressAutoHyphens w:val="0"/>
        <w:spacing w:before="100"/>
        <w:rPr>
          <w:sz w:val="20"/>
          <w:szCs w:val="20"/>
          <w:lang w:eastAsia="ar-SA" w:bidi="ar-SA"/>
        </w:rPr>
      </w:pPr>
    </w:p>
    <w:p w:rsidR="002569AF" w:rsidRDefault="002569AF">
      <w:pPr>
        <w:suppressAutoHyphens w:val="0"/>
        <w:spacing w:before="100"/>
        <w:rPr>
          <w:sz w:val="20"/>
          <w:szCs w:val="20"/>
          <w:lang w:eastAsia="ar-SA" w:bidi="ar-SA"/>
        </w:rPr>
      </w:pPr>
    </w:p>
    <w:tbl>
      <w:tblPr>
        <w:tblW w:w="0" w:type="auto"/>
        <w:tblInd w:w="-743" w:type="dxa"/>
        <w:tblLayout w:type="fixed"/>
        <w:tblCellMar>
          <w:left w:w="0" w:type="dxa"/>
          <w:right w:w="0" w:type="dxa"/>
        </w:tblCellMar>
        <w:tblLook w:val="0000" w:firstRow="0" w:lastRow="0" w:firstColumn="0" w:lastColumn="0" w:noHBand="0" w:noVBand="0"/>
      </w:tblPr>
      <w:tblGrid>
        <w:gridCol w:w="1417"/>
        <w:gridCol w:w="1593"/>
        <w:gridCol w:w="108"/>
        <w:gridCol w:w="1232"/>
        <w:gridCol w:w="186"/>
        <w:gridCol w:w="1514"/>
        <w:gridCol w:w="186"/>
        <w:gridCol w:w="1388"/>
        <w:gridCol w:w="454"/>
        <w:gridCol w:w="1105"/>
        <w:gridCol w:w="311"/>
        <w:gridCol w:w="186"/>
        <w:gridCol w:w="1234"/>
        <w:gridCol w:w="20"/>
        <w:gridCol w:w="378"/>
      </w:tblGrid>
      <w:tr w:rsidR="002569AF">
        <w:trPr>
          <w:gridAfter w:val="1"/>
          <w:wAfter w:w="378" w:type="dxa"/>
          <w:trHeight w:val="1346"/>
        </w:trPr>
        <w:tc>
          <w:tcPr>
            <w:tcW w:w="1417" w:type="dxa"/>
            <w:shd w:val="clear" w:color="auto" w:fill="FFFFFF"/>
          </w:tcPr>
          <w:p w:rsidR="002569AF" w:rsidRDefault="002569AF">
            <w:pPr>
              <w:jc w:val="right"/>
              <w:rPr>
                <w:rFonts w:ascii="Arial" w:hAnsi="Arial" w:cs="Arial"/>
                <w:sz w:val="20"/>
                <w:szCs w:val="20"/>
              </w:rPr>
            </w:pPr>
          </w:p>
        </w:tc>
        <w:tc>
          <w:tcPr>
            <w:tcW w:w="1701" w:type="dxa"/>
            <w:gridSpan w:val="2"/>
            <w:shd w:val="clear" w:color="auto" w:fill="FFFFFF"/>
          </w:tcPr>
          <w:p w:rsidR="002569AF" w:rsidRDefault="002569AF">
            <w:pPr>
              <w:jc w:val="center"/>
              <w:rPr>
                <w:rFonts w:ascii="Arial" w:hAnsi="Arial" w:cs="Arial"/>
                <w:sz w:val="20"/>
                <w:szCs w:val="20"/>
              </w:rPr>
            </w:pPr>
          </w:p>
        </w:tc>
        <w:tc>
          <w:tcPr>
            <w:tcW w:w="7796" w:type="dxa"/>
            <w:gridSpan w:val="10"/>
            <w:shd w:val="clear" w:color="auto" w:fill="FFFFFF"/>
            <w:vAlign w:val="bottom"/>
          </w:tcPr>
          <w:tbl>
            <w:tblPr>
              <w:tblW w:w="0" w:type="auto"/>
              <w:tblLayout w:type="fixed"/>
              <w:tblLook w:val="0000" w:firstRow="0" w:lastRow="0" w:firstColumn="0" w:lastColumn="0" w:noHBand="0" w:noVBand="0"/>
            </w:tblPr>
            <w:tblGrid>
              <w:gridCol w:w="7830"/>
            </w:tblGrid>
            <w:tr w:rsidR="002569AF">
              <w:trPr>
                <w:trHeight w:val="124"/>
              </w:trPr>
              <w:tc>
                <w:tcPr>
                  <w:tcW w:w="7830" w:type="dxa"/>
                  <w:shd w:val="clear" w:color="auto" w:fill="FFFFFF"/>
                  <w:vAlign w:val="bottom"/>
                </w:tcPr>
                <w:p w:rsidR="002569AF" w:rsidRDefault="002569AF">
                  <w:pPr>
                    <w:jc w:val="center"/>
                    <w:rPr>
                      <w:rFonts w:ascii="Arial" w:hAnsi="Arial" w:cs="Arial"/>
                      <w:sz w:val="20"/>
                      <w:szCs w:val="20"/>
                    </w:rPr>
                  </w:pPr>
                  <w:bookmarkStart w:id="5" w:name="Bookmark4"/>
                  <w:bookmarkEnd w:id="5"/>
                </w:p>
              </w:tc>
            </w:tr>
            <w:tr w:rsidR="002569AF">
              <w:trPr>
                <w:trHeight w:val="480"/>
              </w:trPr>
              <w:tc>
                <w:tcPr>
                  <w:tcW w:w="7830" w:type="dxa"/>
                  <w:shd w:val="clear" w:color="auto" w:fill="FFFFFF"/>
                  <w:vAlign w:val="bottom"/>
                </w:tcPr>
                <w:p w:rsidR="002569AF" w:rsidRDefault="00D77762">
                  <w:pPr>
                    <w:jc w:val="center"/>
                  </w:pPr>
                  <w:r>
                    <w:rPr>
                      <w:rFonts w:ascii="Arial" w:eastAsia="Arial" w:hAnsi="Arial" w:cs="Arial"/>
                      <w:sz w:val="20"/>
                      <w:szCs w:val="20"/>
                    </w:rPr>
                    <w:t xml:space="preserve">                                                                                      </w:t>
                  </w:r>
                  <w:r>
                    <w:rPr>
                      <w:rFonts w:ascii="Arial" w:hAnsi="Arial" w:cs="Arial"/>
                      <w:sz w:val="20"/>
                      <w:szCs w:val="20"/>
                    </w:rPr>
                    <w:t>Приложение  7</w:t>
                  </w:r>
                </w:p>
              </w:tc>
            </w:tr>
          </w:tbl>
          <w:p w:rsidR="002569AF" w:rsidRDefault="00D77762">
            <w:pPr>
              <w:jc w:val="right"/>
              <w:rPr>
                <w:rFonts w:ascii="Arial" w:eastAsia="Arial" w:hAnsi="Arial" w:cs="Arial"/>
                <w:sz w:val="20"/>
                <w:szCs w:val="20"/>
              </w:rPr>
            </w:pPr>
            <w:r>
              <w:rPr>
                <w:rFonts w:ascii="Arial" w:hAnsi="Arial" w:cs="Arial"/>
                <w:sz w:val="20"/>
                <w:szCs w:val="20"/>
              </w:rPr>
              <w:t xml:space="preserve">к решению Собрания </w:t>
            </w:r>
            <w:proofErr w:type="gramStart"/>
            <w:r>
              <w:rPr>
                <w:rFonts w:ascii="Arial" w:hAnsi="Arial" w:cs="Arial"/>
                <w:sz w:val="20"/>
                <w:szCs w:val="20"/>
              </w:rPr>
              <w:t>депутатов  №</w:t>
            </w:r>
            <w:proofErr w:type="gramEnd"/>
            <w:r>
              <w:rPr>
                <w:rFonts w:ascii="Arial" w:hAnsi="Arial" w:cs="Arial"/>
                <w:sz w:val="20"/>
                <w:szCs w:val="20"/>
              </w:rPr>
              <w:t xml:space="preserve"> 413  от 16 апреля   2025 года</w:t>
            </w:r>
          </w:p>
          <w:p w:rsidR="002569AF" w:rsidRDefault="00D77762">
            <w:pPr>
              <w:jc w:val="center"/>
              <w:rPr>
                <w:rFonts w:ascii="Arial" w:eastAsia="Arial" w:hAnsi="Arial" w:cs="Arial"/>
                <w:sz w:val="20"/>
                <w:szCs w:val="20"/>
              </w:rPr>
            </w:pPr>
            <w:r>
              <w:rPr>
                <w:rFonts w:ascii="Arial" w:eastAsia="Arial" w:hAnsi="Arial" w:cs="Arial"/>
                <w:sz w:val="20"/>
                <w:szCs w:val="20"/>
              </w:rPr>
              <w:t xml:space="preserve">                         </w:t>
            </w:r>
            <w:r>
              <w:rPr>
                <w:rFonts w:ascii="Arial" w:hAnsi="Arial" w:cs="Arial"/>
                <w:sz w:val="20"/>
                <w:szCs w:val="20"/>
              </w:rPr>
              <w:t xml:space="preserve">"О бюджете муниципального района город Нерехта                                                                                                                          </w:t>
            </w:r>
          </w:p>
          <w:p w:rsidR="002569AF" w:rsidRDefault="00D77762">
            <w:pPr>
              <w:jc w:val="center"/>
              <w:rPr>
                <w:rFonts w:ascii="Arial" w:eastAsia="Arial" w:hAnsi="Arial" w:cs="Arial"/>
                <w:sz w:val="20"/>
                <w:szCs w:val="20"/>
              </w:rPr>
            </w:pPr>
            <w:r>
              <w:rPr>
                <w:rFonts w:ascii="Arial" w:eastAsia="Arial" w:hAnsi="Arial" w:cs="Arial"/>
                <w:sz w:val="20"/>
                <w:szCs w:val="20"/>
              </w:rPr>
              <w:t xml:space="preserve">                           </w:t>
            </w:r>
            <w:r>
              <w:rPr>
                <w:rFonts w:ascii="Arial" w:hAnsi="Arial" w:cs="Arial"/>
                <w:sz w:val="20"/>
                <w:szCs w:val="20"/>
              </w:rPr>
              <w:t xml:space="preserve">и Нерехтский район Костромской области на 2025                                                                                       </w:t>
            </w:r>
          </w:p>
          <w:p w:rsidR="002569AF" w:rsidRDefault="00D77762">
            <w:pPr>
              <w:jc w:val="center"/>
              <w:rPr>
                <w:rFonts w:ascii="Arial" w:eastAsia="Arial" w:hAnsi="Arial" w:cs="Arial"/>
                <w:sz w:val="20"/>
                <w:szCs w:val="20"/>
              </w:rPr>
            </w:pPr>
            <w:r>
              <w:rPr>
                <w:rFonts w:ascii="Arial" w:eastAsia="Arial" w:hAnsi="Arial" w:cs="Arial"/>
                <w:sz w:val="20"/>
                <w:szCs w:val="20"/>
              </w:rPr>
              <w:t xml:space="preserve">                                   </w:t>
            </w:r>
            <w:r>
              <w:rPr>
                <w:rFonts w:ascii="Arial" w:hAnsi="Arial" w:cs="Arial"/>
                <w:sz w:val="20"/>
                <w:szCs w:val="20"/>
              </w:rPr>
              <w:t>год и на плановый период 2026 и 2027 годов"</w:t>
            </w:r>
          </w:p>
          <w:p w:rsidR="002569AF" w:rsidRDefault="00D77762">
            <w:pPr>
              <w:jc w:val="center"/>
              <w:rPr>
                <w:rFonts w:ascii="Arial" w:eastAsia="Arial" w:hAnsi="Arial" w:cs="Arial"/>
                <w:sz w:val="20"/>
                <w:szCs w:val="20"/>
              </w:rPr>
            </w:pPr>
            <w:r>
              <w:rPr>
                <w:rFonts w:ascii="Arial" w:eastAsia="Arial" w:hAnsi="Arial" w:cs="Arial"/>
                <w:sz w:val="20"/>
                <w:szCs w:val="20"/>
              </w:rPr>
              <w:t xml:space="preserve">                                                                                                                                 </w:t>
            </w:r>
          </w:p>
          <w:p w:rsidR="002569AF" w:rsidRDefault="00D77762">
            <w:pPr>
              <w:jc w:val="center"/>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Приложение  15</w:t>
            </w:r>
          </w:p>
        </w:tc>
        <w:tc>
          <w:tcPr>
            <w:tcW w:w="1" w:type="dxa"/>
            <w:shd w:val="clear" w:color="auto" w:fill="FFFFFF"/>
          </w:tcPr>
          <w:p w:rsidR="002569AF" w:rsidRDefault="002569AF">
            <w:pPr>
              <w:rPr>
                <w:rFonts w:ascii="Arial" w:hAnsi="Arial" w:cs="Arial"/>
                <w:sz w:val="20"/>
                <w:szCs w:val="20"/>
              </w:rPr>
            </w:pPr>
          </w:p>
        </w:tc>
      </w:tr>
      <w:tr w:rsidR="002569AF">
        <w:trPr>
          <w:gridAfter w:val="1"/>
          <w:wAfter w:w="378" w:type="dxa"/>
          <w:trHeight w:val="80"/>
        </w:trPr>
        <w:tc>
          <w:tcPr>
            <w:tcW w:w="1417" w:type="dxa"/>
            <w:shd w:val="clear" w:color="auto" w:fill="FFFFFF"/>
          </w:tcPr>
          <w:p w:rsidR="002569AF" w:rsidRDefault="002569AF">
            <w:pPr>
              <w:jc w:val="right"/>
              <w:rPr>
                <w:rFonts w:ascii="Arial" w:hAnsi="Arial" w:cs="Arial"/>
                <w:sz w:val="20"/>
                <w:szCs w:val="20"/>
              </w:rPr>
            </w:pPr>
          </w:p>
        </w:tc>
        <w:tc>
          <w:tcPr>
            <w:tcW w:w="1701" w:type="dxa"/>
            <w:gridSpan w:val="2"/>
            <w:shd w:val="clear" w:color="auto" w:fill="FFFFFF"/>
          </w:tcPr>
          <w:p w:rsidR="002569AF" w:rsidRDefault="002569AF">
            <w:pPr>
              <w:jc w:val="right"/>
              <w:rPr>
                <w:rFonts w:ascii="Arial" w:hAnsi="Arial" w:cs="Arial"/>
                <w:sz w:val="20"/>
                <w:szCs w:val="20"/>
              </w:rPr>
            </w:pPr>
          </w:p>
        </w:tc>
        <w:tc>
          <w:tcPr>
            <w:tcW w:w="7796" w:type="dxa"/>
            <w:gridSpan w:val="10"/>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 xml:space="preserve">к решению Собрания депутатов  №382 от 11 декабря  2024 года </w:t>
            </w:r>
          </w:p>
        </w:tc>
        <w:tc>
          <w:tcPr>
            <w:tcW w:w="1" w:type="dxa"/>
            <w:shd w:val="clear" w:color="auto" w:fill="FFFFFF"/>
          </w:tcPr>
          <w:p w:rsidR="002569AF" w:rsidRDefault="002569AF">
            <w:pPr>
              <w:rPr>
                <w:rFonts w:ascii="Arial" w:hAnsi="Arial" w:cs="Arial"/>
                <w:sz w:val="20"/>
                <w:szCs w:val="20"/>
              </w:rPr>
            </w:pPr>
          </w:p>
        </w:tc>
      </w:tr>
      <w:tr w:rsidR="002569AF">
        <w:trPr>
          <w:gridAfter w:val="1"/>
          <w:wAfter w:w="378" w:type="dxa"/>
          <w:trHeight w:val="750"/>
        </w:trPr>
        <w:tc>
          <w:tcPr>
            <w:tcW w:w="1417" w:type="dxa"/>
            <w:shd w:val="clear" w:color="auto" w:fill="FFFFFF"/>
          </w:tcPr>
          <w:p w:rsidR="002569AF" w:rsidRDefault="002569AF">
            <w:pPr>
              <w:jc w:val="right"/>
              <w:rPr>
                <w:rFonts w:ascii="Arial" w:hAnsi="Arial" w:cs="Arial"/>
                <w:sz w:val="20"/>
                <w:szCs w:val="20"/>
              </w:rPr>
            </w:pPr>
          </w:p>
        </w:tc>
        <w:tc>
          <w:tcPr>
            <w:tcW w:w="1701" w:type="dxa"/>
            <w:gridSpan w:val="2"/>
            <w:shd w:val="clear" w:color="auto" w:fill="FFFFFF"/>
          </w:tcPr>
          <w:p w:rsidR="002569AF" w:rsidRDefault="002569AF">
            <w:pPr>
              <w:jc w:val="center"/>
              <w:rPr>
                <w:rFonts w:ascii="Arial" w:hAnsi="Arial" w:cs="Arial"/>
                <w:sz w:val="20"/>
                <w:szCs w:val="20"/>
              </w:rPr>
            </w:pPr>
          </w:p>
        </w:tc>
        <w:tc>
          <w:tcPr>
            <w:tcW w:w="7796" w:type="dxa"/>
            <w:gridSpan w:val="10"/>
            <w:shd w:val="clear" w:color="auto" w:fill="FFFFFF"/>
            <w:vAlign w:val="bottom"/>
          </w:tcPr>
          <w:p w:rsidR="002569AF" w:rsidRDefault="00D77762">
            <w:pPr>
              <w:jc w:val="center"/>
              <w:rPr>
                <w:rFonts w:ascii="Arial" w:eastAsia="Arial" w:hAnsi="Arial" w:cs="Arial"/>
                <w:sz w:val="20"/>
                <w:szCs w:val="20"/>
              </w:rPr>
            </w:pPr>
            <w:r>
              <w:rPr>
                <w:rFonts w:ascii="Arial" w:eastAsia="Arial" w:hAnsi="Arial" w:cs="Arial"/>
                <w:sz w:val="20"/>
                <w:szCs w:val="20"/>
              </w:rPr>
              <w:t xml:space="preserve">                          </w:t>
            </w:r>
            <w:r>
              <w:rPr>
                <w:rFonts w:ascii="Arial" w:hAnsi="Arial" w:cs="Arial"/>
                <w:sz w:val="20"/>
                <w:szCs w:val="20"/>
              </w:rPr>
              <w:t xml:space="preserve">"О бюджете муниципального района город Нерехта </w:t>
            </w:r>
            <w:r>
              <w:rPr>
                <w:rFonts w:ascii="Arial" w:hAnsi="Arial" w:cs="Arial"/>
                <w:sz w:val="20"/>
                <w:szCs w:val="20"/>
              </w:rPr>
              <w:br/>
              <w:t xml:space="preserve">                           и Нерехтский район Костромской области на 2025  </w:t>
            </w:r>
          </w:p>
          <w:p w:rsidR="002569AF" w:rsidRDefault="00D77762">
            <w:pPr>
              <w:jc w:val="center"/>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год и на плановый период 2026 и 2027 годов"</w:t>
            </w:r>
          </w:p>
          <w:p w:rsidR="002569AF" w:rsidRDefault="002569AF">
            <w:pPr>
              <w:jc w:val="right"/>
              <w:rPr>
                <w:rFonts w:ascii="Arial" w:hAnsi="Arial" w:cs="Arial"/>
                <w:sz w:val="20"/>
                <w:szCs w:val="20"/>
              </w:rPr>
            </w:pPr>
          </w:p>
        </w:tc>
        <w:tc>
          <w:tcPr>
            <w:tcW w:w="1" w:type="dxa"/>
            <w:shd w:val="clear" w:color="auto" w:fill="FFFFFF"/>
          </w:tcPr>
          <w:p w:rsidR="002569AF" w:rsidRDefault="002569AF">
            <w:pPr>
              <w:rPr>
                <w:rFonts w:ascii="Arial" w:hAnsi="Arial" w:cs="Arial"/>
                <w:sz w:val="20"/>
                <w:szCs w:val="20"/>
              </w:rPr>
            </w:pPr>
          </w:p>
        </w:tc>
      </w:tr>
      <w:tr w:rsidR="002569AF">
        <w:trPr>
          <w:trHeight w:val="80"/>
        </w:trPr>
        <w:tc>
          <w:tcPr>
            <w:tcW w:w="3010" w:type="dxa"/>
            <w:gridSpan w:val="2"/>
            <w:shd w:val="clear" w:color="auto" w:fill="FFFFFF"/>
            <w:vAlign w:val="bottom"/>
          </w:tcPr>
          <w:p w:rsidR="002569AF" w:rsidRDefault="002569AF">
            <w:pPr>
              <w:jc w:val="right"/>
              <w:rPr>
                <w:rFonts w:ascii="Arial" w:hAnsi="Arial" w:cs="Arial"/>
                <w:sz w:val="20"/>
                <w:szCs w:val="20"/>
              </w:rPr>
            </w:pPr>
          </w:p>
        </w:tc>
        <w:tc>
          <w:tcPr>
            <w:tcW w:w="1340" w:type="dxa"/>
            <w:gridSpan w:val="2"/>
            <w:shd w:val="clear" w:color="auto" w:fill="FFFFFF"/>
            <w:vAlign w:val="bottom"/>
          </w:tcPr>
          <w:p w:rsidR="002569AF" w:rsidRDefault="002569AF">
            <w:pPr>
              <w:jc w:val="right"/>
              <w:rPr>
                <w:rFonts w:ascii="Arial" w:hAnsi="Arial" w:cs="Arial"/>
                <w:sz w:val="20"/>
                <w:szCs w:val="20"/>
              </w:rPr>
            </w:pPr>
          </w:p>
        </w:tc>
        <w:tc>
          <w:tcPr>
            <w:tcW w:w="1700" w:type="dxa"/>
            <w:gridSpan w:val="2"/>
            <w:shd w:val="clear" w:color="auto" w:fill="FFFFFF"/>
          </w:tcPr>
          <w:p w:rsidR="002569AF" w:rsidRDefault="002569AF">
            <w:pPr>
              <w:jc w:val="right"/>
              <w:rPr>
                <w:rFonts w:ascii="Arial" w:hAnsi="Arial" w:cs="Arial"/>
                <w:sz w:val="20"/>
                <w:szCs w:val="20"/>
              </w:rPr>
            </w:pPr>
          </w:p>
        </w:tc>
        <w:tc>
          <w:tcPr>
            <w:tcW w:w="1574" w:type="dxa"/>
            <w:gridSpan w:val="2"/>
            <w:shd w:val="clear" w:color="auto" w:fill="FFFFFF"/>
            <w:vAlign w:val="bottom"/>
          </w:tcPr>
          <w:p w:rsidR="002569AF" w:rsidRDefault="002569AF">
            <w:pPr>
              <w:jc w:val="right"/>
              <w:rPr>
                <w:rFonts w:ascii="Arial" w:hAnsi="Arial" w:cs="Arial"/>
                <w:sz w:val="20"/>
                <w:szCs w:val="20"/>
              </w:rPr>
            </w:pPr>
          </w:p>
        </w:tc>
        <w:tc>
          <w:tcPr>
            <w:tcW w:w="1559" w:type="dxa"/>
            <w:gridSpan w:val="2"/>
            <w:shd w:val="clear" w:color="auto" w:fill="FFFFFF"/>
          </w:tcPr>
          <w:p w:rsidR="002569AF" w:rsidRDefault="002569AF">
            <w:pPr>
              <w:jc w:val="right"/>
              <w:rPr>
                <w:rFonts w:ascii="Arial" w:hAnsi="Arial" w:cs="Arial"/>
                <w:sz w:val="20"/>
                <w:szCs w:val="20"/>
              </w:rPr>
            </w:pPr>
          </w:p>
        </w:tc>
        <w:tc>
          <w:tcPr>
            <w:tcW w:w="497" w:type="dxa"/>
            <w:gridSpan w:val="2"/>
            <w:shd w:val="clear" w:color="auto" w:fill="FFFFFF"/>
            <w:vAlign w:val="bottom"/>
          </w:tcPr>
          <w:p w:rsidR="002569AF" w:rsidRDefault="002569AF">
            <w:pPr>
              <w:jc w:val="right"/>
              <w:rPr>
                <w:rFonts w:ascii="Arial" w:hAnsi="Arial" w:cs="Arial"/>
                <w:sz w:val="20"/>
                <w:szCs w:val="20"/>
              </w:rPr>
            </w:pPr>
          </w:p>
        </w:tc>
        <w:tc>
          <w:tcPr>
            <w:tcW w:w="1613" w:type="dxa"/>
            <w:gridSpan w:val="3"/>
            <w:shd w:val="clear" w:color="auto" w:fill="FFFFFF"/>
            <w:vAlign w:val="bottom"/>
          </w:tcPr>
          <w:p w:rsidR="002569AF" w:rsidRDefault="002569AF">
            <w:pPr>
              <w:jc w:val="right"/>
              <w:rPr>
                <w:rFonts w:ascii="Arial" w:hAnsi="Arial" w:cs="Arial"/>
                <w:sz w:val="20"/>
                <w:szCs w:val="20"/>
              </w:rPr>
            </w:pPr>
          </w:p>
        </w:tc>
      </w:tr>
      <w:tr w:rsidR="002569AF">
        <w:trPr>
          <w:gridAfter w:val="1"/>
          <w:wAfter w:w="378" w:type="dxa"/>
          <w:trHeight w:val="736"/>
        </w:trPr>
        <w:tc>
          <w:tcPr>
            <w:tcW w:w="1417" w:type="dxa"/>
            <w:shd w:val="clear" w:color="auto" w:fill="FFFFFF"/>
          </w:tcPr>
          <w:p w:rsidR="002569AF" w:rsidRDefault="002569AF">
            <w:pPr>
              <w:jc w:val="center"/>
              <w:rPr>
                <w:rFonts w:ascii="Arial" w:hAnsi="Arial" w:cs="Arial"/>
                <w:b/>
                <w:bCs/>
                <w:sz w:val="20"/>
                <w:szCs w:val="20"/>
              </w:rPr>
            </w:pPr>
          </w:p>
        </w:tc>
        <w:tc>
          <w:tcPr>
            <w:tcW w:w="1701" w:type="dxa"/>
            <w:gridSpan w:val="2"/>
            <w:shd w:val="clear" w:color="auto" w:fill="FFFFFF"/>
          </w:tcPr>
          <w:p w:rsidR="002569AF" w:rsidRDefault="002569AF">
            <w:pPr>
              <w:jc w:val="center"/>
              <w:rPr>
                <w:rFonts w:ascii="Arial" w:hAnsi="Arial" w:cs="Arial"/>
                <w:b/>
                <w:bCs/>
                <w:sz w:val="20"/>
                <w:szCs w:val="20"/>
              </w:rPr>
            </w:pPr>
          </w:p>
        </w:tc>
        <w:tc>
          <w:tcPr>
            <w:tcW w:w="7796" w:type="dxa"/>
            <w:gridSpan w:val="10"/>
            <w:shd w:val="clear" w:color="auto" w:fill="FFFFFF"/>
            <w:vAlign w:val="bottom"/>
          </w:tcPr>
          <w:p w:rsidR="002569AF" w:rsidRDefault="00D77762">
            <w:pPr>
              <w:jc w:val="center"/>
              <w:rPr>
                <w:b/>
                <w:bCs/>
                <w:sz w:val="20"/>
                <w:szCs w:val="20"/>
              </w:rPr>
            </w:pPr>
            <w:r>
              <w:rPr>
                <w:b/>
                <w:bCs/>
                <w:sz w:val="20"/>
                <w:szCs w:val="20"/>
              </w:rPr>
              <w:t>Распределение межбюджетных трансфертов, предоставляемых бюджетам  поселений из бюджета муниципального района город Нерехта и Нерехтский район Костромской области на 2025 год</w:t>
            </w:r>
          </w:p>
        </w:tc>
        <w:tc>
          <w:tcPr>
            <w:tcW w:w="1" w:type="dxa"/>
            <w:shd w:val="clear" w:color="auto" w:fill="FFFFFF"/>
          </w:tcPr>
          <w:p w:rsidR="002569AF" w:rsidRDefault="002569AF">
            <w:pPr>
              <w:rPr>
                <w:b/>
                <w:bCs/>
                <w:sz w:val="20"/>
                <w:szCs w:val="20"/>
              </w:rPr>
            </w:pPr>
          </w:p>
        </w:tc>
      </w:tr>
      <w:tr w:rsidR="002569AF">
        <w:trPr>
          <w:gridAfter w:val="1"/>
          <w:wAfter w:w="378" w:type="dxa"/>
          <w:trHeight w:val="360"/>
        </w:trPr>
        <w:tc>
          <w:tcPr>
            <w:tcW w:w="1417" w:type="dxa"/>
            <w:tcBorders>
              <w:bottom w:val="single" w:sz="4" w:space="0" w:color="000000"/>
            </w:tcBorders>
            <w:shd w:val="clear" w:color="auto" w:fill="FFFFFF"/>
          </w:tcPr>
          <w:p w:rsidR="002569AF" w:rsidRDefault="002569AF">
            <w:pPr>
              <w:jc w:val="right"/>
              <w:rPr>
                <w:rFonts w:ascii="Arial" w:hAnsi="Arial" w:cs="Arial"/>
                <w:b/>
                <w:bCs/>
                <w:sz w:val="20"/>
                <w:szCs w:val="20"/>
              </w:rPr>
            </w:pPr>
          </w:p>
        </w:tc>
        <w:tc>
          <w:tcPr>
            <w:tcW w:w="1701" w:type="dxa"/>
            <w:gridSpan w:val="2"/>
            <w:tcBorders>
              <w:bottom w:val="single" w:sz="4" w:space="0" w:color="000000"/>
            </w:tcBorders>
            <w:shd w:val="clear" w:color="auto" w:fill="FFFFFF"/>
          </w:tcPr>
          <w:p w:rsidR="002569AF" w:rsidRDefault="002569AF">
            <w:pPr>
              <w:jc w:val="right"/>
              <w:rPr>
                <w:rFonts w:ascii="Arial" w:hAnsi="Arial" w:cs="Arial"/>
                <w:sz w:val="20"/>
                <w:szCs w:val="20"/>
              </w:rPr>
            </w:pPr>
          </w:p>
        </w:tc>
        <w:tc>
          <w:tcPr>
            <w:tcW w:w="7796" w:type="dxa"/>
            <w:gridSpan w:val="10"/>
            <w:tcBorders>
              <w:bottom w:val="single" w:sz="4" w:space="0" w:color="000000"/>
            </w:tcBorders>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(тыс. руб.)</w:t>
            </w:r>
          </w:p>
        </w:tc>
        <w:tc>
          <w:tcPr>
            <w:tcW w:w="1" w:type="dxa"/>
            <w:shd w:val="clear" w:color="auto" w:fill="FFFFFF"/>
          </w:tcPr>
          <w:p w:rsidR="002569AF" w:rsidRDefault="002569AF">
            <w:pPr>
              <w:rPr>
                <w:rFonts w:ascii="Arial" w:hAnsi="Arial" w:cs="Arial"/>
                <w:sz w:val="20"/>
                <w:szCs w:val="20"/>
              </w:rPr>
            </w:pPr>
          </w:p>
        </w:tc>
      </w:tr>
      <w:tr w:rsidR="002569AF">
        <w:trPr>
          <w:trHeight w:val="3220"/>
        </w:trPr>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sz w:val="20"/>
                <w:szCs w:val="20"/>
              </w:rPr>
            </w:pPr>
            <w:r>
              <w:rPr>
                <w:rFonts w:ascii="Arial" w:hAnsi="Arial" w:cs="Arial"/>
                <w:sz w:val="20"/>
                <w:szCs w:val="20"/>
              </w:rPr>
              <w:t>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569AF" w:rsidRDefault="00D77762">
            <w:pPr>
              <w:jc w:val="center"/>
              <w:rPr>
                <w:sz w:val="20"/>
                <w:szCs w:val="20"/>
              </w:rPr>
            </w:pPr>
            <w:r>
              <w:rPr>
                <w:sz w:val="20"/>
                <w:szCs w:val="20"/>
              </w:rPr>
              <w:t>Сумма, всего</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tcPr>
          <w:p w:rsidR="002569AF" w:rsidRDefault="00D77762">
            <w:pPr>
              <w:jc w:val="center"/>
              <w:rPr>
                <w:sz w:val="20"/>
                <w:szCs w:val="20"/>
              </w:rPr>
            </w:pPr>
            <w:r>
              <w:rPr>
                <w:sz w:val="20"/>
                <w:szCs w:val="20"/>
              </w:rPr>
              <w:t>Субвенция на реализацию ЗКО "О наделении органов местного самоуправления государствен</w:t>
            </w:r>
          </w:p>
          <w:p w:rsidR="002569AF" w:rsidRDefault="00D77762">
            <w:pPr>
              <w:jc w:val="center"/>
              <w:rPr>
                <w:sz w:val="20"/>
                <w:szCs w:val="20"/>
              </w:rPr>
            </w:pPr>
            <w:proofErr w:type="gramStart"/>
            <w:r>
              <w:rPr>
                <w:sz w:val="20"/>
                <w:szCs w:val="20"/>
              </w:rPr>
              <w:t>ными .полномочиями</w:t>
            </w:r>
            <w:proofErr w:type="gramEnd"/>
            <w:r>
              <w:rPr>
                <w:sz w:val="20"/>
                <w:szCs w:val="20"/>
              </w:rPr>
              <w:t xml:space="preserve"> Костромской .области  по составлению протоколов об административных правонаруше</w:t>
            </w:r>
          </w:p>
          <w:p w:rsidR="002569AF" w:rsidRDefault="00D77762">
            <w:pPr>
              <w:jc w:val="center"/>
              <w:rPr>
                <w:sz w:val="20"/>
                <w:szCs w:val="20"/>
              </w:rPr>
            </w:pPr>
            <w:r>
              <w:rPr>
                <w:sz w:val="20"/>
                <w:szCs w:val="20"/>
              </w:rPr>
              <w:t>ниях".</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69AF" w:rsidRDefault="00D77762">
            <w:pPr>
              <w:jc w:val="center"/>
              <w:rPr>
                <w:sz w:val="20"/>
                <w:szCs w:val="20"/>
              </w:rPr>
            </w:pPr>
            <w:r>
              <w:rPr>
                <w:sz w:val="20"/>
                <w:szCs w:val="20"/>
              </w:rPr>
              <w:t>Субсидии бюджетам муниципальных образований на софинансиро</w:t>
            </w:r>
          </w:p>
          <w:p w:rsidR="002569AF" w:rsidRDefault="00D77762">
            <w:pPr>
              <w:jc w:val="center"/>
              <w:rPr>
                <w:sz w:val="20"/>
                <w:szCs w:val="20"/>
              </w:rPr>
            </w:pPr>
            <w:r>
              <w:rPr>
                <w:sz w:val="20"/>
                <w:szCs w:val="20"/>
              </w:rPr>
              <w:t>вание муниципальных программ в области энергосбережения и повышения энергетической эффективности на объектах теплоэнергетики, расположенных на территории Костромской области</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69AF" w:rsidRDefault="00D77762">
            <w:pPr>
              <w:jc w:val="center"/>
              <w:rPr>
                <w:sz w:val="20"/>
                <w:szCs w:val="20"/>
              </w:rPr>
            </w:pPr>
            <w:r>
              <w:rPr>
                <w:sz w:val="20"/>
                <w:szCs w:val="20"/>
              </w:rPr>
              <w:t>Дотация на выравнива</w:t>
            </w:r>
          </w:p>
          <w:p w:rsidR="002569AF" w:rsidRDefault="00D77762">
            <w:pPr>
              <w:jc w:val="center"/>
              <w:rPr>
                <w:sz w:val="20"/>
                <w:szCs w:val="20"/>
              </w:rPr>
            </w:pPr>
            <w:r>
              <w:rPr>
                <w:sz w:val="20"/>
                <w:szCs w:val="20"/>
              </w:rPr>
              <w:t>ние уровня бюджетной обеспеченности бюджетов</w:t>
            </w:r>
          </w:p>
          <w:p w:rsidR="002569AF" w:rsidRDefault="00D77762">
            <w:pPr>
              <w:jc w:val="center"/>
              <w:rPr>
                <w:sz w:val="20"/>
                <w:szCs w:val="20"/>
              </w:rPr>
            </w:pPr>
            <w:r>
              <w:rPr>
                <w:sz w:val="20"/>
                <w:szCs w:val="20"/>
              </w:rPr>
              <w:t>поселений</w:t>
            </w:r>
          </w:p>
        </w:tc>
        <w:tc>
          <w:tcPr>
            <w:tcW w:w="186" w:type="dxa"/>
            <w:tcBorders>
              <w:left w:val="single" w:sz="4" w:space="0" w:color="000000"/>
              <w:bottom w:val="single" w:sz="4" w:space="0" w:color="000000"/>
              <w:right w:val="single" w:sz="4" w:space="0" w:color="000000"/>
            </w:tcBorders>
            <w:shd w:val="clear" w:color="auto" w:fill="FFFFFF"/>
            <w:vAlign w:val="center"/>
          </w:tcPr>
          <w:p w:rsidR="002569AF" w:rsidRDefault="00D77762">
            <w:pPr>
              <w:jc w:val="center"/>
              <w:rPr>
                <w:sz w:val="20"/>
                <w:szCs w:val="20"/>
              </w:rPr>
            </w:pPr>
            <w:r>
              <w:rPr>
                <w:sz w:val="20"/>
                <w:szCs w:val="20"/>
              </w:rPr>
              <w:t>Иные межбюджет</w:t>
            </w:r>
          </w:p>
          <w:p w:rsidR="002569AF" w:rsidRDefault="00D77762">
            <w:pPr>
              <w:jc w:val="center"/>
              <w:rPr>
                <w:sz w:val="20"/>
                <w:szCs w:val="20"/>
              </w:rPr>
            </w:pPr>
            <w:r>
              <w:rPr>
                <w:sz w:val="20"/>
                <w:szCs w:val="20"/>
              </w:rPr>
              <w:t xml:space="preserve">ные трансферты </w:t>
            </w:r>
          </w:p>
        </w:tc>
        <w:tc>
          <w:tcPr>
            <w:tcW w:w="1613" w:type="dxa"/>
            <w:gridSpan w:val="3"/>
            <w:shd w:val="clear" w:color="auto" w:fill="FFFFFF"/>
          </w:tcPr>
          <w:p w:rsidR="002569AF" w:rsidRDefault="002569AF">
            <w:pPr>
              <w:rPr>
                <w:sz w:val="20"/>
                <w:szCs w:val="20"/>
              </w:rPr>
            </w:pPr>
          </w:p>
        </w:tc>
      </w:tr>
      <w:tr w:rsidR="002569AF">
        <w:trPr>
          <w:trHeight w:val="609"/>
        </w:trPr>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b/>
                <w:sz w:val="20"/>
                <w:szCs w:val="20"/>
              </w:rPr>
            </w:pPr>
            <w:r>
              <w:rPr>
                <w:sz w:val="20"/>
                <w:szCs w:val="20"/>
              </w:rPr>
              <w:t>Волжское сельское поселение</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b/>
                <w:sz w:val="20"/>
                <w:szCs w:val="20"/>
              </w:rPr>
              <w:t>5 908,4</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3,5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2 508,9</w:t>
            </w:r>
          </w:p>
        </w:tc>
        <w:tc>
          <w:tcPr>
            <w:tcW w:w="186"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3 396,0</w:t>
            </w:r>
          </w:p>
        </w:tc>
        <w:tc>
          <w:tcPr>
            <w:tcW w:w="1613" w:type="dxa"/>
            <w:gridSpan w:val="3"/>
            <w:shd w:val="clear" w:color="auto" w:fill="FFFFFF"/>
          </w:tcPr>
          <w:p w:rsidR="002569AF" w:rsidRDefault="002569AF">
            <w:pPr>
              <w:rPr>
                <w:sz w:val="20"/>
                <w:szCs w:val="20"/>
              </w:rPr>
            </w:pPr>
          </w:p>
        </w:tc>
      </w:tr>
      <w:tr w:rsidR="002569AF">
        <w:trPr>
          <w:trHeight w:val="609"/>
        </w:trPr>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b/>
                <w:sz w:val="20"/>
                <w:szCs w:val="20"/>
              </w:rPr>
            </w:pPr>
            <w:r>
              <w:rPr>
                <w:sz w:val="20"/>
                <w:szCs w:val="20"/>
              </w:rPr>
              <w:t>Воскресенское сельское поселение</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b/>
                <w:sz w:val="20"/>
                <w:szCs w:val="20"/>
              </w:rPr>
              <w:t>6 728,8</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7,8</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3 325,0</w:t>
            </w:r>
          </w:p>
        </w:tc>
        <w:tc>
          <w:tcPr>
            <w:tcW w:w="186"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3 396,0</w:t>
            </w:r>
          </w:p>
        </w:tc>
        <w:tc>
          <w:tcPr>
            <w:tcW w:w="1613" w:type="dxa"/>
            <w:gridSpan w:val="3"/>
            <w:shd w:val="clear" w:color="auto" w:fill="FFFFFF"/>
          </w:tcPr>
          <w:p w:rsidR="002569AF" w:rsidRDefault="002569AF">
            <w:pPr>
              <w:rPr>
                <w:sz w:val="20"/>
                <w:szCs w:val="20"/>
              </w:rPr>
            </w:pPr>
          </w:p>
        </w:tc>
      </w:tr>
      <w:tr w:rsidR="002569AF">
        <w:trPr>
          <w:trHeight w:val="609"/>
        </w:trPr>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b/>
                <w:sz w:val="20"/>
                <w:szCs w:val="20"/>
              </w:rPr>
            </w:pPr>
            <w:r>
              <w:rPr>
                <w:sz w:val="20"/>
                <w:szCs w:val="20"/>
              </w:rPr>
              <w:t>Емсненское сельское поселение</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b/>
                <w:sz w:val="20"/>
                <w:szCs w:val="20"/>
              </w:rPr>
              <w:t>6 503,2</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2,3</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5 104,9</w:t>
            </w:r>
          </w:p>
        </w:tc>
        <w:tc>
          <w:tcPr>
            <w:tcW w:w="186"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1 396,0</w:t>
            </w:r>
          </w:p>
        </w:tc>
        <w:tc>
          <w:tcPr>
            <w:tcW w:w="1613" w:type="dxa"/>
            <w:gridSpan w:val="3"/>
            <w:shd w:val="clear" w:color="auto" w:fill="FFFFFF"/>
          </w:tcPr>
          <w:p w:rsidR="002569AF" w:rsidRDefault="002569AF">
            <w:pPr>
              <w:rPr>
                <w:sz w:val="20"/>
                <w:szCs w:val="20"/>
              </w:rPr>
            </w:pPr>
          </w:p>
        </w:tc>
      </w:tr>
      <w:tr w:rsidR="002569AF">
        <w:trPr>
          <w:trHeight w:val="609"/>
        </w:trPr>
        <w:tc>
          <w:tcPr>
            <w:tcW w:w="301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rPr>
                <w:b/>
                <w:sz w:val="20"/>
                <w:szCs w:val="20"/>
              </w:rPr>
            </w:pPr>
            <w:r>
              <w:rPr>
                <w:sz w:val="20"/>
                <w:szCs w:val="20"/>
              </w:rPr>
              <w:t>Пригородное сельское поселение</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b/>
                <w:sz w:val="20"/>
                <w:szCs w:val="20"/>
              </w:rPr>
              <w:t>17 588,7</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7,5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2569AF">
            <w:pPr>
              <w:jc w:val="center"/>
              <w:rPr>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1 061,2</w:t>
            </w:r>
          </w:p>
        </w:tc>
        <w:tc>
          <w:tcPr>
            <w:tcW w:w="186"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16 520,0</w:t>
            </w:r>
          </w:p>
        </w:tc>
        <w:tc>
          <w:tcPr>
            <w:tcW w:w="1613" w:type="dxa"/>
            <w:gridSpan w:val="3"/>
            <w:shd w:val="clear" w:color="auto" w:fill="FFFFFF"/>
          </w:tcPr>
          <w:p w:rsidR="002569AF" w:rsidRDefault="002569AF">
            <w:pPr>
              <w:rPr>
                <w:sz w:val="20"/>
                <w:szCs w:val="20"/>
              </w:rPr>
            </w:pPr>
          </w:p>
        </w:tc>
      </w:tr>
      <w:tr w:rsidR="002569AF">
        <w:trPr>
          <w:trHeight w:val="585"/>
        </w:trPr>
        <w:tc>
          <w:tcPr>
            <w:tcW w:w="3010" w:type="dxa"/>
            <w:gridSpan w:val="2"/>
            <w:tcBorders>
              <w:left w:val="single" w:sz="4" w:space="0" w:color="000000"/>
              <w:bottom w:val="single" w:sz="4" w:space="0" w:color="000000"/>
              <w:right w:val="single" w:sz="4" w:space="0" w:color="000000"/>
            </w:tcBorders>
            <w:shd w:val="clear" w:color="auto" w:fill="FFFFFF"/>
            <w:vAlign w:val="bottom"/>
          </w:tcPr>
          <w:p w:rsidR="002569AF" w:rsidRDefault="00D77762">
            <w:pPr>
              <w:rPr>
                <w:b/>
                <w:bCs/>
                <w:sz w:val="20"/>
                <w:szCs w:val="20"/>
              </w:rPr>
            </w:pPr>
            <w:r>
              <w:rPr>
                <w:sz w:val="20"/>
                <w:szCs w:val="20"/>
              </w:rPr>
              <w:t>Городское поселение город Нерехта</w:t>
            </w:r>
          </w:p>
        </w:tc>
        <w:tc>
          <w:tcPr>
            <w:tcW w:w="1526" w:type="dxa"/>
            <w:gridSpan w:val="3"/>
            <w:tcBorders>
              <w:bottom w:val="single" w:sz="4" w:space="0" w:color="000000"/>
              <w:right w:val="single" w:sz="4" w:space="0" w:color="000000"/>
            </w:tcBorders>
            <w:shd w:val="clear" w:color="auto" w:fill="FFFFFF"/>
            <w:vAlign w:val="bottom"/>
          </w:tcPr>
          <w:p w:rsidR="002569AF" w:rsidRDefault="00D77762">
            <w:pPr>
              <w:jc w:val="center"/>
              <w:rPr>
                <w:sz w:val="20"/>
                <w:szCs w:val="20"/>
              </w:rPr>
            </w:pPr>
            <w:r>
              <w:rPr>
                <w:b/>
                <w:bCs/>
                <w:sz w:val="20"/>
                <w:szCs w:val="20"/>
              </w:rPr>
              <w:t>72 902,9</w:t>
            </w:r>
          </w:p>
        </w:tc>
        <w:tc>
          <w:tcPr>
            <w:tcW w:w="1700" w:type="dxa"/>
            <w:gridSpan w:val="2"/>
            <w:tcBorders>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45,9</w:t>
            </w:r>
          </w:p>
        </w:tc>
        <w:tc>
          <w:tcPr>
            <w:tcW w:w="1842" w:type="dxa"/>
            <w:gridSpan w:val="2"/>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shd w:val="clear" w:color="auto" w:fill="FFFF00"/>
              </w:rPr>
            </w:pPr>
            <w:r>
              <w:rPr>
                <w:sz w:val="20"/>
                <w:szCs w:val="20"/>
              </w:rPr>
              <w:t>62 249,6</w:t>
            </w:r>
          </w:p>
        </w:tc>
        <w:tc>
          <w:tcPr>
            <w:tcW w:w="1416" w:type="dxa"/>
            <w:gridSpan w:val="2"/>
            <w:tcBorders>
              <w:bottom w:val="single" w:sz="4" w:space="0" w:color="000000"/>
              <w:right w:val="single" w:sz="4" w:space="0" w:color="000000"/>
            </w:tcBorders>
            <w:shd w:val="clear" w:color="auto" w:fill="FFFFFF"/>
            <w:vAlign w:val="bottom"/>
          </w:tcPr>
          <w:p w:rsidR="002569AF" w:rsidRDefault="002569AF">
            <w:pPr>
              <w:jc w:val="center"/>
              <w:rPr>
                <w:sz w:val="20"/>
                <w:szCs w:val="20"/>
                <w:shd w:val="clear" w:color="auto" w:fill="FFFF00"/>
              </w:rPr>
            </w:pPr>
          </w:p>
        </w:tc>
        <w:tc>
          <w:tcPr>
            <w:tcW w:w="186" w:type="dxa"/>
            <w:tcBorders>
              <w:top w:val="single" w:sz="4" w:space="0" w:color="000000"/>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10 607,4</w:t>
            </w:r>
          </w:p>
        </w:tc>
        <w:tc>
          <w:tcPr>
            <w:tcW w:w="1613" w:type="dxa"/>
            <w:gridSpan w:val="3"/>
            <w:shd w:val="clear" w:color="auto" w:fill="FFFFFF"/>
          </w:tcPr>
          <w:p w:rsidR="002569AF" w:rsidRDefault="002569AF">
            <w:pPr>
              <w:rPr>
                <w:sz w:val="20"/>
                <w:szCs w:val="20"/>
              </w:rPr>
            </w:pPr>
          </w:p>
        </w:tc>
      </w:tr>
      <w:tr w:rsidR="002569AF">
        <w:trPr>
          <w:trHeight w:val="563"/>
        </w:trPr>
        <w:tc>
          <w:tcPr>
            <w:tcW w:w="3010" w:type="dxa"/>
            <w:gridSpan w:val="2"/>
            <w:tcBorders>
              <w:left w:val="single" w:sz="4" w:space="0" w:color="000000"/>
              <w:bottom w:val="single" w:sz="4" w:space="0" w:color="000000"/>
              <w:right w:val="single" w:sz="4" w:space="0" w:color="000000"/>
            </w:tcBorders>
            <w:shd w:val="clear" w:color="auto" w:fill="FFFFFF"/>
            <w:vAlign w:val="bottom"/>
          </w:tcPr>
          <w:p w:rsidR="002569AF" w:rsidRDefault="00D77762">
            <w:pPr>
              <w:rPr>
                <w:b/>
                <w:bCs/>
                <w:sz w:val="20"/>
                <w:szCs w:val="20"/>
              </w:rPr>
            </w:pPr>
            <w:r>
              <w:rPr>
                <w:sz w:val="20"/>
                <w:szCs w:val="20"/>
              </w:rPr>
              <w:t>Нераспределенные средства</w:t>
            </w:r>
          </w:p>
        </w:tc>
        <w:tc>
          <w:tcPr>
            <w:tcW w:w="1526" w:type="dxa"/>
            <w:gridSpan w:val="3"/>
            <w:tcBorders>
              <w:bottom w:val="single" w:sz="4" w:space="0" w:color="000000"/>
              <w:right w:val="single" w:sz="4" w:space="0" w:color="000000"/>
            </w:tcBorders>
            <w:shd w:val="clear" w:color="auto" w:fill="FFFFFF"/>
            <w:vAlign w:val="bottom"/>
          </w:tcPr>
          <w:p w:rsidR="002569AF" w:rsidRDefault="00D77762">
            <w:pPr>
              <w:jc w:val="center"/>
              <w:rPr>
                <w:b/>
                <w:bCs/>
                <w:sz w:val="20"/>
                <w:szCs w:val="20"/>
              </w:rPr>
            </w:pPr>
            <w:r>
              <w:rPr>
                <w:b/>
                <w:bCs/>
                <w:sz w:val="20"/>
                <w:szCs w:val="20"/>
              </w:rPr>
              <w:t>670,0</w:t>
            </w:r>
          </w:p>
        </w:tc>
        <w:tc>
          <w:tcPr>
            <w:tcW w:w="1700" w:type="dxa"/>
            <w:gridSpan w:val="2"/>
            <w:tcBorders>
              <w:bottom w:val="single" w:sz="4" w:space="0" w:color="000000"/>
              <w:right w:val="single" w:sz="4" w:space="0" w:color="000000"/>
            </w:tcBorders>
            <w:shd w:val="clear" w:color="auto" w:fill="FFFFFF"/>
          </w:tcPr>
          <w:p w:rsidR="002569AF" w:rsidRDefault="002569AF">
            <w:pPr>
              <w:jc w:val="center"/>
              <w:rPr>
                <w:b/>
                <w:bCs/>
                <w:sz w:val="20"/>
                <w:szCs w:val="20"/>
              </w:rPr>
            </w:pPr>
          </w:p>
        </w:tc>
        <w:tc>
          <w:tcPr>
            <w:tcW w:w="1842" w:type="dxa"/>
            <w:gridSpan w:val="2"/>
            <w:tcBorders>
              <w:left w:val="single" w:sz="4" w:space="0" w:color="000000"/>
              <w:bottom w:val="single" w:sz="4" w:space="0" w:color="000000"/>
              <w:right w:val="single" w:sz="4" w:space="0" w:color="000000"/>
            </w:tcBorders>
            <w:shd w:val="clear" w:color="auto" w:fill="FFFFFF"/>
            <w:vAlign w:val="bottom"/>
          </w:tcPr>
          <w:p w:rsidR="002569AF" w:rsidRDefault="002569AF">
            <w:pPr>
              <w:jc w:val="center"/>
              <w:rPr>
                <w:b/>
                <w:bCs/>
                <w:sz w:val="20"/>
                <w:szCs w:val="20"/>
              </w:rPr>
            </w:pPr>
          </w:p>
        </w:tc>
        <w:tc>
          <w:tcPr>
            <w:tcW w:w="1416" w:type="dxa"/>
            <w:gridSpan w:val="2"/>
            <w:tcBorders>
              <w:bottom w:val="single" w:sz="4" w:space="0" w:color="000000"/>
              <w:right w:val="single" w:sz="4" w:space="0" w:color="000000"/>
            </w:tcBorders>
            <w:shd w:val="clear" w:color="auto" w:fill="FFFFFF"/>
            <w:vAlign w:val="bottom"/>
          </w:tcPr>
          <w:p w:rsidR="002569AF" w:rsidRDefault="002569AF">
            <w:pPr>
              <w:jc w:val="center"/>
              <w:rPr>
                <w:sz w:val="20"/>
                <w:szCs w:val="20"/>
              </w:rPr>
            </w:pPr>
          </w:p>
        </w:tc>
        <w:tc>
          <w:tcPr>
            <w:tcW w:w="186" w:type="dxa"/>
            <w:tcBorders>
              <w:bottom w:val="single" w:sz="4" w:space="0" w:color="000000"/>
              <w:right w:val="single" w:sz="4" w:space="0" w:color="000000"/>
            </w:tcBorders>
            <w:shd w:val="clear" w:color="auto" w:fill="FFFFFF"/>
            <w:vAlign w:val="bottom"/>
          </w:tcPr>
          <w:p w:rsidR="002569AF" w:rsidRDefault="00D77762">
            <w:pPr>
              <w:jc w:val="center"/>
              <w:rPr>
                <w:sz w:val="20"/>
                <w:szCs w:val="20"/>
              </w:rPr>
            </w:pPr>
            <w:r>
              <w:rPr>
                <w:sz w:val="20"/>
                <w:szCs w:val="20"/>
              </w:rPr>
              <w:t>670,0</w:t>
            </w:r>
          </w:p>
        </w:tc>
        <w:tc>
          <w:tcPr>
            <w:tcW w:w="1613" w:type="dxa"/>
            <w:gridSpan w:val="3"/>
            <w:shd w:val="clear" w:color="auto" w:fill="FFFFFF"/>
          </w:tcPr>
          <w:p w:rsidR="002569AF" w:rsidRDefault="002569AF">
            <w:pPr>
              <w:rPr>
                <w:sz w:val="20"/>
                <w:szCs w:val="20"/>
              </w:rPr>
            </w:pPr>
          </w:p>
        </w:tc>
      </w:tr>
      <w:tr w:rsidR="002569AF">
        <w:trPr>
          <w:trHeight w:val="443"/>
        </w:trPr>
        <w:tc>
          <w:tcPr>
            <w:tcW w:w="3010" w:type="dxa"/>
            <w:gridSpan w:val="2"/>
            <w:tcBorders>
              <w:left w:val="single" w:sz="4" w:space="0" w:color="000000"/>
              <w:bottom w:val="single" w:sz="4" w:space="0" w:color="000000"/>
              <w:right w:val="single" w:sz="4" w:space="0" w:color="000000"/>
            </w:tcBorders>
            <w:shd w:val="clear" w:color="auto" w:fill="FFFFFF"/>
            <w:vAlign w:val="bottom"/>
          </w:tcPr>
          <w:p w:rsidR="002569AF" w:rsidRDefault="00D77762">
            <w:pPr>
              <w:rPr>
                <w:b/>
                <w:bCs/>
                <w:sz w:val="20"/>
                <w:szCs w:val="20"/>
              </w:rPr>
            </w:pPr>
            <w:r>
              <w:rPr>
                <w:b/>
                <w:bCs/>
                <w:sz w:val="20"/>
                <w:szCs w:val="20"/>
              </w:rPr>
              <w:t>Итого по поселениям</w:t>
            </w:r>
          </w:p>
        </w:tc>
        <w:tc>
          <w:tcPr>
            <w:tcW w:w="1526" w:type="dxa"/>
            <w:gridSpan w:val="3"/>
            <w:tcBorders>
              <w:bottom w:val="single" w:sz="4" w:space="0" w:color="000000"/>
              <w:right w:val="single" w:sz="4" w:space="0" w:color="000000"/>
            </w:tcBorders>
            <w:shd w:val="clear" w:color="auto" w:fill="FFFFFF"/>
            <w:vAlign w:val="bottom"/>
          </w:tcPr>
          <w:p w:rsidR="002569AF" w:rsidRDefault="00D77762">
            <w:pPr>
              <w:jc w:val="center"/>
              <w:rPr>
                <w:b/>
                <w:bCs/>
                <w:sz w:val="20"/>
                <w:szCs w:val="20"/>
              </w:rPr>
            </w:pPr>
            <w:r>
              <w:rPr>
                <w:b/>
                <w:bCs/>
                <w:sz w:val="20"/>
                <w:szCs w:val="20"/>
              </w:rPr>
              <w:t>110 302,0</w:t>
            </w:r>
          </w:p>
        </w:tc>
        <w:tc>
          <w:tcPr>
            <w:tcW w:w="1700" w:type="dxa"/>
            <w:gridSpan w:val="2"/>
            <w:tcBorders>
              <w:bottom w:val="single" w:sz="4" w:space="0" w:color="000000"/>
              <w:right w:val="single" w:sz="4" w:space="0" w:color="000000"/>
            </w:tcBorders>
            <w:shd w:val="clear" w:color="auto" w:fill="FFFFFF"/>
            <w:vAlign w:val="bottom"/>
          </w:tcPr>
          <w:p w:rsidR="002569AF" w:rsidRDefault="00D77762">
            <w:pPr>
              <w:jc w:val="center"/>
              <w:rPr>
                <w:b/>
                <w:bCs/>
                <w:sz w:val="20"/>
                <w:szCs w:val="20"/>
              </w:rPr>
            </w:pPr>
            <w:r>
              <w:rPr>
                <w:b/>
                <w:bCs/>
                <w:sz w:val="20"/>
                <w:szCs w:val="20"/>
              </w:rPr>
              <w:t>67,0</w:t>
            </w:r>
          </w:p>
        </w:tc>
        <w:tc>
          <w:tcPr>
            <w:tcW w:w="1842" w:type="dxa"/>
            <w:gridSpan w:val="2"/>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b/>
                <w:bCs/>
                <w:sz w:val="20"/>
                <w:szCs w:val="20"/>
              </w:rPr>
            </w:pPr>
            <w:r>
              <w:rPr>
                <w:b/>
                <w:bCs/>
                <w:sz w:val="20"/>
                <w:szCs w:val="20"/>
              </w:rPr>
              <w:t>62 249,6</w:t>
            </w:r>
          </w:p>
        </w:tc>
        <w:tc>
          <w:tcPr>
            <w:tcW w:w="1416" w:type="dxa"/>
            <w:gridSpan w:val="2"/>
            <w:tcBorders>
              <w:bottom w:val="single" w:sz="4" w:space="0" w:color="000000"/>
              <w:right w:val="single" w:sz="4" w:space="0" w:color="000000"/>
            </w:tcBorders>
            <w:shd w:val="clear" w:color="auto" w:fill="FFFFFF"/>
            <w:vAlign w:val="bottom"/>
          </w:tcPr>
          <w:p w:rsidR="002569AF" w:rsidRDefault="00D77762">
            <w:pPr>
              <w:jc w:val="center"/>
              <w:rPr>
                <w:b/>
                <w:bCs/>
                <w:sz w:val="20"/>
                <w:szCs w:val="20"/>
              </w:rPr>
            </w:pPr>
            <w:r>
              <w:rPr>
                <w:b/>
                <w:bCs/>
                <w:sz w:val="20"/>
                <w:szCs w:val="20"/>
              </w:rPr>
              <w:t>12 000,0</w:t>
            </w:r>
          </w:p>
        </w:tc>
        <w:tc>
          <w:tcPr>
            <w:tcW w:w="186" w:type="dxa"/>
            <w:tcBorders>
              <w:bottom w:val="single" w:sz="4" w:space="0" w:color="000000"/>
              <w:right w:val="single" w:sz="4" w:space="0" w:color="000000"/>
            </w:tcBorders>
            <w:shd w:val="clear" w:color="auto" w:fill="FFFFFF"/>
            <w:vAlign w:val="bottom"/>
          </w:tcPr>
          <w:p w:rsidR="002569AF" w:rsidRDefault="00D77762">
            <w:pPr>
              <w:jc w:val="center"/>
              <w:rPr>
                <w:b/>
                <w:bCs/>
                <w:sz w:val="20"/>
                <w:szCs w:val="20"/>
              </w:rPr>
            </w:pPr>
            <w:r>
              <w:rPr>
                <w:b/>
                <w:bCs/>
                <w:sz w:val="20"/>
                <w:szCs w:val="20"/>
              </w:rPr>
              <w:t>35 985,4</w:t>
            </w:r>
          </w:p>
        </w:tc>
        <w:tc>
          <w:tcPr>
            <w:tcW w:w="1613" w:type="dxa"/>
            <w:gridSpan w:val="3"/>
            <w:shd w:val="clear" w:color="auto" w:fill="FFFFFF"/>
          </w:tcPr>
          <w:p w:rsidR="002569AF" w:rsidRDefault="002569AF">
            <w:pPr>
              <w:rPr>
                <w:b/>
                <w:bCs/>
                <w:sz w:val="20"/>
                <w:szCs w:val="20"/>
              </w:rPr>
            </w:pPr>
          </w:p>
        </w:tc>
      </w:tr>
    </w:tbl>
    <w:p w:rsidR="002569AF" w:rsidRDefault="002569AF">
      <w:pPr>
        <w:rPr>
          <w:sz w:val="20"/>
          <w:szCs w:val="20"/>
        </w:rPr>
      </w:pPr>
    </w:p>
    <w:p w:rsidR="002569AF" w:rsidRDefault="002569AF">
      <w:pPr>
        <w:suppressAutoHyphens w:val="0"/>
        <w:spacing w:before="100"/>
        <w:rPr>
          <w:lang w:eastAsia="ar-SA" w:bidi="ar-SA"/>
        </w:rPr>
      </w:pPr>
    </w:p>
    <w:tbl>
      <w:tblPr>
        <w:tblW w:w="0" w:type="auto"/>
        <w:tblLayout w:type="fixed"/>
        <w:tblCellMar>
          <w:left w:w="0" w:type="dxa"/>
          <w:right w:w="0" w:type="dxa"/>
        </w:tblCellMar>
        <w:tblLook w:val="0000" w:firstRow="0" w:lastRow="0" w:firstColumn="0" w:lastColumn="0" w:noHBand="0" w:noVBand="0"/>
      </w:tblPr>
      <w:tblGrid>
        <w:gridCol w:w="5457"/>
        <w:gridCol w:w="5282"/>
        <w:gridCol w:w="176"/>
      </w:tblGrid>
      <w:tr w:rsidR="002569AF">
        <w:trPr>
          <w:trHeight w:val="270"/>
        </w:trPr>
        <w:tc>
          <w:tcPr>
            <w:tcW w:w="10739" w:type="dxa"/>
            <w:gridSpan w:val="2"/>
            <w:shd w:val="clear" w:color="auto" w:fill="FFFFFF"/>
            <w:vAlign w:val="bottom"/>
          </w:tcPr>
          <w:p w:rsidR="002569AF" w:rsidRDefault="00D77762">
            <w:pPr>
              <w:jc w:val="right"/>
              <w:rPr>
                <w:rFonts w:ascii="Arial" w:hAnsi="Arial" w:cs="Arial"/>
                <w:sz w:val="20"/>
                <w:szCs w:val="20"/>
              </w:rPr>
            </w:pPr>
            <w:r>
              <w:rPr>
                <w:rFonts w:ascii="Arial" w:hAnsi="Arial" w:cs="Arial"/>
                <w:sz w:val="20"/>
                <w:szCs w:val="20"/>
              </w:rPr>
              <w:t>Приложение  8</w:t>
            </w:r>
          </w:p>
        </w:tc>
        <w:tc>
          <w:tcPr>
            <w:tcW w:w="176" w:type="dxa"/>
            <w:shd w:val="clear" w:color="auto" w:fill="FFFFFF"/>
          </w:tcPr>
          <w:p w:rsidR="002569AF" w:rsidRDefault="002569AF">
            <w:pPr>
              <w:rPr>
                <w:rFonts w:ascii="Arial" w:hAnsi="Arial" w:cs="Arial"/>
                <w:sz w:val="20"/>
                <w:szCs w:val="20"/>
              </w:rPr>
            </w:pPr>
          </w:p>
        </w:tc>
      </w:tr>
      <w:tr w:rsidR="002569AF">
        <w:trPr>
          <w:trHeight w:val="142"/>
        </w:trPr>
        <w:tc>
          <w:tcPr>
            <w:tcW w:w="10739" w:type="dxa"/>
            <w:gridSpan w:val="2"/>
            <w:shd w:val="clear" w:color="auto" w:fill="FFFFFF"/>
            <w:vAlign w:val="bottom"/>
          </w:tcPr>
          <w:p w:rsidR="002569AF" w:rsidRDefault="002569AF">
            <w:pPr>
              <w:rPr>
                <w:rFonts w:ascii="Arial" w:hAnsi="Arial" w:cs="Arial"/>
                <w:sz w:val="20"/>
                <w:szCs w:val="20"/>
              </w:rPr>
            </w:pPr>
          </w:p>
        </w:tc>
        <w:tc>
          <w:tcPr>
            <w:tcW w:w="176" w:type="dxa"/>
            <w:shd w:val="clear" w:color="auto" w:fill="FFFFFF"/>
          </w:tcPr>
          <w:p w:rsidR="002569AF" w:rsidRDefault="002569AF">
            <w:pPr>
              <w:rPr>
                <w:rFonts w:ascii="Arial" w:hAnsi="Arial" w:cs="Arial"/>
                <w:sz w:val="20"/>
                <w:szCs w:val="20"/>
              </w:rPr>
            </w:pPr>
          </w:p>
        </w:tc>
      </w:tr>
      <w:tr w:rsidR="002569AF">
        <w:trPr>
          <w:gridAfter w:val="2"/>
          <w:wAfter w:w="5458" w:type="dxa"/>
          <w:trHeight w:val="133"/>
        </w:trPr>
        <w:tc>
          <w:tcPr>
            <w:tcW w:w="5457" w:type="dxa"/>
            <w:shd w:val="clear" w:color="auto" w:fill="FFFFFF"/>
            <w:vAlign w:val="bottom"/>
          </w:tcPr>
          <w:p w:rsidR="002569AF" w:rsidRDefault="00D77762">
            <w:pPr>
              <w:jc w:val="right"/>
            </w:pPr>
            <w:r>
              <w:rPr>
                <w:rFonts w:ascii="Arial" w:hAnsi="Arial" w:cs="Arial"/>
                <w:sz w:val="20"/>
                <w:szCs w:val="20"/>
              </w:rPr>
              <w:t xml:space="preserve">к  решению Собрания депутатов  №  413 от  16 апреля   2025 года </w:t>
            </w:r>
          </w:p>
        </w:tc>
      </w:tr>
      <w:tr w:rsidR="002569AF">
        <w:trPr>
          <w:gridAfter w:val="2"/>
          <w:wAfter w:w="5458" w:type="dxa"/>
          <w:trHeight w:val="1555"/>
        </w:trPr>
        <w:tc>
          <w:tcPr>
            <w:tcW w:w="5457" w:type="dxa"/>
            <w:shd w:val="clear" w:color="auto" w:fill="FFFFFF"/>
            <w:vAlign w:val="bottom"/>
          </w:tcPr>
          <w:p w:rsidR="002569AF" w:rsidRDefault="00D77762">
            <w:pPr>
              <w:jc w:val="right"/>
              <w:rPr>
                <w:rFonts w:ascii="Arial" w:eastAsia="Arial" w:hAnsi="Arial" w:cs="Arial"/>
                <w:sz w:val="20"/>
                <w:szCs w:val="20"/>
              </w:rPr>
            </w:pPr>
            <w:r>
              <w:rPr>
                <w:rFonts w:ascii="Arial" w:hAnsi="Arial" w:cs="Arial"/>
                <w:sz w:val="20"/>
                <w:szCs w:val="20"/>
              </w:rPr>
              <w:t xml:space="preserve">"О бюджете муниципального района </w:t>
            </w:r>
            <w:r>
              <w:rPr>
                <w:rFonts w:ascii="Arial" w:hAnsi="Arial" w:cs="Arial"/>
                <w:sz w:val="20"/>
                <w:szCs w:val="20"/>
              </w:rPr>
              <w:br/>
              <w:t>город Нерехта и Нерехтский район Костромской области</w:t>
            </w:r>
          </w:p>
          <w:p w:rsidR="002569AF" w:rsidRDefault="00D77762">
            <w:pPr>
              <w:jc w:val="center"/>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на 2025 год и на плановый период 2026 и 2027 годов"</w:t>
            </w:r>
          </w:p>
          <w:p w:rsidR="002569AF" w:rsidRDefault="002569AF">
            <w:pPr>
              <w:jc w:val="center"/>
              <w:rPr>
                <w:rFonts w:ascii="Arial" w:hAnsi="Arial" w:cs="Arial"/>
                <w:sz w:val="20"/>
                <w:szCs w:val="20"/>
              </w:rPr>
            </w:pPr>
          </w:p>
          <w:p w:rsidR="002569AF" w:rsidRDefault="00D77762">
            <w:pPr>
              <w:jc w:val="center"/>
              <w:rPr>
                <w:rFonts w:ascii="Arial" w:eastAsia="Arial" w:hAnsi="Arial" w:cs="Arial"/>
                <w:sz w:val="20"/>
                <w:szCs w:val="20"/>
              </w:rPr>
            </w:pPr>
            <w:r>
              <w:rPr>
                <w:rFonts w:ascii="Arial" w:eastAsia="Arial" w:hAnsi="Arial" w:cs="Arial"/>
                <w:sz w:val="20"/>
                <w:szCs w:val="20"/>
              </w:rPr>
              <w:t xml:space="preserve">                                                                                                                   </w:t>
            </w:r>
          </w:p>
          <w:p w:rsidR="002569AF" w:rsidRDefault="00D77762">
            <w:pPr>
              <w:jc w:val="center"/>
              <w:rPr>
                <w:rFonts w:ascii="Arial" w:eastAsia="Arial" w:hAnsi="Arial" w:cs="Arial"/>
                <w:sz w:val="20"/>
                <w:szCs w:val="20"/>
              </w:rPr>
            </w:pPr>
            <w:r>
              <w:rPr>
                <w:rFonts w:ascii="Arial" w:eastAsia="Arial" w:hAnsi="Arial" w:cs="Arial"/>
                <w:sz w:val="20"/>
                <w:szCs w:val="20"/>
              </w:rPr>
              <w:t xml:space="preserve">                                                                                                                                    </w:t>
            </w:r>
            <w:proofErr w:type="gramStart"/>
            <w:r>
              <w:rPr>
                <w:rFonts w:ascii="Arial" w:hAnsi="Arial" w:cs="Arial"/>
                <w:sz w:val="20"/>
                <w:szCs w:val="20"/>
              </w:rPr>
              <w:t>Приложение  17</w:t>
            </w:r>
            <w:proofErr w:type="gramEnd"/>
          </w:p>
          <w:p w:rsidR="002569AF" w:rsidRDefault="00D77762">
            <w:pPr>
              <w:jc w:val="center"/>
            </w:pPr>
            <w:r>
              <w:rPr>
                <w:rFonts w:ascii="Arial" w:eastAsia="Arial" w:hAnsi="Arial" w:cs="Arial"/>
                <w:sz w:val="20"/>
                <w:szCs w:val="20"/>
              </w:rPr>
              <w:t xml:space="preserve">                                                 </w:t>
            </w:r>
            <w:r>
              <w:rPr>
                <w:rFonts w:ascii="Arial" w:hAnsi="Arial" w:cs="Arial"/>
                <w:sz w:val="20"/>
                <w:szCs w:val="20"/>
              </w:rPr>
              <w:t>к решению Собрания депутатов  №382   от 11 декабря .2024 года</w:t>
            </w:r>
          </w:p>
        </w:tc>
      </w:tr>
      <w:tr w:rsidR="002569AF">
        <w:trPr>
          <w:gridAfter w:val="2"/>
          <w:wAfter w:w="5458" w:type="dxa"/>
          <w:trHeight w:val="476"/>
        </w:trPr>
        <w:tc>
          <w:tcPr>
            <w:tcW w:w="5457" w:type="dxa"/>
            <w:shd w:val="clear" w:color="auto" w:fill="FFFFFF"/>
            <w:vAlign w:val="bottom"/>
          </w:tcPr>
          <w:p w:rsidR="002569AF" w:rsidRDefault="00D77762">
            <w:pPr>
              <w:jc w:val="right"/>
              <w:rPr>
                <w:rFonts w:ascii="Arial" w:eastAsia="Arial" w:hAnsi="Arial" w:cs="Arial"/>
                <w:sz w:val="20"/>
                <w:szCs w:val="20"/>
              </w:rPr>
            </w:pPr>
            <w:r>
              <w:rPr>
                <w:rFonts w:ascii="Arial" w:hAnsi="Arial" w:cs="Arial"/>
                <w:sz w:val="20"/>
                <w:szCs w:val="20"/>
              </w:rPr>
              <w:t xml:space="preserve">"О бюджете муниципального района </w:t>
            </w:r>
            <w:r>
              <w:rPr>
                <w:rFonts w:ascii="Arial" w:hAnsi="Arial" w:cs="Arial"/>
                <w:sz w:val="20"/>
                <w:szCs w:val="20"/>
              </w:rPr>
              <w:br/>
              <w:t>город Нерехта и Нерехтский район Костромской области</w:t>
            </w:r>
          </w:p>
          <w:p w:rsidR="002569AF" w:rsidRDefault="00D77762">
            <w:pPr>
              <w:jc w:val="center"/>
            </w:pPr>
            <w:r>
              <w:rPr>
                <w:rFonts w:ascii="Arial" w:eastAsia="Arial" w:hAnsi="Arial" w:cs="Arial"/>
                <w:sz w:val="20"/>
                <w:szCs w:val="20"/>
              </w:rPr>
              <w:t xml:space="preserve">                                                                     </w:t>
            </w:r>
            <w:r>
              <w:rPr>
                <w:rFonts w:ascii="Arial" w:hAnsi="Arial" w:cs="Arial"/>
                <w:sz w:val="20"/>
                <w:szCs w:val="20"/>
              </w:rPr>
              <w:t>на 2025 год и на плановый период 2026 и 2027 годов"</w:t>
            </w:r>
          </w:p>
        </w:tc>
      </w:tr>
    </w:tbl>
    <w:p w:rsidR="002569AF" w:rsidRDefault="002569AF">
      <w:pPr>
        <w:jc w:val="center"/>
        <w:rPr>
          <w:b/>
          <w:bCs/>
          <w:sz w:val="20"/>
          <w:szCs w:val="20"/>
          <w:shd w:val="clear" w:color="auto" w:fill="FFFF00"/>
        </w:rPr>
      </w:pPr>
    </w:p>
    <w:p w:rsidR="002569AF" w:rsidRDefault="00D77762">
      <w:pPr>
        <w:jc w:val="center"/>
        <w:rPr>
          <w:b/>
          <w:bCs/>
          <w:sz w:val="20"/>
          <w:szCs w:val="20"/>
        </w:rPr>
      </w:pPr>
      <w:r>
        <w:rPr>
          <w:b/>
          <w:bCs/>
          <w:sz w:val="20"/>
          <w:szCs w:val="20"/>
        </w:rPr>
        <w:t>Иные межбюджетные трансферты, предоставляемые бюджетам поселений из бюджета муниципального района город Нерехта и Нерехтский район Костромской области на 2025 год</w:t>
      </w:r>
    </w:p>
    <w:p w:rsidR="002569AF" w:rsidRDefault="00D77762">
      <w:pPr>
        <w:jc w:val="center"/>
        <w:rPr>
          <w:b/>
          <w:bCs/>
          <w:sz w:val="20"/>
          <w:szCs w:val="20"/>
        </w:rPr>
      </w:pPr>
      <w:r>
        <w:rPr>
          <w:b/>
          <w:bCs/>
          <w:sz w:val="20"/>
          <w:szCs w:val="20"/>
        </w:rPr>
        <w:t xml:space="preserve">                                                                                                                                          </w:t>
      </w:r>
      <w:r>
        <w:rPr>
          <w:bCs/>
          <w:sz w:val="20"/>
          <w:szCs w:val="20"/>
        </w:rPr>
        <w:t>(тыс. руб.)</w:t>
      </w:r>
    </w:p>
    <w:p w:rsidR="002569AF" w:rsidRDefault="002569AF">
      <w:pPr>
        <w:jc w:val="center"/>
        <w:rPr>
          <w:b/>
          <w:bCs/>
          <w:sz w:val="20"/>
          <w:szCs w:val="20"/>
        </w:rPr>
      </w:pPr>
    </w:p>
    <w:tbl>
      <w:tblPr>
        <w:tblW w:w="0" w:type="auto"/>
        <w:tblLayout w:type="fixed"/>
        <w:tblLook w:val="0000" w:firstRow="0" w:lastRow="0" w:firstColumn="0" w:lastColumn="0" w:noHBand="0" w:noVBand="0"/>
      </w:tblPr>
      <w:tblGrid>
        <w:gridCol w:w="739"/>
        <w:gridCol w:w="1217"/>
        <w:gridCol w:w="118"/>
        <w:gridCol w:w="124"/>
        <w:gridCol w:w="137"/>
        <w:gridCol w:w="4982"/>
        <w:gridCol w:w="236"/>
        <w:gridCol w:w="2026"/>
      </w:tblGrid>
      <w:tr w:rsidR="002569AF">
        <w:trPr>
          <w:trHeight w:val="345"/>
        </w:trPr>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ФКР</w:t>
            </w:r>
          </w:p>
        </w:tc>
        <w:tc>
          <w:tcPr>
            <w:tcW w:w="1217" w:type="dxa"/>
            <w:tcBorders>
              <w:top w:val="single" w:sz="4" w:space="0" w:color="000000"/>
              <w:bottom w:val="single" w:sz="4" w:space="0" w:color="000000"/>
              <w:right w:val="single" w:sz="4"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КЦСР</w:t>
            </w:r>
          </w:p>
        </w:tc>
        <w:tc>
          <w:tcPr>
            <w:tcW w:w="5360" w:type="dxa"/>
            <w:gridSpan w:val="4"/>
            <w:tcBorders>
              <w:top w:val="single" w:sz="4" w:space="0" w:color="000000"/>
              <w:bottom w:val="single" w:sz="4" w:space="0" w:color="000000"/>
              <w:right w:val="single" w:sz="4" w:space="0" w:color="000000"/>
            </w:tcBorders>
            <w:shd w:val="clear" w:color="auto" w:fill="FFFFFF"/>
            <w:vAlign w:val="center"/>
          </w:tcPr>
          <w:p w:rsidR="002569AF" w:rsidRDefault="00D77762">
            <w:pPr>
              <w:jc w:val="center"/>
              <w:rPr>
                <w:rFonts w:ascii="Arial" w:hAnsi="Arial" w:cs="Arial"/>
                <w:b/>
                <w:bCs/>
                <w:sz w:val="20"/>
                <w:szCs w:val="20"/>
              </w:rPr>
            </w:pPr>
            <w:r>
              <w:rPr>
                <w:rFonts w:ascii="Arial" w:hAnsi="Arial" w:cs="Arial"/>
                <w:b/>
                <w:bCs/>
                <w:sz w:val="20"/>
                <w:szCs w:val="20"/>
              </w:rPr>
              <w:t>Наименование муниципального образования</w:t>
            </w:r>
          </w:p>
        </w:tc>
        <w:tc>
          <w:tcPr>
            <w:tcW w:w="2027" w:type="dxa"/>
            <w:gridSpan w:val="2"/>
            <w:tcBorders>
              <w:top w:val="single" w:sz="4" w:space="0" w:color="000000"/>
              <w:bottom w:val="single" w:sz="4" w:space="0" w:color="000000"/>
              <w:right w:val="single" w:sz="4" w:space="0" w:color="000000"/>
            </w:tcBorders>
            <w:shd w:val="clear" w:color="auto" w:fill="FFFFFF"/>
            <w:vAlign w:val="center"/>
          </w:tcPr>
          <w:p w:rsidR="002569AF" w:rsidRDefault="00D77762">
            <w:pPr>
              <w:jc w:val="center"/>
            </w:pPr>
            <w:r>
              <w:rPr>
                <w:rFonts w:ascii="Arial" w:hAnsi="Arial" w:cs="Arial"/>
                <w:b/>
                <w:bCs/>
                <w:sz w:val="20"/>
                <w:szCs w:val="20"/>
              </w:rPr>
              <w:t>Роспись на год</w:t>
            </w:r>
          </w:p>
        </w:tc>
      </w:tr>
      <w:tr w:rsidR="002569AF">
        <w:trPr>
          <w:gridAfter w:val="3"/>
          <w:wAfter w:w="7008" w:type="dxa"/>
          <w:trHeight w:val="525"/>
        </w:trPr>
        <w:tc>
          <w:tcPr>
            <w:tcW w:w="233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569AF" w:rsidRDefault="00D77762">
            <w:pPr>
              <w:jc w:val="center"/>
            </w:pPr>
            <w:r>
              <w:rPr>
                <w:b/>
                <w:bCs/>
                <w:sz w:val="20"/>
                <w:szCs w:val="20"/>
              </w:rPr>
              <w:t>Иные межбюджетные трансферты  на софинансирование мероприятий по борьбе с борщевиком Сосновского на территории Костромской области</w:t>
            </w:r>
          </w:p>
        </w:tc>
      </w:tr>
      <w:tr w:rsidR="002569AF">
        <w:trPr>
          <w:trHeight w:val="30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0405</w:t>
            </w:r>
          </w:p>
        </w:tc>
        <w:tc>
          <w:tcPr>
            <w:tcW w:w="1459" w:type="dxa"/>
            <w:gridSpan w:val="3"/>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04200S2250</w:t>
            </w:r>
          </w:p>
        </w:tc>
        <w:tc>
          <w:tcPr>
            <w:tcW w:w="5118" w:type="dxa"/>
            <w:gridSpan w:val="2"/>
            <w:tcBorders>
              <w:bottom w:val="single" w:sz="4" w:space="0" w:color="000000"/>
              <w:right w:val="single" w:sz="4" w:space="0" w:color="000000"/>
            </w:tcBorders>
            <w:shd w:val="clear" w:color="auto" w:fill="FFFFFF"/>
            <w:vAlign w:val="bottom"/>
          </w:tcPr>
          <w:p w:rsidR="002569AF" w:rsidRDefault="00D77762">
            <w:pPr>
              <w:rPr>
                <w:rFonts w:ascii="Arial CYR" w:hAnsi="Arial CYR" w:cs="Arial CYR"/>
                <w:sz w:val="20"/>
                <w:szCs w:val="20"/>
              </w:rPr>
            </w:pPr>
            <w:r>
              <w:rPr>
                <w:rFonts w:ascii="Arial CYR" w:hAnsi="Arial CYR" w:cs="Arial CYR"/>
                <w:sz w:val="20"/>
                <w:szCs w:val="20"/>
              </w:rPr>
              <w:t>нераспределенные средства</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CYR" w:hAnsi="Arial CYR" w:cs="Arial CYR"/>
                <w:sz w:val="20"/>
                <w:szCs w:val="20"/>
              </w:rPr>
              <w:t>40,0</w:t>
            </w:r>
          </w:p>
        </w:tc>
      </w:tr>
      <w:tr w:rsidR="002569AF">
        <w:trPr>
          <w:gridAfter w:val="1"/>
          <w:wAfter w:w="2025" w:type="dxa"/>
          <w:trHeight w:val="330"/>
        </w:trPr>
        <w:tc>
          <w:tcPr>
            <w:tcW w:w="7317" w:type="dxa"/>
            <w:gridSpan w:val="6"/>
            <w:tcBorders>
              <w:top w:val="single" w:sz="4" w:space="0" w:color="000000"/>
              <w:left w:val="single" w:sz="4" w:space="0" w:color="000000"/>
              <w:bottom w:val="single" w:sz="4" w:space="0" w:color="000000"/>
            </w:tcBorders>
            <w:shd w:val="clear" w:color="auto" w:fill="FFFFFF"/>
            <w:vAlign w:val="bottom"/>
          </w:tcPr>
          <w:p w:rsidR="002569AF" w:rsidRDefault="00D77762">
            <w:pPr>
              <w:jc w:val="center"/>
              <w:rPr>
                <w:rFonts w:ascii="Arial" w:hAnsi="Arial" w:cs="Arial"/>
                <w:b/>
                <w:bCs/>
                <w:sz w:val="20"/>
                <w:szCs w:val="20"/>
              </w:rPr>
            </w:pPr>
            <w:r>
              <w:rPr>
                <w:rFonts w:ascii="Arial" w:hAnsi="Arial" w:cs="Arial"/>
                <w:b/>
                <w:bCs/>
                <w:sz w:val="20"/>
                <w:szCs w:val="20"/>
              </w:rPr>
              <w:t>Итого</w:t>
            </w:r>
          </w:p>
        </w:tc>
        <w:tc>
          <w:tcPr>
            <w:tcW w:w="1"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20"/>
                <w:szCs w:val="20"/>
              </w:rPr>
              <w:t>40,0</w:t>
            </w:r>
          </w:p>
        </w:tc>
      </w:tr>
      <w:tr w:rsidR="002569AF">
        <w:trPr>
          <w:gridAfter w:val="3"/>
          <w:wAfter w:w="7008" w:type="dxa"/>
          <w:trHeight w:val="609"/>
        </w:trPr>
        <w:tc>
          <w:tcPr>
            <w:tcW w:w="233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569AF" w:rsidRDefault="00D77762">
            <w:pPr>
              <w:jc w:val="center"/>
            </w:pPr>
            <w:r>
              <w:rPr>
                <w:b/>
                <w:bCs/>
                <w:sz w:val="20"/>
                <w:szCs w:val="20"/>
              </w:rPr>
              <w:t xml:space="preserve">Иные межбюджетные трансферты по </w:t>
            </w:r>
            <w:r>
              <w:rPr>
                <w:sz w:val="20"/>
                <w:szCs w:val="20"/>
              </w:rPr>
              <w:t xml:space="preserve"> </w:t>
            </w:r>
            <w:r>
              <w:rPr>
                <w:b/>
                <w:sz w:val="20"/>
                <w:szCs w:val="20"/>
              </w:rPr>
              <w:t>м</w:t>
            </w:r>
            <w:r>
              <w:rPr>
                <w:b/>
                <w:bCs/>
                <w:sz w:val="20"/>
                <w:szCs w:val="20"/>
              </w:rPr>
              <w:t>униципальной программе "Ремонт жилых помещений ветеранов Великой Отечественной войны, тружеников тыла и  ветеранов боевых действий»</w:t>
            </w:r>
          </w:p>
        </w:tc>
      </w:tr>
      <w:tr w:rsidR="002569AF">
        <w:trPr>
          <w:trHeight w:val="345"/>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1003</w:t>
            </w:r>
          </w:p>
        </w:tc>
        <w:tc>
          <w:tcPr>
            <w:tcW w:w="1217" w:type="dxa"/>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130000490</w:t>
            </w:r>
          </w:p>
        </w:tc>
        <w:tc>
          <w:tcPr>
            <w:tcW w:w="5360" w:type="dxa"/>
            <w:gridSpan w:val="4"/>
            <w:tcBorders>
              <w:bottom w:val="single" w:sz="4" w:space="0" w:color="000000"/>
              <w:right w:val="single" w:sz="4" w:space="0" w:color="000000"/>
            </w:tcBorders>
            <w:shd w:val="clear" w:color="auto" w:fill="FFFFFF"/>
            <w:vAlign w:val="bottom"/>
          </w:tcPr>
          <w:p w:rsidR="002569AF" w:rsidRDefault="00D77762">
            <w:pPr>
              <w:rPr>
                <w:rFonts w:ascii="Arial CYR" w:hAnsi="Arial CYR" w:cs="Arial CYR"/>
                <w:sz w:val="20"/>
                <w:szCs w:val="20"/>
              </w:rPr>
            </w:pPr>
            <w:r>
              <w:rPr>
                <w:rFonts w:ascii="Arial CYR" w:hAnsi="Arial CYR" w:cs="Arial CYR"/>
                <w:sz w:val="20"/>
                <w:szCs w:val="20"/>
              </w:rPr>
              <w:t>Волжское сельское поселение</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CYR" w:hAnsi="Arial CYR" w:cs="Arial CYR"/>
                <w:sz w:val="20"/>
                <w:szCs w:val="20"/>
              </w:rPr>
              <w:t>196,0</w:t>
            </w:r>
          </w:p>
        </w:tc>
      </w:tr>
      <w:tr w:rsidR="002569AF">
        <w:trPr>
          <w:trHeight w:val="345"/>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1003</w:t>
            </w:r>
          </w:p>
        </w:tc>
        <w:tc>
          <w:tcPr>
            <w:tcW w:w="1217" w:type="dxa"/>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130000490</w:t>
            </w:r>
          </w:p>
        </w:tc>
        <w:tc>
          <w:tcPr>
            <w:tcW w:w="5360" w:type="dxa"/>
            <w:gridSpan w:val="4"/>
            <w:tcBorders>
              <w:bottom w:val="single" w:sz="4" w:space="0" w:color="000000"/>
              <w:right w:val="single" w:sz="4" w:space="0" w:color="000000"/>
            </w:tcBorders>
            <w:shd w:val="clear" w:color="auto" w:fill="FFFFFF"/>
            <w:vAlign w:val="bottom"/>
          </w:tcPr>
          <w:p w:rsidR="002569AF" w:rsidRDefault="00D77762">
            <w:pPr>
              <w:rPr>
                <w:rFonts w:ascii="Arial CYR" w:hAnsi="Arial CYR" w:cs="Arial CYR"/>
                <w:sz w:val="20"/>
                <w:szCs w:val="20"/>
              </w:rPr>
            </w:pPr>
            <w:r>
              <w:rPr>
                <w:rFonts w:ascii="Arial CYR" w:hAnsi="Arial CYR" w:cs="Arial CYR"/>
                <w:sz w:val="20"/>
                <w:szCs w:val="20"/>
              </w:rPr>
              <w:t>Воскресенское сельское поселение</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CYR" w:hAnsi="Arial CYR" w:cs="Arial CYR"/>
                <w:sz w:val="20"/>
                <w:szCs w:val="20"/>
              </w:rPr>
              <w:t>196,0</w:t>
            </w:r>
          </w:p>
        </w:tc>
      </w:tr>
      <w:tr w:rsidR="002569AF">
        <w:trPr>
          <w:trHeight w:val="345"/>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1003</w:t>
            </w:r>
          </w:p>
        </w:tc>
        <w:tc>
          <w:tcPr>
            <w:tcW w:w="1217" w:type="dxa"/>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130000490</w:t>
            </w:r>
          </w:p>
        </w:tc>
        <w:tc>
          <w:tcPr>
            <w:tcW w:w="5360" w:type="dxa"/>
            <w:gridSpan w:val="4"/>
            <w:tcBorders>
              <w:bottom w:val="single" w:sz="4" w:space="0" w:color="000000"/>
              <w:right w:val="single" w:sz="4" w:space="0" w:color="000000"/>
            </w:tcBorders>
            <w:shd w:val="clear" w:color="auto" w:fill="FFFFFF"/>
            <w:vAlign w:val="bottom"/>
          </w:tcPr>
          <w:p w:rsidR="002569AF" w:rsidRDefault="00D77762">
            <w:pPr>
              <w:rPr>
                <w:rFonts w:ascii="Arial CYR" w:hAnsi="Arial CYR" w:cs="Arial CYR"/>
                <w:sz w:val="20"/>
                <w:szCs w:val="20"/>
              </w:rPr>
            </w:pPr>
            <w:r>
              <w:rPr>
                <w:rFonts w:ascii="Arial CYR" w:hAnsi="Arial CYR" w:cs="Arial CYR"/>
                <w:sz w:val="20"/>
                <w:szCs w:val="20"/>
              </w:rPr>
              <w:t>Емсненское сельское поселение</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CYR" w:hAnsi="Arial CYR" w:cs="Arial CYR"/>
                <w:sz w:val="20"/>
                <w:szCs w:val="20"/>
              </w:rPr>
              <w:t>196,0</w:t>
            </w:r>
          </w:p>
        </w:tc>
      </w:tr>
      <w:tr w:rsidR="002569AF">
        <w:trPr>
          <w:trHeight w:val="345"/>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1003</w:t>
            </w:r>
          </w:p>
        </w:tc>
        <w:tc>
          <w:tcPr>
            <w:tcW w:w="1217" w:type="dxa"/>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130000490</w:t>
            </w:r>
          </w:p>
        </w:tc>
        <w:tc>
          <w:tcPr>
            <w:tcW w:w="5360" w:type="dxa"/>
            <w:gridSpan w:val="4"/>
            <w:tcBorders>
              <w:bottom w:val="single" w:sz="4" w:space="0" w:color="000000"/>
              <w:right w:val="single" w:sz="4" w:space="0" w:color="000000"/>
            </w:tcBorders>
            <w:shd w:val="clear" w:color="auto" w:fill="FFFFFF"/>
            <w:vAlign w:val="bottom"/>
          </w:tcPr>
          <w:p w:rsidR="002569AF" w:rsidRDefault="00D77762">
            <w:pPr>
              <w:rPr>
                <w:rFonts w:ascii="Arial CYR" w:hAnsi="Arial CYR" w:cs="Arial CYR"/>
                <w:sz w:val="20"/>
                <w:szCs w:val="20"/>
              </w:rPr>
            </w:pPr>
            <w:r>
              <w:rPr>
                <w:rFonts w:ascii="Arial CYR" w:hAnsi="Arial CYR" w:cs="Arial CYR"/>
                <w:sz w:val="20"/>
                <w:szCs w:val="20"/>
              </w:rPr>
              <w:t>Пригородное сельское поселение</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CYR" w:hAnsi="Arial CYR" w:cs="Arial CYR"/>
                <w:sz w:val="20"/>
                <w:szCs w:val="20"/>
              </w:rPr>
              <w:t>420,0</w:t>
            </w:r>
          </w:p>
        </w:tc>
      </w:tr>
      <w:tr w:rsidR="002569AF">
        <w:trPr>
          <w:trHeight w:val="345"/>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1003</w:t>
            </w:r>
          </w:p>
        </w:tc>
        <w:tc>
          <w:tcPr>
            <w:tcW w:w="1217" w:type="dxa"/>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130000490</w:t>
            </w:r>
          </w:p>
        </w:tc>
        <w:tc>
          <w:tcPr>
            <w:tcW w:w="5360" w:type="dxa"/>
            <w:gridSpan w:val="4"/>
            <w:tcBorders>
              <w:bottom w:val="single" w:sz="4" w:space="0" w:color="000000"/>
              <w:right w:val="single" w:sz="4" w:space="0" w:color="000000"/>
            </w:tcBorders>
            <w:shd w:val="clear" w:color="auto" w:fill="FFFFFF"/>
            <w:vAlign w:val="bottom"/>
          </w:tcPr>
          <w:p w:rsidR="002569AF" w:rsidRDefault="00D77762">
            <w:pPr>
              <w:rPr>
                <w:rFonts w:ascii="Arial CYR" w:hAnsi="Arial CYR" w:cs="Arial CYR"/>
                <w:sz w:val="20"/>
                <w:szCs w:val="20"/>
              </w:rPr>
            </w:pPr>
            <w:r>
              <w:rPr>
                <w:rFonts w:ascii="Arial CYR" w:hAnsi="Arial CYR" w:cs="Arial CYR"/>
                <w:sz w:val="20"/>
                <w:szCs w:val="20"/>
              </w:rPr>
              <w:t>Городское поселение город Нерехта</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CYR" w:hAnsi="Arial CYR" w:cs="Arial CYR"/>
                <w:sz w:val="20"/>
                <w:szCs w:val="20"/>
              </w:rPr>
              <w:t>700,0</w:t>
            </w:r>
          </w:p>
        </w:tc>
      </w:tr>
      <w:tr w:rsidR="002569AF">
        <w:trPr>
          <w:gridAfter w:val="1"/>
          <w:wAfter w:w="2025" w:type="dxa"/>
          <w:trHeight w:val="330"/>
        </w:trPr>
        <w:tc>
          <w:tcPr>
            <w:tcW w:w="7317" w:type="dxa"/>
            <w:gridSpan w:val="6"/>
            <w:tcBorders>
              <w:top w:val="single" w:sz="4" w:space="0" w:color="000000"/>
              <w:left w:val="single" w:sz="4" w:space="0" w:color="000000"/>
              <w:bottom w:val="single" w:sz="4" w:space="0" w:color="000000"/>
            </w:tcBorders>
            <w:shd w:val="clear" w:color="auto" w:fill="FFFFFF"/>
            <w:vAlign w:val="bottom"/>
          </w:tcPr>
          <w:p w:rsidR="002569AF" w:rsidRDefault="00D77762">
            <w:pPr>
              <w:jc w:val="center"/>
              <w:rPr>
                <w:rFonts w:ascii="Arial" w:hAnsi="Arial" w:cs="Arial"/>
                <w:b/>
                <w:bCs/>
                <w:sz w:val="20"/>
                <w:szCs w:val="20"/>
              </w:rPr>
            </w:pPr>
            <w:r>
              <w:rPr>
                <w:rFonts w:ascii="Arial" w:hAnsi="Arial" w:cs="Arial"/>
                <w:b/>
                <w:bCs/>
                <w:sz w:val="20"/>
                <w:szCs w:val="20"/>
              </w:rPr>
              <w:t>Итого</w:t>
            </w:r>
          </w:p>
        </w:tc>
        <w:tc>
          <w:tcPr>
            <w:tcW w:w="1"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20"/>
                <w:szCs w:val="20"/>
              </w:rPr>
              <w:t>1 708,0</w:t>
            </w:r>
          </w:p>
        </w:tc>
      </w:tr>
      <w:tr w:rsidR="002569AF">
        <w:trPr>
          <w:gridAfter w:val="3"/>
          <w:wAfter w:w="7008" w:type="dxa"/>
          <w:trHeight w:val="926"/>
        </w:trPr>
        <w:tc>
          <w:tcPr>
            <w:tcW w:w="233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2569AF" w:rsidRDefault="00D77762">
            <w:pPr>
              <w:jc w:val="center"/>
            </w:pPr>
            <w:r>
              <w:rPr>
                <w:b/>
                <w:bCs/>
                <w:sz w:val="20"/>
                <w:szCs w:val="20"/>
              </w:rPr>
              <w:t>Иные межбюджетные трансферты бюджетам поселений на награждение победителей районного конкурса на "Лучший орган территориального общественного самоуправления муниципального района город Нерехта и Нерехтский район"</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1403</w:t>
            </w:r>
          </w:p>
        </w:tc>
        <w:tc>
          <w:tcPr>
            <w:tcW w:w="1217" w:type="dxa"/>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162000040</w:t>
            </w:r>
          </w:p>
        </w:tc>
        <w:tc>
          <w:tcPr>
            <w:tcW w:w="5360" w:type="dxa"/>
            <w:gridSpan w:val="4"/>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нераспределенные средства</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630,0</w:t>
            </w:r>
          </w:p>
        </w:tc>
      </w:tr>
      <w:tr w:rsidR="002569AF">
        <w:trPr>
          <w:gridAfter w:val="1"/>
          <w:wAfter w:w="2025" w:type="dxa"/>
          <w:trHeight w:val="330"/>
        </w:trPr>
        <w:tc>
          <w:tcPr>
            <w:tcW w:w="7317" w:type="dxa"/>
            <w:gridSpan w:val="6"/>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b/>
                <w:bCs/>
                <w:sz w:val="20"/>
                <w:szCs w:val="20"/>
              </w:rPr>
            </w:pPr>
            <w:r>
              <w:rPr>
                <w:rFonts w:ascii="Arial" w:hAnsi="Arial" w:cs="Arial"/>
                <w:b/>
                <w:bCs/>
                <w:sz w:val="20"/>
                <w:szCs w:val="20"/>
              </w:rPr>
              <w:t>Итого</w:t>
            </w:r>
          </w:p>
        </w:tc>
        <w:tc>
          <w:tcPr>
            <w:tcW w:w="1"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20"/>
                <w:szCs w:val="20"/>
              </w:rPr>
              <w:t>630,0</w:t>
            </w:r>
          </w:p>
        </w:tc>
      </w:tr>
      <w:tr w:rsidR="002569AF">
        <w:trPr>
          <w:gridAfter w:val="3"/>
          <w:wAfter w:w="7008" w:type="dxa"/>
          <w:trHeight w:val="330"/>
        </w:trPr>
        <w:tc>
          <w:tcPr>
            <w:tcW w:w="2335" w:type="dxa"/>
            <w:gridSpan w:val="5"/>
            <w:tcBorders>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b/>
                <w:bCs/>
                <w:sz w:val="20"/>
                <w:szCs w:val="20"/>
              </w:rPr>
              <w:t>Иные межбюджетные трансферты</w:t>
            </w:r>
            <w:r>
              <w:rPr>
                <w:b/>
                <w:sz w:val="20"/>
                <w:szCs w:val="20"/>
              </w:rPr>
              <w:t xml:space="preserve"> по муниципальной программе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0409</w:t>
            </w:r>
          </w:p>
        </w:tc>
        <w:tc>
          <w:tcPr>
            <w:tcW w:w="1335" w:type="dxa"/>
            <w:gridSpan w:val="2"/>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2600000490</w:t>
            </w:r>
          </w:p>
        </w:tc>
        <w:tc>
          <w:tcPr>
            <w:tcW w:w="5242" w:type="dxa"/>
            <w:gridSpan w:val="3"/>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Городское поселение город Нерехта</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1 957,5</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0502</w:t>
            </w:r>
          </w:p>
        </w:tc>
        <w:tc>
          <w:tcPr>
            <w:tcW w:w="1335" w:type="dxa"/>
            <w:gridSpan w:val="2"/>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2600000490</w:t>
            </w:r>
          </w:p>
        </w:tc>
        <w:tc>
          <w:tcPr>
            <w:tcW w:w="5242" w:type="dxa"/>
            <w:gridSpan w:val="3"/>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Городское поселение город Нерехта</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1 625,2</w:t>
            </w:r>
          </w:p>
        </w:tc>
      </w:tr>
      <w:tr w:rsidR="002569AF">
        <w:trPr>
          <w:gridAfter w:val="1"/>
          <w:wAfter w:w="2025" w:type="dxa"/>
          <w:trHeight w:val="330"/>
        </w:trPr>
        <w:tc>
          <w:tcPr>
            <w:tcW w:w="7317" w:type="dxa"/>
            <w:gridSpan w:val="6"/>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b/>
                <w:sz w:val="20"/>
                <w:szCs w:val="20"/>
              </w:rPr>
            </w:pPr>
            <w:r>
              <w:rPr>
                <w:rFonts w:ascii="Arial" w:hAnsi="Arial" w:cs="Arial"/>
                <w:b/>
                <w:bCs/>
                <w:sz w:val="20"/>
                <w:szCs w:val="20"/>
              </w:rPr>
              <w:t>Итого</w:t>
            </w:r>
          </w:p>
        </w:tc>
        <w:tc>
          <w:tcPr>
            <w:tcW w:w="1"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sz w:val="20"/>
                <w:szCs w:val="20"/>
              </w:rPr>
              <w:t>3 582,7</w:t>
            </w:r>
          </w:p>
        </w:tc>
      </w:tr>
      <w:tr w:rsidR="002569AF">
        <w:trPr>
          <w:gridAfter w:val="3"/>
          <w:wAfter w:w="7008" w:type="dxa"/>
          <w:trHeight w:val="597"/>
        </w:trPr>
        <w:tc>
          <w:tcPr>
            <w:tcW w:w="2335" w:type="dxa"/>
            <w:gridSpan w:val="5"/>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b/>
                <w:sz w:val="20"/>
                <w:szCs w:val="20"/>
              </w:rPr>
            </w:pPr>
            <w:r>
              <w:rPr>
                <w:b/>
                <w:sz w:val="20"/>
                <w:szCs w:val="20"/>
              </w:rPr>
              <w:t>Иные межбюджетные трансферты по муниципальной программе</w:t>
            </w:r>
          </w:p>
          <w:p w:rsidR="002569AF" w:rsidRDefault="00D77762">
            <w:pPr>
              <w:jc w:val="center"/>
            </w:pPr>
            <w:r>
              <w:rPr>
                <w:b/>
                <w:sz w:val="20"/>
                <w:szCs w:val="20"/>
              </w:rPr>
              <w:t>"Организация массового обучения населения оказанию первой помощи"</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1403</w:t>
            </w:r>
          </w:p>
        </w:tc>
        <w:tc>
          <w:tcPr>
            <w:tcW w:w="1335" w:type="dxa"/>
            <w:gridSpan w:val="2"/>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2700000490</w:t>
            </w:r>
          </w:p>
        </w:tc>
        <w:tc>
          <w:tcPr>
            <w:tcW w:w="5242" w:type="dxa"/>
            <w:gridSpan w:val="3"/>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Городское поселение город Нерехта</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24,7</w:t>
            </w:r>
          </w:p>
        </w:tc>
      </w:tr>
      <w:tr w:rsidR="002569AF">
        <w:trPr>
          <w:gridAfter w:val="1"/>
          <w:wAfter w:w="2025" w:type="dxa"/>
          <w:trHeight w:val="330"/>
        </w:trPr>
        <w:tc>
          <w:tcPr>
            <w:tcW w:w="7317" w:type="dxa"/>
            <w:gridSpan w:val="6"/>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b/>
                <w:bCs/>
                <w:sz w:val="20"/>
                <w:szCs w:val="20"/>
              </w:rPr>
            </w:pPr>
            <w:r>
              <w:rPr>
                <w:rFonts w:ascii="Arial" w:hAnsi="Arial" w:cs="Arial"/>
                <w:b/>
                <w:bCs/>
                <w:sz w:val="20"/>
                <w:szCs w:val="20"/>
              </w:rPr>
              <w:t>Итого</w:t>
            </w:r>
          </w:p>
        </w:tc>
        <w:tc>
          <w:tcPr>
            <w:tcW w:w="1"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20"/>
                <w:szCs w:val="20"/>
              </w:rPr>
              <w:t>24,7</w:t>
            </w:r>
          </w:p>
        </w:tc>
      </w:tr>
      <w:tr w:rsidR="002569AF">
        <w:trPr>
          <w:gridAfter w:val="3"/>
          <w:wAfter w:w="7008" w:type="dxa"/>
          <w:trHeight w:val="515"/>
        </w:trPr>
        <w:tc>
          <w:tcPr>
            <w:tcW w:w="2335" w:type="dxa"/>
            <w:gridSpan w:val="5"/>
            <w:tcBorders>
              <w:left w:val="single" w:sz="4" w:space="0" w:color="000000"/>
              <w:bottom w:val="single" w:sz="4" w:space="0" w:color="000000"/>
              <w:right w:val="single" w:sz="4" w:space="0" w:color="000000"/>
            </w:tcBorders>
            <w:shd w:val="clear" w:color="auto" w:fill="FFFFFF"/>
            <w:vAlign w:val="bottom"/>
          </w:tcPr>
          <w:p w:rsidR="002569AF" w:rsidRDefault="00D77762">
            <w:pPr>
              <w:jc w:val="center"/>
            </w:pPr>
            <w:r>
              <w:rPr>
                <w:b/>
                <w:bCs/>
                <w:sz w:val="20"/>
                <w:szCs w:val="20"/>
              </w:rPr>
              <w:t>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 связанных с несбалансированностью бюджетов поселений</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1403</w:t>
            </w:r>
          </w:p>
        </w:tc>
        <w:tc>
          <w:tcPr>
            <w:tcW w:w="1335" w:type="dxa"/>
            <w:gridSpan w:val="2"/>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1620000050</w:t>
            </w:r>
          </w:p>
        </w:tc>
        <w:tc>
          <w:tcPr>
            <w:tcW w:w="5242" w:type="dxa"/>
            <w:gridSpan w:val="3"/>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Волжское сельское поселение</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3 200,0</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1403</w:t>
            </w:r>
          </w:p>
        </w:tc>
        <w:tc>
          <w:tcPr>
            <w:tcW w:w="1335" w:type="dxa"/>
            <w:gridSpan w:val="2"/>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1620000050</w:t>
            </w:r>
          </w:p>
        </w:tc>
        <w:tc>
          <w:tcPr>
            <w:tcW w:w="5242" w:type="dxa"/>
            <w:gridSpan w:val="3"/>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Воскресенское сельское поселение</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3 200,0</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1403</w:t>
            </w:r>
          </w:p>
        </w:tc>
        <w:tc>
          <w:tcPr>
            <w:tcW w:w="1335" w:type="dxa"/>
            <w:gridSpan w:val="2"/>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1620000050</w:t>
            </w:r>
          </w:p>
        </w:tc>
        <w:tc>
          <w:tcPr>
            <w:tcW w:w="5242" w:type="dxa"/>
            <w:gridSpan w:val="3"/>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Емсненское сельское поселение</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1 200,0</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1403</w:t>
            </w:r>
          </w:p>
        </w:tc>
        <w:tc>
          <w:tcPr>
            <w:tcW w:w="1335" w:type="dxa"/>
            <w:gridSpan w:val="2"/>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1620000050</w:t>
            </w:r>
          </w:p>
        </w:tc>
        <w:tc>
          <w:tcPr>
            <w:tcW w:w="5242" w:type="dxa"/>
            <w:gridSpan w:val="3"/>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Пригородное сельское поселение</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16 100,0</w:t>
            </w:r>
          </w:p>
        </w:tc>
      </w:tr>
      <w:tr w:rsidR="002569AF">
        <w:trPr>
          <w:trHeight w:val="330"/>
        </w:trPr>
        <w:tc>
          <w:tcPr>
            <w:tcW w:w="739"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center"/>
              <w:rPr>
                <w:rFonts w:ascii="Arial" w:hAnsi="Arial" w:cs="Arial"/>
                <w:sz w:val="20"/>
                <w:szCs w:val="20"/>
              </w:rPr>
            </w:pPr>
            <w:r>
              <w:rPr>
                <w:rFonts w:ascii="Arial" w:hAnsi="Arial" w:cs="Arial"/>
                <w:sz w:val="20"/>
                <w:szCs w:val="20"/>
              </w:rPr>
              <w:t>1403</w:t>
            </w:r>
          </w:p>
        </w:tc>
        <w:tc>
          <w:tcPr>
            <w:tcW w:w="1335" w:type="dxa"/>
            <w:gridSpan w:val="2"/>
            <w:tcBorders>
              <w:bottom w:val="single" w:sz="4" w:space="0" w:color="000000"/>
              <w:right w:val="single" w:sz="4" w:space="0" w:color="000000"/>
            </w:tcBorders>
            <w:shd w:val="clear" w:color="auto" w:fill="FFFFFF"/>
            <w:vAlign w:val="bottom"/>
          </w:tcPr>
          <w:p w:rsidR="002569AF" w:rsidRDefault="00D77762">
            <w:pPr>
              <w:jc w:val="center"/>
              <w:rPr>
                <w:rFonts w:ascii="Arial CYR" w:hAnsi="Arial CYR" w:cs="Arial CYR"/>
                <w:sz w:val="20"/>
                <w:szCs w:val="20"/>
              </w:rPr>
            </w:pPr>
            <w:r>
              <w:rPr>
                <w:rFonts w:ascii="Arial" w:hAnsi="Arial" w:cs="Arial"/>
                <w:sz w:val="20"/>
                <w:szCs w:val="20"/>
              </w:rPr>
              <w:t>1620000050</w:t>
            </w:r>
          </w:p>
        </w:tc>
        <w:tc>
          <w:tcPr>
            <w:tcW w:w="5242" w:type="dxa"/>
            <w:gridSpan w:val="3"/>
            <w:tcBorders>
              <w:bottom w:val="single" w:sz="4" w:space="0" w:color="000000"/>
              <w:right w:val="single" w:sz="4" w:space="0" w:color="000000"/>
            </w:tcBorders>
            <w:shd w:val="clear" w:color="auto" w:fill="FFFFFF"/>
            <w:vAlign w:val="bottom"/>
          </w:tcPr>
          <w:p w:rsidR="002569AF" w:rsidRDefault="00D77762">
            <w:pPr>
              <w:rPr>
                <w:rFonts w:ascii="Arial" w:hAnsi="Arial" w:cs="Arial"/>
                <w:sz w:val="20"/>
                <w:szCs w:val="20"/>
              </w:rPr>
            </w:pPr>
            <w:r>
              <w:rPr>
                <w:rFonts w:ascii="Arial CYR" w:hAnsi="Arial CYR" w:cs="Arial CYR"/>
                <w:sz w:val="20"/>
                <w:szCs w:val="20"/>
              </w:rPr>
              <w:t>Городское поселение город Нерехта</w:t>
            </w:r>
          </w:p>
        </w:tc>
        <w:tc>
          <w:tcPr>
            <w:tcW w:w="2027" w:type="dxa"/>
            <w:gridSpan w:val="2"/>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20"/>
                <w:szCs w:val="20"/>
              </w:rPr>
              <w:t>6 300,0</w:t>
            </w:r>
          </w:p>
        </w:tc>
      </w:tr>
      <w:tr w:rsidR="002569AF">
        <w:trPr>
          <w:gridAfter w:val="1"/>
          <w:wAfter w:w="2025" w:type="dxa"/>
          <w:trHeight w:val="330"/>
        </w:trPr>
        <w:tc>
          <w:tcPr>
            <w:tcW w:w="7317" w:type="dxa"/>
            <w:gridSpan w:val="6"/>
            <w:tcBorders>
              <w:top w:val="single" w:sz="4" w:space="0" w:color="000000"/>
              <w:left w:val="single" w:sz="4" w:space="0" w:color="000000"/>
              <w:bottom w:val="single" w:sz="4" w:space="0" w:color="000000"/>
            </w:tcBorders>
            <w:shd w:val="clear" w:color="auto" w:fill="FFFFFF"/>
            <w:vAlign w:val="bottom"/>
          </w:tcPr>
          <w:p w:rsidR="002569AF" w:rsidRDefault="00D77762">
            <w:pPr>
              <w:jc w:val="center"/>
              <w:rPr>
                <w:rFonts w:ascii="Arial" w:hAnsi="Arial" w:cs="Arial"/>
                <w:b/>
                <w:bCs/>
                <w:sz w:val="20"/>
                <w:szCs w:val="20"/>
              </w:rPr>
            </w:pPr>
            <w:r>
              <w:rPr>
                <w:rFonts w:ascii="Arial" w:hAnsi="Arial" w:cs="Arial"/>
                <w:b/>
                <w:bCs/>
                <w:sz w:val="20"/>
                <w:szCs w:val="20"/>
              </w:rPr>
              <w:t>Итого</w:t>
            </w:r>
          </w:p>
        </w:tc>
        <w:tc>
          <w:tcPr>
            <w:tcW w:w="1" w:type="dxa"/>
            <w:tcBorders>
              <w:left w:val="single" w:sz="4" w:space="0" w:color="000000"/>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20"/>
                <w:szCs w:val="20"/>
              </w:rPr>
              <w:t>30 000,0</w:t>
            </w:r>
          </w:p>
        </w:tc>
      </w:tr>
      <w:tr w:rsidR="002569AF">
        <w:trPr>
          <w:gridAfter w:val="1"/>
          <w:wAfter w:w="2025" w:type="dxa"/>
          <w:trHeight w:val="412"/>
        </w:trPr>
        <w:tc>
          <w:tcPr>
            <w:tcW w:w="7317" w:type="dxa"/>
            <w:gridSpan w:val="6"/>
            <w:tcBorders>
              <w:top w:val="single" w:sz="4" w:space="0" w:color="000000"/>
              <w:left w:val="single" w:sz="4" w:space="0" w:color="000000"/>
              <w:bottom w:val="single" w:sz="4" w:space="0" w:color="000000"/>
            </w:tcBorders>
            <w:shd w:val="clear" w:color="auto" w:fill="FFFFFF"/>
            <w:vAlign w:val="bottom"/>
          </w:tcPr>
          <w:p w:rsidR="002569AF" w:rsidRDefault="00D77762">
            <w:pPr>
              <w:jc w:val="center"/>
              <w:rPr>
                <w:rFonts w:ascii="Arial" w:hAnsi="Arial" w:cs="Arial"/>
                <w:b/>
                <w:bCs/>
                <w:sz w:val="20"/>
                <w:szCs w:val="20"/>
              </w:rPr>
            </w:pPr>
            <w:r>
              <w:rPr>
                <w:rFonts w:ascii="Arial" w:hAnsi="Arial" w:cs="Arial"/>
                <w:b/>
                <w:bCs/>
                <w:sz w:val="20"/>
                <w:szCs w:val="20"/>
              </w:rPr>
              <w:t>Всего</w:t>
            </w:r>
          </w:p>
        </w:tc>
        <w:tc>
          <w:tcPr>
            <w:tcW w:w="1"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20"/>
                <w:szCs w:val="20"/>
              </w:rPr>
              <w:t>35 985,4</w:t>
            </w:r>
          </w:p>
        </w:tc>
      </w:tr>
    </w:tbl>
    <w:p w:rsidR="002569AF" w:rsidRDefault="002569AF">
      <w:pPr>
        <w:jc w:val="center"/>
        <w:rPr>
          <w:b/>
          <w:bCs/>
        </w:rPr>
      </w:pPr>
    </w:p>
    <w:tbl>
      <w:tblPr>
        <w:tblW w:w="0" w:type="auto"/>
        <w:tblInd w:w="-72" w:type="dxa"/>
        <w:tblLayout w:type="fixed"/>
        <w:tblLook w:val="0000" w:firstRow="0" w:lastRow="0" w:firstColumn="0" w:lastColumn="0" w:noHBand="0" w:noVBand="0"/>
      </w:tblPr>
      <w:tblGrid>
        <w:gridCol w:w="9426"/>
      </w:tblGrid>
      <w:tr w:rsidR="002569AF">
        <w:trPr>
          <w:trHeight w:val="716"/>
        </w:trPr>
        <w:tc>
          <w:tcPr>
            <w:tcW w:w="9426" w:type="dxa"/>
            <w:shd w:val="clear" w:color="auto" w:fill="FFFFFF"/>
            <w:vAlign w:val="bottom"/>
          </w:tcPr>
          <w:tbl>
            <w:tblPr>
              <w:tblW w:w="0" w:type="auto"/>
              <w:tblLayout w:type="fixed"/>
              <w:tblLook w:val="0000" w:firstRow="0" w:lastRow="0" w:firstColumn="0" w:lastColumn="0" w:noHBand="0" w:noVBand="0"/>
            </w:tblPr>
            <w:tblGrid>
              <w:gridCol w:w="8995"/>
            </w:tblGrid>
            <w:tr w:rsidR="002569AF">
              <w:trPr>
                <w:trHeight w:val="60"/>
              </w:trPr>
              <w:tc>
                <w:tcPr>
                  <w:tcW w:w="8995" w:type="dxa"/>
                  <w:shd w:val="clear" w:color="auto" w:fill="FFFFFF"/>
                  <w:vAlign w:val="bottom"/>
                </w:tcPr>
                <w:p w:rsidR="002569AF" w:rsidRDefault="002569AF">
                  <w:pPr>
                    <w:jc w:val="right"/>
                    <w:rPr>
                      <w:rFonts w:ascii="Arial CYR" w:hAnsi="Arial CYR" w:cs="Arial CYR"/>
                      <w:sz w:val="20"/>
                      <w:szCs w:val="20"/>
                    </w:rPr>
                  </w:pPr>
                </w:p>
              </w:tc>
            </w:tr>
            <w:tr w:rsidR="002569AF">
              <w:trPr>
                <w:trHeight w:val="60"/>
              </w:trPr>
              <w:tc>
                <w:tcPr>
                  <w:tcW w:w="8995" w:type="dxa"/>
                  <w:shd w:val="clear" w:color="auto" w:fill="FFFFFF"/>
                  <w:vAlign w:val="bottom"/>
                </w:tcPr>
                <w:tbl>
                  <w:tblPr>
                    <w:tblW w:w="0" w:type="auto"/>
                    <w:tblLayout w:type="fixed"/>
                    <w:tblLook w:val="0000" w:firstRow="0" w:lastRow="0" w:firstColumn="0" w:lastColumn="0" w:noHBand="0" w:noVBand="0"/>
                  </w:tblPr>
                  <w:tblGrid>
                    <w:gridCol w:w="8779"/>
                  </w:tblGrid>
                  <w:tr w:rsidR="002569AF">
                    <w:trPr>
                      <w:trHeight w:val="60"/>
                    </w:trPr>
                    <w:tc>
                      <w:tcPr>
                        <w:tcW w:w="8779" w:type="dxa"/>
                        <w:shd w:val="clear" w:color="auto" w:fill="FFFFFF"/>
                        <w:vAlign w:val="bottom"/>
                      </w:tcPr>
                      <w:p w:rsidR="002569AF" w:rsidRDefault="002569AF">
                        <w:pPr>
                          <w:jc w:val="right"/>
                          <w:rPr>
                            <w:rFonts w:ascii="Arial CYR" w:hAnsi="Arial CYR" w:cs="Arial CYR"/>
                            <w:sz w:val="20"/>
                            <w:szCs w:val="20"/>
                          </w:rPr>
                        </w:pPr>
                      </w:p>
                    </w:tc>
                  </w:tr>
                  <w:tr w:rsidR="002569AF">
                    <w:trPr>
                      <w:trHeight w:val="60"/>
                    </w:trPr>
                    <w:tc>
                      <w:tcPr>
                        <w:tcW w:w="8779" w:type="dxa"/>
                        <w:shd w:val="clear" w:color="auto" w:fill="FFFFFF"/>
                        <w:vAlign w:val="bottom"/>
                      </w:tcPr>
                      <w:p w:rsidR="002569AF" w:rsidRDefault="002569AF">
                        <w:pPr>
                          <w:jc w:val="center"/>
                          <w:rPr>
                            <w:rFonts w:ascii="Arial CYR" w:hAnsi="Arial CYR" w:cs="Arial CYR"/>
                            <w:sz w:val="20"/>
                            <w:szCs w:val="20"/>
                          </w:rPr>
                        </w:pPr>
                      </w:p>
                    </w:tc>
                  </w:tr>
                </w:tbl>
                <w:p w:rsidR="002569AF" w:rsidRDefault="00D77762">
                  <w:pPr>
                    <w:jc w:val="right"/>
                  </w:pPr>
                  <w:r>
                    <w:rPr>
                      <w:rFonts w:ascii="Arial CYR" w:hAnsi="Arial CYR" w:cs="Arial CYR"/>
                      <w:sz w:val="20"/>
                      <w:szCs w:val="20"/>
                    </w:rPr>
                    <w:t>Приложение  9</w:t>
                  </w:r>
                </w:p>
              </w:tc>
            </w:tr>
            <w:tr w:rsidR="002569AF">
              <w:trPr>
                <w:trHeight w:val="60"/>
              </w:trPr>
              <w:tc>
                <w:tcPr>
                  <w:tcW w:w="8995" w:type="dxa"/>
                  <w:shd w:val="clear" w:color="auto" w:fill="FFFFFF"/>
                  <w:vAlign w:val="bottom"/>
                </w:tcPr>
                <w:p w:rsidR="002569AF" w:rsidRDefault="00D77762">
                  <w:pPr>
                    <w:jc w:val="right"/>
                    <w:rPr>
                      <w:rFonts w:ascii="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w:t>
                  </w:r>
                  <w:proofErr w:type="gramStart"/>
                  <w:r>
                    <w:rPr>
                      <w:rFonts w:ascii="Arial CYR" w:hAnsi="Arial CYR" w:cs="Arial CYR"/>
                      <w:sz w:val="20"/>
                      <w:szCs w:val="20"/>
                    </w:rPr>
                    <w:t>депутатов  №</w:t>
                  </w:r>
                  <w:proofErr w:type="gramEnd"/>
                  <w:r>
                    <w:rPr>
                      <w:rFonts w:ascii="Arial CYR" w:hAnsi="Arial CYR" w:cs="Arial CYR"/>
                      <w:sz w:val="20"/>
                      <w:szCs w:val="20"/>
                    </w:rPr>
                    <w:t xml:space="preserve"> 413 от 16 апреля  2025 года </w:t>
                  </w:r>
                </w:p>
                <w:p w:rsidR="002569AF" w:rsidRDefault="00D77762">
                  <w:pPr>
                    <w:jc w:val="right"/>
                    <w:rPr>
                      <w:rFonts w:ascii="Arial CYR" w:eastAsia="Arial CYR" w:hAnsi="Arial CYR" w:cs="Arial CYR"/>
                      <w:sz w:val="20"/>
                      <w:szCs w:val="20"/>
                    </w:rPr>
                  </w:pPr>
                  <w:r>
                    <w:rPr>
                      <w:rFonts w:ascii="Arial CYR" w:hAnsi="Arial CYR" w:cs="Arial CYR"/>
                      <w:sz w:val="20"/>
                      <w:szCs w:val="20"/>
                    </w:rPr>
                    <w:t>«О бюджете муниципального района город Нерехта и Нерехтский район</w:t>
                  </w:r>
                </w:p>
                <w:p w:rsidR="002569AF" w:rsidRDefault="00D77762">
                  <w:pPr>
                    <w:jc w:val="center"/>
                  </w:pPr>
                  <w:r>
                    <w:rPr>
                      <w:rFonts w:ascii="Arial CYR" w:eastAsia="Arial CYR" w:hAnsi="Arial CYR" w:cs="Arial CYR"/>
                      <w:sz w:val="20"/>
                      <w:szCs w:val="20"/>
                    </w:rPr>
                    <w:t xml:space="preserve">                                                              </w:t>
                  </w:r>
                  <w:r>
                    <w:rPr>
                      <w:rFonts w:ascii="Arial CYR" w:hAnsi="Arial CYR" w:cs="Arial CYR"/>
                      <w:sz w:val="20"/>
                      <w:szCs w:val="20"/>
                    </w:rPr>
                    <w:t xml:space="preserve">Костромской области на 2025 и на плановый период 2026 и 2027 годов"  </w:t>
                  </w:r>
                </w:p>
              </w:tc>
            </w:tr>
          </w:tbl>
          <w:p w:rsidR="002569AF" w:rsidRDefault="002569AF">
            <w:pPr>
              <w:jc w:val="right"/>
              <w:rPr>
                <w:rFonts w:ascii="Arial CYR" w:hAnsi="Arial CYR" w:cs="Arial CYR"/>
                <w:sz w:val="20"/>
                <w:szCs w:val="20"/>
              </w:rPr>
            </w:pPr>
          </w:p>
        </w:tc>
      </w:tr>
      <w:tr w:rsidR="002569AF">
        <w:trPr>
          <w:trHeight w:val="60"/>
        </w:trPr>
        <w:tc>
          <w:tcPr>
            <w:tcW w:w="9426" w:type="dxa"/>
            <w:shd w:val="clear" w:color="auto" w:fill="FFFFFF"/>
            <w:vAlign w:val="bottom"/>
          </w:tcPr>
          <w:p w:rsidR="002569AF" w:rsidRDefault="00D77762">
            <w:pPr>
              <w:jc w:val="right"/>
            </w:pPr>
            <w:r>
              <w:rPr>
                <w:rFonts w:ascii="Arial CYR" w:hAnsi="Arial CYR" w:cs="Arial CYR"/>
                <w:sz w:val="20"/>
                <w:szCs w:val="20"/>
              </w:rPr>
              <w:t>Приложение 21</w:t>
            </w:r>
          </w:p>
        </w:tc>
      </w:tr>
      <w:tr w:rsidR="002569AF">
        <w:trPr>
          <w:trHeight w:val="299"/>
        </w:trPr>
        <w:tc>
          <w:tcPr>
            <w:tcW w:w="9426" w:type="dxa"/>
            <w:shd w:val="clear" w:color="auto" w:fill="FFFFFF"/>
            <w:vAlign w:val="bottom"/>
          </w:tcPr>
          <w:p w:rsidR="002569AF" w:rsidRDefault="00D77762">
            <w:pPr>
              <w:jc w:val="right"/>
              <w:rPr>
                <w:rFonts w:ascii="Arial CYR" w:hAnsi="Arial CYR" w:cs="Arial CYR"/>
                <w:sz w:val="20"/>
                <w:szCs w:val="20"/>
              </w:rPr>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w:t>
            </w:r>
            <w:proofErr w:type="gramStart"/>
            <w:r>
              <w:rPr>
                <w:rFonts w:ascii="Arial CYR" w:hAnsi="Arial CYR" w:cs="Arial CYR"/>
                <w:sz w:val="20"/>
                <w:szCs w:val="20"/>
              </w:rPr>
              <w:t>депутатов  №</w:t>
            </w:r>
            <w:proofErr w:type="gramEnd"/>
            <w:r>
              <w:rPr>
                <w:rFonts w:ascii="Arial CYR" w:hAnsi="Arial CYR" w:cs="Arial CYR"/>
                <w:sz w:val="20"/>
                <w:szCs w:val="20"/>
              </w:rPr>
              <w:t xml:space="preserve">382  от 11 декабря  2024 года </w:t>
            </w:r>
          </w:p>
          <w:p w:rsidR="002569AF" w:rsidRDefault="00D77762">
            <w:pPr>
              <w:jc w:val="right"/>
              <w:rPr>
                <w:rFonts w:ascii="Arial CYR" w:eastAsia="Arial CYR" w:hAnsi="Arial CYR" w:cs="Arial CYR"/>
                <w:sz w:val="20"/>
                <w:szCs w:val="20"/>
              </w:rPr>
            </w:pPr>
            <w:r>
              <w:rPr>
                <w:rFonts w:ascii="Arial CYR" w:hAnsi="Arial CYR" w:cs="Arial CYR"/>
                <w:sz w:val="20"/>
                <w:szCs w:val="20"/>
              </w:rPr>
              <w:t>«О бюджете муниципального района город Нерехта и Нерехтский район</w:t>
            </w:r>
          </w:p>
          <w:p w:rsidR="002569AF" w:rsidRDefault="00D77762">
            <w:pPr>
              <w:jc w:val="center"/>
            </w:pPr>
            <w:r>
              <w:rPr>
                <w:rFonts w:ascii="Arial CYR" w:eastAsia="Arial CYR" w:hAnsi="Arial CYR" w:cs="Arial CYR"/>
                <w:sz w:val="20"/>
                <w:szCs w:val="20"/>
              </w:rPr>
              <w:t xml:space="preserve">                                                        </w:t>
            </w:r>
            <w:r>
              <w:rPr>
                <w:rFonts w:ascii="Arial CYR" w:hAnsi="Arial CYR" w:cs="Arial CYR"/>
                <w:sz w:val="20"/>
                <w:szCs w:val="20"/>
              </w:rPr>
              <w:t xml:space="preserve">Костромской области на 2025 и на плановый период 2026 и 2027 годов"  </w:t>
            </w:r>
          </w:p>
        </w:tc>
      </w:tr>
      <w:tr w:rsidR="002569AF">
        <w:trPr>
          <w:trHeight w:val="601"/>
        </w:trPr>
        <w:tc>
          <w:tcPr>
            <w:tcW w:w="9426" w:type="dxa"/>
            <w:shd w:val="clear" w:color="auto" w:fill="FFFFFF"/>
            <w:vAlign w:val="bottom"/>
          </w:tcPr>
          <w:p w:rsidR="002569AF" w:rsidRDefault="002569AF">
            <w:pPr>
              <w:jc w:val="center"/>
              <w:rPr>
                <w:rFonts w:ascii="Arial" w:hAnsi="Arial" w:cs="Arial"/>
                <w:b/>
                <w:bCs/>
                <w:sz w:val="20"/>
                <w:szCs w:val="20"/>
              </w:rPr>
            </w:pPr>
          </w:p>
          <w:p w:rsidR="002569AF" w:rsidRDefault="00D77762">
            <w:pPr>
              <w:jc w:val="center"/>
            </w:pPr>
            <w:r>
              <w:rPr>
                <w:rFonts w:ascii="Arial" w:hAnsi="Arial" w:cs="Arial"/>
                <w:b/>
                <w:bCs/>
                <w:sz w:val="20"/>
                <w:szCs w:val="20"/>
              </w:rPr>
              <w:t>ИСТОЧНИКИ ФИНАНСИРОВАНИЯ ДЕФИЦИТА  БЮДЖЕТА  МУНИЦИПАЛЬНОГО РАЙОНА ГОРОД НЕРЕХТА И НЕРЕХТСКИЙ РАЙОН КОСТРОМСКОЙ ОБЛАСТИ НА 2025 ГОД</w:t>
            </w:r>
          </w:p>
        </w:tc>
      </w:tr>
      <w:tr w:rsidR="002569AF">
        <w:trPr>
          <w:trHeight w:val="255"/>
        </w:trPr>
        <w:tc>
          <w:tcPr>
            <w:tcW w:w="9426" w:type="dxa"/>
            <w:shd w:val="clear" w:color="auto" w:fill="FFFFFF"/>
            <w:vAlign w:val="bottom"/>
          </w:tcPr>
          <w:p w:rsidR="002569AF" w:rsidRDefault="00D77762">
            <w:pPr>
              <w:jc w:val="right"/>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тыс. руб.</w:t>
            </w:r>
          </w:p>
          <w:p w:rsidR="002569AF" w:rsidRDefault="002569AF">
            <w:pPr>
              <w:jc w:val="right"/>
              <w:rPr>
                <w:rFonts w:ascii="Arial" w:hAnsi="Arial" w:cs="Arial"/>
                <w:sz w:val="16"/>
                <w:szCs w:val="16"/>
              </w:rPr>
            </w:pPr>
          </w:p>
          <w:tbl>
            <w:tblPr>
              <w:tblW w:w="0" w:type="auto"/>
              <w:tblLayout w:type="fixed"/>
              <w:tblLook w:val="0000" w:firstRow="0" w:lastRow="0" w:firstColumn="0" w:lastColumn="0" w:noHBand="0" w:noVBand="0"/>
            </w:tblPr>
            <w:tblGrid>
              <w:gridCol w:w="5635"/>
              <w:gridCol w:w="1995"/>
              <w:gridCol w:w="1570"/>
            </w:tblGrid>
            <w:tr w:rsidR="002569AF">
              <w:trPr>
                <w:trHeight w:val="465"/>
              </w:trPr>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569AF" w:rsidRDefault="00D77762">
                  <w:pPr>
                    <w:jc w:val="center"/>
                    <w:rPr>
                      <w:rFonts w:ascii="Arial" w:hAnsi="Arial" w:cs="Arial"/>
                      <w:b/>
                      <w:bCs/>
                      <w:sz w:val="16"/>
                      <w:szCs w:val="16"/>
                    </w:rPr>
                  </w:pPr>
                  <w:r>
                    <w:rPr>
                      <w:rFonts w:ascii="Arial" w:hAnsi="Arial" w:cs="Arial"/>
                      <w:b/>
                      <w:bCs/>
                      <w:sz w:val="16"/>
                      <w:szCs w:val="16"/>
                    </w:rPr>
                    <w:t>Наименование показателя</w:t>
                  </w:r>
                </w:p>
              </w:tc>
              <w:tc>
                <w:tcPr>
                  <w:tcW w:w="1995" w:type="dxa"/>
                  <w:tcBorders>
                    <w:top w:val="single" w:sz="4" w:space="0" w:color="000000"/>
                    <w:bottom w:val="single" w:sz="4" w:space="0" w:color="000000"/>
                    <w:right w:val="single" w:sz="4" w:space="0" w:color="000000"/>
                  </w:tcBorders>
                  <w:shd w:val="clear" w:color="auto" w:fill="FFFFFF"/>
                  <w:vAlign w:val="center"/>
                </w:tcPr>
                <w:p w:rsidR="002569AF" w:rsidRDefault="00D77762">
                  <w:pPr>
                    <w:jc w:val="center"/>
                    <w:rPr>
                      <w:rFonts w:ascii="Arial" w:hAnsi="Arial" w:cs="Arial"/>
                      <w:b/>
                      <w:bCs/>
                      <w:sz w:val="16"/>
                      <w:szCs w:val="16"/>
                    </w:rPr>
                  </w:pPr>
                  <w:r>
                    <w:rPr>
                      <w:rFonts w:ascii="Arial" w:hAnsi="Arial" w:cs="Arial"/>
                      <w:b/>
                      <w:bCs/>
                      <w:sz w:val="16"/>
                      <w:szCs w:val="16"/>
                    </w:rPr>
                    <w:t>Источник финансирования дефицита бюджета</w:t>
                  </w:r>
                </w:p>
              </w:tc>
              <w:tc>
                <w:tcPr>
                  <w:tcW w:w="1570" w:type="dxa"/>
                  <w:tcBorders>
                    <w:top w:val="single" w:sz="4" w:space="0" w:color="000000"/>
                    <w:bottom w:val="single" w:sz="4" w:space="0" w:color="000000"/>
                    <w:right w:val="single" w:sz="4" w:space="0" w:color="000000"/>
                  </w:tcBorders>
                  <w:shd w:val="clear" w:color="auto" w:fill="FFFFFF"/>
                  <w:vAlign w:val="center"/>
                </w:tcPr>
                <w:p w:rsidR="002569AF" w:rsidRDefault="00D77762">
                  <w:pPr>
                    <w:jc w:val="center"/>
                  </w:pPr>
                  <w:r>
                    <w:rPr>
                      <w:rFonts w:ascii="Arial" w:hAnsi="Arial" w:cs="Arial"/>
                      <w:b/>
                      <w:bCs/>
                      <w:sz w:val="16"/>
                      <w:szCs w:val="16"/>
                    </w:rPr>
                    <w:t>Сумма</w:t>
                  </w:r>
                </w:p>
              </w:tc>
            </w:tr>
            <w:tr w:rsidR="002569AF">
              <w:trPr>
                <w:trHeight w:val="450"/>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ИСТОЧНИКИ ВНУТРЕННЕГО ФИНАНСИРОВАНИЯ ДЕФИЦИТОВ БЮДЖЕТОВ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01.00.00.00.00.0000.000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16"/>
                      <w:szCs w:val="16"/>
                    </w:rPr>
                    <w:t>11 058,0</w:t>
                  </w:r>
                </w:p>
              </w:tc>
            </w:tr>
            <w:tr w:rsidR="002569AF">
              <w:trPr>
                <w:trHeight w:val="242"/>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Кредиты кредитных организаций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01.02.00.00.00.0000.000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16"/>
                      <w:szCs w:val="16"/>
                    </w:rPr>
                    <w:t>17 149,4</w:t>
                  </w:r>
                </w:p>
              </w:tc>
            </w:tr>
            <w:tr w:rsidR="002569AF">
              <w:trPr>
                <w:trHeight w:val="450"/>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Привлечение кредитов от кредитных организаций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01.02.00.00.00.0000.700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16"/>
                      <w:szCs w:val="16"/>
                    </w:rPr>
                    <w:t>17 149,4</w:t>
                  </w:r>
                </w:p>
              </w:tc>
            </w:tr>
            <w:tr w:rsidR="002569AF">
              <w:trPr>
                <w:trHeight w:val="291"/>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Привлечение муниципальными районами кредитов от кредитных организаций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01.02.00.00.05.0000.710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17 149,4</w:t>
                  </w:r>
                </w:p>
              </w:tc>
            </w:tr>
            <w:tr w:rsidR="002569AF">
              <w:trPr>
                <w:trHeight w:val="450"/>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Погашение кредитов, предоставленных кредитными организациями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b/>
                      <w:bCs/>
                      <w:sz w:val="16"/>
                      <w:szCs w:val="16"/>
                    </w:rPr>
                    <w:t>01.02.00.00.00.0000.800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0,0</w:t>
                  </w:r>
                </w:p>
              </w:tc>
            </w:tr>
            <w:tr w:rsidR="002569AF">
              <w:trPr>
                <w:trHeight w:val="31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Погашение муниципальными районами кредитов от кредитных организаций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01.02.00.00.05.0000.810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0,0</w:t>
                  </w:r>
                </w:p>
              </w:tc>
            </w:tr>
            <w:tr w:rsidR="002569AF">
              <w:trPr>
                <w:trHeight w:val="450"/>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Бюджетные кредиты от других бюджетов бюджетной системы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
                      <w:bCs/>
                      <w:color w:val="FF0000"/>
                      <w:sz w:val="16"/>
                      <w:szCs w:val="16"/>
                    </w:rPr>
                  </w:pPr>
                  <w:r>
                    <w:rPr>
                      <w:rFonts w:ascii="Arial" w:hAnsi="Arial" w:cs="Arial"/>
                      <w:b/>
                      <w:bCs/>
                      <w:sz w:val="16"/>
                      <w:szCs w:val="16"/>
                    </w:rPr>
                    <w:t>01.03.00.00.00.0000.000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color w:val="FF0000"/>
                      <w:sz w:val="16"/>
                      <w:szCs w:val="16"/>
                    </w:rPr>
                    <w:t xml:space="preserve">-42 126,4 </w:t>
                  </w:r>
                </w:p>
              </w:tc>
            </w:tr>
            <w:tr w:rsidR="002569AF">
              <w:trPr>
                <w:trHeight w:val="380"/>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Бюджетные кредиты от других бюджетов бюджетной системы Российской Федерации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
                      <w:bCs/>
                      <w:color w:val="FF0000"/>
                      <w:sz w:val="16"/>
                      <w:szCs w:val="16"/>
                    </w:rPr>
                  </w:pPr>
                  <w:r>
                    <w:rPr>
                      <w:rFonts w:ascii="Arial" w:hAnsi="Arial" w:cs="Arial"/>
                      <w:b/>
                      <w:bCs/>
                      <w:sz w:val="16"/>
                      <w:szCs w:val="16"/>
                    </w:rPr>
                    <w:t>01.03.01.00.00.0000.000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color w:val="FF0000"/>
                      <w:sz w:val="16"/>
                      <w:szCs w:val="16"/>
                    </w:rPr>
                    <w:t xml:space="preserve">-42 126,4 </w:t>
                  </w:r>
                </w:p>
              </w:tc>
            </w:tr>
            <w:tr w:rsidR="002569AF">
              <w:trPr>
                <w:trHeight w:val="337"/>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01.03.01.00.00.0000.700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0,0</w:t>
                  </w:r>
                </w:p>
              </w:tc>
            </w:tr>
            <w:tr w:rsidR="002569AF">
              <w:trPr>
                <w:trHeight w:val="411"/>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01.03.01.00.05.0000.710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 xml:space="preserve">0,0 </w:t>
                  </w:r>
                </w:p>
              </w:tc>
            </w:tr>
            <w:tr w:rsidR="002569AF">
              <w:trPr>
                <w:trHeight w:val="417"/>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color w:val="FF0000"/>
                      <w:sz w:val="16"/>
                      <w:szCs w:val="16"/>
                    </w:rPr>
                  </w:pPr>
                  <w:r>
                    <w:rPr>
                      <w:rFonts w:ascii="Arial" w:hAnsi="Arial" w:cs="Arial"/>
                      <w:sz w:val="16"/>
                      <w:szCs w:val="16"/>
                    </w:rPr>
                    <w:t>01.03.01.00.00.0000.800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color w:val="FF0000"/>
                      <w:sz w:val="16"/>
                      <w:szCs w:val="16"/>
                    </w:rPr>
                    <w:t xml:space="preserve">-42 126,4 </w:t>
                  </w:r>
                </w:p>
              </w:tc>
            </w:tr>
            <w:tr w:rsidR="002569AF">
              <w:trPr>
                <w:trHeight w:val="409"/>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color w:val="FF0000"/>
                      <w:sz w:val="16"/>
                      <w:szCs w:val="16"/>
                    </w:rPr>
                  </w:pPr>
                  <w:r>
                    <w:rPr>
                      <w:rFonts w:ascii="Arial" w:hAnsi="Arial" w:cs="Arial"/>
                      <w:sz w:val="16"/>
                      <w:szCs w:val="16"/>
                    </w:rPr>
                    <w:t>01.03.01.00.05.0000.810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color w:val="FF0000"/>
                      <w:sz w:val="16"/>
                      <w:szCs w:val="16"/>
                    </w:rPr>
                    <w:t xml:space="preserve">-42 126,4 </w:t>
                  </w:r>
                </w:p>
              </w:tc>
            </w:tr>
            <w:tr w:rsidR="002569AF">
              <w:trPr>
                <w:trHeight w:val="409"/>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color w:val="FF0000"/>
                      <w:sz w:val="16"/>
                      <w:szCs w:val="16"/>
                    </w:rPr>
                  </w:pPr>
                  <w:r>
                    <w:rPr>
                      <w:rFonts w:ascii="Arial" w:hAnsi="Arial" w:cs="Arial"/>
                      <w:sz w:val="16"/>
                      <w:szCs w:val="16"/>
                    </w:rPr>
                    <w:t>01.03.01.00.05.2900.810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color w:val="FF0000"/>
                      <w:sz w:val="16"/>
                      <w:szCs w:val="16"/>
                    </w:rPr>
                    <w:t>-23 286,0</w:t>
                  </w:r>
                </w:p>
              </w:tc>
            </w:tr>
            <w:tr w:rsidR="002569AF">
              <w:trPr>
                <w:trHeight w:val="524"/>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для частичного покрытия дефицита бюджета и (или) погашения муниципальных долговых обязательств)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color w:val="FF0000"/>
                      <w:sz w:val="16"/>
                      <w:szCs w:val="16"/>
                    </w:rPr>
                  </w:pPr>
                  <w:r>
                    <w:rPr>
                      <w:rFonts w:ascii="Arial" w:hAnsi="Arial" w:cs="Arial"/>
                      <w:sz w:val="16"/>
                      <w:szCs w:val="16"/>
                    </w:rPr>
                    <w:t>01.03.01.00.05.5002.810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color w:val="FF0000"/>
                      <w:sz w:val="16"/>
                      <w:szCs w:val="16"/>
                    </w:rPr>
                    <w:t>- 18 840,4</w:t>
                  </w:r>
                </w:p>
              </w:tc>
            </w:tr>
            <w:tr w:rsidR="002569AF">
              <w:trPr>
                <w:trHeight w:val="225"/>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Изменение остатков средств на счетах по учету средств бюджетов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bCs/>
                      <w:sz w:val="16"/>
                      <w:szCs w:val="16"/>
                    </w:rPr>
                    <w:t>01.05.00.00.00.0000.000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b/>
                      <w:bCs/>
                      <w:sz w:val="16"/>
                      <w:szCs w:val="16"/>
                    </w:rPr>
                    <w:t>35,0</w:t>
                  </w:r>
                </w:p>
              </w:tc>
            </w:tr>
            <w:tr w:rsidR="002569AF">
              <w:trPr>
                <w:trHeight w:val="197"/>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bCs/>
                      <w:sz w:val="16"/>
                      <w:szCs w:val="16"/>
                    </w:rPr>
                    <w:t>Увеличение остатков средств бюджетов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color w:val="FF0000"/>
                      <w:sz w:val="16"/>
                      <w:szCs w:val="16"/>
                    </w:rPr>
                  </w:pPr>
                  <w:r>
                    <w:rPr>
                      <w:rFonts w:ascii="Arial" w:hAnsi="Arial" w:cs="Arial"/>
                      <w:sz w:val="16"/>
                      <w:szCs w:val="16"/>
                    </w:rPr>
                    <w:t>01.05.00.00.00.0000.500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color w:val="FF0000"/>
                      <w:sz w:val="16"/>
                      <w:szCs w:val="16"/>
                    </w:rPr>
                    <w:t>-1 154 992,5</w:t>
                  </w:r>
                </w:p>
              </w:tc>
            </w:tr>
            <w:tr w:rsidR="002569AF">
              <w:trPr>
                <w:trHeight w:val="260"/>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Увеличение остатков средств бюджетов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color w:val="FF0000"/>
                      <w:sz w:val="16"/>
                      <w:szCs w:val="16"/>
                    </w:rPr>
                  </w:pPr>
                  <w:r>
                    <w:rPr>
                      <w:rFonts w:ascii="Arial" w:hAnsi="Arial" w:cs="Arial"/>
                      <w:sz w:val="16"/>
                      <w:szCs w:val="16"/>
                    </w:rPr>
                    <w:t>01.05.02.00.00.0000.500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color w:val="FF0000"/>
                      <w:sz w:val="16"/>
                      <w:szCs w:val="16"/>
                    </w:rPr>
                    <w:t>- 1 154 992,5</w:t>
                  </w:r>
                </w:p>
              </w:tc>
            </w:tr>
            <w:tr w:rsidR="002569AF">
              <w:trPr>
                <w:trHeight w:val="275"/>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 xml:space="preserve">Увеличение прочих остатков денежных средств бюджетов </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color w:val="FF0000"/>
                      <w:sz w:val="16"/>
                      <w:szCs w:val="16"/>
                    </w:rPr>
                  </w:pPr>
                  <w:r>
                    <w:rPr>
                      <w:rFonts w:ascii="Arial" w:hAnsi="Arial" w:cs="Arial"/>
                      <w:sz w:val="16"/>
                      <w:szCs w:val="16"/>
                    </w:rPr>
                    <w:t>01.05.02.01.00.0000.510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color w:val="FF0000"/>
                      <w:sz w:val="16"/>
                      <w:szCs w:val="16"/>
                    </w:rPr>
                    <w:t>- 1 154 992,5</w:t>
                  </w:r>
                </w:p>
              </w:tc>
            </w:tr>
            <w:tr w:rsidR="002569AF">
              <w:trPr>
                <w:trHeight w:val="397"/>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Увеличение прочих остатков денежных средств бюджетов муниципальных районов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color w:val="FF0000"/>
                      <w:sz w:val="16"/>
                      <w:szCs w:val="16"/>
                    </w:rPr>
                  </w:pPr>
                  <w:r>
                    <w:rPr>
                      <w:rFonts w:ascii="Arial" w:hAnsi="Arial" w:cs="Arial"/>
                      <w:sz w:val="16"/>
                      <w:szCs w:val="16"/>
                    </w:rPr>
                    <w:t>01.05.02.01.05.0000.510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color w:val="FF0000"/>
                      <w:sz w:val="16"/>
                      <w:szCs w:val="16"/>
                    </w:rPr>
                    <w:t>-1 154 992,5</w:t>
                  </w:r>
                </w:p>
              </w:tc>
            </w:tr>
            <w:tr w:rsidR="002569AF">
              <w:trPr>
                <w:trHeight w:val="252"/>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Уменьшение остатков средств бюджетов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01.05.00.00.00.0000.600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1 155 027,5</w:t>
                  </w:r>
                </w:p>
              </w:tc>
            </w:tr>
            <w:tr w:rsidR="002569AF">
              <w:trPr>
                <w:trHeight w:val="252"/>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Уменьшение остатков средств бюджетов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01.05.02.00.00.0000.600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1 155 027,5</w:t>
                  </w:r>
                </w:p>
              </w:tc>
            </w:tr>
            <w:tr w:rsidR="002569AF">
              <w:trPr>
                <w:trHeight w:val="281"/>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Уменьшение прочих остатков денежных средств бюджетов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01.05.02.01.00.0000.610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1 155 027,5</w:t>
                  </w:r>
                </w:p>
              </w:tc>
            </w:tr>
            <w:tr w:rsidR="002569AF">
              <w:trPr>
                <w:trHeight w:val="34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Уменьшение прочих остатков денежных средств бюджетов муниципальных районов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01.05.02.01.05.0000.610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1 155 027,5</w:t>
                  </w:r>
                </w:p>
              </w:tc>
            </w:tr>
            <w:tr w:rsidR="002569AF">
              <w:trPr>
                <w:trHeight w:val="289"/>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sz w:val="16"/>
                      <w:szCs w:val="16"/>
                    </w:rPr>
                    <w:t>Иные источники внутреннего финансирования дефицитов бюджетов</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b/>
                      <w:bCs/>
                      <w:sz w:val="16"/>
                      <w:szCs w:val="16"/>
                    </w:rPr>
                    <w:t>01.06.00.00.00.0000.000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36 000,0</w:t>
                  </w:r>
                </w:p>
              </w:tc>
            </w:tr>
            <w:tr w:rsidR="002569AF">
              <w:trPr>
                <w:trHeight w:val="34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sz w:val="16"/>
                      <w:szCs w:val="16"/>
                    </w:rPr>
                    <w:t>Бюджетные кредиты, предоставленные внутри страны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b/>
                      <w:bCs/>
                      <w:sz w:val="16"/>
                      <w:szCs w:val="16"/>
                    </w:rPr>
                    <w:t>01.06.05.00.00.0000.000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36 000,0</w:t>
                  </w:r>
                </w:p>
              </w:tc>
            </w:tr>
            <w:tr w:rsidR="002569AF">
              <w:trPr>
                <w:trHeight w:val="34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rPr>
                  </w:pPr>
                  <w:r>
                    <w:rPr>
                      <w:rFonts w:ascii="Arial" w:hAnsi="Arial" w:cs="Arial"/>
                      <w:b/>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b/>
                      <w:bCs/>
                      <w:sz w:val="16"/>
                      <w:szCs w:val="16"/>
                    </w:rPr>
                    <w:t>01.06.05.02.00.0000.600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36 000,0</w:t>
                  </w:r>
                </w:p>
              </w:tc>
            </w:tr>
            <w:tr w:rsidR="002569AF">
              <w:trPr>
                <w:trHeight w:val="34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16"/>
                      <w:szCs w:val="16"/>
                    </w:rPr>
                  </w:pPr>
                  <w:r>
                    <w:rPr>
                      <w:rFonts w:ascii="Arial" w:hAnsi="Arial"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bCs/>
                      <w:sz w:val="16"/>
                      <w:szCs w:val="16"/>
                    </w:rPr>
                    <w:t>01.06.05.02.05.0000.640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36 000,0</w:t>
                  </w:r>
                </w:p>
              </w:tc>
            </w:tr>
            <w:tr w:rsidR="002569AF">
              <w:trPr>
                <w:trHeight w:val="34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Cs/>
                      <w:sz w:val="16"/>
                      <w:szCs w:val="16"/>
                    </w:rPr>
                  </w:pPr>
                  <w:r>
                    <w:rPr>
                      <w:rFonts w:ascii="Arial" w:hAnsi="Arial"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bCs/>
                      <w:sz w:val="16"/>
                      <w:szCs w:val="16"/>
                    </w:rPr>
                    <w:t>01.06.05.02.05.2900.640</w:t>
                  </w:r>
                </w:p>
              </w:tc>
              <w:tc>
                <w:tcPr>
                  <w:tcW w:w="1570" w:type="dxa"/>
                  <w:tcBorders>
                    <w:bottom w:val="single" w:sz="4" w:space="0" w:color="000000"/>
                    <w:right w:val="single" w:sz="4" w:space="0" w:color="000000"/>
                  </w:tcBorders>
                  <w:shd w:val="clear" w:color="auto" w:fill="FFFFFF"/>
                  <w:vAlign w:val="bottom"/>
                </w:tcPr>
                <w:p w:rsidR="002569AF" w:rsidRDefault="00D77762">
                  <w:pPr>
                    <w:jc w:val="right"/>
                  </w:pPr>
                  <w:r>
                    <w:rPr>
                      <w:rFonts w:ascii="Arial" w:hAnsi="Arial" w:cs="Arial"/>
                      <w:sz w:val="16"/>
                      <w:szCs w:val="16"/>
                    </w:rPr>
                    <w:t>36 000,0</w:t>
                  </w:r>
                </w:p>
              </w:tc>
            </w:tr>
            <w:tr w:rsidR="002569AF">
              <w:trPr>
                <w:trHeight w:val="34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b/>
                      <w:sz w:val="16"/>
                      <w:szCs w:val="16"/>
                    </w:rPr>
                  </w:pPr>
                  <w:r>
                    <w:rPr>
                      <w:rFonts w:ascii="Arial" w:hAnsi="Arial" w:cs="Arial"/>
                      <w:b/>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
                      <w:bCs/>
                      <w:sz w:val="16"/>
                      <w:szCs w:val="16"/>
                      <w:shd w:val="clear" w:color="auto" w:fill="FFFF00"/>
                    </w:rPr>
                  </w:pPr>
                  <w:r>
                    <w:rPr>
                      <w:rFonts w:ascii="Arial" w:hAnsi="Arial" w:cs="Arial"/>
                      <w:b/>
                      <w:sz w:val="16"/>
                      <w:szCs w:val="16"/>
                    </w:rPr>
                    <w:t>01 06 0502 00 0000 500</w:t>
                  </w:r>
                </w:p>
              </w:tc>
              <w:tc>
                <w:tcPr>
                  <w:tcW w:w="1570" w:type="dxa"/>
                  <w:tcBorders>
                    <w:bottom w:val="single" w:sz="4" w:space="0" w:color="000000"/>
                    <w:right w:val="single" w:sz="4" w:space="0" w:color="000000"/>
                  </w:tcBorders>
                  <w:shd w:val="clear" w:color="auto" w:fill="FFFFFF"/>
                  <w:vAlign w:val="bottom"/>
                </w:tcPr>
                <w:p w:rsidR="002569AF" w:rsidRDefault="002569AF">
                  <w:pPr>
                    <w:jc w:val="right"/>
                    <w:rPr>
                      <w:rFonts w:ascii="Arial" w:hAnsi="Arial" w:cs="Arial"/>
                      <w:b/>
                      <w:bCs/>
                      <w:sz w:val="16"/>
                      <w:szCs w:val="16"/>
                      <w:shd w:val="clear" w:color="auto" w:fill="FFFF00"/>
                    </w:rPr>
                  </w:pPr>
                </w:p>
              </w:tc>
            </w:tr>
            <w:tr w:rsidR="002569AF">
              <w:trPr>
                <w:trHeight w:val="34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Cs/>
                      <w:sz w:val="16"/>
                      <w:szCs w:val="16"/>
                      <w:shd w:val="clear" w:color="auto" w:fill="FFFF00"/>
                    </w:rPr>
                  </w:pPr>
                  <w:r>
                    <w:rPr>
                      <w:rFonts w:ascii="Arial" w:hAnsi="Arial" w:cs="Arial"/>
                      <w:sz w:val="16"/>
                      <w:szCs w:val="16"/>
                    </w:rPr>
                    <w:t>01 06 0502 05 0000 540</w:t>
                  </w:r>
                </w:p>
              </w:tc>
              <w:tc>
                <w:tcPr>
                  <w:tcW w:w="1570" w:type="dxa"/>
                  <w:tcBorders>
                    <w:bottom w:val="single" w:sz="4" w:space="0" w:color="000000"/>
                    <w:right w:val="single" w:sz="4" w:space="0" w:color="000000"/>
                  </w:tcBorders>
                  <w:shd w:val="clear" w:color="auto" w:fill="FFFFFF"/>
                  <w:vAlign w:val="bottom"/>
                </w:tcPr>
                <w:p w:rsidR="002569AF" w:rsidRDefault="002569AF">
                  <w:pPr>
                    <w:jc w:val="right"/>
                    <w:rPr>
                      <w:rFonts w:ascii="Arial" w:hAnsi="Arial" w:cs="Arial"/>
                      <w:bCs/>
                      <w:sz w:val="16"/>
                      <w:szCs w:val="16"/>
                      <w:shd w:val="clear" w:color="auto" w:fill="FFFF00"/>
                    </w:rPr>
                  </w:pPr>
                </w:p>
              </w:tc>
            </w:tr>
            <w:tr w:rsidR="002569AF">
              <w:trPr>
                <w:trHeight w:val="346"/>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D77762">
                  <w:pPr>
                    <w:rPr>
                      <w:rFonts w:ascii="Arial" w:hAnsi="Arial" w:cs="Arial"/>
                      <w:sz w:val="16"/>
                      <w:szCs w:val="16"/>
                    </w:rPr>
                  </w:pPr>
                  <w:r>
                    <w:rPr>
                      <w:rFonts w:ascii="Arial" w:hAnsi="Arial" w:cs="Arial"/>
                      <w:sz w:val="16"/>
                      <w:szCs w:val="16"/>
                    </w:rPr>
                    <w:t>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1995" w:type="dxa"/>
                  <w:tcBorders>
                    <w:bottom w:val="single" w:sz="4" w:space="0" w:color="000000"/>
                    <w:right w:val="single" w:sz="4" w:space="0" w:color="000000"/>
                  </w:tcBorders>
                  <w:shd w:val="clear" w:color="auto" w:fill="FFFFFF"/>
                  <w:vAlign w:val="bottom"/>
                </w:tcPr>
                <w:p w:rsidR="002569AF" w:rsidRDefault="00D77762">
                  <w:pPr>
                    <w:rPr>
                      <w:rFonts w:ascii="Arial" w:hAnsi="Arial" w:cs="Arial"/>
                      <w:bCs/>
                      <w:sz w:val="16"/>
                      <w:szCs w:val="16"/>
                      <w:shd w:val="clear" w:color="auto" w:fill="FFFF00"/>
                    </w:rPr>
                  </w:pPr>
                  <w:r>
                    <w:rPr>
                      <w:rFonts w:ascii="Arial" w:hAnsi="Arial" w:cs="Arial"/>
                      <w:sz w:val="16"/>
                      <w:szCs w:val="16"/>
                    </w:rPr>
                    <w:t>01 06 0502 05 2900 540</w:t>
                  </w:r>
                </w:p>
              </w:tc>
              <w:tc>
                <w:tcPr>
                  <w:tcW w:w="1570" w:type="dxa"/>
                  <w:tcBorders>
                    <w:bottom w:val="single" w:sz="4" w:space="0" w:color="000000"/>
                    <w:right w:val="single" w:sz="4" w:space="0" w:color="000000"/>
                  </w:tcBorders>
                  <w:shd w:val="clear" w:color="auto" w:fill="FFFFFF"/>
                  <w:vAlign w:val="bottom"/>
                </w:tcPr>
                <w:p w:rsidR="002569AF" w:rsidRDefault="002569AF">
                  <w:pPr>
                    <w:jc w:val="right"/>
                    <w:rPr>
                      <w:rFonts w:ascii="Arial" w:hAnsi="Arial" w:cs="Arial"/>
                      <w:bCs/>
                      <w:sz w:val="16"/>
                      <w:szCs w:val="16"/>
                      <w:shd w:val="clear" w:color="auto" w:fill="FFFF00"/>
                    </w:rPr>
                  </w:pPr>
                </w:p>
              </w:tc>
            </w:tr>
            <w:tr w:rsidR="002569AF">
              <w:trPr>
                <w:trHeight w:val="291"/>
              </w:trPr>
              <w:tc>
                <w:tcPr>
                  <w:tcW w:w="5635" w:type="dxa"/>
                  <w:tcBorders>
                    <w:left w:val="single" w:sz="4" w:space="0" w:color="000000"/>
                    <w:bottom w:val="single" w:sz="4" w:space="0" w:color="000000"/>
                    <w:right w:val="single" w:sz="4" w:space="0" w:color="000000"/>
                  </w:tcBorders>
                  <w:shd w:val="clear" w:color="auto" w:fill="FFFFFF"/>
                  <w:vAlign w:val="bottom"/>
                </w:tcPr>
                <w:p w:rsidR="002569AF" w:rsidRDefault="002569AF">
                  <w:pPr>
                    <w:rPr>
                      <w:rFonts w:ascii="Arial" w:hAnsi="Arial" w:cs="Arial"/>
                      <w:sz w:val="16"/>
                      <w:szCs w:val="16"/>
                      <w:shd w:val="clear" w:color="auto" w:fill="FFFF00"/>
                    </w:rPr>
                  </w:pPr>
                </w:p>
              </w:tc>
              <w:tc>
                <w:tcPr>
                  <w:tcW w:w="1995" w:type="dxa"/>
                  <w:tcBorders>
                    <w:bottom w:val="single" w:sz="4" w:space="0" w:color="000000"/>
                    <w:right w:val="single" w:sz="4" w:space="0" w:color="000000"/>
                  </w:tcBorders>
                  <w:shd w:val="clear" w:color="auto" w:fill="FFFFFF"/>
                  <w:vAlign w:val="bottom"/>
                </w:tcPr>
                <w:p w:rsidR="002569AF" w:rsidRDefault="002569AF">
                  <w:pPr>
                    <w:rPr>
                      <w:rFonts w:ascii="Arial" w:hAnsi="Arial" w:cs="Arial"/>
                      <w:sz w:val="16"/>
                      <w:szCs w:val="16"/>
                    </w:rPr>
                  </w:pPr>
                </w:p>
              </w:tc>
              <w:tc>
                <w:tcPr>
                  <w:tcW w:w="1570" w:type="dxa"/>
                  <w:tcBorders>
                    <w:bottom w:val="single" w:sz="4" w:space="0" w:color="000000"/>
                    <w:right w:val="single" w:sz="4" w:space="0" w:color="000000"/>
                  </w:tcBorders>
                  <w:shd w:val="clear" w:color="auto" w:fill="FFFFFF"/>
                  <w:vAlign w:val="bottom"/>
                </w:tcPr>
                <w:p w:rsidR="002569AF" w:rsidRDefault="002569AF">
                  <w:pPr>
                    <w:jc w:val="right"/>
                    <w:rPr>
                      <w:rFonts w:ascii="Arial" w:hAnsi="Arial" w:cs="Arial"/>
                      <w:sz w:val="16"/>
                      <w:szCs w:val="16"/>
                    </w:rPr>
                  </w:pPr>
                </w:p>
              </w:tc>
            </w:tr>
          </w:tbl>
          <w:p w:rsidR="002569AF" w:rsidRDefault="002569AF">
            <w:pPr>
              <w:rPr>
                <w:rFonts w:ascii="Arial" w:hAnsi="Arial" w:cs="Arial"/>
                <w:sz w:val="16"/>
                <w:szCs w:val="16"/>
              </w:rPr>
            </w:pPr>
          </w:p>
          <w:p w:rsidR="002569AF" w:rsidRDefault="002569AF">
            <w:pPr>
              <w:jc w:val="right"/>
              <w:rPr>
                <w:rFonts w:ascii="Arial" w:hAnsi="Arial" w:cs="Arial"/>
                <w:sz w:val="16"/>
                <w:szCs w:val="16"/>
              </w:rPr>
            </w:pPr>
          </w:p>
          <w:p w:rsidR="002569AF" w:rsidRDefault="002569AF">
            <w:pPr>
              <w:jc w:val="right"/>
              <w:rPr>
                <w:rFonts w:ascii="Arial" w:hAnsi="Arial" w:cs="Arial"/>
                <w:sz w:val="16"/>
                <w:szCs w:val="16"/>
              </w:rPr>
            </w:pPr>
            <w:bookmarkStart w:id="6" w:name="Bookmark5"/>
            <w:bookmarkEnd w:id="6"/>
          </w:p>
          <w:p w:rsidR="002569AF" w:rsidRDefault="002569AF">
            <w:pPr>
              <w:jc w:val="right"/>
              <w:rPr>
                <w:rFonts w:ascii="Arial" w:hAnsi="Arial" w:cs="Arial"/>
                <w:sz w:val="16"/>
                <w:szCs w:val="16"/>
              </w:rPr>
            </w:pPr>
          </w:p>
          <w:p w:rsidR="002569AF" w:rsidRDefault="002569AF">
            <w:pPr>
              <w:jc w:val="right"/>
              <w:rPr>
                <w:rFonts w:ascii="Arial" w:hAnsi="Arial" w:cs="Arial"/>
                <w:sz w:val="16"/>
                <w:szCs w:val="16"/>
              </w:rPr>
            </w:pPr>
          </w:p>
          <w:p w:rsidR="002569AF" w:rsidRDefault="002569AF">
            <w:pPr>
              <w:jc w:val="right"/>
              <w:rPr>
                <w:rFonts w:ascii="Arial" w:hAnsi="Arial" w:cs="Arial"/>
                <w:sz w:val="16"/>
                <w:szCs w:val="16"/>
              </w:rPr>
            </w:pPr>
          </w:p>
          <w:p w:rsidR="002569AF" w:rsidRDefault="002569AF">
            <w:pPr>
              <w:jc w:val="right"/>
              <w:rPr>
                <w:rFonts w:ascii="Arial" w:hAnsi="Arial" w:cs="Arial"/>
                <w:sz w:val="16"/>
                <w:szCs w:val="16"/>
              </w:rPr>
            </w:pPr>
          </w:p>
        </w:tc>
      </w:tr>
    </w:tbl>
    <w:p w:rsidR="002569AF" w:rsidRDefault="00D77762">
      <w:pPr>
        <w:jc w:val="center"/>
        <w:rPr>
          <w:b/>
          <w:bCs/>
          <w:sz w:val="20"/>
          <w:szCs w:val="20"/>
        </w:rPr>
      </w:pPr>
      <w:r>
        <w:rPr>
          <w:b/>
          <w:bCs/>
          <w:sz w:val="20"/>
          <w:szCs w:val="20"/>
        </w:rPr>
        <w:t>СОБРАНИЕ ДЕПУТАТОВ</w:t>
      </w:r>
    </w:p>
    <w:p w:rsidR="002569AF" w:rsidRDefault="00D77762">
      <w:pPr>
        <w:jc w:val="center"/>
        <w:rPr>
          <w:b/>
          <w:bCs/>
          <w:sz w:val="20"/>
          <w:szCs w:val="20"/>
        </w:rPr>
      </w:pPr>
      <w:r>
        <w:rPr>
          <w:b/>
          <w:bCs/>
          <w:sz w:val="20"/>
          <w:szCs w:val="20"/>
        </w:rPr>
        <w:t>МУНИЦИПАЛЬНОГО РАЙОНА</w:t>
      </w:r>
    </w:p>
    <w:p w:rsidR="002569AF" w:rsidRDefault="00D77762">
      <w:pPr>
        <w:jc w:val="center"/>
        <w:rPr>
          <w:b/>
          <w:bCs/>
          <w:sz w:val="20"/>
          <w:szCs w:val="20"/>
        </w:rPr>
      </w:pPr>
      <w:r>
        <w:rPr>
          <w:b/>
          <w:bCs/>
          <w:sz w:val="20"/>
          <w:szCs w:val="20"/>
        </w:rPr>
        <w:t>ГОРОД НЕРЕХТА И НЕРЕХТСКИЙ РАЙОН</w:t>
      </w:r>
    </w:p>
    <w:p w:rsidR="002569AF" w:rsidRDefault="00D77762">
      <w:pPr>
        <w:jc w:val="center"/>
        <w:rPr>
          <w:b/>
          <w:bCs/>
          <w:sz w:val="20"/>
          <w:szCs w:val="20"/>
        </w:rPr>
      </w:pPr>
      <w:r>
        <w:rPr>
          <w:b/>
          <w:bCs/>
          <w:sz w:val="20"/>
          <w:szCs w:val="20"/>
        </w:rPr>
        <w:t>КОСТРОМСКОЙ ОБЛАСТИ</w:t>
      </w:r>
    </w:p>
    <w:p w:rsidR="002569AF" w:rsidRDefault="002569AF">
      <w:pPr>
        <w:ind w:firstLine="709"/>
        <w:jc w:val="center"/>
        <w:rPr>
          <w:b/>
          <w:bCs/>
          <w:sz w:val="20"/>
          <w:szCs w:val="20"/>
        </w:rPr>
      </w:pPr>
    </w:p>
    <w:p w:rsidR="002569AF" w:rsidRDefault="00D77762">
      <w:pPr>
        <w:jc w:val="center"/>
        <w:rPr>
          <w:sz w:val="20"/>
          <w:szCs w:val="20"/>
        </w:rPr>
      </w:pPr>
      <w:r>
        <w:rPr>
          <w:b/>
          <w:bCs/>
          <w:sz w:val="20"/>
          <w:szCs w:val="20"/>
        </w:rPr>
        <w:t>РЕШЕНИЕ</w:t>
      </w:r>
    </w:p>
    <w:p w:rsidR="002569AF" w:rsidRDefault="002569AF">
      <w:pPr>
        <w:ind w:firstLine="709"/>
        <w:jc w:val="center"/>
        <w:rPr>
          <w:sz w:val="20"/>
          <w:szCs w:val="20"/>
        </w:rPr>
      </w:pPr>
    </w:p>
    <w:p w:rsidR="002569AF" w:rsidRDefault="00D77762">
      <w:pPr>
        <w:jc w:val="center"/>
        <w:rPr>
          <w:sz w:val="20"/>
          <w:szCs w:val="20"/>
        </w:rPr>
      </w:pPr>
      <w:r>
        <w:rPr>
          <w:sz w:val="20"/>
          <w:szCs w:val="20"/>
        </w:rPr>
        <w:t>от 16 апреля 2025 года № 414</w:t>
      </w:r>
    </w:p>
    <w:p w:rsidR="002569AF" w:rsidRDefault="002569AF">
      <w:pPr>
        <w:ind w:firstLine="709"/>
        <w:jc w:val="center"/>
        <w:rPr>
          <w:sz w:val="20"/>
          <w:szCs w:val="20"/>
        </w:rPr>
      </w:pPr>
    </w:p>
    <w:p w:rsidR="002569AF" w:rsidRDefault="00D77762">
      <w:pPr>
        <w:jc w:val="center"/>
        <w:rPr>
          <w:sz w:val="20"/>
          <w:szCs w:val="20"/>
        </w:rPr>
      </w:pPr>
      <w:r>
        <w:rPr>
          <w:sz w:val="20"/>
          <w:szCs w:val="20"/>
        </w:rPr>
        <w:t>г. Нерехта</w:t>
      </w:r>
    </w:p>
    <w:p w:rsidR="002569AF" w:rsidRDefault="002569AF">
      <w:pPr>
        <w:ind w:firstLine="709"/>
        <w:jc w:val="center"/>
        <w:rPr>
          <w:sz w:val="20"/>
          <w:szCs w:val="20"/>
        </w:rPr>
      </w:pPr>
    </w:p>
    <w:p w:rsidR="002569AF" w:rsidRDefault="00D77762">
      <w:pPr>
        <w:spacing w:line="240" w:lineRule="auto"/>
        <w:jc w:val="center"/>
        <w:rPr>
          <w:b/>
          <w:sz w:val="20"/>
          <w:szCs w:val="20"/>
        </w:rPr>
      </w:pPr>
      <w:r>
        <w:rPr>
          <w:b/>
          <w:sz w:val="20"/>
          <w:szCs w:val="20"/>
        </w:rPr>
        <w:t>О внесении изменений в решение Собрания депутатов муниципального района город Нерехта и Нерехтский район от 26 августа 2020 года № 371 «Об утверждении Положения о межбюджетных отношениях в муниципальном районе город Нерехта и Нерехтский район»</w:t>
      </w:r>
    </w:p>
    <w:p w:rsidR="002569AF" w:rsidRDefault="002569AF">
      <w:pPr>
        <w:spacing w:line="240" w:lineRule="auto"/>
        <w:ind w:firstLine="709"/>
        <w:jc w:val="both"/>
        <w:rPr>
          <w:b/>
          <w:sz w:val="20"/>
          <w:szCs w:val="20"/>
        </w:rPr>
      </w:pPr>
    </w:p>
    <w:p w:rsidR="002569AF" w:rsidRDefault="00D77762">
      <w:pPr>
        <w:pStyle w:val="affffff1"/>
        <w:spacing w:before="0" w:after="0" w:line="240" w:lineRule="auto"/>
        <w:ind w:firstLine="709"/>
        <w:jc w:val="both"/>
        <w:rPr>
          <w:sz w:val="20"/>
          <w:szCs w:val="20"/>
        </w:rPr>
      </w:pPr>
      <w:r>
        <w:rPr>
          <w:sz w:val="20"/>
          <w:szCs w:val="20"/>
        </w:rPr>
        <w:t>В соответствии со статьей 142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Костромской области от 03 ноября 2005 года № 310-ЗКО «О межбюджетных отношениях в Костромской области», руководствуясь Уставом муниципального района город Нерехта и Нерехтский район Костромской области,</w:t>
      </w:r>
    </w:p>
    <w:p w:rsidR="002569AF" w:rsidRDefault="002569AF">
      <w:pPr>
        <w:tabs>
          <w:tab w:val="left" w:pos="709"/>
        </w:tabs>
        <w:spacing w:line="240" w:lineRule="auto"/>
        <w:ind w:firstLine="709"/>
        <w:jc w:val="center"/>
        <w:rPr>
          <w:sz w:val="20"/>
          <w:szCs w:val="20"/>
        </w:rPr>
      </w:pPr>
    </w:p>
    <w:p w:rsidR="002569AF" w:rsidRDefault="00D77762">
      <w:pPr>
        <w:tabs>
          <w:tab w:val="left" w:pos="709"/>
        </w:tabs>
        <w:spacing w:line="240" w:lineRule="auto"/>
        <w:ind w:firstLine="709"/>
        <w:jc w:val="center"/>
        <w:rPr>
          <w:sz w:val="20"/>
          <w:szCs w:val="20"/>
        </w:rPr>
      </w:pPr>
      <w:r>
        <w:rPr>
          <w:sz w:val="20"/>
          <w:szCs w:val="20"/>
        </w:rPr>
        <w:t>Собрание депутатов муниципального района</w:t>
      </w:r>
    </w:p>
    <w:p w:rsidR="002569AF" w:rsidRDefault="00D77762">
      <w:pPr>
        <w:tabs>
          <w:tab w:val="left" w:pos="709"/>
        </w:tabs>
        <w:spacing w:line="240" w:lineRule="auto"/>
        <w:ind w:firstLine="709"/>
        <w:jc w:val="center"/>
        <w:rPr>
          <w:sz w:val="20"/>
          <w:szCs w:val="20"/>
        </w:rPr>
      </w:pPr>
      <w:r>
        <w:rPr>
          <w:sz w:val="20"/>
          <w:szCs w:val="20"/>
        </w:rPr>
        <w:t>город Нерехта и Нерехтский район</w:t>
      </w:r>
    </w:p>
    <w:p w:rsidR="002569AF" w:rsidRDefault="002569AF">
      <w:pPr>
        <w:tabs>
          <w:tab w:val="left" w:pos="709"/>
        </w:tabs>
        <w:spacing w:line="240" w:lineRule="auto"/>
        <w:ind w:firstLine="709"/>
        <w:jc w:val="both"/>
        <w:rPr>
          <w:sz w:val="20"/>
          <w:szCs w:val="20"/>
        </w:rPr>
      </w:pPr>
    </w:p>
    <w:p w:rsidR="002569AF" w:rsidRDefault="00D77762">
      <w:pPr>
        <w:tabs>
          <w:tab w:val="left" w:pos="709"/>
        </w:tabs>
        <w:spacing w:line="240" w:lineRule="auto"/>
        <w:ind w:firstLine="709"/>
        <w:jc w:val="both"/>
        <w:rPr>
          <w:sz w:val="20"/>
          <w:szCs w:val="20"/>
        </w:rPr>
      </w:pPr>
      <w:r>
        <w:rPr>
          <w:sz w:val="20"/>
          <w:szCs w:val="20"/>
        </w:rPr>
        <w:t>РЕШИЛО:</w:t>
      </w:r>
    </w:p>
    <w:p w:rsidR="002569AF" w:rsidRDefault="00D77762">
      <w:pPr>
        <w:widowControl w:val="0"/>
        <w:autoSpaceDE w:val="0"/>
        <w:spacing w:line="240" w:lineRule="auto"/>
        <w:ind w:firstLine="709"/>
        <w:jc w:val="both"/>
        <w:rPr>
          <w:sz w:val="20"/>
          <w:szCs w:val="20"/>
        </w:rPr>
      </w:pPr>
      <w:r>
        <w:rPr>
          <w:sz w:val="20"/>
          <w:szCs w:val="20"/>
        </w:rPr>
        <w:t>1. Внести в Решение Собрания депутатов муниципального района город Нерехта и Нерехтский район от 26.08.2020 г. № 371 «Об утверждении Положения о межбюджетных отношениях в муниципальном районе город Нерехта и Нерехтский район» (в редакции Решений Собрания депутатов муниципального района город Нерехта и Нерехтский район от 20.10.2023г. № 278, от 15.11.2024г. № 377) следующие изменения:</w:t>
      </w:r>
    </w:p>
    <w:p w:rsidR="002569AF" w:rsidRDefault="00D77762">
      <w:pPr>
        <w:spacing w:line="240" w:lineRule="auto"/>
        <w:ind w:firstLine="709"/>
        <w:jc w:val="both"/>
        <w:rPr>
          <w:sz w:val="20"/>
          <w:szCs w:val="20"/>
        </w:rPr>
      </w:pPr>
      <w:r>
        <w:rPr>
          <w:sz w:val="20"/>
          <w:szCs w:val="20"/>
        </w:rPr>
        <w:t>1.1. подпункт 1.1 пункта 1 статьи 7 «Иные межбюджетные трансферты бюджетам поселений» Положение о межбюджетных отношениях в муниципальном районе город Нерехта и Нерехтский район изложить в следующей редакции:</w:t>
      </w:r>
    </w:p>
    <w:p w:rsidR="002569AF" w:rsidRDefault="00D77762">
      <w:pPr>
        <w:pStyle w:val="affffff1"/>
        <w:spacing w:before="0" w:after="0" w:line="240" w:lineRule="auto"/>
        <w:ind w:firstLine="709"/>
        <w:jc w:val="both"/>
        <w:rPr>
          <w:sz w:val="20"/>
          <w:szCs w:val="20"/>
        </w:rPr>
      </w:pPr>
      <w:r>
        <w:rPr>
          <w:sz w:val="20"/>
          <w:szCs w:val="20"/>
        </w:rPr>
        <w:t>«1.1. Иные межбюджетные трансферты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связанных с несбалансированностью бюджетов поселений.</w:t>
      </w:r>
    </w:p>
    <w:p w:rsidR="002569AF" w:rsidRDefault="00D77762">
      <w:pPr>
        <w:pStyle w:val="affffff1"/>
        <w:spacing w:before="0" w:after="0" w:line="240" w:lineRule="auto"/>
        <w:ind w:firstLine="709"/>
        <w:jc w:val="both"/>
        <w:rPr>
          <w:sz w:val="20"/>
          <w:szCs w:val="20"/>
        </w:rPr>
      </w:pPr>
      <w:r>
        <w:rPr>
          <w:sz w:val="20"/>
          <w:szCs w:val="20"/>
        </w:rPr>
        <w:t>Размер иных межбюджетных трансфертов на осуществление расходных обязательств, возникших при выполнении полномочий органов местного самоуправления поселений по вопросам местного значения, связанных с несбалансированностью бюджетов поселений, а также порядок и объём их предоставления определяются в соответствии с порядком утвержденным решением Собрания депутатов муниципального района город Нерехта и Нерехтский район.».</w:t>
      </w:r>
    </w:p>
    <w:p w:rsidR="002569AF" w:rsidRDefault="00D77762">
      <w:pPr>
        <w:spacing w:line="240" w:lineRule="auto"/>
        <w:ind w:firstLine="709"/>
        <w:jc w:val="both"/>
        <w:rPr>
          <w:sz w:val="20"/>
          <w:szCs w:val="20"/>
        </w:rPr>
      </w:pPr>
      <w:r>
        <w:rPr>
          <w:sz w:val="20"/>
          <w:szCs w:val="20"/>
        </w:rPr>
        <w:t>2. Настоящее решение вступает в силу со дня его официального опубликования.</w:t>
      </w:r>
    </w:p>
    <w:p w:rsidR="002569AF" w:rsidRDefault="002569AF">
      <w:pPr>
        <w:spacing w:line="240" w:lineRule="auto"/>
        <w:ind w:firstLine="709"/>
        <w:jc w:val="both"/>
        <w:rPr>
          <w:sz w:val="20"/>
          <w:szCs w:val="20"/>
        </w:rPr>
      </w:pPr>
    </w:p>
    <w:p w:rsidR="002569AF" w:rsidRDefault="002569AF">
      <w:pPr>
        <w:ind w:firstLine="720"/>
        <w:jc w:val="both"/>
        <w:rPr>
          <w:sz w:val="20"/>
          <w:szCs w:val="20"/>
        </w:rPr>
      </w:pPr>
    </w:p>
    <w:tbl>
      <w:tblPr>
        <w:tblW w:w="0" w:type="auto"/>
        <w:tblInd w:w="100" w:type="dxa"/>
        <w:tblLayout w:type="fixed"/>
        <w:tblLook w:val="0000" w:firstRow="0" w:lastRow="0" w:firstColumn="0" w:lastColumn="0" w:noHBand="0" w:noVBand="0"/>
      </w:tblPr>
      <w:tblGrid>
        <w:gridCol w:w="4935"/>
        <w:gridCol w:w="4440"/>
      </w:tblGrid>
      <w:tr w:rsidR="002569AF">
        <w:trPr>
          <w:trHeight w:val="101"/>
        </w:trPr>
        <w:tc>
          <w:tcPr>
            <w:tcW w:w="4935" w:type="dxa"/>
            <w:shd w:val="clear" w:color="auto" w:fill="auto"/>
          </w:tcPr>
          <w:p w:rsidR="002569AF" w:rsidRDefault="00D77762">
            <w:pPr>
              <w:pStyle w:val="ConsNormal"/>
              <w:ind w:firstLine="0"/>
              <w:rPr>
                <w:sz w:val="20"/>
                <w:szCs w:val="20"/>
              </w:rPr>
            </w:pPr>
            <w:r>
              <w:rPr>
                <w:sz w:val="20"/>
                <w:szCs w:val="20"/>
              </w:rPr>
              <w:t>Глава муниципального района</w:t>
            </w:r>
          </w:p>
          <w:p w:rsidR="002569AF" w:rsidRDefault="00D77762">
            <w:pPr>
              <w:pStyle w:val="ConsNormal"/>
              <w:ind w:firstLine="0"/>
              <w:rPr>
                <w:sz w:val="20"/>
                <w:szCs w:val="20"/>
              </w:rPr>
            </w:pPr>
            <w:r>
              <w:rPr>
                <w:sz w:val="20"/>
                <w:szCs w:val="20"/>
              </w:rPr>
              <w:t>город Нерехта и Нерехтский район</w:t>
            </w:r>
          </w:p>
          <w:p w:rsidR="002569AF" w:rsidRDefault="00D77762">
            <w:pPr>
              <w:pStyle w:val="ConsNormal"/>
              <w:ind w:firstLine="0"/>
              <w:rPr>
                <w:sz w:val="20"/>
                <w:szCs w:val="20"/>
              </w:rPr>
            </w:pPr>
            <w:r>
              <w:rPr>
                <w:sz w:val="20"/>
                <w:szCs w:val="20"/>
              </w:rPr>
              <w:t xml:space="preserve">Костромской области      </w:t>
            </w:r>
          </w:p>
          <w:p w:rsidR="002569AF" w:rsidRDefault="002569AF">
            <w:pPr>
              <w:pStyle w:val="ConsNormal"/>
              <w:ind w:firstLine="0"/>
              <w:jc w:val="both"/>
              <w:rPr>
                <w:sz w:val="20"/>
                <w:szCs w:val="20"/>
              </w:rPr>
            </w:pPr>
          </w:p>
          <w:p w:rsidR="002569AF" w:rsidRDefault="002569AF">
            <w:pPr>
              <w:pStyle w:val="ConsNormal"/>
              <w:ind w:firstLine="0"/>
              <w:jc w:val="both"/>
              <w:rPr>
                <w:sz w:val="20"/>
                <w:szCs w:val="20"/>
              </w:rPr>
            </w:pPr>
          </w:p>
          <w:p w:rsidR="002569AF" w:rsidRDefault="00D77762">
            <w:pPr>
              <w:pStyle w:val="ConsNormal"/>
              <w:ind w:firstLine="0"/>
              <w:jc w:val="both"/>
              <w:rPr>
                <w:sz w:val="20"/>
                <w:szCs w:val="20"/>
              </w:rPr>
            </w:pPr>
            <w:r>
              <w:rPr>
                <w:sz w:val="20"/>
                <w:szCs w:val="20"/>
              </w:rPr>
              <w:t>____________   Р.Б. Гусев</w:t>
            </w:r>
          </w:p>
        </w:tc>
        <w:tc>
          <w:tcPr>
            <w:tcW w:w="4440" w:type="dxa"/>
            <w:shd w:val="clear" w:color="auto" w:fill="auto"/>
          </w:tcPr>
          <w:p w:rsidR="002569AF" w:rsidRDefault="00D77762">
            <w:pPr>
              <w:pStyle w:val="ConsNormal"/>
              <w:ind w:firstLine="0"/>
              <w:rPr>
                <w:sz w:val="20"/>
                <w:szCs w:val="20"/>
              </w:rPr>
            </w:pPr>
            <w:r>
              <w:rPr>
                <w:sz w:val="20"/>
                <w:szCs w:val="20"/>
              </w:rPr>
              <w:t>Председатель Собрания депутатов муниципального района город Нерехта и Нерехтский район</w:t>
            </w:r>
          </w:p>
          <w:p w:rsidR="002569AF" w:rsidRDefault="00D77762">
            <w:pPr>
              <w:pStyle w:val="ConsNormal"/>
              <w:ind w:firstLine="0"/>
              <w:rPr>
                <w:sz w:val="20"/>
                <w:szCs w:val="20"/>
              </w:rPr>
            </w:pPr>
            <w:r>
              <w:rPr>
                <w:sz w:val="20"/>
                <w:szCs w:val="20"/>
              </w:rPr>
              <w:t xml:space="preserve">Костромской области      </w:t>
            </w:r>
          </w:p>
          <w:p w:rsidR="002569AF" w:rsidRDefault="002569AF">
            <w:pPr>
              <w:pStyle w:val="ConsNormal"/>
              <w:ind w:firstLine="0"/>
              <w:jc w:val="both"/>
              <w:rPr>
                <w:sz w:val="20"/>
                <w:szCs w:val="20"/>
              </w:rPr>
            </w:pPr>
          </w:p>
          <w:p w:rsidR="002569AF" w:rsidRDefault="00D77762">
            <w:pPr>
              <w:pStyle w:val="ConsNormal"/>
              <w:ind w:firstLine="0"/>
              <w:jc w:val="both"/>
            </w:pPr>
            <w:r>
              <w:rPr>
                <w:sz w:val="20"/>
                <w:szCs w:val="20"/>
              </w:rPr>
              <w:t>________________     А.Ю. Малков</w:t>
            </w:r>
          </w:p>
        </w:tc>
      </w:tr>
    </w:tbl>
    <w:p w:rsidR="002569AF" w:rsidRDefault="00D77762">
      <w:pPr>
        <w:jc w:val="center"/>
        <w:rPr>
          <w:b/>
          <w:bCs/>
          <w:sz w:val="21"/>
          <w:szCs w:val="21"/>
        </w:rPr>
      </w:pPr>
      <w:r>
        <w:rPr>
          <w:b/>
          <w:bCs/>
          <w:sz w:val="21"/>
          <w:szCs w:val="21"/>
        </w:rPr>
        <w:t>СОБРАНИЕ ДЕПУТАТОВ</w:t>
      </w:r>
    </w:p>
    <w:p w:rsidR="002569AF" w:rsidRDefault="00D77762">
      <w:pPr>
        <w:jc w:val="center"/>
        <w:rPr>
          <w:b/>
          <w:bCs/>
          <w:sz w:val="21"/>
          <w:szCs w:val="21"/>
        </w:rPr>
      </w:pPr>
      <w:r>
        <w:rPr>
          <w:b/>
          <w:bCs/>
          <w:sz w:val="21"/>
          <w:szCs w:val="21"/>
        </w:rPr>
        <w:t>МУНИЦИПАЛЬНОГО РАЙОНА</w:t>
      </w:r>
    </w:p>
    <w:p w:rsidR="002569AF" w:rsidRDefault="00D77762">
      <w:pPr>
        <w:jc w:val="center"/>
        <w:rPr>
          <w:b/>
          <w:bCs/>
          <w:sz w:val="21"/>
          <w:szCs w:val="21"/>
        </w:rPr>
      </w:pPr>
      <w:r>
        <w:rPr>
          <w:b/>
          <w:bCs/>
          <w:sz w:val="21"/>
          <w:szCs w:val="21"/>
        </w:rPr>
        <w:t>ГОРОД НЕРЕХТА И НЕРЕХТСКИЙ РАЙОН</w:t>
      </w:r>
    </w:p>
    <w:p w:rsidR="002569AF" w:rsidRDefault="00D77762">
      <w:pPr>
        <w:jc w:val="center"/>
        <w:rPr>
          <w:b/>
          <w:bCs/>
          <w:sz w:val="21"/>
          <w:szCs w:val="21"/>
        </w:rPr>
      </w:pPr>
      <w:r>
        <w:rPr>
          <w:b/>
          <w:bCs/>
          <w:sz w:val="21"/>
          <w:szCs w:val="21"/>
        </w:rPr>
        <w:t>КОСТРОМСКОЙ ОБЛАСТИ</w:t>
      </w:r>
    </w:p>
    <w:p w:rsidR="002569AF" w:rsidRDefault="002569AF">
      <w:pPr>
        <w:jc w:val="center"/>
        <w:rPr>
          <w:b/>
          <w:bCs/>
          <w:sz w:val="21"/>
          <w:szCs w:val="21"/>
        </w:rPr>
      </w:pPr>
    </w:p>
    <w:p w:rsidR="002569AF" w:rsidRDefault="00D77762">
      <w:pPr>
        <w:jc w:val="center"/>
        <w:rPr>
          <w:sz w:val="21"/>
          <w:szCs w:val="21"/>
        </w:rPr>
      </w:pPr>
      <w:r>
        <w:rPr>
          <w:b/>
          <w:bCs/>
          <w:sz w:val="21"/>
          <w:szCs w:val="21"/>
        </w:rPr>
        <w:t>РЕШЕНИЕ</w:t>
      </w:r>
    </w:p>
    <w:p w:rsidR="002569AF" w:rsidRDefault="002569AF">
      <w:pPr>
        <w:ind w:firstLine="709"/>
        <w:jc w:val="center"/>
        <w:rPr>
          <w:sz w:val="21"/>
          <w:szCs w:val="21"/>
        </w:rPr>
      </w:pPr>
    </w:p>
    <w:p w:rsidR="002569AF" w:rsidRDefault="00D77762">
      <w:pPr>
        <w:jc w:val="center"/>
        <w:rPr>
          <w:sz w:val="21"/>
          <w:szCs w:val="21"/>
        </w:rPr>
      </w:pPr>
      <w:r>
        <w:rPr>
          <w:sz w:val="21"/>
          <w:szCs w:val="21"/>
        </w:rPr>
        <w:t>от 16 апреля 2025 года № 415</w:t>
      </w:r>
    </w:p>
    <w:p w:rsidR="002569AF" w:rsidRDefault="002569AF">
      <w:pPr>
        <w:jc w:val="center"/>
        <w:rPr>
          <w:sz w:val="21"/>
          <w:szCs w:val="21"/>
        </w:rPr>
      </w:pPr>
    </w:p>
    <w:p w:rsidR="002569AF" w:rsidRDefault="00D77762">
      <w:pPr>
        <w:jc w:val="center"/>
        <w:rPr>
          <w:sz w:val="21"/>
          <w:szCs w:val="21"/>
        </w:rPr>
      </w:pPr>
      <w:r>
        <w:rPr>
          <w:sz w:val="21"/>
          <w:szCs w:val="21"/>
        </w:rPr>
        <w:t>г. Нерехта</w:t>
      </w:r>
    </w:p>
    <w:p w:rsidR="002569AF" w:rsidRDefault="002569AF">
      <w:pPr>
        <w:jc w:val="center"/>
        <w:rPr>
          <w:sz w:val="21"/>
          <w:szCs w:val="21"/>
        </w:rPr>
      </w:pPr>
    </w:p>
    <w:p w:rsidR="002569AF" w:rsidRDefault="00D77762">
      <w:pPr>
        <w:jc w:val="center"/>
        <w:rPr>
          <w:b/>
          <w:sz w:val="21"/>
          <w:szCs w:val="21"/>
        </w:rPr>
      </w:pPr>
      <w:r>
        <w:rPr>
          <w:b/>
          <w:sz w:val="21"/>
          <w:szCs w:val="21"/>
        </w:rPr>
        <w:t xml:space="preserve">О внесении изменений в решение Собрания депутатов муниципального района город Нерехта и Нерехтский район от 23 ноября 2022 года </w:t>
      </w:r>
    </w:p>
    <w:p w:rsidR="002569AF" w:rsidRDefault="00D77762">
      <w:pPr>
        <w:jc w:val="center"/>
        <w:rPr>
          <w:sz w:val="21"/>
          <w:szCs w:val="21"/>
        </w:rPr>
      </w:pPr>
      <w:r>
        <w:rPr>
          <w:b/>
          <w:sz w:val="21"/>
          <w:szCs w:val="21"/>
        </w:rPr>
        <w:t>№ 201«Об утверждении Порядка предоставления иных межбюджетных трансфертов (за исключением иных межбюджетных трансфертов, предоставляемых на осуществление части полномочий по решению вопросов местного значения) из бюджета муниципального района город Нерехта и Нерехтский район бюджетам поселений муниципального района город Нерехта и Нерехтский район»</w:t>
      </w:r>
    </w:p>
    <w:p w:rsidR="002569AF" w:rsidRDefault="002569AF">
      <w:pPr>
        <w:ind w:firstLine="709"/>
        <w:jc w:val="both"/>
        <w:rPr>
          <w:sz w:val="21"/>
          <w:szCs w:val="21"/>
        </w:rPr>
      </w:pPr>
    </w:p>
    <w:p w:rsidR="002569AF" w:rsidRDefault="00D77762">
      <w:pPr>
        <w:pStyle w:val="1ff2"/>
        <w:spacing w:before="0" w:after="0"/>
        <w:ind w:firstLine="709"/>
        <w:jc w:val="both"/>
        <w:rPr>
          <w:sz w:val="21"/>
          <w:szCs w:val="21"/>
        </w:rPr>
      </w:pPr>
      <w:r>
        <w:rPr>
          <w:sz w:val="21"/>
          <w:szCs w:val="21"/>
        </w:rPr>
        <w:t>В соответствии со статьей 142.4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руководствуясь Уставом муниципального района город Нерехта и Нерехтский район Костромской области,</w:t>
      </w:r>
    </w:p>
    <w:p w:rsidR="002569AF" w:rsidRDefault="00D77762">
      <w:pPr>
        <w:tabs>
          <w:tab w:val="left" w:pos="709"/>
        </w:tabs>
        <w:ind w:firstLine="709"/>
        <w:jc w:val="center"/>
        <w:rPr>
          <w:sz w:val="21"/>
          <w:szCs w:val="21"/>
        </w:rPr>
      </w:pPr>
      <w:r>
        <w:rPr>
          <w:sz w:val="21"/>
          <w:szCs w:val="21"/>
        </w:rPr>
        <w:t>Собрание депутатов муниципального района</w:t>
      </w:r>
    </w:p>
    <w:p w:rsidR="002569AF" w:rsidRDefault="00D77762">
      <w:pPr>
        <w:tabs>
          <w:tab w:val="left" w:pos="709"/>
        </w:tabs>
        <w:ind w:firstLine="709"/>
        <w:jc w:val="center"/>
        <w:rPr>
          <w:sz w:val="21"/>
          <w:szCs w:val="21"/>
        </w:rPr>
      </w:pPr>
      <w:r>
        <w:rPr>
          <w:sz w:val="21"/>
          <w:szCs w:val="21"/>
        </w:rPr>
        <w:t>город Нерехта и Нерехтский район</w:t>
      </w:r>
    </w:p>
    <w:p w:rsidR="002569AF" w:rsidRDefault="00D77762">
      <w:pPr>
        <w:tabs>
          <w:tab w:val="left" w:pos="709"/>
        </w:tabs>
        <w:ind w:firstLine="709"/>
        <w:jc w:val="both"/>
        <w:rPr>
          <w:sz w:val="21"/>
          <w:szCs w:val="21"/>
        </w:rPr>
      </w:pPr>
      <w:r>
        <w:rPr>
          <w:sz w:val="21"/>
          <w:szCs w:val="21"/>
        </w:rPr>
        <w:t>РЕШИЛО:</w:t>
      </w:r>
    </w:p>
    <w:p w:rsidR="002569AF" w:rsidRDefault="00D77762">
      <w:pPr>
        <w:widowControl w:val="0"/>
        <w:ind w:firstLine="709"/>
        <w:jc w:val="both"/>
        <w:rPr>
          <w:sz w:val="21"/>
          <w:szCs w:val="21"/>
        </w:rPr>
      </w:pPr>
      <w:r>
        <w:rPr>
          <w:sz w:val="21"/>
          <w:szCs w:val="21"/>
        </w:rPr>
        <w:t>1. Внести в Решение Собрания депутатов муниципального района город Нерехта и Нерехтский район от 23.11.2022 г. № 201 «Об утверждении Порядка предоставления иных межбюджетных трансфертов (за исключением иных межбюджетных трансфертов, предоставляемых на осуществление части полномочий по решению вопросов местного значения) из бюджета муниципального района город Нерехта и Нерехтский район бюджетам поселений муниципального района город Нерехта и Нерехтский район» следующие изменения:</w:t>
      </w:r>
    </w:p>
    <w:p w:rsidR="002569AF" w:rsidRDefault="00D77762">
      <w:pPr>
        <w:ind w:firstLine="709"/>
        <w:jc w:val="both"/>
        <w:rPr>
          <w:sz w:val="21"/>
          <w:szCs w:val="21"/>
        </w:rPr>
      </w:pPr>
      <w:r>
        <w:rPr>
          <w:sz w:val="21"/>
          <w:szCs w:val="21"/>
        </w:rPr>
        <w:t>1) в преамбуле слова «, статьей 72.2 Положения о бюджетном процессе в муниципальном районе город Нерехта и Нерехтский район, утвержденного Решением Собрания депутатов от 23 сентября 2015 года № 473» исключить;</w:t>
      </w:r>
    </w:p>
    <w:p w:rsidR="002569AF" w:rsidRDefault="00D77762">
      <w:pPr>
        <w:ind w:firstLine="709"/>
        <w:jc w:val="both"/>
        <w:rPr>
          <w:sz w:val="21"/>
          <w:szCs w:val="21"/>
        </w:rPr>
      </w:pPr>
      <w:r>
        <w:rPr>
          <w:sz w:val="21"/>
          <w:szCs w:val="21"/>
        </w:rPr>
        <w:t>2) в разделе 3 «Порядок и условия предоставления иных межбюджетных трансфертов» Порядка предоставления иных межбюджетных трансфертов (за исключением иных межбюджетных трансфертов, предоставляемых на осуществление части полномочий по решению вопросов местного значения) из бюджета муниципального района город Нерехта и Нерехтский район бюджетам поселений муниципального района город Нерехта и Нерехтский район:</w:t>
      </w:r>
    </w:p>
    <w:p w:rsidR="002569AF" w:rsidRDefault="00D77762">
      <w:pPr>
        <w:ind w:firstLine="709"/>
        <w:jc w:val="both"/>
        <w:rPr>
          <w:sz w:val="21"/>
          <w:szCs w:val="21"/>
        </w:rPr>
      </w:pPr>
      <w:r>
        <w:rPr>
          <w:sz w:val="21"/>
          <w:szCs w:val="21"/>
        </w:rPr>
        <w:t>пункт 3.2. изложить в следующей редакции:</w:t>
      </w:r>
    </w:p>
    <w:p w:rsidR="002569AF" w:rsidRDefault="00D77762">
      <w:pPr>
        <w:ind w:firstLine="709"/>
        <w:jc w:val="both"/>
        <w:rPr>
          <w:sz w:val="21"/>
          <w:szCs w:val="21"/>
        </w:rPr>
      </w:pPr>
      <w:r>
        <w:rPr>
          <w:sz w:val="21"/>
          <w:szCs w:val="21"/>
        </w:rPr>
        <w:t>«3.2. Иные межбюджетные трансферты предоставляются на основании соглашений. Соглашения с муниципальными образованиями поселений о предоставлении иных межбюджетных трансфертов оформляются главными распорядителями бюджетных средств (далее</w:t>
      </w:r>
      <w:bookmarkStart w:id="7" w:name="Bookmark6"/>
      <w:bookmarkEnd w:id="7"/>
      <w:r>
        <w:rPr>
          <w:sz w:val="21"/>
          <w:szCs w:val="21"/>
        </w:rPr>
        <w:t xml:space="preserve"> – ГРБС) в соответствии с типовой формой, утвержденной приказом Финансового управления администрации муниципального района город Нерехта и Нерехтский район.»;</w:t>
      </w:r>
    </w:p>
    <w:p w:rsidR="002569AF" w:rsidRDefault="00D77762">
      <w:pPr>
        <w:ind w:firstLine="709"/>
        <w:jc w:val="both"/>
        <w:rPr>
          <w:sz w:val="21"/>
          <w:szCs w:val="21"/>
        </w:rPr>
      </w:pPr>
      <w:r>
        <w:rPr>
          <w:sz w:val="21"/>
          <w:szCs w:val="21"/>
        </w:rPr>
        <w:t>пункт 3.3. признать утратившим силу;</w:t>
      </w:r>
    </w:p>
    <w:p w:rsidR="002569AF" w:rsidRDefault="00D77762">
      <w:pPr>
        <w:ind w:firstLine="709"/>
        <w:jc w:val="both"/>
        <w:rPr>
          <w:sz w:val="21"/>
          <w:szCs w:val="21"/>
        </w:rPr>
      </w:pPr>
      <w:r>
        <w:rPr>
          <w:sz w:val="21"/>
          <w:szCs w:val="21"/>
        </w:rPr>
        <w:t>пункт 3.4. изложить в следующей редакции:</w:t>
      </w:r>
    </w:p>
    <w:p w:rsidR="002569AF" w:rsidRDefault="00D77762">
      <w:pPr>
        <w:ind w:firstLine="709"/>
        <w:jc w:val="both"/>
        <w:rPr>
          <w:sz w:val="21"/>
          <w:szCs w:val="21"/>
        </w:rPr>
      </w:pPr>
      <w:r>
        <w:rPr>
          <w:sz w:val="21"/>
          <w:szCs w:val="21"/>
        </w:rPr>
        <w:t>«3.4. При финансировании иных межбюджетных трансфертов Финансовое управление администрации муниципального района город Нерехта и Нерехтский район присваивает уникальный код целевой статьи по каждому целевому направлению.».</w:t>
      </w:r>
    </w:p>
    <w:p w:rsidR="002569AF" w:rsidRDefault="00D77762">
      <w:pPr>
        <w:pStyle w:val="1ff2"/>
        <w:tabs>
          <w:tab w:val="left" w:pos="1276"/>
        </w:tabs>
        <w:spacing w:before="0" w:after="0"/>
        <w:ind w:firstLine="709"/>
        <w:jc w:val="both"/>
        <w:rPr>
          <w:sz w:val="21"/>
          <w:szCs w:val="21"/>
        </w:rPr>
      </w:pPr>
      <w:r>
        <w:rPr>
          <w:sz w:val="21"/>
          <w:szCs w:val="21"/>
        </w:rPr>
        <w:t>2. Настоящее решение вступает в силу со дня его официального опубликования.</w:t>
      </w:r>
    </w:p>
    <w:p w:rsidR="002569AF" w:rsidRDefault="002569AF">
      <w:pPr>
        <w:pStyle w:val="213"/>
        <w:tabs>
          <w:tab w:val="left" w:pos="180"/>
        </w:tabs>
        <w:spacing w:line="218" w:lineRule="auto"/>
        <w:ind w:left="0"/>
        <w:jc w:val="both"/>
        <w:rPr>
          <w:sz w:val="21"/>
          <w:szCs w:val="21"/>
        </w:rPr>
      </w:pPr>
    </w:p>
    <w:p w:rsidR="002569AF" w:rsidRDefault="002569AF">
      <w:pPr>
        <w:pStyle w:val="213"/>
        <w:tabs>
          <w:tab w:val="left" w:pos="180"/>
        </w:tabs>
        <w:spacing w:line="218" w:lineRule="auto"/>
        <w:ind w:left="0"/>
        <w:jc w:val="both"/>
        <w:rPr>
          <w:sz w:val="21"/>
          <w:szCs w:val="21"/>
        </w:rPr>
      </w:pPr>
    </w:p>
    <w:tbl>
      <w:tblPr>
        <w:tblW w:w="0" w:type="auto"/>
        <w:tblInd w:w="99" w:type="dxa"/>
        <w:tblLayout w:type="fixed"/>
        <w:tblLook w:val="0000" w:firstRow="0" w:lastRow="0" w:firstColumn="0" w:lastColumn="0" w:noHBand="0" w:noVBand="0"/>
      </w:tblPr>
      <w:tblGrid>
        <w:gridCol w:w="4965"/>
        <w:gridCol w:w="4634"/>
      </w:tblGrid>
      <w:tr w:rsidR="002569AF">
        <w:tc>
          <w:tcPr>
            <w:tcW w:w="4965" w:type="dxa"/>
            <w:shd w:val="clear" w:color="auto" w:fill="auto"/>
          </w:tcPr>
          <w:p w:rsidR="002569AF" w:rsidRDefault="00D77762">
            <w:pPr>
              <w:widowControl w:val="0"/>
              <w:rPr>
                <w:sz w:val="21"/>
                <w:szCs w:val="21"/>
              </w:rPr>
            </w:pPr>
            <w:r>
              <w:rPr>
                <w:sz w:val="21"/>
                <w:szCs w:val="21"/>
              </w:rPr>
              <w:t>Глава муниципального района</w:t>
            </w:r>
          </w:p>
          <w:p w:rsidR="002569AF" w:rsidRDefault="00D77762">
            <w:pPr>
              <w:widowControl w:val="0"/>
              <w:rPr>
                <w:sz w:val="21"/>
                <w:szCs w:val="21"/>
              </w:rPr>
            </w:pPr>
            <w:r>
              <w:rPr>
                <w:sz w:val="21"/>
                <w:szCs w:val="21"/>
              </w:rPr>
              <w:t>город Нерехта и Нерехтский район Костромской области</w:t>
            </w:r>
          </w:p>
          <w:p w:rsidR="002569AF" w:rsidRDefault="002569AF">
            <w:pPr>
              <w:widowControl w:val="0"/>
              <w:rPr>
                <w:sz w:val="21"/>
                <w:szCs w:val="21"/>
              </w:rPr>
            </w:pPr>
          </w:p>
          <w:p w:rsidR="002569AF" w:rsidRDefault="002569AF">
            <w:pPr>
              <w:widowControl w:val="0"/>
              <w:rPr>
                <w:sz w:val="21"/>
                <w:szCs w:val="21"/>
              </w:rPr>
            </w:pPr>
          </w:p>
          <w:p w:rsidR="002569AF" w:rsidRDefault="00D77762">
            <w:pPr>
              <w:widowControl w:val="0"/>
              <w:rPr>
                <w:sz w:val="21"/>
                <w:szCs w:val="21"/>
              </w:rPr>
            </w:pPr>
            <w:r>
              <w:rPr>
                <w:sz w:val="21"/>
                <w:szCs w:val="21"/>
              </w:rPr>
              <w:t>_______________  Р.Б.Гусев</w:t>
            </w:r>
          </w:p>
        </w:tc>
        <w:tc>
          <w:tcPr>
            <w:tcW w:w="4634" w:type="dxa"/>
            <w:shd w:val="clear" w:color="auto" w:fill="auto"/>
          </w:tcPr>
          <w:p w:rsidR="002569AF" w:rsidRDefault="00D77762">
            <w:pPr>
              <w:widowControl w:val="0"/>
              <w:ind w:right="-138"/>
              <w:rPr>
                <w:sz w:val="21"/>
                <w:szCs w:val="21"/>
              </w:rPr>
            </w:pPr>
            <w:r>
              <w:rPr>
                <w:sz w:val="21"/>
                <w:szCs w:val="21"/>
              </w:rPr>
              <w:t>Председатель Собрания депутатов муниципального района город Нерехта и Нерехтский район Костромской области</w:t>
            </w:r>
          </w:p>
          <w:p w:rsidR="002569AF" w:rsidRDefault="002569AF">
            <w:pPr>
              <w:widowControl w:val="0"/>
              <w:ind w:right="-138"/>
              <w:rPr>
                <w:sz w:val="21"/>
                <w:szCs w:val="21"/>
              </w:rPr>
            </w:pPr>
          </w:p>
          <w:p w:rsidR="002569AF" w:rsidRDefault="00D77762">
            <w:pPr>
              <w:widowControl w:val="0"/>
            </w:pPr>
            <w:r>
              <w:rPr>
                <w:sz w:val="21"/>
                <w:szCs w:val="21"/>
              </w:rPr>
              <w:t>________________  А.Ю. Малков</w:t>
            </w:r>
          </w:p>
        </w:tc>
      </w:tr>
    </w:tbl>
    <w:p w:rsidR="002569AF" w:rsidRDefault="00D77762">
      <w:pPr>
        <w:jc w:val="center"/>
        <w:rPr>
          <w:b/>
          <w:bCs/>
          <w:sz w:val="20"/>
          <w:szCs w:val="20"/>
        </w:rPr>
      </w:pPr>
      <w:r>
        <w:rPr>
          <w:b/>
          <w:bCs/>
          <w:sz w:val="20"/>
          <w:szCs w:val="20"/>
        </w:rPr>
        <w:t xml:space="preserve">СОБРАНИЕ ДЕПУТАТОВ </w:t>
      </w:r>
    </w:p>
    <w:p w:rsidR="002569AF" w:rsidRDefault="00D77762">
      <w:pPr>
        <w:jc w:val="center"/>
        <w:rPr>
          <w:b/>
          <w:bCs/>
          <w:sz w:val="20"/>
          <w:szCs w:val="20"/>
        </w:rPr>
      </w:pPr>
      <w:r>
        <w:rPr>
          <w:b/>
          <w:bCs/>
          <w:sz w:val="20"/>
          <w:szCs w:val="20"/>
        </w:rPr>
        <w:t>МУНИЦИПАЛЬНОГО РАЙОНА</w:t>
      </w:r>
    </w:p>
    <w:p w:rsidR="002569AF" w:rsidRDefault="00D77762">
      <w:pPr>
        <w:jc w:val="center"/>
        <w:rPr>
          <w:b/>
          <w:bCs/>
          <w:sz w:val="20"/>
          <w:szCs w:val="20"/>
        </w:rPr>
      </w:pPr>
      <w:r>
        <w:rPr>
          <w:b/>
          <w:bCs/>
          <w:sz w:val="20"/>
          <w:szCs w:val="20"/>
        </w:rPr>
        <w:t>ГОРОД НЕРЕХТА И НЕРЕХТСКИЙ РАЙОН</w:t>
      </w:r>
    </w:p>
    <w:p w:rsidR="002569AF" w:rsidRDefault="00D77762">
      <w:pPr>
        <w:jc w:val="center"/>
        <w:rPr>
          <w:b/>
          <w:bCs/>
          <w:sz w:val="20"/>
          <w:szCs w:val="20"/>
        </w:rPr>
      </w:pPr>
      <w:r>
        <w:rPr>
          <w:b/>
          <w:bCs/>
          <w:sz w:val="20"/>
          <w:szCs w:val="20"/>
        </w:rPr>
        <w:t>КОСТРОМСКОЙ ОБЛАСТИ</w:t>
      </w:r>
    </w:p>
    <w:p w:rsidR="002569AF" w:rsidRDefault="002569AF">
      <w:pPr>
        <w:jc w:val="center"/>
        <w:rPr>
          <w:b/>
          <w:bCs/>
          <w:sz w:val="20"/>
          <w:szCs w:val="20"/>
        </w:rPr>
      </w:pPr>
    </w:p>
    <w:p w:rsidR="002569AF" w:rsidRDefault="00D77762">
      <w:pPr>
        <w:jc w:val="center"/>
        <w:rPr>
          <w:rFonts w:eastAsia="Calibri" w:cs="Calibri"/>
          <w:sz w:val="20"/>
          <w:szCs w:val="20"/>
        </w:rPr>
      </w:pPr>
      <w:r>
        <w:rPr>
          <w:b/>
          <w:bCs/>
          <w:sz w:val="20"/>
          <w:szCs w:val="20"/>
        </w:rPr>
        <w:t>РЕШЕНИЕ</w:t>
      </w:r>
    </w:p>
    <w:p w:rsidR="002569AF" w:rsidRDefault="002569AF">
      <w:pPr>
        <w:jc w:val="center"/>
        <w:rPr>
          <w:rFonts w:eastAsia="Calibri" w:cs="Calibri"/>
          <w:sz w:val="20"/>
          <w:szCs w:val="20"/>
        </w:rPr>
      </w:pPr>
    </w:p>
    <w:p w:rsidR="002569AF" w:rsidRDefault="00D77762">
      <w:pPr>
        <w:tabs>
          <w:tab w:val="center" w:pos="4536"/>
          <w:tab w:val="left" w:pos="6780"/>
        </w:tabs>
        <w:jc w:val="center"/>
        <w:rPr>
          <w:sz w:val="20"/>
          <w:szCs w:val="20"/>
        </w:rPr>
      </w:pPr>
      <w:r>
        <w:rPr>
          <w:sz w:val="20"/>
          <w:szCs w:val="20"/>
        </w:rPr>
        <w:t>от 16 апреля 2025 года № 416</w:t>
      </w:r>
    </w:p>
    <w:p w:rsidR="002569AF" w:rsidRDefault="002569AF">
      <w:pPr>
        <w:jc w:val="center"/>
        <w:rPr>
          <w:sz w:val="20"/>
          <w:szCs w:val="20"/>
        </w:rPr>
      </w:pPr>
    </w:p>
    <w:p w:rsidR="002569AF" w:rsidRDefault="00D77762">
      <w:pPr>
        <w:jc w:val="center"/>
        <w:rPr>
          <w:sz w:val="20"/>
          <w:szCs w:val="20"/>
        </w:rPr>
      </w:pPr>
      <w:r>
        <w:rPr>
          <w:sz w:val="20"/>
          <w:szCs w:val="20"/>
        </w:rPr>
        <w:t>г. Нерехта</w:t>
      </w:r>
    </w:p>
    <w:p w:rsidR="002569AF" w:rsidRDefault="002569AF">
      <w:pPr>
        <w:jc w:val="both"/>
        <w:rPr>
          <w:sz w:val="20"/>
          <w:szCs w:val="20"/>
        </w:rPr>
      </w:pPr>
    </w:p>
    <w:p w:rsidR="002569AF" w:rsidRDefault="00D77762">
      <w:pPr>
        <w:jc w:val="center"/>
        <w:rPr>
          <w:b/>
          <w:sz w:val="20"/>
          <w:szCs w:val="20"/>
        </w:rPr>
      </w:pPr>
      <w:r>
        <w:rPr>
          <w:b/>
          <w:sz w:val="20"/>
          <w:szCs w:val="20"/>
        </w:rPr>
        <w:t xml:space="preserve">О реализации программы «Развитие системы отдыха, оздоровления и занятости детей муниципального района город Нерехта </w:t>
      </w:r>
    </w:p>
    <w:p w:rsidR="002569AF" w:rsidRDefault="00D77762">
      <w:pPr>
        <w:jc w:val="center"/>
        <w:rPr>
          <w:sz w:val="20"/>
          <w:szCs w:val="20"/>
        </w:rPr>
      </w:pPr>
      <w:r>
        <w:rPr>
          <w:b/>
          <w:sz w:val="20"/>
          <w:szCs w:val="20"/>
        </w:rPr>
        <w:t>и Нерехтский район» в 2025 году</w:t>
      </w:r>
    </w:p>
    <w:p w:rsidR="002569AF" w:rsidRDefault="002569AF">
      <w:pPr>
        <w:jc w:val="center"/>
        <w:rPr>
          <w:sz w:val="20"/>
          <w:szCs w:val="20"/>
        </w:rPr>
      </w:pPr>
    </w:p>
    <w:p w:rsidR="002569AF" w:rsidRDefault="00D77762">
      <w:pPr>
        <w:ind w:firstLine="709"/>
        <w:jc w:val="both"/>
        <w:rPr>
          <w:bCs/>
          <w:color w:val="000000"/>
          <w:sz w:val="20"/>
          <w:szCs w:val="20"/>
        </w:rPr>
      </w:pPr>
      <w:r>
        <w:rPr>
          <w:bCs/>
          <w:color w:val="000000"/>
          <w:sz w:val="20"/>
          <w:szCs w:val="20"/>
        </w:rPr>
        <w:t>Рассмотрев информацию начальника отдела по образованию администрации муниципального района город Нерехта и Нерехтский район Костромской области Смирновой О.А.</w:t>
      </w:r>
      <w:r>
        <w:rPr>
          <w:color w:val="000000"/>
          <w:sz w:val="20"/>
          <w:szCs w:val="20"/>
        </w:rPr>
        <w:t>, руководствуясь статьями 25, 50 Устава муниципального образования муниципальный район город Нерехта и Нерехтский район Костромской области,</w:t>
      </w:r>
    </w:p>
    <w:p w:rsidR="002569AF" w:rsidRDefault="002569AF">
      <w:pPr>
        <w:ind w:firstLine="709"/>
        <w:jc w:val="center"/>
        <w:rPr>
          <w:bCs/>
          <w:color w:val="000000"/>
          <w:sz w:val="20"/>
          <w:szCs w:val="20"/>
        </w:rPr>
      </w:pPr>
    </w:p>
    <w:p w:rsidR="002569AF" w:rsidRDefault="00D77762">
      <w:pPr>
        <w:ind w:firstLine="709"/>
        <w:jc w:val="center"/>
        <w:rPr>
          <w:bCs/>
          <w:color w:val="000000"/>
          <w:sz w:val="20"/>
          <w:szCs w:val="20"/>
        </w:rPr>
      </w:pPr>
      <w:r>
        <w:rPr>
          <w:bCs/>
          <w:color w:val="000000"/>
          <w:sz w:val="20"/>
          <w:szCs w:val="20"/>
        </w:rPr>
        <w:t xml:space="preserve">Собрание депутатов муниципального района </w:t>
      </w:r>
    </w:p>
    <w:p w:rsidR="002569AF" w:rsidRDefault="00D77762">
      <w:pPr>
        <w:ind w:firstLine="709"/>
        <w:jc w:val="center"/>
        <w:rPr>
          <w:bCs/>
          <w:color w:val="000000"/>
          <w:sz w:val="20"/>
          <w:szCs w:val="20"/>
        </w:rPr>
      </w:pPr>
      <w:r>
        <w:rPr>
          <w:bCs/>
          <w:color w:val="000000"/>
          <w:sz w:val="20"/>
          <w:szCs w:val="20"/>
        </w:rPr>
        <w:t>город Нерехта и Нерехтский район</w:t>
      </w:r>
    </w:p>
    <w:p w:rsidR="002569AF" w:rsidRDefault="00D77762">
      <w:pPr>
        <w:ind w:firstLine="709"/>
        <w:jc w:val="both"/>
        <w:rPr>
          <w:rFonts w:eastAsia="Lucida Sans Unicode" w:cs="Tahoma"/>
          <w:bCs/>
          <w:color w:val="000000"/>
          <w:sz w:val="20"/>
          <w:szCs w:val="20"/>
        </w:rPr>
      </w:pPr>
      <w:r>
        <w:rPr>
          <w:bCs/>
          <w:color w:val="000000"/>
          <w:sz w:val="20"/>
          <w:szCs w:val="20"/>
        </w:rPr>
        <w:t>РЕШИЛО:</w:t>
      </w:r>
    </w:p>
    <w:p w:rsidR="002569AF" w:rsidRDefault="00D77762">
      <w:pPr>
        <w:widowControl w:val="0"/>
        <w:shd w:val="clear" w:color="auto" w:fill="FFFFFF"/>
        <w:tabs>
          <w:tab w:val="left" w:pos="365"/>
        </w:tabs>
        <w:autoSpaceDE w:val="0"/>
        <w:ind w:firstLine="709"/>
        <w:jc w:val="both"/>
        <w:rPr>
          <w:sz w:val="20"/>
          <w:szCs w:val="20"/>
        </w:rPr>
      </w:pPr>
      <w:r>
        <w:rPr>
          <w:rFonts w:eastAsia="Lucida Sans Unicode" w:cs="Tahoma"/>
          <w:bCs/>
          <w:color w:val="000000"/>
          <w:sz w:val="20"/>
          <w:szCs w:val="20"/>
        </w:rPr>
        <w:t>1. Принять к сведению и</w:t>
      </w:r>
      <w:r>
        <w:rPr>
          <w:rFonts w:eastAsia="Lucida Sans Unicode" w:cs="Tahoma"/>
          <w:color w:val="000000"/>
          <w:sz w:val="20"/>
          <w:szCs w:val="20"/>
        </w:rPr>
        <w:t xml:space="preserve">нформацию о реализации программы «Развитие системы отдыха, оздоровления и занятости детей муниципального района город Нерехта и Нерехтский район» в 2025 году. </w:t>
      </w:r>
    </w:p>
    <w:p w:rsidR="002569AF" w:rsidRDefault="00D77762">
      <w:pPr>
        <w:ind w:firstLine="709"/>
        <w:jc w:val="both"/>
        <w:rPr>
          <w:sz w:val="20"/>
          <w:szCs w:val="20"/>
        </w:rPr>
      </w:pPr>
      <w:r>
        <w:rPr>
          <w:sz w:val="20"/>
          <w:szCs w:val="20"/>
        </w:rPr>
        <w:t>2. Рекомендовать администрации муниципального района город Нерехта и Нерехтский район:</w:t>
      </w:r>
    </w:p>
    <w:p w:rsidR="002569AF" w:rsidRDefault="00D77762">
      <w:pPr>
        <w:ind w:firstLine="709"/>
        <w:jc w:val="both"/>
        <w:rPr>
          <w:sz w:val="20"/>
          <w:szCs w:val="20"/>
        </w:rPr>
      </w:pPr>
      <w:r>
        <w:rPr>
          <w:sz w:val="20"/>
          <w:szCs w:val="20"/>
        </w:rPr>
        <w:t>2.1. Реализовывать программы отдыха, оздоровления, занятости и трудовой деятельности детей, в том числе детей «группы риска» и детей, находящихся в трудной жизненной ситуации.</w:t>
      </w:r>
    </w:p>
    <w:p w:rsidR="002569AF" w:rsidRDefault="00D77762">
      <w:pPr>
        <w:ind w:firstLine="709"/>
        <w:jc w:val="both"/>
        <w:rPr>
          <w:sz w:val="20"/>
          <w:szCs w:val="20"/>
        </w:rPr>
      </w:pPr>
      <w:r>
        <w:rPr>
          <w:sz w:val="20"/>
          <w:szCs w:val="20"/>
        </w:rPr>
        <w:t>2.2. Привлечь 100 % детей, находящихся в трудной жизненной ситуации, к отдыху в летней оздоровительной кампании.</w:t>
      </w:r>
    </w:p>
    <w:p w:rsidR="002569AF" w:rsidRDefault="00D77762">
      <w:pPr>
        <w:ind w:firstLine="709"/>
        <w:jc w:val="both"/>
        <w:rPr>
          <w:rFonts w:eastAsia="Calibri"/>
          <w:iCs/>
          <w:color w:val="000000"/>
          <w:sz w:val="20"/>
          <w:szCs w:val="20"/>
        </w:rPr>
      </w:pPr>
      <w:r>
        <w:rPr>
          <w:sz w:val="20"/>
          <w:szCs w:val="20"/>
        </w:rPr>
        <w:t>3. Настоящее решение вступает в силу со дня его официального опубликования.</w:t>
      </w:r>
    </w:p>
    <w:p w:rsidR="002569AF" w:rsidRDefault="002569AF">
      <w:pPr>
        <w:ind w:firstLine="709"/>
        <w:jc w:val="both"/>
        <w:rPr>
          <w:rFonts w:eastAsia="Calibri"/>
          <w:iCs/>
          <w:color w:val="000000"/>
          <w:sz w:val="20"/>
          <w:szCs w:val="20"/>
        </w:rPr>
      </w:pPr>
    </w:p>
    <w:tbl>
      <w:tblPr>
        <w:tblW w:w="0" w:type="auto"/>
        <w:tblInd w:w="71" w:type="dxa"/>
        <w:tblLayout w:type="fixed"/>
        <w:tblLook w:val="0000" w:firstRow="0" w:lastRow="0" w:firstColumn="0" w:lastColumn="0" w:noHBand="0" w:noVBand="0"/>
      </w:tblPr>
      <w:tblGrid>
        <w:gridCol w:w="4965"/>
        <w:gridCol w:w="4443"/>
      </w:tblGrid>
      <w:tr w:rsidR="002569AF">
        <w:trPr>
          <w:trHeight w:val="101"/>
        </w:trPr>
        <w:tc>
          <w:tcPr>
            <w:tcW w:w="4965" w:type="dxa"/>
            <w:shd w:val="clear" w:color="auto" w:fill="auto"/>
          </w:tcPr>
          <w:p w:rsidR="002569AF" w:rsidRDefault="00D77762">
            <w:pPr>
              <w:pStyle w:val="ConsNormal"/>
              <w:ind w:firstLine="0"/>
              <w:rPr>
                <w:sz w:val="20"/>
                <w:szCs w:val="20"/>
              </w:rPr>
            </w:pPr>
            <w:r>
              <w:rPr>
                <w:sz w:val="20"/>
                <w:szCs w:val="20"/>
              </w:rPr>
              <w:t>Глава муниципального района</w:t>
            </w:r>
          </w:p>
          <w:p w:rsidR="002569AF" w:rsidRDefault="00D77762">
            <w:pPr>
              <w:pStyle w:val="ConsNormal"/>
              <w:ind w:firstLine="0"/>
              <w:rPr>
                <w:sz w:val="20"/>
                <w:szCs w:val="20"/>
              </w:rPr>
            </w:pPr>
            <w:r>
              <w:rPr>
                <w:sz w:val="20"/>
                <w:szCs w:val="20"/>
              </w:rPr>
              <w:t>город Нерехта и Нерехтский район</w:t>
            </w:r>
          </w:p>
          <w:p w:rsidR="002569AF" w:rsidRDefault="00D77762">
            <w:pPr>
              <w:pStyle w:val="ConsNormal"/>
              <w:ind w:firstLine="0"/>
              <w:rPr>
                <w:sz w:val="20"/>
                <w:szCs w:val="20"/>
              </w:rPr>
            </w:pPr>
            <w:r>
              <w:rPr>
                <w:sz w:val="20"/>
                <w:szCs w:val="20"/>
              </w:rPr>
              <w:t>Костромской области</w:t>
            </w:r>
          </w:p>
          <w:p w:rsidR="002569AF" w:rsidRDefault="002569AF">
            <w:pPr>
              <w:pStyle w:val="ConsNormal"/>
              <w:ind w:firstLine="0"/>
              <w:jc w:val="both"/>
              <w:rPr>
                <w:sz w:val="20"/>
                <w:szCs w:val="20"/>
              </w:rPr>
            </w:pPr>
          </w:p>
          <w:p w:rsidR="002569AF" w:rsidRDefault="00D77762">
            <w:pPr>
              <w:pStyle w:val="ConsNormal"/>
              <w:ind w:firstLine="0"/>
              <w:jc w:val="both"/>
              <w:rPr>
                <w:sz w:val="20"/>
                <w:szCs w:val="20"/>
              </w:rPr>
            </w:pPr>
            <w:r>
              <w:rPr>
                <w:sz w:val="20"/>
                <w:szCs w:val="20"/>
              </w:rPr>
              <w:t>____________   Р.Б. Гусев</w:t>
            </w:r>
          </w:p>
        </w:tc>
        <w:tc>
          <w:tcPr>
            <w:tcW w:w="4443" w:type="dxa"/>
            <w:shd w:val="clear" w:color="auto" w:fill="auto"/>
          </w:tcPr>
          <w:p w:rsidR="002569AF" w:rsidRDefault="00D77762">
            <w:pPr>
              <w:pStyle w:val="ConsNormal"/>
              <w:ind w:firstLine="0"/>
              <w:rPr>
                <w:sz w:val="20"/>
                <w:szCs w:val="20"/>
              </w:rPr>
            </w:pPr>
            <w:r>
              <w:rPr>
                <w:sz w:val="20"/>
                <w:szCs w:val="20"/>
              </w:rPr>
              <w:t>Председатель Собрания депутатов муниципального района город Нерехта и Нерехтский район</w:t>
            </w:r>
          </w:p>
          <w:p w:rsidR="002569AF" w:rsidRDefault="00D77762">
            <w:pPr>
              <w:pStyle w:val="ConsNormal"/>
              <w:ind w:firstLine="0"/>
              <w:rPr>
                <w:sz w:val="20"/>
                <w:szCs w:val="20"/>
              </w:rPr>
            </w:pPr>
            <w:r>
              <w:rPr>
                <w:sz w:val="20"/>
                <w:szCs w:val="20"/>
              </w:rPr>
              <w:t>Костромской области</w:t>
            </w:r>
          </w:p>
          <w:p w:rsidR="002569AF" w:rsidRDefault="00D77762">
            <w:pPr>
              <w:pStyle w:val="ConsNormal"/>
              <w:ind w:firstLine="0"/>
              <w:jc w:val="both"/>
            </w:pPr>
            <w:r>
              <w:rPr>
                <w:sz w:val="20"/>
                <w:szCs w:val="20"/>
              </w:rPr>
              <w:t>________________     А.Ю. Малков</w:t>
            </w:r>
          </w:p>
        </w:tc>
      </w:tr>
    </w:tbl>
    <w:p w:rsidR="002569AF" w:rsidRDefault="002569AF">
      <w:pPr>
        <w:tabs>
          <w:tab w:val="left" w:pos="735"/>
        </w:tabs>
        <w:rPr>
          <w:sz w:val="20"/>
          <w:szCs w:val="20"/>
        </w:rPr>
      </w:pPr>
    </w:p>
    <w:p w:rsidR="002569AF" w:rsidRDefault="00D77762">
      <w:pPr>
        <w:ind w:firstLine="708"/>
        <w:jc w:val="center"/>
        <w:rPr>
          <w:sz w:val="20"/>
          <w:szCs w:val="20"/>
        </w:rPr>
      </w:pPr>
      <w:r>
        <w:rPr>
          <w:sz w:val="20"/>
          <w:szCs w:val="20"/>
        </w:rPr>
        <w:t>ИНФОРМАЦИЯ</w:t>
      </w:r>
    </w:p>
    <w:p w:rsidR="002569AF" w:rsidRDefault="00D77762">
      <w:pPr>
        <w:ind w:firstLine="708"/>
        <w:jc w:val="center"/>
        <w:rPr>
          <w:sz w:val="20"/>
          <w:szCs w:val="20"/>
        </w:rPr>
      </w:pPr>
      <w:r>
        <w:rPr>
          <w:sz w:val="20"/>
          <w:szCs w:val="20"/>
        </w:rPr>
        <w:t>О реализации программы «Развитие системы отдыха, оздоровления и занятости детей муниципального района город Нерехта и Нерехтский район» в 2025 году</w:t>
      </w:r>
    </w:p>
    <w:p w:rsidR="002569AF" w:rsidRDefault="002569AF">
      <w:pPr>
        <w:spacing w:line="240" w:lineRule="auto"/>
        <w:ind w:firstLine="709"/>
        <w:jc w:val="center"/>
        <w:rPr>
          <w:sz w:val="20"/>
          <w:szCs w:val="20"/>
        </w:rPr>
      </w:pPr>
    </w:p>
    <w:p w:rsidR="002569AF" w:rsidRDefault="00D77762">
      <w:pPr>
        <w:pStyle w:val="Default"/>
        <w:spacing w:line="240" w:lineRule="auto"/>
        <w:ind w:firstLine="709"/>
        <w:jc w:val="both"/>
        <w:rPr>
          <w:sz w:val="20"/>
          <w:szCs w:val="20"/>
        </w:rPr>
      </w:pPr>
      <w:r>
        <w:rPr>
          <w:sz w:val="20"/>
          <w:szCs w:val="20"/>
        </w:rPr>
        <w:t>В муниципальном районе город Нерехта и Нерехтский район утверждена программа «Развитие системы отдыха, оздоровления и занятости детей муниципального района город Нерехта и Нерехтский район на 2024-2026 годы». В настоящее время проводится целенаправленная работа по подготовке к летней оздоровительной кампании.</w:t>
      </w:r>
    </w:p>
    <w:p w:rsidR="002569AF" w:rsidRDefault="00D77762">
      <w:pPr>
        <w:spacing w:line="240" w:lineRule="auto"/>
        <w:ind w:firstLine="709"/>
        <w:jc w:val="both"/>
        <w:rPr>
          <w:sz w:val="20"/>
          <w:szCs w:val="20"/>
        </w:rPr>
      </w:pPr>
      <w:r>
        <w:rPr>
          <w:sz w:val="20"/>
          <w:szCs w:val="20"/>
        </w:rPr>
        <w:t>В ходе реализации программы в муниципальном районе город Нерехта и Нерехтский район в 2025 году планируется провести оздоровление 3715 чел. из них 1136 человек, это дети из ТЖС: 189 чел. -  дети ОВЗ, 40 чел. - дети сироты, 10 чел.- дети инвалиды, 65 чел. -дети, состоящие на всех видах профилактического учета в КДН и ПДН, 696 чел. - дети, из малоимущих семей, 125 чел.- дети участников СВО.</w:t>
      </w:r>
    </w:p>
    <w:p w:rsidR="002569AF" w:rsidRDefault="00D77762">
      <w:pPr>
        <w:spacing w:line="240" w:lineRule="auto"/>
        <w:ind w:firstLine="709"/>
        <w:jc w:val="both"/>
        <w:rPr>
          <w:sz w:val="20"/>
          <w:szCs w:val="20"/>
        </w:rPr>
      </w:pPr>
      <w:r>
        <w:rPr>
          <w:sz w:val="20"/>
          <w:szCs w:val="20"/>
        </w:rPr>
        <w:t>В 2025 году будут организованы смены:</w:t>
      </w:r>
    </w:p>
    <w:p w:rsidR="002569AF" w:rsidRDefault="00D77762">
      <w:pPr>
        <w:spacing w:line="240" w:lineRule="auto"/>
        <w:ind w:firstLine="709"/>
        <w:jc w:val="both"/>
        <w:rPr>
          <w:sz w:val="20"/>
          <w:szCs w:val="20"/>
        </w:rPr>
      </w:pPr>
      <w:r>
        <w:rPr>
          <w:sz w:val="20"/>
          <w:szCs w:val="20"/>
        </w:rPr>
        <w:t>- лагеря с дневным пребыванием на базе общеобразовательных школ и учреждений дополнительного образования - 1580 чел.,</w:t>
      </w:r>
    </w:p>
    <w:p w:rsidR="002569AF" w:rsidRDefault="00D77762">
      <w:pPr>
        <w:spacing w:line="240" w:lineRule="auto"/>
        <w:ind w:firstLine="709"/>
        <w:jc w:val="both"/>
        <w:rPr>
          <w:sz w:val="20"/>
          <w:szCs w:val="20"/>
        </w:rPr>
      </w:pPr>
      <w:r>
        <w:rPr>
          <w:sz w:val="20"/>
          <w:szCs w:val="20"/>
        </w:rPr>
        <w:t xml:space="preserve">- лагеря с дневным пребыванием на базе школы интернат- 43 чел. и Нерехтского политехнического техникума - 10 чел., </w:t>
      </w:r>
    </w:p>
    <w:p w:rsidR="002569AF" w:rsidRDefault="00D77762">
      <w:pPr>
        <w:spacing w:line="240" w:lineRule="auto"/>
        <w:ind w:firstLine="709"/>
        <w:jc w:val="both"/>
        <w:rPr>
          <w:sz w:val="20"/>
          <w:szCs w:val="20"/>
        </w:rPr>
      </w:pPr>
      <w:r>
        <w:rPr>
          <w:sz w:val="20"/>
          <w:szCs w:val="20"/>
        </w:rPr>
        <w:t xml:space="preserve">- круглосуточный лагерь на базе МОУ Неверовская СОШ – 50 чел., </w:t>
      </w:r>
    </w:p>
    <w:p w:rsidR="002569AF" w:rsidRDefault="00D77762">
      <w:pPr>
        <w:spacing w:line="240" w:lineRule="auto"/>
        <w:ind w:firstLine="709"/>
        <w:jc w:val="both"/>
        <w:rPr>
          <w:sz w:val="20"/>
          <w:szCs w:val="20"/>
        </w:rPr>
      </w:pPr>
      <w:r>
        <w:rPr>
          <w:sz w:val="20"/>
          <w:szCs w:val="20"/>
        </w:rPr>
        <w:t>Палаточный лагерь на базе МОУ Неверовская СОШ - 10-12 чел.,</w:t>
      </w:r>
    </w:p>
    <w:p w:rsidR="002569AF" w:rsidRDefault="00D77762">
      <w:pPr>
        <w:spacing w:line="240" w:lineRule="auto"/>
        <w:ind w:firstLine="709"/>
        <w:jc w:val="both"/>
        <w:rPr>
          <w:sz w:val="20"/>
          <w:szCs w:val="20"/>
        </w:rPr>
      </w:pPr>
      <w:r>
        <w:rPr>
          <w:sz w:val="20"/>
          <w:szCs w:val="20"/>
        </w:rPr>
        <w:t>- профильные смены - 561 чел.,</w:t>
      </w:r>
    </w:p>
    <w:p w:rsidR="002569AF" w:rsidRDefault="00D77762">
      <w:pPr>
        <w:spacing w:line="240" w:lineRule="auto"/>
        <w:ind w:firstLine="709"/>
        <w:jc w:val="both"/>
        <w:rPr>
          <w:sz w:val="20"/>
          <w:szCs w:val="20"/>
        </w:rPr>
      </w:pPr>
      <w:r>
        <w:rPr>
          <w:sz w:val="20"/>
          <w:szCs w:val="20"/>
        </w:rPr>
        <w:t xml:space="preserve">- лагеря труда и </w:t>
      </w:r>
      <w:proofErr w:type="gramStart"/>
      <w:r>
        <w:rPr>
          <w:sz w:val="20"/>
          <w:szCs w:val="20"/>
        </w:rPr>
        <w:t>отдыха  -</w:t>
      </w:r>
      <w:proofErr w:type="gramEnd"/>
      <w:r>
        <w:rPr>
          <w:sz w:val="20"/>
          <w:szCs w:val="20"/>
        </w:rPr>
        <w:t>75 чел.,</w:t>
      </w:r>
    </w:p>
    <w:p w:rsidR="002569AF" w:rsidRDefault="00D77762">
      <w:pPr>
        <w:spacing w:line="240" w:lineRule="auto"/>
        <w:ind w:firstLine="709"/>
        <w:jc w:val="both"/>
        <w:rPr>
          <w:sz w:val="20"/>
          <w:szCs w:val="20"/>
        </w:rPr>
      </w:pPr>
      <w:r>
        <w:rPr>
          <w:sz w:val="20"/>
          <w:szCs w:val="20"/>
        </w:rPr>
        <w:t xml:space="preserve">- </w:t>
      </w:r>
      <w:r>
        <w:rPr>
          <w:color w:val="000000"/>
          <w:sz w:val="20"/>
          <w:szCs w:val="20"/>
        </w:rPr>
        <w:t xml:space="preserve">загородные лагеря отдыха и оздоровления детей – 187 </w:t>
      </w:r>
      <w:r>
        <w:rPr>
          <w:sz w:val="20"/>
          <w:szCs w:val="20"/>
        </w:rPr>
        <w:t>чел.,</w:t>
      </w:r>
    </w:p>
    <w:p w:rsidR="002569AF" w:rsidRDefault="00D77762">
      <w:pPr>
        <w:spacing w:line="240" w:lineRule="auto"/>
        <w:ind w:firstLine="709"/>
        <w:jc w:val="both"/>
        <w:rPr>
          <w:sz w:val="20"/>
          <w:szCs w:val="20"/>
        </w:rPr>
      </w:pPr>
      <w:r>
        <w:rPr>
          <w:sz w:val="20"/>
          <w:szCs w:val="20"/>
        </w:rPr>
        <w:t xml:space="preserve">- </w:t>
      </w:r>
      <w:r>
        <w:rPr>
          <w:color w:val="000000"/>
          <w:sz w:val="20"/>
          <w:szCs w:val="20"/>
        </w:rPr>
        <w:t xml:space="preserve">санаторно-оздоровительные детские лагеря – 87 </w:t>
      </w:r>
      <w:r>
        <w:rPr>
          <w:sz w:val="20"/>
          <w:szCs w:val="20"/>
        </w:rPr>
        <w:t>чел.,</w:t>
      </w:r>
    </w:p>
    <w:p w:rsidR="002569AF" w:rsidRDefault="00D77762">
      <w:pPr>
        <w:spacing w:line="240" w:lineRule="auto"/>
        <w:ind w:firstLine="709"/>
        <w:jc w:val="both"/>
        <w:rPr>
          <w:sz w:val="20"/>
          <w:szCs w:val="20"/>
        </w:rPr>
      </w:pPr>
      <w:r>
        <w:rPr>
          <w:sz w:val="20"/>
          <w:szCs w:val="20"/>
        </w:rPr>
        <w:t>-</w:t>
      </w:r>
      <w:r>
        <w:rPr>
          <w:color w:val="000000"/>
          <w:sz w:val="20"/>
          <w:szCs w:val="20"/>
        </w:rPr>
        <w:t xml:space="preserve"> учебно-тренировочные сборы – 348 </w:t>
      </w:r>
      <w:r>
        <w:rPr>
          <w:sz w:val="20"/>
          <w:szCs w:val="20"/>
        </w:rPr>
        <w:t>чел.,</w:t>
      </w:r>
    </w:p>
    <w:p w:rsidR="002569AF" w:rsidRDefault="00D77762">
      <w:pPr>
        <w:spacing w:line="240" w:lineRule="auto"/>
        <w:ind w:firstLine="709"/>
        <w:jc w:val="both"/>
        <w:rPr>
          <w:sz w:val="20"/>
          <w:szCs w:val="20"/>
        </w:rPr>
      </w:pPr>
      <w:r>
        <w:rPr>
          <w:sz w:val="20"/>
          <w:szCs w:val="20"/>
        </w:rPr>
        <w:t xml:space="preserve">- </w:t>
      </w:r>
      <w:r>
        <w:rPr>
          <w:color w:val="000000"/>
          <w:sz w:val="20"/>
          <w:szCs w:val="20"/>
        </w:rPr>
        <w:t xml:space="preserve">разновозрастные отряды – 548 </w:t>
      </w:r>
      <w:r>
        <w:rPr>
          <w:sz w:val="20"/>
          <w:szCs w:val="20"/>
        </w:rPr>
        <w:t>чел</w:t>
      </w:r>
      <w:r>
        <w:rPr>
          <w:color w:val="000000"/>
          <w:sz w:val="20"/>
          <w:szCs w:val="20"/>
        </w:rPr>
        <w:t>.,</w:t>
      </w:r>
      <w:r>
        <w:rPr>
          <w:color w:val="FF0000"/>
          <w:sz w:val="20"/>
          <w:szCs w:val="20"/>
        </w:rPr>
        <w:t xml:space="preserve"> </w:t>
      </w:r>
    </w:p>
    <w:p w:rsidR="002569AF" w:rsidRDefault="00D77762">
      <w:pPr>
        <w:spacing w:line="240" w:lineRule="auto"/>
        <w:ind w:firstLine="709"/>
        <w:jc w:val="both"/>
        <w:rPr>
          <w:sz w:val="20"/>
          <w:szCs w:val="20"/>
          <w:shd w:val="clear" w:color="auto" w:fill="FFFFFF"/>
        </w:rPr>
      </w:pPr>
      <w:r>
        <w:rPr>
          <w:sz w:val="20"/>
          <w:szCs w:val="20"/>
        </w:rPr>
        <w:t xml:space="preserve"> - малозатратные формы отдыха - 5793 чел.</w:t>
      </w:r>
      <w:r>
        <w:rPr>
          <w:color w:val="FF0000"/>
          <w:sz w:val="20"/>
          <w:szCs w:val="20"/>
        </w:rPr>
        <w:t xml:space="preserve"> </w:t>
      </w:r>
    </w:p>
    <w:p w:rsidR="002569AF" w:rsidRDefault="00D77762">
      <w:pPr>
        <w:spacing w:line="240" w:lineRule="auto"/>
        <w:ind w:firstLine="709"/>
        <w:jc w:val="both"/>
        <w:rPr>
          <w:sz w:val="20"/>
          <w:szCs w:val="20"/>
          <w:shd w:val="clear" w:color="auto" w:fill="FFFFFF"/>
        </w:rPr>
      </w:pPr>
      <w:r>
        <w:rPr>
          <w:sz w:val="20"/>
          <w:szCs w:val="20"/>
          <w:shd w:val="clear" w:color="auto" w:fill="FFFFFF"/>
        </w:rPr>
        <w:t xml:space="preserve">В 2025 году объем финансирования программы составит </w:t>
      </w:r>
      <w:r>
        <w:rPr>
          <w:sz w:val="20"/>
          <w:szCs w:val="20"/>
        </w:rPr>
        <w:t xml:space="preserve">14776,707 </w:t>
      </w:r>
      <w:r>
        <w:rPr>
          <w:sz w:val="20"/>
          <w:szCs w:val="20"/>
          <w:shd w:val="clear" w:color="auto" w:fill="FFFFFF"/>
        </w:rPr>
        <w:t>тыс. руб., в том числе:</w:t>
      </w:r>
    </w:p>
    <w:p w:rsidR="002569AF" w:rsidRDefault="00D77762">
      <w:pPr>
        <w:spacing w:line="240" w:lineRule="auto"/>
        <w:ind w:firstLine="709"/>
        <w:jc w:val="both"/>
        <w:rPr>
          <w:sz w:val="20"/>
          <w:szCs w:val="20"/>
          <w:shd w:val="clear" w:color="auto" w:fill="FFFFFF"/>
        </w:rPr>
      </w:pPr>
      <w:r>
        <w:rPr>
          <w:sz w:val="20"/>
          <w:szCs w:val="20"/>
          <w:shd w:val="clear" w:color="auto" w:fill="FFFFFF"/>
        </w:rPr>
        <w:t xml:space="preserve">- федеральный бюджет – </w:t>
      </w:r>
      <w:r>
        <w:rPr>
          <w:sz w:val="20"/>
          <w:szCs w:val="20"/>
        </w:rPr>
        <w:t xml:space="preserve">259,776 </w:t>
      </w:r>
      <w:r>
        <w:rPr>
          <w:sz w:val="20"/>
          <w:szCs w:val="20"/>
          <w:shd w:val="clear" w:color="auto" w:fill="FFFFFF"/>
        </w:rPr>
        <w:t xml:space="preserve">тыс. руб., </w:t>
      </w:r>
    </w:p>
    <w:p w:rsidR="002569AF" w:rsidRDefault="00D77762">
      <w:pPr>
        <w:spacing w:line="240" w:lineRule="auto"/>
        <w:ind w:firstLine="709"/>
        <w:jc w:val="both"/>
        <w:rPr>
          <w:sz w:val="20"/>
          <w:szCs w:val="20"/>
          <w:shd w:val="clear" w:color="auto" w:fill="FFFFFF"/>
        </w:rPr>
      </w:pPr>
      <w:r>
        <w:rPr>
          <w:sz w:val="20"/>
          <w:szCs w:val="20"/>
          <w:shd w:val="clear" w:color="auto" w:fill="FFFFFF"/>
        </w:rPr>
        <w:t xml:space="preserve">- региональный бюджет – </w:t>
      </w:r>
      <w:r>
        <w:rPr>
          <w:sz w:val="20"/>
          <w:szCs w:val="20"/>
        </w:rPr>
        <w:t>8031,052</w:t>
      </w:r>
      <w:r>
        <w:rPr>
          <w:sz w:val="20"/>
          <w:szCs w:val="20"/>
          <w:shd w:val="clear" w:color="auto" w:fill="FFFFFF"/>
        </w:rPr>
        <w:t xml:space="preserve"> тыс. руб., </w:t>
      </w:r>
    </w:p>
    <w:p w:rsidR="002569AF" w:rsidRDefault="00D77762">
      <w:pPr>
        <w:spacing w:line="240" w:lineRule="auto"/>
        <w:ind w:firstLine="709"/>
        <w:jc w:val="both"/>
        <w:rPr>
          <w:sz w:val="20"/>
          <w:szCs w:val="20"/>
        </w:rPr>
      </w:pPr>
      <w:r>
        <w:rPr>
          <w:sz w:val="20"/>
          <w:szCs w:val="20"/>
          <w:shd w:val="clear" w:color="auto" w:fill="FFFFFF"/>
        </w:rPr>
        <w:t xml:space="preserve">- бюджет муниципального района – </w:t>
      </w:r>
      <w:r>
        <w:rPr>
          <w:sz w:val="20"/>
          <w:szCs w:val="20"/>
        </w:rPr>
        <w:t>5694,</w:t>
      </w:r>
      <w:proofErr w:type="gramStart"/>
      <w:r>
        <w:rPr>
          <w:sz w:val="20"/>
          <w:szCs w:val="20"/>
        </w:rPr>
        <w:t xml:space="preserve">619 </w:t>
      </w:r>
      <w:r>
        <w:rPr>
          <w:sz w:val="20"/>
          <w:szCs w:val="20"/>
          <w:shd w:val="clear" w:color="auto" w:fill="FFFFFF"/>
        </w:rPr>
        <w:t xml:space="preserve"> тыс.</w:t>
      </w:r>
      <w:proofErr w:type="gramEnd"/>
      <w:r>
        <w:rPr>
          <w:sz w:val="20"/>
          <w:szCs w:val="20"/>
          <w:shd w:val="clear" w:color="auto" w:fill="FFFFFF"/>
        </w:rPr>
        <w:t xml:space="preserve"> руб. (в том числе 951,200 тыс. на </w:t>
      </w:r>
      <w:r>
        <w:rPr>
          <w:sz w:val="20"/>
          <w:szCs w:val="20"/>
        </w:rPr>
        <w:t>организацию отдыха и оздоровления детей ТЖС),</w:t>
      </w:r>
      <w:r>
        <w:rPr>
          <w:sz w:val="20"/>
          <w:szCs w:val="20"/>
          <w:shd w:val="clear" w:color="auto" w:fill="FFFFFF"/>
        </w:rPr>
        <w:t xml:space="preserve"> а также:</w:t>
      </w:r>
    </w:p>
    <w:p w:rsidR="002569AF" w:rsidRDefault="00D77762">
      <w:pPr>
        <w:spacing w:line="240" w:lineRule="auto"/>
        <w:ind w:firstLine="709"/>
        <w:jc w:val="both"/>
        <w:rPr>
          <w:sz w:val="20"/>
          <w:szCs w:val="20"/>
        </w:rPr>
      </w:pPr>
      <w:r>
        <w:rPr>
          <w:sz w:val="20"/>
          <w:szCs w:val="20"/>
        </w:rPr>
        <w:t>- на путевки в лагеря с дневным и круглосуточным пребыванием детей – 2368,344 тыс. рублей;</w:t>
      </w:r>
    </w:p>
    <w:p w:rsidR="002569AF" w:rsidRDefault="00D77762">
      <w:pPr>
        <w:spacing w:line="240" w:lineRule="auto"/>
        <w:ind w:firstLine="709"/>
        <w:rPr>
          <w:sz w:val="20"/>
          <w:szCs w:val="20"/>
        </w:rPr>
      </w:pPr>
      <w:r>
        <w:rPr>
          <w:sz w:val="20"/>
          <w:szCs w:val="20"/>
        </w:rPr>
        <w:t>- профильные лагеря и смены – 159,500 тыс. рублей;</w:t>
      </w:r>
    </w:p>
    <w:p w:rsidR="002569AF" w:rsidRDefault="00D77762">
      <w:pPr>
        <w:spacing w:line="240" w:lineRule="auto"/>
        <w:ind w:firstLine="709"/>
        <w:rPr>
          <w:sz w:val="20"/>
          <w:szCs w:val="20"/>
        </w:rPr>
      </w:pPr>
      <w:r>
        <w:rPr>
          <w:sz w:val="20"/>
          <w:szCs w:val="20"/>
        </w:rPr>
        <w:t>- учебно-тренировочные сборы – 161,075 тыс. рублей;</w:t>
      </w:r>
    </w:p>
    <w:p w:rsidR="002569AF" w:rsidRDefault="00D77762">
      <w:pPr>
        <w:spacing w:line="240" w:lineRule="auto"/>
        <w:ind w:firstLine="709"/>
        <w:rPr>
          <w:sz w:val="20"/>
          <w:szCs w:val="20"/>
        </w:rPr>
      </w:pPr>
      <w:r>
        <w:rPr>
          <w:sz w:val="20"/>
          <w:szCs w:val="20"/>
        </w:rPr>
        <w:t>- лагеря труда и отдыха 110,700 тыс. рублей;</w:t>
      </w:r>
    </w:p>
    <w:p w:rsidR="002569AF" w:rsidRDefault="00D77762">
      <w:pPr>
        <w:spacing w:line="240" w:lineRule="auto"/>
        <w:ind w:firstLine="709"/>
        <w:jc w:val="both"/>
        <w:rPr>
          <w:sz w:val="20"/>
          <w:szCs w:val="20"/>
        </w:rPr>
      </w:pPr>
      <w:r>
        <w:rPr>
          <w:sz w:val="20"/>
          <w:szCs w:val="20"/>
        </w:rPr>
        <w:t>- подготовка лагерей с дневным пребыванием детей к летней оздоровительной кампании – 925,000 тыс. рублей;</w:t>
      </w:r>
    </w:p>
    <w:p w:rsidR="002569AF" w:rsidRDefault="00D77762">
      <w:pPr>
        <w:spacing w:line="240" w:lineRule="auto"/>
        <w:ind w:firstLine="709"/>
        <w:jc w:val="both"/>
        <w:rPr>
          <w:sz w:val="20"/>
          <w:szCs w:val="20"/>
        </w:rPr>
      </w:pPr>
      <w:r>
        <w:rPr>
          <w:sz w:val="20"/>
          <w:szCs w:val="20"/>
        </w:rPr>
        <w:t>- трудоустройство и занятость несовершеннолетних – 1765,000 тыс. рублей;</w:t>
      </w:r>
    </w:p>
    <w:p w:rsidR="002569AF" w:rsidRDefault="00D77762">
      <w:pPr>
        <w:spacing w:line="240" w:lineRule="auto"/>
        <w:ind w:firstLine="709"/>
        <w:jc w:val="both"/>
        <w:rPr>
          <w:sz w:val="20"/>
          <w:szCs w:val="20"/>
          <w:shd w:val="clear" w:color="auto" w:fill="FFFFFF"/>
        </w:rPr>
      </w:pPr>
      <w:r>
        <w:rPr>
          <w:sz w:val="20"/>
          <w:szCs w:val="20"/>
        </w:rPr>
        <w:t>- организация работы разновозрастных отрядов в сельских поселениях – 205,000 тыс. рублей.</w:t>
      </w:r>
    </w:p>
    <w:p w:rsidR="002569AF" w:rsidRDefault="00D77762">
      <w:pPr>
        <w:pStyle w:val="Default"/>
        <w:spacing w:line="240" w:lineRule="auto"/>
        <w:ind w:firstLine="709"/>
        <w:jc w:val="both"/>
        <w:rPr>
          <w:sz w:val="20"/>
          <w:szCs w:val="20"/>
        </w:rPr>
      </w:pPr>
      <w:r>
        <w:rPr>
          <w:sz w:val="20"/>
          <w:szCs w:val="20"/>
          <w:shd w:val="clear" w:color="auto" w:fill="FFFFFF"/>
        </w:rPr>
        <w:t xml:space="preserve"> - внебюджетная деятельность </w:t>
      </w:r>
      <w:r>
        <w:rPr>
          <w:sz w:val="20"/>
          <w:szCs w:val="20"/>
        </w:rPr>
        <w:t>791,260</w:t>
      </w:r>
      <w:r>
        <w:rPr>
          <w:sz w:val="20"/>
          <w:szCs w:val="20"/>
          <w:shd w:val="clear" w:color="auto" w:fill="FFFFFF"/>
        </w:rPr>
        <w:t xml:space="preserve"> тыс. руб.</w:t>
      </w:r>
    </w:p>
    <w:p w:rsidR="002569AF" w:rsidRDefault="00D77762">
      <w:pPr>
        <w:spacing w:line="240" w:lineRule="auto"/>
        <w:ind w:firstLine="709"/>
        <w:jc w:val="both"/>
        <w:rPr>
          <w:sz w:val="20"/>
          <w:szCs w:val="20"/>
        </w:rPr>
      </w:pPr>
      <w:r>
        <w:rPr>
          <w:sz w:val="20"/>
          <w:szCs w:val="20"/>
        </w:rPr>
        <w:t>1) С 02 июня 2025 г.  по 24 июня 2025 г. будет организовано 14 лагерей с дневным пребыванием (13 школ + МУ ДО ДДТ «Автограф»), с 23 июня по 12 июля лагерь с дневным пребыванием МОУ СОШ №2 на базе МОУ СОШ № 3 2025 г., в которых планируется оздоровить 1172 учащихся, осенью - 408 учащихся. Всего 1580 человек.</w:t>
      </w:r>
    </w:p>
    <w:p w:rsidR="002569AF" w:rsidRDefault="00D77762">
      <w:pPr>
        <w:pStyle w:val="Default"/>
        <w:spacing w:line="240" w:lineRule="auto"/>
        <w:ind w:firstLine="709"/>
        <w:jc w:val="both"/>
        <w:rPr>
          <w:sz w:val="20"/>
          <w:szCs w:val="20"/>
        </w:rPr>
      </w:pPr>
      <w:r>
        <w:rPr>
          <w:sz w:val="20"/>
          <w:szCs w:val="20"/>
        </w:rPr>
        <w:t xml:space="preserve">- </w:t>
      </w:r>
      <w:proofErr w:type="gramStart"/>
      <w:r>
        <w:rPr>
          <w:sz w:val="20"/>
          <w:szCs w:val="20"/>
        </w:rPr>
        <w:t>700  чел.</w:t>
      </w:r>
      <w:proofErr w:type="gramEnd"/>
      <w:r>
        <w:rPr>
          <w:sz w:val="20"/>
          <w:szCs w:val="20"/>
        </w:rPr>
        <w:t>–  за счет областного бюджета,</w:t>
      </w:r>
    </w:p>
    <w:p w:rsidR="002569AF" w:rsidRDefault="00D77762">
      <w:pPr>
        <w:pStyle w:val="Default"/>
        <w:spacing w:line="240" w:lineRule="auto"/>
        <w:ind w:firstLine="709"/>
        <w:jc w:val="both"/>
        <w:rPr>
          <w:sz w:val="20"/>
          <w:szCs w:val="20"/>
        </w:rPr>
      </w:pPr>
      <w:r>
        <w:rPr>
          <w:sz w:val="20"/>
          <w:szCs w:val="20"/>
        </w:rPr>
        <w:t>-</w:t>
      </w:r>
      <w:r w:rsidRPr="006C03AD">
        <w:rPr>
          <w:sz w:val="20"/>
          <w:szCs w:val="20"/>
        </w:rPr>
        <w:t xml:space="preserve"> </w:t>
      </w:r>
      <w:r>
        <w:rPr>
          <w:sz w:val="20"/>
          <w:szCs w:val="20"/>
        </w:rPr>
        <w:t>792</w:t>
      </w:r>
      <w:r w:rsidRPr="006C03AD">
        <w:rPr>
          <w:sz w:val="20"/>
          <w:szCs w:val="20"/>
        </w:rPr>
        <w:t xml:space="preserve"> </w:t>
      </w:r>
      <w:r>
        <w:rPr>
          <w:sz w:val="20"/>
          <w:szCs w:val="20"/>
        </w:rPr>
        <w:t>чел.–</w:t>
      </w:r>
      <w:r w:rsidRPr="006C03AD">
        <w:rPr>
          <w:sz w:val="20"/>
          <w:szCs w:val="20"/>
        </w:rPr>
        <w:t xml:space="preserve"> </w:t>
      </w:r>
      <w:r>
        <w:rPr>
          <w:sz w:val="20"/>
          <w:szCs w:val="20"/>
        </w:rPr>
        <w:t>бюджет</w:t>
      </w:r>
      <w:r w:rsidRPr="006C03AD">
        <w:rPr>
          <w:sz w:val="20"/>
          <w:szCs w:val="20"/>
        </w:rPr>
        <w:t xml:space="preserve"> </w:t>
      </w:r>
      <w:r>
        <w:rPr>
          <w:sz w:val="20"/>
          <w:szCs w:val="20"/>
        </w:rPr>
        <w:t>муниципального</w:t>
      </w:r>
      <w:r w:rsidRPr="006C03AD">
        <w:rPr>
          <w:sz w:val="20"/>
          <w:szCs w:val="20"/>
        </w:rPr>
        <w:t xml:space="preserve"> </w:t>
      </w:r>
      <w:r>
        <w:rPr>
          <w:sz w:val="20"/>
          <w:szCs w:val="20"/>
        </w:rPr>
        <w:t>района,</w:t>
      </w:r>
      <w:r w:rsidRPr="006C03AD">
        <w:rPr>
          <w:sz w:val="20"/>
          <w:szCs w:val="20"/>
        </w:rPr>
        <w:t xml:space="preserve"> </w:t>
      </w:r>
      <w:r>
        <w:rPr>
          <w:sz w:val="20"/>
          <w:szCs w:val="20"/>
        </w:rPr>
        <w:t>(на</w:t>
      </w:r>
      <w:r w:rsidRPr="006C03AD">
        <w:rPr>
          <w:sz w:val="20"/>
          <w:szCs w:val="20"/>
        </w:rPr>
        <w:t xml:space="preserve"> </w:t>
      </w:r>
      <w:r>
        <w:rPr>
          <w:sz w:val="20"/>
          <w:szCs w:val="20"/>
        </w:rPr>
        <w:t>25</w:t>
      </w:r>
      <w:r w:rsidRPr="006C03AD">
        <w:rPr>
          <w:sz w:val="20"/>
          <w:szCs w:val="20"/>
        </w:rPr>
        <w:t xml:space="preserve"> </w:t>
      </w:r>
      <w:r>
        <w:rPr>
          <w:sz w:val="20"/>
          <w:szCs w:val="20"/>
        </w:rPr>
        <w:t>путевок</w:t>
      </w:r>
      <w:r w:rsidRPr="006C03AD">
        <w:rPr>
          <w:sz w:val="20"/>
          <w:szCs w:val="20"/>
        </w:rPr>
        <w:t xml:space="preserve"> </w:t>
      </w:r>
      <w:r>
        <w:rPr>
          <w:sz w:val="20"/>
          <w:szCs w:val="20"/>
        </w:rPr>
        <w:t>больше,</w:t>
      </w:r>
      <w:r w:rsidRPr="006C03AD">
        <w:rPr>
          <w:sz w:val="20"/>
          <w:szCs w:val="20"/>
        </w:rPr>
        <w:t xml:space="preserve"> </w:t>
      </w:r>
      <w:r>
        <w:rPr>
          <w:sz w:val="20"/>
          <w:szCs w:val="20"/>
        </w:rPr>
        <w:t>чем 2024 году (767 путевок),</w:t>
      </w:r>
    </w:p>
    <w:p w:rsidR="002569AF" w:rsidRDefault="00D77762">
      <w:pPr>
        <w:pStyle w:val="Default"/>
        <w:spacing w:line="240" w:lineRule="auto"/>
        <w:ind w:firstLine="709"/>
        <w:jc w:val="both"/>
        <w:rPr>
          <w:sz w:val="20"/>
          <w:szCs w:val="20"/>
        </w:rPr>
      </w:pPr>
      <w:r>
        <w:rPr>
          <w:sz w:val="20"/>
          <w:szCs w:val="20"/>
        </w:rPr>
        <w:t>- 88 чел. – через Комплексный центр социального обслуживания населения.</w:t>
      </w:r>
    </w:p>
    <w:p w:rsidR="002569AF" w:rsidRDefault="00D77762">
      <w:pPr>
        <w:pStyle w:val="Default"/>
        <w:spacing w:line="240" w:lineRule="auto"/>
        <w:ind w:firstLine="709"/>
        <w:jc w:val="both"/>
        <w:rPr>
          <w:sz w:val="20"/>
          <w:szCs w:val="20"/>
        </w:rPr>
      </w:pPr>
      <w:r>
        <w:rPr>
          <w:sz w:val="20"/>
          <w:szCs w:val="20"/>
        </w:rPr>
        <w:t>Питание детей будет организовано на базе школьных столовых. Питание на 1 ребенка в день составляет 164 рубля (завтрак и обед).</w:t>
      </w:r>
    </w:p>
    <w:p w:rsidR="002569AF" w:rsidRDefault="00D77762">
      <w:pPr>
        <w:pStyle w:val="Default"/>
        <w:spacing w:line="240" w:lineRule="auto"/>
        <w:ind w:firstLine="709"/>
        <w:jc w:val="both"/>
        <w:rPr>
          <w:sz w:val="20"/>
          <w:szCs w:val="20"/>
        </w:rPr>
      </w:pPr>
      <w:r>
        <w:rPr>
          <w:sz w:val="20"/>
          <w:szCs w:val="20"/>
        </w:rPr>
        <w:t>Родительская плата составит 550 руб., направленные на обеспечение работы лагерей: приобретение канц. товаров, игрушек, организацию экскурсий, посещение учреждений культуры, музеев, выставок.</w:t>
      </w:r>
    </w:p>
    <w:p w:rsidR="002569AF" w:rsidRDefault="00D77762">
      <w:pPr>
        <w:spacing w:line="240" w:lineRule="auto"/>
        <w:ind w:firstLine="709"/>
        <w:jc w:val="both"/>
        <w:rPr>
          <w:sz w:val="20"/>
          <w:szCs w:val="20"/>
        </w:rPr>
      </w:pPr>
      <w:r>
        <w:rPr>
          <w:sz w:val="20"/>
          <w:szCs w:val="20"/>
        </w:rPr>
        <w:t>В июне 2025 г. третий год подряд будет организован лагерь с дневным пребыванием на базе Нерехтской школы-интерна - 43 человека. (2024 год - 43 областные путевки)</w:t>
      </w:r>
    </w:p>
    <w:p w:rsidR="002569AF" w:rsidRDefault="00D77762">
      <w:pPr>
        <w:spacing w:line="240" w:lineRule="auto"/>
        <w:ind w:firstLine="709"/>
        <w:jc w:val="both"/>
        <w:rPr>
          <w:sz w:val="20"/>
          <w:szCs w:val="20"/>
        </w:rPr>
      </w:pPr>
      <w:r>
        <w:rPr>
          <w:sz w:val="20"/>
          <w:szCs w:val="20"/>
        </w:rPr>
        <w:t xml:space="preserve">В июле 2025 г. второй год подряд на базе Нерехтского политехнического техникума будет организован лагерь с дневным пребыванием, планируется к оздоровлению 10 - </w:t>
      </w:r>
      <w:proofErr w:type="gramStart"/>
      <w:r>
        <w:rPr>
          <w:sz w:val="20"/>
          <w:szCs w:val="20"/>
        </w:rPr>
        <w:t>20  человек</w:t>
      </w:r>
      <w:proofErr w:type="gramEnd"/>
      <w:r>
        <w:rPr>
          <w:sz w:val="20"/>
          <w:szCs w:val="20"/>
        </w:rPr>
        <w:t>.(2024 год -10 областных путевок)</w:t>
      </w:r>
    </w:p>
    <w:p w:rsidR="002569AF" w:rsidRDefault="00D77762">
      <w:pPr>
        <w:pStyle w:val="Default"/>
        <w:spacing w:line="240" w:lineRule="auto"/>
        <w:ind w:firstLine="709"/>
        <w:jc w:val="both"/>
        <w:rPr>
          <w:sz w:val="20"/>
          <w:szCs w:val="20"/>
        </w:rPr>
      </w:pPr>
      <w:r>
        <w:rPr>
          <w:sz w:val="20"/>
          <w:szCs w:val="20"/>
        </w:rPr>
        <w:t xml:space="preserve">2) В июне 2025 г. будет организован лагерь труда и </w:t>
      </w:r>
      <w:proofErr w:type="gramStart"/>
      <w:r>
        <w:rPr>
          <w:sz w:val="20"/>
          <w:szCs w:val="20"/>
        </w:rPr>
        <w:t>отдыха  на</w:t>
      </w:r>
      <w:proofErr w:type="gramEnd"/>
      <w:r>
        <w:rPr>
          <w:sz w:val="20"/>
          <w:szCs w:val="20"/>
        </w:rPr>
        <w:t xml:space="preserve"> базе МОУ Емсненская СОШ, МОУ Космынинская СОШ, МОУ Рудинская ООШ с общим охватом 75 чел. (2024 год -75 человек)</w:t>
      </w:r>
    </w:p>
    <w:p w:rsidR="002569AF" w:rsidRDefault="00D77762">
      <w:pPr>
        <w:pStyle w:val="Default"/>
        <w:spacing w:line="240" w:lineRule="auto"/>
        <w:ind w:firstLine="709"/>
        <w:jc w:val="both"/>
        <w:rPr>
          <w:sz w:val="20"/>
          <w:szCs w:val="20"/>
        </w:rPr>
      </w:pPr>
      <w:r>
        <w:rPr>
          <w:sz w:val="20"/>
          <w:szCs w:val="20"/>
        </w:rPr>
        <w:t xml:space="preserve">3) </w:t>
      </w:r>
      <w:proofErr w:type="gramStart"/>
      <w:r>
        <w:rPr>
          <w:sz w:val="20"/>
          <w:szCs w:val="20"/>
        </w:rPr>
        <w:t>В</w:t>
      </w:r>
      <w:proofErr w:type="gramEnd"/>
      <w:r>
        <w:rPr>
          <w:sz w:val="20"/>
          <w:szCs w:val="20"/>
        </w:rPr>
        <w:t xml:space="preserve"> августе 2025 г. на базе пришкольного интерната МОУ Неверовская СОШ пройдет лагерь с круглосуточным пребыванием. Планируется к оздоровлению 50 </w:t>
      </w:r>
      <w:proofErr w:type="gramStart"/>
      <w:r>
        <w:rPr>
          <w:sz w:val="20"/>
          <w:szCs w:val="20"/>
        </w:rPr>
        <w:t>человек..</w:t>
      </w:r>
      <w:proofErr w:type="gramEnd"/>
      <w:r>
        <w:rPr>
          <w:sz w:val="20"/>
          <w:szCs w:val="20"/>
        </w:rPr>
        <w:t xml:space="preserve"> (2024 год - 48 человек)</w:t>
      </w:r>
    </w:p>
    <w:p w:rsidR="002569AF" w:rsidRDefault="00D77762">
      <w:pPr>
        <w:pStyle w:val="1ff2"/>
        <w:tabs>
          <w:tab w:val="left" w:pos="0"/>
        </w:tabs>
        <w:spacing w:before="0" w:after="0" w:line="240" w:lineRule="auto"/>
        <w:ind w:firstLine="709"/>
        <w:jc w:val="both"/>
        <w:rPr>
          <w:sz w:val="20"/>
          <w:szCs w:val="20"/>
        </w:rPr>
      </w:pPr>
      <w:r>
        <w:rPr>
          <w:sz w:val="20"/>
          <w:szCs w:val="20"/>
        </w:rPr>
        <w:t>В августе 2025 г. на базе пришкольного интерната МОУ Неверовская СОШ будет организован палаточный лагерь, с охватом 10-12 человек.</w:t>
      </w:r>
    </w:p>
    <w:p w:rsidR="002569AF" w:rsidRDefault="00D77762">
      <w:pPr>
        <w:pStyle w:val="Default"/>
        <w:spacing w:line="240" w:lineRule="auto"/>
        <w:ind w:firstLine="709"/>
        <w:jc w:val="both"/>
        <w:rPr>
          <w:sz w:val="20"/>
          <w:szCs w:val="20"/>
        </w:rPr>
      </w:pPr>
      <w:r>
        <w:rPr>
          <w:sz w:val="20"/>
          <w:szCs w:val="20"/>
        </w:rPr>
        <w:t xml:space="preserve">4) </w:t>
      </w:r>
      <w:proofErr w:type="gramStart"/>
      <w:r>
        <w:rPr>
          <w:sz w:val="20"/>
          <w:szCs w:val="20"/>
        </w:rPr>
        <w:t>В</w:t>
      </w:r>
      <w:proofErr w:type="gramEnd"/>
      <w:r>
        <w:rPr>
          <w:sz w:val="20"/>
          <w:szCs w:val="20"/>
        </w:rPr>
        <w:t xml:space="preserve"> загородных лагерях отдыха и оздоровления детей планируется оздоровить 187 человек. В санаторно-оздоровительных детских лагерях – 87 чел. Данные показатели на 61 ед. меньше значения 2024 г.</w:t>
      </w:r>
    </w:p>
    <w:p w:rsidR="002569AF" w:rsidRDefault="00D77762">
      <w:pPr>
        <w:pStyle w:val="Default"/>
        <w:spacing w:line="240" w:lineRule="auto"/>
        <w:ind w:firstLine="709"/>
        <w:jc w:val="both"/>
        <w:rPr>
          <w:sz w:val="20"/>
          <w:szCs w:val="20"/>
        </w:rPr>
      </w:pPr>
      <w:r>
        <w:rPr>
          <w:sz w:val="20"/>
          <w:szCs w:val="20"/>
        </w:rPr>
        <w:t xml:space="preserve">5) В летний период на базе МБУ ДО «СШ г. Нерехта» </w:t>
      </w:r>
      <w:proofErr w:type="gramStart"/>
      <w:r>
        <w:rPr>
          <w:sz w:val="20"/>
          <w:szCs w:val="20"/>
        </w:rPr>
        <w:t>будут  организованы</w:t>
      </w:r>
      <w:proofErr w:type="gramEnd"/>
      <w:r>
        <w:rPr>
          <w:sz w:val="20"/>
          <w:szCs w:val="20"/>
        </w:rPr>
        <w:t xml:space="preserve"> учебно-тренировочные сборы, охват 348 чел. (2024 год -348 чел.)</w:t>
      </w:r>
    </w:p>
    <w:p w:rsidR="002569AF" w:rsidRDefault="00D77762">
      <w:pPr>
        <w:pStyle w:val="Default"/>
        <w:spacing w:line="240" w:lineRule="auto"/>
        <w:ind w:firstLine="709"/>
        <w:jc w:val="both"/>
        <w:rPr>
          <w:sz w:val="20"/>
          <w:szCs w:val="20"/>
        </w:rPr>
      </w:pPr>
      <w:r>
        <w:rPr>
          <w:sz w:val="20"/>
          <w:szCs w:val="20"/>
        </w:rPr>
        <w:t xml:space="preserve">6) </w:t>
      </w:r>
      <w:proofErr w:type="gramStart"/>
      <w:r>
        <w:rPr>
          <w:sz w:val="20"/>
          <w:szCs w:val="20"/>
        </w:rPr>
        <w:t>В</w:t>
      </w:r>
      <w:proofErr w:type="gramEnd"/>
      <w:r>
        <w:rPr>
          <w:sz w:val="20"/>
          <w:szCs w:val="20"/>
        </w:rPr>
        <w:t xml:space="preserve"> течение 2025 года будут организованы смены различной направленности (охват 561 чел.) в 2024 году - 561 чел.:</w:t>
      </w:r>
    </w:p>
    <w:p w:rsidR="002569AF" w:rsidRDefault="00D77762">
      <w:pPr>
        <w:pStyle w:val="1ff2"/>
        <w:tabs>
          <w:tab w:val="left" w:pos="0"/>
        </w:tabs>
        <w:spacing w:before="0" w:after="0" w:line="240" w:lineRule="auto"/>
        <w:ind w:firstLine="709"/>
        <w:jc w:val="both"/>
        <w:rPr>
          <w:color w:val="000000"/>
          <w:sz w:val="20"/>
          <w:szCs w:val="20"/>
        </w:rPr>
      </w:pPr>
      <w:r>
        <w:rPr>
          <w:color w:val="000000"/>
          <w:sz w:val="20"/>
          <w:szCs w:val="20"/>
        </w:rPr>
        <w:t>- профильная смена «</w:t>
      </w:r>
      <w:r>
        <w:rPr>
          <w:sz w:val="20"/>
          <w:szCs w:val="20"/>
        </w:rPr>
        <w:t>Школа вожатых</w:t>
      </w:r>
      <w:r>
        <w:rPr>
          <w:color w:val="000000"/>
          <w:sz w:val="20"/>
          <w:szCs w:val="20"/>
        </w:rPr>
        <w:t>» - 50 человек МУ ДО ДДТ «Автограф» (март);</w:t>
      </w:r>
    </w:p>
    <w:p w:rsidR="002569AF" w:rsidRDefault="00D77762">
      <w:pPr>
        <w:pStyle w:val="1ff2"/>
        <w:tabs>
          <w:tab w:val="left" w:pos="0"/>
        </w:tabs>
        <w:spacing w:before="0" w:after="0" w:line="240" w:lineRule="auto"/>
        <w:ind w:firstLine="709"/>
        <w:jc w:val="both"/>
        <w:rPr>
          <w:color w:val="000000"/>
          <w:sz w:val="20"/>
          <w:szCs w:val="20"/>
        </w:rPr>
      </w:pPr>
      <w:r>
        <w:rPr>
          <w:color w:val="000000"/>
          <w:sz w:val="20"/>
          <w:szCs w:val="20"/>
        </w:rPr>
        <w:t>- оборонно-спортивные сборы «Гвардеец» - 71 человек (апрель);</w:t>
      </w:r>
    </w:p>
    <w:p w:rsidR="002569AF" w:rsidRDefault="00D77762">
      <w:pPr>
        <w:pStyle w:val="1ff2"/>
        <w:tabs>
          <w:tab w:val="left" w:pos="0"/>
        </w:tabs>
        <w:spacing w:before="0" w:after="0" w:line="240" w:lineRule="auto"/>
        <w:ind w:firstLine="709"/>
        <w:jc w:val="both"/>
        <w:rPr>
          <w:color w:val="000000"/>
          <w:sz w:val="20"/>
          <w:szCs w:val="20"/>
        </w:rPr>
      </w:pPr>
      <w:r>
        <w:rPr>
          <w:color w:val="000000"/>
          <w:sz w:val="20"/>
          <w:szCs w:val="20"/>
        </w:rPr>
        <w:t>- профилактическая смена на базе МУ ЦППМСП - 310 чел. (лето);</w:t>
      </w:r>
    </w:p>
    <w:p w:rsidR="002569AF" w:rsidRDefault="00D77762">
      <w:pPr>
        <w:pStyle w:val="1ff2"/>
        <w:tabs>
          <w:tab w:val="left" w:pos="0"/>
        </w:tabs>
        <w:spacing w:before="0" w:after="0" w:line="240" w:lineRule="auto"/>
        <w:ind w:firstLine="709"/>
        <w:jc w:val="both"/>
        <w:rPr>
          <w:color w:val="000000"/>
          <w:sz w:val="20"/>
          <w:szCs w:val="20"/>
        </w:rPr>
      </w:pPr>
      <w:r>
        <w:rPr>
          <w:color w:val="000000"/>
          <w:sz w:val="20"/>
          <w:szCs w:val="20"/>
        </w:rPr>
        <w:t>- спортивная смена «Кожаный мяч» - 50 человек МБУ «СК «Старт» (лето);</w:t>
      </w:r>
    </w:p>
    <w:p w:rsidR="002569AF" w:rsidRDefault="00D77762">
      <w:pPr>
        <w:pStyle w:val="1ff2"/>
        <w:tabs>
          <w:tab w:val="left" w:pos="0"/>
        </w:tabs>
        <w:spacing w:before="0" w:after="0" w:line="240" w:lineRule="auto"/>
        <w:ind w:firstLine="709"/>
        <w:jc w:val="both"/>
        <w:rPr>
          <w:color w:val="000000"/>
          <w:sz w:val="20"/>
          <w:szCs w:val="20"/>
        </w:rPr>
      </w:pPr>
      <w:r>
        <w:rPr>
          <w:color w:val="000000"/>
          <w:sz w:val="20"/>
          <w:szCs w:val="20"/>
        </w:rPr>
        <w:t>- творческая смена при МУ ДО ДДТ «Автограф» - 50 человек (лето);</w:t>
      </w:r>
    </w:p>
    <w:p w:rsidR="002569AF" w:rsidRDefault="00D77762">
      <w:pPr>
        <w:spacing w:line="240" w:lineRule="auto"/>
        <w:ind w:firstLine="709"/>
        <w:jc w:val="both"/>
        <w:rPr>
          <w:sz w:val="20"/>
          <w:szCs w:val="20"/>
        </w:rPr>
      </w:pPr>
      <w:r>
        <w:rPr>
          <w:color w:val="000000"/>
          <w:sz w:val="20"/>
          <w:szCs w:val="20"/>
        </w:rPr>
        <w:t>- смена базе МУ «СК Старт» бассейн» - 30 чел. (осень).</w:t>
      </w:r>
    </w:p>
    <w:p w:rsidR="002569AF" w:rsidRDefault="00D77762">
      <w:pPr>
        <w:pStyle w:val="Default"/>
        <w:spacing w:line="240" w:lineRule="auto"/>
        <w:ind w:firstLine="709"/>
        <w:jc w:val="both"/>
        <w:rPr>
          <w:sz w:val="20"/>
          <w:szCs w:val="20"/>
        </w:rPr>
      </w:pPr>
      <w:r>
        <w:rPr>
          <w:sz w:val="20"/>
          <w:szCs w:val="20"/>
        </w:rPr>
        <w:t>7) РВО планируется на базе городского и сельских домов культуры. Планируется организовать 60 отрядов с общим охватом 548 чел. в 16 населенных пунктах. (Данный показатель увеличен на 20 человек, по сравнению с 2024 годом - 528 чел.)</w:t>
      </w:r>
    </w:p>
    <w:p w:rsidR="002569AF" w:rsidRDefault="00D77762">
      <w:pPr>
        <w:pStyle w:val="Default"/>
        <w:spacing w:line="240" w:lineRule="auto"/>
        <w:ind w:firstLine="709"/>
        <w:jc w:val="both"/>
        <w:rPr>
          <w:sz w:val="20"/>
          <w:szCs w:val="20"/>
        </w:rPr>
      </w:pPr>
      <w:r>
        <w:rPr>
          <w:sz w:val="20"/>
          <w:szCs w:val="20"/>
        </w:rPr>
        <w:t xml:space="preserve">8) Малозатратными формами планируется охватить 5793 человека (Данный показатель увеличен на 30 человек, по </w:t>
      </w:r>
      <w:proofErr w:type="gramStart"/>
      <w:r>
        <w:rPr>
          <w:sz w:val="20"/>
          <w:szCs w:val="20"/>
        </w:rPr>
        <w:t>сравнению  с</w:t>
      </w:r>
      <w:proofErr w:type="gramEnd"/>
      <w:r>
        <w:rPr>
          <w:sz w:val="20"/>
          <w:szCs w:val="20"/>
        </w:rPr>
        <w:t xml:space="preserve"> 2024 годом - 5763 чел.), в том числе:</w:t>
      </w:r>
    </w:p>
    <w:p w:rsidR="002569AF" w:rsidRDefault="00D77762">
      <w:pPr>
        <w:spacing w:line="240" w:lineRule="auto"/>
        <w:ind w:firstLine="709"/>
        <w:rPr>
          <w:color w:val="000000"/>
          <w:sz w:val="20"/>
          <w:szCs w:val="20"/>
        </w:rPr>
      </w:pPr>
      <w:r>
        <w:rPr>
          <w:color w:val="000000"/>
          <w:sz w:val="20"/>
          <w:szCs w:val="20"/>
        </w:rPr>
        <w:t>- в спортивных мероприятиях - 2100 человек;</w:t>
      </w:r>
    </w:p>
    <w:p w:rsidR="002569AF" w:rsidRDefault="00D77762">
      <w:pPr>
        <w:spacing w:line="240" w:lineRule="auto"/>
        <w:ind w:firstLine="709"/>
        <w:rPr>
          <w:color w:val="000000"/>
          <w:sz w:val="20"/>
          <w:szCs w:val="20"/>
        </w:rPr>
      </w:pPr>
      <w:r>
        <w:rPr>
          <w:color w:val="000000"/>
          <w:sz w:val="20"/>
          <w:szCs w:val="20"/>
        </w:rPr>
        <w:t>- в походах - 600 человек;</w:t>
      </w:r>
    </w:p>
    <w:p w:rsidR="002569AF" w:rsidRDefault="00D77762">
      <w:pPr>
        <w:spacing w:line="240" w:lineRule="auto"/>
        <w:ind w:firstLine="709"/>
        <w:rPr>
          <w:color w:val="000000"/>
          <w:sz w:val="20"/>
          <w:szCs w:val="20"/>
        </w:rPr>
      </w:pPr>
      <w:r>
        <w:rPr>
          <w:color w:val="000000"/>
          <w:sz w:val="20"/>
          <w:szCs w:val="20"/>
        </w:rPr>
        <w:t>- в фестивалях, акциях - 60 человек;</w:t>
      </w:r>
    </w:p>
    <w:p w:rsidR="002569AF" w:rsidRDefault="00D77762">
      <w:pPr>
        <w:spacing w:line="240" w:lineRule="auto"/>
        <w:ind w:firstLine="709"/>
        <w:rPr>
          <w:color w:val="000000"/>
          <w:sz w:val="20"/>
          <w:szCs w:val="20"/>
        </w:rPr>
      </w:pPr>
      <w:r>
        <w:rPr>
          <w:color w:val="000000"/>
          <w:sz w:val="20"/>
          <w:szCs w:val="20"/>
        </w:rPr>
        <w:t xml:space="preserve">- </w:t>
      </w:r>
      <w:r>
        <w:rPr>
          <w:sz w:val="20"/>
          <w:szCs w:val="20"/>
        </w:rPr>
        <w:t xml:space="preserve">на дворовых площадках - </w:t>
      </w:r>
      <w:r>
        <w:rPr>
          <w:color w:val="000000"/>
          <w:sz w:val="20"/>
          <w:szCs w:val="20"/>
        </w:rPr>
        <w:t>1060 человек;</w:t>
      </w:r>
    </w:p>
    <w:p w:rsidR="002569AF" w:rsidRDefault="00D77762">
      <w:pPr>
        <w:spacing w:line="240" w:lineRule="auto"/>
        <w:ind w:firstLine="709"/>
        <w:rPr>
          <w:sz w:val="20"/>
          <w:szCs w:val="20"/>
        </w:rPr>
      </w:pPr>
      <w:r>
        <w:rPr>
          <w:color w:val="000000"/>
          <w:sz w:val="20"/>
          <w:szCs w:val="20"/>
        </w:rPr>
        <w:t>- в клубной работе - 470 человек;</w:t>
      </w:r>
    </w:p>
    <w:p w:rsidR="002569AF" w:rsidRDefault="00D77762">
      <w:pPr>
        <w:pStyle w:val="Default"/>
        <w:spacing w:line="240" w:lineRule="auto"/>
        <w:ind w:firstLine="709"/>
        <w:jc w:val="both"/>
        <w:rPr>
          <w:sz w:val="20"/>
          <w:szCs w:val="20"/>
        </w:rPr>
      </w:pPr>
      <w:r>
        <w:rPr>
          <w:sz w:val="20"/>
          <w:szCs w:val="20"/>
        </w:rPr>
        <w:t>- иными малозатратными формами отдыха - 1503 человек (экскурсии-1050 чел., мастер классы-170 чел., волонтерские отряды -90 чел., онлайн занятия - 193 чел.)</w:t>
      </w:r>
    </w:p>
    <w:p w:rsidR="002569AF" w:rsidRDefault="00D77762">
      <w:pPr>
        <w:pStyle w:val="Default"/>
        <w:spacing w:line="240" w:lineRule="auto"/>
        <w:ind w:firstLine="709"/>
        <w:jc w:val="both"/>
        <w:rPr>
          <w:sz w:val="20"/>
          <w:szCs w:val="20"/>
        </w:rPr>
      </w:pPr>
      <w:r>
        <w:rPr>
          <w:sz w:val="20"/>
          <w:szCs w:val="20"/>
        </w:rPr>
        <w:t xml:space="preserve">9) При организации отдыха и оздоровления детей особое внимание уделено детям, находящихся в трудной жизненной ситуации. В 2025 г. отдых и оздоровление планируется 1136 детей целевой категории (дети-сироты; дети, оставшиеся без попечения родителей; дети из малообеспеченных семей; дети инвалиды, дети участников СВО) </w:t>
      </w:r>
      <w:proofErr w:type="gramStart"/>
      <w:r>
        <w:rPr>
          <w:sz w:val="20"/>
          <w:szCs w:val="20"/>
        </w:rPr>
        <w:t>( 2024</w:t>
      </w:r>
      <w:proofErr w:type="gramEnd"/>
      <w:r>
        <w:rPr>
          <w:sz w:val="20"/>
          <w:szCs w:val="20"/>
        </w:rPr>
        <w:t xml:space="preserve"> год-1186 детей):</w:t>
      </w:r>
    </w:p>
    <w:p w:rsidR="002569AF" w:rsidRDefault="00D77762">
      <w:pPr>
        <w:pStyle w:val="Default"/>
        <w:spacing w:line="240" w:lineRule="auto"/>
        <w:ind w:firstLine="709"/>
        <w:jc w:val="both"/>
        <w:rPr>
          <w:sz w:val="20"/>
          <w:szCs w:val="20"/>
        </w:rPr>
      </w:pPr>
      <w:r>
        <w:rPr>
          <w:sz w:val="20"/>
          <w:szCs w:val="20"/>
        </w:rPr>
        <w:t>•</w:t>
      </w:r>
      <w:r>
        <w:rPr>
          <w:sz w:val="20"/>
          <w:szCs w:val="20"/>
        </w:rPr>
        <w:tab/>
        <w:t>615 – лагеря с дневным пребыванием,</w:t>
      </w:r>
    </w:p>
    <w:p w:rsidR="002569AF" w:rsidRDefault="00D77762">
      <w:pPr>
        <w:pStyle w:val="Default"/>
        <w:spacing w:line="240" w:lineRule="auto"/>
        <w:ind w:firstLine="709"/>
        <w:jc w:val="both"/>
        <w:rPr>
          <w:sz w:val="20"/>
          <w:szCs w:val="20"/>
        </w:rPr>
      </w:pPr>
      <w:r>
        <w:rPr>
          <w:sz w:val="20"/>
          <w:szCs w:val="20"/>
        </w:rPr>
        <w:t>•</w:t>
      </w:r>
      <w:r>
        <w:rPr>
          <w:sz w:val="20"/>
          <w:szCs w:val="20"/>
        </w:rPr>
        <w:tab/>
        <w:t>224 – профильные лагеря и смены,</w:t>
      </w:r>
    </w:p>
    <w:p w:rsidR="002569AF" w:rsidRDefault="00D77762">
      <w:pPr>
        <w:pStyle w:val="Default"/>
        <w:spacing w:line="240" w:lineRule="auto"/>
        <w:ind w:firstLine="709"/>
        <w:jc w:val="both"/>
        <w:rPr>
          <w:sz w:val="20"/>
          <w:szCs w:val="20"/>
        </w:rPr>
      </w:pPr>
      <w:r>
        <w:rPr>
          <w:sz w:val="20"/>
          <w:szCs w:val="20"/>
        </w:rPr>
        <w:t>•</w:t>
      </w:r>
      <w:r>
        <w:rPr>
          <w:sz w:val="20"/>
          <w:szCs w:val="20"/>
        </w:rPr>
        <w:tab/>
        <w:t>75 – загородные лагеря,</w:t>
      </w:r>
    </w:p>
    <w:p w:rsidR="002569AF" w:rsidRDefault="00D77762">
      <w:pPr>
        <w:pStyle w:val="Default"/>
        <w:spacing w:line="240" w:lineRule="auto"/>
        <w:ind w:firstLine="709"/>
        <w:jc w:val="both"/>
        <w:rPr>
          <w:sz w:val="20"/>
          <w:szCs w:val="20"/>
        </w:rPr>
      </w:pPr>
      <w:r>
        <w:rPr>
          <w:sz w:val="20"/>
          <w:szCs w:val="20"/>
        </w:rPr>
        <w:t>•</w:t>
      </w:r>
      <w:r>
        <w:rPr>
          <w:sz w:val="20"/>
          <w:szCs w:val="20"/>
        </w:rPr>
        <w:tab/>
        <w:t>90 – санатории,</w:t>
      </w:r>
    </w:p>
    <w:p w:rsidR="002569AF" w:rsidRDefault="00D77762">
      <w:pPr>
        <w:pStyle w:val="Default"/>
        <w:spacing w:line="240" w:lineRule="auto"/>
        <w:ind w:firstLine="709"/>
        <w:jc w:val="both"/>
        <w:rPr>
          <w:sz w:val="20"/>
          <w:szCs w:val="20"/>
        </w:rPr>
      </w:pPr>
      <w:r>
        <w:rPr>
          <w:sz w:val="20"/>
          <w:szCs w:val="20"/>
        </w:rPr>
        <w:t>•</w:t>
      </w:r>
      <w:r>
        <w:rPr>
          <w:sz w:val="20"/>
          <w:szCs w:val="20"/>
        </w:rPr>
        <w:tab/>
        <w:t>132 – отряды РВО.</w:t>
      </w:r>
    </w:p>
    <w:p w:rsidR="002569AF" w:rsidRDefault="00D77762">
      <w:pPr>
        <w:spacing w:line="240" w:lineRule="auto"/>
        <w:ind w:firstLine="709"/>
        <w:jc w:val="both"/>
        <w:rPr>
          <w:sz w:val="20"/>
          <w:szCs w:val="20"/>
        </w:rPr>
      </w:pPr>
      <w:r>
        <w:rPr>
          <w:sz w:val="20"/>
          <w:szCs w:val="20"/>
        </w:rPr>
        <w:t>10) В 2025 году в свободное от учебы время ОГКУ «Нерехтский центр занятости населения» будет трудоустроено 470 человек (2024 г. - 470 чел.) из них:</w:t>
      </w:r>
    </w:p>
    <w:p w:rsidR="002569AF" w:rsidRDefault="00D77762">
      <w:pPr>
        <w:spacing w:line="240" w:lineRule="auto"/>
        <w:ind w:firstLine="709"/>
        <w:jc w:val="both"/>
        <w:rPr>
          <w:sz w:val="20"/>
          <w:szCs w:val="20"/>
        </w:rPr>
      </w:pPr>
      <w:r>
        <w:rPr>
          <w:sz w:val="20"/>
          <w:szCs w:val="20"/>
        </w:rPr>
        <w:t>- отделом культуры и молодежной политики (трудовые отряды) – 269 человек;</w:t>
      </w:r>
    </w:p>
    <w:p w:rsidR="002569AF" w:rsidRDefault="00D77762">
      <w:pPr>
        <w:spacing w:line="240" w:lineRule="auto"/>
        <w:ind w:firstLine="709"/>
        <w:jc w:val="both"/>
        <w:rPr>
          <w:sz w:val="20"/>
          <w:szCs w:val="20"/>
        </w:rPr>
      </w:pPr>
      <w:r>
        <w:rPr>
          <w:sz w:val="20"/>
          <w:szCs w:val="20"/>
        </w:rPr>
        <w:t>- отделом по образованию (трудовые бригады) – 171 человек;</w:t>
      </w:r>
    </w:p>
    <w:p w:rsidR="002569AF" w:rsidRDefault="00D77762">
      <w:pPr>
        <w:spacing w:line="240" w:lineRule="auto"/>
        <w:ind w:firstLine="709"/>
        <w:jc w:val="both"/>
        <w:rPr>
          <w:sz w:val="20"/>
          <w:szCs w:val="20"/>
        </w:rPr>
      </w:pPr>
      <w:r>
        <w:rPr>
          <w:sz w:val="20"/>
          <w:szCs w:val="20"/>
        </w:rPr>
        <w:t xml:space="preserve">- хозяйствующие субъекты - </w:t>
      </w:r>
      <w:r>
        <w:rPr>
          <w:color w:val="000000"/>
          <w:sz w:val="20"/>
          <w:szCs w:val="20"/>
        </w:rPr>
        <w:t>30 человек.</w:t>
      </w:r>
    </w:p>
    <w:p w:rsidR="002569AF" w:rsidRDefault="00D77762">
      <w:pPr>
        <w:pStyle w:val="Default"/>
        <w:spacing w:line="240" w:lineRule="auto"/>
        <w:ind w:firstLine="709"/>
        <w:jc w:val="both"/>
        <w:rPr>
          <w:sz w:val="20"/>
          <w:szCs w:val="20"/>
        </w:rPr>
      </w:pPr>
      <w:r>
        <w:rPr>
          <w:sz w:val="20"/>
          <w:szCs w:val="20"/>
        </w:rPr>
        <w:t xml:space="preserve"> </w:t>
      </w:r>
      <w:r>
        <w:rPr>
          <w:color w:val="auto"/>
          <w:sz w:val="20"/>
          <w:szCs w:val="20"/>
        </w:rPr>
        <w:t>Для этих целей из местного бюджета на оплату труда несовершеннолетних из бюджета муниципального района будет выделено 1765,000 тыс. рублей; из областного бюджета – 120,000 тыс. рублей.</w:t>
      </w:r>
    </w:p>
    <w:p w:rsidR="002569AF" w:rsidRDefault="00D77762">
      <w:pPr>
        <w:pStyle w:val="Default"/>
        <w:spacing w:line="240" w:lineRule="auto"/>
        <w:ind w:firstLine="709"/>
        <w:jc w:val="both"/>
        <w:rPr>
          <w:sz w:val="20"/>
          <w:szCs w:val="20"/>
        </w:rPr>
      </w:pPr>
      <w:r>
        <w:rPr>
          <w:sz w:val="20"/>
          <w:szCs w:val="20"/>
        </w:rPr>
        <w:t xml:space="preserve">В летний период 2025 г. несовершеннолетних детей в количестве 1428 человека будут охвачены трудовой занятостью (Данный показатель увеличен на 15 человек, по </w:t>
      </w:r>
      <w:proofErr w:type="gramStart"/>
      <w:r>
        <w:rPr>
          <w:sz w:val="20"/>
          <w:szCs w:val="20"/>
        </w:rPr>
        <w:t>сравнению  с</w:t>
      </w:r>
      <w:proofErr w:type="gramEnd"/>
      <w:r>
        <w:rPr>
          <w:sz w:val="20"/>
          <w:szCs w:val="20"/>
        </w:rPr>
        <w:t xml:space="preserve"> 2024 годом - 1413 чел.), из них:</w:t>
      </w:r>
    </w:p>
    <w:p w:rsidR="002569AF" w:rsidRDefault="00D77762">
      <w:pPr>
        <w:spacing w:line="240" w:lineRule="auto"/>
        <w:ind w:firstLine="709"/>
        <w:jc w:val="both"/>
        <w:rPr>
          <w:color w:val="000000"/>
          <w:sz w:val="20"/>
          <w:szCs w:val="20"/>
        </w:rPr>
      </w:pPr>
      <w:r>
        <w:rPr>
          <w:color w:val="000000"/>
          <w:sz w:val="20"/>
          <w:szCs w:val="20"/>
        </w:rPr>
        <w:t>- в ремонтных бригадах - 190 человек;</w:t>
      </w:r>
    </w:p>
    <w:p w:rsidR="002569AF" w:rsidRDefault="00D77762">
      <w:pPr>
        <w:spacing w:line="240" w:lineRule="auto"/>
        <w:ind w:firstLine="709"/>
        <w:jc w:val="both"/>
        <w:rPr>
          <w:sz w:val="20"/>
          <w:szCs w:val="20"/>
        </w:rPr>
      </w:pPr>
      <w:r>
        <w:rPr>
          <w:color w:val="000000"/>
          <w:sz w:val="20"/>
          <w:szCs w:val="20"/>
        </w:rPr>
        <w:t>- на пришкольных участках - 1238 человек.</w:t>
      </w:r>
    </w:p>
    <w:p w:rsidR="002569AF" w:rsidRDefault="00D77762">
      <w:pPr>
        <w:pStyle w:val="Default"/>
        <w:spacing w:line="240" w:lineRule="auto"/>
        <w:ind w:firstLine="709"/>
        <w:jc w:val="both"/>
        <w:rPr>
          <w:sz w:val="20"/>
          <w:szCs w:val="20"/>
        </w:rPr>
      </w:pPr>
      <w:r>
        <w:rPr>
          <w:sz w:val="20"/>
          <w:szCs w:val="20"/>
        </w:rPr>
        <w:t>Их работа будет направлена как на благоустройство школьной территории, помощь в ремонте школ, так и на сельскохозяйственный труд (выращивание картофеля, свеклы, моркови, лука, огурцов, томатов на пришкольных участках).</w:t>
      </w:r>
    </w:p>
    <w:p w:rsidR="002569AF" w:rsidRDefault="00D77762">
      <w:pPr>
        <w:spacing w:line="240" w:lineRule="auto"/>
        <w:ind w:firstLine="709"/>
        <w:jc w:val="both"/>
        <w:rPr>
          <w:sz w:val="20"/>
          <w:szCs w:val="20"/>
        </w:rPr>
      </w:pPr>
      <w:r>
        <w:rPr>
          <w:sz w:val="20"/>
          <w:szCs w:val="20"/>
        </w:rPr>
        <w:t>11) Особенное внимание уделяется трудоустройству и занятости детей, состоящих на учете в КДН и ЗП (65 человек):</w:t>
      </w:r>
    </w:p>
    <w:p w:rsidR="002569AF" w:rsidRDefault="00D77762">
      <w:pPr>
        <w:spacing w:line="240" w:lineRule="auto"/>
        <w:ind w:firstLine="709"/>
        <w:jc w:val="both"/>
        <w:rPr>
          <w:sz w:val="20"/>
          <w:szCs w:val="20"/>
        </w:rPr>
      </w:pPr>
      <w:r>
        <w:rPr>
          <w:sz w:val="20"/>
          <w:szCs w:val="20"/>
        </w:rPr>
        <w:t>- трудовые отряды – 10 чел.,</w:t>
      </w:r>
    </w:p>
    <w:p w:rsidR="002569AF" w:rsidRDefault="00D77762">
      <w:pPr>
        <w:spacing w:line="240" w:lineRule="auto"/>
        <w:ind w:firstLine="709"/>
        <w:jc w:val="both"/>
        <w:rPr>
          <w:sz w:val="20"/>
          <w:szCs w:val="20"/>
        </w:rPr>
      </w:pPr>
      <w:r>
        <w:rPr>
          <w:sz w:val="20"/>
          <w:szCs w:val="20"/>
        </w:rPr>
        <w:t>- пришкольные участки – 14 чел.,</w:t>
      </w:r>
    </w:p>
    <w:p w:rsidR="002569AF" w:rsidRDefault="00D77762">
      <w:pPr>
        <w:spacing w:line="240" w:lineRule="auto"/>
        <w:ind w:firstLine="709"/>
        <w:jc w:val="both"/>
        <w:rPr>
          <w:sz w:val="20"/>
          <w:szCs w:val="20"/>
        </w:rPr>
      </w:pPr>
      <w:r>
        <w:rPr>
          <w:sz w:val="20"/>
          <w:szCs w:val="20"/>
        </w:rPr>
        <w:t>- ремонтные бригады – 15 чел.</w:t>
      </w:r>
    </w:p>
    <w:p w:rsidR="002569AF" w:rsidRDefault="00D77762">
      <w:pPr>
        <w:spacing w:line="240" w:lineRule="auto"/>
        <w:ind w:firstLine="709"/>
        <w:jc w:val="both"/>
        <w:rPr>
          <w:sz w:val="20"/>
          <w:szCs w:val="20"/>
        </w:rPr>
      </w:pPr>
      <w:r>
        <w:rPr>
          <w:sz w:val="20"/>
          <w:szCs w:val="20"/>
        </w:rPr>
        <w:t>- РВО -10 чел.,</w:t>
      </w:r>
    </w:p>
    <w:p w:rsidR="002569AF" w:rsidRDefault="00D77762">
      <w:pPr>
        <w:spacing w:line="240" w:lineRule="auto"/>
        <w:ind w:firstLine="709"/>
        <w:jc w:val="both"/>
        <w:rPr>
          <w:sz w:val="20"/>
          <w:szCs w:val="20"/>
        </w:rPr>
      </w:pPr>
      <w:r>
        <w:rPr>
          <w:sz w:val="20"/>
          <w:szCs w:val="20"/>
        </w:rPr>
        <w:t>- Малозатратные формы – 16 чел.</w:t>
      </w:r>
    </w:p>
    <w:p w:rsidR="002569AF" w:rsidRDefault="00D77762">
      <w:pPr>
        <w:spacing w:line="240" w:lineRule="auto"/>
        <w:ind w:firstLine="709"/>
        <w:jc w:val="both"/>
        <w:rPr>
          <w:sz w:val="20"/>
          <w:szCs w:val="20"/>
        </w:rPr>
      </w:pPr>
      <w:r>
        <w:rPr>
          <w:sz w:val="20"/>
          <w:szCs w:val="20"/>
        </w:rPr>
        <w:t>Все 15 организаций, на базе которых будут организованны лагеря с дневным пребыванием, подали заявки и необходимые документы для получения санитарно-эпидемиологического заключения. После получения заключений в мае 2025 года 15 организаций подадут заявления на включение их в реестр организаций отдыха детей и их оздоровления.</w:t>
      </w:r>
    </w:p>
    <w:p w:rsidR="002569AF" w:rsidRDefault="00D77762">
      <w:pPr>
        <w:spacing w:line="240" w:lineRule="auto"/>
        <w:ind w:firstLine="709"/>
        <w:jc w:val="both"/>
        <w:rPr>
          <w:sz w:val="20"/>
          <w:szCs w:val="20"/>
        </w:rPr>
      </w:pPr>
      <w:r>
        <w:rPr>
          <w:sz w:val="20"/>
          <w:szCs w:val="20"/>
        </w:rPr>
        <w:t>В период с 21-29 апреля 2025 года в образовательных учреждениях, на базе которых будут работать лагеря с дневным пребыванием, будет организована комиссионная проверка готовности учреждений с участием представителей Роспотребнадзора, прокуратуры, ТОНД и ПД, полиции, Росгвардии, уполномоченного по правам ребенка, председателя райкома профсоюза и отдела по образованию. На территории всех образовательных учреждений будет проведена противоклещевая акарицидная обработка. После каждой обработки будет проведен контроль эффективности обработки.</w:t>
      </w:r>
    </w:p>
    <w:p w:rsidR="002569AF" w:rsidRDefault="00D77762">
      <w:pPr>
        <w:shd w:val="clear" w:color="auto" w:fill="FFFFFF"/>
        <w:tabs>
          <w:tab w:val="left" w:pos="851"/>
        </w:tabs>
        <w:suppressAutoHyphens w:val="0"/>
        <w:spacing w:line="240" w:lineRule="auto"/>
        <w:ind w:firstLine="709"/>
        <w:jc w:val="both"/>
        <w:rPr>
          <w:sz w:val="21"/>
          <w:szCs w:val="21"/>
        </w:rPr>
      </w:pPr>
      <w:r>
        <w:rPr>
          <w:sz w:val="20"/>
          <w:szCs w:val="20"/>
        </w:rPr>
        <w:t xml:space="preserve">13) </w:t>
      </w:r>
      <w:proofErr w:type="gramStart"/>
      <w:r>
        <w:rPr>
          <w:sz w:val="20"/>
          <w:szCs w:val="20"/>
        </w:rPr>
        <w:t>В  августе</w:t>
      </w:r>
      <w:proofErr w:type="gramEnd"/>
      <w:r>
        <w:rPr>
          <w:sz w:val="20"/>
          <w:szCs w:val="20"/>
        </w:rPr>
        <w:t xml:space="preserve"> 2025 года впервые  в муниципальном районе город Нерехта и Нерехтский район  на базе МОУ Неверовская СОШ будет организован палаточный лагерь </w:t>
      </w:r>
      <w:r>
        <w:rPr>
          <w:rStyle w:val="docdata"/>
          <w:color w:val="000000"/>
          <w:sz w:val="20"/>
          <w:szCs w:val="20"/>
          <w:shd w:val="clear" w:color="auto" w:fill="FFFFFF"/>
        </w:rPr>
        <w:t xml:space="preserve">с круглосуточным пребыванием </w:t>
      </w:r>
      <w:r>
        <w:rPr>
          <w:color w:val="000000"/>
          <w:sz w:val="20"/>
          <w:szCs w:val="20"/>
          <w:shd w:val="clear" w:color="auto" w:fill="FFFFFF"/>
        </w:rPr>
        <w:t>по программе гражданско-патриотического воспитания для участников детских патриотических объединений, Юнармии, в количестве 10-12 человек.</w:t>
      </w:r>
    </w:p>
    <w:p w:rsidR="002569AF" w:rsidRDefault="002569AF">
      <w:pPr>
        <w:shd w:val="clear" w:color="auto" w:fill="FFFFFF"/>
        <w:tabs>
          <w:tab w:val="left" w:pos="851"/>
        </w:tabs>
        <w:suppressAutoHyphens w:val="0"/>
        <w:spacing w:line="240" w:lineRule="auto"/>
        <w:ind w:firstLine="709"/>
        <w:jc w:val="both"/>
        <w:rPr>
          <w:sz w:val="21"/>
          <w:szCs w:val="21"/>
        </w:rPr>
      </w:pPr>
    </w:p>
    <w:p w:rsidR="002569AF" w:rsidRDefault="002569AF">
      <w:pPr>
        <w:shd w:val="clear" w:color="auto" w:fill="FFFFFF"/>
        <w:tabs>
          <w:tab w:val="left" w:pos="851"/>
        </w:tabs>
        <w:suppressAutoHyphens w:val="0"/>
        <w:spacing w:line="240" w:lineRule="auto"/>
        <w:ind w:firstLine="709"/>
        <w:jc w:val="both"/>
        <w:rPr>
          <w:sz w:val="21"/>
          <w:szCs w:val="21"/>
        </w:rPr>
      </w:pPr>
    </w:p>
    <w:p w:rsidR="002569AF" w:rsidRDefault="00D77762">
      <w:pPr>
        <w:jc w:val="center"/>
        <w:rPr>
          <w:b/>
          <w:bCs/>
          <w:sz w:val="20"/>
          <w:szCs w:val="20"/>
        </w:rPr>
      </w:pPr>
      <w:r>
        <w:rPr>
          <w:b/>
          <w:bCs/>
          <w:sz w:val="20"/>
          <w:szCs w:val="20"/>
        </w:rPr>
        <w:t>КОСТРОМСКАЯ ОБЛАСТЬ</w:t>
      </w:r>
    </w:p>
    <w:p w:rsidR="002569AF" w:rsidRDefault="00D77762">
      <w:pPr>
        <w:jc w:val="center"/>
        <w:rPr>
          <w:b/>
          <w:bCs/>
          <w:sz w:val="20"/>
          <w:szCs w:val="20"/>
        </w:rPr>
      </w:pPr>
      <w:r>
        <w:rPr>
          <w:b/>
          <w:bCs/>
          <w:sz w:val="20"/>
          <w:szCs w:val="20"/>
        </w:rPr>
        <w:t xml:space="preserve">СОБРАНИЕ ДЕПУТАТОВ </w:t>
      </w:r>
    </w:p>
    <w:p w:rsidR="002569AF" w:rsidRDefault="00D77762">
      <w:pPr>
        <w:jc w:val="center"/>
        <w:rPr>
          <w:b/>
          <w:bCs/>
          <w:sz w:val="20"/>
          <w:szCs w:val="20"/>
        </w:rPr>
      </w:pPr>
      <w:r>
        <w:rPr>
          <w:b/>
          <w:bCs/>
          <w:sz w:val="20"/>
          <w:szCs w:val="20"/>
        </w:rPr>
        <w:t>МУНИЦИПАЛЬНОГО РАЙОНА</w:t>
      </w:r>
    </w:p>
    <w:p w:rsidR="002569AF" w:rsidRDefault="00D77762">
      <w:pPr>
        <w:jc w:val="center"/>
        <w:rPr>
          <w:b/>
          <w:bCs/>
          <w:sz w:val="20"/>
          <w:szCs w:val="20"/>
        </w:rPr>
      </w:pPr>
      <w:r>
        <w:rPr>
          <w:b/>
          <w:bCs/>
          <w:sz w:val="20"/>
          <w:szCs w:val="20"/>
        </w:rPr>
        <w:t>ГОРОД НЕРЕХТА И НЕРЕХТСКИЙ РАЙОН</w:t>
      </w:r>
    </w:p>
    <w:p w:rsidR="002569AF" w:rsidRDefault="002569AF">
      <w:pPr>
        <w:jc w:val="center"/>
        <w:rPr>
          <w:b/>
          <w:bCs/>
          <w:sz w:val="20"/>
          <w:szCs w:val="20"/>
        </w:rPr>
      </w:pPr>
    </w:p>
    <w:p w:rsidR="002569AF" w:rsidRDefault="00D77762">
      <w:pPr>
        <w:jc w:val="center"/>
        <w:rPr>
          <w:rFonts w:eastAsia="Calibri" w:cs="Calibri"/>
          <w:sz w:val="20"/>
          <w:szCs w:val="20"/>
        </w:rPr>
      </w:pPr>
      <w:r>
        <w:rPr>
          <w:b/>
          <w:bCs/>
          <w:sz w:val="20"/>
          <w:szCs w:val="20"/>
        </w:rPr>
        <w:t>РЕШЕНИЕ</w:t>
      </w:r>
    </w:p>
    <w:p w:rsidR="002569AF" w:rsidRDefault="002569AF">
      <w:pPr>
        <w:jc w:val="center"/>
        <w:rPr>
          <w:rFonts w:eastAsia="Calibri" w:cs="Calibri"/>
          <w:sz w:val="20"/>
          <w:szCs w:val="20"/>
        </w:rPr>
      </w:pPr>
    </w:p>
    <w:p w:rsidR="002569AF" w:rsidRDefault="00D77762">
      <w:pPr>
        <w:jc w:val="center"/>
        <w:rPr>
          <w:rFonts w:eastAsia="Calibri" w:cs="Calibri"/>
          <w:sz w:val="20"/>
          <w:szCs w:val="20"/>
        </w:rPr>
      </w:pPr>
      <w:r>
        <w:rPr>
          <w:sz w:val="20"/>
          <w:szCs w:val="20"/>
        </w:rPr>
        <w:t>от 16 апреля 2025 года № 417</w:t>
      </w:r>
    </w:p>
    <w:p w:rsidR="002569AF" w:rsidRDefault="002569AF">
      <w:pPr>
        <w:jc w:val="center"/>
        <w:rPr>
          <w:rFonts w:eastAsia="Calibri" w:cs="Calibri"/>
          <w:sz w:val="20"/>
          <w:szCs w:val="20"/>
        </w:rPr>
      </w:pPr>
    </w:p>
    <w:p w:rsidR="002569AF" w:rsidRDefault="00D77762">
      <w:pPr>
        <w:jc w:val="center"/>
        <w:rPr>
          <w:rFonts w:eastAsia="Calibri" w:cs="Calibri"/>
          <w:sz w:val="20"/>
          <w:szCs w:val="20"/>
        </w:rPr>
      </w:pPr>
      <w:r>
        <w:rPr>
          <w:rFonts w:eastAsia="Calibri" w:cs="Calibri"/>
          <w:sz w:val="20"/>
          <w:szCs w:val="20"/>
        </w:rPr>
        <w:t>г. Нерехта</w:t>
      </w:r>
    </w:p>
    <w:p w:rsidR="002569AF" w:rsidRDefault="002569AF">
      <w:pPr>
        <w:jc w:val="center"/>
        <w:rPr>
          <w:rFonts w:eastAsia="Calibri" w:cs="Calibri"/>
          <w:sz w:val="20"/>
          <w:szCs w:val="20"/>
        </w:rPr>
      </w:pPr>
    </w:p>
    <w:p w:rsidR="002569AF" w:rsidRDefault="00D77762">
      <w:pPr>
        <w:spacing w:line="240" w:lineRule="auto"/>
        <w:jc w:val="center"/>
        <w:rPr>
          <w:b/>
          <w:bCs/>
          <w:sz w:val="20"/>
          <w:szCs w:val="20"/>
        </w:rPr>
      </w:pPr>
      <w:r>
        <w:rPr>
          <w:b/>
          <w:bCs/>
          <w:sz w:val="20"/>
          <w:szCs w:val="20"/>
        </w:rPr>
        <w:t>О признании утратившим силу решения Собрания депутатов муниципального района город Нерехта и Нерехтский район</w:t>
      </w:r>
    </w:p>
    <w:p w:rsidR="002569AF" w:rsidRDefault="00D77762">
      <w:pPr>
        <w:spacing w:line="240" w:lineRule="auto"/>
        <w:jc w:val="center"/>
        <w:rPr>
          <w:rFonts w:eastAsia="Calibri" w:cs="Calibri"/>
          <w:b/>
          <w:bCs/>
          <w:sz w:val="20"/>
          <w:szCs w:val="20"/>
        </w:rPr>
      </w:pPr>
      <w:r>
        <w:rPr>
          <w:b/>
          <w:bCs/>
          <w:sz w:val="20"/>
          <w:szCs w:val="20"/>
        </w:rPr>
        <w:t xml:space="preserve"> от 09 сентября 2009 года №522</w:t>
      </w:r>
    </w:p>
    <w:p w:rsidR="002569AF" w:rsidRDefault="002569AF">
      <w:pPr>
        <w:spacing w:line="240" w:lineRule="auto"/>
        <w:ind w:firstLine="709"/>
        <w:rPr>
          <w:rFonts w:eastAsia="Calibri" w:cs="Calibri"/>
          <w:b/>
          <w:bCs/>
          <w:sz w:val="20"/>
          <w:szCs w:val="20"/>
        </w:rPr>
      </w:pPr>
    </w:p>
    <w:p w:rsidR="002569AF" w:rsidRDefault="00D77762">
      <w:pPr>
        <w:tabs>
          <w:tab w:val="left" w:pos="735"/>
        </w:tabs>
        <w:spacing w:line="240" w:lineRule="auto"/>
        <w:ind w:firstLine="709"/>
        <w:rPr>
          <w:color w:val="000000"/>
          <w:sz w:val="20"/>
          <w:szCs w:val="20"/>
        </w:rPr>
      </w:pPr>
      <w:r>
        <w:rPr>
          <w:color w:val="000000"/>
          <w:sz w:val="20"/>
          <w:szCs w:val="20"/>
        </w:rPr>
        <w:t xml:space="preserve">В целях приведения в соответствие с действующим законодательством нормативных правовых актов муниципального района город Нерехта и Нерехтский район Костромской области, руководствуясь статьей 45, 47, </w:t>
      </w:r>
      <w:proofErr w:type="gramStart"/>
      <w:r>
        <w:rPr>
          <w:color w:val="000000"/>
          <w:sz w:val="20"/>
          <w:szCs w:val="20"/>
        </w:rPr>
        <w:t>50  Устава</w:t>
      </w:r>
      <w:proofErr w:type="gramEnd"/>
      <w:r>
        <w:rPr>
          <w:color w:val="000000"/>
          <w:sz w:val="20"/>
          <w:szCs w:val="20"/>
        </w:rPr>
        <w:t xml:space="preserve"> муниципального района город Нерехта и Нерехтский район,</w:t>
      </w:r>
    </w:p>
    <w:p w:rsidR="002569AF" w:rsidRDefault="002569AF">
      <w:pPr>
        <w:tabs>
          <w:tab w:val="left" w:pos="735"/>
        </w:tabs>
        <w:spacing w:line="240" w:lineRule="auto"/>
        <w:ind w:firstLine="709"/>
        <w:rPr>
          <w:color w:val="000000"/>
          <w:sz w:val="20"/>
          <w:szCs w:val="20"/>
        </w:rPr>
      </w:pPr>
    </w:p>
    <w:p w:rsidR="002569AF" w:rsidRDefault="00D77762">
      <w:pPr>
        <w:tabs>
          <w:tab w:val="left" w:pos="735"/>
        </w:tabs>
        <w:spacing w:line="240" w:lineRule="auto"/>
        <w:ind w:firstLine="709"/>
        <w:jc w:val="center"/>
        <w:rPr>
          <w:rFonts w:eastAsia="Calibri"/>
          <w:color w:val="000000"/>
          <w:sz w:val="20"/>
          <w:szCs w:val="20"/>
          <w:lang w:eastAsia="ar-SA" w:bidi="ar-SA"/>
        </w:rPr>
      </w:pPr>
      <w:r>
        <w:rPr>
          <w:rFonts w:eastAsia="Calibri"/>
          <w:color w:val="000000"/>
          <w:sz w:val="20"/>
          <w:szCs w:val="20"/>
          <w:lang w:eastAsia="ar-SA" w:bidi="ar-SA"/>
        </w:rPr>
        <w:t>Собрание депутатов муниципального района</w:t>
      </w:r>
    </w:p>
    <w:p w:rsidR="002569AF" w:rsidRDefault="00D77762">
      <w:pPr>
        <w:tabs>
          <w:tab w:val="left" w:pos="735"/>
        </w:tabs>
        <w:spacing w:line="240" w:lineRule="auto"/>
        <w:ind w:firstLine="709"/>
        <w:jc w:val="center"/>
        <w:rPr>
          <w:rFonts w:eastAsia="Calibri"/>
          <w:color w:val="000000"/>
          <w:sz w:val="20"/>
          <w:szCs w:val="20"/>
          <w:lang w:eastAsia="ar-SA" w:bidi="ar-SA"/>
        </w:rPr>
      </w:pPr>
      <w:r>
        <w:rPr>
          <w:rFonts w:eastAsia="Calibri"/>
          <w:color w:val="000000"/>
          <w:sz w:val="20"/>
          <w:szCs w:val="20"/>
          <w:lang w:eastAsia="ar-SA" w:bidi="ar-SA"/>
        </w:rPr>
        <w:t>город Нерехта и Нерехтский район</w:t>
      </w:r>
    </w:p>
    <w:p w:rsidR="002569AF" w:rsidRDefault="002569AF">
      <w:pPr>
        <w:tabs>
          <w:tab w:val="left" w:pos="735"/>
        </w:tabs>
        <w:jc w:val="center"/>
        <w:rPr>
          <w:rFonts w:eastAsia="Calibri"/>
          <w:color w:val="000000"/>
          <w:sz w:val="20"/>
          <w:szCs w:val="20"/>
          <w:lang w:eastAsia="ar-SA" w:bidi="ar-SA"/>
        </w:rPr>
      </w:pPr>
    </w:p>
    <w:p w:rsidR="002569AF" w:rsidRDefault="00D77762">
      <w:pPr>
        <w:tabs>
          <w:tab w:val="left" w:pos="735"/>
        </w:tabs>
        <w:spacing w:line="240" w:lineRule="auto"/>
        <w:ind w:firstLine="709"/>
        <w:rPr>
          <w:color w:val="000000"/>
          <w:sz w:val="20"/>
          <w:szCs w:val="20"/>
        </w:rPr>
      </w:pPr>
      <w:r>
        <w:rPr>
          <w:color w:val="000000"/>
          <w:sz w:val="20"/>
          <w:szCs w:val="20"/>
        </w:rPr>
        <w:t>РЕШИЛО:</w:t>
      </w:r>
    </w:p>
    <w:p w:rsidR="002569AF" w:rsidRDefault="00D77762">
      <w:pPr>
        <w:tabs>
          <w:tab w:val="left" w:pos="735"/>
        </w:tabs>
        <w:spacing w:line="240" w:lineRule="auto"/>
        <w:ind w:firstLine="709"/>
        <w:rPr>
          <w:color w:val="000000"/>
          <w:sz w:val="20"/>
          <w:szCs w:val="20"/>
        </w:rPr>
      </w:pPr>
      <w:r>
        <w:rPr>
          <w:color w:val="000000"/>
          <w:sz w:val="20"/>
          <w:szCs w:val="20"/>
        </w:rPr>
        <w:t xml:space="preserve">1. Признать утратившим силу решение Собрания депутатов муниципального района город Нерехта и Нерехтский район Костромской области от 09.09.2009г. №522 «Об утверждении Положения «О порядке создания, реорганизации и ликвидации муниципальных образовательных учреждений муниципального района город Нерехта и Нерехтский район». </w:t>
      </w:r>
    </w:p>
    <w:p w:rsidR="002569AF" w:rsidRDefault="00D77762">
      <w:pPr>
        <w:tabs>
          <w:tab w:val="left" w:pos="735"/>
        </w:tabs>
        <w:spacing w:line="240" w:lineRule="auto"/>
        <w:ind w:firstLine="709"/>
        <w:rPr>
          <w:sz w:val="20"/>
          <w:szCs w:val="20"/>
        </w:rPr>
      </w:pPr>
      <w:r>
        <w:rPr>
          <w:color w:val="000000"/>
          <w:sz w:val="20"/>
          <w:szCs w:val="20"/>
        </w:rPr>
        <w:t>2. Настоящее решение вступает в силу со дня его официального опубликования.</w:t>
      </w:r>
    </w:p>
    <w:p w:rsidR="002569AF" w:rsidRDefault="002569AF">
      <w:pPr>
        <w:tabs>
          <w:tab w:val="left" w:pos="735"/>
        </w:tabs>
        <w:rPr>
          <w:sz w:val="20"/>
          <w:szCs w:val="20"/>
        </w:rPr>
      </w:pPr>
    </w:p>
    <w:p w:rsidR="002569AF" w:rsidRDefault="002569AF">
      <w:pPr>
        <w:tabs>
          <w:tab w:val="left" w:pos="735"/>
        </w:tabs>
        <w:rPr>
          <w:sz w:val="20"/>
          <w:szCs w:val="20"/>
        </w:rPr>
      </w:pPr>
    </w:p>
    <w:tbl>
      <w:tblPr>
        <w:tblW w:w="0" w:type="auto"/>
        <w:tblInd w:w="71" w:type="dxa"/>
        <w:tblLayout w:type="fixed"/>
        <w:tblLook w:val="0000" w:firstRow="0" w:lastRow="0" w:firstColumn="0" w:lastColumn="0" w:noHBand="0" w:noVBand="0"/>
      </w:tblPr>
      <w:tblGrid>
        <w:gridCol w:w="4965"/>
        <w:gridCol w:w="4443"/>
      </w:tblGrid>
      <w:tr w:rsidR="002569AF">
        <w:trPr>
          <w:trHeight w:val="101"/>
        </w:trPr>
        <w:tc>
          <w:tcPr>
            <w:tcW w:w="4965" w:type="dxa"/>
            <w:shd w:val="clear" w:color="auto" w:fill="auto"/>
          </w:tcPr>
          <w:p w:rsidR="002569AF" w:rsidRDefault="00D77762">
            <w:pPr>
              <w:pStyle w:val="ConsNormal"/>
              <w:ind w:firstLine="0"/>
              <w:rPr>
                <w:sz w:val="20"/>
                <w:szCs w:val="20"/>
              </w:rPr>
            </w:pPr>
            <w:r>
              <w:rPr>
                <w:sz w:val="20"/>
                <w:szCs w:val="20"/>
              </w:rPr>
              <w:t>Глава муниципального района</w:t>
            </w:r>
          </w:p>
          <w:p w:rsidR="002569AF" w:rsidRDefault="00D77762">
            <w:pPr>
              <w:pStyle w:val="ConsNormal"/>
              <w:ind w:firstLine="0"/>
              <w:rPr>
                <w:sz w:val="20"/>
                <w:szCs w:val="20"/>
              </w:rPr>
            </w:pPr>
            <w:r>
              <w:rPr>
                <w:sz w:val="20"/>
                <w:szCs w:val="20"/>
              </w:rPr>
              <w:t>город Нерехта и Нерехтский район</w:t>
            </w:r>
          </w:p>
          <w:p w:rsidR="002569AF" w:rsidRDefault="00D77762">
            <w:pPr>
              <w:pStyle w:val="ConsNormal"/>
              <w:ind w:firstLine="0"/>
              <w:rPr>
                <w:sz w:val="20"/>
                <w:szCs w:val="20"/>
              </w:rPr>
            </w:pPr>
            <w:r>
              <w:rPr>
                <w:sz w:val="20"/>
                <w:szCs w:val="20"/>
              </w:rPr>
              <w:t xml:space="preserve">Костромской области      </w:t>
            </w:r>
          </w:p>
          <w:p w:rsidR="002569AF" w:rsidRDefault="002569AF">
            <w:pPr>
              <w:pStyle w:val="ConsNormal"/>
              <w:ind w:firstLine="0"/>
              <w:jc w:val="both"/>
              <w:rPr>
                <w:sz w:val="20"/>
                <w:szCs w:val="20"/>
              </w:rPr>
            </w:pPr>
          </w:p>
          <w:p w:rsidR="002569AF" w:rsidRDefault="002569AF">
            <w:pPr>
              <w:pStyle w:val="ConsNormal"/>
              <w:ind w:firstLine="0"/>
              <w:jc w:val="both"/>
              <w:rPr>
                <w:sz w:val="20"/>
                <w:szCs w:val="20"/>
              </w:rPr>
            </w:pPr>
          </w:p>
          <w:p w:rsidR="002569AF" w:rsidRDefault="00D77762">
            <w:pPr>
              <w:pStyle w:val="ConsNormal"/>
              <w:ind w:firstLine="0"/>
              <w:jc w:val="both"/>
              <w:rPr>
                <w:sz w:val="20"/>
                <w:szCs w:val="20"/>
              </w:rPr>
            </w:pPr>
            <w:r>
              <w:rPr>
                <w:sz w:val="20"/>
                <w:szCs w:val="20"/>
              </w:rPr>
              <w:t>____________   Р.Б. Гусев</w:t>
            </w:r>
          </w:p>
        </w:tc>
        <w:tc>
          <w:tcPr>
            <w:tcW w:w="4443" w:type="dxa"/>
            <w:shd w:val="clear" w:color="auto" w:fill="auto"/>
          </w:tcPr>
          <w:p w:rsidR="002569AF" w:rsidRDefault="00D77762">
            <w:pPr>
              <w:pStyle w:val="ConsNormal"/>
              <w:ind w:firstLine="0"/>
              <w:rPr>
                <w:sz w:val="20"/>
                <w:szCs w:val="20"/>
              </w:rPr>
            </w:pPr>
            <w:r>
              <w:rPr>
                <w:sz w:val="20"/>
                <w:szCs w:val="20"/>
              </w:rPr>
              <w:t>Председатель Собрания депутатов муниципального района город Нерехта и Нерехтский район</w:t>
            </w:r>
          </w:p>
          <w:p w:rsidR="002569AF" w:rsidRDefault="00D77762">
            <w:pPr>
              <w:pStyle w:val="ConsNormal"/>
              <w:ind w:firstLine="0"/>
              <w:rPr>
                <w:sz w:val="20"/>
                <w:szCs w:val="20"/>
              </w:rPr>
            </w:pPr>
            <w:r>
              <w:rPr>
                <w:sz w:val="20"/>
                <w:szCs w:val="20"/>
              </w:rPr>
              <w:t xml:space="preserve">Костромской области      </w:t>
            </w:r>
          </w:p>
          <w:p w:rsidR="002569AF" w:rsidRDefault="002569AF">
            <w:pPr>
              <w:pStyle w:val="ConsNormal"/>
              <w:ind w:firstLine="0"/>
              <w:jc w:val="both"/>
              <w:rPr>
                <w:sz w:val="20"/>
                <w:szCs w:val="20"/>
              </w:rPr>
            </w:pPr>
          </w:p>
          <w:p w:rsidR="002569AF" w:rsidRDefault="00D77762">
            <w:pPr>
              <w:pStyle w:val="ConsNormal"/>
              <w:ind w:firstLine="0"/>
              <w:jc w:val="both"/>
            </w:pPr>
            <w:r>
              <w:rPr>
                <w:sz w:val="20"/>
                <w:szCs w:val="20"/>
              </w:rPr>
              <w:t>________________     А.Ю. Малков</w:t>
            </w:r>
          </w:p>
        </w:tc>
      </w:tr>
    </w:tbl>
    <w:p w:rsidR="002569AF" w:rsidRDefault="002569AF">
      <w:pPr>
        <w:shd w:val="clear" w:color="auto" w:fill="FFFFFF"/>
        <w:tabs>
          <w:tab w:val="left" w:pos="851"/>
        </w:tabs>
        <w:suppressAutoHyphens w:val="0"/>
        <w:spacing w:line="240" w:lineRule="auto"/>
        <w:ind w:firstLine="709"/>
        <w:jc w:val="both"/>
        <w:rPr>
          <w:sz w:val="20"/>
          <w:szCs w:val="20"/>
        </w:rPr>
      </w:pPr>
    </w:p>
    <w:p w:rsidR="002569AF" w:rsidRDefault="00D77762">
      <w:pPr>
        <w:jc w:val="center"/>
        <w:rPr>
          <w:b/>
          <w:sz w:val="20"/>
          <w:szCs w:val="20"/>
        </w:rPr>
      </w:pPr>
      <w:r>
        <w:rPr>
          <w:b/>
          <w:sz w:val="20"/>
          <w:szCs w:val="20"/>
        </w:rPr>
        <w:t>СОБРАНИЕ ДЕПУТАТОВ МУНИЦИПАЛЬНОГО РАЙОНА</w:t>
      </w:r>
    </w:p>
    <w:p w:rsidR="002569AF" w:rsidRDefault="00D77762">
      <w:pPr>
        <w:jc w:val="center"/>
        <w:rPr>
          <w:b/>
          <w:sz w:val="20"/>
          <w:szCs w:val="20"/>
        </w:rPr>
      </w:pPr>
      <w:r>
        <w:rPr>
          <w:b/>
          <w:sz w:val="20"/>
          <w:szCs w:val="20"/>
        </w:rPr>
        <w:t>ГОРОД НЕРЕХТА И НЕРЕХТСКИЙ РАЙОН</w:t>
      </w:r>
    </w:p>
    <w:p w:rsidR="002569AF" w:rsidRDefault="00D77762">
      <w:pPr>
        <w:jc w:val="center"/>
        <w:rPr>
          <w:b/>
          <w:sz w:val="20"/>
          <w:szCs w:val="20"/>
        </w:rPr>
      </w:pPr>
      <w:r>
        <w:rPr>
          <w:b/>
          <w:sz w:val="20"/>
          <w:szCs w:val="20"/>
        </w:rPr>
        <w:t>КОСТРОМСКОЙ ОБЛАСТИ</w:t>
      </w:r>
    </w:p>
    <w:p w:rsidR="002569AF" w:rsidRDefault="002569AF">
      <w:pPr>
        <w:jc w:val="center"/>
        <w:rPr>
          <w:b/>
          <w:sz w:val="20"/>
          <w:szCs w:val="20"/>
        </w:rPr>
      </w:pPr>
    </w:p>
    <w:p w:rsidR="002569AF" w:rsidRDefault="00D77762">
      <w:pPr>
        <w:pStyle w:val="affffff2"/>
        <w:jc w:val="center"/>
        <w:rPr>
          <w:sz w:val="20"/>
          <w:szCs w:val="20"/>
        </w:rPr>
      </w:pPr>
      <w:r>
        <w:rPr>
          <w:b/>
          <w:sz w:val="20"/>
          <w:szCs w:val="20"/>
        </w:rPr>
        <w:t>РЕШЕНИЕ</w:t>
      </w:r>
    </w:p>
    <w:p w:rsidR="002569AF" w:rsidRDefault="00D77762">
      <w:pPr>
        <w:pStyle w:val="affffff2"/>
        <w:jc w:val="center"/>
        <w:rPr>
          <w:sz w:val="20"/>
          <w:szCs w:val="20"/>
        </w:rPr>
      </w:pPr>
      <w:r>
        <w:rPr>
          <w:sz w:val="20"/>
          <w:szCs w:val="20"/>
        </w:rPr>
        <w:t xml:space="preserve">от 16 апреля 2025 года № 418 </w:t>
      </w:r>
    </w:p>
    <w:p w:rsidR="002569AF" w:rsidRDefault="00D77762">
      <w:pPr>
        <w:pStyle w:val="affffff2"/>
        <w:jc w:val="center"/>
        <w:rPr>
          <w:b/>
          <w:bCs/>
          <w:color w:val="000000"/>
          <w:sz w:val="20"/>
          <w:szCs w:val="20"/>
        </w:rPr>
      </w:pPr>
      <w:r>
        <w:rPr>
          <w:sz w:val="20"/>
          <w:szCs w:val="20"/>
        </w:rPr>
        <w:t>г. Нерехта</w:t>
      </w:r>
    </w:p>
    <w:p w:rsidR="002569AF" w:rsidRDefault="00D77762">
      <w:pPr>
        <w:jc w:val="center"/>
        <w:rPr>
          <w:b/>
          <w:bCs/>
          <w:color w:val="000000"/>
          <w:sz w:val="20"/>
          <w:szCs w:val="20"/>
        </w:rPr>
      </w:pPr>
      <w:r>
        <w:rPr>
          <w:b/>
          <w:bCs/>
          <w:color w:val="000000"/>
          <w:sz w:val="20"/>
          <w:szCs w:val="20"/>
        </w:rPr>
        <w:t xml:space="preserve">О внесении изменений в решение Собрания </w:t>
      </w:r>
      <w:proofErr w:type="gramStart"/>
      <w:r>
        <w:rPr>
          <w:b/>
          <w:bCs/>
          <w:color w:val="000000"/>
          <w:sz w:val="20"/>
          <w:szCs w:val="20"/>
        </w:rPr>
        <w:t>депутатов  муниципального</w:t>
      </w:r>
      <w:proofErr w:type="gramEnd"/>
      <w:r>
        <w:rPr>
          <w:b/>
          <w:bCs/>
          <w:color w:val="000000"/>
          <w:sz w:val="20"/>
          <w:szCs w:val="20"/>
        </w:rPr>
        <w:t xml:space="preserve"> района город Нерехта и Нерехтский район Костромской области</w:t>
      </w:r>
    </w:p>
    <w:p w:rsidR="002569AF" w:rsidRDefault="00D77762">
      <w:pPr>
        <w:jc w:val="center"/>
        <w:rPr>
          <w:b/>
          <w:color w:val="000000"/>
          <w:sz w:val="20"/>
          <w:szCs w:val="20"/>
        </w:rPr>
      </w:pPr>
      <w:r>
        <w:rPr>
          <w:b/>
          <w:bCs/>
          <w:color w:val="000000"/>
          <w:sz w:val="20"/>
          <w:szCs w:val="20"/>
        </w:rPr>
        <w:t>от 30 июля 2021 года №81</w:t>
      </w:r>
    </w:p>
    <w:p w:rsidR="002569AF" w:rsidRDefault="002569AF">
      <w:pPr>
        <w:jc w:val="center"/>
        <w:rPr>
          <w:b/>
          <w:color w:val="000000"/>
          <w:sz w:val="20"/>
          <w:szCs w:val="20"/>
        </w:rPr>
      </w:pPr>
    </w:p>
    <w:p w:rsidR="002569AF" w:rsidRDefault="00D77762">
      <w:pPr>
        <w:ind w:firstLine="709"/>
        <w:jc w:val="both"/>
        <w:rPr>
          <w:color w:val="000000"/>
          <w:sz w:val="20"/>
          <w:szCs w:val="20"/>
        </w:rPr>
      </w:pPr>
      <w:r>
        <w:rPr>
          <w:color w:val="000000"/>
          <w:sz w:val="20"/>
          <w:szCs w:val="20"/>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w:t>
      </w:r>
      <w:r>
        <w:rPr>
          <w:color w:val="000000"/>
          <w:sz w:val="20"/>
          <w:szCs w:val="20"/>
          <w:lang w:eastAsia="ar-SA" w:bidi="ar-SA"/>
        </w:rPr>
        <w:t>м</w:t>
      </w:r>
      <w:r>
        <w:rPr>
          <w:color w:val="000000"/>
          <w:sz w:val="20"/>
          <w:szCs w:val="20"/>
        </w:rPr>
        <w:t xml:space="preserve"> законом от 31  июля 2020 года </w:t>
      </w:r>
      <w:r>
        <w:rPr>
          <w:color w:val="000000"/>
          <w:sz w:val="20"/>
          <w:szCs w:val="20"/>
          <w:lang w:eastAsia="ar-SA" w:bidi="ar-SA"/>
        </w:rPr>
        <w:t>№</w:t>
      </w:r>
      <w:r>
        <w:rPr>
          <w:color w:val="000000"/>
          <w:sz w:val="20"/>
          <w:szCs w:val="20"/>
        </w:rPr>
        <w:t xml:space="preserve"> 248-ФЗ «О государственном контроле (надзоре) и муниципальном контроле в Российской Федерации», Уставом муниципального образования муниципальный район город Нерехта и Нерехтский район Костромской области в целях эффективности осуществления контроля в отношении объектов земельных отношений,</w:t>
      </w:r>
    </w:p>
    <w:p w:rsidR="002569AF" w:rsidRDefault="00D77762">
      <w:pPr>
        <w:jc w:val="center"/>
        <w:rPr>
          <w:color w:val="000000"/>
          <w:sz w:val="20"/>
          <w:szCs w:val="20"/>
        </w:rPr>
      </w:pPr>
      <w:r>
        <w:rPr>
          <w:color w:val="000000"/>
          <w:sz w:val="20"/>
          <w:szCs w:val="20"/>
        </w:rPr>
        <w:t xml:space="preserve">Собрание депутатов муниципального района </w:t>
      </w:r>
    </w:p>
    <w:p w:rsidR="002569AF" w:rsidRDefault="00D77762">
      <w:pPr>
        <w:jc w:val="center"/>
        <w:rPr>
          <w:b/>
          <w:bCs/>
          <w:color w:val="000000"/>
          <w:sz w:val="20"/>
          <w:szCs w:val="20"/>
        </w:rPr>
      </w:pPr>
      <w:r>
        <w:rPr>
          <w:color w:val="000000"/>
          <w:sz w:val="20"/>
          <w:szCs w:val="20"/>
        </w:rPr>
        <w:t xml:space="preserve">город Нерехта и Нерехтский район  </w:t>
      </w:r>
    </w:p>
    <w:p w:rsidR="002569AF" w:rsidRDefault="00D77762">
      <w:pPr>
        <w:tabs>
          <w:tab w:val="left" w:pos="1377"/>
          <w:tab w:val="center" w:pos="4620"/>
          <w:tab w:val="left" w:pos="6030"/>
        </w:tabs>
        <w:spacing w:line="240" w:lineRule="auto"/>
        <w:ind w:firstLine="709"/>
        <w:rPr>
          <w:color w:val="000000"/>
          <w:sz w:val="20"/>
          <w:szCs w:val="20"/>
        </w:rPr>
      </w:pPr>
      <w:r>
        <w:rPr>
          <w:b/>
          <w:bCs/>
          <w:color w:val="000000"/>
          <w:sz w:val="20"/>
          <w:szCs w:val="20"/>
        </w:rPr>
        <w:t xml:space="preserve">РЕШИЛО: </w:t>
      </w:r>
    </w:p>
    <w:p w:rsidR="002569AF" w:rsidRDefault="00D77762">
      <w:pPr>
        <w:spacing w:line="240" w:lineRule="auto"/>
        <w:ind w:firstLine="709"/>
        <w:jc w:val="both"/>
        <w:rPr>
          <w:color w:val="000000"/>
          <w:sz w:val="20"/>
          <w:szCs w:val="20"/>
        </w:rPr>
      </w:pPr>
      <w:r>
        <w:rPr>
          <w:color w:val="000000"/>
          <w:sz w:val="20"/>
          <w:szCs w:val="20"/>
        </w:rPr>
        <w:t>1. Внести в решение Собрания депутатов муниципального района город Нерехта и Нерехтский район Костромской области от 30 июля 2021 года № 81 «Об утверждении Положения по осуществлению муниципального земельного контроля муниципального района город Нерехта и Нерехтский район Костромской области» (в ред. решений от 16 сентября 2021 года № 95, от 24 ноября 2021 года № 110, от 26 июля 2023 года № 263, от 30.09.2024 №368) следующие изменения:</w:t>
      </w:r>
    </w:p>
    <w:p w:rsidR="002569AF" w:rsidRDefault="00D77762">
      <w:pPr>
        <w:spacing w:line="240" w:lineRule="auto"/>
        <w:ind w:firstLine="709"/>
        <w:jc w:val="both"/>
        <w:rPr>
          <w:color w:val="000000"/>
          <w:sz w:val="20"/>
          <w:szCs w:val="20"/>
        </w:rPr>
      </w:pPr>
      <w:r>
        <w:rPr>
          <w:color w:val="000000"/>
          <w:sz w:val="20"/>
          <w:szCs w:val="20"/>
        </w:rPr>
        <w:t>1.1. Приложение к решению утвердить в новой редакции (Приложение).</w:t>
      </w:r>
    </w:p>
    <w:p w:rsidR="002569AF" w:rsidRDefault="00D77762">
      <w:pPr>
        <w:spacing w:line="240" w:lineRule="auto"/>
        <w:ind w:firstLine="709"/>
        <w:jc w:val="both"/>
        <w:rPr>
          <w:color w:val="000000"/>
          <w:sz w:val="20"/>
          <w:szCs w:val="20"/>
        </w:rPr>
      </w:pPr>
      <w:r>
        <w:rPr>
          <w:color w:val="000000"/>
          <w:sz w:val="20"/>
          <w:szCs w:val="20"/>
        </w:rPr>
        <w:t>2. Настоящее решение вступает в силу со дня его официального опубликования.</w:t>
      </w:r>
    </w:p>
    <w:p w:rsidR="002569AF" w:rsidRDefault="002569AF">
      <w:pPr>
        <w:ind w:firstLine="540"/>
        <w:jc w:val="both"/>
        <w:rPr>
          <w:color w:val="000000"/>
          <w:sz w:val="20"/>
          <w:szCs w:val="20"/>
        </w:rPr>
      </w:pPr>
    </w:p>
    <w:tbl>
      <w:tblPr>
        <w:tblW w:w="0" w:type="auto"/>
        <w:tblInd w:w="152" w:type="dxa"/>
        <w:tblLayout w:type="fixed"/>
        <w:tblLook w:val="0000" w:firstRow="0" w:lastRow="0" w:firstColumn="0" w:lastColumn="0" w:noHBand="0" w:noVBand="0"/>
      </w:tblPr>
      <w:tblGrid>
        <w:gridCol w:w="4890"/>
        <w:gridCol w:w="4575"/>
      </w:tblGrid>
      <w:tr w:rsidR="002569AF">
        <w:trPr>
          <w:trHeight w:val="101"/>
        </w:trPr>
        <w:tc>
          <w:tcPr>
            <w:tcW w:w="4890" w:type="dxa"/>
            <w:shd w:val="clear" w:color="auto" w:fill="auto"/>
          </w:tcPr>
          <w:p w:rsidR="002569AF" w:rsidRDefault="00D77762">
            <w:pPr>
              <w:pStyle w:val="ConsNormal"/>
              <w:ind w:firstLine="0"/>
              <w:rPr>
                <w:sz w:val="20"/>
                <w:szCs w:val="20"/>
              </w:rPr>
            </w:pPr>
            <w:r>
              <w:rPr>
                <w:sz w:val="20"/>
                <w:szCs w:val="20"/>
              </w:rPr>
              <w:t>Глава муниципального района</w:t>
            </w:r>
          </w:p>
          <w:p w:rsidR="002569AF" w:rsidRDefault="00D77762">
            <w:pPr>
              <w:pStyle w:val="ConsNormal"/>
              <w:ind w:firstLine="0"/>
              <w:rPr>
                <w:sz w:val="20"/>
                <w:szCs w:val="20"/>
              </w:rPr>
            </w:pPr>
            <w:r>
              <w:rPr>
                <w:sz w:val="20"/>
                <w:szCs w:val="20"/>
              </w:rPr>
              <w:t>город Нерехта и Нерехтский район</w:t>
            </w:r>
          </w:p>
          <w:p w:rsidR="002569AF" w:rsidRDefault="00D77762">
            <w:pPr>
              <w:pStyle w:val="ConsNormal"/>
              <w:ind w:firstLine="0"/>
              <w:rPr>
                <w:sz w:val="20"/>
                <w:szCs w:val="20"/>
              </w:rPr>
            </w:pPr>
            <w:r>
              <w:rPr>
                <w:sz w:val="20"/>
                <w:szCs w:val="20"/>
              </w:rPr>
              <w:t>Костромской области</w:t>
            </w:r>
          </w:p>
          <w:p w:rsidR="002569AF" w:rsidRDefault="002569AF">
            <w:pPr>
              <w:pStyle w:val="ConsNormal"/>
              <w:ind w:firstLine="0"/>
              <w:jc w:val="both"/>
              <w:rPr>
                <w:sz w:val="20"/>
                <w:szCs w:val="20"/>
              </w:rPr>
            </w:pPr>
          </w:p>
          <w:p w:rsidR="002569AF" w:rsidRDefault="00D77762">
            <w:pPr>
              <w:pStyle w:val="ConsNormal"/>
              <w:ind w:firstLine="0"/>
              <w:jc w:val="both"/>
              <w:rPr>
                <w:sz w:val="20"/>
                <w:szCs w:val="20"/>
              </w:rPr>
            </w:pPr>
            <w:r>
              <w:rPr>
                <w:sz w:val="20"/>
                <w:szCs w:val="20"/>
              </w:rPr>
              <w:t>____________   Р.Б. Гусев</w:t>
            </w:r>
          </w:p>
        </w:tc>
        <w:tc>
          <w:tcPr>
            <w:tcW w:w="4575" w:type="dxa"/>
            <w:shd w:val="clear" w:color="auto" w:fill="auto"/>
          </w:tcPr>
          <w:p w:rsidR="002569AF" w:rsidRDefault="00D77762">
            <w:pPr>
              <w:pStyle w:val="ConsNormal"/>
              <w:ind w:firstLine="0"/>
              <w:rPr>
                <w:sz w:val="20"/>
                <w:szCs w:val="20"/>
              </w:rPr>
            </w:pPr>
            <w:r>
              <w:rPr>
                <w:sz w:val="20"/>
                <w:szCs w:val="20"/>
              </w:rPr>
              <w:t>Председатель Собрания депутатов муниципального района город Нерехта и Нерехтский район</w:t>
            </w:r>
          </w:p>
          <w:p w:rsidR="002569AF" w:rsidRDefault="00D77762">
            <w:pPr>
              <w:pStyle w:val="ConsNormal"/>
              <w:ind w:firstLine="0"/>
              <w:rPr>
                <w:sz w:val="20"/>
                <w:szCs w:val="20"/>
              </w:rPr>
            </w:pPr>
            <w:r>
              <w:rPr>
                <w:sz w:val="20"/>
                <w:szCs w:val="20"/>
              </w:rPr>
              <w:t xml:space="preserve">Костромской области      </w:t>
            </w:r>
          </w:p>
          <w:p w:rsidR="002569AF" w:rsidRDefault="00D77762">
            <w:pPr>
              <w:pStyle w:val="ConsNormal"/>
              <w:ind w:firstLine="0"/>
              <w:jc w:val="both"/>
            </w:pPr>
            <w:r>
              <w:rPr>
                <w:sz w:val="20"/>
                <w:szCs w:val="20"/>
              </w:rPr>
              <w:t>________________     А.Ю. Малков</w:t>
            </w:r>
          </w:p>
        </w:tc>
      </w:tr>
    </w:tbl>
    <w:p w:rsidR="002569AF" w:rsidRDefault="00D77762">
      <w:pPr>
        <w:tabs>
          <w:tab w:val="left" w:pos="1377"/>
        </w:tabs>
        <w:jc w:val="right"/>
        <w:rPr>
          <w:color w:val="000000"/>
          <w:sz w:val="20"/>
          <w:szCs w:val="20"/>
        </w:rPr>
      </w:pPr>
      <w:r>
        <w:rPr>
          <w:color w:val="000000"/>
          <w:sz w:val="20"/>
          <w:szCs w:val="20"/>
        </w:rPr>
        <w:t>Приложение</w:t>
      </w:r>
    </w:p>
    <w:p w:rsidR="002569AF" w:rsidRDefault="00D77762">
      <w:pPr>
        <w:tabs>
          <w:tab w:val="left" w:pos="1377"/>
        </w:tabs>
        <w:jc w:val="right"/>
        <w:rPr>
          <w:color w:val="000000"/>
          <w:sz w:val="20"/>
          <w:szCs w:val="20"/>
        </w:rPr>
      </w:pPr>
      <w:r>
        <w:rPr>
          <w:color w:val="000000"/>
          <w:sz w:val="20"/>
          <w:szCs w:val="20"/>
        </w:rPr>
        <w:t xml:space="preserve">к решению </w:t>
      </w:r>
      <w:proofErr w:type="gramStart"/>
      <w:r>
        <w:rPr>
          <w:color w:val="000000"/>
          <w:sz w:val="20"/>
          <w:szCs w:val="20"/>
        </w:rPr>
        <w:t>Собрания  депутатов</w:t>
      </w:r>
      <w:proofErr w:type="gramEnd"/>
    </w:p>
    <w:p w:rsidR="002569AF" w:rsidRDefault="00D77762">
      <w:pPr>
        <w:jc w:val="right"/>
        <w:rPr>
          <w:color w:val="000000"/>
          <w:sz w:val="20"/>
          <w:szCs w:val="20"/>
        </w:rPr>
      </w:pPr>
      <w:r>
        <w:rPr>
          <w:color w:val="000000"/>
          <w:sz w:val="20"/>
          <w:szCs w:val="20"/>
        </w:rPr>
        <w:t xml:space="preserve"> муниципального района город Нерехта и</w:t>
      </w:r>
    </w:p>
    <w:p w:rsidR="002569AF" w:rsidRDefault="00D77762">
      <w:pPr>
        <w:jc w:val="right"/>
        <w:rPr>
          <w:sz w:val="20"/>
          <w:szCs w:val="20"/>
        </w:rPr>
      </w:pPr>
      <w:proofErr w:type="gramStart"/>
      <w:r>
        <w:rPr>
          <w:color w:val="000000"/>
          <w:sz w:val="20"/>
          <w:szCs w:val="20"/>
        </w:rPr>
        <w:t>Нерехтский  район</w:t>
      </w:r>
      <w:proofErr w:type="gramEnd"/>
      <w:r>
        <w:rPr>
          <w:color w:val="000000"/>
          <w:sz w:val="20"/>
          <w:szCs w:val="20"/>
        </w:rPr>
        <w:t xml:space="preserve"> Костромской области</w:t>
      </w:r>
    </w:p>
    <w:p w:rsidR="002569AF" w:rsidRDefault="00D77762">
      <w:pPr>
        <w:jc w:val="right"/>
        <w:rPr>
          <w:sz w:val="20"/>
          <w:szCs w:val="20"/>
        </w:rPr>
      </w:pPr>
      <w:r>
        <w:rPr>
          <w:sz w:val="20"/>
          <w:szCs w:val="20"/>
        </w:rPr>
        <w:t xml:space="preserve">от 16 </w:t>
      </w:r>
      <w:proofErr w:type="gramStart"/>
      <w:r>
        <w:rPr>
          <w:sz w:val="20"/>
          <w:szCs w:val="20"/>
        </w:rPr>
        <w:t>апреля  2025</w:t>
      </w:r>
      <w:proofErr w:type="gramEnd"/>
      <w:r>
        <w:rPr>
          <w:sz w:val="20"/>
          <w:szCs w:val="20"/>
        </w:rPr>
        <w:t xml:space="preserve"> года № 418 </w:t>
      </w:r>
    </w:p>
    <w:p w:rsidR="002569AF" w:rsidRDefault="002569AF">
      <w:pPr>
        <w:jc w:val="center"/>
        <w:rPr>
          <w:sz w:val="20"/>
          <w:szCs w:val="20"/>
        </w:rPr>
      </w:pPr>
    </w:p>
    <w:p w:rsidR="002569AF" w:rsidRDefault="00D77762">
      <w:pPr>
        <w:jc w:val="center"/>
        <w:rPr>
          <w:sz w:val="20"/>
          <w:szCs w:val="20"/>
        </w:rPr>
      </w:pPr>
      <w:r>
        <w:rPr>
          <w:sz w:val="20"/>
          <w:szCs w:val="20"/>
        </w:rPr>
        <w:t>ПОЛОЖЕНИЕ</w:t>
      </w:r>
    </w:p>
    <w:p w:rsidR="002569AF" w:rsidRDefault="00D77762">
      <w:pPr>
        <w:jc w:val="center"/>
        <w:rPr>
          <w:sz w:val="20"/>
          <w:szCs w:val="20"/>
        </w:rPr>
      </w:pPr>
      <w:r>
        <w:rPr>
          <w:sz w:val="20"/>
          <w:szCs w:val="20"/>
        </w:rPr>
        <w:t xml:space="preserve">о муниципальном земельном контроле  </w:t>
      </w:r>
    </w:p>
    <w:p w:rsidR="002569AF" w:rsidRDefault="00D77762">
      <w:pPr>
        <w:jc w:val="center"/>
        <w:rPr>
          <w:sz w:val="20"/>
          <w:szCs w:val="20"/>
        </w:rPr>
      </w:pPr>
      <w:r>
        <w:rPr>
          <w:sz w:val="20"/>
          <w:szCs w:val="20"/>
        </w:rPr>
        <w:t>в границах сельских поселений, входящих в состав муниципального района город Нерехта и Нерехтский район Костромской области</w:t>
      </w:r>
      <w:r>
        <w:rPr>
          <w:color w:val="FF0000"/>
          <w:sz w:val="20"/>
          <w:szCs w:val="20"/>
          <w:vertAlign w:val="superscript"/>
        </w:rPr>
        <w:t xml:space="preserve"> </w:t>
      </w:r>
    </w:p>
    <w:p w:rsidR="002569AF" w:rsidRDefault="002569AF">
      <w:pPr>
        <w:rPr>
          <w:sz w:val="20"/>
          <w:szCs w:val="20"/>
        </w:rPr>
      </w:pPr>
    </w:p>
    <w:p w:rsidR="002569AF" w:rsidRDefault="00D77762">
      <w:pPr>
        <w:jc w:val="center"/>
        <w:rPr>
          <w:sz w:val="20"/>
          <w:szCs w:val="20"/>
        </w:rPr>
      </w:pPr>
      <w:r>
        <w:rPr>
          <w:b/>
          <w:bCs/>
          <w:sz w:val="20"/>
          <w:szCs w:val="20"/>
          <w:lang w:val="en-US"/>
        </w:rPr>
        <w:t>I</w:t>
      </w:r>
      <w:r>
        <w:rPr>
          <w:b/>
          <w:bCs/>
          <w:sz w:val="20"/>
          <w:szCs w:val="20"/>
        </w:rPr>
        <w:t>. Общие положения</w:t>
      </w:r>
    </w:p>
    <w:p w:rsidR="002569AF" w:rsidRDefault="002569AF">
      <w:pPr>
        <w:spacing w:line="240" w:lineRule="auto"/>
        <w:ind w:firstLine="709"/>
        <w:rPr>
          <w:sz w:val="20"/>
          <w:szCs w:val="20"/>
        </w:rPr>
      </w:pPr>
    </w:p>
    <w:p w:rsidR="002569AF" w:rsidRDefault="00D77762">
      <w:pPr>
        <w:spacing w:line="240" w:lineRule="auto"/>
        <w:ind w:firstLine="709"/>
        <w:jc w:val="both"/>
        <w:rPr>
          <w:sz w:val="20"/>
          <w:szCs w:val="20"/>
        </w:rPr>
      </w:pPr>
      <w:r>
        <w:rPr>
          <w:sz w:val="20"/>
          <w:szCs w:val="20"/>
        </w:rPr>
        <w:t xml:space="preserve">1.1 Настоящее Положение устанавливает порядок организации и осуществления муниципального земельного контроля в </w:t>
      </w:r>
      <w:proofErr w:type="gramStart"/>
      <w:r>
        <w:rPr>
          <w:sz w:val="20"/>
          <w:szCs w:val="20"/>
        </w:rPr>
        <w:t>границах  сельских</w:t>
      </w:r>
      <w:proofErr w:type="gramEnd"/>
      <w:r>
        <w:rPr>
          <w:sz w:val="20"/>
          <w:szCs w:val="20"/>
        </w:rPr>
        <w:t xml:space="preserve"> поселений, входящих в состав муниципального района город Нерехта и Нерехтский район Костромской области (далее – муниципальный контроль).</w:t>
      </w:r>
    </w:p>
    <w:p w:rsidR="002569AF" w:rsidRDefault="00D77762">
      <w:pPr>
        <w:spacing w:line="240" w:lineRule="auto"/>
        <w:ind w:firstLine="709"/>
        <w:jc w:val="both"/>
        <w:rPr>
          <w:sz w:val="20"/>
          <w:szCs w:val="20"/>
        </w:rPr>
      </w:pPr>
      <w:r>
        <w:rPr>
          <w:sz w:val="20"/>
          <w:szCs w:val="20"/>
        </w:rPr>
        <w:t>1.2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2569AF" w:rsidRDefault="00D77762">
      <w:pPr>
        <w:spacing w:line="240" w:lineRule="auto"/>
        <w:ind w:firstLine="709"/>
        <w:jc w:val="both"/>
        <w:rPr>
          <w:sz w:val="20"/>
          <w:szCs w:val="20"/>
        </w:rPr>
      </w:pPr>
      <w:r>
        <w:rPr>
          <w:sz w:val="20"/>
          <w:szCs w:val="20"/>
        </w:rPr>
        <w:t xml:space="preserve">1.3 Объектами муниципального контроля (далее – объект контроля) являются объекты земельных отношений, расположенные в границах сельских поселений, входящих в состав муниципального района город Нерехта и Нерехтский район Костромской области. </w:t>
      </w:r>
    </w:p>
    <w:p w:rsidR="002569AF" w:rsidRDefault="00D77762">
      <w:pPr>
        <w:spacing w:line="240" w:lineRule="auto"/>
        <w:ind w:firstLine="709"/>
        <w:jc w:val="both"/>
        <w:rPr>
          <w:sz w:val="20"/>
          <w:szCs w:val="20"/>
          <w:lang w:eastAsia="ar-SA" w:bidi="ar-SA"/>
        </w:rPr>
      </w:pPr>
      <w:r>
        <w:rPr>
          <w:sz w:val="20"/>
          <w:szCs w:val="20"/>
        </w:rPr>
        <w:t>1.4 Муниципальный контроль осуществляется администрацией муниципального района город Нерехта и Нерехтский район Костромской области (далее – Контрольный орган).</w:t>
      </w:r>
    </w:p>
    <w:p w:rsidR="002569AF" w:rsidRDefault="00D77762">
      <w:pPr>
        <w:spacing w:line="240" w:lineRule="auto"/>
        <w:ind w:firstLine="709"/>
        <w:jc w:val="both"/>
        <w:rPr>
          <w:sz w:val="20"/>
          <w:szCs w:val="20"/>
        </w:rPr>
      </w:pPr>
      <w:r>
        <w:rPr>
          <w:sz w:val="20"/>
          <w:szCs w:val="20"/>
          <w:lang w:eastAsia="ar-SA" w:bidi="ar-SA"/>
        </w:rPr>
        <w:t>Непосредственное осуществление муниципального контроля возлагается на комитет экономики, земельных и имущественных отношений администрации муниципального района город Нерехта и Нерехтский район Костромской области (далее – комитет экономики).</w:t>
      </w:r>
    </w:p>
    <w:p w:rsidR="002569AF" w:rsidRDefault="00D77762">
      <w:pPr>
        <w:spacing w:line="240" w:lineRule="auto"/>
        <w:ind w:firstLine="709"/>
        <w:jc w:val="both"/>
        <w:rPr>
          <w:sz w:val="20"/>
          <w:szCs w:val="20"/>
        </w:rPr>
      </w:pPr>
      <w:r>
        <w:rPr>
          <w:sz w:val="20"/>
          <w:szCs w:val="20"/>
        </w:rPr>
        <w:t>1.5 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создаваемой в соответствии с требованиями статьи 17 Федерального закона № 248-ФЗ.</w:t>
      </w:r>
    </w:p>
    <w:p w:rsidR="002569AF" w:rsidRDefault="00D77762">
      <w:pPr>
        <w:spacing w:line="240" w:lineRule="auto"/>
        <w:ind w:firstLine="709"/>
        <w:jc w:val="both"/>
        <w:rPr>
          <w:sz w:val="20"/>
          <w:szCs w:val="20"/>
        </w:rPr>
      </w:pPr>
      <w:r>
        <w:rPr>
          <w:sz w:val="20"/>
          <w:szCs w:val="20"/>
        </w:rPr>
        <w:t>1.6 Руководство деятельностью по осуществлению муниципального контроля осуществляет глава</w:t>
      </w:r>
      <w:r>
        <w:rPr>
          <w:i/>
          <w:sz w:val="20"/>
          <w:szCs w:val="20"/>
        </w:rPr>
        <w:t xml:space="preserve"> </w:t>
      </w:r>
      <w:r>
        <w:rPr>
          <w:sz w:val="20"/>
          <w:szCs w:val="20"/>
          <w:lang w:eastAsia="ar-SA" w:bidi="ar-SA"/>
        </w:rPr>
        <w:t>муниципального района город Нерехта и Нерехтский район Костромской области.</w:t>
      </w:r>
    </w:p>
    <w:p w:rsidR="002569AF" w:rsidRDefault="00D77762">
      <w:pPr>
        <w:spacing w:line="240" w:lineRule="auto"/>
        <w:ind w:firstLine="709"/>
        <w:jc w:val="both"/>
        <w:rPr>
          <w:sz w:val="20"/>
          <w:szCs w:val="20"/>
        </w:rPr>
      </w:pPr>
      <w:r>
        <w:rPr>
          <w:sz w:val="20"/>
          <w:szCs w:val="20"/>
        </w:rPr>
        <w:t>1.7 От имени Контрольного органа муниципальный контроль вправе осуществлять следующие должностные лица:</w:t>
      </w:r>
    </w:p>
    <w:p w:rsidR="002569AF" w:rsidRDefault="00D77762">
      <w:pPr>
        <w:spacing w:line="240" w:lineRule="auto"/>
        <w:ind w:firstLine="709"/>
        <w:jc w:val="both"/>
        <w:rPr>
          <w:sz w:val="20"/>
          <w:szCs w:val="20"/>
        </w:rPr>
      </w:pPr>
      <w:r>
        <w:rPr>
          <w:sz w:val="20"/>
          <w:szCs w:val="20"/>
        </w:rPr>
        <w:t>1) руководитель (заместитель руководителя) Контрольного органа;</w:t>
      </w:r>
    </w:p>
    <w:p w:rsidR="002569AF" w:rsidRDefault="00D77762">
      <w:pPr>
        <w:spacing w:line="240" w:lineRule="auto"/>
        <w:ind w:firstLine="709"/>
        <w:jc w:val="both"/>
        <w:rPr>
          <w:sz w:val="20"/>
          <w:szCs w:val="20"/>
        </w:rPr>
      </w:pPr>
      <w:r>
        <w:rPr>
          <w:sz w:val="20"/>
          <w:szCs w:val="20"/>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569AF" w:rsidRDefault="00D77762">
      <w:pPr>
        <w:spacing w:line="240" w:lineRule="auto"/>
        <w:ind w:firstLine="709"/>
        <w:jc w:val="both"/>
        <w:rPr>
          <w:sz w:val="20"/>
          <w:szCs w:val="20"/>
        </w:rPr>
      </w:pPr>
      <w:r>
        <w:rPr>
          <w:sz w:val="20"/>
          <w:szCs w:val="20"/>
        </w:rPr>
        <w:t>Должностными лицами</w:t>
      </w:r>
      <w:r>
        <w:rPr>
          <w:i/>
          <w:sz w:val="20"/>
          <w:szCs w:val="20"/>
        </w:rPr>
        <w:t xml:space="preserve"> </w:t>
      </w:r>
      <w:r>
        <w:rPr>
          <w:sz w:val="20"/>
          <w:szCs w:val="20"/>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2569AF" w:rsidRDefault="00D77762">
      <w:pPr>
        <w:spacing w:line="240" w:lineRule="auto"/>
        <w:ind w:firstLine="709"/>
        <w:jc w:val="both"/>
        <w:rPr>
          <w:sz w:val="20"/>
          <w:szCs w:val="20"/>
        </w:rPr>
      </w:pPr>
      <w:r>
        <w:rPr>
          <w:sz w:val="20"/>
          <w:szCs w:val="20"/>
        </w:rPr>
        <w:t>1.8 Права и обязанности инспектора.</w:t>
      </w:r>
    </w:p>
    <w:p w:rsidR="002569AF" w:rsidRDefault="00D77762">
      <w:pPr>
        <w:spacing w:line="240" w:lineRule="auto"/>
        <w:ind w:firstLine="709"/>
        <w:jc w:val="both"/>
        <w:rPr>
          <w:sz w:val="20"/>
          <w:szCs w:val="20"/>
        </w:rPr>
      </w:pPr>
      <w:r>
        <w:rPr>
          <w:sz w:val="20"/>
          <w:szCs w:val="20"/>
        </w:rPr>
        <w:t>1.8.1 Инспектор обязан:</w:t>
      </w:r>
    </w:p>
    <w:p w:rsidR="002569AF" w:rsidRDefault="00D77762">
      <w:pPr>
        <w:spacing w:line="240" w:lineRule="auto"/>
        <w:ind w:firstLine="709"/>
        <w:jc w:val="both"/>
        <w:rPr>
          <w:sz w:val="20"/>
          <w:szCs w:val="20"/>
        </w:rPr>
      </w:pPr>
      <w:r>
        <w:rPr>
          <w:sz w:val="20"/>
          <w:szCs w:val="20"/>
        </w:rPr>
        <w:t>1) соблюдать законодательство Российской Федерации, права и законные интересы контролируемых лиц;</w:t>
      </w:r>
    </w:p>
    <w:p w:rsidR="002569AF" w:rsidRDefault="00D77762">
      <w:pPr>
        <w:spacing w:line="240" w:lineRule="auto"/>
        <w:ind w:firstLine="709"/>
        <w:jc w:val="both"/>
        <w:rPr>
          <w:sz w:val="20"/>
          <w:szCs w:val="20"/>
        </w:rPr>
      </w:pPr>
      <w:r>
        <w:rPr>
          <w:sz w:val="20"/>
          <w:szCs w:val="20"/>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569AF" w:rsidRDefault="00D77762">
      <w:pPr>
        <w:spacing w:line="240" w:lineRule="auto"/>
        <w:ind w:firstLine="709"/>
        <w:jc w:val="both"/>
        <w:rPr>
          <w:sz w:val="20"/>
          <w:szCs w:val="20"/>
        </w:rPr>
      </w:pPr>
      <w:r>
        <w:rPr>
          <w:sz w:val="20"/>
          <w:szCs w:val="20"/>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569AF" w:rsidRDefault="00D77762">
      <w:pPr>
        <w:spacing w:line="240" w:lineRule="auto"/>
        <w:ind w:firstLine="709"/>
        <w:jc w:val="both"/>
        <w:rPr>
          <w:sz w:val="20"/>
          <w:szCs w:val="20"/>
        </w:rPr>
      </w:pPr>
      <w:r>
        <w:rPr>
          <w:sz w:val="20"/>
          <w:szCs w:val="20"/>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569AF" w:rsidRDefault="00D77762">
      <w:pPr>
        <w:spacing w:line="240" w:lineRule="auto"/>
        <w:ind w:firstLine="709"/>
        <w:jc w:val="both"/>
        <w:rPr>
          <w:sz w:val="20"/>
          <w:szCs w:val="20"/>
        </w:rPr>
      </w:pPr>
      <w:r>
        <w:rPr>
          <w:sz w:val="20"/>
          <w:szCs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Костромской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w:t>
      </w:r>
      <w:r>
        <w:rPr>
          <w:color w:val="000000"/>
          <w:sz w:val="20"/>
          <w:szCs w:val="20"/>
        </w:rPr>
        <w:t>главой 3.3</w:t>
      </w:r>
      <w:r>
        <w:rPr>
          <w:sz w:val="20"/>
          <w:szCs w:val="20"/>
        </w:rPr>
        <w:t xml:space="preserve"> настоящего Положения, осуществлять консультирование;</w:t>
      </w:r>
    </w:p>
    <w:p w:rsidR="002569AF" w:rsidRDefault="00D77762">
      <w:pPr>
        <w:spacing w:line="240" w:lineRule="auto"/>
        <w:ind w:firstLine="709"/>
        <w:jc w:val="both"/>
        <w:rPr>
          <w:sz w:val="20"/>
          <w:szCs w:val="20"/>
        </w:rPr>
      </w:pPr>
      <w:r>
        <w:rPr>
          <w:sz w:val="20"/>
          <w:szCs w:val="20"/>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2569AF" w:rsidRDefault="00D77762">
      <w:pPr>
        <w:spacing w:line="240" w:lineRule="auto"/>
        <w:ind w:firstLine="709"/>
        <w:jc w:val="both"/>
        <w:rPr>
          <w:sz w:val="20"/>
          <w:szCs w:val="20"/>
        </w:rPr>
      </w:pPr>
      <w:r>
        <w:rPr>
          <w:sz w:val="20"/>
          <w:szCs w:val="20"/>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569AF" w:rsidRDefault="00D77762">
      <w:pPr>
        <w:spacing w:line="240" w:lineRule="auto"/>
        <w:ind w:firstLine="709"/>
        <w:jc w:val="both"/>
        <w:rPr>
          <w:sz w:val="20"/>
          <w:szCs w:val="20"/>
        </w:rPr>
      </w:pPr>
      <w:r>
        <w:rPr>
          <w:sz w:val="20"/>
          <w:szCs w:val="20"/>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569AF" w:rsidRDefault="00D77762">
      <w:pPr>
        <w:spacing w:line="240" w:lineRule="auto"/>
        <w:ind w:firstLine="709"/>
        <w:jc w:val="both"/>
        <w:rPr>
          <w:sz w:val="20"/>
          <w:szCs w:val="20"/>
        </w:rPr>
      </w:pPr>
      <w:r>
        <w:rPr>
          <w:sz w:val="20"/>
          <w:szCs w:val="2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569AF" w:rsidRDefault="00D77762">
      <w:pPr>
        <w:spacing w:line="240" w:lineRule="auto"/>
        <w:ind w:firstLine="709"/>
        <w:jc w:val="both"/>
        <w:rPr>
          <w:sz w:val="20"/>
          <w:szCs w:val="20"/>
        </w:rPr>
      </w:pPr>
      <w:r>
        <w:rPr>
          <w:sz w:val="20"/>
          <w:szCs w:val="20"/>
        </w:rPr>
        <w:t>10) доказывать обоснованность своих действий при их обжаловании в порядке, установленном законодательством Российской Федерации;</w:t>
      </w:r>
    </w:p>
    <w:p w:rsidR="002569AF" w:rsidRDefault="00D77762">
      <w:pPr>
        <w:spacing w:line="240" w:lineRule="auto"/>
        <w:ind w:firstLine="709"/>
        <w:jc w:val="both"/>
        <w:rPr>
          <w:sz w:val="20"/>
          <w:szCs w:val="20"/>
        </w:rPr>
      </w:pPr>
      <w:r>
        <w:rPr>
          <w:sz w:val="20"/>
          <w:szCs w:val="20"/>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569AF" w:rsidRDefault="00D77762">
      <w:pPr>
        <w:spacing w:line="240" w:lineRule="auto"/>
        <w:ind w:firstLine="709"/>
        <w:jc w:val="both"/>
        <w:rPr>
          <w:sz w:val="20"/>
          <w:szCs w:val="20"/>
        </w:rPr>
      </w:pPr>
      <w:r>
        <w:rPr>
          <w:sz w:val="20"/>
          <w:szCs w:val="20"/>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569AF" w:rsidRDefault="00D77762">
      <w:pPr>
        <w:spacing w:line="240" w:lineRule="auto"/>
        <w:ind w:firstLine="709"/>
        <w:jc w:val="both"/>
        <w:rPr>
          <w:sz w:val="20"/>
          <w:szCs w:val="20"/>
        </w:rPr>
      </w:pPr>
      <w:r>
        <w:rPr>
          <w:sz w:val="20"/>
          <w:szCs w:val="20"/>
        </w:rPr>
        <w:t>1.8.2 Инспектор при проведении контрольного мероприятия в пределах своих полномочий и в объеме проводимых контрольных действий имеет право:</w:t>
      </w:r>
      <w:r>
        <w:rPr>
          <w:rStyle w:val="25"/>
          <w:b/>
          <w:color w:val="FF0000"/>
          <w:sz w:val="20"/>
          <w:szCs w:val="20"/>
        </w:rPr>
        <w:t xml:space="preserve"> </w:t>
      </w:r>
    </w:p>
    <w:p w:rsidR="002569AF" w:rsidRDefault="00D77762">
      <w:pPr>
        <w:spacing w:line="240" w:lineRule="auto"/>
        <w:ind w:firstLine="709"/>
        <w:jc w:val="both"/>
        <w:rPr>
          <w:sz w:val="20"/>
          <w:szCs w:val="20"/>
        </w:rPr>
      </w:pPr>
      <w:r>
        <w:rPr>
          <w:sz w:val="20"/>
          <w:szCs w:val="20"/>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объекты контроля, если иное не предусмотрено федеральными законами;</w:t>
      </w:r>
    </w:p>
    <w:p w:rsidR="002569AF" w:rsidRDefault="00D77762">
      <w:pPr>
        <w:spacing w:line="240" w:lineRule="auto"/>
        <w:ind w:firstLine="709"/>
        <w:jc w:val="both"/>
        <w:rPr>
          <w:sz w:val="20"/>
          <w:szCs w:val="20"/>
        </w:rPr>
      </w:pPr>
      <w:r>
        <w:rPr>
          <w:sz w:val="20"/>
          <w:szCs w:val="20"/>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569AF" w:rsidRDefault="00D77762">
      <w:pPr>
        <w:spacing w:line="240" w:lineRule="auto"/>
        <w:ind w:firstLine="709"/>
        <w:jc w:val="both"/>
        <w:rPr>
          <w:sz w:val="20"/>
          <w:szCs w:val="20"/>
        </w:rPr>
      </w:pPr>
      <w:r>
        <w:rPr>
          <w:sz w:val="20"/>
          <w:szCs w:val="20"/>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569AF" w:rsidRDefault="00D77762">
      <w:pPr>
        <w:spacing w:line="240" w:lineRule="auto"/>
        <w:ind w:firstLine="709"/>
        <w:jc w:val="both"/>
        <w:rPr>
          <w:sz w:val="20"/>
          <w:szCs w:val="20"/>
        </w:rPr>
      </w:pPr>
      <w:r>
        <w:rPr>
          <w:sz w:val="20"/>
          <w:szCs w:val="20"/>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569AF" w:rsidRDefault="00D77762">
      <w:pPr>
        <w:spacing w:line="240" w:lineRule="auto"/>
        <w:ind w:firstLine="709"/>
        <w:jc w:val="both"/>
        <w:rPr>
          <w:sz w:val="20"/>
          <w:szCs w:val="20"/>
        </w:rPr>
      </w:pPr>
      <w:r>
        <w:rPr>
          <w:sz w:val="20"/>
          <w:szCs w:val="20"/>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569AF" w:rsidRDefault="00D77762">
      <w:pPr>
        <w:spacing w:line="240" w:lineRule="auto"/>
        <w:ind w:firstLine="709"/>
        <w:jc w:val="both"/>
        <w:rPr>
          <w:sz w:val="20"/>
          <w:szCs w:val="20"/>
        </w:rPr>
      </w:pPr>
      <w:r>
        <w:rPr>
          <w:sz w:val="20"/>
          <w:szCs w:val="20"/>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569AF" w:rsidRDefault="00D77762">
      <w:pPr>
        <w:spacing w:line="240" w:lineRule="auto"/>
        <w:ind w:firstLine="709"/>
        <w:jc w:val="both"/>
        <w:rPr>
          <w:sz w:val="20"/>
          <w:szCs w:val="20"/>
        </w:rPr>
      </w:pPr>
      <w:r>
        <w:rPr>
          <w:sz w:val="20"/>
          <w:szCs w:val="20"/>
        </w:rPr>
        <w:t>7) обращаться в соответствии с Федеральным законом от 07.02.2011 года №3-ФЗ «О полиции» за содействием к органам полиции в случаях, если инспектору оказывается противодействие или угрожает опасность.</w:t>
      </w:r>
    </w:p>
    <w:p w:rsidR="002569AF" w:rsidRDefault="00D77762">
      <w:pPr>
        <w:spacing w:line="240" w:lineRule="auto"/>
        <w:ind w:firstLine="709"/>
        <w:jc w:val="both"/>
        <w:rPr>
          <w:sz w:val="20"/>
          <w:szCs w:val="20"/>
        </w:rPr>
      </w:pPr>
      <w:r>
        <w:rPr>
          <w:sz w:val="20"/>
          <w:szCs w:val="20"/>
        </w:rPr>
        <w:t xml:space="preserve">1.9 К отношениям, связанным с осуществлением муниципального земельного </w:t>
      </w:r>
      <w:proofErr w:type="gramStart"/>
      <w:r>
        <w:rPr>
          <w:sz w:val="20"/>
          <w:szCs w:val="20"/>
        </w:rPr>
        <w:t>контроля  применяются</w:t>
      </w:r>
      <w:proofErr w:type="gramEnd"/>
      <w:r>
        <w:rPr>
          <w:sz w:val="20"/>
          <w:szCs w:val="20"/>
        </w:rPr>
        <w:t xml:space="preserve"> положения Федерального закона № 248-ФЗ.</w:t>
      </w:r>
    </w:p>
    <w:p w:rsidR="002569AF" w:rsidRDefault="00D77762">
      <w:pPr>
        <w:spacing w:line="240" w:lineRule="auto"/>
        <w:ind w:firstLine="709"/>
        <w:jc w:val="both"/>
        <w:rPr>
          <w:sz w:val="20"/>
          <w:szCs w:val="20"/>
        </w:rPr>
      </w:pPr>
      <w:r>
        <w:rPr>
          <w:sz w:val="20"/>
          <w:szCs w:val="20"/>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569AF" w:rsidRDefault="00D77762">
      <w:pPr>
        <w:spacing w:line="240" w:lineRule="auto"/>
        <w:ind w:firstLine="709"/>
        <w:jc w:val="both"/>
        <w:rPr>
          <w:sz w:val="20"/>
          <w:szCs w:val="20"/>
        </w:rPr>
      </w:pPr>
      <w:r>
        <w:rPr>
          <w:sz w:val="20"/>
          <w:szCs w:val="20"/>
        </w:rPr>
        <w:t>1.11. Контролируемые лица при осуществлении муниципального земельного контроля реализуют права и обязанности, установленные Федеральным законом № 248-ФЗ.</w:t>
      </w: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r>
        <w:rPr>
          <w:b/>
          <w:bCs/>
          <w:sz w:val="20"/>
          <w:szCs w:val="20"/>
          <w:lang w:val="en-US"/>
        </w:rPr>
        <w:t>II</w:t>
      </w:r>
      <w:r>
        <w:rPr>
          <w:b/>
          <w:bCs/>
          <w:sz w:val="20"/>
          <w:szCs w:val="20"/>
        </w:rPr>
        <w:t>. Категории риска причинения вреда (ущерба)</w:t>
      </w:r>
    </w:p>
    <w:p w:rsidR="002569AF" w:rsidRDefault="002569AF">
      <w:pPr>
        <w:spacing w:line="240" w:lineRule="auto"/>
        <w:ind w:firstLine="709"/>
        <w:jc w:val="both"/>
        <w:rPr>
          <w:sz w:val="20"/>
          <w:szCs w:val="20"/>
        </w:rPr>
      </w:pPr>
    </w:p>
    <w:p w:rsidR="002569AF" w:rsidRDefault="00D77762">
      <w:pPr>
        <w:spacing w:line="240" w:lineRule="auto"/>
        <w:ind w:firstLine="709"/>
        <w:jc w:val="both"/>
        <w:rPr>
          <w:rFonts w:eastAsia="Calibri"/>
          <w:sz w:val="20"/>
          <w:szCs w:val="20"/>
        </w:rPr>
      </w:pPr>
      <w:r>
        <w:rPr>
          <w:sz w:val="20"/>
          <w:szCs w:val="20"/>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569AF" w:rsidRDefault="00D77762">
      <w:pPr>
        <w:spacing w:line="240" w:lineRule="auto"/>
        <w:ind w:firstLine="709"/>
        <w:jc w:val="both"/>
        <w:rPr>
          <w:color w:val="000000"/>
          <w:sz w:val="20"/>
          <w:szCs w:val="20"/>
          <w:shd w:val="clear" w:color="auto" w:fill="FFFFFF"/>
        </w:rPr>
      </w:pPr>
      <w:r>
        <w:rPr>
          <w:rFonts w:eastAsia="Calibri"/>
          <w:sz w:val="20"/>
          <w:szCs w:val="20"/>
        </w:rPr>
        <w:t>Контрольный орган п</w:t>
      </w:r>
      <w:r>
        <w:rPr>
          <w:sz w:val="20"/>
          <w:szCs w:val="20"/>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569AF" w:rsidRDefault="00D77762">
      <w:pPr>
        <w:shd w:val="clear" w:color="auto" w:fill="FFFFFF"/>
        <w:spacing w:line="240" w:lineRule="auto"/>
        <w:ind w:firstLine="709"/>
        <w:jc w:val="both"/>
        <w:rPr>
          <w:sz w:val="20"/>
          <w:szCs w:val="20"/>
        </w:rPr>
      </w:pPr>
      <w:r>
        <w:rPr>
          <w:color w:val="000000"/>
          <w:sz w:val="20"/>
          <w:szCs w:val="20"/>
          <w:shd w:val="clear" w:color="auto" w:fill="FFFFFF"/>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w:t>
      </w:r>
      <w:proofErr w:type="gramStart"/>
      <w:r>
        <w:rPr>
          <w:color w:val="000000"/>
          <w:sz w:val="20"/>
          <w:szCs w:val="20"/>
          <w:shd w:val="clear" w:color="auto" w:fill="FFFFFF"/>
        </w:rPr>
        <w:t>контрольным  органом</w:t>
      </w:r>
      <w:proofErr w:type="gramEnd"/>
      <w:r>
        <w:rPr>
          <w:color w:val="000000"/>
          <w:sz w:val="20"/>
          <w:szCs w:val="20"/>
          <w:shd w:val="clear" w:color="auto" w:fill="FFFFFF"/>
        </w:rPr>
        <w:t xml:space="preserve">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2569AF" w:rsidRDefault="00D77762">
      <w:pPr>
        <w:spacing w:line="240" w:lineRule="auto"/>
        <w:ind w:firstLine="709"/>
        <w:jc w:val="both"/>
        <w:rPr>
          <w:sz w:val="20"/>
          <w:szCs w:val="20"/>
        </w:rPr>
      </w:pPr>
      <w:r>
        <w:rPr>
          <w:sz w:val="20"/>
          <w:szCs w:val="20"/>
        </w:rPr>
        <w:t xml:space="preserve">2.2 </w:t>
      </w:r>
      <w:proofErr w:type="gramStart"/>
      <w:r>
        <w:rPr>
          <w:sz w:val="20"/>
          <w:szCs w:val="20"/>
        </w:rPr>
        <w:t>В</w:t>
      </w:r>
      <w:proofErr w:type="gramEnd"/>
      <w:r>
        <w:rPr>
          <w:sz w:val="20"/>
          <w:szCs w:val="20"/>
        </w:rPr>
        <w:t xml:space="preserve">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569AF" w:rsidRDefault="00D77762">
      <w:pPr>
        <w:spacing w:line="240" w:lineRule="auto"/>
        <w:ind w:firstLine="709"/>
        <w:jc w:val="both"/>
        <w:rPr>
          <w:sz w:val="20"/>
          <w:szCs w:val="20"/>
        </w:rPr>
      </w:pPr>
      <w:r>
        <w:rPr>
          <w:sz w:val="20"/>
          <w:szCs w:val="20"/>
        </w:rPr>
        <w:t>средний риск;</w:t>
      </w:r>
    </w:p>
    <w:p w:rsidR="002569AF" w:rsidRDefault="00D77762">
      <w:pPr>
        <w:spacing w:line="240" w:lineRule="auto"/>
        <w:ind w:firstLine="709"/>
        <w:jc w:val="both"/>
        <w:rPr>
          <w:sz w:val="20"/>
          <w:szCs w:val="20"/>
        </w:rPr>
      </w:pPr>
      <w:r>
        <w:rPr>
          <w:sz w:val="20"/>
          <w:szCs w:val="20"/>
        </w:rPr>
        <w:t>умеренный риск;</w:t>
      </w:r>
    </w:p>
    <w:p w:rsidR="002569AF" w:rsidRDefault="00D77762">
      <w:pPr>
        <w:spacing w:line="240" w:lineRule="auto"/>
        <w:ind w:firstLine="709"/>
        <w:jc w:val="both"/>
        <w:rPr>
          <w:sz w:val="20"/>
          <w:szCs w:val="20"/>
        </w:rPr>
      </w:pPr>
      <w:r>
        <w:rPr>
          <w:sz w:val="20"/>
          <w:szCs w:val="20"/>
        </w:rPr>
        <w:t>низкий риск.</w:t>
      </w:r>
    </w:p>
    <w:p w:rsidR="002569AF" w:rsidRDefault="00D77762">
      <w:pPr>
        <w:spacing w:line="240" w:lineRule="auto"/>
        <w:ind w:firstLine="709"/>
        <w:jc w:val="both"/>
        <w:rPr>
          <w:sz w:val="20"/>
          <w:szCs w:val="20"/>
        </w:rPr>
      </w:pPr>
      <w:r>
        <w:rPr>
          <w:sz w:val="20"/>
          <w:szCs w:val="20"/>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2569AF" w:rsidRDefault="00D77762">
      <w:pPr>
        <w:spacing w:line="240" w:lineRule="auto"/>
        <w:ind w:firstLine="709"/>
        <w:jc w:val="both"/>
        <w:rPr>
          <w:sz w:val="20"/>
          <w:szCs w:val="20"/>
        </w:rPr>
      </w:pPr>
      <w:r>
        <w:rPr>
          <w:sz w:val="20"/>
          <w:szCs w:val="20"/>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569AF" w:rsidRDefault="00D77762">
      <w:pPr>
        <w:spacing w:line="240" w:lineRule="auto"/>
        <w:ind w:firstLine="709"/>
        <w:jc w:val="both"/>
        <w:rPr>
          <w:sz w:val="20"/>
          <w:szCs w:val="20"/>
        </w:rPr>
      </w:pPr>
      <w:r>
        <w:rPr>
          <w:sz w:val="20"/>
          <w:szCs w:val="20"/>
        </w:rPr>
        <w:t xml:space="preserve">2.5 Перечень индикаторов риска нарушения обязательных требований, используемых при осуществлении муниципального контроля, установлен приложением 2 к настоящему Положению. </w:t>
      </w:r>
    </w:p>
    <w:p w:rsidR="002569AF" w:rsidRDefault="00D77762">
      <w:pPr>
        <w:spacing w:line="240" w:lineRule="auto"/>
        <w:ind w:firstLine="709"/>
        <w:jc w:val="both"/>
        <w:rPr>
          <w:sz w:val="20"/>
          <w:szCs w:val="20"/>
        </w:rPr>
      </w:pPr>
      <w:r>
        <w:rPr>
          <w:sz w:val="20"/>
          <w:szCs w:val="20"/>
        </w:rPr>
        <w:t xml:space="preserve">2.6 </w:t>
      </w:r>
      <w:proofErr w:type="gramStart"/>
      <w:r>
        <w:rPr>
          <w:sz w:val="20"/>
          <w:szCs w:val="20"/>
        </w:rPr>
        <w:t>В</w:t>
      </w:r>
      <w:proofErr w:type="gramEnd"/>
      <w:r>
        <w:rPr>
          <w:sz w:val="20"/>
          <w:szCs w:val="20"/>
        </w:rPr>
        <w:t xml:space="preserve"> случае если объект контроля не отнесен к определенной категории риска, он считается отнесенным к категории низкого риска.</w:t>
      </w:r>
    </w:p>
    <w:p w:rsidR="002569AF" w:rsidRDefault="00D77762">
      <w:pPr>
        <w:spacing w:line="240" w:lineRule="auto"/>
        <w:ind w:firstLine="709"/>
        <w:jc w:val="both"/>
        <w:rPr>
          <w:color w:val="000000"/>
          <w:sz w:val="20"/>
          <w:szCs w:val="20"/>
          <w:shd w:val="clear" w:color="auto" w:fill="FFFFFF"/>
        </w:rPr>
      </w:pPr>
      <w:r>
        <w:rPr>
          <w:sz w:val="20"/>
          <w:szCs w:val="20"/>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569AF" w:rsidRDefault="00D77762">
      <w:pPr>
        <w:shd w:val="clear" w:color="auto" w:fill="FFFFFF"/>
        <w:spacing w:line="240" w:lineRule="auto"/>
        <w:ind w:firstLine="709"/>
        <w:jc w:val="both"/>
        <w:rPr>
          <w:sz w:val="20"/>
          <w:szCs w:val="20"/>
        </w:rPr>
      </w:pPr>
      <w:r>
        <w:rPr>
          <w:color w:val="000000"/>
          <w:sz w:val="20"/>
          <w:szCs w:val="20"/>
          <w:shd w:val="clear" w:color="auto" w:fill="FFFFFF"/>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569AF" w:rsidRDefault="00D77762">
      <w:pPr>
        <w:spacing w:line="240" w:lineRule="auto"/>
        <w:ind w:firstLine="709"/>
        <w:jc w:val="both"/>
        <w:rPr>
          <w:sz w:val="20"/>
          <w:szCs w:val="20"/>
        </w:rPr>
      </w:pPr>
      <w:r>
        <w:rPr>
          <w:sz w:val="20"/>
          <w:szCs w:val="20"/>
        </w:rPr>
        <w:t>2.8 Контрольный орган ведет перечни земельных участков, отнесенных к одной из категорий риска (далее – перечни земельных участков).</w:t>
      </w:r>
    </w:p>
    <w:p w:rsidR="002569AF" w:rsidRPr="006C03AD" w:rsidRDefault="00D77762">
      <w:pPr>
        <w:spacing w:line="240" w:lineRule="auto"/>
        <w:ind w:firstLine="709"/>
        <w:jc w:val="both"/>
        <w:rPr>
          <w:sz w:val="20"/>
          <w:szCs w:val="20"/>
        </w:rPr>
      </w:pPr>
      <w:r>
        <w:rPr>
          <w:sz w:val="20"/>
          <w:szCs w:val="20"/>
        </w:rPr>
        <w:t>Перечни земельных участков содержат следующую информацию:</w:t>
      </w:r>
    </w:p>
    <w:p w:rsidR="002569AF" w:rsidRPr="006C03AD" w:rsidRDefault="00D77762">
      <w:pPr>
        <w:spacing w:line="240" w:lineRule="auto"/>
        <w:ind w:firstLine="709"/>
        <w:jc w:val="both"/>
        <w:rPr>
          <w:sz w:val="20"/>
          <w:szCs w:val="20"/>
        </w:rPr>
      </w:pPr>
      <w:r w:rsidRPr="006C03AD">
        <w:rPr>
          <w:sz w:val="20"/>
          <w:szCs w:val="20"/>
        </w:rPr>
        <w:t>1</w:t>
      </w:r>
      <w:r>
        <w:rPr>
          <w:sz w:val="20"/>
          <w:szCs w:val="20"/>
        </w:rPr>
        <w:t>) кадастровый номер земельного участка или при его отсутствии адрес местоположения земельного участка;</w:t>
      </w:r>
    </w:p>
    <w:p w:rsidR="002569AF" w:rsidRPr="006C03AD" w:rsidRDefault="00D77762">
      <w:pPr>
        <w:spacing w:line="240" w:lineRule="auto"/>
        <w:ind w:firstLine="709"/>
        <w:jc w:val="both"/>
        <w:rPr>
          <w:sz w:val="20"/>
          <w:szCs w:val="20"/>
        </w:rPr>
      </w:pPr>
      <w:r w:rsidRPr="006C03AD">
        <w:rPr>
          <w:sz w:val="20"/>
          <w:szCs w:val="20"/>
        </w:rPr>
        <w:t>2</w:t>
      </w:r>
      <w:r>
        <w:rPr>
          <w:sz w:val="20"/>
          <w:szCs w:val="20"/>
        </w:rPr>
        <w:t>) категория риска, к которой отнесен земельный участок;</w:t>
      </w:r>
    </w:p>
    <w:p w:rsidR="002569AF" w:rsidRDefault="00D77762">
      <w:pPr>
        <w:spacing w:line="240" w:lineRule="auto"/>
        <w:ind w:firstLine="709"/>
        <w:jc w:val="both"/>
        <w:rPr>
          <w:sz w:val="20"/>
          <w:szCs w:val="20"/>
        </w:rPr>
      </w:pPr>
      <w:r w:rsidRPr="006C03AD">
        <w:rPr>
          <w:sz w:val="20"/>
          <w:szCs w:val="20"/>
        </w:rPr>
        <w:t>3</w:t>
      </w:r>
      <w:r>
        <w:rPr>
          <w:sz w:val="20"/>
          <w:szCs w:val="20"/>
        </w:rPr>
        <w:t>) реквизиты решения об отнесении земельного участка к категории риска.</w:t>
      </w:r>
    </w:p>
    <w:p w:rsidR="002569AF" w:rsidRDefault="00D77762">
      <w:pPr>
        <w:spacing w:line="240" w:lineRule="auto"/>
        <w:ind w:firstLine="709"/>
        <w:jc w:val="both"/>
        <w:rPr>
          <w:sz w:val="20"/>
          <w:szCs w:val="20"/>
        </w:rPr>
      </w:pPr>
      <w:r>
        <w:rPr>
          <w:sz w:val="20"/>
          <w:szCs w:val="20"/>
        </w:rPr>
        <w:t>2.9 Перечни земельных участков с указанием категорий риска размещаются на официальном сайте Контрольного органа.</w:t>
      </w:r>
    </w:p>
    <w:p w:rsidR="002569AF" w:rsidRDefault="00D77762">
      <w:pPr>
        <w:spacing w:line="240" w:lineRule="auto"/>
        <w:ind w:firstLine="709"/>
        <w:jc w:val="both"/>
        <w:rPr>
          <w:sz w:val="20"/>
          <w:szCs w:val="20"/>
        </w:rPr>
      </w:pPr>
      <w:r>
        <w:rPr>
          <w:sz w:val="20"/>
          <w:szCs w:val="20"/>
        </w:rPr>
        <w:t>2.10.</w:t>
      </w:r>
      <w:r>
        <w:rPr>
          <w:rFonts w:eastAsia="Calibri"/>
          <w:sz w:val="20"/>
          <w:szCs w:val="20"/>
        </w:rPr>
        <w:t xml:space="preserve"> Контрольный орган осуществляет категорирование объектов контроля в порядке, определенном статьей 24 </w:t>
      </w:r>
      <w:proofErr w:type="gramStart"/>
      <w:r>
        <w:rPr>
          <w:sz w:val="20"/>
          <w:szCs w:val="20"/>
        </w:rPr>
        <w:t>Федерального  закона</w:t>
      </w:r>
      <w:proofErr w:type="gramEnd"/>
      <w:r>
        <w:rPr>
          <w:sz w:val="20"/>
          <w:szCs w:val="20"/>
        </w:rPr>
        <w:t xml:space="preserve">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2569AF" w:rsidRDefault="002569AF">
      <w:pPr>
        <w:spacing w:line="240" w:lineRule="auto"/>
        <w:ind w:firstLine="709"/>
        <w:jc w:val="both"/>
        <w:rPr>
          <w:sz w:val="20"/>
          <w:szCs w:val="20"/>
        </w:rPr>
      </w:pPr>
    </w:p>
    <w:p w:rsidR="002569AF" w:rsidRDefault="00D77762">
      <w:pPr>
        <w:spacing w:line="240" w:lineRule="auto"/>
        <w:jc w:val="center"/>
        <w:rPr>
          <w:b/>
          <w:bCs/>
          <w:sz w:val="20"/>
          <w:szCs w:val="20"/>
        </w:rPr>
      </w:pPr>
      <w:r>
        <w:rPr>
          <w:b/>
          <w:bCs/>
          <w:sz w:val="20"/>
          <w:szCs w:val="20"/>
          <w:lang w:val="en-US"/>
        </w:rPr>
        <w:t>III</w:t>
      </w:r>
      <w:r>
        <w:rPr>
          <w:b/>
          <w:bCs/>
          <w:sz w:val="20"/>
          <w:szCs w:val="20"/>
        </w:rPr>
        <w:t>. Виды профилактических мероприятий, которые проводятся</w:t>
      </w:r>
    </w:p>
    <w:p w:rsidR="002569AF" w:rsidRDefault="00D77762">
      <w:pPr>
        <w:spacing w:line="240" w:lineRule="auto"/>
        <w:jc w:val="center"/>
        <w:rPr>
          <w:sz w:val="20"/>
          <w:szCs w:val="20"/>
        </w:rPr>
      </w:pPr>
      <w:r>
        <w:rPr>
          <w:b/>
          <w:bCs/>
          <w:sz w:val="20"/>
          <w:szCs w:val="20"/>
        </w:rPr>
        <w:t xml:space="preserve">при осуществлении муниципального контроля </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При осуществлении муниципального контроля Контрольный орган проводит следующие виды профилактических мероприятий:</w:t>
      </w:r>
    </w:p>
    <w:p w:rsidR="002569AF" w:rsidRDefault="00D77762">
      <w:pPr>
        <w:spacing w:line="240" w:lineRule="auto"/>
        <w:ind w:firstLine="709"/>
        <w:jc w:val="both"/>
        <w:rPr>
          <w:sz w:val="20"/>
          <w:szCs w:val="20"/>
        </w:rPr>
      </w:pPr>
      <w:r>
        <w:rPr>
          <w:sz w:val="20"/>
          <w:szCs w:val="20"/>
        </w:rPr>
        <w:t>1) информирование;</w:t>
      </w:r>
    </w:p>
    <w:p w:rsidR="002569AF" w:rsidRDefault="00D77762">
      <w:pPr>
        <w:spacing w:line="240" w:lineRule="auto"/>
        <w:ind w:firstLine="709"/>
        <w:jc w:val="both"/>
        <w:rPr>
          <w:sz w:val="20"/>
          <w:szCs w:val="20"/>
        </w:rPr>
      </w:pPr>
      <w:r>
        <w:rPr>
          <w:sz w:val="20"/>
          <w:szCs w:val="20"/>
        </w:rPr>
        <w:t>2) объявление предостережения;</w:t>
      </w:r>
    </w:p>
    <w:p w:rsidR="002569AF" w:rsidRDefault="00D77762">
      <w:pPr>
        <w:spacing w:line="240" w:lineRule="auto"/>
        <w:ind w:firstLine="709"/>
        <w:jc w:val="both"/>
        <w:rPr>
          <w:sz w:val="20"/>
          <w:szCs w:val="20"/>
          <w:lang w:eastAsia="ar-SA" w:bidi="ar-SA"/>
        </w:rPr>
      </w:pPr>
      <w:r>
        <w:rPr>
          <w:sz w:val="20"/>
          <w:szCs w:val="20"/>
        </w:rPr>
        <w:t>3) консультирование,</w:t>
      </w:r>
    </w:p>
    <w:p w:rsidR="002569AF" w:rsidRDefault="00D77762">
      <w:pPr>
        <w:spacing w:line="240" w:lineRule="auto"/>
        <w:ind w:firstLine="709"/>
        <w:jc w:val="both"/>
        <w:rPr>
          <w:color w:val="000000"/>
          <w:sz w:val="20"/>
          <w:szCs w:val="20"/>
          <w:lang w:eastAsia="ar-SA" w:bidi="ar-SA"/>
        </w:rPr>
      </w:pPr>
      <w:r>
        <w:rPr>
          <w:sz w:val="20"/>
          <w:szCs w:val="20"/>
          <w:lang w:eastAsia="ar-SA" w:bidi="ar-SA"/>
        </w:rPr>
        <w:t xml:space="preserve">4) </w:t>
      </w:r>
      <w:r>
        <w:rPr>
          <w:color w:val="000000"/>
          <w:sz w:val="20"/>
          <w:szCs w:val="20"/>
          <w:lang w:eastAsia="ar-SA" w:bidi="ar-SA"/>
        </w:rPr>
        <w:t>профилактический визит.</w:t>
      </w:r>
    </w:p>
    <w:p w:rsidR="002569AF" w:rsidRDefault="00D77762">
      <w:pPr>
        <w:spacing w:line="240" w:lineRule="auto"/>
        <w:ind w:firstLine="709"/>
        <w:jc w:val="both"/>
        <w:rPr>
          <w:sz w:val="20"/>
          <w:szCs w:val="20"/>
        </w:rPr>
      </w:pPr>
      <w:r>
        <w:rPr>
          <w:color w:val="000000"/>
          <w:sz w:val="20"/>
          <w:szCs w:val="20"/>
          <w:lang w:eastAsia="ar-SA" w:bidi="ar-SA"/>
        </w:rPr>
        <w:t>5) обобщение правоприменительной практики.</w:t>
      </w: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r>
        <w:rPr>
          <w:sz w:val="20"/>
          <w:szCs w:val="20"/>
        </w:rPr>
        <w:t xml:space="preserve">3.1 Информирование контролируемых и иных заинтересованных лиц по вопросам соблюдения обязательных требований </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569AF" w:rsidRDefault="00D77762">
      <w:pPr>
        <w:spacing w:line="240" w:lineRule="auto"/>
        <w:ind w:firstLine="709"/>
        <w:jc w:val="both"/>
        <w:rPr>
          <w:sz w:val="20"/>
          <w:szCs w:val="20"/>
        </w:rPr>
      </w:pPr>
      <w:r>
        <w:rPr>
          <w:sz w:val="20"/>
          <w:szCs w:val="20"/>
        </w:rPr>
        <w:t>3.1.2 Контрольный орган обязан размещать и поддерживать в актуальном состоянии на своем официальном сайте в сети «Интернет» сведения, определенные пунктами 1 - 15 части 3 статьи 46 Федерального закона № 248-ФЗ.</w:t>
      </w:r>
      <w:r>
        <w:rPr>
          <w:rStyle w:val="25"/>
          <w:color w:val="FF0000"/>
          <w:sz w:val="20"/>
          <w:szCs w:val="20"/>
        </w:rPr>
        <w:t xml:space="preserve"> </w:t>
      </w: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r>
        <w:rPr>
          <w:sz w:val="20"/>
          <w:szCs w:val="20"/>
        </w:rPr>
        <w:t xml:space="preserve">3.2 Предостережение о недопустимости нарушения </w:t>
      </w:r>
    </w:p>
    <w:p w:rsidR="002569AF" w:rsidRDefault="00D77762">
      <w:pPr>
        <w:spacing w:line="240" w:lineRule="auto"/>
        <w:ind w:firstLine="709"/>
        <w:jc w:val="center"/>
        <w:rPr>
          <w:sz w:val="20"/>
          <w:szCs w:val="20"/>
        </w:rPr>
      </w:pPr>
      <w:r>
        <w:rPr>
          <w:sz w:val="20"/>
          <w:szCs w:val="20"/>
        </w:rPr>
        <w:t>обязательных требований</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2569AF" w:rsidRDefault="00D77762">
      <w:pPr>
        <w:spacing w:line="240" w:lineRule="auto"/>
        <w:ind w:firstLine="709"/>
        <w:jc w:val="both"/>
        <w:rPr>
          <w:sz w:val="20"/>
          <w:szCs w:val="20"/>
        </w:rPr>
      </w:pPr>
      <w:r>
        <w:rPr>
          <w:sz w:val="20"/>
          <w:szCs w:val="20"/>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569AF" w:rsidRDefault="00D77762">
      <w:pPr>
        <w:spacing w:line="240" w:lineRule="auto"/>
        <w:ind w:firstLine="709"/>
        <w:jc w:val="both"/>
        <w:rPr>
          <w:sz w:val="20"/>
          <w:szCs w:val="20"/>
        </w:rPr>
      </w:pPr>
      <w:r>
        <w:rPr>
          <w:sz w:val="20"/>
          <w:szCs w:val="20"/>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2569AF" w:rsidRDefault="00D77762">
      <w:pPr>
        <w:spacing w:line="240" w:lineRule="auto"/>
        <w:ind w:firstLine="709"/>
        <w:jc w:val="both"/>
        <w:rPr>
          <w:sz w:val="20"/>
          <w:szCs w:val="20"/>
        </w:rPr>
      </w:pPr>
      <w:proofErr w:type="gramStart"/>
      <w:r>
        <w:rPr>
          <w:sz w:val="20"/>
          <w:szCs w:val="20"/>
        </w:rPr>
        <w:t>3.2.4  Возражение</w:t>
      </w:r>
      <w:proofErr w:type="gramEnd"/>
      <w:r>
        <w:rPr>
          <w:sz w:val="20"/>
          <w:szCs w:val="20"/>
        </w:rPr>
        <w:t xml:space="preserve"> должно содержать:</w:t>
      </w:r>
    </w:p>
    <w:p w:rsidR="002569AF" w:rsidRDefault="00D77762">
      <w:pPr>
        <w:spacing w:line="240" w:lineRule="auto"/>
        <w:ind w:firstLine="709"/>
        <w:jc w:val="both"/>
        <w:rPr>
          <w:sz w:val="20"/>
          <w:szCs w:val="20"/>
        </w:rPr>
      </w:pPr>
      <w:r>
        <w:rPr>
          <w:sz w:val="20"/>
          <w:szCs w:val="20"/>
        </w:rPr>
        <w:t>1) наименование Контрольного органа, в который направляется возражение;</w:t>
      </w:r>
    </w:p>
    <w:p w:rsidR="002569AF" w:rsidRDefault="00D77762">
      <w:pPr>
        <w:spacing w:line="240" w:lineRule="auto"/>
        <w:ind w:firstLine="709"/>
        <w:jc w:val="both"/>
        <w:rPr>
          <w:sz w:val="20"/>
          <w:szCs w:val="20"/>
        </w:rPr>
      </w:pPr>
      <w:r>
        <w:rPr>
          <w:sz w:val="20"/>
          <w:szCs w:val="20"/>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569AF" w:rsidRDefault="00D77762">
      <w:pPr>
        <w:spacing w:line="240" w:lineRule="auto"/>
        <w:ind w:firstLine="709"/>
        <w:jc w:val="both"/>
        <w:rPr>
          <w:sz w:val="20"/>
          <w:szCs w:val="20"/>
        </w:rPr>
      </w:pPr>
      <w:r>
        <w:rPr>
          <w:sz w:val="20"/>
          <w:szCs w:val="20"/>
        </w:rPr>
        <w:t>3) дату и номер предостережения;</w:t>
      </w:r>
    </w:p>
    <w:p w:rsidR="002569AF" w:rsidRDefault="00D77762">
      <w:pPr>
        <w:spacing w:line="240" w:lineRule="auto"/>
        <w:ind w:firstLine="709"/>
        <w:jc w:val="both"/>
        <w:rPr>
          <w:sz w:val="20"/>
          <w:szCs w:val="20"/>
        </w:rPr>
      </w:pPr>
      <w:r>
        <w:rPr>
          <w:sz w:val="20"/>
          <w:szCs w:val="20"/>
        </w:rPr>
        <w:t>4) доводы, на основании которых контролируемое лицо не согласно с объявленным предостережением;</w:t>
      </w:r>
    </w:p>
    <w:p w:rsidR="002569AF" w:rsidRDefault="00D77762">
      <w:pPr>
        <w:spacing w:line="240" w:lineRule="auto"/>
        <w:ind w:firstLine="709"/>
        <w:jc w:val="both"/>
        <w:rPr>
          <w:sz w:val="20"/>
          <w:szCs w:val="20"/>
        </w:rPr>
      </w:pPr>
      <w:r>
        <w:rPr>
          <w:sz w:val="20"/>
          <w:szCs w:val="20"/>
        </w:rPr>
        <w:t>5) дату получения предостережения контролируемым лицом;</w:t>
      </w:r>
    </w:p>
    <w:p w:rsidR="002569AF" w:rsidRDefault="00D77762">
      <w:pPr>
        <w:spacing w:line="240" w:lineRule="auto"/>
        <w:ind w:firstLine="709"/>
        <w:jc w:val="both"/>
        <w:rPr>
          <w:sz w:val="20"/>
          <w:szCs w:val="20"/>
        </w:rPr>
      </w:pPr>
      <w:r>
        <w:rPr>
          <w:sz w:val="20"/>
          <w:szCs w:val="20"/>
        </w:rPr>
        <w:t>6) личную подпись и дату.</w:t>
      </w:r>
    </w:p>
    <w:p w:rsidR="002569AF" w:rsidRDefault="00D77762">
      <w:pPr>
        <w:spacing w:line="240" w:lineRule="auto"/>
        <w:ind w:firstLine="709"/>
        <w:jc w:val="both"/>
        <w:rPr>
          <w:sz w:val="20"/>
          <w:szCs w:val="20"/>
        </w:rPr>
      </w:pPr>
      <w:r>
        <w:rPr>
          <w:sz w:val="20"/>
          <w:szCs w:val="20"/>
        </w:rPr>
        <w:t xml:space="preserve">3.2.5 </w:t>
      </w:r>
      <w:proofErr w:type="gramStart"/>
      <w:r>
        <w:rPr>
          <w:sz w:val="20"/>
          <w:szCs w:val="20"/>
        </w:rPr>
        <w:t>В</w:t>
      </w:r>
      <w:proofErr w:type="gramEnd"/>
      <w:r>
        <w:rPr>
          <w:sz w:val="20"/>
          <w:szCs w:val="20"/>
        </w:rPr>
        <w:t xml:space="preserve">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569AF" w:rsidRDefault="00D77762">
      <w:pPr>
        <w:spacing w:line="240" w:lineRule="auto"/>
        <w:ind w:firstLine="709"/>
        <w:jc w:val="both"/>
        <w:rPr>
          <w:sz w:val="20"/>
          <w:szCs w:val="20"/>
        </w:rPr>
      </w:pPr>
      <w:r>
        <w:rPr>
          <w:sz w:val="20"/>
          <w:szCs w:val="20"/>
        </w:rPr>
        <w:t>3.2.6 Контрольный орган рассматривает возражение в отношении предостережения в течение пятнадцати рабочих дней со дня его получения.</w:t>
      </w:r>
    </w:p>
    <w:p w:rsidR="002569AF" w:rsidRDefault="00D77762">
      <w:pPr>
        <w:spacing w:line="240" w:lineRule="auto"/>
        <w:ind w:firstLine="709"/>
        <w:jc w:val="both"/>
        <w:rPr>
          <w:sz w:val="20"/>
          <w:szCs w:val="20"/>
        </w:rPr>
      </w:pPr>
      <w:r>
        <w:rPr>
          <w:sz w:val="20"/>
          <w:szCs w:val="20"/>
        </w:rPr>
        <w:t>3.2.7 По результатам рассмотрения возражения Контрольный орган принимает одно из следующих решений:</w:t>
      </w:r>
    </w:p>
    <w:p w:rsidR="002569AF" w:rsidRDefault="00D77762">
      <w:pPr>
        <w:spacing w:line="240" w:lineRule="auto"/>
        <w:ind w:firstLine="709"/>
        <w:jc w:val="both"/>
        <w:rPr>
          <w:sz w:val="20"/>
          <w:szCs w:val="20"/>
        </w:rPr>
      </w:pPr>
      <w:r>
        <w:rPr>
          <w:sz w:val="20"/>
          <w:szCs w:val="20"/>
        </w:rPr>
        <w:t>1) удовлетворяет возражение в форме отмены предостережения;</w:t>
      </w:r>
    </w:p>
    <w:p w:rsidR="002569AF" w:rsidRDefault="00D77762">
      <w:pPr>
        <w:spacing w:line="240" w:lineRule="auto"/>
        <w:ind w:firstLine="709"/>
        <w:jc w:val="both"/>
        <w:rPr>
          <w:sz w:val="20"/>
          <w:szCs w:val="20"/>
        </w:rPr>
      </w:pPr>
      <w:r>
        <w:rPr>
          <w:sz w:val="20"/>
          <w:szCs w:val="20"/>
        </w:rPr>
        <w:t>2) отказывает в удовлетворении возражения с указанием причины отказа.</w:t>
      </w:r>
    </w:p>
    <w:p w:rsidR="002569AF" w:rsidRDefault="00D77762">
      <w:pPr>
        <w:spacing w:line="240" w:lineRule="auto"/>
        <w:ind w:firstLine="709"/>
        <w:jc w:val="both"/>
        <w:rPr>
          <w:sz w:val="20"/>
          <w:szCs w:val="20"/>
        </w:rPr>
      </w:pPr>
      <w:r>
        <w:rPr>
          <w:sz w:val="20"/>
          <w:szCs w:val="20"/>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569AF" w:rsidRDefault="00D77762">
      <w:pPr>
        <w:spacing w:line="240" w:lineRule="auto"/>
        <w:ind w:firstLine="709"/>
        <w:jc w:val="both"/>
        <w:rPr>
          <w:sz w:val="20"/>
          <w:szCs w:val="20"/>
        </w:rPr>
      </w:pPr>
      <w:r>
        <w:rPr>
          <w:sz w:val="20"/>
          <w:szCs w:val="20"/>
        </w:rPr>
        <w:t>3.2.9 Повторное направление возражения по тем же основаниям не допускается.</w:t>
      </w:r>
    </w:p>
    <w:p w:rsidR="002569AF" w:rsidRDefault="00D77762">
      <w:pPr>
        <w:spacing w:line="240" w:lineRule="auto"/>
        <w:ind w:firstLine="709"/>
        <w:jc w:val="both"/>
        <w:rPr>
          <w:rFonts w:eastAsia="Calibri"/>
          <w:sz w:val="20"/>
          <w:szCs w:val="20"/>
        </w:rPr>
      </w:pPr>
      <w:r>
        <w:rPr>
          <w:sz w:val="20"/>
          <w:szCs w:val="20"/>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569AF" w:rsidRDefault="00D77762">
      <w:pPr>
        <w:spacing w:line="240" w:lineRule="auto"/>
        <w:ind w:firstLine="709"/>
        <w:jc w:val="both"/>
        <w:rPr>
          <w:rFonts w:eastAsia="Calibri"/>
          <w:sz w:val="20"/>
          <w:szCs w:val="20"/>
        </w:rPr>
      </w:pPr>
      <w:r>
        <w:rPr>
          <w:rFonts w:eastAsia="Calibri"/>
          <w:sz w:val="20"/>
          <w:szCs w:val="20"/>
        </w:rPr>
        <w:t>3.2.11. Предостережение объявляется руководителем Уполномоченного органа не позднее 30 дней со дня получения указанных сведений. Предостережение объявляется в письменной форме или в форме электронного документа и направляется в адрес контролируемого лица.</w:t>
      </w:r>
    </w:p>
    <w:p w:rsidR="002569AF" w:rsidRDefault="00D77762">
      <w:pPr>
        <w:spacing w:line="240" w:lineRule="auto"/>
        <w:ind w:firstLine="709"/>
        <w:jc w:val="both"/>
        <w:rPr>
          <w:rFonts w:eastAsia="Calibri"/>
          <w:sz w:val="20"/>
          <w:szCs w:val="20"/>
        </w:rPr>
      </w:pPr>
      <w:r>
        <w:rPr>
          <w:rFonts w:eastAsia="Calibri"/>
          <w:sz w:val="20"/>
          <w:szCs w:val="20"/>
        </w:rPr>
        <w:t>3.2.12. Предостережение о недопустимости нарушения обязательных требований объявляется и направляется контролируемому лицу в порядке, предусмотренным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(бездействия) контролируемого лица могут привести или приводят к нарушению обязательных требований , а также предложение о принятии мер по обеспечению соблюдения данных требований и не может содержать требование предоставления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569AF" w:rsidRDefault="002569AF">
      <w:pPr>
        <w:spacing w:line="240" w:lineRule="auto"/>
        <w:ind w:firstLine="709"/>
        <w:jc w:val="both"/>
        <w:rPr>
          <w:rFonts w:eastAsia="Calibri"/>
          <w:sz w:val="20"/>
          <w:szCs w:val="20"/>
        </w:rPr>
      </w:pPr>
    </w:p>
    <w:p w:rsidR="002569AF" w:rsidRDefault="00D77762">
      <w:pPr>
        <w:spacing w:line="240" w:lineRule="auto"/>
        <w:jc w:val="center"/>
        <w:rPr>
          <w:sz w:val="20"/>
          <w:szCs w:val="20"/>
        </w:rPr>
      </w:pPr>
      <w:r>
        <w:rPr>
          <w:sz w:val="20"/>
          <w:szCs w:val="20"/>
        </w:rPr>
        <w:t>3.3 Консультирование</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569AF" w:rsidRDefault="00D77762">
      <w:pPr>
        <w:spacing w:line="240" w:lineRule="auto"/>
        <w:ind w:firstLine="709"/>
        <w:jc w:val="both"/>
        <w:rPr>
          <w:sz w:val="20"/>
          <w:szCs w:val="20"/>
        </w:rPr>
      </w:pPr>
      <w:r>
        <w:rPr>
          <w:sz w:val="20"/>
          <w:szCs w:val="20"/>
        </w:rPr>
        <w:t>1) порядка проведения контрольных мероприятий;</w:t>
      </w:r>
    </w:p>
    <w:p w:rsidR="002569AF" w:rsidRDefault="00D77762">
      <w:pPr>
        <w:spacing w:line="240" w:lineRule="auto"/>
        <w:ind w:firstLine="709"/>
        <w:jc w:val="both"/>
        <w:rPr>
          <w:sz w:val="20"/>
          <w:szCs w:val="20"/>
        </w:rPr>
      </w:pPr>
      <w:r>
        <w:rPr>
          <w:sz w:val="20"/>
          <w:szCs w:val="20"/>
        </w:rPr>
        <w:t>2) периодичности проведения контрольных мероприятий;</w:t>
      </w:r>
    </w:p>
    <w:p w:rsidR="002569AF" w:rsidRDefault="00D77762">
      <w:pPr>
        <w:spacing w:line="240" w:lineRule="auto"/>
        <w:ind w:firstLine="709"/>
        <w:jc w:val="both"/>
        <w:rPr>
          <w:sz w:val="20"/>
          <w:szCs w:val="20"/>
        </w:rPr>
      </w:pPr>
      <w:r>
        <w:rPr>
          <w:sz w:val="20"/>
          <w:szCs w:val="20"/>
        </w:rPr>
        <w:t>3) порядка принятия решений по итогам контрольных мероприятий;</w:t>
      </w:r>
    </w:p>
    <w:p w:rsidR="002569AF" w:rsidRDefault="00D77762">
      <w:pPr>
        <w:spacing w:line="240" w:lineRule="auto"/>
        <w:ind w:firstLine="709"/>
        <w:jc w:val="both"/>
        <w:rPr>
          <w:sz w:val="20"/>
          <w:szCs w:val="20"/>
        </w:rPr>
      </w:pPr>
      <w:r>
        <w:rPr>
          <w:sz w:val="20"/>
          <w:szCs w:val="20"/>
        </w:rPr>
        <w:t>4) порядка обжалования решений Контрольного органа.</w:t>
      </w:r>
    </w:p>
    <w:p w:rsidR="002569AF" w:rsidRDefault="00D77762">
      <w:pPr>
        <w:spacing w:line="240" w:lineRule="auto"/>
        <w:ind w:firstLine="709"/>
        <w:jc w:val="both"/>
        <w:rPr>
          <w:sz w:val="20"/>
          <w:szCs w:val="20"/>
        </w:rPr>
      </w:pPr>
      <w:r>
        <w:rPr>
          <w:sz w:val="20"/>
          <w:szCs w:val="20"/>
        </w:rPr>
        <w:t>3.3.2 Инспекторы осуществляют консультирование контролируемых лиц и их представителей:</w:t>
      </w:r>
    </w:p>
    <w:p w:rsidR="002569AF" w:rsidRDefault="00D77762">
      <w:pPr>
        <w:spacing w:line="240" w:lineRule="auto"/>
        <w:ind w:firstLine="709"/>
        <w:jc w:val="both"/>
        <w:rPr>
          <w:sz w:val="20"/>
          <w:szCs w:val="20"/>
        </w:rPr>
      </w:pPr>
      <w:r>
        <w:rPr>
          <w:sz w:val="20"/>
          <w:szCs w:val="20"/>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569AF" w:rsidRDefault="00D77762">
      <w:pPr>
        <w:spacing w:line="240" w:lineRule="auto"/>
        <w:ind w:firstLine="709"/>
        <w:jc w:val="both"/>
        <w:rPr>
          <w:sz w:val="20"/>
          <w:szCs w:val="20"/>
        </w:rPr>
      </w:pPr>
      <w:r>
        <w:rPr>
          <w:sz w:val="20"/>
          <w:szCs w:val="20"/>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2569AF" w:rsidRDefault="00D77762">
      <w:pPr>
        <w:spacing w:line="240" w:lineRule="auto"/>
        <w:ind w:firstLine="709"/>
        <w:jc w:val="both"/>
        <w:rPr>
          <w:sz w:val="20"/>
          <w:szCs w:val="20"/>
        </w:rPr>
      </w:pPr>
      <w:r>
        <w:rPr>
          <w:sz w:val="20"/>
          <w:szCs w:val="20"/>
        </w:rPr>
        <w:t>3.3.3 Индивидуальное консультирование на личном приеме каждого заявителя инспекторами не может превышать 10 минут.</w:t>
      </w:r>
    </w:p>
    <w:p w:rsidR="002569AF" w:rsidRDefault="00D77762">
      <w:pPr>
        <w:spacing w:line="240" w:lineRule="auto"/>
        <w:ind w:firstLine="709"/>
        <w:jc w:val="both"/>
        <w:rPr>
          <w:sz w:val="20"/>
          <w:szCs w:val="20"/>
        </w:rPr>
      </w:pPr>
      <w:r>
        <w:rPr>
          <w:sz w:val="20"/>
          <w:szCs w:val="20"/>
        </w:rPr>
        <w:t>Время разговора по телефону не должно превышать 10 минут.</w:t>
      </w:r>
    </w:p>
    <w:p w:rsidR="002569AF" w:rsidRDefault="00D77762">
      <w:pPr>
        <w:spacing w:line="240" w:lineRule="auto"/>
        <w:ind w:firstLine="709"/>
        <w:jc w:val="both"/>
        <w:rPr>
          <w:sz w:val="20"/>
          <w:szCs w:val="20"/>
        </w:rPr>
      </w:pPr>
      <w:r>
        <w:rPr>
          <w:sz w:val="20"/>
          <w:szCs w:val="20"/>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569AF" w:rsidRDefault="00D77762">
      <w:pPr>
        <w:spacing w:line="240" w:lineRule="auto"/>
        <w:ind w:firstLine="709"/>
        <w:jc w:val="both"/>
        <w:rPr>
          <w:sz w:val="20"/>
          <w:szCs w:val="20"/>
        </w:rPr>
      </w:pPr>
      <w:r>
        <w:rPr>
          <w:sz w:val="20"/>
          <w:szCs w:val="20"/>
        </w:rPr>
        <w:t>3.3.5 Письменное консультирование контролируемых лиц и их представителей осуществляется по вопросам, указанным в п. 3.3.1 в порядке и сроки, установленные Федеральным законом от 02.05.2006 № 59-ФЗ «О порядке рассмотрения обращений граждан Российской Федерации».</w:t>
      </w:r>
    </w:p>
    <w:p w:rsidR="002569AF" w:rsidRDefault="00D77762">
      <w:pPr>
        <w:spacing w:line="240" w:lineRule="auto"/>
        <w:ind w:firstLine="709"/>
        <w:jc w:val="both"/>
        <w:rPr>
          <w:sz w:val="20"/>
          <w:szCs w:val="20"/>
        </w:rPr>
      </w:pPr>
      <w:r>
        <w:rPr>
          <w:sz w:val="20"/>
          <w:szCs w:val="20"/>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2569AF" w:rsidRDefault="00D77762">
      <w:pPr>
        <w:spacing w:line="240" w:lineRule="auto"/>
        <w:ind w:firstLine="709"/>
        <w:jc w:val="both"/>
        <w:rPr>
          <w:sz w:val="20"/>
          <w:szCs w:val="20"/>
        </w:rPr>
      </w:pPr>
      <w:r>
        <w:rPr>
          <w:sz w:val="20"/>
          <w:szCs w:val="20"/>
        </w:rPr>
        <w:t>3.3.7 Контрольный орган осуществляет учет проведенных консультирований.</w:t>
      </w:r>
    </w:p>
    <w:p w:rsidR="002569AF" w:rsidRDefault="002569AF">
      <w:pPr>
        <w:spacing w:line="240" w:lineRule="auto"/>
        <w:ind w:firstLine="709"/>
        <w:jc w:val="both"/>
        <w:rPr>
          <w:sz w:val="20"/>
          <w:szCs w:val="20"/>
        </w:rPr>
      </w:pPr>
    </w:p>
    <w:p w:rsidR="002569AF" w:rsidRDefault="00D77762">
      <w:pPr>
        <w:widowControl w:val="0"/>
        <w:spacing w:line="240" w:lineRule="auto"/>
        <w:jc w:val="center"/>
        <w:rPr>
          <w:sz w:val="20"/>
          <w:szCs w:val="20"/>
        </w:rPr>
      </w:pPr>
      <w:r>
        <w:rPr>
          <w:color w:val="000000"/>
          <w:sz w:val="20"/>
          <w:szCs w:val="20"/>
        </w:rPr>
        <w:t>3.4 Профилактический визит</w:t>
      </w:r>
    </w:p>
    <w:p w:rsidR="002569AF" w:rsidRDefault="002569AF">
      <w:pPr>
        <w:widowControl w:val="0"/>
        <w:spacing w:line="240" w:lineRule="auto"/>
        <w:ind w:firstLine="709"/>
        <w:jc w:val="center"/>
        <w:rPr>
          <w:sz w:val="20"/>
          <w:szCs w:val="20"/>
        </w:rPr>
      </w:pPr>
    </w:p>
    <w:p w:rsidR="002569AF" w:rsidRDefault="00D77762">
      <w:pPr>
        <w:widowControl w:val="0"/>
        <w:spacing w:line="240" w:lineRule="auto"/>
        <w:ind w:firstLine="709"/>
        <w:jc w:val="both"/>
        <w:rPr>
          <w:color w:val="000000"/>
          <w:sz w:val="20"/>
          <w:szCs w:val="20"/>
        </w:rPr>
      </w:pPr>
      <w:r>
        <w:rPr>
          <w:color w:val="000000"/>
          <w:sz w:val="20"/>
          <w:szCs w:val="20"/>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2569AF" w:rsidRDefault="00D77762">
      <w:pPr>
        <w:widowControl w:val="0"/>
        <w:spacing w:line="240" w:lineRule="auto"/>
        <w:ind w:firstLine="709"/>
        <w:jc w:val="both"/>
        <w:rPr>
          <w:color w:val="000000"/>
          <w:sz w:val="20"/>
          <w:szCs w:val="20"/>
        </w:rPr>
      </w:pPr>
      <w:r>
        <w:rPr>
          <w:color w:val="000000"/>
          <w:sz w:val="20"/>
          <w:szCs w:val="20"/>
        </w:rPr>
        <w:t xml:space="preserve">3.4.2 </w:t>
      </w:r>
      <w:proofErr w:type="gramStart"/>
      <w:r>
        <w:rPr>
          <w:color w:val="000000"/>
          <w:sz w:val="20"/>
          <w:szCs w:val="20"/>
        </w:rPr>
        <w:t>В  ходе</w:t>
      </w:r>
      <w:proofErr w:type="gramEnd"/>
      <w:r>
        <w:rPr>
          <w:color w:val="000000"/>
          <w:sz w:val="20"/>
          <w:szCs w:val="20"/>
        </w:rPr>
        <w:t xml:space="preserve"> профилактического визита инспектором может осуществляться консультирование контролируемого лица в порядке, установленном</w:t>
      </w:r>
      <w:r>
        <w:rPr>
          <w:color w:val="C9211E"/>
          <w:sz w:val="20"/>
          <w:szCs w:val="20"/>
        </w:rPr>
        <w:t xml:space="preserve"> </w:t>
      </w:r>
      <w:r>
        <w:rPr>
          <w:color w:val="000000"/>
          <w:sz w:val="20"/>
          <w:szCs w:val="20"/>
        </w:rPr>
        <w:t>главой 3.3 Положения.</w:t>
      </w:r>
    </w:p>
    <w:p w:rsidR="002569AF" w:rsidRDefault="00D77762">
      <w:pPr>
        <w:widowControl w:val="0"/>
        <w:spacing w:line="240" w:lineRule="auto"/>
        <w:ind w:firstLine="709"/>
        <w:jc w:val="both"/>
        <w:rPr>
          <w:color w:val="000000"/>
          <w:sz w:val="20"/>
          <w:szCs w:val="20"/>
        </w:rPr>
      </w:pPr>
      <w:r>
        <w:rPr>
          <w:color w:val="000000"/>
          <w:sz w:val="20"/>
          <w:szCs w:val="20"/>
        </w:rPr>
        <w:t xml:space="preserve">3.4.3 О проведении </w:t>
      </w:r>
      <w:proofErr w:type="gramStart"/>
      <w:r>
        <w:rPr>
          <w:color w:val="000000"/>
          <w:sz w:val="20"/>
          <w:szCs w:val="20"/>
        </w:rPr>
        <w:t>обязательного  профилактического</w:t>
      </w:r>
      <w:proofErr w:type="gramEnd"/>
      <w:r>
        <w:rPr>
          <w:color w:val="000000"/>
          <w:sz w:val="20"/>
          <w:szCs w:val="20"/>
        </w:rPr>
        <w:t xml:space="preserve"> визита контролируемое лицо должно быть уведомлено не позднее чем за пять рабочих дней до даты его проведения.</w:t>
      </w:r>
    </w:p>
    <w:p w:rsidR="002569AF" w:rsidRDefault="00D77762">
      <w:pPr>
        <w:widowControl w:val="0"/>
        <w:spacing w:line="240" w:lineRule="auto"/>
        <w:ind w:firstLine="709"/>
        <w:jc w:val="both"/>
        <w:rPr>
          <w:color w:val="000000"/>
          <w:sz w:val="20"/>
          <w:szCs w:val="20"/>
        </w:rPr>
      </w:pPr>
      <w:r>
        <w:rPr>
          <w:color w:val="000000"/>
          <w:sz w:val="20"/>
          <w:szCs w:val="20"/>
        </w:rPr>
        <w:t>3.4.4 Уведомление о проведении обязательного профилактического визита составляется в письменной форме и содержит следующие сведения:</w:t>
      </w:r>
    </w:p>
    <w:p w:rsidR="002569AF" w:rsidRDefault="00D77762">
      <w:pPr>
        <w:widowControl w:val="0"/>
        <w:spacing w:line="240" w:lineRule="auto"/>
        <w:ind w:firstLine="709"/>
        <w:jc w:val="both"/>
        <w:rPr>
          <w:color w:val="000000"/>
          <w:sz w:val="20"/>
          <w:szCs w:val="20"/>
        </w:rPr>
      </w:pPr>
      <w:r>
        <w:rPr>
          <w:color w:val="000000"/>
          <w:sz w:val="20"/>
          <w:szCs w:val="20"/>
        </w:rPr>
        <w:t>- дата, время и место составления уведомления;</w:t>
      </w:r>
    </w:p>
    <w:p w:rsidR="002569AF" w:rsidRDefault="00D77762">
      <w:pPr>
        <w:widowControl w:val="0"/>
        <w:spacing w:line="240" w:lineRule="auto"/>
        <w:ind w:firstLine="709"/>
        <w:jc w:val="both"/>
        <w:rPr>
          <w:color w:val="000000"/>
          <w:sz w:val="20"/>
          <w:szCs w:val="20"/>
        </w:rPr>
      </w:pPr>
      <w:r>
        <w:rPr>
          <w:color w:val="000000"/>
          <w:sz w:val="20"/>
          <w:szCs w:val="20"/>
        </w:rPr>
        <w:t>- фамилия, имя, отчество (при наличии) контролируемого лица;</w:t>
      </w:r>
    </w:p>
    <w:p w:rsidR="002569AF" w:rsidRDefault="00D77762">
      <w:pPr>
        <w:widowControl w:val="0"/>
        <w:spacing w:line="240" w:lineRule="auto"/>
        <w:ind w:firstLine="709"/>
        <w:jc w:val="both"/>
        <w:rPr>
          <w:color w:val="000000"/>
          <w:sz w:val="20"/>
          <w:szCs w:val="20"/>
        </w:rPr>
      </w:pPr>
      <w:r>
        <w:rPr>
          <w:color w:val="000000"/>
          <w:sz w:val="20"/>
          <w:szCs w:val="20"/>
        </w:rPr>
        <w:t>- дата, время и место обязательного профилактического визита;</w:t>
      </w:r>
    </w:p>
    <w:p w:rsidR="002569AF" w:rsidRDefault="00D77762">
      <w:pPr>
        <w:widowControl w:val="0"/>
        <w:spacing w:line="240" w:lineRule="auto"/>
        <w:ind w:firstLine="709"/>
        <w:jc w:val="both"/>
        <w:rPr>
          <w:color w:val="000000"/>
          <w:sz w:val="20"/>
          <w:szCs w:val="20"/>
        </w:rPr>
      </w:pPr>
      <w:r>
        <w:rPr>
          <w:color w:val="000000"/>
          <w:sz w:val="20"/>
          <w:szCs w:val="20"/>
        </w:rPr>
        <w:t>-фамилия, имя, отчество (при наличии) должностного лица Контрольного органа и его подпись.</w:t>
      </w:r>
    </w:p>
    <w:p w:rsidR="002569AF" w:rsidRDefault="00D77762">
      <w:pPr>
        <w:widowControl w:val="0"/>
        <w:spacing w:line="240" w:lineRule="auto"/>
        <w:ind w:firstLine="709"/>
        <w:jc w:val="both"/>
        <w:rPr>
          <w:color w:val="000000"/>
          <w:sz w:val="20"/>
          <w:szCs w:val="20"/>
        </w:rPr>
      </w:pPr>
      <w:r>
        <w:rPr>
          <w:color w:val="000000"/>
          <w:sz w:val="20"/>
          <w:szCs w:val="20"/>
        </w:rPr>
        <w:t>3.4.5 Уведомление о проведении обязательного профилактического визита направляется в адрес контролируемого лица в порядке, установленном ч.4 ст.21 Федерального закона №248-ФЗ.</w:t>
      </w:r>
    </w:p>
    <w:p w:rsidR="002569AF" w:rsidRDefault="00D77762">
      <w:pPr>
        <w:widowControl w:val="0"/>
        <w:spacing w:line="240" w:lineRule="auto"/>
        <w:ind w:firstLine="709"/>
        <w:jc w:val="both"/>
        <w:rPr>
          <w:sz w:val="20"/>
          <w:szCs w:val="20"/>
        </w:rPr>
      </w:pPr>
      <w:r>
        <w:rPr>
          <w:color w:val="000000"/>
          <w:sz w:val="20"/>
          <w:szCs w:val="20"/>
        </w:rPr>
        <w:t>3.4.6 Срок проведения обязательного профилактического визита определяется должностным лицом Контрольного органа самостоятельно и не должен превышать десять рабочий день,</w:t>
      </w:r>
      <w:r>
        <w:rPr>
          <w:sz w:val="20"/>
          <w:szCs w:val="20"/>
        </w:rPr>
        <w:t xml:space="preserve"> может быть продлен на срок, необходимый для проведения экспертизы, испытаний.</w:t>
      </w:r>
    </w:p>
    <w:p w:rsidR="002569AF" w:rsidRDefault="00D77762">
      <w:pPr>
        <w:pStyle w:val="affffff1"/>
        <w:shd w:val="clear" w:color="auto" w:fill="FFFFFF"/>
        <w:spacing w:before="0" w:after="0" w:line="240" w:lineRule="auto"/>
        <w:ind w:firstLine="709"/>
        <w:jc w:val="both"/>
        <w:rPr>
          <w:sz w:val="20"/>
          <w:szCs w:val="20"/>
        </w:rPr>
      </w:pPr>
      <w:r>
        <w:rPr>
          <w:sz w:val="20"/>
          <w:szCs w:val="20"/>
        </w:rPr>
        <w:t>3.4.7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w:t>
      </w:r>
    </w:p>
    <w:p w:rsidR="002569AF" w:rsidRDefault="00D77762">
      <w:pPr>
        <w:pStyle w:val="affffff1"/>
        <w:shd w:val="clear" w:color="auto" w:fill="FFFFFF"/>
        <w:spacing w:before="0" w:after="0" w:line="240" w:lineRule="auto"/>
        <w:ind w:firstLine="709"/>
        <w:jc w:val="both"/>
        <w:rPr>
          <w:color w:val="000000"/>
          <w:sz w:val="20"/>
          <w:szCs w:val="20"/>
        </w:rPr>
      </w:pPr>
      <w:r>
        <w:rPr>
          <w:sz w:val="20"/>
          <w:szCs w:val="20"/>
        </w:rPr>
        <w:t>3.4.8</w:t>
      </w:r>
      <w:r>
        <w:rPr>
          <w:color w:val="000000"/>
          <w:sz w:val="20"/>
          <w:szCs w:val="20"/>
        </w:rPr>
        <w:t xml:space="preserve"> Контролируемое лицо подает заявление о проведении профилактического </w:t>
      </w:r>
      <w:proofErr w:type="gramStart"/>
      <w:r>
        <w:rPr>
          <w:color w:val="000000"/>
          <w:sz w:val="20"/>
          <w:szCs w:val="20"/>
        </w:rPr>
        <w:t>визита  посредством</w:t>
      </w:r>
      <w:proofErr w:type="gramEnd"/>
      <w:r>
        <w:rPr>
          <w:color w:val="000000"/>
          <w:sz w:val="20"/>
          <w:szCs w:val="20"/>
        </w:rPr>
        <w:t xml:space="preserve"> единого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Решение об отказе в проведении профилактического визита принимается </w:t>
      </w:r>
      <w:proofErr w:type="gramStart"/>
      <w:r>
        <w:rPr>
          <w:color w:val="000000"/>
          <w:sz w:val="20"/>
          <w:szCs w:val="20"/>
        </w:rPr>
        <w:t>в случаях</w:t>
      </w:r>
      <w:proofErr w:type="gramEnd"/>
      <w:r>
        <w:rPr>
          <w:color w:val="000000"/>
          <w:sz w:val="20"/>
          <w:szCs w:val="20"/>
        </w:rPr>
        <w:t xml:space="preserve"> установленных ст. 52.2 Федерального закона № 248-ФЗ.</w:t>
      </w:r>
    </w:p>
    <w:p w:rsidR="002569AF" w:rsidRDefault="00D77762">
      <w:pPr>
        <w:pStyle w:val="affffff1"/>
        <w:shd w:val="clear" w:color="auto" w:fill="FFFFFF"/>
        <w:spacing w:before="0" w:after="0" w:line="240" w:lineRule="auto"/>
        <w:ind w:firstLine="709"/>
        <w:jc w:val="both"/>
        <w:rPr>
          <w:color w:val="000000"/>
          <w:sz w:val="20"/>
          <w:szCs w:val="20"/>
        </w:rPr>
      </w:pPr>
      <w:r>
        <w:rPr>
          <w:color w:val="000000"/>
          <w:sz w:val="20"/>
          <w:szCs w:val="20"/>
        </w:rPr>
        <w:t>3.4.9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2569AF" w:rsidRDefault="00D77762">
      <w:pPr>
        <w:pStyle w:val="affffff1"/>
        <w:widowControl w:val="0"/>
        <w:shd w:val="clear" w:color="auto" w:fill="FFFFFF"/>
        <w:spacing w:before="0" w:after="0" w:line="240" w:lineRule="auto"/>
        <w:ind w:firstLine="709"/>
        <w:jc w:val="both"/>
        <w:rPr>
          <w:color w:val="000000"/>
          <w:sz w:val="20"/>
          <w:szCs w:val="20"/>
        </w:rPr>
      </w:pPr>
      <w:proofErr w:type="gramStart"/>
      <w:r>
        <w:rPr>
          <w:color w:val="000000"/>
          <w:sz w:val="20"/>
          <w:szCs w:val="20"/>
        </w:rPr>
        <w:t>3.4.10  В</w:t>
      </w:r>
      <w:proofErr w:type="gramEnd"/>
      <w:r>
        <w:rPr>
          <w:color w:val="000000"/>
          <w:sz w:val="20"/>
          <w:szCs w:val="20"/>
        </w:rPr>
        <w:t xml:space="preserve">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569AF" w:rsidRDefault="00D77762">
      <w:pPr>
        <w:widowControl w:val="0"/>
        <w:spacing w:line="240" w:lineRule="auto"/>
        <w:ind w:firstLine="709"/>
        <w:jc w:val="both"/>
        <w:rPr>
          <w:color w:val="000000"/>
          <w:sz w:val="20"/>
          <w:szCs w:val="20"/>
        </w:rPr>
      </w:pPr>
      <w:r>
        <w:rPr>
          <w:color w:val="000000"/>
          <w:sz w:val="20"/>
          <w:szCs w:val="20"/>
        </w:rPr>
        <w:t xml:space="preserve">3.4.11 </w:t>
      </w:r>
      <w:proofErr w:type="gramStart"/>
      <w:r>
        <w:rPr>
          <w:color w:val="000000"/>
          <w:sz w:val="20"/>
          <w:szCs w:val="20"/>
        </w:rPr>
        <w:t>При  проведения</w:t>
      </w:r>
      <w:proofErr w:type="gramEnd"/>
      <w:r>
        <w:rPr>
          <w:color w:val="000000"/>
          <w:sz w:val="20"/>
          <w:szCs w:val="20"/>
        </w:rPr>
        <w:t xml:space="preserve">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569AF" w:rsidRDefault="00D77762">
      <w:pPr>
        <w:widowControl w:val="0"/>
        <w:spacing w:line="240" w:lineRule="auto"/>
        <w:ind w:firstLine="709"/>
        <w:jc w:val="both"/>
        <w:rPr>
          <w:sz w:val="20"/>
          <w:szCs w:val="20"/>
        </w:rPr>
      </w:pPr>
      <w:r>
        <w:rPr>
          <w:color w:val="000000"/>
          <w:sz w:val="20"/>
          <w:szCs w:val="20"/>
        </w:rPr>
        <w:t xml:space="preserve">3.4.12 В случае, если при </w:t>
      </w:r>
      <w:proofErr w:type="gramStart"/>
      <w:r>
        <w:rPr>
          <w:color w:val="000000"/>
          <w:sz w:val="20"/>
          <w:szCs w:val="20"/>
        </w:rPr>
        <w:t>проведении  профилактического</w:t>
      </w:r>
      <w:proofErr w:type="gramEnd"/>
      <w:r>
        <w:rPr>
          <w:color w:val="000000"/>
          <w:sz w:val="20"/>
          <w:szCs w:val="20"/>
        </w:rPr>
        <w:t xml:space="preserve">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руководителю (заместителю руководителя) Контрольного органа для принятия решения о проведении контрольных мероприятий.</w:t>
      </w:r>
    </w:p>
    <w:p w:rsidR="002569AF" w:rsidRDefault="002569AF">
      <w:pPr>
        <w:spacing w:line="240" w:lineRule="auto"/>
        <w:ind w:firstLine="709"/>
        <w:jc w:val="both"/>
        <w:rPr>
          <w:sz w:val="20"/>
          <w:szCs w:val="20"/>
        </w:rPr>
      </w:pPr>
    </w:p>
    <w:p w:rsidR="002569AF" w:rsidRDefault="00D77762">
      <w:pPr>
        <w:shd w:val="clear" w:color="auto" w:fill="FFFFFF"/>
        <w:spacing w:line="240" w:lineRule="auto"/>
        <w:jc w:val="center"/>
        <w:rPr>
          <w:sz w:val="20"/>
          <w:szCs w:val="20"/>
        </w:rPr>
      </w:pPr>
      <w:r>
        <w:rPr>
          <w:sz w:val="20"/>
          <w:szCs w:val="20"/>
        </w:rPr>
        <w:t>3.5. Обобщение правоприменительной практики</w:t>
      </w:r>
    </w:p>
    <w:p w:rsidR="002569AF" w:rsidRDefault="002569AF">
      <w:pPr>
        <w:shd w:val="clear" w:color="auto" w:fill="FFFFFF"/>
        <w:spacing w:line="240" w:lineRule="auto"/>
        <w:ind w:firstLine="709"/>
        <w:jc w:val="center"/>
        <w:rPr>
          <w:sz w:val="20"/>
          <w:szCs w:val="20"/>
        </w:rPr>
      </w:pPr>
    </w:p>
    <w:p w:rsidR="002569AF" w:rsidRDefault="00D77762">
      <w:pPr>
        <w:spacing w:line="240" w:lineRule="auto"/>
        <w:ind w:firstLine="709"/>
        <w:jc w:val="both"/>
        <w:rPr>
          <w:sz w:val="20"/>
          <w:szCs w:val="20"/>
        </w:rPr>
      </w:pPr>
      <w:r>
        <w:rPr>
          <w:sz w:val="20"/>
          <w:szCs w:val="20"/>
        </w:rPr>
        <w:t>3.5.1. Обобщение правоприменительной практики осуществляется контрольным органом путем сбора и анализа данных о проведенных контрольных (надзорных) мероприятиях и их результатах, поступивших в контрольный орган обращений.</w:t>
      </w:r>
    </w:p>
    <w:p w:rsidR="002569AF" w:rsidRDefault="00D77762">
      <w:pPr>
        <w:spacing w:line="240" w:lineRule="auto"/>
        <w:ind w:firstLine="709"/>
        <w:jc w:val="both"/>
        <w:rPr>
          <w:sz w:val="20"/>
          <w:szCs w:val="20"/>
        </w:rPr>
      </w:pPr>
      <w:r>
        <w:rPr>
          <w:sz w:val="20"/>
          <w:szCs w:val="20"/>
        </w:rPr>
        <w:t>3.5.2. По итогам обобщения правоприменительной практики должностными лицами, уполномоченными осуществлять муниципальный земельный контроль,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главой администрации городского поселения город Нерехта.</w:t>
      </w:r>
    </w:p>
    <w:p w:rsidR="002569AF" w:rsidRDefault="00D77762">
      <w:pPr>
        <w:spacing w:line="240" w:lineRule="auto"/>
        <w:ind w:firstLine="709"/>
        <w:jc w:val="both"/>
        <w:rPr>
          <w:sz w:val="20"/>
          <w:szCs w:val="20"/>
        </w:rPr>
      </w:pPr>
      <w:r>
        <w:rPr>
          <w:sz w:val="20"/>
          <w:szCs w:val="20"/>
        </w:rPr>
        <w:t xml:space="preserve">3.5.3 Доклад, содержащий результаты обобщения правоприменительной практики по осуществлению </w:t>
      </w:r>
      <w:proofErr w:type="gramStart"/>
      <w:r>
        <w:rPr>
          <w:sz w:val="20"/>
          <w:szCs w:val="20"/>
        </w:rPr>
        <w:t>муниципального земельного контроля</w:t>
      </w:r>
      <w:proofErr w:type="gramEnd"/>
      <w:r>
        <w:rPr>
          <w:sz w:val="20"/>
          <w:szCs w:val="20"/>
        </w:rPr>
        <w:t xml:space="preserve"> размещается в срок до 1 июля года, следующего за отчетным годом, на официальном сайте администрации городского поселения город Нерехта в сети «Интернет».</w:t>
      </w:r>
    </w:p>
    <w:p w:rsidR="002569AF" w:rsidRDefault="002569AF">
      <w:pPr>
        <w:spacing w:line="240" w:lineRule="auto"/>
        <w:ind w:firstLine="709"/>
        <w:jc w:val="both"/>
        <w:rPr>
          <w:sz w:val="20"/>
          <w:szCs w:val="20"/>
        </w:rPr>
      </w:pPr>
    </w:p>
    <w:p w:rsidR="002569AF" w:rsidRDefault="00D77762">
      <w:pPr>
        <w:spacing w:line="240" w:lineRule="auto"/>
        <w:jc w:val="center"/>
        <w:rPr>
          <w:b/>
          <w:bCs/>
          <w:sz w:val="20"/>
          <w:szCs w:val="20"/>
        </w:rPr>
      </w:pPr>
      <w:r>
        <w:rPr>
          <w:b/>
          <w:bCs/>
          <w:sz w:val="20"/>
          <w:szCs w:val="20"/>
          <w:lang w:val="en-US"/>
        </w:rPr>
        <w:t>IV</w:t>
      </w:r>
      <w:r>
        <w:rPr>
          <w:b/>
          <w:bCs/>
          <w:sz w:val="20"/>
          <w:szCs w:val="20"/>
        </w:rPr>
        <w:t xml:space="preserve">. Контрольные мероприятия, проводимые в рамках </w:t>
      </w:r>
    </w:p>
    <w:p w:rsidR="002569AF" w:rsidRDefault="00D77762">
      <w:pPr>
        <w:spacing w:line="240" w:lineRule="auto"/>
        <w:jc w:val="center"/>
        <w:rPr>
          <w:sz w:val="20"/>
          <w:szCs w:val="20"/>
        </w:rPr>
      </w:pPr>
      <w:r>
        <w:rPr>
          <w:b/>
          <w:bCs/>
          <w:sz w:val="20"/>
          <w:szCs w:val="20"/>
        </w:rPr>
        <w:t xml:space="preserve">муниципального контроля </w:t>
      </w: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r>
        <w:rPr>
          <w:sz w:val="20"/>
          <w:szCs w:val="20"/>
        </w:rPr>
        <w:t>4.1 Контрольные мероприятия. Общие вопросы</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4.1.1 Муниципальный земельный контроль осуществляется Контрольным органом посредством организации проведения следующих плановых и внеплановых контрольных</w:t>
      </w:r>
      <w:r>
        <w:rPr>
          <w:b/>
          <w:sz w:val="20"/>
          <w:szCs w:val="20"/>
        </w:rPr>
        <w:t xml:space="preserve"> </w:t>
      </w:r>
      <w:r>
        <w:rPr>
          <w:sz w:val="20"/>
          <w:szCs w:val="20"/>
        </w:rPr>
        <w:t>мероприятий:</w:t>
      </w:r>
    </w:p>
    <w:p w:rsidR="002569AF" w:rsidRDefault="00D77762">
      <w:pPr>
        <w:spacing w:line="240" w:lineRule="auto"/>
        <w:ind w:firstLine="709"/>
        <w:jc w:val="both"/>
        <w:rPr>
          <w:sz w:val="20"/>
          <w:szCs w:val="20"/>
        </w:rPr>
      </w:pPr>
      <w:r>
        <w:rPr>
          <w:sz w:val="20"/>
          <w:szCs w:val="20"/>
        </w:rPr>
        <w:t>1) при взаимодействии с контролируемыми лицами:</w:t>
      </w:r>
    </w:p>
    <w:p w:rsidR="002569AF" w:rsidRDefault="00D77762">
      <w:pPr>
        <w:spacing w:line="240" w:lineRule="auto"/>
        <w:ind w:firstLine="709"/>
        <w:jc w:val="both"/>
        <w:rPr>
          <w:sz w:val="20"/>
          <w:szCs w:val="20"/>
        </w:rPr>
      </w:pPr>
      <w:r>
        <w:rPr>
          <w:sz w:val="20"/>
          <w:szCs w:val="20"/>
        </w:rPr>
        <w:t>- документарная проверка;</w:t>
      </w:r>
    </w:p>
    <w:p w:rsidR="002569AF" w:rsidRDefault="00D77762">
      <w:pPr>
        <w:spacing w:line="240" w:lineRule="auto"/>
        <w:ind w:firstLine="709"/>
        <w:jc w:val="both"/>
        <w:rPr>
          <w:sz w:val="20"/>
          <w:szCs w:val="20"/>
        </w:rPr>
      </w:pPr>
      <w:r>
        <w:rPr>
          <w:sz w:val="20"/>
          <w:szCs w:val="20"/>
        </w:rPr>
        <w:t>- выездная проверка;</w:t>
      </w:r>
    </w:p>
    <w:p w:rsidR="002569AF" w:rsidRDefault="00D77762">
      <w:pPr>
        <w:spacing w:line="240" w:lineRule="auto"/>
        <w:ind w:firstLine="709"/>
        <w:jc w:val="both"/>
        <w:rPr>
          <w:sz w:val="20"/>
          <w:szCs w:val="20"/>
        </w:rPr>
      </w:pPr>
      <w:r>
        <w:rPr>
          <w:sz w:val="20"/>
          <w:szCs w:val="20"/>
        </w:rPr>
        <w:t>- инспекционный визит.</w:t>
      </w:r>
    </w:p>
    <w:p w:rsidR="002569AF" w:rsidRDefault="00D77762">
      <w:pPr>
        <w:spacing w:line="240" w:lineRule="auto"/>
        <w:ind w:firstLine="709"/>
        <w:jc w:val="both"/>
        <w:rPr>
          <w:color w:val="000000"/>
          <w:sz w:val="20"/>
          <w:szCs w:val="20"/>
        </w:rPr>
      </w:pPr>
      <w:r>
        <w:rPr>
          <w:sz w:val="20"/>
          <w:szCs w:val="20"/>
        </w:rPr>
        <w:t>2) без взаимодействия с контролируемыми лицами:</w:t>
      </w:r>
    </w:p>
    <w:p w:rsidR="002569AF" w:rsidRDefault="00D77762">
      <w:pPr>
        <w:widowControl w:val="0"/>
        <w:spacing w:line="240" w:lineRule="auto"/>
        <w:ind w:firstLine="709"/>
        <w:jc w:val="both"/>
        <w:rPr>
          <w:color w:val="000000"/>
          <w:sz w:val="20"/>
          <w:szCs w:val="20"/>
        </w:rPr>
      </w:pPr>
      <w:r>
        <w:rPr>
          <w:color w:val="000000"/>
          <w:sz w:val="20"/>
          <w:szCs w:val="20"/>
        </w:rPr>
        <w:t>- выездное обследование;</w:t>
      </w:r>
    </w:p>
    <w:p w:rsidR="002569AF" w:rsidRDefault="00D77762">
      <w:pPr>
        <w:spacing w:line="240" w:lineRule="auto"/>
        <w:ind w:firstLine="709"/>
        <w:jc w:val="both"/>
        <w:rPr>
          <w:sz w:val="20"/>
          <w:szCs w:val="20"/>
        </w:rPr>
      </w:pPr>
      <w:r>
        <w:rPr>
          <w:color w:val="000000"/>
          <w:sz w:val="20"/>
          <w:szCs w:val="20"/>
        </w:rPr>
        <w:t>- наблюдение за соблюдением обязательных требований.</w:t>
      </w:r>
    </w:p>
    <w:p w:rsidR="002569AF" w:rsidRDefault="00D77762">
      <w:pPr>
        <w:spacing w:line="240" w:lineRule="auto"/>
        <w:ind w:firstLine="709"/>
        <w:jc w:val="both"/>
        <w:rPr>
          <w:sz w:val="20"/>
          <w:szCs w:val="20"/>
        </w:rPr>
      </w:pPr>
      <w:r>
        <w:rPr>
          <w:sz w:val="20"/>
          <w:szCs w:val="20"/>
        </w:rPr>
        <w:t>4.1.2 При осуществлении муниципального контроля</w:t>
      </w:r>
      <w:r>
        <w:rPr>
          <w:color w:val="FF0000"/>
          <w:sz w:val="20"/>
          <w:szCs w:val="20"/>
        </w:rPr>
        <w:t xml:space="preserve"> </w:t>
      </w:r>
      <w:r>
        <w:rPr>
          <w:sz w:val="20"/>
          <w:szCs w:val="20"/>
        </w:rPr>
        <w:t xml:space="preserve">взаимодействием с контролируемыми лицами являются: </w:t>
      </w:r>
    </w:p>
    <w:p w:rsidR="002569AF" w:rsidRDefault="00D77762">
      <w:pPr>
        <w:spacing w:line="240" w:lineRule="auto"/>
        <w:ind w:firstLine="709"/>
        <w:jc w:val="both"/>
        <w:rPr>
          <w:sz w:val="20"/>
          <w:szCs w:val="20"/>
        </w:rPr>
      </w:pPr>
      <w:r>
        <w:rPr>
          <w:sz w:val="20"/>
          <w:szCs w:val="20"/>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2569AF" w:rsidRDefault="00D77762">
      <w:pPr>
        <w:spacing w:line="240" w:lineRule="auto"/>
        <w:ind w:firstLine="709"/>
        <w:jc w:val="both"/>
        <w:rPr>
          <w:sz w:val="20"/>
          <w:szCs w:val="20"/>
        </w:rPr>
      </w:pPr>
      <w:r>
        <w:rPr>
          <w:sz w:val="20"/>
          <w:szCs w:val="20"/>
        </w:rPr>
        <w:t xml:space="preserve">запрос документов, иных материалов; </w:t>
      </w:r>
    </w:p>
    <w:p w:rsidR="002569AF" w:rsidRDefault="00D77762">
      <w:pPr>
        <w:spacing w:line="240" w:lineRule="auto"/>
        <w:ind w:firstLine="709"/>
        <w:jc w:val="both"/>
        <w:rPr>
          <w:color w:val="000000"/>
          <w:sz w:val="20"/>
          <w:szCs w:val="20"/>
        </w:rPr>
      </w:pPr>
      <w:r>
        <w:rPr>
          <w:sz w:val="20"/>
          <w:szCs w:val="20"/>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569AF" w:rsidRDefault="00D77762">
      <w:pPr>
        <w:spacing w:line="240" w:lineRule="auto"/>
        <w:ind w:firstLine="709"/>
        <w:jc w:val="both"/>
        <w:rPr>
          <w:color w:val="000000"/>
          <w:sz w:val="20"/>
          <w:szCs w:val="20"/>
        </w:rPr>
      </w:pPr>
      <w:r>
        <w:rPr>
          <w:color w:val="000000"/>
          <w:sz w:val="20"/>
          <w:szCs w:val="20"/>
        </w:rPr>
        <w:t>4.1.3. Контрольные мероприятия, осуществляемые при взаимодействии с контролируемым лицом, проводятся Контрольным органом:</w:t>
      </w:r>
    </w:p>
    <w:p w:rsidR="002569AF" w:rsidRDefault="00D77762">
      <w:pPr>
        <w:spacing w:line="240" w:lineRule="auto"/>
        <w:ind w:firstLine="709"/>
        <w:jc w:val="both"/>
        <w:rPr>
          <w:sz w:val="20"/>
          <w:szCs w:val="20"/>
        </w:rPr>
      </w:pPr>
      <w:r>
        <w:rPr>
          <w:color w:val="000000"/>
          <w:sz w:val="20"/>
          <w:szCs w:val="20"/>
        </w:rPr>
        <w:t xml:space="preserve">1) наличие у </w:t>
      </w:r>
      <w:proofErr w:type="gramStart"/>
      <w:r>
        <w:rPr>
          <w:color w:val="000000"/>
          <w:sz w:val="20"/>
          <w:szCs w:val="20"/>
        </w:rPr>
        <w:t>контрольного  органа</w:t>
      </w:r>
      <w:proofErr w:type="gramEnd"/>
      <w:r>
        <w:rPr>
          <w:color w:val="000000"/>
          <w:sz w:val="20"/>
          <w:szCs w:val="20"/>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2569AF" w:rsidRDefault="00D77762">
      <w:pPr>
        <w:spacing w:line="240" w:lineRule="auto"/>
        <w:ind w:firstLine="709"/>
        <w:jc w:val="both"/>
        <w:rPr>
          <w:sz w:val="20"/>
          <w:szCs w:val="20"/>
        </w:rPr>
      </w:pPr>
      <w:r>
        <w:rPr>
          <w:sz w:val="20"/>
          <w:szCs w:val="20"/>
        </w:rPr>
        <w:t>2) наступление сроков проведения контрольных мероприятий, включенных в план проведения контрольных мероприятий;</w:t>
      </w:r>
    </w:p>
    <w:p w:rsidR="002569AF" w:rsidRDefault="00D77762">
      <w:pPr>
        <w:spacing w:line="240" w:lineRule="auto"/>
        <w:ind w:firstLine="709"/>
        <w:jc w:val="both"/>
        <w:rPr>
          <w:sz w:val="20"/>
          <w:szCs w:val="20"/>
        </w:rPr>
      </w:pPr>
      <w:r>
        <w:rPr>
          <w:sz w:val="20"/>
          <w:szCs w:val="20"/>
        </w:rPr>
        <w:t xml:space="preserve">3) поручение Президента Российской Федерации, поручение Правительства Российской Федерации о проведении </w:t>
      </w:r>
      <w:proofErr w:type="gramStart"/>
      <w:r>
        <w:rPr>
          <w:sz w:val="20"/>
          <w:szCs w:val="20"/>
        </w:rPr>
        <w:t>контрольных  мероприятий</w:t>
      </w:r>
      <w:proofErr w:type="gramEnd"/>
      <w:r>
        <w:rPr>
          <w:sz w:val="20"/>
          <w:szCs w:val="20"/>
        </w:rPr>
        <w:t xml:space="preserve"> в отношении конкретных контролируемых лиц;</w:t>
      </w:r>
    </w:p>
    <w:p w:rsidR="002569AF" w:rsidRDefault="00D77762">
      <w:pPr>
        <w:spacing w:line="240" w:lineRule="auto"/>
        <w:ind w:firstLine="709"/>
        <w:jc w:val="both"/>
        <w:rPr>
          <w:sz w:val="20"/>
          <w:szCs w:val="20"/>
        </w:rPr>
      </w:pPr>
      <w:r>
        <w:rPr>
          <w:sz w:val="20"/>
          <w:szCs w:val="20"/>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569AF" w:rsidRDefault="00D77762">
      <w:pPr>
        <w:spacing w:line="240" w:lineRule="auto"/>
        <w:ind w:firstLine="709"/>
        <w:jc w:val="both"/>
        <w:rPr>
          <w:color w:val="000000"/>
          <w:sz w:val="20"/>
          <w:szCs w:val="20"/>
        </w:rPr>
      </w:pPr>
      <w:r>
        <w:rPr>
          <w:sz w:val="20"/>
          <w:szCs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w:t>
      </w:r>
      <w:proofErr w:type="gramStart"/>
      <w:r>
        <w:rPr>
          <w:sz w:val="20"/>
          <w:szCs w:val="20"/>
        </w:rPr>
        <w:t>95  Федерального</w:t>
      </w:r>
      <w:proofErr w:type="gramEnd"/>
      <w:r>
        <w:rPr>
          <w:sz w:val="20"/>
          <w:szCs w:val="20"/>
        </w:rPr>
        <w:t xml:space="preserve"> закона № 248-ФЗ;</w:t>
      </w:r>
    </w:p>
    <w:p w:rsidR="002569AF" w:rsidRDefault="00D77762">
      <w:pPr>
        <w:spacing w:line="240" w:lineRule="auto"/>
        <w:ind w:firstLine="709"/>
        <w:jc w:val="both"/>
        <w:rPr>
          <w:color w:val="000000"/>
          <w:sz w:val="20"/>
          <w:szCs w:val="20"/>
        </w:rPr>
      </w:pPr>
      <w:r>
        <w:rPr>
          <w:color w:val="000000"/>
          <w:sz w:val="20"/>
          <w:szCs w:val="20"/>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569AF" w:rsidRDefault="00D77762">
      <w:pPr>
        <w:shd w:val="clear" w:color="auto" w:fill="FFFFFF"/>
        <w:spacing w:line="240" w:lineRule="auto"/>
        <w:ind w:firstLine="709"/>
        <w:jc w:val="both"/>
        <w:rPr>
          <w:sz w:val="20"/>
          <w:szCs w:val="20"/>
        </w:rPr>
      </w:pPr>
      <w:r>
        <w:rPr>
          <w:color w:val="000000"/>
          <w:sz w:val="20"/>
          <w:szCs w:val="20"/>
        </w:rPr>
        <w:t>7) уклонение контролируемого лица от проведения обязательного профилактического визита.</w:t>
      </w:r>
    </w:p>
    <w:p w:rsidR="002569AF" w:rsidRDefault="00D77762">
      <w:pPr>
        <w:spacing w:line="240" w:lineRule="auto"/>
        <w:ind w:firstLine="709"/>
        <w:jc w:val="both"/>
        <w:rPr>
          <w:sz w:val="20"/>
          <w:szCs w:val="20"/>
        </w:rPr>
      </w:pPr>
      <w:r>
        <w:rPr>
          <w:sz w:val="20"/>
          <w:szCs w:val="20"/>
        </w:rPr>
        <w:t xml:space="preserve">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w:t>
      </w:r>
      <w:proofErr w:type="gramStart"/>
      <w:r>
        <w:rPr>
          <w:sz w:val="20"/>
          <w:szCs w:val="20"/>
        </w:rPr>
        <w:t>установленных  Федеральным</w:t>
      </w:r>
      <w:proofErr w:type="gramEnd"/>
      <w:r>
        <w:rPr>
          <w:sz w:val="20"/>
          <w:szCs w:val="20"/>
        </w:rPr>
        <w:t xml:space="preserve"> законом № 248-ФЗ.»</w:t>
      </w:r>
    </w:p>
    <w:p w:rsidR="002569AF" w:rsidRDefault="00D77762">
      <w:pPr>
        <w:spacing w:line="240" w:lineRule="auto"/>
        <w:ind w:firstLine="709"/>
        <w:jc w:val="both"/>
        <w:rPr>
          <w:sz w:val="20"/>
          <w:szCs w:val="20"/>
        </w:rPr>
      </w:pPr>
      <w:r>
        <w:rPr>
          <w:sz w:val="20"/>
          <w:szCs w:val="20"/>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569AF" w:rsidRDefault="00D77762">
      <w:pPr>
        <w:spacing w:line="240" w:lineRule="auto"/>
        <w:ind w:firstLine="709"/>
        <w:jc w:val="both"/>
        <w:rPr>
          <w:sz w:val="20"/>
          <w:szCs w:val="20"/>
        </w:rPr>
      </w:pPr>
      <w:r>
        <w:rPr>
          <w:sz w:val="20"/>
          <w:szCs w:val="20"/>
        </w:rPr>
        <w:t>осмотр;</w:t>
      </w:r>
    </w:p>
    <w:p w:rsidR="002569AF" w:rsidRDefault="00D77762">
      <w:pPr>
        <w:spacing w:line="240" w:lineRule="auto"/>
        <w:ind w:firstLine="709"/>
        <w:jc w:val="both"/>
        <w:rPr>
          <w:sz w:val="20"/>
          <w:szCs w:val="20"/>
        </w:rPr>
      </w:pPr>
      <w:r>
        <w:rPr>
          <w:sz w:val="20"/>
          <w:szCs w:val="20"/>
        </w:rPr>
        <w:t>получение письменных объяснений;</w:t>
      </w:r>
    </w:p>
    <w:p w:rsidR="002569AF" w:rsidRDefault="00D77762">
      <w:pPr>
        <w:spacing w:line="240" w:lineRule="auto"/>
        <w:ind w:firstLine="709"/>
        <w:jc w:val="both"/>
        <w:rPr>
          <w:sz w:val="20"/>
          <w:szCs w:val="20"/>
        </w:rPr>
      </w:pPr>
      <w:r>
        <w:rPr>
          <w:sz w:val="20"/>
          <w:szCs w:val="20"/>
        </w:rPr>
        <w:t>истребование документов;</w:t>
      </w:r>
    </w:p>
    <w:p w:rsidR="002569AF" w:rsidRDefault="00D77762">
      <w:pPr>
        <w:spacing w:line="240" w:lineRule="auto"/>
        <w:ind w:firstLine="709"/>
        <w:jc w:val="both"/>
        <w:rPr>
          <w:color w:val="00000A"/>
          <w:sz w:val="20"/>
          <w:szCs w:val="20"/>
        </w:rPr>
      </w:pPr>
      <w:r>
        <w:rPr>
          <w:sz w:val="20"/>
          <w:szCs w:val="20"/>
        </w:rPr>
        <w:t>инструментальное обследование.</w:t>
      </w:r>
    </w:p>
    <w:p w:rsidR="002569AF" w:rsidRDefault="00D77762">
      <w:pPr>
        <w:spacing w:line="240" w:lineRule="auto"/>
        <w:ind w:firstLine="709"/>
        <w:jc w:val="both"/>
        <w:rPr>
          <w:color w:val="000000"/>
          <w:sz w:val="20"/>
          <w:szCs w:val="20"/>
          <w:shd w:val="clear" w:color="auto" w:fill="FFFFFF"/>
        </w:rPr>
      </w:pPr>
      <w:r>
        <w:rPr>
          <w:color w:val="00000A"/>
          <w:sz w:val="20"/>
          <w:szCs w:val="20"/>
        </w:rPr>
        <w:t>4.1.5 Для проведения контрольного мероприятия</w:t>
      </w:r>
      <w:r>
        <w:rPr>
          <w:sz w:val="20"/>
          <w:szCs w:val="20"/>
        </w:rPr>
        <w:t>, предусматривающего взаимодействие с контролируемым лицом, а также документарной проверки,</w:t>
      </w:r>
      <w:r>
        <w:rPr>
          <w:color w:val="00000A"/>
          <w:sz w:val="20"/>
          <w:szCs w:val="20"/>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пунктами 1 - 14 части 1 статьи 64 Федерального закона № 248-ФЗ.</w:t>
      </w:r>
    </w:p>
    <w:p w:rsidR="002569AF" w:rsidRDefault="00D77762">
      <w:pPr>
        <w:spacing w:line="240" w:lineRule="auto"/>
        <w:ind w:firstLine="709"/>
        <w:jc w:val="both"/>
        <w:rPr>
          <w:color w:val="000000"/>
          <w:sz w:val="20"/>
          <w:szCs w:val="20"/>
          <w:shd w:val="clear" w:color="auto" w:fill="FFFFFF"/>
        </w:rPr>
      </w:pPr>
      <w:r>
        <w:rPr>
          <w:color w:val="000000"/>
          <w:sz w:val="20"/>
          <w:szCs w:val="20"/>
          <w:shd w:val="clear" w:color="auto" w:fill="FFFFFF"/>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w:t>
      </w:r>
    </w:p>
    <w:p w:rsidR="002569AF" w:rsidRDefault="00D77762">
      <w:pPr>
        <w:spacing w:line="240" w:lineRule="auto"/>
        <w:ind w:firstLine="709"/>
        <w:jc w:val="both"/>
        <w:rPr>
          <w:sz w:val="20"/>
          <w:szCs w:val="20"/>
        </w:rPr>
      </w:pPr>
      <w:r>
        <w:rPr>
          <w:color w:val="000000"/>
          <w:sz w:val="20"/>
          <w:szCs w:val="20"/>
          <w:shd w:val="clear" w:color="auto" w:fill="FFFFFF"/>
        </w:rPr>
        <w:t xml:space="preserve">В отношении проведения контрольных мероприятий без взаимодействия с контролируемым лицом не требуется принятие решения о проведении данного </w:t>
      </w:r>
      <w:proofErr w:type="gramStart"/>
      <w:r>
        <w:rPr>
          <w:color w:val="000000"/>
          <w:sz w:val="20"/>
          <w:szCs w:val="20"/>
          <w:shd w:val="clear" w:color="auto" w:fill="FFFFFF"/>
        </w:rPr>
        <w:t>контрольного  мероприятия</w:t>
      </w:r>
      <w:proofErr w:type="gramEnd"/>
      <w:r>
        <w:rPr>
          <w:color w:val="000000"/>
          <w:sz w:val="20"/>
          <w:szCs w:val="20"/>
          <w:shd w:val="clear" w:color="auto" w:fill="FFFFFF"/>
        </w:rPr>
        <w:t>.</w:t>
      </w:r>
    </w:p>
    <w:p w:rsidR="002569AF" w:rsidRDefault="00D77762">
      <w:pPr>
        <w:spacing w:line="240" w:lineRule="auto"/>
        <w:ind w:firstLine="709"/>
        <w:jc w:val="both"/>
        <w:rPr>
          <w:sz w:val="20"/>
          <w:szCs w:val="20"/>
        </w:rPr>
      </w:pPr>
      <w:r>
        <w:rPr>
          <w:sz w:val="20"/>
          <w:szCs w:val="20"/>
        </w:rPr>
        <w:t>4.1.6 Контрольные мероприятия проводятся инспекторами, указанными в решении Контрольного органа о проведении контрольного мероприятия.</w:t>
      </w:r>
    </w:p>
    <w:p w:rsidR="002569AF" w:rsidRDefault="00D77762">
      <w:pPr>
        <w:spacing w:line="240" w:lineRule="auto"/>
        <w:ind w:firstLine="709"/>
        <w:jc w:val="both"/>
        <w:rPr>
          <w:sz w:val="20"/>
          <w:szCs w:val="20"/>
        </w:rPr>
      </w:pPr>
      <w:r>
        <w:rPr>
          <w:sz w:val="20"/>
          <w:szCs w:val="20"/>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569AF" w:rsidRDefault="00D77762">
      <w:pPr>
        <w:spacing w:line="240" w:lineRule="auto"/>
        <w:ind w:firstLine="709"/>
        <w:jc w:val="both"/>
        <w:rPr>
          <w:sz w:val="20"/>
          <w:szCs w:val="20"/>
        </w:rPr>
      </w:pPr>
      <w:r>
        <w:rPr>
          <w:sz w:val="20"/>
          <w:szCs w:val="20"/>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569AF" w:rsidRDefault="00D77762">
      <w:pPr>
        <w:spacing w:line="240" w:lineRule="auto"/>
        <w:ind w:firstLine="709"/>
        <w:jc w:val="both"/>
        <w:rPr>
          <w:sz w:val="20"/>
          <w:szCs w:val="20"/>
        </w:rPr>
      </w:pPr>
      <w:r>
        <w:rPr>
          <w:sz w:val="20"/>
          <w:szCs w:val="20"/>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2569AF" w:rsidRDefault="00D77762">
      <w:pPr>
        <w:spacing w:line="240" w:lineRule="auto"/>
        <w:ind w:firstLine="709"/>
        <w:jc w:val="both"/>
        <w:rPr>
          <w:sz w:val="20"/>
          <w:szCs w:val="20"/>
        </w:rPr>
      </w:pPr>
      <w:r>
        <w:rPr>
          <w:sz w:val="20"/>
          <w:szCs w:val="20"/>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569AF" w:rsidRDefault="00D77762">
      <w:pPr>
        <w:spacing w:line="240" w:lineRule="auto"/>
        <w:ind w:firstLine="709"/>
        <w:jc w:val="both"/>
        <w:rPr>
          <w:sz w:val="20"/>
          <w:szCs w:val="20"/>
        </w:rPr>
      </w:pPr>
      <w:r>
        <w:rPr>
          <w:sz w:val="20"/>
          <w:szCs w:val="20"/>
        </w:rPr>
        <w:t>В случае выявления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информация о наличии признаков выявленного нарушения указывается в акте, копия указанного акта направляется в орган государственного земельного надзора.</w:t>
      </w:r>
    </w:p>
    <w:p w:rsidR="002569AF" w:rsidRDefault="00D77762">
      <w:pPr>
        <w:spacing w:line="240" w:lineRule="auto"/>
        <w:ind w:firstLine="709"/>
        <w:jc w:val="both"/>
        <w:rPr>
          <w:sz w:val="20"/>
          <w:szCs w:val="20"/>
        </w:rPr>
      </w:pPr>
      <w:r>
        <w:rPr>
          <w:sz w:val="20"/>
          <w:szCs w:val="20"/>
        </w:rPr>
        <w:t>4.1.8 Документы, иные материалы, являющиеся доказательствами нарушения обязательных требований, приобщаются к акту.</w:t>
      </w:r>
    </w:p>
    <w:p w:rsidR="002569AF" w:rsidRDefault="00D77762">
      <w:pPr>
        <w:spacing w:line="240" w:lineRule="auto"/>
        <w:ind w:firstLine="709"/>
        <w:jc w:val="both"/>
        <w:rPr>
          <w:sz w:val="20"/>
          <w:szCs w:val="20"/>
        </w:rPr>
      </w:pPr>
      <w:r>
        <w:rPr>
          <w:sz w:val="20"/>
          <w:szCs w:val="20"/>
        </w:rPr>
        <w:t>Заполненные при проведении контрольного мероприятия проверочные листы должны быть приобщены к акту.</w:t>
      </w:r>
    </w:p>
    <w:p w:rsidR="002569AF" w:rsidRDefault="00D77762">
      <w:pPr>
        <w:spacing w:line="240" w:lineRule="auto"/>
        <w:ind w:firstLine="709"/>
        <w:jc w:val="both"/>
        <w:rPr>
          <w:color w:val="000000"/>
          <w:sz w:val="20"/>
          <w:szCs w:val="20"/>
          <w:shd w:val="clear" w:color="auto" w:fill="FFFFFF"/>
        </w:rPr>
      </w:pPr>
      <w:r>
        <w:rPr>
          <w:sz w:val="20"/>
          <w:szCs w:val="20"/>
        </w:rPr>
        <w:t>4.1.9 Составление акта осуществляется в сроки, определенные частью 3 статьи 87 Федерального закона №248-ФЗ.</w:t>
      </w:r>
    </w:p>
    <w:p w:rsidR="002569AF" w:rsidRDefault="00D77762">
      <w:pPr>
        <w:spacing w:line="240" w:lineRule="auto"/>
        <w:ind w:firstLine="709"/>
        <w:jc w:val="both"/>
        <w:rPr>
          <w:sz w:val="20"/>
          <w:szCs w:val="20"/>
        </w:rPr>
      </w:pPr>
      <w:r>
        <w:rPr>
          <w:color w:val="000000"/>
          <w:sz w:val="20"/>
          <w:szCs w:val="20"/>
          <w:shd w:val="clear" w:color="auto" w:fill="FFFFFF"/>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w:t>
      </w:r>
      <w:proofErr w:type="gramStart"/>
      <w:r>
        <w:rPr>
          <w:color w:val="000000"/>
          <w:sz w:val="20"/>
          <w:szCs w:val="20"/>
          <w:shd w:val="clear" w:color="auto" w:fill="FFFFFF"/>
        </w:rPr>
        <w:t>87  Федерального</w:t>
      </w:r>
      <w:proofErr w:type="gramEnd"/>
      <w:r>
        <w:rPr>
          <w:color w:val="000000"/>
          <w:sz w:val="20"/>
          <w:szCs w:val="20"/>
          <w:shd w:val="clear" w:color="auto" w:fill="FFFFFF"/>
        </w:rPr>
        <w:t xml:space="preserve"> закона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№248-ФЗ.</w:t>
      </w:r>
    </w:p>
    <w:p w:rsidR="002569AF" w:rsidRDefault="00D77762">
      <w:pPr>
        <w:spacing w:line="240" w:lineRule="auto"/>
        <w:ind w:firstLine="709"/>
        <w:jc w:val="both"/>
        <w:rPr>
          <w:color w:val="000000"/>
          <w:sz w:val="20"/>
          <w:szCs w:val="20"/>
        </w:rPr>
      </w:pPr>
      <w:r>
        <w:rPr>
          <w:sz w:val="20"/>
          <w:szCs w:val="20"/>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569AF" w:rsidRDefault="00D77762">
      <w:pPr>
        <w:spacing w:line="240" w:lineRule="auto"/>
        <w:ind w:firstLine="709"/>
        <w:jc w:val="both"/>
        <w:rPr>
          <w:sz w:val="20"/>
          <w:szCs w:val="20"/>
        </w:rPr>
      </w:pPr>
      <w:r>
        <w:rPr>
          <w:color w:val="000000"/>
          <w:sz w:val="20"/>
          <w:szCs w:val="20"/>
        </w:rPr>
        <w:t>По результатам проведения профилактического и (или) контрольного (надзорного) мероприятий публичная оценка уровня соблюдения обязательных требований не присваивается.</w:t>
      </w:r>
    </w:p>
    <w:p w:rsidR="002569AF" w:rsidRDefault="00D77762">
      <w:pPr>
        <w:spacing w:line="240" w:lineRule="auto"/>
        <w:ind w:firstLine="709"/>
        <w:jc w:val="both"/>
        <w:rPr>
          <w:sz w:val="20"/>
          <w:szCs w:val="20"/>
        </w:rPr>
      </w:pPr>
      <w:r>
        <w:rPr>
          <w:sz w:val="20"/>
          <w:szCs w:val="20"/>
        </w:rPr>
        <w:t xml:space="preserve">4.1.11 </w:t>
      </w:r>
      <w:proofErr w:type="gramStart"/>
      <w:r>
        <w:rPr>
          <w:sz w:val="20"/>
          <w:szCs w:val="20"/>
        </w:rPr>
        <w:t>В</w:t>
      </w:r>
      <w:proofErr w:type="gramEnd"/>
      <w:r>
        <w:rPr>
          <w:sz w:val="20"/>
          <w:szCs w:val="20"/>
        </w:rPr>
        <w:t xml:space="preserve">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569AF" w:rsidRDefault="00D77762">
      <w:pPr>
        <w:spacing w:line="240" w:lineRule="auto"/>
        <w:ind w:firstLine="709"/>
        <w:jc w:val="both"/>
        <w:rPr>
          <w:rFonts w:eastAsia="Calibri"/>
          <w:sz w:val="20"/>
          <w:szCs w:val="20"/>
        </w:rPr>
      </w:pPr>
      <w:r>
        <w:rPr>
          <w:sz w:val="20"/>
          <w:szCs w:val="20"/>
        </w:rPr>
        <w:t>4.1.12</w:t>
      </w:r>
      <w:r>
        <w:rPr>
          <w:rFonts w:eastAsia="Calibri"/>
          <w:sz w:val="20"/>
          <w:szCs w:val="20"/>
        </w:rPr>
        <w:t xml:space="preserve"> Контролируемые лица, вправе в соответствии с частью 8 статьи 31 Федерального закона №248-ФЗ, представить в контрольный орган</w:t>
      </w:r>
      <w:r>
        <w:rPr>
          <w:rFonts w:eastAsia="Calibri"/>
          <w:i/>
          <w:sz w:val="20"/>
          <w:szCs w:val="20"/>
        </w:rPr>
        <w:t xml:space="preserve"> </w:t>
      </w:r>
      <w:r>
        <w:rPr>
          <w:rFonts w:eastAsia="Calibri"/>
          <w:sz w:val="20"/>
          <w:szCs w:val="20"/>
        </w:rPr>
        <w:t>информацию о невозможности присутствия при проведении контрольного (надзорного) мероприятия в случаях:</w:t>
      </w:r>
    </w:p>
    <w:p w:rsidR="002569AF" w:rsidRDefault="00D77762">
      <w:pPr>
        <w:spacing w:line="240" w:lineRule="auto"/>
        <w:ind w:firstLine="709"/>
        <w:rPr>
          <w:rFonts w:eastAsia="Calibri"/>
          <w:sz w:val="20"/>
          <w:szCs w:val="20"/>
        </w:rPr>
      </w:pPr>
      <w:r>
        <w:rPr>
          <w:rFonts w:eastAsia="Calibri"/>
          <w:sz w:val="20"/>
          <w:szCs w:val="20"/>
        </w:rPr>
        <w:t>1) нахождения на стационарном лечении в медицинском учреждении;</w:t>
      </w:r>
    </w:p>
    <w:p w:rsidR="002569AF" w:rsidRDefault="00D77762">
      <w:pPr>
        <w:spacing w:line="240" w:lineRule="auto"/>
        <w:ind w:firstLine="709"/>
        <w:rPr>
          <w:rFonts w:eastAsia="Calibri"/>
          <w:sz w:val="20"/>
          <w:szCs w:val="20"/>
        </w:rPr>
      </w:pPr>
      <w:r>
        <w:rPr>
          <w:rFonts w:eastAsia="Calibri"/>
          <w:sz w:val="20"/>
          <w:szCs w:val="20"/>
        </w:rPr>
        <w:t>2) нахождения за пределами Российской Федерации;</w:t>
      </w:r>
    </w:p>
    <w:p w:rsidR="002569AF" w:rsidRDefault="00D77762">
      <w:pPr>
        <w:spacing w:line="240" w:lineRule="auto"/>
        <w:ind w:firstLine="709"/>
        <w:rPr>
          <w:rFonts w:eastAsia="Calibri"/>
          <w:sz w:val="20"/>
          <w:szCs w:val="20"/>
        </w:rPr>
      </w:pPr>
      <w:r>
        <w:rPr>
          <w:rFonts w:eastAsia="Calibri"/>
          <w:sz w:val="20"/>
          <w:szCs w:val="20"/>
        </w:rPr>
        <w:t>3) административного ареста;</w:t>
      </w:r>
    </w:p>
    <w:p w:rsidR="002569AF" w:rsidRDefault="00D77762">
      <w:pPr>
        <w:spacing w:line="240" w:lineRule="auto"/>
        <w:ind w:firstLine="709"/>
        <w:jc w:val="both"/>
        <w:rPr>
          <w:rFonts w:eastAsia="Calibri"/>
          <w:iCs/>
          <w:sz w:val="20"/>
          <w:szCs w:val="20"/>
        </w:rPr>
      </w:pPr>
      <w:r>
        <w:rPr>
          <w:rFonts w:eastAsia="Calibri"/>
          <w:sz w:val="20"/>
          <w:szCs w:val="20"/>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569AF" w:rsidRDefault="00D77762">
      <w:pPr>
        <w:spacing w:line="240" w:lineRule="auto"/>
        <w:ind w:firstLine="709"/>
        <w:jc w:val="both"/>
        <w:rPr>
          <w:rFonts w:eastAsia="Calibri"/>
          <w:sz w:val="20"/>
          <w:szCs w:val="20"/>
        </w:rPr>
      </w:pPr>
      <w:r>
        <w:rPr>
          <w:rFonts w:eastAsia="Calibri"/>
          <w:iCs/>
          <w:sz w:val="20"/>
          <w:szCs w:val="20"/>
        </w:rPr>
        <w:t xml:space="preserve">5) </w:t>
      </w:r>
      <w:r>
        <w:rPr>
          <w:rFonts w:eastAsia="Calibri"/>
          <w:sz w:val="20"/>
          <w:szCs w:val="20"/>
        </w:rPr>
        <w:t>признания недееспособным или ограниченно дееспособным решением суда, вступившим в законную силу.</w:t>
      </w:r>
    </w:p>
    <w:p w:rsidR="002569AF" w:rsidRDefault="00D77762">
      <w:pPr>
        <w:spacing w:line="240" w:lineRule="auto"/>
        <w:ind w:firstLine="709"/>
        <w:jc w:val="both"/>
        <w:rPr>
          <w:rFonts w:eastAsia="Calibri"/>
          <w:sz w:val="20"/>
          <w:szCs w:val="20"/>
        </w:rPr>
      </w:pPr>
      <w:r>
        <w:rPr>
          <w:rFonts w:eastAsia="Calibri"/>
          <w:sz w:val="20"/>
          <w:szCs w:val="20"/>
        </w:rPr>
        <w:t xml:space="preserve">6) наступления </w:t>
      </w:r>
      <w:r>
        <w:rPr>
          <w:rFonts w:eastAsia="Calibri"/>
          <w:iCs/>
          <w:sz w:val="20"/>
          <w:szCs w:val="20"/>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2569AF" w:rsidRDefault="00D77762">
      <w:pPr>
        <w:spacing w:line="240" w:lineRule="auto"/>
        <w:ind w:firstLine="709"/>
        <w:jc w:val="both"/>
        <w:rPr>
          <w:rFonts w:eastAsia="Calibri"/>
          <w:sz w:val="20"/>
          <w:szCs w:val="20"/>
        </w:rPr>
      </w:pPr>
      <w:r>
        <w:rPr>
          <w:rFonts w:eastAsia="Calibri"/>
          <w:sz w:val="20"/>
          <w:szCs w:val="20"/>
        </w:rPr>
        <w:t>Информация о невозможности присутствия при проведении контрольного (надзорного) мероприятия должна содержать:</w:t>
      </w:r>
    </w:p>
    <w:p w:rsidR="002569AF" w:rsidRDefault="00D77762">
      <w:pPr>
        <w:spacing w:line="240" w:lineRule="auto"/>
        <w:ind w:firstLine="709"/>
        <w:jc w:val="both"/>
        <w:rPr>
          <w:rFonts w:eastAsia="Calibri"/>
          <w:sz w:val="20"/>
          <w:szCs w:val="20"/>
        </w:rPr>
      </w:pPr>
      <w:r>
        <w:rPr>
          <w:rFonts w:eastAsia="Calibri"/>
          <w:sz w:val="20"/>
          <w:szCs w:val="20"/>
        </w:rPr>
        <w:t>1) описание обстоятельств, препятствующих присутствию при проведении контрольных (надзорных) мероприятий и их продолжительность;</w:t>
      </w:r>
    </w:p>
    <w:p w:rsidR="002569AF" w:rsidRDefault="00D77762">
      <w:pPr>
        <w:spacing w:line="240" w:lineRule="auto"/>
        <w:ind w:firstLine="709"/>
        <w:jc w:val="both"/>
        <w:rPr>
          <w:rFonts w:eastAsia="Calibri"/>
          <w:sz w:val="20"/>
          <w:szCs w:val="20"/>
        </w:rPr>
      </w:pPr>
      <w:r>
        <w:rPr>
          <w:rFonts w:eastAsia="Calibri"/>
          <w:sz w:val="20"/>
          <w:szCs w:val="20"/>
        </w:rPr>
        <w:t>2) срок, необходимый для устранения обстоятельств, препятствующих присутствию при проведении контрольного (надзорного) мероприятия.</w:t>
      </w:r>
    </w:p>
    <w:p w:rsidR="002569AF" w:rsidRDefault="00D77762">
      <w:pPr>
        <w:spacing w:line="240" w:lineRule="auto"/>
        <w:ind w:firstLine="709"/>
        <w:jc w:val="both"/>
        <w:rPr>
          <w:rFonts w:eastAsia="Calibri"/>
          <w:sz w:val="20"/>
          <w:szCs w:val="20"/>
        </w:rPr>
      </w:pPr>
      <w:r>
        <w:rPr>
          <w:rFonts w:eastAsia="Calibri"/>
          <w:sz w:val="20"/>
          <w:szCs w:val="20"/>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2569AF" w:rsidRDefault="00D77762">
      <w:pPr>
        <w:spacing w:line="240" w:lineRule="auto"/>
        <w:ind w:firstLine="709"/>
        <w:jc w:val="both"/>
        <w:rPr>
          <w:sz w:val="20"/>
          <w:szCs w:val="20"/>
        </w:rPr>
      </w:pPr>
      <w:r>
        <w:rPr>
          <w:rFonts w:eastAsia="Calibri"/>
          <w:sz w:val="20"/>
          <w:szCs w:val="20"/>
        </w:rPr>
        <w:t>4.1.13</w:t>
      </w:r>
      <w:r>
        <w:rPr>
          <w:rFonts w:eastAsia="Calibri"/>
          <w:iCs/>
          <w:sz w:val="20"/>
          <w:szCs w:val="20"/>
        </w:rPr>
        <w:t xml:space="preserve"> До 31 декабря 2025 года подготовка контрольным органом в ходе осуществления муниципального земельного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2569AF" w:rsidRDefault="002569AF">
      <w:pPr>
        <w:spacing w:line="240" w:lineRule="auto"/>
        <w:ind w:firstLine="709"/>
        <w:jc w:val="center"/>
        <w:rPr>
          <w:sz w:val="20"/>
          <w:szCs w:val="20"/>
        </w:rPr>
      </w:pPr>
    </w:p>
    <w:p w:rsidR="002569AF" w:rsidRDefault="00D77762">
      <w:pPr>
        <w:spacing w:line="240" w:lineRule="auto"/>
        <w:jc w:val="center"/>
        <w:rPr>
          <w:sz w:val="20"/>
          <w:szCs w:val="20"/>
        </w:rPr>
      </w:pPr>
      <w:r>
        <w:rPr>
          <w:sz w:val="20"/>
          <w:szCs w:val="20"/>
        </w:rPr>
        <w:t>4.2 Меры, принимаемые Контрольным органом по результатам контрольных мероприятий</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eastAsia="Calibri"/>
          <w:bCs/>
          <w:sz w:val="20"/>
          <w:szCs w:val="20"/>
        </w:rPr>
        <w:t xml:space="preserve"> в пределах полн омочий, предусмотренных законодательством Российской Федерации,</w:t>
      </w:r>
      <w:r>
        <w:rPr>
          <w:sz w:val="20"/>
          <w:szCs w:val="20"/>
        </w:rPr>
        <w:t xml:space="preserve"> обязан:</w:t>
      </w:r>
    </w:p>
    <w:p w:rsidR="002569AF" w:rsidRDefault="00D77762">
      <w:pPr>
        <w:spacing w:line="240" w:lineRule="auto"/>
        <w:ind w:firstLine="709"/>
        <w:jc w:val="both"/>
        <w:rPr>
          <w:sz w:val="20"/>
          <w:szCs w:val="20"/>
        </w:rPr>
      </w:pPr>
      <w:r>
        <w:rPr>
          <w:sz w:val="20"/>
          <w:szCs w:val="20"/>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w:t>
      </w:r>
    </w:p>
    <w:p w:rsidR="002569AF" w:rsidRDefault="00D77762">
      <w:pPr>
        <w:spacing w:line="240" w:lineRule="auto"/>
        <w:ind w:firstLine="709"/>
        <w:jc w:val="both"/>
        <w:rPr>
          <w:sz w:val="20"/>
          <w:szCs w:val="20"/>
        </w:rPr>
      </w:pPr>
      <w:r>
        <w:rPr>
          <w:sz w:val="20"/>
          <w:szCs w:val="20"/>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569AF" w:rsidRDefault="00D77762">
      <w:pPr>
        <w:spacing w:line="240" w:lineRule="auto"/>
        <w:ind w:firstLine="709"/>
        <w:jc w:val="both"/>
        <w:rPr>
          <w:sz w:val="20"/>
          <w:szCs w:val="20"/>
        </w:rPr>
      </w:pPr>
      <w:r>
        <w:rPr>
          <w:sz w:val="20"/>
          <w:szCs w:val="2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569AF" w:rsidRDefault="00D77762">
      <w:pPr>
        <w:spacing w:line="240" w:lineRule="auto"/>
        <w:ind w:firstLine="709"/>
        <w:jc w:val="both"/>
        <w:rPr>
          <w:sz w:val="20"/>
          <w:szCs w:val="20"/>
        </w:rPr>
      </w:pPr>
      <w:r>
        <w:rPr>
          <w:sz w:val="20"/>
          <w:szCs w:val="20"/>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569AF" w:rsidRDefault="00D77762">
      <w:pPr>
        <w:spacing w:line="240" w:lineRule="auto"/>
        <w:ind w:firstLine="709"/>
        <w:jc w:val="both"/>
        <w:rPr>
          <w:sz w:val="20"/>
          <w:szCs w:val="20"/>
        </w:rPr>
      </w:pPr>
      <w:r>
        <w:rPr>
          <w:sz w:val="20"/>
          <w:szCs w:val="20"/>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569AF" w:rsidRDefault="00D77762">
      <w:pPr>
        <w:spacing w:line="240" w:lineRule="auto"/>
        <w:ind w:firstLine="709"/>
        <w:jc w:val="both"/>
        <w:rPr>
          <w:color w:val="000000"/>
          <w:sz w:val="20"/>
          <w:szCs w:val="20"/>
        </w:rPr>
      </w:pPr>
      <w:r>
        <w:rPr>
          <w:sz w:val="20"/>
          <w:szCs w:val="20"/>
        </w:rPr>
        <w:t>4.2.2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2569AF" w:rsidRDefault="00D77762">
      <w:pPr>
        <w:shd w:val="clear" w:color="auto" w:fill="FFFFFF"/>
        <w:spacing w:line="240" w:lineRule="auto"/>
        <w:ind w:firstLine="709"/>
        <w:jc w:val="both"/>
        <w:rPr>
          <w:color w:val="000000"/>
          <w:sz w:val="20"/>
          <w:szCs w:val="20"/>
        </w:rPr>
      </w:pPr>
      <w:r>
        <w:rPr>
          <w:color w:val="000000"/>
          <w:sz w:val="20"/>
          <w:szCs w:val="20"/>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569AF" w:rsidRDefault="00D77762">
      <w:pPr>
        <w:shd w:val="clear" w:color="auto" w:fill="FFFFFF"/>
        <w:spacing w:line="240" w:lineRule="auto"/>
        <w:ind w:firstLine="709"/>
        <w:jc w:val="both"/>
        <w:rPr>
          <w:color w:val="000000"/>
          <w:sz w:val="20"/>
          <w:szCs w:val="20"/>
        </w:rPr>
      </w:pPr>
      <w:r>
        <w:rPr>
          <w:color w:val="000000"/>
          <w:sz w:val="20"/>
          <w:szCs w:val="20"/>
        </w:rPr>
        <w:t>2) срок устранения выявленного нарушения обязательных требований с указанием конкретной даты;</w:t>
      </w:r>
    </w:p>
    <w:p w:rsidR="002569AF" w:rsidRDefault="00D77762">
      <w:pPr>
        <w:shd w:val="clear" w:color="auto" w:fill="FFFFFF"/>
        <w:spacing w:line="240" w:lineRule="auto"/>
        <w:ind w:firstLine="709"/>
        <w:jc w:val="both"/>
        <w:rPr>
          <w:color w:val="000000"/>
          <w:sz w:val="20"/>
          <w:szCs w:val="20"/>
        </w:rPr>
      </w:pPr>
      <w:r>
        <w:rPr>
          <w:color w:val="000000"/>
          <w:sz w:val="20"/>
          <w:szCs w:val="20"/>
        </w:rPr>
        <w:t>3) перечень рекомендованных мероприятий по устранению выявленного нарушения обязательных требований;</w:t>
      </w:r>
    </w:p>
    <w:p w:rsidR="002569AF" w:rsidRDefault="00D77762">
      <w:pPr>
        <w:shd w:val="clear" w:color="auto" w:fill="FFFFFF"/>
        <w:spacing w:line="240" w:lineRule="auto"/>
        <w:ind w:firstLine="709"/>
        <w:jc w:val="both"/>
        <w:rPr>
          <w:sz w:val="20"/>
          <w:szCs w:val="20"/>
        </w:rPr>
      </w:pPr>
      <w:r>
        <w:rPr>
          <w:color w:val="000000"/>
          <w:sz w:val="20"/>
          <w:szCs w:val="20"/>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569AF" w:rsidRDefault="00D77762">
      <w:pPr>
        <w:spacing w:line="240" w:lineRule="auto"/>
        <w:ind w:firstLine="709"/>
        <w:jc w:val="both"/>
        <w:rPr>
          <w:sz w:val="20"/>
          <w:szCs w:val="20"/>
        </w:rPr>
      </w:pPr>
      <w:r>
        <w:rPr>
          <w:sz w:val="20"/>
          <w:szCs w:val="20"/>
        </w:rPr>
        <w:t xml:space="preserve">Предписание оформляется по форме согласно приложению 3 к настоящему </w:t>
      </w:r>
      <w:proofErr w:type="gramStart"/>
      <w:r>
        <w:rPr>
          <w:sz w:val="20"/>
          <w:szCs w:val="20"/>
        </w:rPr>
        <w:t>Положению..</w:t>
      </w:r>
      <w:proofErr w:type="gramEnd"/>
    </w:p>
    <w:p w:rsidR="002569AF" w:rsidRDefault="00D77762">
      <w:pPr>
        <w:spacing w:line="240" w:lineRule="auto"/>
        <w:ind w:firstLine="709"/>
        <w:jc w:val="both"/>
        <w:rPr>
          <w:sz w:val="20"/>
          <w:szCs w:val="20"/>
        </w:rPr>
      </w:pPr>
      <w:r>
        <w:rPr>
          <w:sz w:val="20"/>
          <w:szCs w:val="20"/>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569AF" w:rsidRDefault="00D77762">
      <w:pPr>
        <w:spacing w:line="240" w:lineRule="auto"/>
        <w:ind w:firstLine="709"/>
        <w:jc w:val="both"/>
        <w:rPr>
          <w:sz w:val="20"/>
          <w:szCs w:val="20"/>
        </w:rPr>
      </w:pPr>
      <w:r>
        <w:rPr>
          <w:sz w:val="20"/>
          <w:szCs w:val="20"/>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569AF" w:rsidRDefault="00D77762">
      <w:pPr>
        <w:spacing w:line="240" w:lineRule="auto"/>
        <w:ind w:firstLine="709"/>
        <w:jc w:val="both"/>
        <w:rPr>
          <w:sz w:val="20"/>
          <w:szCs w:val="20"/>
        </w:rPr>
      </w:pPr>
      <w:r>
        <w:rPr>
          <w:sz w:val="20"/>
          <w:szCs w:val="20"/>
        </w:rPr>
        <w:t xml:space="preserve">4.2.5 </w:t>
      </w:r>
      <w:proofErr w:type="gramStart"/>
      <w:r>
        <w:rPr>
          <w:sz w:val="20"/>
          <w:szCs w:val="20"/>
        </w:rPr>
        <w:t>В</w:t>
      </w:r>
      <w:proofErr w:type="gramEnd"/>
      <w:r>
        <w:rPr>
          <w:sz w:val="20"/>
          <w:szCs w:val="20"/>
        </w:rPr>
        <w:t xml:space="preserve">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569AF" w:rsidRDefault="00D77762">
      <w:pPr>
        <w:spacing w:line="240" w:lineRule="auto"/>
        <w:ind w:firstLine="709"/>
        <w:jc w:val="both"/>
        <w:rPr>
          <w:sz w:val="20"/>
          <w:szCs w:val="20"/>
        </w:rPr>
      </w:pPr>
      <w:r>
        <w:rPr>
          <w:sz w:val="20"/>
          <w:szCs w:val="20"/>
        </w:rPr>
        <w:t>4.2.6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контрольных мероприятий, предусмотренных пунктом 4.1.1 настоящего Положения.</w:t>
      </w:r>
    </w:p>
    <w:p w:rsidR="002569AF" w:rsidRDefault="00D77762">
      <w:pPr>
        <w:spacing w:line="240" w:lineRule="auto"/>
        <w:ind w:firstLine="709"/>
        <w:jc w:val="both"/>
        <w:rPr>
          <w:sz w:val="20"/>
          <w:szCs w:val="20"/>
        </w:rPr>
      </w:pPr>
      <w:r>
        <w:rPr>
          <w:sz w:val="20"/>
          <w:szCs w:val="20"/>
        </w:rPr>
        <w:t>В случае, если проводится оценка исполнения решения, принятого по итогам выездной проверки, допускается проведение выездной проверки.</w:t>
      </w:r>
    </w:p>
    <w:p w:rsidR="002569AF" w:rsidRDefault="00D77762">
      <w:pPr>
        <w:spacing w:line="240" w:lineRule="auto"/>
        <w:ind w:firstLine="709"/>
        <w:jc w:val="both"/>
        <w:rPr>
          <w:sz w:val="20"/>
          <w:szCs w:val="20"/>
        </w:rPr>
      </w:pPr>
      <w:r>
        <w:rPr>
          <w:sz w:val="20"/>
          <w:szCs w:val="20"/>
        </w:rPr>
        <w:t xml:space="preserve">4.2.7 </w:t>
      </w:r>
      <w:proofErr w:type="gramStart"/>
      <w:r>
        <w:rPr>
          <w:sz w:val="20"/>
          <w:szCs w:val="20"/>
        </w:rPr>
        <w:t>В</w:t>
      </w:r>
      <w:proofErr w:type="gramEnd"/>
      <w:r>
        <w:rPr>
          <w:sz w:val="20"/>
          <w:szCs w:val="20"/>
        </w:rPr>
        <w:t xml:space="preserve">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2569AF" w:rsidRDefault="00D77762">
      <w:pPr>
        <w:spacing w:line="240" w:lineRule="auto"/>
        <w:ind w:firstLine="709"/>
        <w:jc w:val="both"/>
        <w:rPr>
          <w:sz w:val="20"/>
          <w:szCs w:val="20"/>
        </w:rPr>
      </w:pPr>
      <w:r>
        <w:rPr>
          <w:sz w:val="20"/>
          <w:szCs w:val="20"/>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r>
        <w:rPr>
          <w:sz w:val="20"/>
          <w:szCs w:val="20"/>
        </w:rPr>
        <w:t>4.3 Плановые контрольные мероприятия</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2569AF" w:rsidRDefault="00D77762">
      <w:pPr>
        <w:spacing w:line="240" w:lineRule="auto"/>
        <w:ind w:firstLine="709"/>
        <w:jc w:val="both"/>
        <w:rPr>
          <w:sz w:val="20"/>
          <w:szCs w:val="20"/>
        </w:rPr>
      </w:pPr>
      <w:r>
        <w:rPr>
          <w:sz w:val="20"/>
          <w:szCs w:val="20"/>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569AF" w:rsidRDefault="00D77762">
      <w:pPr>
        <w:spacing w:line="240" w:lineRule="auto"/>
        <w:ind w:firstLine="709"/>
        <w:jc w:val="both"/>
        <w:rPr>
          <w:sz w:val="20"/>
          <w:szCs w:val="20"/>
        </w:rPr>
      </w:pPr>
      <w:r>
        <w:rPr>
          <w:sz w:val="20"/>
          <w:szCs w:val="20"/>
        </w:rPr>
        <w:t>4.3.3 Контрольный орган может проводить следующие виды плановых контрольных мероприятий:</w:t>
      </w:r>
    </w:p>
    <w:p w:rsidR="002569AF" w:rsidRDefault="00D77762">
      <w:pPr>
        <w:spacing w:line="240" w:lineRule="auto"/>
        <w:ind w:firstLine="709"/>
        <w:jc w:val="both"/>
        <w:rPr>
          <w:sz w:val="20"/>
          <w:szCs w:val="20"/>
        </w:rPr>
      </w:pPr>
      <w:r>
        <w:rPr>
          <w:sz w:val="20"/>
          <w:szCs w:val="20"/>
        </w:rPr>
        <w:t>документарная проверка;</w:t>
      </w:r>
    </w:p>
    <w:p w:rsidR="002569AF" w:rsidRDefault="00D77762">
      <w:pPr>
        <w:spacing w:line="240" w:lineRule="auto"/>
        <w:ind w:firstLine="709"/>
        <w:jc w:val="both"/>
        <w:rPr>
          <w:sz w:val="20"/>
          <w:szCs w:val="20"/>
        </w:rPr>
      </w:pPr>
      <w:r>
        <w:rPr>
          <w:sz w:val="20"/>
          <w:szCs w:val="20"/>
        </w:rPr>
        <w:t>выездная проверка;</w:t>
      </w:r>
    </w:p>
    <w:p w:rsidR="002569AF" w:rsidRDefault="00D77762">
      <w:pPr>
        <w:spacing w:line="240" w:lineRule="auto"/>
        <w:ind w:firstLine="709"/>
        <w:jc w:val="both"/>
        <w:rPr>
          <w:sz w:val="20"/>
          <w:szCs w:val="20"/>
        </w:rPr>
      </w:pPr>
      <w:r>
        <w:rPr>
          <w:sz w:val="20"/>
          <w:szCs w:val="20"/>
        </w:rPr>
        <w:t>инспекционный визит.</w:t>
      </w:r>
    </w:p>
    <w:p w:rsidR="002569AF" w:rsidRDefault="00D77762">
      <w:pPr>
        <w:spacing w:line="240" w:lineRule="auto"/>
        <w:ind w:firstLine="709"/>
        <w:jc w:val="both"/>
        <w:rPr>
          <w:sz w:val="20"/>
          <w:szCs w:val="20"/>
        </w:rPr>
      </w:pPr>
      <w:r>
        <w:rPr>
          <w:sz w:val="20"/>
          <w:szCs w:val="20"/>
        </w:rPr>
        <w:t>В отношении объектов, относящихся к категории среднего риска, проводятся: выездная проверка, инспекционный визит.</w:t>
      </w:r>
    </w:p>
    <w:p w:rsidR="002569AF" w:rsidRDefault="00D77762">
      <w:pPr>
        <w:spacing w:line="240" w:lineRule="auto"/>
        <w:ind w:firstLine="709"/>
        <w:jc w:val="both"/>
        <w:rPr>
          <w:sz w:val="20"/>
          <w:szCs w:val="20"/>
        </w:rPr>
      </w:pPr>
      <w:r>
        <w:rPr>
          <w:sz w:val="20"/>
          <w:szCs w:val="20"/>
        </w:rPr>
        <w:t>В отношении объектов, относящихся к категории умеренного риска, проводятся: документарная проверка, инспекционный визит.</w:t>
      </w: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proofErr w:type="gramStart"/>
      <w:r>
        <w:rPr>
          <w:sz w:val="20"/>
          <w:szCs w:val="20"/>
        </w:rPr>
        <w:t>4.4  Внеплановые</w:t>
      </w:r>
      <w:proofErr w:type="gramEnd"/>
      <w:r>
        <w:rPr>
          <w:sz w:val="20"/>
          <w:szCs w:val="20"/>
        </w:rPr>
        <w:t xml:space="preserve"> контрольные мероприятия</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4.4.1 Внеплановые контрольные мероприятия проводятся в виде документарных и выездных проверок, выездного обследования, инспекционного визита.</w:t>
      </w:r>
    </w:p>
    <w:p w:rsidR="002569AF" w:rsidRDefault="00D77762">
      <w:pPr>
        <w:spacing w:line="240" w:lineRule="auto"/>
        <w:ind w:firstLine="709"/>
        <w:jc w:val="both"/>
        <w:rPr>
          <w:sz w:val="20"/>
          <w:szCs w:val="20"/>
        </w:rPr>
      </w:pPr>
      <w:r>
        <w:rPr>
          <w:sz w:val="20"/>
          <w:szCs w:val="20"/>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2569AF" w:rsidRDefault="00D77762">
      <w:pPr>
        <w:spacing w:line="240" w:lineRule="auto"/>
        <w:ind w:firstLine="709"/>
        <w:jc w:val="both"/>
        <w:rPr>
          <w:sz w:val="20"/>
          <w:szCs w:val="20"/>
        </w:rPr>
      </w:pPr>
      <w:r>
        <w:rPr>
          <w:sz w:val="20"/>
          <w:szCs w:val="20"/>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3-9 части 1 и </w:t>
      </w:r>
      <w:r>
        <w:rPr>
          <w:color w:val="000000"/>
          <w:sz w:val="20"/>
          <w:szCs w:val="20"/>
          <w:shd w:val="clear" w:color="auto" w:fill="FFFFFF"/>
        </w:rPr>
        <w:t xml:space="preserve">частью 3 </w:t>
      </w:r>
      <w:r>
        <w:rPr>
          <w:sz w:val="20"/>
          <w:szCs w:val="20"/>
        </w:rPr>
        <w:t>статьи 57 Федерального закона № 248-ФЗ.</w:t>
      </w:r>
    </w:p>
    <w:p w:rsidR="002569AF" w:rsidRDefault="00D77762">
      <w:pPr>
        <w:spacing w:line="240" w:lineRule="auto"/>
        <w:ind w:firstLine="709"/>
        <w:jc w:val="both"/>
        <w:rPr>
          <w:sz w:val="20"/>
          <w:szCs w:val="20"/>
        </w:rPr>
      </w:pPr>
      <w:r>
        <w:rPr>
          <w:sz w:val="20"/>
          <w:szCs w:val="20"/>
        </w:rPr>
        <w:t xml:space="preserve">4.4.4 </w:t>
      </w:r>
      <w:proofErr w:type="gramStart"/>
      <w:r>
        <w:rPr>
          <w:sz w:val="20"/>
          <w:szCs w:val="20"/>
        </w:rPr>
        <w:t>В</w:t>
      </w:r>
      <w:proofErr w:type="gramEnd"/>
      <w:r>
        <w:rPr>
          <w:sz w:val="20"/>
          <w:szCs w:val="20"/>
        </w:rPr>
        <w:t xml:space="preserve">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r>
        <w:rPr>
          <w:sz w:val="20"/>
          <w:szCs w:val="20"/>
        </w:rPr>
        <w:t>4.5 Документарная проверка</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proofErr w:type="gramStart"/>
      <w:r>
        <w:rPr>
          <w:sz w:val="20"/>
          <w:szCs w:val="20"/>
        </w:rPr>
        <w:t>4.5.1  Под</w:t>
      </w:r>
      <w:proofErr w:type="gramEnd"/>
      <w:r>
        <w:rPr>
          <w:sz w:val="20"/>
          <w:szCs w:val="20"/>
        </w:rPr>
        <w:t xml:space="preserve">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569AF" w:rsidRDefault="00D77762">
      <w:pPr>
        <w:spacing w:line="240" w:lineRule="auto"/>
        <w:ind w:firstLine="709"/>
        <w:jc w:val="both"/>
        <w:rPr>
          <w:sz w:val="20"/>
          <w:szCs w:val="20"/>
        </w:rPr>
      </w:pPr>
      <w:r>
        <w:rPr>
          <w:sz w:val="20"/>
          <w:szCs w:val="20"/>
        </w:rPr>
        <w:t xml:space="preserve">4.5.2 </w:t>
      </w:r>
      <w:proofErr w:type="gramStart"/>
      <w:r>
        <w:rPr>
          <w:sz w:val="20"/>
          <w:szCs w:val="20"/>
        </w:rPr>
        <w:t>В</w:t>
      </w:r>
      <w:proofErr w:type="gramEnd"/>
      <w:r>
        <w:rPr>
          <w:sz w:val="20"/>
          <w:szCs w:val="20"/>
        </w:rPr>
        <w:t xml:space="preserve">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569AF" w:rsidRDefault="00D77762">
      <w:pPr>
        <w:spacing w:line="240" w:lineRule="auto"/>
        <w:ind w:firstLine="709"/>
        <w:jc w:val="both"/>
        <w:rPr>
          <w:sz w:val="20"/>
          <w:szCs w:val="20"/>
        </w:rPr>
      </w:pPr>
      <w:r>
        <w:rPr>
          <w:sz w:val="20"/>
          <w:szCs w:val="20"/>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569AF" w:rsidRDefault="00D77762">
      <w:pPr>
        <w:spacing w:line="240" w:lineRule="auto"/>
        <w:ind w:firstLine="709"/>
        <w:jc w:val="both"/>
        <w:rPr>
          <w:sz w:val="20"/>
          <w:szCs w:val="20"/>
        </w:rPr>
      </w:pPr>
      <w:r>
        <w:rPr>
          <w:sz w:val="20"/>
          <w:szCs w:val="20"/>
        </w:rPr>
        <w:t xml:space="preserve">4.5.3 </w:t>
      </w:r>
      <w:r>
        <w:rPr>
          <w:color w:val="000000"/>
          <w:sz w:val="20"/>
          <w:szCs w:val="20"/>
          <w:shd w:val="clear" w:color="auto" w:fill="FFFFFF"/>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2569AF" w:rsidRDefault="00D77762">
      <w:pPr>
        <w:spacing w:line="240" w:lineRule="auto"/>
        <w:ind w:firstLine="709"/>
        <w:jc w:val="both"/>
        <w:rPr>
          <w:sz w:val="20"/>
          <w:szCs w:val="20"/>
        </w:rPr>
      </w:pPr>
      <w:r>
        <w:rPr>
          <w:sz w:val="20"/>
          <w:szCs w:val="20"/>
        </w:rPr>
        <w:t xml:space="preserve">4.5.4 Перечень </w:t>
      </w:r>
      <w:proofErr w:type="gramStart"/>
      <w:r>
        <w:rPr>
          <w:sz w:val="20"/>
          <w:szCs w:val="20"/>
        </w:rPr>
        <w:t>допустимых контрольных действий</w:t>
      </w:r>
      <w:proofErr w:type="gramEnd"/>
      <w:r>
        <w:rPr>
          <w:sz w:val="20"/>
          <w:szCs w:val="20"/>
        </w:rPr>
        <w:t xml:space="preserve"> совершаемых в ходе документарной проверки:</w:t>
      </w:r>
    </w:p>
    <w:p w:rsidR="002569AF" w:rsidRDefault="00D77762">
      <w:pPr>
        <w:spacing w:line="240" w:lineRule="auto"/>
        <w:ind w:firstLine="709"/>
        <w:jc w:val="both"/>
        <w:rPr>
          <w:sz w:val="20"/>
          <w:szCs w:val="20"/>
        </w:rPr>
      </w:pPr>
      <w:r>
        <w:rPr>
          <w:sz w:val="20"/>
          <w:szCs w:val="20"/>
        </w:rPr>
        <w:t>1) истребование документов;</w:t>
      </w:r>
    </w:p>
    <w:p w:rsidR="002569AF" w:rsidRDefault="00D77762">
      <w:pPr>
        <w:spacing w:line="240" w:lineRule="auto"/>
        <w:ind w:firstLine="709"/>
        <w:jc w:val="both"/>
        <w:rPr>
          <w:sz w:val="20"/>
          <w:szCs w:val="20"/>
        </w:rPr>
      </w:pPr>
      <w:r>
        <w:rPr>
          <w:sz w:val="20"/>
          <w:szCs w:val="20"/>
        </w:rPr>
        <w:t>2) получение письменных объяснений.</w:t>
      </w:r>
    </w:p>
    <w:p w:rsidR="002569AF" w:rsidRDefault="00D77762">
      <w:pPr>
        <w:spacing w:line="240" w:lineRule="auto"/>
        <w:ind w:firstLine="709"/>
        <w:jc w:val="both"/>
        <w:rPr>
          <w:sz w:val="20"/>
          <w:szCs w:val="20"/>
        </w:rPr>
      </w:pPr>
      <w:r>
        <w:rPr>
          <w:sz w:val="20"/>
          <w:szCs w:val="20"/>
        </w:rPr>
        <w:t xml:space="preserve">4.5.5 </w:t>
      </w:r>
      <w:proofErr w:type="gramStart"/>
      <w:r>
        <w:rPr>
          <w:sz w:val="20"/>
          <w:szCs w:val="20"/>
        </w:rPr>
        <w:t>В</w:t>
      </w:r>
      <w:proofErr w:type="gramEnd"/>
      <w:r>
        <w:rPr>
          <w:sz w:val="20"/>
          <w:szCs w:val="20"/>
        </w:rPr>
        <w:t xml:space="preserve">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569AF" w:rsidRDefault="00D77762">
      <w:pPr>
        <w:spacing w:line="240" w:lineRule="auto"/>
        <w:ind w:firstLine="709"/>
        <w:jc w:val="both"/>
        <w:rPr>
          <w:sz w:val="20"/>
          <w:szCs w:val="20"/>
        </w:rPr>
      </w:pPr>
      <w:r>
        <w:rPr>
          <w:sz w:val="20"/>
          <w:szCs w:val="20"/>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2569AF" w:rsidRDefault="00D77762">
      <w:pPr>
        <w:spacing w:line="240" w:lineRule="auto"/>
        <w:ind w:firstLine="709"/>
        <w:jc w:val="both"/>
        <w:rPr>
          <w:sz w:val="20"/>
          <w:szCs w:val="20"/>
        </w:rPr>
      </w:pPr>
      <w:r>
        <w:rPr>
          <w:sz w:val="20"/>
          <w:szCs w:val="20"/>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color w:val="FF0000"/>
          <w:sz w:val="20"/>
          <w:szCs w:val="20"/>
        </w:rPr>
        <w:t xml:space="preserve"> </w:t>
      </w:r>
    </w:p>
    <w:p w:rsidR="002569AF" w:rsidRDefault="00D77762">
      <w:pPr>
        <w:spacing w:line="240" w:lineRule="auto"/>
        <w:ind w:firstLine="709"/>
        <w:jc w:val="both"/>
        <w:rPr>
          <w:sz w:val="20"/>
          <w:szCs w:val="20"/>
        </w:rPr>
      </w:pPr>
      <w:r>
        <w:rPr>
          <w:sz w:val="20"/>
          <w:szCs w:val="20"/>
        </w:rPr>
        <w:t>4.5.6 Письменные объяснения могут быть запрошены инспектором от контролируемого лица или его представителя, свидетелей.</w:t>
      </w:r>
    </w:p>
    <w:p w:rsidR="002569AF" w:rsidRDefault="00D77762">
      <w:pPr>
        <w:spacing w:line="240" w:lineRule="auto"/>
        <w:ind w:firstLine="709"/>
        <w:jc w:val="both"/>
        <w:rPr>
          <w:sz w:val="20"/>
          <w:szCs w:val="20"/>
        </w:rPr>
      </w:pPr>
      <w:r>
        <w:rPr>
          <w:sz w:val="20"/>
          <w:szCs w:val="20"/>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2569AF" w:rsidRDefault="00D77762">
      <w:pPr>
        <w:spacing w:line="240" w:lineRule="auto"/>
        <w:ind w:firstLine="709"/>
        <w:jc w:val="both"/>
        <w:rPr>
          <w:sz w:val="20"/>
          <w:szCs w:val="20"/>
        </w:rPr>
      </w:pPr>
      <w:r>
        <w:rPr>
          <w:sz w:val="20"/>
          <w:szCs w:val="20"/>
        </w:rPr>
        <w:t>Письменные объяснения оформляются путем составления письменного документа в свободной форме.</w:t>
      </w:r>
    </w:p>
    <w:p w:rsidR="002569AF" w:rsidRDefault="00D77762">
      <w:pPr>
        <w:spacing w:line="240" w:lineRule="auto"/>
        <w:ind w:firstLine="709"/>
        <w:jc w:val="both"/>
        <w:rPr>
          <w:sz w:val="20"/>
          <w:szCs w:val="20"/>
        </w:rPr>
      </w:pPr>
      <w:r>
        <w:rPr>
          <w:sz w:val="20"/>
          <w:szCs w:val="20"/>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569AF" w:rsidRDefault="00D77762">
      <w:pPr>
        <w:spacing w:line="240" w:lineRule="auto"/>
        <w:ind w:firstLine="709"/>
        <w:jc w:val="both"/>
        <w:rPr>
          <w:sz w:val="20"/>
          <w:szCs w:val="20"/>
        </w:rPr>
      </w:pPr>
      <w:r>
        <w:rPr>
          <w:sz w:val="20"/>
          <w:szCs w:val="20"/>
        </w:rPr>
        <w:t>4.5.7 Оформление акта производится по месту нахождения Контрольного органа в день окончания проведения документарной проверки.</w:t>
      </w:r>
      <w:r>
        <w:rPr>
          <w:b/>
          <w:sz w:val="20"/>
          <w:szCs w:val="20"/>
        </w:rPr>
        <w:t xml:space="preserve"> </w:t>
      </w:r>
    </w:p>
    <w:p w:rsidR="002569AF" w:rsidRDefault="00D77762">
      <w:pPr>
        <w:spacing w:line="240" w:lineRule="auto"/>
        <w:ind w:firstLine="709"/>
        <w:jc w:val="both"/>
        <w:rPr>
          <w:sz w:val="20"/>
          <w:szCs w:val="20"/>
        </w:rPr>
      </w:pPr>
      <w:r>
        <w:rPr>
          <w:sz w:val="20"/>
          <w:szCs w:val="20"/>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569AF" w:rsidRDefault="00D77762">
      <w:pPr>
        <w:spacing w:line="240" w:lineRule="auto"/>
        <w:ind w:firstLine="709"/>
        <w:jc w:val="both"/>
        <w:rPr>
          <w:sz w:val="20"/>
          <w:szCs w:val="20"/>
        </w:rPr>
      </w:pPr>
      <w:proofErr w:type="gramStart"/>
      <w:r>
        <w:rPr>
          <w:sz w:val="20"/>
          <w:szCs w:val="20"/>
        </w:rPr>
        <w:t xml:space="preserve">4.5.9 </w:t>
      </w:r>
      <w:r>
        <w:rPr>
          <w:color w:val="000000"/>
          <w:sz w:val="20"/>
          <w:szCs w:val="20"/>
          <w:shd w:val="clear" w:color="auto" w:fill="FFFFFF"/>
        </w:rPr>
        <w:t> Внеплановая</w:t>
      </w:r>
      <w:proofErr w:type="gramEnd"/>
      <w:r>
        <w:rPr>
          <w:color w:val="000000"/>
          <w:sz w:val="20"/>
          <w:szCs w:val="20"/>
          <w:shd w:val="clear" w:color="auto" w:fill="FFFFFF"/>
        </w:rPr>
        <w:t xml:space="preserve">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r>
        <w:rPr>
          <w:sz w:val="20"/>
          <w:szCs w:val="20"/>
        </w:rPr>
        <w:t>4.6 Выездная проверка</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569AF" w:rsidRDefault="00D77762">
      <w:pPr>
        <w:spacing w:line="240" w:lineRule="auto"/>
        <w:ind w:firstLine="709"/>
        <w:jc w:val="both"/>
        <w:rPr>
          <w:sz w:val="20"/>
          <w:szCs w:val="20"/>
        </w:rPr>
      </w:pPr>
      <w:r>
        <w:rPr>
          <w:sz w:val="20"/>
          <w:szCs w:val="20"/>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569AF" w:rsidRDefault="00D77762">
      <w:pPr>
        <w:spacing w:line="240" w:lineRule="auto"/>
        <w:ind w:firstLine="709"/>
        <w:jc w:val="both"/>
        <w:rPr>
          <w:sz w:val="20"/>
          <w:szCs w:val="20"/>
        </w:rPr>
      </w:pPr>
      <w:r>
        <w:rPr>
          <w:sz w:val="20"/>
          <w:szCs w:val="20"/>
        </w:rPr>
        <w:t>4.6.2 Выездная проверка проводится в случае, если не представляется возможным:</w:t>
      </w:r>
    </w:p>
    <w:p w:rsidR="002569AF" w:rsidRDefault="00D77762">
      <w:pPr>
        <w:spacing w:line="240" w:lineRule="auto"/>
        <w:ind w:firstLine="709"/>
        <w:jc w:val="both"/>
        <w:rPr>
          <w:sz w:val="20"/>
          <w:szCs w:val="20"/>
        </w:rPr>
      </w:pPr>
      <w:r>
        <w:rPr>
          <w:sz w:val="20"/>
          <w:szCs w:val="20"/>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569AF" w:rsidRDefault="00D77762">
      <w:pPr>
        <w:spacing w:line="240" w:lineRule="auto"/>
        <w:ind w:firstLine="709"/>
        <w:jc w:val="both"/>
        <w:rPr>
          <w:sz w:val="20"/>
          <w:szCs w:val="20"/>
        </w:rPr>
      </w:pPr>
      <w:r>
        <w:rPr>
          <w:sz w:val="20"/>
          <w:szCs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Pr>
          <w:sz w:val="20"/>
          <w:szCs w:val="20"/>
        </w:rPr>
        <w:t>контрольных  мероприятий</w:t>
      </w:r>
      <w:proofErr w:type="gramEnd"/>
      <w:r>
        <w:rPr>
          <w:sz w:val="20"/>
          <w:szCs w:val="20"/>
        </w:rPr>
        <w:t>.</w:t>
      </w:r>
    </w:p>
    <w:p w:rsidR="002569AF" w:rsidRDefault="00D77762">
      <w:pPr>
        <w:spacing w:line="240" w:lineRule="auto"/>
        <w:ind w:firstLine="709"/>
        <w:jc w:val="both"/>
        <w:rPr>
          <w:sz w:val="20"/>
          <w:szCs w:val="20"/>
        </w:rPr>
      </w:pPr>
      <w:r>
        <w:rPr>
          <w:sz w:val="20"/>
          <w:szCs w:val="20"/>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w:t>
      </w:r>
      <w:r>
        <w:rPr>
          <w:color w:val="000000"/>
          <w:sz w:val="20"/>
          <w:szCs w:val="20"/>
          <w:shd w:val="clear" w:color="auto" w:fill="FFFFFF"/>
        </w:rPr>
        <w:t>частью 3</w:t>
      </w:r>
      <w:r>
        <w:rPr>
          <w:sz w:val="20"/>
          <w:szCs w:val="20"/>
        </w:rPr>
        <w:t xml:space="preserve"> статьи 57 и частью 12 статьи 66 Федерального закона № 248-ФЗ.</w:t>
      </w:r>
    </w:p>
    <w:p w:rsidR="002569AF" w:rsidRDefault="00D77762">
      <w:pPr>
        <w:spacing w:line="240" w:lineRule="auto"/>
        <w:ind w:firstLine="709"/>
        <w:jc w:val="both"/>
        <w:rPr>
          <w:sz w:val="20"/>
          <w:szCs w:val="20"/>
        </w:rPr>
      </w:pPr>
      <w:r>
        <w:rPr>
          <w:sz w:val="20"/>
          <w:szCs w:val="20"/>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статьёй 21 Федерального закона № 248-ФЗ.</w:t>
      </w:r>
    </w:p>
    <w:p w:rsidR="002569AF" w:rsidRDefault="00D77762">
      <w:pPr>
        <w:spacing w:line="240" w:lineRule="auto"/>
        <w:ind w:firstLine="709"/>
        <w:jc w:val="both"/>
        <w:rPr>
          <w:sz w:val="20"/>
          <w:szCs w:val="20"/>
        </w:rPr>
      </w:pPr>
      <w:r>
        <w:rPr>
          <w:sz w:val="20"/>
          <w:szCs w:val="20"/>
        </w:rPr>
        <w:t>4.6.5 Инспектор при проведении выездной проверки предъявляет контролируемому лицу (его представителю)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 учетный номер в едином реестре контрольных мероприятий.</w:t>
      </w:r>
    </w:p>
    <w:p w:rsidR="002569AF" w:rsidRDefault="00D77762">
      <w:pPr>
        <w:spacing w:line="240" w:lineRule="auto"/>
        <w:ind w:firstLine="709"/>
        <w:jc w:val="both"/>
        <w:rPr>
          <w:sz w:val="20"/>
          <w:szCs w:val="20"/>
        </w:rPr>
      </w:pPr>
      <w:r>
        <w:rPr>
          <w:sz w:val="20"/>
          <w:szCs w:val="20"/>
        </w:rPr>
        <w:t>4.6.6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569AF" w:rsidRDefault="00D77762">
      <w:pPr>
        <w:spacing w:line="240" w:lineRule="auto"/>
        <w:ind w:firstLine="709"/>
        <w:jc w:val="both"/>
        <w:rPr>
          <w:sz w:val="20"/>
          <w:szCs w:val="20"/>
        </w:rPr>
      </w:pPr>
      <w:r>
        <w:rPr>
          <w:sz w:val="20"/>
          <w:szCs w:val="20"/>
        </w:rPr>
        <w:t>4.6.7 Перечень допустимых контрольных действий в ходе выездной проверки:</w:t>
      </w:r>
    </w:p>
    <w:p w:rsidR="002569AF" w:rsidRDefault="00D77762">
      <w:pPr>
        <w:spacing w:line="240" w:lineRule="auto"/>
        <w:ind w:firstLine="709"/>
        <w:jc w:val="both"/>
        <w:rPr>
          <w:sz w:val="20"/>
          <w:szCs w:val="20"/>
        </w:rPr>
      </w:pPr>
      <w:r>
        <w:rPr>
          <w:sz w:val="20"/>
          <w:szCs w:val="20"/>
        </w:rPr>
        <w:t>1) осмотр;</w:t>
      </w:r>
    </w:p>
    <w:p w:rsidR="002569AF" w:rsidRDefault="00D77762">
      <w:pPr>
        <w:spacing w:line="240" w:lineRule="auto"/>
        <w:ind w:firstLine="709"/>
        <w:jc w:val="both"/>
        <w:rPr>
          <w:sz w:val="20"/>
          <w:szCs w:val="20"/>
        </w:rPr>
      </w:pPr>
      <w:r>
        <w:rPr>
          <w:sz w:val="20"/>
          <w:szCs w:val="20"/>
        </w:rPr>
        <w:t>2) истребование документов;</w:t>
      </w:r>
    </w:p>
    <w:p w:rsidR="002569AF" w:rsidRDefault="00D77762">
      <w:pPr>
        <w:spacing w:line="240" w:lineRule="auto"/>
        <w:ind w:firstLine="709"/>
        <w:jc w:val="both"/>
        <w:rPr>
          <w:sz w:val="20"/>
          <w:szCs w:val="20"/>
        </w:rPr>
      </w:pPr>
      <w:r>
        <w:rPr>
          <w:sz w:val="20"/>
          <w:szCs w:val="20"/>
        </w:rPr>
        <w:t>3) получение письменных объяснений;</w:t>
      </w:r>
    </w:p>
    <w:p w:rsidR="002569AF" w:rsidRDefault="00D77762">
      <w:pPr>
        <w:spacing w:line="240" w:lineRule="auto"/>
        <w:ind w:firstLine="709"/>
        <w:jc w:val="both"/>
        <w:rPr>
          <w:sz w:val="20"/>
          <w:szCs w:val="20"/>
        </w:rPr>
      </w:pPr>
      <w:r>
        <w:rPr>
          <w:sz w:val="20"/>
          <w:szCs w:val="20"/>
        </w:rPr>
        <w:t>4) инструментальное обследование.</w:t>
      </w:r>
    </w:p>
    <w:p w:rsidR="002569AF" w:rsidRDefault="00D77762">
      <w:pPr>
        <w:spacing w:line="240" w:lineRule="auto"/>
        <w:ind w:firstLine="709"/>
        <w:jc w:val="both"/>
        <w:rPr>
          <w:sz w:val="20"/>
          <w:szCs w:val="20"/>
        </w:rPr>
      </w:pPr>
      <w:r>
        <w:rPr>
          <w:sz w:val="20"/>
          <w:szCs w:val="20"/>
        </w:rPr>
        <w:t>4.6.8 Осмотр осуществляется инспектором в присутствии контролируемого лица или его представителя и (или) применением видеозаписи.</w:t>
      </w:r>
    </w:p>
    <w:p w:rsidR="002569AF" w:rsidRDefault="00D77762">
      <w:pPr>
        <w:spacing w:line="240" w:lineRule="auto"/>
        <w:ind w:firstLine="709"/>
        <w:jc w:val="both"/>
        <w:rPr>
          <w:sz w:val="20"/>
          <w:szCs w:val="20"/>
        </w:rPr>
      </w:pPr>
      <w:r>
        <w:rPr>
          <w:sz w:val="20"/>
          <w:szCs w:val="20"/>
        </w:rPr>
        <w:t>По результатам осмотра составляется протокол осмотра.</w:t>
      </w:r>
    </w:p>
    <w:p w:rsidR="002569AF" w:rsidRDefault="00D77762">
      <w:pPr>
        <w:spacing w:line="240" w:lineRule="auto"/>
        <w:ind w:firstLine="709"/>
        <w:jc w:val="both"/>
        <w:rPr>
          <w:sz w:val="20"/>
          <w:szCs w:val="20"/>
        </w:rPr>
      </w:pPr>
      <w:r>
        <w:rPr>
          <w:sz w:val="20"/>
          <w:szCs w:val="20"/>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569AF" w:rsidRDefault="00D77762">
      <w:pPr>
        <w:spacing w:line="240" w:lineRule="auto"/>
        <w:ind w:firstLine="709"/>
        <w:jc w:val="both"/>
        <w:rPr>
          <w:sz w:val="20"/>
          <w:szCs w:val="20"/>
        </w:rPr>
      </w:pPr>
      <w:r>
        <w:rPr>
          <w:sz w:val="20"/>
          <w:szCs w:val="20"/>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569AF" w:rsidRDefault="00D77762">
      <w:pPr>
        <w:spacing w:line="240" w:lineRule="auto"/>
        <w:ind w:firstLine="709"/>
        <w:jc w:val="both"/>
        <w:rPr>
          <w:sz w:val="20"/>
          <w:szCs w:val="20"/>
        </w:rPr>
      </w:pPr>
      <w:r>
        <w:rPr>
          <w:sz w:val="20"/>
          <w:szCs w:val="20"/>
        </w:rPr>
        <w:t>- дата и место его составления;</w:t>
      </w:r>
    </w:p>
    <w:p w:rsidR="002569AF" w:rsidRDefault="00D77762">
      <w:pPr>
        <w:spacing w:line="240" w:lineRule="auto"/>
        <w:ind w:firstLine="709"/>
        <w:jc w:val="both"/>
        <w:rPr>
          <w:sz w:val="20"/>
          <w:szCs w:val="20"/>
        </w:rPr>
      </w:pPr>
      <w:r>
        <w:rPr>
          <w:sz w:val="20"/>
          <w:szCs w:val="20"/>
        </w:rPr>
        <w:t>- должность, фамилия и инициалы инспектора или специалиста, составивших протокол;</w:t>
      </w:r>
    </w:p>
    <w:p w:rsidR="002569AF" w:rsidRDefault="00D77762">
      <w:pPr>
        <w:spacing w:line="240" w:lineRule="auto"/>
        <w:ind w:firstLine="709"/>
        <w:jc w:val="both"/>
        <w:rPr>
          <w:sz w:val="20"/>
          <w:szCs w:val="20"/>
        </w:rPr>
      </w:pPr>
      <w:r>
        <w:rPr>
          <w:sz w:val="20"/>
          <w:szCs w:val="20"/>
        </w:rPr>
        <w:t>- сведения о контролируемом лице;</w:t>
      </w:r>
    </w:p>
    <w:p w:rsidR="002569AF" w:rsidRDefault="00D77762">
      <w:pPr>
        <w:spacing w:line="240" w:lineRule="auto"/>
        <w:ind w:firstLine="709"/>
        <w:jc w:val="both"/>
        <w:rPr>
          <w:sz w:val="20"/>
          <w:szCs w:val="20"/>
        </w:rPr>
      </w:pPr>
      <w:r>
        <w:rPr>
          <w:sz w:val="20"/>
          <w:szCs w:val="20"/>
        </w:rPr>
        <w:t>- предмет обследования, используемые специальное оборудование и (или) технические приборы, методики инструментального обследования;</w:t>
      </w:r>
    </w:p>
    <w:p w:rsidR="002569AF" w:rsidRDefault="00D77762">
      <w:pPr>
        <w:spacing w:line="240" w:lineRule="auto"/>
        <w:ind w:firstLine="709"/>
        <w:jc w:val="both"/>
        <w:rPr>
          <w:sz w:val="20"/>
          <w:szCs w:val="20"/>
        </w:rPr>
      </w:pPr>
      <w:r>
        <w:rPr>
          <w:sz w:val="20"/>
          <w:szCs w:val="20"/>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569AF" w:rsidRDefault="00D77762">
      <w:pPr>
        <w:spacing w:line="240" w:lineRule="auto"/>
        <w:ind w:firstLine="709"/>
        <w:jc w:val="both"/>
        <w:rPr>
          <w:sz w:val="20"/>
          <w:szCs w:val="20"/>
        </w:rPr>
      </w:pPr>
      <w:r>
        <w:rPr>
          <w:sz w:val="20"/>
          <w:szCs w:val="20"/>
        </w:rPr>
        <w:t>- выводы о соответствии этих показателей установленным нормам;</w:t>
      </w:r>
    </w:p>
    <w:p w:rsidR="002569AF" w:rsidRDefault="00D77762">
      <w:pPr>
        <w:spacing w:line="240" w:lineRule="auto"/>
        <w:ind w:firstLine="709"/>
        <w:jc w:val="both"/>
        <w:rPr>
          <w:sz w:val="20"/>
          <w:szCs w:val="20"/>
        </w:rPr>
      </w:pPr>
      <w:r>
        <w:rPr>
          <w:sz w:val="20"/>
          <w:szCs w:val="20"/>
        </w:rPr>
        <w:t>- иные сведения, имеющие значение для оценки результатов инструментального обследования.</w:t>
      </w:r>
    </w:p>
    <w:p w:rsidR="002569AF" w:rsidRDefault="00D77762">
      <w:pPr>
        <w:spacing w:line="240" w:lineRule="auto"/>
        <w:ind w:firstLine="709"/>
        <w:jc w:val="both"/>
        <w:rPr>
          <w:sz w:val="20"/>
          <w:szCs w:val="20"/>
        </w:rPr>
      </w:pPr>
      <w:r>
        <w:rPr>
          <w:sz w:val="20"/>
          <w:szCs w:val="20"/>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569AF" w:rsidRDefault="00D77762">
      <w:pPr>
        <w:spacing w:line="240" w:lineRule="auto"/>
        <w:ind w:firstLine="709"/>
        <w:jc w:val="both"/>
        <w:rPr>
          <w:sz w:val="20"/>
          <w:szCs w:val="20"/>
        </w:rPr>
      </w:pPr>
      <w:r>
        <w:rPr>
          <w:sz w:val="20"/>
          <w:szCs w:val="20"/>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569AF" w:rsidRDefault="00D77762">
      <w:pPr>
        <w:spacing w:line="240" w:lineRule="auto"/>
        <w:ind w:firstLine="709"/>
        <w:jc w:val="both"/>
        <w:rPr>
          <w:sz w:val="20"/>
          <w:szCs w:val="20"/>
        </w:rPr>
      </w:pPr>
      <w:r>
        <w:rPr>
          <w:sz w:val="20"/>
          <w:szCs w:val="20"/>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569AF" w:rsidRDefault="00D77762">
      <w:pPr>
        <w:spacing w:line="240" w:lineRule="auto"/>
        <w:ind w:firstLine="709"/>
        <w:jc w:val="both"/>
        <w:rPr>
          <w:sz w:val="20"/>
          <w:szCs w:val="20"/>
        </w:rPr>
      </w:pPr>
      <w:r>
        <w:rPr>
          <w:sz w:val="20"/>
          <w:szCs w:val="20"/>
        </w:rPr>
        <w:t>4.6.11 Представление контролируемым лицом истребуемых документов, письменных объяснений осуществляется в соответствии с пунктами 4.5.5 и 4.5.6 настоящего Положения.</w:t>
      </w:r>
    </w:p>
    <w:p w:rsidR="002569AF" w:rsidRDefault="00D77762">
      <w:pPr>
        <w:spacing w:line="240" w:lineRule="auto"/>
        <w:ind w:firstLine="709"/>
        <w:jc w:val="both"/>
        <w:rPr>
          <w:sz w:val="20"/>
          <w:szCs w:val="20"/>
        </w:rPr>
      </w:pPr>
      <w:r>
        <w:rPr>
          <w:sz w:val="20"/>
          <w:szCs w:val="20"/>
        </w:rPr>
        <w:t>4.6.12 По окончании проведения выездной проверки инспектор составляет акт выездной проверки.</w:t>
      </w:r>
    </w:p>
    <w:p w:rsidR="002569AF" w:rsidRDefault="00D77762">
      <w:pPr>
        <w:spacing w:line="240" w:lineRule="auto"/>
        <w:ind w:firstLine="709"/>
        <w:jc w:val="both"/>
        <w:rPr>
          <w:sz w:val="20"/>
          <w:szCs w:val="20"/>
        </w:rPr>
      </w:pPr>
      <w:r>
        <w:rPr>
          <w:sz w:val="20"/>
          <w:szCs w:val="20"/>
        </w:rPr>
        <w:t>Информация о проведении фотосъемки, аудио- и видеозаписи отражается в акте проверки.</w:t>
      </w:r>
    </w:p>
    <w:p w:rsidR="002569AF" w:rsidRDefault="00D77762">
      <w:pPr>
        <w:spacing w:line="240" w:lineRule="auto"/>
        <w:ind w:firstLine="709"/>
        <w:jc w:val="both"/>
        <w:rPr>
          <w:sz w:val="20"/>
          <w:szCs w:val="20"/>
        </w:rPr>
      </w:pPr>
      <w:r>
        <w:rPr>
          <w:sz w:val="20"/>
          <w:szCs w:val="20"/>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569AF" w:rsidRDefault="00D77762">
      <w:pPr>
        <w:spacing w:line="240" w:lineRule="auto"/>
        <w:ind w:firstLine="709"/>
        <w:jc w:val="both"/>
        <w:rPr>
          <w:sz w:val="20"/>
          <w:szCs w:val="20"/>
        </w:rPr>
      </w:pPr>
      <w:r>
        <w:rPr>
          <w:sz w:val="20"/>
          <w:szCs w:val="20"/>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Pr>
          <w:rStyle w:val="a5"/>
          <w:color w:val="auto"/>
          <w:sz w:val="20"/>
          <w:szCs w:val="20"/>
          <w:u w:val="none"/>
        </w:rPr>
        <w:t>частями 4</w:t>
      </w:r>
      <w:r>
        <w:rPr>
          <w:sz w:val="20"/>
          <w:szCs w:val="20"/>
        </w:rPr>
        <w:t xml:space="preserve"> и </w:t>
      </w:r>
      <w:r>
        <w:rPr>
          <w:rStyle w:val="a5"/>
          <w:color w:val="auto"/>
          <w:sz w:val="20"/>
          <w:szCs w:val="20"/>
          <w:u w:val="none"/>
        </w:rPr>
        <w:t>5 статьи 21</w:t>
      </w:r>
      <w:r>
        <w:rPr>
          <w:sz w:val="20"/>
          <w:szCs w:val="20"/>
        </w:rPr>
        <w:t xml:space="preserve"> Федеральным законом № 248-ФЗ. </w:t>
      </w:r>
    </w:p>
    <w:p w:rsidR="002569AF" w:rsidRDefault="00D77762">
      <w:pPr>
        <w:spacing w:line="240" w:lineRule="auto"/>
        <w:ind w:firstLine="709"/>
        <w:jc w:val="both"/>
        <w:rPr>
          <w:sz w:val="20"/>
          <w:szCs w:val="20"/>
        </w:rPr>
      </w:pPr>
      <w:r>
        <w:rPr>
          <w:sz w:val="20"/>
          <w:szCs w:val="20"/>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569AF" w:rsidRDefault="00D77762">
      <w:pPr>
        <w:spacing w:line="240" w:lineRule="auto"/>
        <w:ind w:firstLine="709"/>
        <w:jc w:val="both"/>
        <w:rPr>
          <w:sz w:val="20"/>
          <w:szCs w:val="20"/>
        </w:rPr>
      </w:pPr>
      <w:r>
        <w:rPr>
          <w:sz w:val="20"/>
          <w:szCs w:val="20"/>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2569AF" w:rsidRDefault="00D77762">
      <w:pPr>
        <w:spacing w:line="240" w:lineRule="auto"/>
        <w:ind w:firstLine="709"/>
        <w:jc w:val="both"/>
        <w:rPr>
          <w:sz w:val="20"/>
          <w:szCs w:val="20"/>
        </w:rPr>
      </w:pPr>
      <w:r>
        <w:rPr>
          <w:sz w:val="20"/>
          <w:szCs w:val="20"/>
        </w:rPr>
        <w:t>1) временной нетрудоспособности;</w:t>
      </w:r>
    </w:p>
    <w:p w:rsidR="002569AF" w:rsidRDefault="00D77762">
      <w:pPr>
        <w:spacing w:line="240" w:lineRule="auto"/>
        <w:ind w:firstLine="709"/>
        <w:jc w:val="both"/>
        <w:rPr>
          <w:sz w:val="20"/>
          <w:szCs w:val="20"/>
        </w:rPr>
      </w:pPr>
      <w:r>
        <w:rPr>
          <w:sz w:val="20"/>
          <w:szCs w:val="20"/>
        </w:rPr>
        <w:t>2) необходимости явки по вызову (извещениям, повесткам) судов, правоохранительных органов, военных комиссариатов;</w:t>
      </w:r>
    </w:p>
    <w:p w:rsidR="002569AF" w:rsidRDefault="00D77762">
      <w:pPr>
        <w:spacing w:line="240" w:lineRule="auto"/>
        <w:ind w:firstLine="709"/>
        <w:jc w:val="both"/>
        <w:rPr>
          <w:sz w:val="20"/>
          <w:szCs w:val="20"/>
        </w:rPr>
      </w:pPr>
      <w:r>
        <w:rPr>
          <w:sz w:val="20"/>
          <w:szCs w:val="20"/>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569AF" w:rsidRDefault="00D77762">
      <w:pPr>
        <w:spacing w:line="240" w:lineRule="auto"/>
        <w:ind w:firstLine="709"/>
        <w:jc w:val="both"/>
        <w:rPr>
          <w:sz w:val="20"/>
          <w:szCs w:val="20"/>
        </w:rPr>
      </w:pPr>
      <w:r>
        <w:rPr>
          <w:sz w:val="20"/>
          <w:szCs w:val="20"/>
        </w:rPr>
        <w:t>4) нахождения в служебной командировке.</w:t>
      </w:r>
    </w:p>
    <w:p w:rsidR="002569AF" w:rsidRDefault="00D77762">
      <w:pPr>
        <w:spacing w:line="240" w:lineRule="auto"/>
        <w:ind w:firstLine="709"/>
        <w:jc w:val="both"/>
        <w:rPr>
          <w:sz w:val="20"/>
          <w:szCs w:val="20"/>
        </w:rPr>
      </w:pPr>
      <w:r>
        <w:rPr>
          <w:sz w:val="20"/>
          <w:szCs w:val="20"/>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569AF" w:rsidRDefault="002569AF">
      <w:pPr>
        <w:spacing w:line="240" w:lineRule="auto"/>
        <w:ind w:firstLine="709"/>
        <w:jc w:val="both"/>
        <w:rPr>
          <w:sz w:val="20"/>
          <w:szCs w:val="20"/>
        </w:rPr>
      </w:pPr>
    </w:p>
    <w:p w:rsidR="002569AF" w:rsidRDefault="002569AF">
      <w:pPr>
        <w:spacing w:line="240" w:lineRule="auto"/>
        <w:ind w:firstLine="709"/>
        <w:jc w:val="both"/>
        <w:rPr>
          <w:sz w:val="20"/>
          <w:szCs w:val="20"/>
        </w:rPr>
      </w:pPr>
    </w:p>
    <w:p w:rsidR="002569AF" w:rsidRDefault="00D77762">
      <w:pPr>
        <w:spacing w:line="240" w:lineRule="auto"/>
        <w:jc w:val="center"/>
        <w:rPr>
          <w:sz w:val="20"/>
          <w:szCs w:val="20"/>
        </w:rPr>
      </w:pPr>
      <w:r>
        <w:rPr>
          <w:sz w:val="20"/>
          <w:szCs w:val="20"/>
        </w:rPr>
        <w:t xml:space="preserve">4.7 </w:t>
      </w:r>
      <w:r>
        <w:rPr>
          <w:color w:val="000000"/>
          <w:sz w:val="20"/>
          <w:szCs w:val="20"/>
        </w:rPr>
        <w:t>Инспекционный визит</w:t>
      </w:r>
    </w:p>
    <w:p w:rsidR="002569AF" w:rsidRDefault="002569AF">
      <w:pPr>
        <w:spacing w:line="240" w:lineRule="auto"/>
        <w:ind w:firstLine="709"/>
        <w:jc w:val="center"/>
        <w:rPr>
          <w:sz w:val="20"/>
          <w:szCs w:val="20"/>
        </w:rPr>
      </w:pPr>
    </w:p>
    <w:p w:rsidR="002569AF" w:rsidRDefault="00D77762">
      <w:pPr>
        <w:widowControl w:val="0"/>
        <w:spacing w:line="240" w:lineRule="auto"/>
        <w:ind w:firstLine="709"/>
        <w:jc w:val="both"/>
        <w:rPr>
          <w:sz w:val="20"/>
          <w:szCs w:val="20"/>
        </w:rPr>
      </w:pPr>
      <w:r>
        <w:rPr>
          <w:color w:val="000000"/>
          <w:sz w:val="20"/>
          <w:szCs w:val="20"/>
        </w:rPr>
        <w:t>4.</w:t>
      </w:r>
      <w:r w:rsidRPr="00D77762">
        <w:rPr>
          <w:color w:val="000000"/>
          <w:sz w:val="20"/>
          <w:szCs w:val="20"/>
        </w:rPr>
        <w:t>7</w:t>
      </w:r>
      <w:r>
        <w:rPr>
          <w:color w:val="000000"/>
          <w:sz w:val="20"/>
          <w:szCs w:val="20"/>
        </w:rPr>
        <w:t>.1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569AF" w:rsidRPr="00D77762" w:rsidRDefault="00D77762">
      <w:pPr>
        <w:pStyle w:val="HTML10"/>
        <w:suppressAutoHyphens/>
        <w:spacing w:line="240" w:lineRule="auto"/>
        <w:ind w:firstLine="709"/>
        <w:jc w:val="both"/>
        <w:rPr>
          <w:rFonts w:ascii="Times New Roman" w:hAnsi="Times New Roman"/>
          <w:lang w:val="ru-RU"/>
        </w:rPr>
      </w:pPr>
      <w:r w:rsidRPr="00D77762">
        <w:rPr>
          <w:rFonts w:ascii="Times New Roman" w:hAnsi="Times New Roman"/>
          <w:lang w:val="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569AF" w:rsidRPr="00D77762" w:rsidRDefault="00D77762">
      <w:pPr>
        <w:pStyle w:val="HTML10"/>
        <w:suppressAutoHyphens/>
        <w:spacing w:line="240" w:lineRule="auto"/>
        <w:ind w:firstLine="709"/>
        <w:jc w:val="both"/>
        <w:rPr>
          <w:rFonts w:ascii="Times New Roman" w:hAnsi="Times New Roman"/>
          <w:lang w:val="ru-RU"/>
        </w:rPr>
      </w:pPr>
      <w:r w:rsidRPr="00D77762">
        <w:rPr>
          <w:rFonts w:ascii="Times New Roman" w:hAnsi="Times New Roman"/>
          <w:lang w:val="ru-RU"/>
        </w:rPr>
        <w:t>Инспекционный визит проводится без предварительного уведомления контролируемого лица и собственника производственного объекта.</w:t>
      </w:r>
    </w:p>
    <w:p w:rsidR="002569AF" w:rsidRPr="00D77762" w:rsidRDefault="00D77762">
      <w:pPr>
        <w:pStyle w:val="HTML10"/>
        <w:suppressAutoHyphens/>
        <w:spacing w:line="240" w:lineRule="auto"/>
        <w:ind w:firstLine="709"/>
        <w:jc w:val="both"/>
        <w:rPr>
          <w:rFonts w:ascii="Times New Roman" w:hAnsi="Times New Roman"/>
          <w:lang w:val="ru-RU"/>
        </w:rPr>
      </w:pPr>
      <w:r w:rsidRPr="00D77762">
        <w:rPr>
          <w:rFonts w:ascii="Times New Roman" w:hAnsi="Times New Roman"/>
          <w:lang w:val="ru-RU"/>
        </w:rPr>
        <w:t>Контролируемые лица или их представители обязаны обеспечить беспрепятственный доступ инспектора на земельный участок, в здания, сооружения, помещения.</w:t>
      </w:r>
    </w:p>
    <w:p w:rsidR="002569AF" w:rsidRDefault="00D77762">
      <w:pPr>
        <w:pStyle w:val="HTML10"/>
        <w:suppressAutoHyphens/>
        <w:spacing w:line="240" w:lineRule="auto"/>
        <w:ind w:firstLine="709"/>
        <w:jc w:val="both"/>
        <w:rPr>
          <w:lang w:val="ru-RU"/>
        </w:rPr>
      </w:pPr>
      <w:r w:rsidRPr="00D77762">
        <w:rPr>
          <w:rFonts w:ascii="Times New Roman" w:hAnsi="Times New Roman"/>
          <w:lang w:val="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569AF" w:rsidRDefault="00D77762">
      <w:pPr>
        <w:pStyle w:val="1f9"/>
        <w:tabs>
          <w:tab w:val="left" w:pos="1134"/>
        </w:tabs>
        <w:suppressAutoHyphens/>
        <w:spacing w:line="240" w:lineRule="auto"/>
        <w:ind w:left="0" w:firstLine="709"/>
        <w:rPr>
          <w:sz w:val="20"/>
          <w:szCs w:val="20"/>
        </w:rPr>
      </w:pPr>
      <w:r>
        <w:rPr>
          <w:sz w:val="20"/>
          <w:szCs w:val="20"/>
        </w:rPr>
        <w:t>4.</w:t>
      </w:r>
      <w:r w:rsidRPr="00D77762">
        <w:rPr>
          <w:sz w:val="20"/>
          <w:szCs w:val="20"/>
        </w:rPr>
        <w:t>7</w:t>
      </w:r>
      <w:r>
        <w:rPr>
          <w:sz w:val="20"/>
          <w:szCs w:val="20"/>
        </w:rPr>
        <w:t>.2 Перечень допустимых контрольных действий в ходе инспекционного визита:</w:t>
      </w:r>
    </w:p>
    <w:p w:rsidR="002569AF" w:rsidRDefault="00D77762">
      <w:pPr>
        <w:pStyle w:val="ConsPlusNormal0"/>
        <w:spacing w:line="240" w:lineRule="auto"/>
        <w:ind w:firstLine="709"/>
        <w:jc w:val="both"/>
        <w:rPr>
          <w:rFonts w:ascii="Times New Roman" w:hAnsi="Times New Roman" w:cs="Times New Roman"/>
        </w:rPr>
      </w:pPr>
      <w:r>
        <w:rPr>
          <w:rFonts w:ascii="Times New Roman" w:hAnsi="Times New Roman" w:cs="Times New Roman"/>
        </w:rPr>
        <w:t>1) осмотр;</w:t>
      </w:r>
    </w:p>
    <w:p w:rsidR="002569AF" w:rsidRDefault="00D77762">
      <w:pPr>
        <w:pStyle w:val="ConsPlusNormal0"/>
        <w:spacing w:line="240" w:lineRule="auto"/>
        <w:ind w:firstLine="709"/>
        <w:jc w:val="both"/>
        <w:rPr>
          <w:rFonts w:ascii="Times New Roman" w:hAnsi="Times New Roman" w:cs="Times New Roman"/>
        </w:rPr>
      </w:pPr>
      <w:r>
        <w:rPr>
          <w:rFonts w:ascii="Times New Roman" w:hAnsi="Times New Roman" w:cs="Times New Roman"/>
        </w:rPr>
        <w:t>2) опрос;</w:t>
      </w:r>
    </w:p>
    <w:p w:rsidR="002569AF" w:rsidRDefault="00D77762">
      <w:pPr>
        <w:pStyle w:val="ConsPlusNormal0"/>
        <w:spacing w:line="240" w:lineRule="auto"/>
        <w:ind w:firstLine="709"/>
        <w:jc w:val="both"/>
        <w:rPr>
          <w:rFonts w:ascii="Times New Roman" w:hAnsi="Times New Roman" w:cs="Times New Roman"/>
        </w:rPr>
      </w:pPr>
      <w:r>
        <w:rPr>
          <w:rFonts w:ascii="Times New Roman" w:hAnsi="Times New Roman" w:cs="Times New Roman"/>
        </w:rPr>
        <w:t>3) получение письменных объяснений;</w:t>
      </w:r>
    </w:p>
    <w:p w:rsidR="002569AF" w:rsidRDefault="00D77762">
      <w:pPr>
        <w:pStyle w:val="ConsPlusNormal0"/>
        <w:spacing w:line="240" w:lineRule="auto"/>
        <w:ind w:firstLine="709"/>
        <w:jc w:val="both"/>
        <w:rPr>
          <w:rFonts w:cs="Times New Roman"/>
        </w:rPr>
      </w:pPr>
      <w:r>
        <w:rPr>
          <w:rFonts w:ascii="Times New Roman" w:hAnsi="Times New Roman" w:cs="Times New Roman"/>
        </w:rPr>
        <w:t>4) инструментальное обследование;</w:t>
      </w:r>
    </w:p>
    <w:p w:rsidR="002569AF" w:rsidRDefault="00D77762">
      <w:pPr>
        <w:pStyle w:val="1f9"/>
        <w:tabs>
          <w:tab w:val="left" w:pos="1134"/>
        </w:tabs>
        <w:suppressAutoHyphens/>
        <w:spacing w:line="240" w:lineRule="auto"/>
        <w:ind w:left="0" w:firstLine="709"/>
        <w:rPr>
          <w:color w:val="000000"/>
          <w:sz w:val="20"/>
          <w:szCs w:val="20"/>
        </w:rPr>
      </w:pPr>
      <w:r>
        <w:rPr>
          <w:sz w:val="20"/>
          <w:szCs w:val="20"/>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569AF" w:rsidRPr="006C03AD" w:rsidRDefault="00D77762">
      <w:pPr>
        <w:pStyle w:val="HTML10"/>
        <w:suppressAutoHyphens/>
        <w:spacing w:line="240" w:lineRule="auto"/>
        <w:ind w:firstLine="709"/>
        <w:jc w:val="both"/>
        <w:rPr>
          <w:rFonts w:ascii="Times New Roman" w:hAnsi="Times New Roman"/>
          <w:lang w:val="ru-RU"/>
        </w:rPr>
      </w:pPr>
      <w:r>
        <w:rPr>
          <w:rFonts w:ascii="Times New Roman" w:hAnsi="Times New Roman"/>
          <w:color w:val="000000"/>
          <w:lang w:val="ru-RU"/>
        </w:rPr>
        <w:t>4.</w:t>
      </w:r>
      <w:r w:rsidRPr="00D77762">
        <w:rPr>
          <w:rFonts w:ascii="Times New Roman" w:hAnsi="Times New Roman"/>
          <w:color w:val="000000"/>
          <w:lang w:val="ru-RU"/>
        </w:rPr>
        <w:t>7</w:t>
      </w:r>
      <w:r>
        <w:rPr>
          <w:rFonts w:ascii="Times New Roman" w:hAnsi="Times New Roman"/>
          <w:color w:val="000000"/>
          <w:lang w:val="ru-RU"/>
        </w:rPr>
        <w:t xml:space="preserve">.3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w:t>
      </w:r>
      <w:r>
        <w:rPr>
          <w:rFonts w:ascii="Times New Roman" w:hAnsi="Times New Roman"/>
          <w:color w:val="000000"/>
          <w:shd w:val="clear" w:color="auto" w:fill="FFFFFF"/>
          <w:lang w:val="ru-RU"/>
        </w:rPr>
        <w:t>частью 3</w:t>
      </w:r>
      <w:r>
        <w:rPr>
          <w:rFonts w:ascii="Times New Roman" w:hAnsi="Times New Roman"/>
          <w:color w:val="000000"/>
          <w:lang w:val="ru-RU"/>
        </w:rPr>
        <w:t xml:space="preserve"> статьи 57 и частью 12 статьи </w:t>
      </w:r>
      <w:proofErr w:type="gramStart"/>
      <w:r>
        <w:rPr>
          <w:rFonts w:ascii="Times New Roman" w:hAnsi="Times New Roman"/>
          <w:color w:val="000000"/>
          <w:lang w:val="ru-RU"/>
        </w:rPr>
        <w:t>66  Федерального</w:t>
      </w:r>
      <w:proofErr w:type="gramEnd"/>
      <w:r>
        <w:rPr>
          <w:rFonts w:ascii="Times New Roman" w:hAnsi="Times New Roman"/>
          <w:color w:val="000000"/>
          <w:lang w:val="ru-RU"/>
        </w:rPr>
        <w:t xml:space="preserve"> закона № 248-ФЗ.</w:t>
      </w:r>
    </w:p>
    <w:p w:rsidR="002569AF" w:rsidRDefault="002569AF">
      <w:pPr>
        <w:spacing w:line="240" w:lineRule="auto"/>
        <w:ind w:firstLine="709"/>
        <w:jc w:val="center"/>
        <w:rPr>
          <w:sz w:val="20"/>
          <w:szCs w:val="20"/>
        </w:rPr>
      </w:pPr>
    </w:p>
    <w:p w:rsidR="002569AF" w:rsidRDefault="00D77762">
      <w:pPr>
        <w:spacing w:line="240" w:lineRule="auto"/>
        <w:jc w:val="center"/>
        <w:rPr>
          <w:sz w:val="20"/>
          <w:szCs w:val="20"/>
        </w:rPr>
      </w:pPr>
      <w:r w:rsidRPr="00D77762">
        <w:rPr>
          <w:sz w:val="20"/>
          <w:szCs w:val="20"/>
        </w:rPr>
        <w:t>4.</w:t>
      </w:r>
      <w:r>
        <w:rPr>
          <w:sz w:val="20"/>
          <w:szCs w:val="20"/>
        </w:rPr>
        <w:t>8 Выездное обследование</w:t>
      </w:r>
    </w:p>
    <w:p w:rsidR="002569AF" w:rsidRDefault="002569AF">
      <w:pPr>
        <w:spacing w:line="240" w:lineRule="auto"/>
        <w:ind w:firstLine="709"/>
        <w:jc w:val="center"/>
        <w:rPr>
          <w:sz w:val="20"/>
          <w:szCs w:val="20"/>
        </w:rPr>
      </w:pPr>
    </w:p>
    <w:p w:rsidR="002569AF" w:rsidRDefault="00D77762">
      <w:pPr>
        <w:spacing w:line="240" w:lineRule="auto"/>
        <w:ind w:firstLine="709"/>
        <w:jc w:val="both"/>
        <w:rPr>
          <w:sz w:val="20"/>
          <w:szCs w:val="20"/>
        </w:rPr>
      </w:pPr>
      <w:r>
        <w:rPr>
          <w:sz w:val="20"/>
          <w:szCs w:val="20"/>
        </w:rPr>
        <w:t>4.8.1 Выездное обследование проводится в целях оценки соблюдения контролируемыми лицами обязательных требований.</w:t>
      </w:r>
    </w:p>
    <w:p w:rsidR="002569AF" w:rsidRDefault="00D77762">
      <w:pPr>
        <w:spacing w:line="240" w:lineRule="auto"/>
        <w:ind w:firstLine="709"/>
        <w:jc w:val="both"/>
        <w:rPr>
          <w:color w:val="000000"/>
          <w:sz w:val="20"/>
          <w:szCs w:val="20"/>
          <w:shd w:val="clear" w:color="auto" w:fill="FFFFFF"/>
        </w:rPr>
      </w:pPr>
      <w:r>
        <w:rPr>
          <w:sz w:val="20"/>
          <w:szCs w:val="20"/>
        </w:rPr>
        <w:t xml:space="preserve">4.8.2 </w:t>
      </w:r>
      <w:r>
        <w:rPr>
          <w:color w:val="000000"/>
          <w:sz w:val="20"/>
          <w:szCs w:val="20"/>
          <w:shd w:val="clear" w:color="auto" w:fill="FFFFFF"/>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569AF" w:rsidRDefault="00D77762">
      <w:pPr>
        <w:pStyle w:val="affffff1"/>
        <w:shd w:val="clear" w:color="auto" w:fill="FFFFFF"/>
        <w:spacing w:before="0" w:after="0" w:line="240" w:lineRule="auto"/>
        <w:ind w:firstLine="709"/>
        <w:jc w:val="both"/>
        <w:rPr>
          <w:color w:val="000000"/>
          <w:sz w:val="20"/>
          <w:szCs w:val="20"/>
          <w:shd w:val="clear" w:color="auto" w:fill="FFFFFF"/>
        </w:rPr>
      </w:pPr>
      <w:r>
        <w:rPr>
          <w:color w:val="000000"/>
          <w:sz w:val="20"/>
          <w:szCs w:val="20"/>
          <w:shd w:val="clear" w:color="auto" w:fill="FFFFFF"/>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569AF" w:rsidRDefault="00D77762">
      <w:pPr>
        <w:pStyle w:val="affffff1"/>
        <w:shd w:val="clear" w:color="auto" w:fill="FFFFFF"/>
        <w:spacing w:before="0" w:after="0" w:line="240" w:lineRule="auto"/>
        <w:ind w:firstLine="709"/>
        <w:jc w:val="both"/>
        <w:rPr>
          <w:color w:val="000000"/>
          <w:sz w:val="20"/>
          <w:szCs w:val="20"/>
          <w:shd w:val="clear" w:color="auto" w:fill="FFFFFF"/>
        </w:rPr>
      </w:pPr>
      <w:r>
        <w:rPr>
          <w:color w:val="000000"/>
          <w:sz w:val="20"/>
          <w:szCs w:val="20"/>
          <w:shd w:val="clear" w:color="auto" w:fill="FFFFFF"/>
        </w:rPr>
        <w:t>1) осмотр;</w:t>
      </w:r>
    </w:p>
    <w:p w:rsidR="002569AF" w:rsidRDefault="00D77762">
      <w:pPr>
        <w:spacing w:line="240" w:lineRule="auto"/>
        <w:ind w:firstLine="709"/>
        <w:jc w:val="both"/>
        <w:rPr>
          <w:sz w:val="20"/>
          <w:szCs w:val="20"/>
        </w:rPr>
      </w:pPr>
      <w:r>
        <w:rPr>
          <w:color w:val="000000"/>
          <w:sz w:val="20"/>
          <w:szCs w:val="20"/>
          <w:shd w:val="clear" w:color="auto" w:fill="FFFFFF"/>
        </w:rPr>
        <w:t>2) инструментальное обследование.</w:t>
      </w:r>
    </w:p>
    <w:p w:rsidR="002569AF" w:rsidRDefault="00D77762">
      <w:pPr>
        <w:spacing w:line="240" w:lineRule="auto"/>
        <w:ind w:firstLine="709"/>
        <w:jc w:val="both"/>
        <w:rPr>
          <w:sz w:val="20"/>
          <w:szCs w:val="20"/>
        </w:rPr>
      </w:pPr>
      <w:r>
        <w:rPr>
          <w:sz w:val="20"/>
          <w:szCs w:val="20"/>
        </w:rPr>
        <w:t>4.8.3 Выездное обследование проводится без информирования контролируемого лица.</w:t>
      </w:r>
    </w:p>
    <w:p w:rsidR="002569AF" w:rsidRDefault="00D77762">
      <w:pPr>
        <w:spacing w:line="240" w:lineRule="auto"/>
        <w:ind w:firstLine="709"/>
        <w:jc w:val="both"/>
        <w:rPr>
          <w:sz w:val="20"/>
          <w:szCs w:val="20"/>
        </w:rPr>
      </w:pPr>
      <w:r>
        <w:rPr>
          <w:sz w:val="20"/>
          <w:szCs w:val="20"/>
        </w:rPr>
        <w:t>4.8.4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2569AF" w:rsidRDefault="002569AF">
      <w:pPr>
        <w:jc w:val="both"/>
        <w:rPr>
          <w:sz w:val="20"/>
          <w:szCs w:val="20"/>
        </w:rPr>
      </w:pPr>
    </w:p>
    <w:p w:rsidR="002569AF" w:rsidRDefault="00D77762">
      <w:pPr>
        <w:widowControl w:val="0"/>
        <w:jc w:val="center"/>
        <w:rPr>
          <w:color w:val="000000"/>
          <w:sz w:val="20"/>
          <w:szCs w:val="20"/>
        </w:rPr>
      </w:pPr>
      <w:r>
        <w:rPr>
          <w:color w:val="000000"/>
          <w:sz w:val="20"/>
          <w:szCs w:val="20"/>
        </w:rPr>
        <w:t>4.9 Наблюдение за соблюдением обязательных требований</w:t>
      </w:r>
    </w:p>
    <w:p w:rsidR="002569AF" w:rsidRDefault="002569AF">
      <w:pPr>
        <w:widowControl w:val="0"/>
        <w:ind w:firstLine="850"/>
        <w:jc w:val="center"/>
        <w:rPr>
          <w:color w:val="000000"/>
          <w:sz w:val="20"/>
          <w:szCs w:val="20"/>
        </w:rPr>
      </w:pPr>
    </w:p>
    <w:p w:rsidR="002569AF" w:rsidRDefault="00D77762">
      <w:pPr>
        <w:pStyle w:val="1f9"/>
        <w:tabs>
          <w:tab w:val="left" w:pos="1134"/>
        </w:tabs>
        <w:suppressAutoHyphens/>
        <w:spacing w:line="240" w:lineRule="auto"/>
        <w:ind w:left="0" w:firstLine="709"/>
        <w:rPr>
          <w:rFonts w:eastAsia="Calibri"/>
          <w:sz w:val="20"/>
          <w:szCs w:val="20"/>
        </w:rPr>
      </w:pPr>
      <w:r>
        <w:rPr>
          <w:sz w:val="20"/>
          <w:szCs w:val="20"/>
        </w:rPr>
        <w:t>4.9.1 Контрольный орган при наблюдении за соблюдением обязательных требований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569AF" w:rsidRDefault="00D77762">
      <w:pPr>
        <w:pStyle w:val="1f9"/>
        <w:tabs>
          <w:tab w:val="left" w:pos="1134"/>
        </w:tabs>
        <w:suppressAutoHyphens/>
        <w:spacing w:line="240" w:lineRule="auto"/>
        <w:ind w:left="0" w:firstLine="709"/>
        <w:rPr>
          <w:sz w:val="20"/>
          <w:szCs w:val="20"/>
        </w:rPr>
      </w:pPr>
      <w:r>
        <w:rPr>
          <w:rFonts w:eastAsia="Calibri"/>
          <w:sz w:val="20"/>
          <w:szCs w:val="20"/>
        </w:rPr>
        <w:t xml:space="preserve">Данное контрольное мероприятие проводится без внесения в единый реестр контрольных мероприятий. </w:t>
      </w:r>
    </w:p>
    <w:p w:rsidR="002569AF" w:rsidRPr="00D77762" w:rsidRDefault="00D77762">
      <w:pPr>
        <w:pStyle w:val="HTML10"/>
        <w:suppressAutoHyphens/>
        <w:spacing w:line="240" w:lineRule="auto"/>
        <w:ind w:firstLine="709"/>
        <w:jc w:val="both"/>
        <w:rPr>
          <w:rFonts w:ascii="Times New Roman" w:hAnsi="Times New Roman"/>
          <w:lang w:val="ru-RU"/>
        </w:rPr>
      </w:pPr>
      <w:r w:rsidRPr="00D77762">
        <w:rPr>
          <w:rFonts w:ascii="Times New Roman" w:hAnsi="Times New Roman"/>
          <w:lang w:val="ru-RU"/>
        </w:rPr>
        <w:t>4.9.2 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569AF" w:rsidRDefault="00D77762">
      <w:pPr>
        <w:pStyle w:val="HTML10"/>
        <w:suppressAutoHyphens/>
        <w:spacing w:line="240" w:lineRule="auto"/>
        <w:ind w:firstLine="709"/>
        <w:jc w:val="both"/>
        <w:rPr>
          <w:rFonts w:ascii="Times New Roman" w:hAnsi="Times New Roman"/>
          <w:color w:val="000000"/>
          <w:lang w:val="ru-RU"/>
        </w:rPr>
      </w:pPr>
      <w:r w:rsidRPr="00D77762">
        <w:rPr>
          <w:rFonts w:ascii="Times New Roman" w:hAnsi="Times New Roman"/>
          <w:lang w:val="ru-RU"/>
        </w:rPr>
        <w:t>1) решение о проведении внепланового контрольного (надзорного) мероприятия в соответствии со статьей 60 Федерального закона № 248-ФЗ;</w:t>
      </w:r>
    </w:p>
    <w:p w:rsidR="002569AF" w:rsidRPr="00D77762" w:rsidRDefault="00D77762">
      <w:pPr>
        <w:pStyle w:val="HTML10"/>
        <w:suppressAutoHyphens/>
        <w:spacing w:line="240" w:lineRule="auto"/>
        <w:ind w:firstLine="709"/>
        <w:jc w:val="both"/>
        <w:rPr>
          <w:rFonts w:ascii="Times New Roman" w:hAnsi="Times New Roman"/>
          <w:lang w:val="ru-RU"/>
        </w:rPr>
      </w:pPr>
      <w:r>
        <w:rPr>
          <w:rFonts w:ascii="Times New Roman" w:hAnsi="Times New Roman"/>
          <w:color w:val="000000"/>
          <w:lang w:val="ru-RU"/>
        </w:rPr>
        <w:t>2) решение об объявлении предостережения.</w:t>
      </w:r>
    </w:p>
    <w:p w:rsidR="002569AF" w:rsidRDefault="002569AF">
      <w:pPr>
        <w:jc w:val="both"/>
        <w:rPr>
          <w:sz w:val="20"/>
          <w:szCs w:val="20"/>
        </w:rPr>
      </w:pPr>
    </w:p>
    <w:p w:rsidR="002569AF" w:rsidRDefault="00D77762">
      <w:pPr>
        <w:jc w:val="center"/>
        <w:rPr>
          <w:b/>
          <w:bCs/>
          <w:color w:val="000000"/>
          <w:sz w:val="20"/>
          <w:szCs w:val="20"/>
        </w:rPr>
      </w:pPr>
      <w:proofErr w:type="gramStart"/>
      <w:r>
        <w:rPr>
          <w:b/>
          <w:bCs/>
          <w:sz w:val="20"/>
          <w:szCs w:val="20"/>
          <w:lang w:val="en-US"/>
        </w:rPr>
        <w:t>V</w:t>
      </w:r>
      <w:r w:rsidRPr="00D77762">
        <w:rPr>
          <w:b/>
          <w:bCs/>
          <w:sz w:val="20"/>
          <w:szCs w:val="20"/>
        </w:rPr>
        <w:t xml:space="preserve">.  </w:t>
      </w:r>
      <w:r>
        <w:rPr>
          <w:b/>
          <w:bCs/>
          <w:color w:val="000000"/>
          <w:sz w:val="20"/>
          <w:szCs w:val="20"/>
        </w:rPr>
        <w:t>Порядок</w:t>
      </w:r>
      <w:proofErr w:type="gramEnd"/>
      <w:r>
        <w:rPr>
          <w:b/>
          <w:bCs/>
          <w:color w:val="000000"/>
          <w:sz w:val="20"/>
          <w:szCs w:val="20"/>
        </w:rPr>
        <w:t xml:space="preserve"> фотосъемки, аудио- и видеозаписи </w:t>
      </w:r>
    </w:p>
    <w:p w:rsidR="002569AF" w:rsidRDefault="00D77762">
      <w:pPr>
        <w:pStyle w:val="HTML10"/>
        <w:suppressAutoHyphens/>
        <w:jc w:val="center"/>
        <w:rPr>
          <w:rFonts w:ascii="Times New Roman" w:hAnsi="Times New Roman"/>
          <w:b/>
          <w:bCs/>
          <w:color w:val="000000"/>
          <w:lang w:val="ru-RU"/>
        </w:rPr>
      </w:pPr>
      <w:r>
        <w:rPr>
          <w:rFonts w:ascii="Times New Roman" w:hAnsi="Times New Roman"/>
          <w:b/>
          <w:bCs/>
          <w:color w:val="000000"/>
          <w:lang w:val="ru-RU"/>
        </w:rPr>
        <w:t xml:space="preserve">и иных способов фиксации доказательств нарушений </w:t>
      </w:r>
    </w:p>
    <w:p w:rsidR="002569AF" w:rsidRDefault="00D77762">
      <w:pPr>
        <w:jc w:val="center"/>
        <w:rPr>
          <w:b/>
          <w:bCs/>
          <w:color w:val="000000"/>
          <w:sz w:val="20"/>
          <w:szCs w:val="20"/>
        </w:rPr>
      </w:pPr>
      <w:r>
        <w:rPr>
          <w:b/>
          <w:bCs/>
          <w:color w:val="000000"/>
          <w:sz w:val="20"/>
          <w:szCs w:val="20"/>
        </w:rPr>
        <w:t>обязательных требований</w:t>
      </w:r>
    </w:p>
    <w:p w:rsidR="002569AF" w:rsidRDefault="002569AF">
      <w:pPr>
        <w:ind w:firstLine="709"/>
        <w:jc w:val="center"/>
        <w:rPr>
          <w:b/>
          <w:bCs/>
          <w:color w:val="000000"/>
          <w:sz w:val="20"/>
          <w:szCs w:val="20"/>
        </w:rPr>
      </w:pPr>
    </w:p>
    <w:p w:rsidR="002569AF" w:rsidRPr="00D77762" w:rsidRDefault="00D77762">
      <w:pPr>
        <w:ind w:firstLine="709"/>
        <w:jc w:val="both"/>
        <w:rPr>
          <w:color w:val="000000"/>
          <w:sz w:val="20"/>
          <w:szCs w:val="20"/>
        </w:rPr>
      </w:pPr>
      <w:r w:rsidRPr="00D77762">
        <w:rPr>
          <w:color w:val="000000"/>
          <w:sz w:val="20"/>
          <w:szCs w:val="20"/>
        </w:rPr>
        <w:t>5</w:t>
      </w:r>
      <w:r>
        <w:rPr>
          <w:color w:val="000000"/>
          <w:sz w:val="20"/>
          <w:szCs w:val="20"/>
        </w:rPr>
        <w:t>.1 Для фиксации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смартфоны и планшеты, механические, программные и электронные средства измерения и фиксации, в том числе принадлежащие контролируемому лицу (далее - технические средства), а также работающие в автоматическом режиме технические средства фиксации правонарушений, имеющие функции фото- и киносъемки, видеозаписи, видеорегистраторы должностных лиц уполномоченного органа, камеры, расположенные на технических средствах уполномоченного органа, в том числе на автотранспорте уполномоченного органа и беспилотных летательных аппаратах.</w:t>
      </w:r>
    </w:p>
    <w:p w:rsidR="002569AF" w:rsidRPr="00D77762" w:rsidRDefault="00D77762">
      <w:pPr>
        <w:pStyle w:val="a0"/>
        <w:suppressAutoHyphens/>
        <w:spacing w:after="0"/>
        <w:ind w:firstLine="709"/>
        <w:rPr>
          <w:rFonts w:cs="Times New Roman"/>
          <w:color w:val="000000"/>
          <w:sz w:val="20"/>
          <w:szCs w:val="20"/>
          <w:lang w:val="ru-RU"/>
        </w:rPr>
      </w:pPr>
      <w:r w:rsidRPr="00D77762">
        <w:rPr>
          <w:rFonts w:cs="Times New Roman"/>
          <w:color w:val="000000"/>
          <w:sz w:val="20"/>
          <w:szCs w:val="20"/>
          <w:lang w:val="ru-RU"/>
        </w:rPr>
        <w:t>5</w:t>
      </w:r>
      <w:r>
        <w:rPr>
          <w:rFonts w:cs="Times New Roman"/>
          <w:color w:val="000000"/>
          <w:sz w:val="20"/>
          <w:szCs w:val="20"/>
        </w:rPr>
        <w:t>.2 Решение об осуществлении фотосъемки, аудио- и видеозаписи для фиксации доказательств выявленных нарушений обязательных требований принимается инспектором самостоятельно.</w:t>
      </w:r>
    </w:p>
    <w:p w:rsidR="002569AF" w:rsidRPr="00D77762" w:rsidRDefault="00D77762">
      <w:pPr>
        <w:pStyle w:val="a0"/>
        <w:spacing w:after="0"/>
        <w:ind w:firstLine="709"/>
        <w:rPr>
          <w:rFonts w:cs="Times New Roman"/>
          <w:color w:val="000000"/>
          <w:sz w:val="20"/>
          <w:szCs w:val="20"/>
          <w:lang w:val="ru-RU"/>
        </w:rPr>
      </w:pPr>
      <w:r w:rsidRPr="00D77762">
        <w:rPr>
          <w:rFonts w:cs="Times New Roman"/>
          <w:color w:val="000000"/>
          <w:sz w:val="20"/>
          <w:szCs w:val="20"/>
          <w:lang w:val="ru-RU"/>
        </w:rPr>
        <w:t>5</w:t>
      </w:r>
      <w:r>
        <w:rPr>
          <w:rFonts w:cs="Times New Roman"/>
          <w:color w:val="000000"/>
          <w:sz w:val="20"/>
          <w:szCs w:val="20"/>
        </w:rPr>
        <w:t>.3 Порядок осуществления фотосъемки, аудио- и видеозаписи:</w:t>
      </w:r>
    </w:p>
    <w:p w:rsidR="002569AF" w:rsidRPr="00D77762" w:rsidRDefault="00D77762">
      <w:pPr>
        <w:ind w:firstLine="709"/>
        <w:jc w:val="both"/>
        <w:rPr>
          <w:color w:val="000000"/>
          <w:sz w:val="20"/>
          <w:szCs w:val="20"/>
        </w:rPr>
      </w:pPr>
      <w:r w:rsidRPr="00D77762">
        <w:rPr>
          <w:color w:val="000000"/>
          <w:sz w:val="20"/>
          <w:szCs w:val="20"/>
        </w:rPr>
        <w:t>5</w:t>
      </w:r>
      <w:r>
        <w:rPr>
          <w:color w:val="000000"/>
          <w:sz w:val="20"/>
          <w:szCs w:val="20"/>
        </w:rPr>
        <w:t xml:space="preserve">.3.1 </w:t>
      </w:r>
      <w:proofErr w:type="gramStart"/>
      <w:r>
        <w:rPr>
          <w:color w:val="000000"/>
          <w:sz w:val="20"/>
          <w:szCs w:val="20"/>
        </w:rPr>
        <w:t>В</w:t>
      </w:r>
      <w:proofErr w:type="gramEnd"/>
      <w:r>
        <w:rPr>
          <w:color w:val="000000"/>
          <w:sz w:val="20"/>
          <w:szCs w:val="20"/>
        </w:rPr>
        <w:t xml:space="preserve"> обязательном порядке фото- или видеофиксация доказательств нарушения обязательных требований осуществляется при проведении осмотра в случаях отсутствия контролируемого лица или его представителя.</w:t>
      </w:r>
    </w:p>
    <w:p w:rsidR="002569AF" w:rsidRPr="00D77762" w:rsidRDefault="00D77762">
      <w:pPr>
        <w:pStyle w:val="a0"/>
        <w:suppressAutoHyphens/>
        <w:spacing w:after="0"/>
        <w:ind w:firstLine="709"/>
        <w:rPr>
          <w:rFonts w:cs="Times New Roman"/>
          <w:color w:val="000000"/>
          <w:sz w:val="20"/>
          <w:szCs w:val="20"/>
          <w:lang w:val="ru-RU"/>
        </w:rPr>
      </w:pPr>
      <w:r w:rsidRPr="00D77762">
        <w:rPr>
          <w:rFonts w:cs="Times New Roman"/>
          <w:color w:val="000000"/>
          <w:sz w:val="20"/>
          <w:szCs w:val="20"/>
          <w:lang w:val="ru-RU"/>
        </w:rPr>
        <w:t>5</w:t>
      </w:r>
      <w:r>
        <w:rPr>
          <w:rFonts w:cs="Times New Roman"/>
          <w:color w:val="000000"/>
          <w:sz w:val="20"/>
          <w:szCs w:val="20"/>
        </w:rPr>
        <w:t>.3.2 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2569AF" w:rsidRPr="00D77762" w:rsidRDefault="00D77762">
      <w:pPr>
        <w:pStyle w:val="a0"/>
        <w:suppressAutoHyphens/>
        <w:spacing w:after="0"/>
        <w:ind w:firstLine="709"/>
        <w:rPr>
          <w:rFonts w:cs="Times New Roman"/>
          <w:color w:val="000000"/>
          <w:sz w:val="20"/>
          <w:szCs w:val="20"/>
          <w:lang w:val="ru-RU"/>
        </w:rPr>
      </w:pPr>
      <w:r w:rsidRPr="00D77762">
        <w:rPr>
          <w:rFonts w:cs="Times New Roman"/>
          <w:color w:val="000000"/>
          <w:sz w:val="20"/>
          <w:szCs w:val="20"/>
          <w:lang w:val="ru-RU"/>
        </w:rPr>
        <w:t>5</w:t>
      </w:r>
      <w:r>
        <w:rPr>
          <w:rFonts w:cs="Times New Roman"/>
          <w:color w:val="000000"/>
          <w:sz w:val="20"/>
          <w:szCs w:val="20"/>
        </w:rPr>
        <w:t xml:space="preserve">.3.3 Фиксация нарушений обязательных требований при помощи фотосъемки проводится не менее чем двумя снимками. </w:t>
      </w:r>
    </w:p>
    <w:p w:rsidR="002569AF" w:rsidRPr="00D77762" w:rsidRDefault="00D77762">
      <w:pPr>
        <w:pStyle w:val="a0"/>
        <w:suppressAutoHyphens/>
        <w:spacing w:after="0"/>
        <w:ind w:firstLine="709"/>
        <w:rPr>
          <w:rFonts w:cs="Times New Roman"/>
          <w:color w:val="000000"/>
          <w:sz w:val="20"/>
          <w:szCs w:val="20"/>
          <w:lang w:val="ru-RU"/>
        </w:rPr>
      </w:pPr>
      <w:r w:rsidRPr="00D77762">
        <w:rPr>
          <w:rFonts w:cs="Times New Roman"/>
          <w:color w:val="000000"/>
          <w:sz w:val="20"/>
          <w:szCs w:val="20"/>
          <w:lang w:val="ru-RU"/>
        </w:rPr>
        <w:t>5</w:t>
      </w:r>
      <w:r>
        <w:rPr>
          <w:rFonts w:cs="Times New Roman"/>
          <w:color w:val="000000"/>
          <w:sz w:val="20"/>
          <w:szCs w:val="20"/>
        </w:rPr>
        <w:t>.3.4 Аудио- и (или) видеозапись осуществляются открыто с уведомлением вслух в начале и конце записи о дате, месте, времени начала и окончания осуществления записи.  В ходе записи фиксируется и указывается место и характер выявленного нарушения обязательных требований.</w:t>
      </w:r>
    </w:p>
    <w:p w:rsidR="002569AF" w:rsidRPr="00D77762" w:rsidRDefault="00D77762">
      <w:pPr>
        <w:pStyle w:val="a0"/>
        <w:suppressAutoHyphens/>
        <w:spacing w:after="0"/>
        <w:ind w:firstLine="709"/>
        <w:rPr>
          <w:rFonts w:cs="Times New Roman"/>
          <w:color w:val="000000"/>
          <w:sz w:val="20"/>
          <w:szCs w:val="20"/>
          <w:lang w:val="ru-RU"/>
        </w:rPr>
      </w:pPr>
      <w:r w:rsidRPr="00D77762">
        <w:rPr>
          <w:rFonts w:cs="Times New Roman"/>
          <w:color w:val="000000"/>
          <w:sz w:val="20"/>
          <w:szCs w:val="20"/>
          <w:lang w:val="ru-RU"/>
        </w:rPr>
        <w:t>5</w:t>
      </w:r>
      <w:r>
        <w:rPr>
          <w:rFonts w:cs="Times New Roman"/>
          <w:color w:val="000000"/>
          <w:sz w:val="20"/>
          <w:szCs w:val="20"/>
        </w:rPr>
        <w:t>.4 Информация о проведении фотосъемки, аудио- и видеозаписи, и использованных для этих целей технических средствах (с указанием типа и марки оборудования, с помощью которого проводилась фиксация) отражается в акте контрольного (надзорного) мероприятия, и (или) протоколе, составляемом по результатам контрольного действия, проводимого в рамках контрольного мероприятия.</w:t>
      </w:r>
    </w:p>
    <w:p w:rsidR="002569AF" w:rsidRDefault="00D77762">
      <w:pPr>
        <w:pStyle w:val="a0"/>
        <w:suppressAutoHyphens/>
        <w:spacing w:after="0"/>
        <w:ind w:firstLine="709"/>
        <w:rPr>
          <w:rFonts w:cs="Times New Roman"/>
          <w:b/>
          <w:bCs/>
          <w:color w:val="000000"/>
          <w:sz w:val="20"/>
          <w:szCs w:val="20"/>
          <w:lang w:val="ru-RU"/>
        </w:rPr>
      </w:pPr>
      <w:r w:rsidRPr="00D77762">
        <w:rPr>
          <w:rFonts w:cs="Times New Roman"/>
          <w:color w:val="000000"/>
          <w:sz w:val="20"/>
          <w:szCs w:val="20"/>
          <w:lang w:val="ru-RU"/>
        </w:rPr>
        <w:t>5</w:t>
      </w:r>
      <w:r>
        <w:rPr>
          <w:rFonts w:cs="Times New Roman"/>
          <w:color w:val="000000"/>
          <w:sz w:val="20"/>
          <w:szCs w:val="20"/>
          <w:lang w:val="ru-RU"/>
        </w:rPr>
        <w:t>.5 Результаты проведения фотосъемки, аудио- и (или) видеозаписи оформляются в виде приложения к акту контрольного (надзорного) мероприятия.</w:t>
      </w:r>
    </w:p>
    <w:p w:rsidR="002569AF" w:rsidRDefault="002569AF">
      <w:pPr>
        <w:jc w:val="center"/>
        <w:rPr>
          <w:b/>
          <w:bCs/>
          <w:color w:val="000000"/>
          <w:sz w:val="20"/>
          <w:szCs w:val="20"/>
        </w:rPr>
      </w:pPr>
    </w:p>
    <w:p w:rsidR="002569AF" w:rsidRDefault="00D77762">
      <w:pPr>
        <w:jc w:val="center"/>
        <w:rPr>
          <w:b/>
          <w:bCs/>
          <w:sz w:val="20"/>
          <w:szCs w:val="20"/>
        </w:rPr>
      </w:pPr>
      <w:r>
        <w:rPr>
          <w:b/>
          <w:bCs/>
          <w:sz w:val="20"/>
          <w:szCs w:val="20"/>
          <w:lang w:val="en-US"/>
        </w:rPr>
        <w:t>VI</w:t>
      </w:r>
      <w:r>
        <w:rPr>
          <w:b/>
          <w:bCs/>
          <w:sz w:val="20"/>
          <w:szCs w:val="20"/>
        </w:rPr>
        <w:t xml:space="preserve">. Обжалование решений контрольного органа, </w:t>
      </w:r>
    </w:p>
    <w:p w:rsidR="002569AF" w:rsidRDefault="00D77762">
      <w:pPr>
        <w:jc w:val="center"/>
        <w:rPr>
          <w:b/>
          <w:bCs/>
          <w:sz w:val="20"/>
          <w:szCs w:val="20"/>
        </w:rPr>
      </w:pPr>
      <w:r>
        <w:rPr>
          <w:b/>
          <w:bCs/>
          <w:sz w:val="20"/>
          <w:szCs w:val="20"/>
        </w:rPr>
        <w:t>действий (бездействия) его должностных лиц</w:t>
      </w:r>
    </w:p>
    <w:p w:rsidR="002569AF" w:rsidRDefault="002569AF">
      <w:pPr>
        <w:ind w:firstLine="736"/>
        <w:jc w:val="center"/>
        <w:rPr>
          <w:b/>
          <w:bCs/>
          <w:sz w:val="20"/>
          <w:szCs w:val="20"/>
        </w:rPr>
      </w:pPr>
    </w:p>
    <w:p w:rsidR="002569AF" w:rsidRPr="00D77762" w:rsidRDefault="00D77762">
      <w:pPr>
        <w:spacing w:line="240" w:lineRule="auto"/>
        <w:ind w:firstLine="709"/>
        <w:jc w:val="both"/>
        <w:rPr>
          <w:color w:val="000000"/>
          <w:sz w:val="20"/>
          <w:szCs w:val="20"/>
        </w:rPr>
      </w:pPr>
      <w:r w:rsidRPr="00D77762">
        <w:rPr>
          <w:sz w:val="20"/>
          <w:szCs w:val="20"/>
        </w:rPr>
        <w:t>6</w:t>
      </w:r>
      <w:r>
        <w:rPr>
          <w:sz w:val="20"/>
          <w:szCs w:val="20"/>
        </w:rPr>
        <w:t>.1 Решения контрольного органа, действия (бездействия) его должностных лиц, осуществляющих муниципальный земельный контроль, могут быть обжалованы в порядке, установленном законодательством Российской Федерации.</w:t>
      </w:r>
    </w:p>
    <w:p w:rsidR="002569AF" w:rsidRDefault="00D77762">
      <w:pPr>
        <w:widowControl w:val="0"/>
        <w:spacing w:line="240" w:lineRule="auto"/>
        <w:ind w:firstLine="709"/>
        <w:jc w:val="both"/>
        <w:rPr>
          <w:sz w:val="20"/>
          <w:szCs w:val="20"/>
        </w:rPr>
      </w:pPr>
      <w:r w:rsidRPr="00D77762">
        <w:rPr>
          <w:color w:val="000000"/>
          <w:sz w:val="20"/>
          <w:szCs w:val="20"/>
        </w:rPr>
        <w:t>6</w:t>
      </w:r>
      <w:r>
        <w:rPr>
          <w:color w:val="000000"/>
          <w:sz w:val="20"/>
          <w:szCs w:val="20"/>
        </w:rPr>
        <w:t xml:space="preserve">.2 Досудебный порядок подачи жалоб, установленный главой </w:t>
      </w:r>
      <w:proofErr w:type="gramStart"/>
      <w:r>
        <w:rPr>
          <w:color w:val="000000"/>
          <w:sz w:val="20"/>
          <w:szCs w:val="20"/>
        </w:rPr>
        <w:t>9  Федерального</w:t>
      </w:r>
      <w:proofErr w:type="gramEnd"/>
      <w:r>
        <w:rPr>
          <w:color w:val="000000"/>
          <w:sz w:val="20"/>
          <w:szCs w:val="20"/>
        </w:rPr>
        <w:t xml:space="preserve"> закона от 31 июля 2020 года </w:t>
      </w:r>
      <w:r>
        <w:rPr>
          <w:color w:val="000000"/>
          <w:sz w:val="20"/>
          <w:szCs w:val="20"/>
          <w:lang w:eastAsia="ar-SA" w:bidi="ar-SA"/>
        </w:rPr>
        <w:t>№</w:t>
      </w:r>
      <w:r>
        <w:rPr>
          <w:color w:val="000000"/>
          <w:sz w:val="20"/>
          <w:szCs w:val="20"/>
        </w:rPr>
        <w:t xml:space="preserve"> 248-ФЗ "О государственном контроле (надзоре) и муниципальном контроле в Российской Федерации", при осуществлении муниципального земельного контроля не применяется.</w:t>
      </w:r>
    </w:p>
    <w:p w:rsidR="002569AF" w:rsidRDefault="002569AF">
      <w:pPr>
        <w:jc w:val="both"/>
        <w:rPr>
          <w:sz w:val="20"/>
          <w:szCs w:val="20"/>
        </w:rPr>
      </w:pPr>
    </w:p>
    <w:p w:rsidR="002569AF" w:rsidRDefault="00D77762">
      <w:pPr>
        <w:jc w:val="center"/>
        <w:rPr>
          <w:b/>
          <w:bCs/>
          <w:sz w:val="20"/>
          <w:szCs w:val="20"/>
        </w:rPr>
      </w:pPr>
      <w:r>
        <w:rPr>
          <w:b/>
          <w:bCs/>
          <w:sz w:val="20"/>
          <w:szCs w:val="20"/>
          <w:lang w:val="en-US"/>
        </w:rPr>
        <w:t>VII</w:t>
      </w:r>
      <w:r>
        <w:rPr>
          <w:b/>
          <w:bCs/>
          <w:sz w:val="20"/>
          <w:szCs w:val="20"/>
        </w:rPr>
        <w:t xml:space="preserve">. Ключевые показатели вида контроля и их целевые значения </w:t>
      </w:r>
    </w:p>
    <w:p w:rsidR="002569AF" w:rsidRDefault="00D77762">
      <w:pPr>
        <w:jc w:val="center"/>
        <w:rPr>
          <w:sz w:val="20"/>
          <w:szCs w:val="20"/>
        </w:rPr>
      </w:pPr>
      <w:r>
        <w:rPr>
          <w:b/>
          <w:bCs/>
          <w:sz w:val="20"/>
          <w:szCs w:val="20"/>
        </w:rPr>
        <w:t xml:space="preserve">для муниципального контроля </w:t>
      </w:r>
    </w:p>
    <w:p w:rsidR="002569AF" w:rsidRDefault="002569AF">
      <w:pPr>
        <w:ind w:firstLine="709"/>
        <w:jc w:val="both"/>
        <w:rPr>
          <w:sz w:val="20"/>
          <w:szCs w:val="20"/>
        </w:rPr>
      </w:pPr>
    </w:p>
    <w:p w:rsidR="002569AF" w:rsidRDefault="00D77762">
      <w:pPr>
        <w:ind w:firstLine="709"/>
        <w:jc w:val="both"/>
        <w:rPr>
          <w:color w:val="000000"/>
          <w:sz w:val="20"/>
          <w:szCs w:val="20"/>
        </w:rPr>
      </w:pPr>
      <w:r>
        <w:rPr>
          <w:sz w:val="20"/>
          <w:szCs w:val="20"/>
        </w:rPr>
        <w:t>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2569AF" w:rsidRDefault="00D77762">
      <w:pPr>
        <w:jc w:val="right"/>
        <w:rPr>
          <w:color w:val="000000"/>
          <w:sz w:val="20"/>
          <w:szCs w:val="20"/>
        </w:rPr>
      </w:pPr>
      <w:r>
        <w:rPr>
          <w:color w:val="000000"/>
          <w:sz w:val="20"/>
          <w:szCs w:val="20"/>
        </w:rPr>
        <w:t xml:space="preserve">Приложение </w:t>
      </w:r>
      <w:r>
        <w:rPr>
          <w:color w:val="000000"/>
          <w:sz w:val="20"/>
          <w:szCs w:val="20"/>
          <w:lang w:eastAsia="ar-SA" w:bidi="ar-SA"/>
        </w:rPr>
        <w:t xml:space="preserve">№ </w:t>
      </w:r>
      <w:r>
        <w:rPr>
          <w:color w:val="000000"/>
          <w:sz w:val="20"/>
          <w:szCs w:val="20"/>
        </w:rPr>
        <w:t>1</w:t>
      </w:r>
    </w:p>
    <w:p w:rsidR="002569AF" w:rsidRDefault="00D77762">
      <w:pPr>
        <w:jc w:val="right"/>
        <w:rPr>
          <w:sz w:val="20"/>
          <w:szCs w:val="20"/>
        </w:rPr>
      </w:pPr>
      <w:r>
        <w:rPr>
          <w:color w:val="000000"/>
          <w:sz w:val="20"/>
          <w:szCs w:val="20"/>
        </w:rPr>
        <w:t xml:space="preserve">к Положению по осуществлению </w:t>
      </w:r>
    </w:p>
    <w:p w:rsidR="002569AF" w:rsidRDefault="00D77762">
      <w:pPr>
        <w:jc w:val="right"/>
        <w:rPr>
          <w:sz w:val="20"/>
          <w:szCs w:val="20"/>
        </w:rPr>
      </w:pPr>
      <w:r>
        <w:rPr>
          <w:sz w:val="20"/>
          <w:szCs w:val="20"/>
        </w:rPr>
        <w:t xml:space="preserve">муниципального земельного контроля </w:t>
      </w:r>
    </w:p>
    <w:p w:rsidR="002569AF" w:rsidRDefault="00D77762">
      <w:pPr>
        <w:jc w:val="right"/>
        <w:rPr>
          <w:sz w:val="20"/>
          <w:szCs w:val="20"/>
        </w:rPr>
      </w:pPr>
      <w:r>
        <w:rPr>
          <w:sz w:val="20"/>
          <w:szCs w:val="20"/>
        </w:rPr>
        <w:t>муниципального района город Нерехта</w:t>
      </w:r>
    </w:p>
    <w:p w:rsidR="002569AF" w:rsidRDefault="00D77762">
      <w:pPr>
        <w:jc w:val="right"/>
        <w:rPr>
          <w:sz w:val="20"/>
          <w:szCs w:val="20"/>
        </w:rPr>
      </w:pPr>
      <w:r>
        <w:rPr>
          <w:sz w:val="20"/>
          <w:szCs w:val="20"/>
        </w:rPr>
        <w:t>и Нерехтский район Костромской области</w:t>
      </w:r>
    </w:p>
    <w:p w:rsidR="002569AF" w:rsidRDefault="002569AF">
      <w:pPr>
        <w:rPr>
          <w:sz w:val="20"/>
          <w:szCs w:val="20"/>
        </w:rPr>
      </w:pPr>
    </w:p>
    <w:p w:rsidR="002569AF" w:rsidRDefault="00D77762">
      <w:pPr>
        <w:jc w:val="center"/>
        <w:rPr>
          <w:sz w:val="20"/>
          <w:szCs w:val="20"/>
        </w:rPr>
      </w:pPr>
      <w:r>
        <w:rPr>
          <w:sz w:val="20"/>
          <w:szCs w:val="20"/>
        </w:rPr>
        <w:t>КРИТЕРИИ</w:t>
      </w:r>
    </w:p>
    <w:p w:rsidR="002569AF" w:rsidRDefault="00D77762">
      <w:pPr>
        <w:jc w:val="center"/>
        <w:rPr>
          <w:sz w:val="20"/>
          <w:szCs w:val="20"/>
        </w:rPr>
      </w:pPr>
      <w:r>
        <w:rPr>
          <w:sz w:val="20"/>
          <w:szCs w:val="20"/>
        </w:rPr>
        <w:t xml:space="preserve">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определённой категории </w:t>
      </w:r>
    </w:p>
    <w:p w:rsidR="002569AF" w:rsidRDefault="00D77762">
      <w:pPr>
        <w:jc w:val="center"/>
        <w:rPr>
          <w:sz w:val="20"/>
          <w:szCs w:val="20"/>
        </w:rPr>
      </w:pPr>
      <w:r>
        <w:rPr>
          <w:sz w:val="20"/>
          <w:szCs w:val="20"/>
        </w:rPr>
        <w:t xml:space="preserve">риска при </w:t>
      </w:r>
      <w:proofErr w:type="gramStart"/>
      <w:r>
        <w:rPr>
          <w:sz w:val="20"/>
          <w:szCs w:val="20"/>
        </w:rPr>
        <w:t>осуществлении  муниципального</w:t>
      </w:r>
      <w:proofErr w:type="gramEnd"/>
      <w:r>
        <w:rPr>
          <w:sz w:val="20"/>
          <w:szCs w:val="20"/>
        </w:rPr>
        <w:t xml:space="preserve"> земельного контроля</w:t>
      </w:r>
    </w:p>
    <w:p w:rsidR="002569AF" w:rsidRDefault="002569AF">
      <w:pPr>
        <w:rPr>
          <w:sz w:val="20"/>
          <w:szCs w:val="20"/>
        </w:rPr>
      </w:pPr>
    </w:p>
    <w:p w:rsidR="002569AF" w:rsidRDefault="00D77762">
      <w:pPr>
        <w:ind w:firstLine="709"/>
        <w:jc w:val="both"/>
        <w:rPr>
          <w:sz w:val="20"/>
          <w:szCs w:val="20"/>
        </w:rPr>
      </w:pPr>
      <w:r>
        <w:rPr>
          <w:sz w:val="20"/>
          <w:szCs w:val="20"/>
        </w:rPr>
        <w:t>1. К категории среднего риска относятся:</w:t>
      </w:r>
    </w:p>
    <w:p w:rsidR="002569AF" w:rsidRDefault="00D77762">
      <w:pPr>
        <w:ind w:firstLine="709"/>
        <w:jc w:val="both"/>
        <w:rPr>
          <w:sz w:val="20"/>
          <w:szCs w:val="20"/>
        </w:rPr>
      </w:pPr>
      <w:r>
        <w:rPr>
          <w:sz w:val="20"/>
          <w:szCs w:val="20"/>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2569AF" w:rsidRDefault="00D77762">
      <w:pPr>
        <w:ind w:firstLine="709"/>
        <w:jc w:val="both"/>
        <w:rPr>
          <w:sz w:val="20"/>
          <w:szCs w:val="20"/>
        </w:rPr>
      </w:pPr>
      <w:r>
        <w:rPr>
          <w:sz w:val="20"/>
          <w:szCs w:val="20"/>
        </w:rPr>
        <w:t>б) земельные участки, относящиеся к категории земель населённых пунктов и граничащие с землями и (или) земельными участками, относящимися к категории земель лесного фонда.</w:t>
      </w:r>
    </w:p>
    <w:p w:rsidR="002569AF" w:rsidRDefault="00D77762">
      <w:pPr>
        <w:ind w:firstLine="709"/>
        <w:jc w:val="both"/>
        <w:rPr>
          <w:sz w:val="20"/>
          <w:szCs w:val="20"/>
        </w:rPr>
      </w:pPr>
      <w:r>
        <w:rPr>
          <w:sz w:val="20"/>
          <w:szCs w:val="20"/>
        </w:rPr>
        <w:t>2. К категории умеренного риска относятся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населённых пунктов.</w:t>
      </w:r>
    </w:p>
    <w:p w:rsidR="002569AF" w:rsidRDefault="00D77762">
      <w:pPr>
        <w:ind w:firstLine="709"/>
        <w:jc w:val="both"/>
        <w:rPr>
          <w:color w:val="000000"/>
          <w:sz w:val="20"/>
          <w:szCs w:val="20"/>
        </w:rPr>
      </w:pPr>
      <w:r>
        <w:rPr>
          <w:sz w:val="20"/>
          <w:szCs w:val="20"/>
        </w:rPr>
        <w:t>3. К категории низкого риска относятся все иные земельные участки, не отнесённые к категориям среднего или умеренного риска.</w:t>
      </w:r>
    </w:p>
    <w:p w:rsidR="002569AF" w:rsidRDefault="00D77762">
      <w:pPr>
        <w:widowControl w:val="0"/>
        <w:jc w:val="right"/>
        <w:rPr>
          <w:color w:val="000000"/>
          <w:sz w:val="20"/>
          <w:szCs w:val="20"/>
          <w:lang w:eastAsia="ar-SA" w:bidi="ar-SA"/>
        </w:rPr>
      </w:pPr>
      <w:r>
        <w:rPr>
          <w:color w:val="000000"/>
          <w:sz w:val="20"/>
          <w:szCs w:val="20"/>
        </w:rPr>
        <w:t xml:space="preserve">Приложение </w:t>
      </w:r>
      <w:r>
        <w:rPr>
          <w:color w:val="000000"/>
          <w:sz w:val="20"/>
          <w:szCs w:val="20"/>
          <w:lang w:eastAsia="ar-SA" w:bidi="ar-SA"/>
        </w:rPr>
        <w:t xml:space="preserve">№ 2 </w:t>
      </w:r>
    </w:p>
    <w:p w:rsidR="002569AF" w:rsidRDefault="00D77762">
      <w:pPr>
        <w:widowControl w:val="0"/>
        <w:jc w:val="right"/>
        <w:rPr>
          <w:color w:val="000000"/>
          <w:sz w:val="20"/>
          <w:szCs w:val="20"/>
          <w:lang w:eastAsia="ar-SA" w:bidi="ar-SA"/>
        </w:rPr>
      </w:pPr>
      <w:r>
        <w:rPr>
          <w:color w:val="000000"/>
          <w:sz w:val="20"/>
          <w:szCs w:val="20"/>
          <w:lang w:eastAsia="ar-SA" w:bidi="ar-SA"/>
        </w:rPr>
        <w:t xml:space="preserve">к Положению о муниципальном земельном </w:t>
      </w:r>
    </w:p>
    <w:p w:rsidR="002569AF" w:rsidRDefault="00D77762">
      <w:pPr>
        <w:widowControl w:val="0"/>
        <w:jc w:val="right"/>
        <w:rPr>
          <w:color w:val="000000"/>
          <w:sz w:val="20"/>
          <w:szCs w:val="20"/>
          <w:lang w:eastAsia="ar-SA" w:bidi="ar-SA"/>
        </w:rPr>
      </w:pPr>
      <w:r>
        <w:rPr>
          <w:color w:val="000000"/>
          <w:sz w:val="20"/>
          <w:szCs w:val="20"/>
          <w:lang w:eastAsia="ar-SA" w:bidi="ar-SA"/>
        </w:rPr>
        <w:t xml:space="preserve">контроле в границах сельских поселений, </w:t>
      </w:r>
    </w:p>
    <w:p w:rsidR="002569AF" w:rsidRDefault="00D77762">
      <w:pPr>
        <w:widowControl w:val="0"/>
        <w:jc w:val="right"/>
        <w:rPr>
          <w:color w:val="000000"/>
          <w:sz w:val="20"/>
          <w:szCs w:val="20"/>
          <w:lang w:eastAsia="ar-SA" w:bidi="ar-SA"/>
        </w:rPr>
      </w:pPr>
      <w:r>
        <w:rPr>
          <w:color w:val="000000"/>
          <w:sz w:val="20"/>
          <w:szCs w:val="20"/>
          <w:lang w:eastAsia="ar-SA" w:bidi="ar-SA"/>
        </w:rPr>
        <w:t xml:space="preserve">входящих в состав муниципального района </w:t>
      </w:r>
    </w:p>
    <w:p w:rsidR="002569AF" w:rsidRDefault="00D77762">
      <w:pPr>
        <w:widowControl w:val="0"/>
        <w:jc w:val="right"/>
        <w:rPr>
          <w:color w:val="000000"/>
          <w:sz w:val="20"/>
          <w:szCs w:val="20"/>
          <w:lang w:eastAsia="ar-SA" w:bidi="ar-SA"/>
        </w:rPr>
      </w:pPr>
      <w:r>
        <w:rPr>
          <w:color w:val="000000"/>
          <w:sz w:val="20"/>
          <w:szCs w:val="20"/>
          <w:lang w:eastAsia="ar-SA" w:bidi="ar-SA"/>
        </w:rPr>
        <w:t xml:space="preserve">город Нерехта и Нерехтский район </w:t>
      </w:r>
    </w:p>
    <w:p w:rsidR="002569AF" w:rsidRDefault="00D77762">
      <w:pPr>
        <w:widowControl w:val="0"/>
        <w:jc w:val="right"/>
        <w:rPr>
          <w:sz w:val="20"/>
          <w:szCs w:val="20"/>
        </w:rPr>
      </w:pPr>
      <w:r>
        <w:rPr>
          <w:color w:val="000000"/>
          <w:sz w:val="20"/>
          <w:szCs w:val="20"/>
          <w:lang w:eastAsia="ar-SA" w:bidi="ar-SA"/>
        </w:rPr>
        <w:t>Костромской области</w:t>
      </w:r>
      <w:r>
        <w:rPr>
          <w:color w:val="FF0000"/>
          <w:sz w:val="20"/>
          <w:szCs w:val="20"/>
          <w:vertAlign w:val="superscript"/>
          <w:lang w:eastAsia="ar-SA" w:bidi="ar-SA"/>
        </w:rPr>
        <w:t xml:space="preserve"> </w:t>
      </w:r>
    </w:p>
    <w:p w:rsidR="002569AF" w:rsidRDefault="002569AF">
      <w:pPr>
        <w:rPr>
          <w:sz w:val="20"/>
          <w:szCs w:val="20"/>
        </w:rPr>
      </w:pPr>
    </w:p>
    <w:p w:rsidR="002569AF" w:rsidRDefault="002569AF">
      <w:pPr>
        <w:rPr>
          <w:sz w:val="20"/>
          <w:szCs w:val="20"/>
        </w:rPr>
      </w:pPr>
    </w:p>
    <w:p w:rsidR="002569AF" w:rsidRDefault="00D77762">
      <w:pPr>
        <w:jc w:val="center"/>
        <w:rPr>
          <w:b/>
          <w:bCs/>
          <w:sz w:val="20"/>
          <w:szCs w:val="20"/>
        </w:rPr>
      </w:pPr>
      <w:r>
        <w:rPr>
          <w:b/>
          <w:bCs/>
          <w:sz w:val="20"/>
          <w:szCs w:val="20"/>
        </w:rPr>
        <w:t xml:space="preserve">Перечень индикаторов риска </w:t>
      </w:r>
    </w:p>
    <w:p w:rsidR="002569AF" w:rsidRDefault="00D77762">
      <w:pPr>
        <w:jc w:val="center"/>
        <w:rPr>
          <w:b/>
          <w:bCs/>
          <w:sz w:val="20"/>
          <w:szCs w:val="20"/>
        </w:rPr>
      </w:pPr>
      <w:r>
        <w:rPr>
          <w:b/>
          <w:bCs/>
          <w:sz w:val="20"/>
          <w:szCs w:val="20"/>
        </w:rPr>
        <w:t>нарушения обязательных требований, используемых при осуществлении муниципального земельного контроля</w:t>
      </w:r>
    </w:p>
    <w:p w:rsidR="002569AF" w:rsidRDefault="002569AF">
      <w:pPr>
        <w:ind w:firstLine="736"/>
        <w:jc w:val="center"/>
        <w:rPr>
          <w:b/>
          <w:bCs/>
          <w:sz w:val="20"/>
          <w:szCs w:val="20"/>
        </w:rPr>
      </w:pPr>
    </w:p>
    <w:p w:rsidR="002569AF" w:rsidRDefault="00D77762">
      <w:pPr>
        <w:spacing w:line="240" w:lineRule="auto"/>
        <w:ind w:firstLine="709"/>
        <w:jc w:val="both"/>
        <w:rPr>
          <w:color w:val="000000"/>
          <w:sz w:val="20"/>
          <w:szCs w:val="20"/>
        </w:rPr>
      </w:pPr>
      <w:r>
        <w:rPr>
          <w:color w:val="000000"/>
          <w:sz w:val="20"/>
          <w:szCs w:val="20"/>
        </w:rPr>
        <w:t>1) Несоответствие площади земельного участка, используемого гражданином, индивидуальным предпринимателем, юридическим лицом более чем на 10% относительно площади земельного участка, принадлежащего на каком-либо праве контролируемому лицу, сведения о котором содержатся в Едином государственном реестре недвижимости.</w:t>
      </w:r>
    </w:p>
    <w:p w:rsidR="002569AF" w:rsidRDefault="00D77762">
      <w:pPr>
        <w:spacing w:line="240" w:lineRule="auto"/>
        <w:ind w:firstLine="709"/>
        <w:jc w:val="both"/>
        <w:rPr>
          <w:color w:val="000000"/>
          <w:sz w:val="20"/>
          <w:szCs w:val="20"/>
        </w:rPr>
      </w:pPr>
      <w:r>
        <w:rPr>
          <w:color w:val="000000"/>
          <w:sz w:val="20"/>
          <w:szCs w:val="20"/>
        </w:rPr>
        <w:t>2) Несоответствие фактического использования гражданином, индивидуальным предпринимателем, юридическим лицом земельного участка целевому назначению и (или) виду разрешенного использования такого земельного участка (основному и (или) вспомогательному), сведения о котором внесены в Единый государственный реестр недвижимости.</w:t>
      </w:r>
    </w:p>
    <w:p w:rsidR="002569AF" w:rsidRDefault="00D77762">
      <w:pPr>
        <w:spacing w:line="240" w:lineRule="auto"/>
        <w:ind w:firstLine="709"/>
        <w:jc w:val="both"/>
        <w:rPr>
          <w:color w:val="000000"/>
          <w:sz w:val="20"/>
          <w:szCs w:val="20"/>
        </w:rPr>
      </w:pPr>
      <w:r>
        <w:rPr>
          <w:color w:val="000000"/>
          <w:sz w:val="20"/>
          <w:szCs w:val="20"/>
        </w:rPr>
        <w:t>3) Истечение трех лет с момента приобретения прав на земельный участок, предназначенный для строительства, а в случае выдачи разрешения на строительство - с момента окончания срока действия выданного разрешения на строительство, если гражданином, индивидуальным предпринимателем, юридическим лицом не исполнена обязанность приступить к использованию такого земельного участка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2569AF" w:rsidRDefault="00D77762">
      <w:pPr>
        <w:spacing w:line="240" w:lineRule="auto"/>
        <w:ind w:firstLine="709"/>
        <w:jc w:val="both"/>
        <w:rPr>
          <w:sz w:val="20"/>
          <w:szCs w:val="20"/>
        </w:rPr>
      </w:pPr>
      <w:r>
        <w:rPr>
          <w:color w:val="000000"/>
          <w:sz w:val="20"/>
          <w:szCs w:val="20"/>
        </w:rPr>
        <w:t>4) Объявление контрольным органом гражданину, индивидуальному предпринимателю, юридическому лицу двух и более предостережений о недопустимости нарушения обязательных требований земельного законодательства в отношении одного и того же земельного участка в течении одного года со дня выявления нарушения обязательных требований»</w:t>
      </w:r>
    </w:p>
    <w:p w:rsidR="002569AF" w:rsidRDefault="00D77762">
      <w:pPr>
        <w:jc w:val="both"/>
        <w:rPr>
          <w:sz w:val="20"/>
          <w:szCs w:val="20"/>
        </w:rPr>
      </w:pPr>
      <w:r>
        <w:rPr>
          <w:sz w:val="20"/>
          <w:szCs w:val="20"/>
        </w:rPr>
        <w:t>5) выявление не менее чем 25% зарастание площади земельного участка сорной растительностью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w:t>
      </w:r>
    </w:p>
    <w:p w:rsidR="002569AF" w:rsidRDefault="002569AF">
      <w:pPr>
        <w:jc w:val="right"/>
        <w:rPr>
          <w:sz w:val="20"/>
          <w:szCs w:val="20"/>
        </w:rPr>
      </w:pPr>
    </w:p>
    <w:p w:rsidR="002569AF" w:rsidRDefault="002569AF">
      <w:pPr>
        <w:jc w:val="right"/>
        <w:rPr>
          <w:sz w:val="20"/>
          <w:szCs w:val="20"/>
        </w:rPr>
      </w:pPr>
    </w:p>
    <w:p w:rsidR="002569AF" w:rsidRDefault="00D77762">
      <w:pPr>
        <w:jc w:val="right"/>
        <w:rPr>
          <w:color w:val="000000"/>
          <w:sz w:val="20"/>
          <w:szCs w:val="20"/>
        </w:rPr>
      </w:pPr>
      <w:r>
        <w:rPr>
          <w:color w:val="000000"/>
          <w:sz w:val="20"/>
          <w:szCs w:val="20"/>
        </w:rPr>
        <w:t xml:space="preserve">Приложение </w:t>
      </w:r>
      <w:r>
        <w:rPr>
          <w:color w:val="000000"/>
          <w:sz w:val="20"/>
          <w:szCs w:val="20"/>
          <w:lang w:eastAsia="ar-SA" w:bidi="ar-SA"/>
        </w:rPr>
        <w:t>№ 3</w:t>
      </w:r>
    </w:p>
    <w:p w:rsidR="002569AF" w:rsidRDefault="00D77762">
      <w:pPr>
        <w:jc w:val="right"/>
        <w:rPr>
          <w:sz w:val="20"/>
          <w:szCs w:val="20"/>
        </w:rPr>
      </w:pPr>
      <w:r>
        <w:rPr>
          <w:color w:val="000000"/>
          <w:sz w:val="20"/>
          <w:szCs w:val="20"/>
        </w:rPr>
        <w:t xml:space="preserve">к Положению по осуществлению </w:t>
      </w:r>
    </w:p>
    <w:p w:rsidR="002569AF" w:rsidRDefault="00D77762">
      <w:pPr>
        <w:jc w:val="right"/>
        <w:rPr>
          <w:sz w:val="20"/>
          <w:szCs w:val="20"/>
        </w:rPr>
      </w:pPr>
      <w:r>
        <w:rPr>
          <w:sz w:val="20"/>
          <w:szCs w:val="20"/>
        </w:rPr>
        <w:t xml:space="preserve">муниципального земельного контроля </w:t>
      </w:r>
    </w:p>
    <w:p w:rsidR="002569AF" w:rsidRDefault="00D77762">
      <w:pPr>
        <w:jc w:val="right"/>
        <w:rPr>
          <w:sz w:val="20"/>
          <w:szCs w:val="20"/>
        </w:rPr>
      </w:pPr>
      <w:r>
        <w:rPr>
          <w:sz w:val="20"/>
          <w:szCs w:val="20"/>
        </w:rPr>
        <w:t>муниципального района город Нерехта</w:t>
      </w:r>
    </w:p>
    <w:p w:rsidR="002569AF" w:rsidRDefault="00D77762">
      <w:pPr>
        <w:jc w:val="right"/>
        <w:rPr>
          <w:sz w:val="20"/>
          <w:szCs w:val="20"/>
        </w:rPr>
      </w:pPr>
      <w:r>
        <w:rPr>
          <w:sz w:val="20"/>
          <w:szCs w:val="20"/>
        </w:rPr>
        <w:t>и Нерехтский район Костромской области</w:t>
      </w:r>
    </w:p>
    <w:p w:rsidR="002569AF" w:rsidRDefault="002569AF">
      <w:pPr>
        <w:rPr>
          <w:sz w:val="20"/>
          <w:szCs w:val="20"/>
        </w:rPr>
      </w:pPr>
    </w:p>
    <w:p w:rsidR="002569AF" w:rsidRDefault="00D77762">
      <w:pPr>
        <w:jc w:val="center"/>
        <w:rPr>
          <w:sz w:val="20"/>
          <w:szCs w:val="20"/>
        </w:rPr>
      </w:pPr>
      <w:r>
        <w:rPr>
          <w:sz w:val="20"/>
          <w:szCs w:val="20"/>
        </w:rPr>
        <w:t>Форма предписания Контрольного органа</w:t>
      </w:r>
    </w:p>
    <w:p w:rsidR="002569AF" w:rsidRDefault="002569AF">
      <w:pP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4819"/>
      </w:tblGrid>
      <w:tr w:rsidR="002569AF">
        <w:tc>
          <w:tcPr>
            <w:tcW w:w="4251" w:type="dxa"/>
            <w:shd w:val="clear" w:color="auto" w:fill="auto"/>
          </w:tcPr>
          <w:p w:rsidR="002569AF" w:rsidRDefault="00D77762">
            <w:pPr>
              <w:rPr>
                <w:sz w:val="20"/>
                <w:szCs w:val="20"/>
              </w:rPr>
            </w:pPr>
            <w:r>
              <w:rPr>
                <w:sz w:val="20"/>
                <w:szCs w:val="20"/>
              </w:rPr>
              <w:t>Бланк Контрольного органа</w:t>
            </w:r>
          </w:p>
        </w:tc>
        <w:tc>
          <w:tcPr>
            <w:tcW w:w="4819" w:type="dxa"/>
            <w:shd w:val="clear" w:color="auto" w:fill="auto"/>
          </w:tcPr>
          <w:p w:rsidR="002569AF" w:rsidRDefault="00D77762">
            <w:pPr>
              <w:rPr>
                <w:sz w:val="20"/>
                <w:szCs w:val="20"/>
              </w:rPr>
            </w:pPr>
            <w:r>
              <w:rPr>
                <w:sz w:val="20"/>
                <w:szCs w:val="20"/>
              </w:rPr>
              <w:t>_________________________________</w:t>
            </w:r>
          </w:p>
          <w:p w:rsidR="002569AF" w:rsidRDefault="00D77762">
            <w:pPr>
              <w:rPr>
                <w:sz w:val="20"/>
                <w:szCs w:val="20"/>
              </w:rPr>
            </w:pPr>
            <w:r>
              <w:rPr>
                <w:sz w:val="20"/>
                <w:szCs w:val="20"/>
              </w:rPr>
              <w:t>(указывается должность руководителя контролируемого лица)</w:t>
            </w:r>
          </w:p>
          <w:p w:rsidR="002569AF" w:rsidRDefault="00D77762">
            <w:pPr>
              <w:rPr>
                <w:sz w:val="20"/>
                <w:szCs w:val="20"/>
              </w:rPr>
            </w:pPr>
            <w:r>
              <w:rPr>
                <w:sz w:val="20"/>
                <w:szCs w:val="20"/>
              </w:rPr>
              <w:t>_________________________________</w:t>
            </w:r>
          </w:p>
          <w:p w:rsidR="002569AF" w:rsidRDefault="00D77762">
            <w:pPr>
              <w:rPr>
                <w:sz w:val="20"/>
                <w:szCs w:val="20"/>
              </w:rPr>
            </w:pPr>
            <w:r>
              <w:rPr>
                <w:sz w:val="20"/>
                <w:szCs w:val="20"/>
              </w:rPr>
              <w:t>(указывается полное наименование контролируемого лица)</w:t>
            </w:r>
          </w:p>
          <w:p w:rsidR="002569AF" w:rsidRDefault="00D77762">
            <w:pPr>
              <w:rPr>
                <w:sz w:val="20"/>
                <w:szCs w:val="20"/>
              </w:rPr>
            </w:pPr>
            <w:r>
              <w:rPr>
                <w:sz w:val="20"/>
                <w:szCs w:val="20"/>
              </w:rPr>
              <w:t>_________________________________</w:t>
            </w:r>
          </w:p>
          <w:p w:rsidR="002569AF" w:rsidRDefault="00D77762">
            <w:pPr>
              <w:rPr>
                <w:sz w:val="20"/>
                <w:szCs w:val="20"/>
              </w:rPr>
            </w:pPr>
            <w:r>
              <w:rPr>
                <w:sz w:val="20"/>
                <w:szCs w:val="20"/>
              </w:rPr>
              <w:t>(указывается фамилия, имя, отчество</w:t>
            </w:r>
          </w:p>
          <w:p w:rsidR="002569AF" w:rsidRDefault="00D77762">
            <w:pPr>
              <w:rPr>
                <w:sz w:val="20"/>
                <w:szCs w:val="20"/>
              </w:rPr>
            </w:pPr>
            <w:r>
              <w:rPr>
                <w:sz w:val="20"/>
                <w:szCs w:val="20"/>
              </w:rPr>
              <w:t>(при наличии) руководителя контролируемого лица)</w:t>
            </w:r>
          </w:p>
          <w:p w:rsidR="002569AF" w:rsidRDefault="00D77762">
            <w:pPr>
              <w:rPr>
                <w:sz w:val="20"/>
                <w:szCs w:val="20"/>
              </w:rPr>
            </w:pPr>
            <w:r>
              <w:rPr>
                <w:sz w:val="20"/>
                <w:szCs w:val="20"/>
              </w:rPr>
              <w:t>_________________________________</w:t>
            </w:r>
          </w:p>
          <w:p w:rsidR="002569AF" w:rsidRDefault="00D77762">
            <w:r>
              <w:rPr>
                <w:sz w:val="20"/>
                <w:szCs w:val="20"/>
              </w:rPr>
              <w:t>(указывается адрес места нахождения контролируемого лица)</w:t>
            </w:r>
          </w:p>
        </w:tc>
      </w:tr>
    </w:tbl>
    <w:p w:rsidR="002569AF" w:rsidRDefault="002569AF">
      <w:pPr>
        <w:rPr>
          <w:sz w:val="20"/>
          <w:szCs w:val="20"/>
        </w:rPr>
      </w:pPr>
    </w:p>
    <w:p w:rsidR="002569AF" w:rsidRDefault="00D77762">
      <w:pPr>
        <w:jc w:val="center"/>
        <w:rPr>
          <w:sz w:val="20"/>
          <w:szCs w:val="20"/>
        </w:rPr>
      </w:pPr>
      <w:r>
        <w:rPr>
          <w:sz w:val="20"/>
          <w:szCs w:val="20"/>
        </w:rPr>
        <w:t>ПРЕДПИСАНИЕ</w:t>
      </w:r>
    </w:p>
    <w:p w:rsidR="002569AF" w:rsidRDefault="002569AF">
      <w:pPr>
        <w:rPr>
          <w:sz w:val="20"/>
          <w:szCs w:val="20"/>
        </w:rPr>
      </w:pPr>
    </w:p>
    <w:p w:rsidR="002569AF" w:rsidRDefault="00D77762">
      <w:pPr>
        <w:rPr>
          <w:sz w:val="20"/>
          <w:szCs w:val="20"/>
        </w:rPr>
      </w:pPr>
      <w:r>
        <w:rPr>
          <w:sz w:val="20"/>
          <w:szCs w:val="20"/>
        </w:rPr>
        <w:t>__________________________________________________________________</w:t>
      </w:r>
    </w:p>
    <w:p w:rsidR="002569AF" w:rsidRDefault="00D77762">
      <w:pPr>
        <w:rPr>
          <w:sz w:val="20"/>
          <w:szCs w:val="20"/>
        </w:rPr>
      </w:pPr>
      <w:r>
        <w:rPr>
          <w:sz w:val="20"/>
          <w:szCs w:val="20"/>
        </w:rPr>
        <w:t>(указывается полное наименование контролируемого лица в дательном падеже)</w:t>
      </w:r>
    </w:p>
    <w:p w:rsidR="002569AF" w:rsidRDefault="00D77762">
      <w:pPr>
        <w:rPr>
          <w:sz w:val="20"/>
          <w:szCs w:val="20"/>
        </w:rPr>
      </w:pPr>
      <w:r>
        <w:rPr>
          <w:sz w:val="20"/>
          <w:szCs w:val="20"/>
        </w:rPr>
        <w:t>об устранении выявленных нарушений обязательных требований</w:t>
      </w:r>
    </w:p>
    <w:p w:rsidR="002569AF" w:rsidRDefault="002569AF">
      <w:pPr>
        <w:rPr>
          <w:sz w:val="20"/>
          <w:szCs w:val="20"/>
        </w:rPr>
      </w:pPr>
    </w:p>
    <w:p w:rsidR="002569AF" w:rsidRDefault="00D77762">
      <w:pPr>
        <w:rPr>
          <w:sz w:val="20"/>
          <w:szCs w:val="20"/>
        </w:rPr>
      </w:pPr>
      <w:r>
        <w:rPr>
          <w:sz w:val="20"/>
          <w:szCs w:val="20"/>
        </w:rPr>
        <w:t>По результатам _____________________________________________________________,</w:t>
      </w:r>
    </w:p>
    <w:p w:rsidR="002569AF" w:rsidRDefault="00D77762">
      <w:pPr>
        <w:rPr>
          <w:sz w:val="20"/>
          <w:szCs w:val="20"/>
        </w:rPr>
      </w:pPr>
      <w:r>
        <w:rPr>
          <w:sz w:val="20"/>
          <w:szCs w:val="20"/>
        </w:rPr>
        <w:t xml:space="preserve">(указываются вид и форма контрольного мероприятия в соответствии </w:t>
      </w:r>
    </w:p>
    <w:p w:rsidR="002569AF" w:rsidRDefault="00D77762">
      <w:pPr>
        <w:rPr>
          <w:sz w:val="20"/>
          <w:szCs w:val="20"/>
        </w:rPr>
      </w:pPr>
      <w:r>
        <w:rPr>
          <w:sz w:val="20"/>
          <w:szCs w:val="20"/>
        </w:rPr>
        <w:t>с решением Контрольного органа)</w:t>
      </w:r>
    </w:p>
    <w:p w:rsidR="002569AF" w:rsidRDefault="00D77762">
      <w:pPr>
        <w:rPr>
          <w:sz w:val="20"/>
          <w:szCs w:val="20"/>
        </w:rPr>
      </w:pPr>
      <w:r>
        <w:rPr>
          <w:sz w:val="20"/>
          <w:szCs w:val="20"/>
        </w:rPr>
        <w:t>проведенной ______________________________________________________________</w:t>
      </w:r>
    </w:p>
    <w:p w:rsidR="002569AF" w:rsidRDefault="00D77762">
      <w:pPr>
        <w:rPr>
          <w:sz w:val="20"/>
          <w:szCs w:val="20"/>
        </w:rPr>
      </w:pPr>
      <w:r>
        <w:rPr>
          <w:sz w:val="20"/>
          <w:szCs w:val="20"/>
        </w:rPr>
        <w:t xml:space="preserve">                                  </w:t>
      </w:r>
      <w:r>
        <w:rPr>
          <w:i/>
          <w:sz w:val="20"/>
          <w:szCs w:val="20"/>
        </w:rPr>
        <w:t>(указывается полное наименование контрольного органа)</w:t>
      </w:r>
    </w:p>
    <w:p w:rsidR="002569AF" w:rsidRDefault="00D77762">
      <w:pPr>
        <w:rPr>
          <w:sz w:val="20"/>
          <w:szCs w:val="20"/>
        </w:rPr>
      </w:pPr>
      <w:r>
        <w:rPr>
          <w:sz w:val="20"/>
          <w:szCs w:val="20"/>
        </w:rPr>
        <w:t>в отношении _______________________________________________________________</w:t>
      </w:r>
    </w:p>
    <w:p w:rsidR="002569AF" w:rsidRDefault="00D77762">
      <w:pPr>
        <w:rPr>
          <w:sz w:val="20"/>
          <w:szCs w:val="20"/>
        </w:rPr>
      </w:pPr>
      <w:r>
        <w:rPr>
          <w:sz w:val="20"/>
          <w:szCs w:val="20"/>
        </w:rPr>
        <w:t xml:space="preserve">                                </w:t>
      </w:r>
      <w:r>
        <w:rPr>
          <w:i/>
          <w:sz w:val="20"/>
          <w:szCs w:val="20"/>
        </w:rPr>
        <w:t>(указывается полное наименование контролируемого лица)</w:t>
      </w:r>
    </w:p>
    <w:p w:rsidR="002569AF" w:rsidRDefault="00D77762">
      <w:pPr>
        <w:rPr>
          <w:sz w:val="20"/>
          <w:szCs w:val="20"/>
        </w:rPr>
      </w:pPr>
      <w:r>
        <w:rPr>
          <w:sz w:val="20"/>
          <w:szCs w:val="20"/>
        </w:rPr>
        <w:t>в период с «__» _________________ 20__ г. по «__» _______________ 20__ г.</w:t>
      </w:r>
    </w:p>
    <w:p w:rsidR="002569AF" w:rsidRDefault="002569AF">
      <w:pPr>
        <w:rPr>
          <w:sz w:val="20"/>
          <w:szCs w:val="20"/>
        </w:rPr>
      </w:pPr>
    </w:p>
    <w:p w:rsidR="002569AF" w:rsidRDefault="00D77762">
      <w:pPr>
        <w:rPr>
          <w:sz w:val="20"/>
          <w:szCs w:val="20"/>
        </w:rPr>
      </w:pPr>
      <w:r>
        <w:rPr>
          <w:sz w:val="20"/>
          <w:szCs w:val="20"/>
        </w:rPr>
        <w:t>на основании ______________________________________________________________</w:t>
      </w:r>
    </w:p>
    <w:p w:rsidR="002569AF" w:rsidRDefault="00D77762">
      <w:pPr>
        <w:rPr>
          <w:sz w:val="20"/>
          <w:szCs w:val="20"/>
        </w:rPr>
      </w:pPr>
      <w:r>
        <w:rPr>
          <w:sz w:val="20"/>
          <w:szCs w:val="20"/>
        </w:rPr>
        <w:t>(указываются наименование и реквизиты акта Контрольного органа о проведении контрольного мероприятия)</w:t>
      </w:r>
    </w:p>
    <w:p w:rsidR="002569AF" w:rsidRDefault="002569AF">
      <w:pPr>
        <w:rPr>
          <w:sz w:val="20"/>
          <w:szCs w:val="20"/>
        </w:rPr>
      </w:pPr>
    </w:p>
    <w:p w:rsidR="002569AF" w:rsidRDefault="00D77762">
      <w:pPr>
        <w:rPr>
          <w:sz w:val="20"/>
          <w:szCs w:val="20"/>
        </w:rPr>
      </w:pPr>
      <w:r>
        <w:rPr>
          <w:sz w:val="20"/>
          <w:szCs w:val="20"/>
        </w:rPr>
        <w:t>выявлены нарушения обязательных требований ________________ законодательства:</w:t>
      </w:r>
    </w:p>
    <w:p w:rsidR="002569AF" w:rsidRDefault="00D77762">
      <w:pPr>
        <w:rPr>
          <w:sz w:val="20"/>
          <w:szCs w:val="20"/>
        </w:rPr>
      </w:pPr>
      <w:r>
        <w:rPr>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569AF" w:rsidRDefault="002569AF">
      <w:pPr>
        <w:rPr>
          <w:sz w:val="20"/>
          <w:szCs w:val="20"/>
        </w:rPr>
      </w:pPr>
    </w:p>
    <w:p w:rsidR="002569AF" w:rsidRDefault="00D77762">
      <w:pPr>
        <w:rPr>
          <w:i/>
          <w:sz w:val="20"/>
          <w:szCs w:val="20"/>
        </w:rPr>
      </w:pPr>
      <w:r>
        <w:rPr>
          <w:sz w:val="20"/>
          <w:szCs w:val="20"/>
        </w:rPr>
        <w:t>На основании изложенного, в соответст</w:t>
      </w:r>
      <w:r>
        <w:rPr>
          <w:color w:val="00000A"/>
          <w:sz w:val="20"/>
          <w:szCs w:val="20"/>
        </w:rPr>
        <w:t xml:space="preserve">вии с пунктом 1 части 2 статьи 90 </w:t>
      </w:r>
      <w:r>
        <w:rPr>
          <w:sz w:val="20"/>
          <w:szCs w:val="20"/>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2569AF" w:rsidRDefault="00D77762">
      <w:pPr>
        <w:rPr>
          <w:sz w:val="20"/>
          <w:szCs w:val="20"/>
        </w:rPr>
      </w:pPr>
      <w:r>
        <w:rPr>
          <w:i/>
          <w:sz w:val="20"/>
          <w:szCs w:val="20"/>
        </w:rPr>
        <w:t xml:space="preserve">                          (указывается полное наименование Контрольного органа)</w:t>
      </w:r>
    </w:p>
    <w:p w:rsidR="002569AF" w:rsidRDefault="002569AF">
      <w:pPr>
        <w:rPr>
          <w:sz w:val="20"/>
          <w:szCs w:val="20"/>
        </w:rPr>
      </w:pPr>
    </w:p>
    <w:p w:rsidR="002569AF" w:rsidRDefault="00D77762">
      <w:pPr>
        <w:rPr>
          <w:sz w:val="20"/>
          <w:szCs w:val="20"/>
        </w:rPr>
      </w:pPr>
      <w:r>
        <w:rPr>
          <w:sz w:val="20"/>
          <w:szCs w:val="20"/>
        </w:rPr>
        <w:t>предписывает:</w:t>
      </w:r>
    </w:p>
    <w:p w:rsidR="002569AF" w:rsidRDefault="00D77762">
      <w:pPr>
        <w:rPr>
          <w:sz w:val="20"/>
          <w:szCs w:val="20"/>
        </w:rPr>
      </w:pPr>
      <w:r>
        <w:rPr>
          <w:sz w:val="20"/>
          <w:szCs w:val="20"/>
        </w:rPr>
        <w:t>1. Устранить выявленные нарушения обязательных требований в срок до</w:t>
      </w:r>
    </w:p>
    <w:p w:rsidR="002569AF" w:rsidRDefault="00D77762">
      <w:pPr>
        <w:rPr>
          <w:sz w:val="20"/>
          <w:szCs w:val="20"/>
        </w:rPr>
      </w:pPr>
      <w:r>
        <w:rPr>
          <w:sz w:val="20"/>
          <w:szCs w:val="20"/>
        </w:rPr>
        <w:t>«______» ______________ 20_____ г. включительно.</w:t>
      </w:r>
    </w:p>
    <w:p w:rsidR="002569AF" w:rsidRDefault="00D77762">
      <w:pPr>
        <w:rPr>
          <w:sz w:val="20"/>
          <w:szCs w:val="20"/>
        </w:rPr>
      </w:pPr>
      <w:r>
        <w:rPr>
          <w:sz w:val="20"/>
          <w:szCs w:val="20"/>
        </w:rPr>
        <w:t>2. Уведомить _______________________________________________________________</w:t>
      </w:r>
    </w:p>
    <w:p w:rsidR="002569AF" w:rsidRDefault="00D77762">
      <w:pPr>
        <w:rPr>
          <w:sz w:val="20"/>
          <w:szCs w:val="20"/>
        </w:rPr>
      </w:pPr>
      <w:r>
        <w:rPr>
          <w:sz w:val="20"/>
          <w:szCs w:val="20"/>
        </w:rPr>
        <w:t xml:space="preserve">                                   </w:t>
      </w:r>
      <w:r>
        <w:rPr>
          <w:i/>
          <w:sz w:val="20"/>
          <w:szCs w:val="20"/>
        </w:rPr>
        <w:t>(указывается полное наименование контрольного органа)</w:t>
      </w:r>
    </w:p>
    <w:p w:rsidR="002569AF" w:rsidRDefault="00D77762">
      <w:pPr>
        <w:rPr>
          <w:sz w:val="20"/>
          <w:szCs w:val="20"/>
        </w:rPr>
      </w:pPr>
      <w:r>
        <w:rPr>
          <w:sz w:val="20"/>
          <w:szCs w:val="20"/>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569AF" w:rsidRDefault="00D77762">
      <w:pPr>
        <w:rPr>
          <w:sz w:val="20"/>
          <w:szCs w:val="20"/>
        </w:rPr>
      </w:pPr>
      <w:r>
        <w:rPr>
          <w:sz w:val="20"/>
          <w:szCs w:val="20"/>
        </w:rPr>
        <w:t>до «__» _______________ 20_____ г. включительно.</w:t>
      </w:r>
    </w:p>
    <w:p w:rsidR="002569AF" w:rsidRDefault="002569AF">
      <w:pPr>
        <w:rPr>
          <w:sz w:val="20"/>
          <w:szCs w:val="20"/>
        </w:rPr>
      </w:pPr>
    </w:p>
    <w:p w:rsidR="002569AF" w:rsidRDefault="00D77762">
      <w:pPr>
        <w:rPr>
          <w:sz w:val="20"/>
          <w:szCs w:val="20"/>
        </w:rPr>
      </w:pPr>
      <w:r>
        <w:rPr>
          <w:sz w:val="20"/>
          <w:szCs w:val="20"/>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569AF" w:rsidRDefault="002569AF">
      <w:pPr>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0"/>
        <w:gridCol w:w="3008"/>
        <w:gridCol w:w="3013"/>
      </w:tblGrid>
      <w:tr w:rsidR="002569AF">
        <w:tc>
          <w:tcPr>
            <w:tcW w:w="3010" w:type="dxa"/>
            <w:shd w:val="clear" w:color="auto" w:fill="auto"/>
          </w:tcPr>
          <w:p w:rsidR="002569AF" w:rsidRDefault="00D77762">
            <w:pPr>
              <w:rPr>
                <w:sz w:val="20"/>
                <w:szCs w:val="20"/>
              </w:rPr>
            </w:pPr>
            <w:r>
              <w:rPr>
                <w:sz w:val="20"/>
                <w:szCs w:val="20"/>
              </w:rPr>
              <w:t>__________________</w:t>
            </w:r>
          </w:p>
        </w:tc>
        <w:tc>
          <w:tcPr>
            <w:tcW w:w="3008" w:type="dxa"/>
            <w:shd w:val="clear" w:color="auto" w:fill="auto"/>
          </w:tcPr>
          <w:p w:rsidR="002569AF" w:rsidRDefault="00D77762">
            <w:pPr>
              <w:rPr>
                <w:sz w:val="20"/>
                <w:szCs w:val="20"/>
              </w:rPr>
            </w:pPr>
            <w:r>
              <w:rPr>
                <w:sz w:val="20"/>
                <w:szCs w:val="20"/>
              </w:rPr>
              <w:t>____________________</w:t>
            </w:r>
          </w:p>
        </w:tc>
        <w:tc>
          <w:tcPr>
            <w:tcW w:w="3013" w:type="dxa"/>
            <w:shd w:val="clear" w:color="auto" w:fill="auto"/>
          </w:tcPr>
          <w:p w:rsidR="002569AF" w:rsidRDefault="00D77762">
            <w:r>
              <w:rPr>
                <w:sz w:val="20"/>
                <w:szCs w:val="20"/>
              </w:rPr>
              <w:t>__________________</w:t>
            </w:r>
          </w:p>
        </w:tc>
      </w:tr>
      <w:tr w:rsidR="002569AF">
        <w:tc>
          <w:tcPr>
            <w:tcW w:w="3010" w:type="dxa"/>
            <w:shd w:val="clear" w:color="auto" w:fill="auto"/>
          </w:tcPr>
          <w:p w:rsidR="002569AF" w:rsidRDefault="00D77762">
            <w:pPr>
              <w:rPr>
                <w:sz w:val="20"/>
                <w:szCs w:val="20"/>
              </w:rPr>
            </w:pPr>
            <w:r>
              <w:rPr>
                <w:sz w:val="20"/>
                <w:szCs w:val="20"/>
              </w:rPr>
              <w:t>(должность лица, уполномоченного на проведение контрольных мероприятий)</w:t>
            </w:r>
          </w:p>
        </w:tc>
        <w:tc>
          <w:tcPr>
            <w:tcW w:w="3008" w:type="dxa"/>
            <w:shd w:val="clear" w:color="auto" w:fill="auto"/>
          </w:tcPr>
          <w:p w:rsidR="002569AF" w:rsidRDefault="00D77762">
            <w:pPr>
              <w:rPr>
                <w:sz w:val="20"/>
                <w:szCs w:val="20"/>
              </w:rPr>
            </w:pPr>
            <w:r>
              <w:rPr>
                <w:sz w:val="20"/>
                <w:szCs w:val="20"/>
              </w:rPr>
              <w:t>(подпись должностного лица, уполномоченного на проведение контрольных мероприятий)</w:t>
            </w:r>
          </w:p>
        </w:tc>
        <w:tc>
          <w:tcPr>
            <w:tcW w:w="3013" w:type="dxa"/>
            <w:shd w:val="clear" w:color="auto" w:fill="auto"/>
          </w:tcPr>
          <w:p w:rsidR="002569AF" w:rsidRDefault="00D77762">
            <w:r>
              <w:rPr>
                <w:sz w:val="20"/>
                <w:szCs w:val="20"/>
              </w:rPr>
              <w:t>(фамилия, имя, отчество (при наличии) должностного лица, уполномоченного на проведение контрольных мероприятий)</w:t>
            </w:r>
          </w:p>
        </w:tc>
      </w:tr>
    </w:tbl>
    <w:p w:rsidR="002569AF" w:rsidRDefault="002569AF">
      <w:pPr>
        <w:rPr>
          <w:sz w:val="20"/>
          <w:szCs w:val="20"/>
        </w:rPr>
      </w:pPr>
    </w:p>
    <w:p w:rsidR="002569AF" w:rsidRDefault="002569AF">
      <w:pPr>
        <w:rPr>
          <w:sz w:val="20"/>
          <w:szCs w:val="20"/>
        </w:rPr>
      </w:pPr>
    </w:p>
    <w:p w:rsidR="002569AF" w:rsidRDefault="002569AF">
      <w:pPr>
        <w:jc w:val="right"/>
        <w:rPr>
          <w:sz w:val="20"/>
          <w:szCs w:val="20"/>
        </w:rPr>
      </w:pPr>
    </w:p>
    <w:p w:rsidR="002569AF" w:rsidRDefault="002569AF">
      <w:pPr>
        <w:jc w:val="right"/>
        <w:rPr>
          <w:sz w:val="20"/>
          <w:szCs w:val="20"/>
        </w:rPr>
      </w:pPr>
    </w:p>
    <w:p w:rsidR="002569AF" w:rsidRDefault="00D77762">
      <w:pPr>
        <w:jc w:val="right"/>
        <w:rPr>
          <w:color w:val="000000"/>
          <w:sz w:val="20"/>
          <w:szCs w:val="20"/>
        </w:rPr>
      </w:pPr>
      <w:r>
        <w:rPr>
          <w:color w:val="000000"/>
          <w:sz w:val="20"/>
          <w:szCs w:val="20"/>
        </w:rPr>
        <w:t xml:space="preserve">Приложение </w:t>
      </w:r>
      <w:r>
        <w:rPr>
          <w:color w:val="000000"/>
          <w:sz w:val="20"/>
          <w:szCs w:val="20"/>
          <w:lang w:eastAsia="ar-SA" w:bidi="ar-SA"/>
        </w:rPr>
        <w:t>№ 4</w:t>
      </w:r>
    </w:p>
    <w:p w:rsidR="002569AF" w:rsidRDefault="00D77762">
      <w:pPr>
        <w:jc w:val="right"/>
        <w:rPr>
          <w:sz w:val="20"/>
          <w:szCs w:val="20"/>
        </w:rPr>
      </w:pPr>
      <w:r>
        <w:rPr>
          <w:color w:val="000000"/>
          <w:sz w:val="20"/>
          <w:szCs w:val="20"/>
        </w:rPr>
        <w:t xml:space="preserve">к Положению по осуществлению </w:t>
      </w:r>
    </w:p>
    <w:p w:rsidR="002569AF" w:rsidRDefault="00D77762">
      <w:pPr>
        <w:jc w:val="right"/>
        <w:rPr>
          <w:sz w:val="20"/>
          <w:szCs w:val="20"/>
        </w:rPr>
      </w:pPr>
      <w:r>
        <w:rPr>
          <w:sz w:val="20"/>
          <w:szCs w:val="20"/>
        </w:rPr>
        <w:t xml:space="preserve">муниципального земельного контроля </w:t>
      </w:r>
    </w:p>
    <w:p w:rsidR="002569AF" w:rsidRDefault="00D77762">
      <w:pPr>
        <w:jc w:val="right"/>
        <w:rPr>
          <w:sz w:val="20"/>
          <w:szCs w:val="20"/>
        </w:rPr>
      </w:pPr>
      <w:r>
        <w:rPr>
          <w:sz w:val="20"/>
          <w:szCs w:val="20"/>
        </w:rPr>
        <w:t>муниципального района город Нерехта</w:t>
      </w:r>
    </w:p>
    <w:p w:rsidR="002569AF" w:rsidRDefault="00D77762">
      <w:pPr>
        <w:jc w:val="right"/>
        <w:rPr>
          <w:sz w:val="20"/>
          <w:szCs w:val="20"/>
        </w:rPr>
      </w:pPr>
      <w:r>
        <w:rPr>
          <w:sz w:val="20"/>
          <w:szCs w:val="20"/>
        </w:rPr>
        <w:t>и Нерехтский район Костромской области</w:t>
      </w:r>
    </w:p>
    <w:p w:rsidR="002569AF" w:rsidRDefault="002569AF">
      <w:pPr>
        <w:rPr>
          <w:sz w:val="20"/>
          <w:szCs w:val="20"/>
        </w:rPr>
      </w:pPr>
    </w:p>
    <w:p w:rsidR="002569AF" w:rsidRDefault="002569AF">
      <w:pPr>
        <w:rPr>
          <w:sz w:val="20"/>
          <w:szCs w:val="20"/>
        </w:rPr>
      </w:pPr>
    </w:p>
    <w:p w:rsidR="002569AF" w:rsidRDefault="00D77762">
      <w:pPr>
        <w:jc w:val="center"/>
        <w:rPr>
          <w:sz w:val="20"/>
          <w:szCs w:val="20"/>
        </w:rPr>
      </w:pPr>
      <w:r>
        <w:rPr>
          <w:sz w:val="20"/>
          <w:szCs w:val="20"/>
        </w:rPr>
        <w:t>Ключевые показатели муниципального контроля и их целевые значения, индикативные показатели</w:t>
      </w:r>
    </w:p>
    <w:p w:rsidR="002569AF" w:rsidRDefault="002569AF">
      <w:pPr>
        <w:rPr>
          <w:sz w:val="20"/>
          <w:szCs w:val="20"/>
        </w:rPr>
      </w:pPr>
    </w:p>
    <w:tbl>
      <w:tblPr>
        <w:tblW w:w="0" w:type="auto"/>
        <w:tblInd w:w="35" w:type="dxa"/>
        <w:tblLayout w:type="fixed"/>
        <w:tblLook w:val="0000" w:firstRow="0" w:lastRow="0" w:firstColumn="0" w:lastColumn="0" w:noHBand="0" w:noVBand="0"/>
      </w:tblPr>
      <w:tblGrid>
        <w:gridCol w:w="6118"/>
        <w:gridCol w:w="3221"/>
      </w:tblGrid>
      <w:tr w:rsidR="002569AF">
        <w:trPr>
          <w:trHeight w:val="315"/>
        </w:trPr>
        <w:tc>
          <w:tcPr>
            <w:tcW w:w="6118" w:type="dxa"/>
            <w:tcBorders>
              <w:top w:val="single" w:sz="4" w:space="0" w:color="000000"/>
              <w:left w:val="single" w:sz="4" w:space="0" w:color="000000"/>
              <w:bottom w:val="single" w:sz="4" w:space="0" w:color="000000"/>
            </w:tcBorders>
            <w:shd w:val="clear" w:color="auto" w:fill="auto"/>
          </w:tcPr>
          <w:p w:rsidR="002569AF" w:rsidRDefault="00D77762">
            <w:pPr>
              <w:jc w:val="center"/>
              <w:rPr>
                <w:b/>
                <w:bCs/>
                <w:sz w:val="20"/>
                <w:szCs w:val="20"/>
              </w:rPr>
            </w:pPr>
            <w:r>
              <w:rPr>
                <w:b/>
                <w:bCs/>
                <w:sz w:val="20"/>
                <w:szCs w:val="20"/>
              </w:rPr>
              <w:t>Ключевые показатели</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pPr>
              <w:jc w:val="center"/>
            </w:pPr>
            <w:r>
              <w:rPr>
                <w:b/>
                <w:bCs/>
                <w:sz w:val="20"/>
                <w:szCs w:val="20"/>
              </w:rPr>
              <w:t>Целевые значения</w:t>
            </w:r>
          </w:p>
        </w:tc>
      </w:tr>
      <w:tr w:rsidR="002569AF">
        <w:trPr>
          <w:trHeight w:val="150"/>
        </w:trPr>
        <w:tc>
          <w:tcPr>
            <w:tcW w:w="6118" w:type="dxa"/>
            <w:tcBorders>
              <w:top w:val="single" w:sz="4" w:space="0" w:color="000000"/>
              <w:left w:val="single" w:sz="4" w:space="0" w:color="000000"/>
              <w:bottom w:val="single" w:sz="4" w:space="0" w:color="000000"/>
            </w:tcBorders>
            <w:shd w:val="clear" w:color="auto" w:fill="auto"/>
          </w:tcPr>
          <w:p w:rsidR="002569AF" w:rsidRDefault="00D77762">
            <w:pPr>
              <w:rPr>
                <w:sz w:val="20"/>
                <w:szCs w:val="20"/>
              </w:rPr>
            </w:pPr>
            <w:r>
              <w:rPr>
                <w:sz w:val="20"/>
                <w:szCs w:val="20"/>
              </w:rPr>
              <w:t xml:space="preserve">Процент устраненных нарушений из числа выявленных нарушений земельного законодательства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r>
              <w:rPr>
                <w:sz w:val="20"/>
                <w:szCs w:val="20"/>
              </w:rPr>
              <w:t>70%</w:t>
            </w:r>
          </w:p>
        </w:tc>
      </w:tr>
      <w:tr w:rsidR="002569AF">
        <w:trPr>
          <w:trHeight w:val="157"/>
        </w:trPr>
        <w:tc>
          <w:tcPr>
            <w:tcW w:w="6118" w:type="dxa"/>
            <w:tcBorders>
              <w:top w:val="single" w:sz="4" w:space="0" w:color="000000"/>
              <w:left w:val="single" w:sz="4" w:space="0" w:color="000000"/>
              <w:bottom w:val="single" w:sz="4" w:space="0" w:color="000000"/>
            </w:tcBorders>
            <w:shd w:val="clear" w:color="auto" w:fill="auto"/>
          </w:tcPr>
          <w:p w:rsidR="002569AF" w:rsidRDefault="00D77762">
            <w:pPr>
              <w:rPr>
                <w:sz w:val="20"/>
                <w:szCs w:val="20"/>
              </w:rPr>
            </w:pPr>
            <w:r>
              <w:rPr>
                <w:sz w:val="20"/>
                <w:szCs w:val="20"/>
              </w:rPr>
              <w:t>Процент выполнения плана проведения плановых контрольных (надзорных) мероприятий на очередной календарный год</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r>
              <w:rPr>
                <w:sz w:val="20"/>
                <w:szCs w:val="20"/>
              </w:rPr>
              <w:t>100%</w:t>
            </w:r>
          </w:p>
        </w:tc>
      </w:tr>
      <w:tr w:rsidR="002569AF">
        <w:trPr>
          <w:trHeight w:val="127"/>
        </w:trPr>
        <w:tc>
          <w:tcPr>
            <w:tcW w:w="6118" w:type="dxa"/>
            <w:tcBorders>
              <w:top w:val="single" w:sz="4" w:space="0" w:color="000000"/>
              <w:left w:val="single" w:sz="4" w:space="0" w:color="000000"/>
              <w:bottom w:val="single" w:sz="4" w:space="0" w:color="000000"/>
            </w:tcBorders>
            <w:shd w:val="clear" w:color="auto" w:fill="auto"/>
          </w:tcPr>
          <w:p w:rsidR="002569AF" w:rsidRDefault="00D77762">
            <w:pPr>
              <w:rPr>
                <w:sz w:val="20"/>
                <w:szCs w:val="20"/>
              </w:rPr>
            </w:pPr>
            <w:r>
              <w:rPr>
                <w:sz w:val="20"/>
                <w:szCs w:val="20"/>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r>
              <w:rPr>
                <w:sz w:val="20"/>
                <w:szCs w:val="20"/>
              </w:rPr>
              <w:t>0%</w:t>
            </w:r>
          </w:p>
        </w:tc>
      </w:tr>
      <w:tr w:rsidR="002569AF">
        <w:trPr>
          <w:trHeight w:val="165"/>
        </w:trPr>
        <w:tc>
          <w:tcPr>
            <w:tcW w:w="6118" w:type="dxa"/>
            <w:tcBorders>
              <w:top w:val="single" w:sz="4" w:space="0" w:color="000000"/>
              <w:left w:val="single" w:sz="4" w:space="0" w:color="000000"/>
              <w:bottom w:val="single" w:sz="4" w:space="0" w:color="000000"/>
            </w:tcBorders>
            <w:shd w:val="clear" w:color="auto" w:fill="auto"/>
          </w:tcPr>
          <w:p w:rsidR="002569AF" w:rsidRDefault="00D77762">
            <w:pPr>
              <w:rPr>
                <w:sz w:val="20"/>
                <w:szCs w:val="20"/>
              </w:rPr>
            </w:pPr>
            <w:r>
              <w:rPr>
                <w:sz w:val="20"/>
                <w:szCs w:val="20"/>
              </w:rPr>
              <w:t>Процент отмененных результатов контрольных (надзорных) мероприятий</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r>
              <w:rPr>
                <w:sz w:val="20"/>
                <w:szCs w:val="20"/>
              </w:rPr>
              <w:t>0%</w:t>
            </w:r>
          </w:p>
        </w:tc>
      </w:tr>
      <w:tr w:rsidR="002569AF">
        <w:trPr>
          <w:trHeight w:val="142"/>
        </w:trPr>
        <w:tc>
          <w:tcPr>
            <w:tcW w:w="6118" w:type="dxa"/>
            <w:tcBorders>
              <w:top w:val="single" w:sz="4" w:space="0" w:color="000000"/>
              <w:left w:val="single" w:sz="4" w:space="0" w:color="000000"/>
              <w:bottom w:val="single" w:sz="4" w:space="0" w:color="000000"/>
            </w:tcBorders>
            <w:shd w:val="clear" w:color="auto" w:fill="auto"/>
          </w:tcPr>
          <w:p w:rsidR="002569AF" w:rsidRDefault="00D77762">
            <w:pPr>
              <w:rPr>
                <w:sz w:val="20"/>
                <w:szCs w:val="20"/>
              </w:rPr>
            </w:pPr>
            <w:r>
              <w:rPr>
                <w:sz w:val="20"/>
                <w:szCs w:val="20"/>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r>
              <w:rPr>
                <w:sz w:val="20"/>
                <w:szCs w:val="20"/>
              </w:rPr>
              <w:t>20%</w:t>
            </w:r>
          </w:p>
        </w:tc>
      </w:tr>
      <w:tr w:rsidR="002569AF">
        <w:trPr>
          <w:trHeight w:val="157"/>
        </w:trPr>
        <w:tc>
          <w:tcPr>
            <w:tcW w:w="6118" w:type="dxa"/>
            <w:tcBorders>
              <w:top w:val="single" w:sz="4" w:space="0" w:color="000000"/>
              <w:left w:val="single" w:sz="4" w:space="0" w:color="000000"/>
              <w:bottom w:val="single" w:sz="4" w:space="0" w:color="000000"/>
            </w:tcBorders>
            <w:shd w:val="clear" w:color="auto" w:fill="auto"/>
          </w:tcPr>
          <w:p w:rsidR="002569AF" w:rsidRDefault="00D77762">
            <w:pPr>
              <w:rPr>
                <w:sz w:val="20"/>
                <w:szCs w:val="20"/>
              </w:rPr>
            </w:pPr>
            <w:r>
              <w:rPr>
                <w:sz w:val="20"/>
                <w:szCs w:val="20"/>
              </w:rPr>
              <w:t xml:space="preserve">Процент внесенных судебных решений </w:t>
            </w:r>
            <w:r>
              <w:rPr>
                <w:sz w:val="20"/>
                <w:szCs w:val="20"/>
              </w:rPr>
              <w:br/>
              <w:t xml:space="preserve">о назначении административного наказания </w:t>
            </w:r>
            <w:r>
              <w:rPr>
                <w:sz w:val="20"/>
                <w:szCs w:val="20"/>
              </w:rPr>
              <w:br/>
              <w:t xml:space="preserve">по материалам органа муниципального контроля </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r>
              <w:rPr>
                <w:sz w:val="20"/>
                <w:szCs w:val="20"/>
              </w:rPr>
              <w:t>80%</w:t>
            </w:r>
          </w:p>
        </w:tc>
      </w:tr>
      <w:tr w:rsidR="002569AF">
        <w:trPr>
          <w:trHeight w:val="180"/>
        </w:trPr>
        <w:tc>
          <w:tcPr>
            <w:tcW w:w="6118" w:type="dxa"/>
            <w:tcBorders>
              <w:top w:val="single" w:sz="4" w:space="0" w:color="000000"/>
              <w:left w:val="single" w:sz="4" w:space="0" w:color="000000"/>
              <w:bottom w:val="single" w:sz="4" w:space="0" w:color="000000"/>
            </w:tcBorders>
            <w:shd w:val="clear" w:color="auto" w:fill="auto"/>
          </w:tcPr>
          <w:p w:rsidR="002569AF" w:rsidRDefault="00D77762">
            <w:pPr>
              <w:rPr>
                <w:sz w:val="20"/>
                <w:szCs w:val="20"/>
              </w:rPr>
            </w:pPr>
            <w:r>
              <w:rPr>
                <w:sz w:val="20"/>
                <w:szCs w:val="20"/>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221" w:type="dxa"/>
            <w:tcBorders>
              <w:top w:val="single" w:sz="4" w:space="0" w:color="000000"/>
              <w:left w:val="single" w:sz="4" w:space="0" w:color="000000"/>
              <w:bottom w:val="single" w:sz="4" w:space="0" w:color="000000"/>
              <w:right w:val="single" w:sz="4" w:space="0" w:color="000000"/>
            </w:tcBorders>
            <w:shd w:val="clear" w:color="auto" w:fill="auto"/>
          </w:tcPr>
          <w:p w:rsidR="002569AF" w:rsidRDefault="00D77762">
            <w:r>
              <w:rPr>
                <w:sz w:val="20"/>
                <w:szCs w:val="20"/>
              </w:rPr>
              <w:t>0%</w:t>
            </w:r>
          </w:p>
        </w:tc>
      </w:tr>
    </w:tbl>
    <w:p w:rsidR="002569AF" w:rsidRDefault="002569AF">
      <w:pPr>
        <w:rPr>
          <w:sz w:val="20"/>
          <w:szCs w:val="20"/>
        </w:rPr>
      </w:pPr>
    </w:p>
    <w:p w:rsidR="002569AF" w:rsidRDefault="00D77762">
      <w:pPr>
        <w:jc w:val="center"/>
        <w:rPr>
          <w:sz w:val="20"/>
          <w:szCs w:val="20"/>
        </w:rPr>
      </w:pPr>
      <w:r>
        <w:rPr>
          <w:b/>
          <w:bCs/>
          <w:sz w:val="20"/>
          <w:szCs w:val="20"/>
        </w:rPr>
        <w:t>Индикативные показатели</w:t>
      </w:r>
    </w:p>
    <w:p w:rsidR="002569AF" w:rsidRDefault="002569AF">
      <w:pPr>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893"/>
        <w:gridCol w:w="2232"/>
        <w:gridCol w:w="176"/>
        <w:gridCol w:w="801"/>
        <w:gridCol w:w="15"/>
        <w:gridCol w:w="2267"/>
        <w:gridCol w:w="127"/>
        <w:gridCol w:w="724"/>
        <w:gridCol w:w="150"/>
        <w:gridCol w:w="2079"/>
        <w:gridCol w:w="10"/>
      </w:tblGrid>
      <w:tr w:rsidR="002569AF">
        <w:trPr>
          <w:gridAfter w:val="1"/>
          <w:wAfter w:w="10" w:type="dxa"/>
        </w:trPr>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w:t>
            </w:r>
          </w:p>
        </w:tc>
        <w:tc>
          <w:tcPr>
            <w:tcW w:w="8571" w:type="dxa"/>
            <w:gridSpan w:val="9"/>
            <w:tcBorders>
              <w:top w:val="single" w:sz="4" w:space="0" w:color="000000"/>
              <w:left w:val="single" w:sz="4" w:space="0" w:color="000000"/>
              <w:right w:val="single" w:sz="4" w:space="0" w:color="000000"/>
            </w:tcBorders>
            <w:shd w:val="clear" w:color="auto" w:fill="FFFFFF"/>
          </w:tcPr>
          <w:p w:rsidR="002569AF" w:rsidRDefault="00D77762">
            <w:pPr>
              <w:jc w:val="center"/>
              <w:rPr>
                <w:sz w:val="20"/>
                <w:szCs w:val="20"/>
              </w:rPr>
            </w:pPr>
            <w:r>
              <w:rPr>
                <w:sz w:val="20"/>
                <w:szCs w:val="20"/>
              </w:rPr>
              <w:t xml:space="preserve">Индикативные показатели, характеризующие параметры </w:t>
            </w:r>
          </w:p>
          <w:p w:rsidR="002569AF" w:rsidRDefault="00D77762">
            <w:pPr>
              <w:jc w:val="center"/>
            </w:pPr>
            <w:r>
              <w:rPr>
                <w:sz w:val="20"/>
                <w:szCs w:val="20"/>
              </w:rPr>
              <w:t>проведенных мероприятий</w:t>
            </w: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1.1.</w:t>
            </w:r>
          </w:p>
        </w:tc>
        <w:tc>
          <w:tcPr>
            <w:tcW w:w="2232"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Выполняемость плановых (рейдовых) заданий (осмотров)</w:t>
            </w:r>
          </w:p>
        </w:tc>
        <w:tc>
          <w:tcPr>
            <w:tcW w:w="992" w:type="dxa"/>
            <w:gridSpan w:val="3"/>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Врз = (РЗф / РЗп) x 100</w:t>
            </w:r>
          </w:p>
        </w:tc>
        <w:tc>
          <w:tcPr>
            <w:tcW w:w="2267"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Врз - выполняемость плановых (рейдовых) заданий (осмотров) %</w:t>
            </w:r>
          </w:p>
          <w:p w:rsidR="002569AF" w:rsidRDefault="00D77762">
            <w:pPr>
              <w:rPr>
                <w:sz w:val="20"/>
                <w:szCs w:val="20"/>
              </w:rPr>
            </w:pPr>
            <w:r>
              <w:rPr>
                <w:sz w:val="20"/>
                <w:szCs w:val="20"/>
              </w:rPr>
              <w:t>РЗф -количество проведенных плановых (рейдовых) заданий (осмотров) (ед.)</w:t>
            </w:r>
          </w:p>
          <w:p w:rsidR="002569AF" w:rsidRDefault="00D77762">
            <w:pPr>
              <w:rPr>
                <w:sz w:val="20"/>
                <w:szCs w:val="20"/>
              </w:rPr>
            </w:pPr>
            <w:r>
              <w:rPr>
                <w:sz w:val="20"/>
                <w:szCs w:val="20"/>
              </w:rPr>
              <w:t>РЗп - количество утвержденных плановых (рейдовых) заданий (осмотров) (ед.)</w:t>
            </w:r>
          </w:p>
        </w:tc>
        <w:tc>
          <w:tcPr>
            <w:tcW w:w="851"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100%</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Pr>
          <w:p w:rsidR="002569AF" w:rsidRDefault="00D77762">
            <w:r>
              <w:rPr>
                <w:sz w:val="20"/>
                <w:szCs w:val="20"/>
              </w:rPr>
              <w:t>Утвержденные плановые (рейдовые) задания (осмотры)</w:t>
            </w: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1.2.</w:t>
            </w:r>
          </w:p>
        </w:tc>
        <w:tc>
          <w:tcPr>
            <w:tcW w:w="2232"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Выполняемость внеплановых проверок</w:t>
            </w:r>
          </w:p>
        </w:tc>
        <w:tc>
          <w:tcPr>
            <w:tcW w:w="992" w:type="dxa"/>
            <w:gridSpan w:val="3"/>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Ввн = (Рф / Рп) x 100</w:t>
            </w:r>
          </w:p>
        </w:tc>
        <w:tc>
          <w:tcPr>
            <w:tcW w:w="2267"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Ввн - выполняемость внеплановых проверок</w:t>
            </w:r>
          </w:p>
          <w:p w:rsidR="002569AF" w:rsidRDefault="00D77762">
            <w:pPr>
              <w:rPr>
                <w:sz w:val="20"/>
                <w:szCs w:val="20"/>
              </w:rPr>
            </w:pPr>
            <w:r>
              <w:rPr>
                <w:sz w:val="20"/>
                <w:szCs w:val="20"/>
              </w:rPr>
              <w:t>Рф - количество проведенных внеплановых проверок (ед.)</w:t>
            </w:r>
          </w:p>
          <w:p w:rsidR="002569AF" w:rsidRDefault="00D77762">
            <w:pPr>
              <w:rPr>
                <w:sz w:val="20"/>
                <w:szCs w:val="20"/>
              </w:rPr>
            </w:pPr>
            <w:r>
              <w:rPr>
                <w:sz w:val="20"/>
                <w:szCs w:val="20"/>
              </w:rPr>
              <w:t>Рп - количество распоряжений на проведение внеплановых проверок (ед.)</w:t>
            </w:r>
          </w:p>
        </w:tc>
        <w:tc>
          <w:tcPr>
            <w:tcW w:w="851"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100%</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Pr>
          <w:p w:rsidR="002569AF" w:rsidRDefault="00D77762">
            <w:r>
              <w:rPr>
                <w:sz w:val="20"/>
                <w:szCs w:val="20"/>
              </w:rPr>
              <w:t>Письма и жалобы, поступившие в Контрольный орган</w:t>
            </w:r>
          </w:p>
        </w:tc>
      </w:tr>
      <w:tr w:rsidR="002569AF">
        <w:trPr>
          <w:trHeight w:val="2546"/>
        </w:trPr>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1.3.</w:t>
            </w:r>
          </w:p>
        </w:tc>
        <w:tc>
          <w:tcPr>
            <w:tcW w:w="2232"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Доля проверок, на результаты которых поданы жалобы</w:t>
            </w:r>
          </w:p>
        </w:tc>
        <w:tc>
          <w:tcPr>
            <w:tcW w:w="992" w:type="dxa"/>
            <w:gridSpan w:val="3"/>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Ж x 100 / Пф</w:t>
            </w:r>
          </w:p>
        </w:tc>
        <w:tc>
          <w:tcPr>
            <w:tcW w:w="2267"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Ж - количество жалоб (ед.)</w:t>
            </w:r>
          </w:p>
          <w:p w:rsidR="002569AF" w:rsidRDefault="00D77762">
            <w:pPr>
              <w:rPr>
                <w:sz w:val="20"/>
                <w:szCs w:val="20"/>
              </w:rPr>
            </w:pPr>
            <w:r>
              <w:rPr>
                <w:sz w:val="20"/>
                <w:szCs w:val="20"/>
              </w:rPr>
              <w:t>Пф - количество проведенных проверок</w:t>
            </w:r>
          </w:p>
        </w:tc>
        <w:tc>
          <w:tcPr>
            <w:tcW w:w="851"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0%</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snapToGrid w:val="0"/>
              <w:rPr>
                <w:sz w:val="20"/>
                <w:szCs w:val="20"/>
              </w:rPr>
            </w:pP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1.4.</w:t>
            </w:r>
          </w:p>
        </w:tc>
        <w:tc>
          <w:tcPr>
            <w:tcW w:w="2232"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Доля проверок, результаты которых были признаны недействительными</w:t>
            </w:r>
          </w:p>
        </w:tc>
        <w:tc>
          <w:tcPr>
            <w:tcW w:w="992" w:type="dxa"/>
            <w:gridSpan w:val="3"/>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Пн x 100 / Пф</w:t>
            </w:r>
          </w:p>
        </w:tc>
        <w:tc>
          <w:tcPr>
            <w:tcW w:w="2267"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Пн - количество проверок, признанных недействительными (ед.)</w:t>
            </w:r>
          </w:p>
          <w:p w:rsidR="002569AF" w:rsidRDefault="00D77762">
            <w:pPr>
              <w:rPr>
                <w:sz w:val="20"/>
                <w:szCs w:val="20"/>
              </w:rPr>
            </w:pPr>
            <w:r>
              <w:rPr>
                <w:sz w:val="20"/>
                <w:szCs w:val="20"/>
              </w:rPr>
              <w:t>Пф - количество проведенных проверок (ед.)</w:t>
            </w:r>
          </w:p>
        </w:tc>
        <w:tc>
          <w:tcPr>
            <w:tcW w:w="851"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0%</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snapToGrid w:val="0"/>
              <w:rPr>
                <w:sz w:val="20"/>
                <w:szCs w:val="20"/>
              </w:rPr>
            </w:pP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1.5.</w:t>
            </w:r>
          </w:p>
        </w:tc>
        <w:tc>
          <w:tcPr>
            <w:tcW w:w="2232"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Доля внеплановых проверок, которые не удалось провести в связи с отсутствием собственника и т.д.</w:t>
            </w:r>
          </w:p>
        </w:tc>
        <w:tc>
          <w:tcPr>
            <w:tcW w:w="992" w:type="dxa"/>
            <w:gridSpan w:val="3"/>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По x 100 / Пф</w:t>
            </w:r>
          </w:p>
        </w:tc>
        <w:tc>
          <w:tcPr>
            <w:tcW w:w="2267"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По - проверки, не проведенные по причине отсутствия проверяемого лица (ед.)</w:t>
            </w:r>
          </w:p>
          <w:p w:rsidR="002569AF" w:rsidRDefault="00D77762">
            <w:pPr>
              <w:rPr>
                <w:sz w:val="20"/>
                <w:szCs w:val="20"/>
              </w:rPr>
            </w:pPr>
            <w:r>
              <w:rPr>
                <w:sz w:val="20"/>
                <w:szCs w:val="20"/>
              </w:rPr>
              <w:t>Пф - количество проведенных проверок (ед.)</w:t>
            </w:r>
          </w:p>
        </w:tc>
        <w:tc>
          <w:tcPr>
            <w:tcW w:w="851"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30%</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snapToGrid w:val="0"/>
              <w:rPr>
                <w:sz w:val="20"/>
                <w:szCs w:val="20"/>
              </w:rPr>
            </w:pP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1.6.</w:t>
            </w:r>
          </w:p>
        </w:tc>
        <w:tc>
          <w:tcPr>
            <w:tcW w:w="2232"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Кзо х 100 / Кпз</w:t>
            </w:r>
          </w:p>
        </w:tc>
        <w:tc>
          <w:tcPr>
            <w:tcW w:w="2267"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Кзо - количество заявлений, по которым пришел отказ в согласовании (ед.)</w:t>
            </w:r>
          </w:p>
          <w:p w:rsidR="002569AF" w:rsidRDefault="00D77762">
            <w:pPr>
              <w:rPr>
                <w:sz w:val="20"/>
                <w:szCs w:val="20"/>
              </w:rPr>
            </w:pPr>
            <w:r>
              <w:rPr>
                <w:sz w:val="20"/>
                <w:szCs w:val="20"/>
              </w:rPr>
              <w:t>Кпз - количество поданных на согласование заявлений</w:t>
            </w:r>
          </w:p>
        </w:tc>
        <w:tc>
          <w:tcPr>
            <w:tcW w:w="851"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10%</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snapToGrid w:val="0"/>
              <w:rPr>
                <w:sz w:val="20"/>
                <w:szCs w:val="20"/>
              </w:rPr>
            </w:pP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1.7.</w:t>
            </w:r>
          </w:p>
        </w:tc>
        <w:tc>
          <w:tcPr>
            <w:tcW w:w="2232"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Кнм х 100 / Квн</w:t>
            </w:r>
          </w:p>
        </w:tc>
        <w:tc>
          <w:tcPr>
            <w:tcW w:w="2267"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К нм - количество материалов, направленных в уполномоченные органы (ед.)</w:t>
            </w:r>
          </w:p>
          <w:p w:rsidR="002569AF" w:rsidRDefault="00D77762">
            <w:pPr>
              <w:rPr>
                <w:sz w:val="20"/>
                <w:szCs w:val="20"/>
              </w:rPr>
            </w:pPr>
            <w:r>
              <w:rPr>
                <w:sz w:val="20"/>
                <w:szCs w:val="20"/>
              </w:rPr>
              <w:t>Квн - количество выявленных нарушений (ед.)</w:t>
            </w:r>
          </w:p>
        </w:tc>
        <w:tc>
          <w:tcPr>
            <w:tcW w:w="851"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100%</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snapToGrid w:val="0"/>
              <w:rPr>
                <w:sz w:val="20"/>
                <w:szCs w:val="20"/>
              </w:rPr>
            </w:pP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1.8.</w:t>
            </w:r>
          </w:p>
        </w:tc>
        <w:tc>
          <w:tcPr>
            <w:tcW w:w="2232"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Количество проведенных профилактических мероприятий</w:t>
            </w:r>
          </w:p>
        </w:tc>
        <w:tc>
          <w:tcPr>
            <w:tcW w:w="992" w:type="dxa"/>
            <w:gridSpan w:val="3"/>
            <w:tcBorders>
              <w:top w:val="single" w:sz="4" w:space="0" w:color="000000"/>
              <w:left w:val="single" w:sz="4" w:space="0" w:color="000000"/>
              <w:bottom w:val="single" w:sz="4" w:space="0" w:color="000000"/>
            </w:tcBorders>
            <w:shd w:val="clear" w:color="auto" w:fill="FFFFFF"/>
          </w:tcPr>
          <w:p w:rsidR="002569AF" w:rsidRDefault="002569AF">
            <w:pPr>
              <w:snapToGrid w:val="0"/>
              <w:rPr>
                <w:sz w:val="20"/>
                <w:szCs w:val="20"/>
              </w:rPr>
            </w:pPr>
          </w:p>
        </w:tc>
        <w:tc>
          <w:tcPr>
            <w:tcW w:w="2267" w:type="dxa"/>
            <w:tcBorders>
              <w:top w:val="single" w:sz="4" w:space="0" w:color="000000"/>
              <w:left w:val="single" w:sz="4" w:space="0" w:color="000000"/>
              <w:bottom w:val="single" w:sz="4" w:space="0" w:color="000000"/>
            </w:tcBorders>
            <w:shd w:val="clear" w:color="auto" w:fill="FFFFFF"/>
          </w:tcPr>
          <w:p w:rsidR="002569AF" w:rsidRDefault="002569AF">
            <w:pPr>
              <w:snapToGrid w:val="0"/>
              <w:rPr>
                <w:sz w:val="20"/>
                <w:szCs w:val="20"/>
              </w:rPr>
            </w:pPr>
          </w:p>
        </w:tc>
        <w:tc>
          <w:tcPr>
            <w:tcW w:w="851"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Шт.</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snapToGrid w:val="0"/>
              <w:rPr>
                <w:sz w:val="20"/>
                <w:szCs w:val="20"/>
              </w:rPr>
            </w:pPr>
          </w:p>
        </w:tc>
      </w:tr>
      <w:tr w:rsidR="002569AF">
        <w:trPr>
          <w:gridAfter w:val="1"/>
          <w:wAfter w:w="10" w:type="dxa"/>
        </w:trPr>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2.</w:t>
            </w:r>
          </w:p>
        </w:tc>
        <w:tc>
          <w:tcPr>
            <w:tcW w:w="8571" w:type="dxa"/>
            <w:gridSpan w:val="9"/>
            <w:tcBorders>
              <w:top w:val="single" w:sz="4" w:space="0" w:color="000000"/>
              <w:left w:val="single" w:sz="4" w:space="0" w:color="000000"/>
              <w:right w:val="single" w:sz="4" w:space="0" w:color="000000"/>
            </w:tcBorders>
            <w:shd w:val="clear" w:color="auto" w:fill="FFFFFF"/>
          </w:tcPr>
          <w:p w:rsidR="002569AF" w:rsidRDefault="00D77762">
            <w:pPr>
              <w:jc w:val="center"/>
            </w:pPr>
            <w:r>
              <w:rPr>
                <w:sz w:val="20"/>
                <w:szCs w:val="20"/>
              </w:rPr>
              <w:t>Индикативные показатели, характеризующие объем задействованных трудовых ресурсов</w:t>
            </w: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2.1.</w:t>
            </w:r>
          </w:p>
        </w:tc>
        <w:tc>
          <w:tcPr>
            <w:tcW w:w="2408"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Количество штатных единиц</w:t>
            </w:r>
          </w:p>
        </w:tc>
        <w:tc>
          <w:tcPr>
            <w:tcW w:w="801" w:type="dxa"/>
            <w:tcBorders>
              <w:top w:val="single" w:sz="4" w:space="0" w:color="000000"/>
              <w:left w:val="single" w:sz="4" w:space="0" w:color="000000"/>
              <w:bottom w:val="single" w:sz="4" w:space="0" w:color="000000"/>
            </w:tcBorders>
            <w:shd w:val="clear" w:color="auto" w:fill="FFFFFF"/>
          </w:tcPr>
          <w:p w:rsidR="002569AF" w:rsidRDefault="002569AF">
            <w:pPr>
              <w:snapToGrid w:val="0"/>
              <w:rPr>
                <w:sz w:val="20"/>
                <w:szCs w:val="20"/>
              </w:rPr>
            </w:pPr>
          </w:p>
        </w:tc>
        <w:tc>
          <w:tcPr>
            <w:tcW w:w="2409" w:type="dxa"/>
            <w:gridSpan w:val="3"/>
            <w:tcBorders>
              <w:top w:val="single" w:sz="4" w:space="0" w:color="000000"/>
              <w:left w:val="single" w:sz="4" w:space="0" w:color="000000"/>
              <w:bottom w:val="single" w:sz="4" w:space="0" w:color="000000"/>
            </w:tcBorders>
            <w:shd w:val="clear" w:color="auto" w:fill="FFFFFF"/>
          </w:tcPr>
          <w:p w:rsidR="002569AF" w:rsidRDefault="002569AF">
            <w:pPr>
              <w:snapToGrid w:val="0"/>
              <w:rPr>
                <w:sz w:val="20"/>
                <w:szCs w:val="20"/>
              </w:rPr>
            </w:pPr>
          </w:p>
        </w:tc>
        <w:tc>
          <w:tcPr>
            <w:tcW w:w="874"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Чел.</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snapToGrid w:val="0"/>
              <w:rPr>
                <w:sz w:val="20"/>
                <w:szCs w:val="20"/>
              </w:rPr>
            </w:pPr>
          </w:p>
        </w:tc>
      </w:tr>
      <w:tr w:rsidR="002569AF">
        <w:tc>
          <w:tcPr>
            <w:tcW w:w="893"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2.2.</w:t>
            </w:r>
          </w:p>
        </w:tc>
        <w:tc>
          <w:tcPr>
            <w:tcW w:w="2408" w:type="dxa"/>
            <w:gridSpan w:val="2"/>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Нагрузка контрольных мероприятий на работников органа муниципального контроля</w:t>
            </w:r>
          </w:p>
        </w:tc>
        <w:tc>
          <w:tcPr>
            <w:tcW w:w="801" w:type="dxa"/>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Км / Кр= Нк</w:t>
            </w:r>
          </w:p>
        </w:tc>
        <w:tc>
          <w:tcPr>
            <w:tcW w:w="2409" w:type="dxa"/>
            <w:gridSpan w:val="3"/>
            <w:tcBorders>
              <w:top w:val="single" w:sz="4" w:space="0" w:color="000000"/>
              <w:left w:val="single" w:sz="4" w:space="0" w:color="000000"/>
              <w:bottom w:val="single" w:sz="4" w:space="0" w:color="000000"/>
            </w:tcBorders>
            <w:shd w:val="clear" w:color="auto" w:fill="FFFFFF"/>
          </w:tcPr>
          <w:p w:rsidR="002569AF" w:rsidRDefault="00D77762">
            <w:pPr>
              <w:rPr>
                <w:sz w:val="20"/>
                <w:szCs w:val="20"/>
              </w:rPr>
            </w:pPr>
            <w:r>
              <w:rPr>
                <w:sz w:val="20"/>
                <w:szCs w:val="20"/>
              </w:rPr>
              <w:t>Км - количество контрольных мероприятий (ед.)</w:t>
            </w:r>
          </w:p>
          <w:p w:rsidR="002569AF" w:rsidRDefault="00D77762">
            <w:pPr>
              <w:rPr>
                <w:sz w:val="20"/>
                <w:szCs w:val="20"/>
              </w:rPr>
            </w:pPr>
            <w:r>
              <w:rPr>
                <w:sz w:val="20"/>
                <w:szCs w:val="20"/>
              </w:rPr>
              <w:t>Кр - количество работников органа муниципального контроля (ед.)</w:t>
            </w:r>
          </w:p>
          <w:p w:rsidR="002569AF" w:rsidRDefault="00D77762">
            <w:pPr>
              <w:rPr>
                <w:sz w:val="20"/>
                <w:szCs w:val="20"/>
              </w:rPr>
            </w:pPr>
            <w:r>
              <w:rPr>
                <w:sz w:val="20"/>
                <w:szCs w:val="20"/>
              </w:rPr>
              <w:t>Нк - нагрузка на 1 работника (ед.)</w:t>
            </w:r>
          </w:p>
        </w:tc>
        <w:tc>
          <w:tcPr>
            <w:tcW w:w="874" w:type="dxa"/>
            <w:gridSpan w:val="2"/>
            <w:tcBorders>
              <w:top w:val="single" w:sz="4" w:space="0" w:color="000000"/>
              <w:left w:val="single" w:sz="4" w:space="0" w:color="000000"/>
              <w:bottom w:val="single" w:sz="4" w:space="0" w:color="000000"/>
            </w:tcBorders>
            <w:shd w:val="clear" w:color="auto" w:fill="FFFFFF"/>
          </w:tcPr>
          <w:p w:rsidR="002569AF" w:rsidRDefault="002569AF">
            <w:pPr>
              <w:snapToGrid w:val="0"/>
              <w:rPr>
                <w:sz w:val="20"/>
                <w:szCs w:val="20"/>
              </w:rPr>
            </w:pP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FFFFFF"/>
          </w:tcPr>
          <w:p w:rsidR="002569AF" w:rsidRDefault="002569AF">
            <w:pPr>
              <w:snapToGrid w:val="0"/>
              <w:rPr>
                <w:sz w:val="20"/>
                <w:szCs w:val="20"/>
              </w:rPr>
            </w:pPr>
          </w:p>
        </w:tc>
      </w:tr>
    </w:tbl>
    <w:p w:rsidR="002569AF" w:rsidRDefault="002569AF">
      <w:pPr>
        <w:shd w:val="clear" w:color="auto" w:fill="FFFFFF"/>
        <w:tabs>
          <w:tab w:val="left" w:pos="851"/>
        </w:tabs>
        <w:suppressAutoHyphens w:val="0"/>
        <w:spacing w:line="240" w:lineRule="auto"/>
        <w:ind w:firstLine="709"/>
        <w:jc w:val="both"/>
        <w:rPr>
          <w:sz w:val="20"/>
          <w:szCs w:val="20"/>
        </w:rPr>
      </w:pPr>
    </w:p>
    <w:p w:rsidR="002569AF" w:rsidRDefault="00D77762">
      <w:pPr>
        <w:jc w:val="center"/>
        <w:rPr>
          <w:b/>
          <w:bCs/>
          <w:sz w:val="20"/>
          <w:szCs w:val="20"/>
        </w:rPr>
      </w:pPr>
      <w:r>
        <w:rPr>
          <w:b/>
          <w:bCs/>
          <w:sz w:val="20"/>
          <w:szCs w:val="20"/>
        </w:rPr>
        <w:t xml:space="preserve">СОБРАНИЕ ДЕПУТАТОВ </w:t>
      </w:r>
    </w:p>
    <w:p w:rsidR="002569AF" w:rsidRDefault="00D77762">
      <w:pPr>
        <w:jc w:val="center"/>
        <w:rPr>
          <w:b/>
          <w:bCs/>
          <w:sz w:val="20"/>
          <w:szCs w:val="20"/>
        </w:rPr>
      </w:pPr>
      <w:r>
        <w:rPr>
          <w:b/>
          <w:bCs/>
          <w:sz w:val="20"/>
          <w:szCs w:val="20"/>
        </w:rPr>
        <w:t>МУНИЦИПАЛЬНОГО РАЙОНА</w:t>
      </w:r>
    </w:p>
    <w:p w:rsidR="002569AF" w:rsidRDefault="00D77762">
      <w:pPr>
        <w:jc w:val="center"/>
        <w:rPr>
          <w:b/>
          <w:bCs/>
          <w:sz w:val="20"/>
          <w:szCs w:val="20"/>
        </w:rPr>
      </w:pPr>
      <w:r>
        <w:rPr>
          <w:b/>
          <w:bCs/>
          <w:sz w:val="20"/>
          <w:szCs w:val="20"/>
        </w:rPr>
        <w:t>ГОРОД НЕРЕХТА И НЕРЕХТСКИЙ РАЙОН</w:t>
      </w:r>
    </w:p>
    <w:p w:rsidR="002569AF" w:rsidRDefault="00D77762">
      <w:pPr>
        <w:jc w:val="center"/>
        <w:rPr>
          <w:b/>
          <w:bCs/>
          <w:sz w:val="20"/>
          <w:szCs w:val="20"/>
        </w:rPr>
      </w:pPr>
      <w:r>
        <w:rPr>
          <w:b/>
          <w:bCs/>
          <w:sz w:val="20"/>
          <w:szCs w:val="20"/>
        </w:rPr>
        <w:t>КОСТРОМСКОЙ ОБЛАСТИ</w:t>
      </w:r>
    </w:p>
    <w:p w:rsidR="002569AF" w:rsidRDefault="002569AF">
      <w:pPr>
        <w:jc w:val="center"/>
        <w:rPr>
          <w:b/>
          <w:bCs/>
          <w:sz w:val="20"/>
          <w:szCs w:val="20"/>
        </w:rPr>
      </w:pPr>
    </w:p>
    <w:p w:rsidR="002569AF" w:rsidRDefault="00D77762">
      <w:pPr>
        <w:jc w:val="center"/>
        <w:rPr>
          <w:rFonts w:eastAsia="Calibri" w:cs="Calibri"/>
          <w:sz w:val="20"/>
          <w:szCs w:val="20"/>
        </w:rPr>
      </w:pPr>
      <w:r>
        <w:rPr>
          <w:b/>
          <w:bCs/>
          <w:sz w:val="20"/>
          <w:szCs w:val="20"/>
        </w:rPr>
        <w:t>РЕШЕНИЕ</w:t>
      </w:r>
    </w:p>
    <w:p w:rsidR="002569AF" w:rsidRDefault="002569AF">
      <w:pPr>
        <w:jc w:val="center"/>
        <w:rPr>
          <w:rFonts w:eastAsia="Calibri" w:cs="Calibri"/>
          <w:sz w:val="20"/>
          <w:szCs w:val="20"/>
        </w:rPr>
      </w:pPr>
    </w:p>
    <w:p w:rsidR="002569AF" w:rsidRDefault="00D77762">
      <w:pPr>
        <w:tabs>
          <w:tab w:val="center" w:pos="4536"/>
          <w:tab w:val="left" w:pos="6780"/>
        </w:tabs>
        <w:rPr>
          <w:sz w:val="20"/>
          <w:szCs w:val="20"/>
        </w:rPr>
      </w:pPr>
      <w:r>
        <w:rPr>
          <w:sz w:val="20"/>
          <w:szCs w:val="20"/>
        </w:rPr>
        <w:tab/>
        <w:t>от 16 апреля 2025 года № 419</w:t>
      </w:r>
    </w:p>
    <w:p w:rsidR="002569AF" w:rsidRDefault="002569AF">
      <w:pPr>
        <w:jc w:val="center"/>
        <w:rPr>
          <w:sz w:val="20"/>
          <w:szCs w:val="20"/>
        </w:rPr>
      </w:pPr>
    </w:p>
    <w:p w:rsidR="002569AF" w:rsidRDefault="00D77762">
      <w:pPr>
        <w:jc w:val="center"/>
        <w:rPr>
          <w:sz w:val="20"/>
          <w:szCs w:val="20"/>
        </w:rPr>
      </w:pPr>
      <w:r>
        <w:rPr>
          <w:sz w:val="20"/>
          <w:szCs w:val="20"/>
        </w:rPr>
        <w:t>г. Нерехта</w:t>
      </w:r>
    </w:p>
    <w:p w:rsidR="002569AF" w:rsidRDefault="002569AF">
      <w:pPr>
        <w:jc w:val="both"/>
        <w:rPr>
          <w:sz w:val="20"/>
          <w:szCs w:val="20"/>
        </w:rPr>
      </w:pPr>
    </w:p>
    <w:p w:rsidR="002569AF" w:rsidRDefault="00D77762">
      <w:pPr>
        <w:jc w:val="center"/>
        <w:rPr>
          <w:b/>
          <w:sz w:val="20"/>
          <w:szCs w:val="20"/>
        </w:rPr>
      </w:pPr>
      <w:r>
        <w:rPr>
          <w:b/>
          <w:sz w:val="20"/>
          <w:szCs w:val="20"/>
        </w:rPr>
        <w:t>О готовности сельскохозяйственных предприятий к проведению весенних полевых работ в 2025 году</w:t>
      </w:r>
    </w:p>
    <w:p w:rsidR="002569AF" w:rsidRDefault="002569AF">
      <w:pPr>
        <w:jc w:val="center"/>
        <w:rPr>
          <w:b/>
          <w:sz w:val="20"/>
          <w:szCs w:val="20"/>
        </w:rPr>
      </w:pPr>
    </w:p>
    <w:p w:rsidR="002569AF" w:rsidRDefault="00D77762">
      <w:pPr>
        <w:ind w:firstLine="709"/>
        <w:jc w:val="both"/>
        <w:rPr>
          <w:bCs/>
          <w:color w:val="000000"/>
          <w:sz w:val="20"/>
          <w:szCs w:val="20"/>
        </w:rPr>
      </w:pPr>
      <w:r>
        <w:rPr>
          <w:bCs/>
          <w:color w:val="000000"/>
          <w:sz w:val="20"/>
          <w:szCs w:val="20"/>
        </w:rPr>
        <w:t>Рассмотрев информацию отдела сельского хозяйства администрации муниципального района город Нерехта и Нерехтский район Костромской области,</w:t>
      </w:r>
      <w:r>
        <w:rPr>
          <w:color w:val="000000"/>
          <w:sz w:val="20"/>
          <w:szCs w:val="20"/>
        </w:rPr>
        <w:t xml:space="preserve"> руководствуясь статьями 25, 50 Устава муниципального образования муниципальный район город Нерехта и Нерехтский район Костромской области,</w:t>
      </w:r>
    </w:p>
    <w:p w:rsidR="002569AF" w:rsidRDefault="002569AF">
      <w:pPr>
        <w:ind w:firstLine="709"/>
        <w:jc w:val="center"/>
        <w:rPr>
          <w:bCs/>
          <w:color w:val="000000"/>
          <w:sz w:val="20"/>
          <w:szCs w:val="20"/>
        </w:rPr>
      </w:pPr>
    </w:p>
    <w:p w:rsidR="002569AF" w:rsidRDefault="00D77762">
      <w:pPr>
        <w:ind w:firstLine="709"/>
        <w:jc w:val="center"/>
        <w:rPr>
          <w:bCs/>
          <w:color w:val="000000"/>
          <w:sz w:val="20"/>
          <w:szCs w:val="20"/>
        </w:rPr>
      </w:pPr>
      <w:r>
        <w:rPr>
          <w:bCs/>
          <w:color w:val="000000"/>
          <w:sz w:val="20"/>
          <w:szCs w:val="20"/>
        </w:rPr>
        <w:t xml:space="preserve">Собрание депутатов муниципального района </w:t>
      </w:r>
    </w:p>
    <w:p w:rsidR="002569AF" w:rsidRDefault="00D77762">
      <w:pPr>
        <w:ind w:firstLine="709"/>
        <w:jc w:val="center"/>
        <w:rPr>
          <w:bCs/>
          <w:color w:val="000000"/>
          <w:sz w:val="20"/>
          <w:szCs w:val="20"/>
        </w:rPr>
      </w:pPr>
      <w:r>
        <w:rPr>
          <w:bCs/>
          <w:color w:val="000000"/>
          <w:sz w:val="20"/>
          <w:szCs w:val="20"/>
        </w:rPr>
        <w:t>город Нерехта и Нерехтский район</w:t>
      </w:r>
    </w:p>
    <w:p w:rsidR="002569AF" w:rsidRDefault="002569AF">
      <w:pPr>
        <w:ind w:firstLine="709"/>
        <w:jc w:val="both"/>
        <w:rPr>
          <w:bCs/>
          <w:color w:val="000000"/>
          <w:sz w:val="20"/>
          <w:szCs w:val="20"/>
        </w:rPr>
      </w:pPr>
    </w:p>
    <w:p w:rsidR="002569AF" w:rsidRDefault="00D77762">
      <w:pPr>
        <w:ind w:firstLine="709"/>
        <w:jc w:val="both"/>
        <w:rPr>
          <w:rFonts w:eastAsia="Lucida Sans Unicode" w:cs="Tahoma"/>
          <w:bCs/>
          <w:color w:val="000000"/>
          <w:sz w:val="20"/>
          <w:szCs w:val="20"/>
        </w:rPr>
      </w:pPr>
      <w:r>
        <w:rPr>
          <w:bCs/>
          <w:color w:val="000000"/>
          <w:sz w:val="20"/>
          <w:szCs w:val="20"/>
        </w:rPr>
        <w:t>РЕШИЛО:</w:t>
      </w:r>
    </w:p>
    <w:p w:rsidR="002569AF" w:rsidRDefault="00D77762">
      <w:pPr>
        <w:ind w:firstLine="709"/>
        <w:jc w:val="both"/>
        <w:rPr>
          <w:sz w:val="20"/>
          <w:szCs w:val="20"/>
        </w:rPr>
      </w:pPr>
      <w:r>
        <w:rPr>
          <w:rFonts w:eastAsia="Lucida Sans Unicode" w:cs="Tahoma"/>
          <w:bCs/>
          <w:color w:val="000000"/>
          <w:sz w:val="20"/>
          <w:szCs w:val="20"/>
        </w:rPr>
        <w:t>1. Принять к сведению и</w:t>
      </w:r>
      <w:r>
        <w:rPr>
          <w:rFonts w:eastAsia="Lucida Sans Unicode" w:cs="Tahoma"/>
          <w:color w:val="000000"/>
          <w:sz w:val="20"/>
          <w:szCs w:val="20"/>
        </w:rPr>
        <w:t>нформацию о</w:t>
      </w:r>
      <w:r>
        <w:rPr>
          <w:sz w:val="20"/>
          <w:szCs w:val="20"/>
        </w:rPr>
        <w:t xml:space="preserve"> готовности сельскохозяйственных предприятий к проведению весенних полевых работ в 2025 году.</w:t>
      </w:r>
    </w:p>
    <w:p w:rsidR="002569AF" w:rsidRDefault="00D77762">
      <w:pPr>
        <w:ind w:firstLine="709"/>
        <w:jc w:val="both"/>
        <w:textAlignment w:val="baseline"/>
        <w:rPr>
          <w:sz w:val="20"/>
          <w:szCs w:val="20"/>
        </w:rPr>
      </w:pPr>
      <w:r>
        <w:rPr>
          <w:sz w:val="20"/>
          <w:szCs w:val="20"/>
        </w:rPr>
        <w:t xml:space="preserve">2. Рекомендовать администрации муниципального района </w:t>
      </w:r>
      <w:proofErr w:type="gramStart"/>
      <w:r>
        <w:rPr>
          <w:sz w:val="20"/>
          <w:szCs w:val="20"/>
        </w:rPr>
        <w:t>город  Нерехта</w:t>
      </w:r>
      <w:proofErr w:type="gramEnd"/>
      <w:r>
        <w:rPr>
          <w:sz w:val="20"/>
          <w:szCs w:val="20"/>
        </w:rPr>
        <w:t xml:space="preserve"> и Нерехтский район принять исчерпывающие меры по подготовке  хозяйств к проведению весенних полевых  работ в 2025 году.</w:t>
      </w:r>
    </w:p>
    <w:p w:rsidR="002569AF" w:rsidRDefault="00D77762">
      <w:pPr>
        <w:ind w:firstLine="709"/>
        <w:jc w:val="both"/>
        <w:rPr>
          <w:rFonts w:eastAsia="Calibri"/>
          <w:iCs/>
          <w:color w:val="000000"/>
          <w:sz w:val="20"/>
          <w:szCs w:val="20"/>
        </w:rPr>
      </w:pPr>
      <w:r>
        <w:rPr>
          <w:sz w:val="20"/>
          <w:szCs w:val="20"/>
        </w:rPr>
        <w:t>3. Настоящее решение вступает в силу со дня его принятия и подлежит официальному опубликованию.</w:t>
      </w:r>
    </w:p>
    <w:p w:rsidR="002569AF" w:rsidRDefault="002569AF">
      <w:pPr>
        <w:ind w:firstLine="708"/>
        <w:jc w:val="both"/>
        <w:rPr>
          <w:rFonts w:eastAsia="Calibri"/>
          <w:iCs/>
          <w:color w:val="000000"/>
          <w:sz w:val="20"/>
          <w:szCs w:val="20"/>
        </w:rPr>
      </w:pPr>
    </w:p>
    <w:p w:rsidR="002569AF" w:rsidRDefault="002569AF">
      <w:pPr>
        <w:tabs>
          <w:tab w:val="left" w:pos="735"/>
        </w:tabs>
        <w:rPr>
          <w:rFonts w:eastAsia="Calibri"/>
          <w:iCs/>
          <w:color w:val="000000"/>
          <w:sz w:val="20"/>
          <w:szCs w:val="20"/>
        </w:rPr>
      </w:pPr>
    </w:p>
    <w:p w:rsidR="002569AF" w:rsidRDefault="002569AF">
      <w:pPr>
        <w:pStyle w:val="a0"/>
        <w:shd w:val="clear" w:color="auto" w:fill="FFFFFF"/>
        <w:spacing w:after="0"/>
        <w:jc w:val="center"/>
        <w:rPr>
          <w:rFonts w:eastAsia="Calibri"/>
          <w:iCs/>
          <w:color w:val="000000"/>
          <w:sz w:val="20"/>
          <w:szCs w:val="20"/>
        </w:rPr>
      </w:pPr>
    </w:p>
    <w:tbl>
      <w:tblPr>
        <w:tblW w:w="0" w:type="auto"/>
        <w:tblLayout w:type="fixed"/>
        <w:tblLook w:val="0000" w:firstRow="0" w:lastRow="0" w:firstColumn="0" w:lastColumn="0" w:noHBand="0" w:noVBand="0"/>
      </w:tblPr>
      <w:tblGrid>
        <w:gridCol w:w="4834"/>
        <w:gridCol w:w="4736"/>
      </w:tblGrid>
      <w:tr w:rsidR="002569AF">
        <w:tc>
          <w:tcPr>
            <w:tcW w:w="4834" w:type="dxa"/>
            <w:shd w:val="clear" w:color="auto" w:fill="auto"/>
          </w:tcPr>
          <w:p w:rsidR="002569AF" w:rsidRDefault="00D77762">
            <w:pPr>
              <w:rPr>
                <w:sz w:val="20"/>
                <w:szCs w:val="20"/>
              </w:rPr>
            </w:pPr>
            <w:r>
              <w:rPr>
                <w:sz w:val="20"/>
                <w:szCs w:val="20"/>
              </w:rPr>
              <w:t xml:space="preserve">Глава муниципального района </w:t>
            </w:r>
          </w:p>
          <w:p w:rsidR="002569AF" w:rsidRDefault="00D77762">
            <w:pPr>
              <w:rPr>
                <w:sz w:val="20"/>
                <w:szCs w:val="20"/>
              </w:rPr>
            </w:pPr>
            <w:r>
              <w:rPr>
                <w:sz w:val="20"/>
                <w:szCs w:val="20"/>
              </w:rPr>
              <w:t>город Нерехта и Нерехтский район Костромской области</w:t>
            </w:r>
          </w:p>
          <w:p w:rsidR="002569AF" w:rsidRDefault="002569AF">
            <w:pPr>
              <w:jc w:val="both"/>
              <w:rPr>
                <w:sz w:val="20"/>
                <w:szCs w:val="20"/>
              </w:rPr>
            </w:pPr>
          </w:p>
          <w:p w:rsidR="002569AF" w:rsidRDefault="002569AF">
            <w:pPr>
              <w:jc w:val="both"/>
              <w:rPr>
                <w:sz w:val="20"/>
                <w:szCs w:val="20"/>
              </w:rPr>
            </w:pPr>
          </w:p>
          <w:p w:rsidR="002569AF" w:rsidRDefault="00D77762">
            <w:pPr>
              <w:jc w:val="both"/>
              <w:rPr>
                <w:sz w:val="20"/>
                <w:szCs w:val="20"/>
              </w:rPr>
            </w:pPr>
            <w:r>
              <w:rPr>
                <w:sz w:val="20"/>
                <w:szCs w:val="20"/>
              </w:rPr>
              <w:t xml:space="preserve">______________  Р.Б. Гусев </w:t>
            </w:r>
          </w:p>
        </w:tc>
        <w:tc>
          <w:tcPr>
            <w:tcW w:w="4736" w:type="dxa"/>
            <w:shd w:val="clear" w:color="auto" w:fill="auto"/>
          </w:tcPr>
          <w:p w:rsidR="002569AF" w:rsidRDefault="00D77762">
            <w:pPr>
              <w:rPr>
                <w:sz w:val="20"/>
                <w:szCs w:val="20"/>
              </w:rPr>
            </w:pPr>
            <w:r>
              <w:rPr>
                <w:sz w:val="20"/>
                <w:szCs w:val="20"/>
              </w:rPr>
              <w:t>Председатель Собрания депутатов муниципального района город Нерехта и Нерехтский район Костромской области</w:t>
            </w:r>
          </w:p>
          <w:p w:rsidR="002569AF" w:rsidRDefault="002569AF">
            <w:pPr>
              <w:jc w:val="both"/>
              <w:rPr>
                <w:sz w:val="20"/>
                <w:szCs w:val="20"/>
              </w:rPr>
            </w:pPr>
          </w:p>
          <w:p w:rsidR="002569AF" w:rsidRDefault="00D77762">
            <w:pPr>
              <w:jc w:val="both"/>
            </w:pPr>
            <w:r>
              <w:rPr>
                <w:sz w:val="20"/>
                <w:szCs w:val="20"/>
              </w:rPr>
              <w:t>_______________          А.Ю. Малков</w:t>
            </w:r>
          </w:p>
        </w:tc>
      </w:tr>
    </w:tbl>
    <w:p w:rsidR="002569AF" w:rsidRDefault="00D77762">
      <w:pPr>
        <w:pageBreakBefore/>
        <w:ind w:firstLine="709"/>
        <w:jc w:val="center"/>
        <w:textAlignment w:val="baseline"/>
        <w:rPr>
          <w:b/>
          <w:bCs/>
          <w:sz w:val="20"/>
          <w:szCs w:val="20"/>
        </w:rPr>
      </w:pPr>
      <w:r>
        <w:rPr>
          <w:b/>
          <w:bCs/>
          <w:sz w:val="20"/>
          <w:szCs w:val="20"/>
        </w:rPr>
        <w:t>Информация</w:t>
      </w:r>
    </w:p>
    <w:p w:rsidR="002569AF" w:rsidRDefault="00D77762">
      <w:pPr>
        <w:ind w:firstLine="709"/>
        <w:jc w:val="center"/>
        <w:textAlignment w:val="baseline"/>
        <w:rPr>
          <w:b/>
          <w:bCs/>
          <w:sz w:val="20"/>
          <w:szCs w:val="20"/>
        </w:rPr>
      </w:pPr>
      <w:r>
        <w:rPr>
          <w:b/>
          <w:bCs/>
          <w:sz w:val="20"/>
          <w:szCs w:val="20"/>
        </w:rPr>
        <w:t>на собрание депутатов МР «О ходе</w:t>
      </w:r>
    </w:p>
    <w:p w:rsidR="002569AF" w:rsidRDefault="00D77762">
      <w:pPr>
        <w:ind w:firstLine="709"/>
        <w:jc w:val="center"/>
        <w:textAlignment w:val="baseline"/>
        <w:rPr>
          <w:b/>
          <w:bCs/>
          <w:sz w:val="20"/>
          <w:szCs w:val="20"/>
        </w:rPr>
      </w:pPr>
      <w:r>
        <w:rPr>
          <w:b/>
          <w:bCs/>
          <w:sz w:val="20"/>
          <w:szCs w:val="20"/>
        </w:rPr>
        <w:t>подготовки к весенним полевым работам в 2025 году»</w:t>
      </w:r>
    </w:p>
    <w:p w:rsidR="002569AF" w:rsidRDefault="002569AF">
      <w:pPr>
        <w:ind w:firstLine="709"/>
        <w:textAlignment w:val="baseline"/>
        <w:rPr>
          <w:b/>
          <w:bCs/>
          <w:sz w:val="20"/>
          <w:szCs w:val="20"/>
        </w:rPr>
      </w:pPr>
    </w:p>
    <w:p w:rsidR="002569AF" w:rsidRDefault="00D77762">
      <w:pPr>
        <w:widowControl w:val="0"/>
        <w:ind w:firstLine="709"/>
        <w:jc w:val="both"/>
        <w:textAlignment w:val="baseline"/>
        <w:rPr>
          <w:sz w:val="20"/>
          <w:szCs w:val="20"/>
        </w:rPr>
      </w:pPr>
      <w:r>
        <w:rPr>
          <w:sz w:val="20"/>
          <w:szCs w:val="20"/>
        </w:rPr>
        <w:t>Сельскохозяйственные предприятия приступили к весенним полевым работам в начале апреля 2025 года.</w:t>
      </w:r>
    </w:p>
    <w:p w:rsidR="002569AF" w:rsidRDefault="00D77762">
      <w:pPr>
        <w:widowControl w:val="0"/>
        <w:ind w:firstLine="709"/>
        <w:jc w:val="both"/>
        <w:textAlignment w:val="baseline"/>
        <w:rPr>
          <w:sz w:val="20"/>
          <w:szCs w:val="20"/>
        </w:rPr>
      </w:pPr>
      <w:r>
        <w:rPr>
          <w:sz w:val="20"/>
          <w:szCs w:val="20"/>
        </w:rPr>
        <w:t>В предстоящей посевной кампании планируют принять участие                        23 сельскохозяйственных предприятия, в том числе 11 крестьянских фермерских хозяйств.</w:t>
      </w:r>
    </w:p>
    <w:p w:rsidR="002569AF" w:rsidRDefault="00D77762">
      <w:pPr>
        <w:widowControl w:val="0"/>
        <w:ind w:firstLine="709"/>
        <w:jc w:val="both"/>
        <w:textAlignment w:val="baseline"/>
        <w:rPr>
          <w:sz w:val="20"/>
          <w:szCs w:val="20"/>
        </w:rPr>
      </w:pPr>
      <w:r>
        <w:rPr>
          <w:sz w:val="20"/>
          <w:szCs w:val="20"/>
        </w:rPr>
        <w:t xml:space="preserve">Учитывая погодные условия этого года, сельскохозяйственные предприятия выехали в поля на 10 дней раньше. </w:t>
      </w:r>
    </w:p>
    <w:p w:rsidR="002569AF" w:rsidRDefault="00D77762">
      <w:pPr>
        <w:widowControl w:val="0"/>
        <w:ind w:firstLine="709"/>
        <w:jc w:val="both"/>
        <w:textAlignment w:val="baseline"/>
        <w:rPr>
          <w:sz w:val="20"/>
          <w:szCs w:val="20"/>
        </w:rPr>
      </w:pPr>
      <w:r>
        <w:rPr>
          <w:sz w:val="20"/>
          <w:szCs w:val="20"/>
        </w:rPr>
        <w:t>По данным сельскохозяйственных предприятий общая посевная площадь планируется на площади 24618,6 гектара, что составляет (+ 1,8 га) к уровню прошлого года. Яровой сев составит 5413 гектара, в том числе по культурам:</w:t>
      </w:r>
    </w:p>
    <w:p w:rsidR="002569AF" w:rsidRDefault="00D77762">
      <w:pPr>
        <w:widowControl w:val="0"/>
        <w:ind w:firstLine="709"/>
        <w:jc w:val="both"/>
        <w:textAlignment w:val="baseline"/>
        <w:rPr>
          <w:sz w:val="20"/>
          <w:szCs w:val="20"/>
        </w:rPr>
      </w:pPr>
      <w:r>
        <w:rPr>
          <w:sz w:val="20"/>
          <w:szCs w:val="20"/>
        </w:rPr>
        <w:t>- яровые зерновые - 3925 га: пшеница (980 га), ячмень (253 га</w:t>
      </w:r>
      <w:proofErr w:type="gramStart"/>
      <w:r>
        <w:rPr>
          <w:sz w:val="20"/>
          <w:szCs w:val="20"/>
        </w:rPr>
        <w:t xml:space="preserve">),   </w:t>
      </w:r>
      <w:proofErr w:type="gramEnd"/>
      <w:r>
        <w:rPr>
          <w:sz w:val="20"/>
          <w:szCs w:val="20"/>
        </w:rPr>
        <w:t xml:space="preserve">                  овес (2692 га),</w:t>
      </w:r>
    </w:p>
    <w:p w:rsidR="002569AF" w:rsidRDefault="00D77762">
      <w:pPr>
        <w:widowControl w:val="0"/>
        <w:ind w:firstLine="709"/>
        <w:jc w:val="both"/>
        <w:textAlignment w:val="baseline"/>
        <w:rPr>
          <w:sz w:val="20"/>
          <w:szCs w:val="20"/>
        </w:rPr>
      </w:pPr>
      <w:r>
        <w:rPr>
          <w:sz w:val="20"/>
          <w:szCs w:val="20"/>
        </w:rPr>
        <w:t>- однолетние и беспокровные многолетние травы – 1024 га (для создания кормовой базы для животноводства),</w:t>
      </w:r>
    </w:p>
    <w:p w:rsidR="002569AF" w:rsidRDefault="00D77762">
      <w:pPr>
        <w:widowControl w:val="0"/>
        <w:ind w:firstLine="709"/>
        <w:jc w:val="both"/>
        <w:textAlignment w:val="baseline"/>
        <w:rPr>
          <w:sz w:val="20"/>
          <w:szCs w:val="20"/>
        </w:rPr>
      </w:pPr>
      <w:r>
        <w:rPr>
          <w:sz w:val="20"/>
          <w:szCs w:val="20"/>
        </w:rPr>
        <w:t>- картофель – 88 га,</w:t>
      </w:r>
    </w:p>
    <w:p w:rsidR="002569AF" w:rsidRDefault="00D77762">
      <w:pPr>
        <w:widowControl w:val="0"/>
        <w:ind w:firstLine="709"/>
        <w:jc w:val="both"/>
        <w:textAlignment w:val="baseline"/>
        <w:rPr>
          <w:sz w:val="20"/>
          <w:szCs w:val="20"/>
        </w:rPr>
      </w:pPr>
      <w:r>
        <w:rPr>
          <w:sz w:val="20"/>
          <w:szCs w:val="20"/>
        </w:rPr>
        <w:t>- овощи (капуста, морковь, свекла, зелень) – 76 га,</w:t>
      </w:r>
    </w:p>
    <w:p w:rsidR="002569AF" w:rsidRDefault="00D77762">
      <w:pPr>
        <w:widowControl w:val="0"/>
        <w:ind w:firstLine="709"/>
        <w:jc w:val="both"/>
        <w:textAlignment w:val="baseline"/>
        <w:rPr>
          <w:sz w:val="20"/>
          <w:szCs w:val="20"/>
        </w:rPr>
      </w:pPr>
      <w:r>
        <w:rPr>
          <w:sz w:val="20"/>
          <w:szCs w:val="20"/>
        </w:rPr>
        <w:t xml:space="preserve">- технические культуры – 300 га.  </w:t>
      </w:r>
    </w:p>
    <w:p w:rsidR="002569AF" w:rsidRDefault="00D77762">
      <w:pPr>
        <w:widowControl w:val="0"/>
        <w:ind w:firstLine="709"/>
        <w:jc w:val="both"/>
        <w:textAlignment w:val="baseline"/>
        <w:rPr>
          <w:rFonts w:ascii="Calibri" w:eastAsia="Calibri" w:hAnsi="Calibri" w:cs="Calibri"/>
          <w:sz w:val="20"/>
          <w:szCs w:val="20"/>
        </w:rPr>
      </w:pPr>
      <w:r>
        <w:rPr>
          <w:sz w:val="20"/>
          <w:szCs w:val="20"/>
        </w:rPr>
        <w:t xml:space="preserve">На сегодня овощеводство и картофелеводство являются одними из важнейших отраслей сельского хозяйства. На 2025 год с сельскохозяйственными товаропроизводителями (КФХ Машина А.Н.,       Ершова Ю.С.) 01 апреля 2025 года заключены контракты с учреждениями социальной сферы муниципального района город Нерехта и Нерехтский район на поставку картофеля и овощей. Для заключения контрактов определена цена в размере 21 руб./кг картофеля и овощей (без учета доставки и хранения). </w:t>
      </w:r>
    </w:p>
    <w:p w:rsidR="002569AF" w:rsidRDefault="00D77762">
      <w:pPr>
        <w:widowControl w:val="0"/>
        <w:spacing w:after="200"/>
        <w:ind w:firstLine="709"/>
        <w:jc w:val="both"/>
        <w:textAlignment w:val="baseline"/>
        <w:rPr>
          <w:sz w:val="20"/>
          <w:szCs w:val="20"/>
        </w:rPr>
      </w:pPr>
      <w:r>
        <w:rPr>
          <w:rFonts w:ascii="Calibri" w:eastAsia="Calibri" w:hAnsi="Calibri" w:cs="Calibri"/>
          <w:sz w:val="20"/>
          <w:szCs w:val="20"/>
        </w:rPr>
        <w:t xml:space="preserve"> </w:t>
      </w:r>
      <w:r>
        <w:rPr>
          <w:sz w:val="20"/>
          <w:szCs w:val="20"/>
        </w:rPr>
        <w:t>На посевную кампанию 2025 года требуется 1083 тонн семян яровых зерновых и зернобобовых культур; 78,3 тонны семян однолетних и многолетних трав и 308 тонн картофеля.</w:t>
      </w:r>
    </w:p>
    <w:p w:rsidR="002569AF" w:rsidRDefault="00D77762">
      <w:pPr>
        <w:widowControl w:val="0"/>
        <w:spacing w:after="200"/>
        <w:ind w:firstLine="709"/>
        <w:jc w:val="both"/>
        <w:textAlignment w:val="baseline"/>
        <w:rPr>
          <w:sz w:val="20"/>
          <w:szCs w:val="20"/>
        </w:rPr>
      </w:pPr>
      <w:r>
        <w:rPr>
          <w:sz w:val="20"/>
          <w:szCs w:val="20"/>
        </w:rPr>
        <w:t>Уровень обеспеченности семенами хозяйств на сегодняшний день по зерновым и зернобобовым культурам, однолетним и многолетним травам, а также по картофелю составляет 100%.</w:t>
      </w:r>
    </w:p>
    <w:p w:rsidR="002569AF" w:rsidRDefault="00D77762">
      <w:pPr>
        <w:widowControl w:val="0"/>
        <w:ind w:firstLine="709"/>
        <w:jc w:val="both"/>
        <w:textAlignment w:val="baseline"/>
        <w:rPr>
          <w:sz w:val="20"/>
          <w:szCs w:val="20"/>
        </w:rPr>
      </w:pPr>
      <w:r>
        <w:rPr>
          <w:sz w:val="20"/>
          <w:szCs w:val="20"/>
        </w:rPr>
        <w:t xml:space="preserve">Для успешного проведения весенних полевых работ с осени вспахали зяби на площади 2300 гектара или 43 % от площади ярового сева. Основной объем вспашки приходится на весну.   Необходимо вспахать весной 3113 га. </w:t>
      </w:r>
    </w:p>
    <w:p w:rsidR="002569AF" w:rsidRDefault="00D77762">
      <w:pPr>
        <w:widowControl w:val="0"/>
        <w:ind w:firstLine="709"/>
        <w:jc w:val="both"/>
        <w:rPr>
          <w:sz w:val="20"/>
          <w:szCs w:val="20"/>
        </w:rPr>
      </w:pPr>
      <w:r>
        <w:rPr>
          <w:sz w:val="20"/>
          <w:szCs w:val="20"/>
        </w:rPr>
        <w:t xml:space="preserve">Для повышения урожайности сельскохозяйственных культур хозяйства района планируют внесение </w:t>
      </w:r>
      <w:r>
        <w:rPr>
          <w:rFonts w:eastAsia="Calibri"/>
          <w:sz w:val="20"/>
          <w:szCs w:val="20"/>
          <w:lang w:eastAsia="en-US" w:bidi="en-US"/>
        </w:rPr>
        <w:t xml:space="preserve">410 тонн минеральных и 24500 тонн органических удобрений. План приобретения минеральных удобрений имеют 9 хозяйств. </w:t>
      </w:r>
    </w:p>
    <w:p w:rsidR="002569AF" w:rsidRDefault="00D77762">
      <w:pPr>
        <w:widowControl w:val="0"/>
        <w:ind w:firstLine="709"/>
        <w:jc w:val="both"/>
        <w:rPr>
          <w:sz w:val="20"/>
          <w:szCs w:val="20"/>
        </w:rPr>
      </w:pPr>
      <w:r>
        <w:rPr>
          <w:sz w:val="20"/>
          <w:szCs w:val="20"/>
        </w:rPr>
        <w:t>Готовность техники составляет 100%. В 2025 году в весенне-полевых работах планируется задействовать 171 ед. сельхозтехники и оборудования, в т.ч.: 92</w:t>
      </w:r>
      <w:r>
        <w:rPr>
          <w:bCs/>
          <w:sz w:val="20"/>
          <w:szCs w:val="20"/>
        </w:rPr>
        <w:t> трактора</w:t>
      </w:r>
      <w:r>
        <w:rPr>
          <w:sz w:val="20"/>
          <w:szCs w:val="20"/>
        </w:rPr>
        <w:t xml:space="preserve"> и 79 навесного и прицепного оборудования.</w:t>
      </w:r>
    </w:p>
    <w:p w:rsidR="002569AF" w:rsidRDefault="00D77762">
      <w:pPr>
        <w:widowControl w:val="0"/>
        <w:ind w:firstLine="709"/>
        <w:jc w:val="both"/>
        <w:rPr>
          <w:color w:val="000000"/>
          <w:sz w:val="20"/>
          <w:szCs w:val="20"/>
        </w:rPr>
      </w:pPr>
      <w:r>
        <w:rPr>
          <w:sz w:val="20"/>
          <w:szCs w:val="20"/>
        </w:rPr>
        <w:t xml:space="preserve">Для проведения весенне-полевых работ в 2025 году планируемая потребность ГСМ составляет: дизельного топлива – 242 тонны; автобензина-31 тонна, масла – 15 тонн. </w:t>
      </w:r>
    </w:p>
    <w:p w:rsidR="002569AF" w:rsidRDefault="00D77762">
      <w:pPr>
        <w:widowControl w:val="0"/>
        <w:ind w:firstLine="708"/>
        <w:jc w:val="both"/>
        <w:rPr>
          <w:color w:val="000000"/>
          <w:sz w:val="20"/>
          <w:szCs w:val="20"/>
        </w:rPr>
      </w:pPr>
      <w:r>
        <w:rPr>
          <w:color w:val="000000"/>
          <w:sz w:val="20"/>
          <w:szCs w:val="20"/>
        </w:rPr>
        <w:t xml:space="preserve">Для финансового обеспечения весенних полевых работ 2025 года сельскохозяйственным организациям муниципального района город Нерехта и Нерехтский район требуется 71 млн рублей. </w:t>
      </w:r>
    </w:p>
    <w:p w:rsidR="002569AF" w:rsidRDefault="00D77762">
      <w:pPr>
        <w:widowControl w:val="0"/>
        <w:ind w:firstLine="708"/>
        <w:jc w:val="both"/>
        <w:rPr>
          <w:sz w:val="20"/>
          <w:szCs w:val="20"/>
        </w:rPr>
      </w:pPr>
      <w:r>
        <w:rPr>
          <w:color w:val="000000"/>
          <w:sz w:val="20"/>
          <w:szCs w:val="20"/>
        </w:rPr>
        <w:t>Для снижения финансовой нагрузки на сельскохозяйственных товаропроизводителей в бюджете Костромской области предусмотрена государственная поддержка по приоритетным направлениям в виде субсидий на весенне-полевые работы: субсидии на производство и реализацию зерна, субсидии на производство молока, субсидии по производству картофеля и овощей.</w:t>
      </w:r>
    </w:p>
    <w:p w:rsidR="002569AF" w:rsidRDefault="00D77762">
      <w:pPr>
        <w:widowControl w:val="0"/>
        <w:ind w:firstLine="709"/>
        <w:jc w:val="both"/>
        <w:textAlignment w:val="baseline"/>
        <w:rPr>
          <w:sz w:val="20"/>
          <w:szCs w:val="20"/>
        </w:rPr>
      </w:pPr>
      <w:r>
        <w:rPr>
          <w:sz w:val="20"/>
          <w:szCs w:val="20"/>
        </w:rPr>
        <w:t>Кадры. Для проведения всего объема весенних   полевых работ потребуется 76 механизаторов, обеспеченность – 100%.</w:t>
      </w:r>
    </w:p>
    <w:p w:rsidR="002569AF" w:rsidRDefault="00D77762">
      <w:pPr>
        <w:widowControl w:val="0"/>
        <w:ind w:firstLine="709"/>
        <w:jc w:val="both"/>
        <w:textAlignment w:val="baseline"/>
        <w:rPr>
          <w:sz w:val="20"/>
          <w:szCs w:val="20"/>
        </w:rPr>
      </w:pPr>
      <w:r>
        <w:rPr>
          <w:sz w:val="20"/>
          <w:szCs w:val="20"/>
        </w:rPr>
        <w:t>Основные задачи на посевную 2025 года:</w:t>
      </w:r>
    </w:p>
    <w:p w:rsidR="002569AF" w:rsidRDefault="00D77762">
      <w:pPr>
        <w:widowControl w:val="0"/>
        <w:ind w:firstLine="709"/>
        <w:jc w:val="both"/>
        <w:textAlignment w:val="baseline"/>
        <w:rPr>
          <w:sz w:val="20"/>
          <w:szCs w:val="20"/>
        </w:rPr>
      </w:pPr>
      <w:r>
        <w:rPr>
          <w:sz w:val="20"/>
          <w:szCs w:val="20"/>
        </w:rPr>
        <w:t>- провести весенние полевые работы в агротехнические сроки с хорошим качеством;</w:t>
      </w:r>
    </w:p>
    <w:p w:rsidR="002569AF" w:rsidRDefault="00D77762">
      <w:pPr>
        <w:widowControl w:val="0"/>
        <w:ind w:firstLine="709"/>
        <w:jc w:val="both"/>
        <w:textAlignment w:val="baseline"/>
        <w:rPr>
          <w:color w:val="000000"/>
          <w:sz w:val="20"/>
          <w:szCs w:val="20"/>
          <w:shd w:val="clear" w:color="auto" w:fill="FFFFFF"/>
        </w:rPr>
      </w:pPr>
      <w:r>
        <w:rPr>
          <w:sz w:val="20"/>
          <w:szCs w:val="20"/>
        </w:rPr>
        <w:t>-  не снижать посевные площади   в 2025году;</w:t>
      </w:r>
    </w:p>
    <w:p w:rsidR="002569AF" w:rsidRDefault="00D77762">
      <w:pPr>
        <w:widowControl w:val="0"/>
        <w:numPr>
          <w:ilvl w:val="0"/>
          <w:numId w:val="4"/>
        </w:numPr>
        <w:shd w:val="clear" w:color="auto" w:fill="FFFFFF"/>
        <w:tabs>
          <w:tab w:val="left" w:pos="851"/>
        </w:tabs>
        <w:suppressAutoHyphens w:val="0"/>
        <w:spacing w:line="240" w:lineRule="auto"/>
        <w:ind w:left="0" w:firstLine="709"/>
        <w:jc w:val="both"/>
        <w:textAlignment w:val="baseline"/>
        <w:rPr>
          <w:sz w:val="20"/>
          <w:szCs w:val="20"/>
        </w:rPr>
      </w:pPr>
      <w:r>
        <w:rPr>
          <w:color w:val="000000"/>
          <w:sz w:val="20"/>
          <w:szCs w:val="20"/>
          <w:shd w:val="clear" w:color="auto" w:fill="FFFFFF"/>
        </w:rPr>
        <w:t>сохранить   посевные площади картофеля и овощей.</w:t>
      </w:r>
    </w:p>
    <w:p w:rsidR="002569AF" w:rsidRDefault="002569AF">
      <w:pPr>
        <w:widowControl w:val="0"/>
        <w:shd w:val="clear" w:color="auto" w:fill="FFFFFF"/>
        <w:tabs>
          <w:tab w:val="left" w:pos="851"/>
        </w:tabs>
        <w:suppressAutoHyphens w:val="0"/>
        <w:spacing w:line="240" w:lineRule="auto"/>
        <w:ind w:firstLine="709"/>
        <w:jc w:val="both"/>
        <w:textAlignment w:val="baseline"/>
        <w:rPr>
          <w:sz w:val="20"/>
          <w:szCs w:val="20"/>
        </w:rPr>
      </w:pPr>
    </w:p>
    <w:p w:rsidR="002569AF" w:rsidRDefault="002569AF">
      <w:pPr>
        <w:jc w:val="center"/>
        <w:rPr>
          <w:b/>
          <w:sz w:val="20"/>
          <w:szCs w:val="20"/>
        </w:rPr>
      </w:pPr>
    </w:p>
    <w:p w:rsidR="002569AF" w:rsidRDefault="00D77762">
      <w:pPr>
        <w:pageBreakBefore/>
        <w:jc w:val="center"/>
        <w:rPr>
          <w:b/>
          <w:sz w:val="20"/>
          <w:szCs w:val="20"/>
        </w:rPr>
      </w:pPr>
      <w:r>
        <w:rPr>
          <w:b/>
          <w:sz w:val="20"/>
          <w:szCs w:val="20"/>
        </w:rPr>
        <w:t>СОБРАНИЕ ДЕПУТАТОВ</w:t>
      </w:r>
    </w:p>
    <w:p w:rsidR="002569AF" w:rsidRDefault="00D77762">
      <w:pPr>
        <w:jc w:val="center"/>
        <w:rPr>
          <w:b/>
          <w:sz w:val="20"/>
          <w:szCs w:val="20"/>
        </w:rPr>
      </w:pPr>
      <w:r>
        <w:rPr>
          <w:b/>
          <w:sz w:val="20"/>
          <w:szCs w:val="20"/>
        </w:rPr>
        <w:t>МУНИЦИПАЛЬНОГО РАЙОНА</w:t>
      </w:r>
    </w:p>
    <w:p w:rsidR="002569AF" w:rsidRDefault="00D77762">
      <w:pPr>
        <w:jc w:val="center"/>
        <w:rPr>
          <w:b/>
          <w:sz w:val="20"/>
          <w:szCs w:val="20"/>
        </w:rPr>
      </w:pPr>
      <w:r>
        <w:rPr>
          <w:b/>
          <w:sz w:val="20"/>
          <w:szCs w:val="20"/>
        </w:rPr>
        <w:t>ГОРОД НЕРЕХТА И НЕРЕХТСКИЙ РАЙОН</w:t>
      </w:r>
    </w:p>
    <w:p w:rsidR="002569AF" w:rsidRDefault="00D77762">
      <w:pPr>
        <w:jc w:val="center"/>
        <w:rPr>
          <w:b/>
          <w:sz w:val="20"/>
          <w:szCs w:val="20"/>
        </w:rPr>
      </w:pPr>
      <w:r>
        <w:rPr>
          <w:b/>
          <w:sz w:val="20"/>
          <w:szCs w:val="20"/>
        </w:rPr>
        <w:t>КОСТРОМСКОЙ ОБЛАСТИ</w:t>
      </w:r>
    </w:p>
    <w:p w:rsidR="002569AF" w:rsidRDefault="002569AF">
      <w:pPr>
        <w:jc w:val="center"/>
        <w:rPr>
          <w:b/>
          <w:sz w:val="20"/>
          <w:szCs w:val="20"/>
        </w:rPr>
      </w:pPr>
    </w:p>
    <w:p w:rsidR="002569AF" w:rsidRDefault="00D77762">
      <w:pPr>
        <w:jc w:val="center"/>
        <w:rPr>
          <w:sz w:val="20"/>
          <w:szCs w:val="20"/>
        </w:rPr>
      </w:pPr>
      <w:r>
        <w:rPr>
          <w:b/>
          <w:sz w:val="20"/>
          <w:szCs w:val="20"/>
        </w:rPr>
        <w:t>РЕШЕНИЕ</w:t>
      </w:r>
    </w:p>
    <w:p w:rsidR="002569AF" w:rsidRDefault="002569AF">
      <w:pPr>
        <w:jc w:val="center"/>
        <w:rPr>
          <w:sz w:val="20"/>
          <w:szCs w:val="20"/>
        </w:rPr>
      </w:pPr>
    </w:p>
    <w:p w:rsidR="002569AF" w:rsidRDefault="00D77762">
      <w:pPr>
        <w:jc w:val="center"/>
        <w:rPr>
          <w:sz w:val="20"/>
          <w:szCs w:val="20"/>
        </w:rPr>
      </w:pPr>
      <w:r>
        <w:rPr>
          <w:sz w:val="20"/>
          <w:szCs w:val="20"/>
        </w:rPr>
        <w:t>от 16 апреля 2025 года № 420</w:t>
      </w:r>
    </w:p>
    <w:p w:rsidR="002569AF" w:rsidRDefault="002569AF">
      <w:pPr>
        <w:jc w:val="center"/>
        <w:rPr>
          <w:sz w:val="20"/>
          <w:szCs w:val="20"/>
        </w:rPr>
      </w:pPr>
    </w:p>
    <w:p w:rsidR="002569AF" w:rsidRDefault="00D77762">
      <w:pPr>
        <w:jc w:val="center"/>
        <w:rPr>
          <w:sz w:val="20"/>
          <w:szCs w:val="20"/>
        </w:rPr>
      </w:pPr>
      <w:r>
        <w:rPr>
          <w:sz w:val="20"/>
          <w:szCs w:val="20"/>
        </w:rPr>
        <w:t>г. Нерехта</w:t>
      </w:r>
    </w:p>
    <w:p w:rsidR="002569AF" w:rsidRDefault="002569AF">
      <w:pPr>
        <w:jc w:val="center"/>
        <w:rPr>
          <w:sz w:val="20"/>
          <w:szCs w:val="20"/>
        </w:rPr>
      </w:pPr>
    </w:p>
    <w:p w:rsidR="002569AF" w:rsidRDefault="00D77762">
      <w:pPr>
        <w:jc w:val="center"/>
        <w:rPr>
          <w:sz w:val="20"/>
          <w:szCs w:val="20"/>
        </w:rPr>
      </w:pPr>
      <w:r>
        <w:rPr>
          <w:b/>
          <w:bCs/>
          <w:sz w:val="20"/>
          <w:szCs w:val="20"/>
        </w:rPr>
        <w:t xml:space="preserve">Об утверждении порядка предоставления и распределения субсидий из бюджета муниципального района город Нерехта и Нерехтский район бюджетам муниципальных образований муниципального района город Нерехта и Нерехтский район на софинансирование муниципальной программы </w:t>
      </w:r>
      <w:r>
        <w:rPr>
          <w:b/>
          <w:bCs/>
          <w:color w:val="000000"/>
          <w:sz w:val="20"/>
          <w:szCs w:val="20"/>
        </w:rPr>
        <w:t>«Энергосбережение и повышение энергетической эффективности в муниципальном районе город Нерехта и Нерехтский район Костромской области на 2024-2026 годы»</w:t>
      </w:r>
    </w:p>
    <w:p w:rsidR="002569AF" w:rsidRDefault="002569AF">
      <w:pPr>
        <w:jc w:val="center"/>
        <w:rPr>
          <w:sz w:val="20"/>
          <w:szCs w:val="20"/>
        </w:rPr>
      </w:pPr>
    </w:p>
    <w:p w:rsidR="002569AF" w:rsidRDefault="00D77762">
      <w:pPr>
        <w:spacing w:line="240" w:lineRule="auto"/>
        <w:ind w:firstLine="709"/>
        <w:jc w:val="both"/>
        <w:rPr>
          <w:color w:val="000000"/>
          <w:sz w:val="20"/>
          <w:szCs w:val="20"/>
        </w:rPr>
      </w:pPr>
      <w:r>
        <w:rPr>
          <w:color w:val="000000"/>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статьей 142.3 Бюджетного кодекса Российской Федерации, постановлением администрации Костромской области от 31 июля 2023 года № 336-а «Об утверждении государственной программы Костромской области «Энергосбережение и повышение энергетической эффективности Костромской области»,  Уставом муниципального образования муниципальный район город Нерехта и Нерехтский район Костромской области,</w:t>
      </w:r>
    </w:p>
    <w:p w:rsidR="002569AF" w:rsidRDefault="002569AF">
      <w:pPr>
        <w:spacing w:line="240" w:lineRule="auto"/>
        <w:ind w:firstLine="709"/>
        <w:jc w:val="both"/>
        <w:rPr>
          <w:color w:val="000000"/>
          <w:sz w:val="20"/>
          <w:szCs w:val="20"/>
        </w:rPr>
      </w:pPr>
    </w:p>
    <w:p w:rsidR="002569AF" w:rsidRDefault="00D77762">
      <w:pPr>
        <w:spacing w:line="240" w:lineRule="auto"/>
        <w:ind w:firstLine="709"/>
        <w:jc w:val="center"/>
        <w:rPr>
          <w:sz w:val="20"/>
          <w:szCs w:val="20"/>
        </w:rPr>
      </w:pPr>
      <w:r>
        <w:rPr>
          <w:sz w:val="20"/>
          <w:szCs w:val="20"/>
        </w:rPr>
        <w:t xml:space="preserve">Собрание депутатов муниципального района </w:t>
      </w:r>
    </w:p>
    <w:p w:rsidR="002569AF" w:rsidRDefault="00D77762">
      <w:pPr>
        <w:spacing w:line="240" w:lineRule="auto"/>
        <w:ind w:firstLine="709"/>
        <w:jc w:val="center"/>
        <w:rPr>
          <w:sz w:val="20"/>
          <w:szCs w:val="20"/>
        </w:rPr>
      </w:pPr>
      <w:r>
        <w:rPr>
          <w:sz w:val="20"/>
          <w:szCs w:val="20"/>
        </w:rPr>
        <w:t>город Нерехта и Нерехтский район</w:t>
      </w:r>
    </w:p>
    <w:p w:rsidR="002569AF" w:rsidRDefault="002569AF">
      <w:pPr>
        <w:spacing w:line="240" w:lineRule="auto"/>
        <w:ind w:firstLine="709"/>
        <w:jc w:val="center"/>
        <w:rPr>
          <w:sz w:val="20"/>
          <w:szCs w:val="20"/>
        </w:rPr>
      </w:pPr>
    </w:p>
    <w:p w:rsidR="002569AF" w:rsidRDefault="00D77762">
      <w:pPr>
        <w:spacing w:line="240" w:lineRule="auto"/>
        <w:ind w:firstLine="709"/>
        <w:jc w:val="both"/>
        <w:rPr>
          <w:sz w:val="20"/>
          <w:szCs w:val="20"/>
        </w:rPr>
      </w:pPr>
      <w:r>
        <w:rPr>
          <w:sz w:val="20"/>
          <w:szCs w:val="20"/>
        </w:rPr>
        <w:t xml:space="preserve">РЕШИЛО: </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sz w:val="20"/>
          <w:szCs w:val="20"/>
        </w:rPr>
        <w:t xml:space="preserve">1. Утвердить порядок предоставления и распределения субсидий из бюджета муниципального района город Нерехта и Нерехтский район бюджетам муниципальных образований муниципального района город Нерехта и Нерехтский район на софинансирование </w:t>
      </w:r>
      <w:r>
        <w:rPr>
          <w:color w:val="000000"/>
          <w:sz w:val="20"/>
          <w:szCs w:val="20"/>
        </w:rPr>
        <w:t>муниципальной программы «Энергосбережение и повышение энергетической эффективности в муниципальном районе город Нерехта и Нерехтский район Костромской области на 2024-2026 годы»</w:t>
      </w:r>
      <w:r>
        <w:rPr>
          <w:sz w:val="20"/>
          <w:szCs w:val="20"/>
        </w:rPr>
        <w:t xml:space="preserve"> согласно </w:t>
      </w:r>
      <w:proofErr w:type="gramStart"/>
      <w:r>
        <w:rPr>
          <w:sz w:val="20"/>
          <w:szCs w:val="20"/>
        </w:rPr>
        <w:t>приложению</w:t>
      </w:r>
      <w:proofErr w:type="gramEnd"/>
      <w:r>
        <w:rPr>
          <w:sz w:val="20"/>
          <w:szCs w:val="20"/>
        </w:rPr>
        <w:t xml:space="preserve"> к настоящему решению.</w:t>
      </w:r>
    </w:p>
    <w:p w:rsidR="002569AF" w:rsidRDefault="002569AF">
      <w:pPr>
        <w:spacing w:line="240" w:lineRule="auto"/>
        <w:ind w:firstLine="709"/>
        <w:jc w:val="both"/>
        <w:rPr>
          <w:sz w:val="20"/>
          <w:szCs w:val="20"/>
        </w:rPr>
      </w:pPr>
    </w:p>
    <w:p w:rsidR="002569AF" w:rsidRDefault="00D77762">
      <w:pPr>
        <w:spacing w:line="240" w:lineRule="auto"/>
        <w:ind w:firstLine="709"/>
        <w:jc w:val="both"/>
        <w:rPr>
          <w:sz w:val="20"/>
          <w:szCs w:val="20"/>
        </w:rPr>
      </w:pPr>
      <w:r>
        <w:rPr>
          <w:color w:val="000000"/>
          <w:sz w:val="20"/>
          <w:szCs w:val="20"/>
        </w:rPr>
        <w:t>2. Настоящее решение вступает в силу со дня его официального</w:t>
      </w:r>
      <w:r>
        <w:rPr>
          <w:bCs/>
          <w:color w:val="000000"/>
          <w:sz w:val="20"/>
          <w:szCs w:val="20"/>
        </w:rPr>
        <w:t xml:space="preserve"> опубликования</w:t>
      </w:r>
      <w:r>
        <w:rPr>
          <w:color w:val="000000"/>
          <w:sz w:val="20"/>
          <w:szCs w:val="20"/>
        </w:rPr>
        <w:t>.</w:t>
      </w:r>
    </w:p>
    <w:p w:rsidR="002569AF" w:rsidRDefault="002569AF">
      <w:pPr>
        <w:spacing w:line="240" w:lineRule="auto"/>
        <w:ind w:firstLine="709"/>
        <w:jc w:val="both"/>
        <w:rPr>
          <w:sz w:val="20"/>
          <w:szCs w:val="20"/>
        </w:rPr>
      </w:pPr>
    </w:p>
    <w:p w:rsidR="002569AF" w:rsidRDefault="002569AF">
      <w:pPr>
        <w:spacing w:line="240" w:lineRule="auto"/>
        <w:ind w:firstLine="709"/>
        <w:jc w:val="both"/>
        <w:rPr>
          <w:sz w:val="20"/>
          <w:szCs w:val="20"/>
        </w:rPr>
      </w:pPr>
    </w:p>
    <w:tbl>
      <w:tblPr>
        <w:tblW w:w="0" w:type="auto"/>
        <w:tblInd w:w="71" w:type="dxa"/>
        <w:tblLayout w:type="fixed"/>
        <w:tblLook w:val="0000" w:firstRow="0" w:lastRow="0" w:firstColumn="0" w:lastColumn="0" w:noHBand="0" w:noVBand="0"/>
      </w:tblPr>
      <w:tblGrid>
        <w:gridCol w:w="4965"/>
        <w:gridCol w:w="4443"/>
      </w:tblGrid>
      <w:tr w:rsidR="002569AF">
        <w:trPr>
          <w:trHeight w:val="101"/>
        </w:trPr>
        <w:tc>
          <w:tcPr>
            <w:tcW w:w="4965" w:type="dxa"/>
            <w:shd w:val="clear" w:color="auto" w:fill="auto"/>
          </w:tcPr>
          <w:p w:rsidR="002569AF" w:rsidRDefault="00D77762">
            <w:pPr>
              <w:pStyle w:val="ConsNormal"/>
              <w:ind w:firstLine="0"/>
              <w:rPr>
                <w:sz w:val="20"/>
                <w:szCs w:val="20"/>
              </w:rPr>
            </w:pPr>
            <w:r>
              <w:rPr>
                <w:sz w:val="20"/>
                <w:szCs w:val="20"/>
              </w:rPr>
              <w:t>Глава муниципального района</w:t>
            </w:r>
          </w:p>
          <w:p w:rsidR="002569AF" w:rsidRDefault="00D77762">
            <w:pPr>
              <w:pStyle w:val="ConsNormal"/>
              <w:ind w:firstLine="0"/>
              <w:rPr>
                <w:sz w:val="20"/>
                <w:szCs w:val="20"/>
              </w:rPr>
            </w:pPr>
            <w:r>
              <w:rPr>
                <w:sz w:val="20"/>
                <w:szCs w:val="20"/>
              </w:rPr>
              <w:t>город Нерехта и Нерехтский район</w:t>
            </w:r>
          </w:p>
          <w:p w:rsidR="002569AF" w:rsidRDefault="00D77762">
            <w:pPr>
              <w:pStyle w:val="ConsNormal"/>
              <w:ind w:firstLine="0"/>
              <w:rPr>
                <w:sz w:val="20"/>
                <w:szCs w:val="20"/>
              </w:rPr>
            </w:pPr>
            <w:r>
              <w:rPr>
                <w:sz w:val="20"/>
                <w:szCs w:val="20"/>
              </w:rPr>
              <w:t>Костромской области</w:t>
            </w:r>
          </w:p>
          <w:p w:rsidR="002569AF" w:rsidRDefault="002569AF">
            <w:pPr>
              <w:pStyle w:val="ConsNormal"/>
              <w:ind w:firstLine="0"/>
              <w:rPr>
                <w:sz w:val="20"/>
                <w:szCs w:val="20"/>
              </w:rPr>
            </w:pPr>
          </w:p>
          <w:p w:rsidR="002569AF" w:rsidRDefault="002569AF">
            <w:pPr>
              <w:pStyle w:val="ConsNormal"/>
              <w:ind w:firstLine="0"/>
              <w:jc w:val="both"/>
              <w:rPr>
                <w:sz w:val="20"/>
                <w:szCs w:val="20"/>
              </w:rPr>
            </w:pPr>
          </w:p>
          <w:p w:rsidR="002569AF" w:rsidRDefault="00D77762">
            <w:pPr>
              <w:pStyle w:val="ConsNormal"/>
              <w:ind w:firstLine="0"/>
              <w:jc w:val="both"/>
              <w:rPr>
                <w:sz w:val="20"/>
                <w:szCs w:val="20"/>
              </w:rPr>
            </w:pPr>
            <w:r>
              <w:rPr>
                <w:sz w:val="20"/>
                <w:szCs w:val="20"/>
              </w:rPr>
              <w:t>____________   Р.Б. Гусев</w:t>
            </w:r>
          </w:p>
        </w:tc>
        <w:tc>
          <w:tcPr>
            <w:tcW w:w="4443" w:type="dxa"/>
            <w:shd w:val="clear" w:color="auto" w:fill="auto"/>
          </w:tcPr>
          <w:p w:rsidR="002569AF" w:rsidRDefault="00D77762">
            <w:pPr>
              <w:pStyle w:val="ConsNormal"/>
              <w:ind w:firstLine="0"/>
              <w:rPr>
                <w:sz w:val="20"/>
                <w:szCs w:val="20"/>
              </w:rPr>
            </w:pPr>
            <w:r>
              <w:rPr>
                <w:sz w:val="20"/>
                <w:szCs w:val="20"/>
              </w:rPr>
              <w:t>Председатель Собрания депутатов муниципального района город Нерехта и Нерехтский район</w:t>
            </w:r>
          </w:p>
          <w:p w:rsidR="002569AF" w:rsidRDefault="00D77762">
            <w:pPr>
              <w:pStyle w:val="ConsNormal"/>
              <w:ind w:firstLine="0"/>
              <w:rPr>
                <w:sz w:val="20"/>
                <w:szCs w:val="20"/>
              </w:rPr>
            </w:pPr>
            <w:r>
              <w:rPr>
                <w:sz w:val="20"/>
                <w:szCs w:val="20"/>
              </w:rPr>
              <w:t>Костромской области</w:t>
            </w:r>
          </w:p>
          <w:p w:rsidR="002569AF" w:rsidRDefault="002569AF">
            <w:pPr>
              <w:pStyle w:val="ConsNormal"/>
              <w:ind w:firstLine="0"/>
              <w:rPr>
                <w:sz w:val="20"/>
                <w:szCs w:val="20"/>
              </w:rPr>
            </w:pPr>
          </w:p>
          <w:p w:rsidR="002569AF" w:rsidRDefault="00D77762">
            <w:pPr>
              <w:pStyle w:val="ConsNormal"/>
              <w:ind w:firstLine="0"/>
              <w:jc w:val="both"/>
            </w:pPr>
            <w:r>
              <w:rPr>
                <w:sz w:val="20"/>
                <w:szCs w:val="20"/>
              </w:rPr>
              <w:t>________________     А.Ю. Малков</w:t>
            </w:r>
          </w:p>
        </w:tc>
      </w:tr>
    </w:tbl>
    <w:p w:rsidR="002569AF" w:rsidRDefault="002569AF">
      <w:pPr>
        <w:widowControl w:val="0"/>
        <w:jc w:val="right"/>
        <w:rPr>
          <w:sz w:val="20"/>
          <w:szCs w:val="20"/>
        </w:rPr>
      </w:pPr>
    </w:p>
    <w:p w:rsidR="002569AF" w:rsidRDefault="002569AF">
      <w:pPr>
        <w:jc w:val="right"/>
        <w:rPr>
          <w:sz w:val="20"/>
          <w:szCs w:val="20"/>
        </w:rPr>
      </w:pPr>
    </w:p>
    <w:p w:rsidR="002569AF" w:rsidRDefault="00D77762">
      <w:pPr>
        <w:jc w:val="right"/>
        <w:rPr>
          <w:sz w:val="20"/>
          <w:szCs w:val="20"/>
        </w:rPr>
      </w:pPr>
      <w:r>
        <w:rPr>
          <w:sz w:val="20"/>
          <w:szCs w:val="20"/>
        </w:rPr>
        <w:t>Приложение</w:t>
      </w:r>
    </w:p>
    <w:p w:rsidR="002569AF" w:rsidRDefault="00D77762">
      <w:pPr>
        <w:jc w:val="right"/>
        <w:rPr>
          <w:sz w:val="20"/>
          <w:szCs w:val="20"/>
        </w:rPr>
      </w:pPr>
      <w:r>
        <w:rPr>
          <w:sz w:val="20"/>
          <w:szCs w:val="20"/>
        </w:rPr>
        <w:t xml:space="preserve">к решению Собрания </w:t>
      </w:r>
    </w:p>
    <w:p w:rsidR="002569AF" w:rsidRDefault="00D77762">
      <w:pPr>
        <w:jc w:val="right"/>
        <w:rPr>
          <w:sz w:val="20"/>
          <w:szCs w:val="20"/>
        </w:rPr>
      </w:pPr>
      <w:r>
        <w:rPr>
          <w:sz w:val="20"/>
          <w:szCs w:val="20"/>
        </w:rPr>
        <w:t xml:space="preserve">депутатов муниципального района </w:t>
      </w:r>
    </w:p>
    <w:p w:rsidR="002569AF" w:rsidRDefault="00D77762">
      <w:pPr>
        <w:jc w:val="right"/>
        <w:rPr>
          <w:sz w:val="20"/>
          <w:szCs w:val="20"/>
        </w:rPr>
      </w:pPr>
      <w:r>
        <w:rPr>
          <w:sz w:val="20"/>
          <w:szCs w:val="20"/>
        </w:rPr>
        <w:t>город Нерехта и Нерехтский район</w:t>
      </w:r>
    </w:p>
    <w:p w:rsidR="002569AF" w:rsidRDefault="00D77762">
      <w:pPr>
        <w:jc w:val="right"/>
        <w:rPr>
          <w:sz w:val="20"/>
          <w:szCs w:val="20"/>
        </w:rPr>
      </w:pPr>
      <w:r>
        <w:rPr>
          <w:sz w:val="20"/>
          <w:szCs w:val="20"/>
        </w:rPr>
        <w:t>Костромской области</w:t>
      </w:r>
    </w:p>
    <w:p w:rsidR="002569AF" w:rsidRDefault="00D77762">
      <w:pPr>
        <w:jc w:val="right"/>
        <w:rPr>
          <w:sz w:val="20"/>
          <w:szCs w:val="20"/>
        </w:rPr>
      </w:pPr>
      <w:r>
        <w:rPr>
          <w:sz w:val="20"/>
          <w:szCs w:val="20"/>
        </w:rPr>
        <w:t>от 16 апреля 2025 года № 420</w:t>
      </w:r>
    </w:p>
    <w:p w:rsidR="002569AF" w:rsidRDefault="002569AF">
      <w:pPr>
        <w:jc w:val="both"/>
        <w:rPr>
          <w:sz w:val="20"/>
          <w:szCs w:val="20"/>
        </w:rPr>
      </w:pPr>
    </w:p>
    <w:p w:rsidR="002569AF" w:rsidRDefault="00D77762">
      <w:pPr>
        <w:jc w:val="center"/>
        <w:rPr>
          <w:b/>
          <w:bCs/>
          <w:sz w:val="20"/>
          <w:szCs w:val="20"/>
        </w:rPr>
      </w:pPr>
      <w:r>
        <w:rPr>
          <w:b/>
          <w:bCs/>
          <w:sz w:val="20"/>
          <w:szCs w:val="20"/>
        </w:rPr>
        <w:t>Порядок</w:t>
      </w:r>
    </w:p>
    <w:p w:rsidR="002569AF" w:rsidRDefault="00D77762">
      <w:pPr>
        <w:jc w:val="center"/>
        <w:rPr>
          <w:sz w:val="20"/>
          <w:szCs w:val="20"/>
        </w:rPr>
      </w:pPr>
      <w:r>
        <w:rPr>
          <w:b/>
          <w:bCs/>
          <w:sz w:val="20"/>
          <w:szCs w:val="20"/>
        </w:rPr>
        <w:t xml:space="preserve"> предоставления и распределения субсидий из бюджета муниципального района город Нерехта и Нерехтский район бюджетам муниципальных образований муниципального района город Нерехта и Нерехтский район на софинансирование муниципальной программы </w:t>
      </w:r>
      <w:r>
        <w:rPr>
          <w:b/>
          <w:bCs/>
          <w:color w:val="000000"/>
          <w:sz w:val="20"/>
          <w:szCs w:val="20"/>
        </w:rPr>
        <w:t>«Энергосбережение и повышение энергетической эффективности в муниципальном районе город Нерехта и Нерехтский район Костромской области на 2024-2026 годы»</w:t>
      </w:r>
    </w:p>
    <w:p w:rsidR="002569AF" w:rsidRDefault="002569AF">
      <w:pPr>
        <w:jc w:val="center"/>
        <w:rPr>
          <w:sz w:val="20"/>
          <w:szCs w:val="20"/>
        </w:rPr>
      </w:pPr>
    </w:p>
    <w:p w:rsidR="002569AF" w:rsidRDefault="00D77762">
      <w:pPr>
        <w:spacing w:line="240" w:lineRule="auto"/>
        <w:ind w:firstLine="709"/>
        <w:jc w:val="both"/>
        <w:rPr>
          <w:sz w:val="20"/>
          <w:szCs w:val="20"/>
        </w:rPr>
      </w:pPr>
      <w:r>
        <w:rPr>
          <w:color w:val="000000"/>
          <w:sz w:val="20"/>
          <w:szCs w:val="20"/>
        </w:rPr>
        <w:t xml:space="preserve">1. Настоящий Порядок разработан в соответствии со статьей 142.3 Бюджетного кодекса Российской Федерации, постановлением администрации Костромской области от 31 июля 2023 года № 336-а «Об утверждении государственной программы Костромской области «Энергосбережение и повышение энергетической эффективности Костромской области», постановлением администрации муниципального района город Нерехта и Нерехтский район Костромской области от 25 октября 2023 года № 863 «Об утверждении муниципальной программы «Энергосбережение и повышение энергетической эффективности в муниципальном районе город Нерехта и Нерехтский район Костромской области на 2024-2026 годы» и определяет цели и условия предоставления и распределения субсидий из бюджета муниципального района город Нерехта и Нерехтский район бюджетам муниципальных образований муниципального района город Нерехта и Нерехтский район Костромской области (далее - муниципальные образования) на софинансирование муниципальной программы в области энергосбережения и повышения энергетической эффективности на объектах теплоэнергетики, расположенных на территории муниципального района город Нерехта и Нерехтский район Костромской области. </w:t>
      </w:r>
    </w:p>
    <w:p w:rsidR="002569AF" w:rsidRDefault="00D77762">
      <w:pPr>
        <w:spacing w:line="240" w:lineRule="auto"/>
        <w:ind w:firstLine="709"/>
        <w:jc w:val="both"/>
        <w:rPr>
          <w:sz w:val="20"/>
          <w:szCs w:val="20"/>
        </w:rPr>
      </w:pPr>
      <w:r>
        <w:rPr>
          <w:sz w:val="20"/>
          <w:szCs w:val="20"/>
        </w:rPr>
        <w:t xml:space="preserve">2. Субсидии предоставляются бюджетам муниципальных образований в целях софинансирования муниципальной программы в области энергосбережения и повышения энергетической эффективности на объектах теплоэнергетики, расположенных на территории муниципального района город Нерехта и Нерехтский район Костромской области (далее - расходные обязательства), в том числе на: </w:t>
      </w:r>
    </w:p>
    <w:p w:rsidR="002569AF" w:rsidRDefault="00D77762">
      <w:pPr>
        <w:spacing w:line="240" w:lineRule="auto"/>
        <w:ind w:firstLine="709"/>
        <w:jc w:val="both"/>
        <w:rPr>
          <w:sz w:val="20"/>
          <w:szCs w:val="20"/>
        </w:rPr>
      </w:pPr>
      <w:r>
        <w:rPr>
          <w:sz w:val="20"/>
          <w:szCs w:val="20"/>
        </w:rPr>
        <w:t>1) строительство, реконструкцию (модернизацию), капитальный ремонт объектов теплоэнергетики;</w:t>
      </w:r>
    </w:p>
    <w:p w:rsidR="002569AF" w:rsidRDefault="00D77762">
      <w:pPr>
        <w:spacing w:line="240" w:lineRule="auto"/>
        <w:ind w:firstLine="709"/>
        <w:jc w:val="both"/>
        <w:rPr>
          <w:color w:val="000000"/>
          <w:sz w:val="20"/>
          <w:szCs w:val="20"/>
        </w:rPr>
      </w:pPr>
      <w:r>
        <w:rPr>
          <w:sz w:val="20"/>
          <w:szCs w:val="20"/>
        </w:rPr>
        <w:t>2) осуществление мероприятий, указанных в подпункте 1 настоящего пункта, и (или) проведение инженерных изысканий, подготовку (корректировку) проектной документации на строительство, реконструкцию (модернизацию), капитальный ремонт объектов теплоэнергетики;</w:t>
      </w:r>
    </w:p>
    <w:p w:rsidR="002569AF" w:rsidRDefault="00D77762">
      <w:pPr>
        <w:spacing w:line="240" w:lineRule="auto"/>
        <w:ind w:firstLine="709"/>
        <w:jc w:val="both"/>
        <w:rPr>
          <w:color w:val="000000"/>
          <w:sz w:val="20"/>
          <w:szCs w:val="20"/>
        </w:rPr>
      </w:pPr>
      <w:r>
        <w:rPr>
          <w:color w:val="000000"/>
          <w:sz w:val="20"/>
          <w:szCs w:val="20"/>
        </w:rPr>
        <w:t>3) подключение (технологическое присоединение) газоиспользующего оборудования и объектов капитального строительства к сетям газораспределения.</w:t>
      </w:r>
    </w:p>
    <w:p w:rsidR="002569AF" w:rsidRDefault="00D77762">
      <w:pPr>
        <w:spacing w:line="240" w:lineRule="auto"/>
        <w:ind w:firstLine="709"/>
        <w:jc w:val="both"/>
        <w:rPr>
          <w:color w:val="000000"/>
          <w:sz w:val="20"/>
          <w:szCs w:val="20"/>
        </w:rPr>
      </w:pPr>
      <w:r>
        <w:rPr>
          <w:color w:val="000000"/>
          <w:sz w:val="20"/>
          <w:szCs w:val="20"/>
        </w:rPr>
        <w:t>3. Субсидии предоставляются бюджетам муниципальных образований в пределах бюджетных ассигнований, предусмотренных решением Собрания депутатов муниципального района город Нерехта и Нерехтский район Костромской области на соответствующий финансовый год и плановый период, и лимитов бюджетных обязательств на цели, указанные в пункте 2 настоящего Порядка.</w:t>
      </w:r>
    </w:p>
    <w:p w:rsidR="002569AF" w:rsidRDefault="00D77762">
      <w:pPr>
        <w:spacing w:line="240" w:lineRule="auto"/>
        <w:ind w:firstLine="709"/>
        <w:jc w:val="both"/>
        <w:rPr>
          <w:color w:val="000000"/>
          <w:sz w:val="20"/>
          <w:szCs w:val="20"/>
        </w:rPr>
      </w:pPr>
      <w:r>
        <w:rPr>
          <w:color w:val="000000"/>
          <w:sz w:val="20"/>
          <w:szCs w:val="20"/>
        </w:rPr>
        <w:t>4. Получателями субсидий являются администрации муниципальных образований (далее - получатели субсидий).</w:t>
      </w:r>
    </w:p>
    <w:p w:rsidR="002569AF" w:rsidRDefault="00D77762">
      <w:pPr>
        <w:spacing w:line="240" w:lineRule="auto"/>
        <w:ind w:firstLine="709"/>
        <w:jc w:val="both"/>
        <w:rPr>
          <w:color w:val="000000"/>
          <w:sz w:val="20"/>
          <w:szCs w:val="20"/>
        </w:rPr>
      </w:pPr>
      <w:r>
        <w:rPr>
          <w:color w:val="000000"/>
          <w:sz w:val="20"/>
          <w:szCs w:val="20"/>
        </w:rPr>
        <w:t>5. Главным распорядителем средств бюджета муниципального района город Нерехта и Нерехтский район, представленных в виде субсидий, является Финансовое управление администрации муниципального района город Нерехта и Нерехтский район (далее — Финансовое управление).</w:t>
      </w:r>
    </w:p>
    <w:p w:rsidR="002569AF" w:rsidRDefault="00D77762">
      <w:pPr>
        <w:spacing w:line="240" w:lineRule="auto"/>
        <w:ind w:firstLine="709"/>
        <w:jc w:val="both"/>
        <w:rPr>
          <w:color w:val="000000"/>
          <w:sz w:val="20"/>
          <w:szCs w:val="20"/>
        </w:rPr>
      </w:pPr>
      <w:r>
        <w:rPr>
          <w:color w:val="000000"/>
          <w:sz w:val="20"/>
          <w:szCs w:val="20"/>
        </w:rPr>
        <w:t xml:space="preserve">6. Субсидии предоставляются при условии заключения соглашения о предоставлении субсидий из бюджета муниципального района город Нерехта и Нерехтский район бюджетам муниципальных образований между Финансовым управлением и администрациями муниципальных образований муниципального района город Нерехта и Нерехтский район в соответствии с типовой формой соглашения, утвержденной Финансовым управлением. Дополнительные соглашения, предусматривающие внесение в соглашение изменений или его расторжение, заключаются по формам, утвержденным Финансовым управлением. </w:t>
      </w:r>
    </w:p>
    <w:p w:rsidR="002569AF" w:rsidRDefault="00D77762">
      <w:pPr>
        <w:spacing w:line="240" w:lineRule="auto"/>
        <w:ind w:firstLine="709"/>
        <w:jc w:val="both"/>
        <w:rPr>
          <w:color w:val="000000"/>
          <w:sz w:val="20"/>
          <w:szCs w:val="20"/>
        </w:rPr>
      </w:pPr>
      <w:r>
        <w:rPr>
          <w:color w:val="000000"/>
          <w:sz w:val="20"/>
          <w:szCs w:val="20"/>
        </w:rPr>
        <w:t>В случае внесения в Решение Собрания депутатов муниципального района город Нерехта и Нерехтский район о бюджете на текущий финансовый год и на плановый период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2569AF" w:rsidRDefault="00D77762">
      <w:pPr>
        <w:spacing w:line="240" w:lineRule="auto"/>
        <w:ind w:firstLine="709"/>
        <w:jc w:val="both"/>
        <w:rPr>
          <w:color w:val="000000"/>
          <w:sz w:val="20"/>
          <w:szCs w:val="20"/>
        </w:rPr>
      </w:pPr>
      <w:r>
        <w:rPr>
          <w:color w:val="000000"/>
          <w:sz w:val="20"/>
          <w:szCs w:val="20"/>
        </w:rPr>
        <w:t xml:space="preserve">7. Условиями предоставления субсидий являются: </w:t>
      </w:r>
    </w:p>
    <w:p w:rsidR="002569AF" w:rsidRDefault="00D77762">
      <w:pPr>
        <w:spacing w:line="240" w:lineRule="auto"/>
        <w:ind w:firstLine="709"/>
        <w:jc w:val="both"/>
        <w:rPr>
          <w:color w:val="000000"/>
          <w:sz w:val="20"/>
          <w:szCs w:val="20"/>
        </w:rPr>
      </w:pPr>
      <w:r>
        <w:rPr>
          <w:color w:val="000000"/>
          <w:sz w:val="20"/>
          <w:szCs w:val="20"/>
        </w:rPr>
        <w:t xml:space="preserve">1) наличие в муниципальном образовании утвержденной муниципальной программы, </w:t>
      </w:r>
      <w:r>
        <w:rPr>
          <w:rFonts w:ascii="PT Serif" w:hAnsi="PT Serif" w:cs="PT Serif"/>
          <w:sz w:val="20"/>
          <w:szCs w:val="20"/>
        </w:rPr>
        <w:t>утверждающей перечень мероприятий в области энергосбережения и повышения энергетической эффективности на объектах теплоэнергетики, предусматривающей мероприятия по модернизации и строительству объектов теплоэнергетики, расположенных на территории муниципального района город Нерехта и Нерехтский район Костромской области, на соответствующий финансовый год, в целях софинансирования которых предоставляется субсидия, в соответствии с требованиями нормативных правовых актов администрации муниципального района город Нерехта и Нерехтский район Костромской области</w:t>
      </w:r>
      <w:r>
        <w:rPr>
          <w:color w:val="000000"/>
          <w:sz w:val="20"/>
          <w:szCs w:val="20"/>
        </w:rPr>
        <w:t>;</w:t>
      </w:r>
    </w:p>
    <w:p w:rsidR="002569AF" w:rsidRDefault="00D77762">
      <w:pPr>
        <w:spacing w:line="240" w:lineRule="auto"/>
        <w:ind w:firstLine="709"/>
        <w:jc w:val="both"/>
        <w:rPr>
          <w:color w:val="000000"/>
          <w:sz w:val="20"/>
          <w:szCs w:val="20"/>
        </w:rPr>
      </w:pPr>
      <w:r>
        <w:rPr>
          <w:color w:val="000000"/>
          <w:sz w:val="20"/>
          <w:szCs w:val="20"/>
        </w:rPr>
        <w:t xml:space="preserve">2) заключение соглашения о предоставлении субсидии между главным распорядителем и получателем субсидии, в соответствии с действующим бюджетным законодательством (далее - Соглашение); </w:t>
      </w:r>
    </w:p>
    <w:p w:rsidR="002569AF" w:rsidRDefault="00D77762">
      <w:pPr>
        <w:spacing w:line="240" w:lineRule="auto"/>
        <w:ind w:firstLine="709"/>
        <w:jc w:val="both"/>
        <w:rPr>
          <w:sz w:val="20"/>
          <w:szCs w:val="20"/>
        </w:rPr>
      </w:pPr>
      <w:r>
        <w:rPr>
          <w:color w:val="000000"/>
          <w:sz w:val="20"/>
          <w:szCs w:val="20"/>
        </w:rPr>
        <w:t xml:space="preserve">3) наличие гарантии муниципального образования по осуществлению контроля за ходом реализации мероприятий, указанных в </w:t>
      </w:r>
      <w:r>
        <w:rPr>
          <w:rStyle w:val="a5"/>
          <w:color w:val="000000"/>
          <w:sz w:val="20"/>
          <w:szCs w:val="20"/>
          <w:u w:val="none"/>
        </w:rPr>
        <w:t xml:space="preserve">пункте </w:t>
      </w:r>
      <w:r>
        <w:rPr>
          <w:color w:val="000000"/>
          <w:sz w:val="20"/>
          <w:szCs w:val="20"/>
        </w:rPr>
        <w:t xml:space="preserve">2 настоящего Порядка, исполнением графика выполнения мероприятий по строительству, реконструкции (модернизации), капитальному ремонту объектов теплоэнергетики, в том числе подключению (технологическому присоединению) газоиспользующего оборудования и объектов капитального строительства к сетям газораспределения, и (или) мероприятий по проведению инженерных изысканий, подготовке (корректировке) проектной документации на строительство, реконструкцию (модернизацию), капитальный ремонт объектов теплоэнергетики. </w:t>
      </w:r>
    </w:p>
    <w:p w:rsidR="002569AF" w:rsidRDefault="00D77762">
      <w:pPr>
        <w:spacing w:line="240" w:lineRule="auto"/>
        <w:ind w:firstLine="709"/>
        <w:jc w:val="both"/>
        <w:rPr>
          <w:sz w:val="20"/>
          <w:szCs w:val="20"/>
        </w:rPr>
      </w:pPr>
      <w:r>
        <w:rPr>
          <w:sz w:val="20"/>
          <w:szCs w:val="20"/>
        </w:rPr>
        <w:t>8. Уровень софинансирования за счет средств бюджетов муниципальных образований устанавливается в размере не менее 4 процентов от размера субсидии.</w:t>
      </w:r>
    </w:p>
    <w:p w:rsidR="002569AF" w:rsidRDefault="00D77762">
      <w:pPr>
        <w:spacing w:line="240" w:lineRule="auto"/>
        <w:ind w:firstLine="709"/>
        <w:jc w:val="both"/>
        <w:rPr>
          <w:sz w:val="20"/>
          <w:szCs w:val="20"/>
        </w:rPr>
      </w:pPr>
      <w:r>
        <w:rPr>
          <w:sz w:val="20"/>
          <w:szCs w:val="20"/>
        </w:rPr>
        <w:t>9. Размер субсидии бюджету i-го муниципального образования определяется по формуле:</w:t>
      </w:r>
    </w:p>
    <w:p w:rsidR="002569AF" w:rsidRDefault="002569AF">
      <w:pPr>
        <w:spacing w:line="240" w:lineRule="auto"/>
        <w:ind w:firstLine="709"/>
        <w:jc w:val="both"/>
        <w:rPr>
          <w:sz w:val="20"/>
          <w:szCs w:val="20"/>
        </w:rPr>
      </w:pPr>
    </w:p>
    <w:p w:rsidR="002569AF" w:rsidRDefault="00D77762">
      <w:pPr>
        <w:spacing w:line="240" w:lineRule="auto"/>
        <w:ind w:firstLine="709"/>
        <w:jc w:val="center"/>
        <w:rPr>
          <w:sz w:val="20"/>
          <w:szCs w:val="20"/>
        </w:rPr>
      </w:pPr>
      <w:r>
        <w:rPr>
          <w:sz w:val="20"/>
          <w:szCs w:val="20"/>
        </w:rPr>
        <w:t xml:space="preserve">Si = С*0,96, </w:t>
      </w:r>
    </w:p>
    <w:p w:rsidR="002569AF" w:rsidRDefault="00D77762">
      <w:pPr>
        <w:spacing w:line="240" w:lineRule="auto"/>
        <w:ind w:firstLine="709"/>
        <w:jc w:val="both"/>
        <w:rPr>
          <w:sz w:val="20"/>
          <w:szCs w:val="20"/>
        </w:rPr>
      </w:pPr>
      <w:r>
        <w:rPr>
          <w:sz w:val="20"/>
          <w:szCs w:val="20"/>
        </w:rPr>
        <w:tab/>
      </w:r>
    </w:p>
    <w:p w:rsidR="002569AF" w:rsidRDefault="00D77762">
      <w:pPr>
        <w:spacing w:line="240" w:lineRule="auto"/>
        <w:ind w:firstLine="709"/>
        <w:jc w:val="both"/>
        <w:rPr>
          <w:sz w:val="20"/>
          <w:szCs w:val="20"/>
        </w:rPr>
      </w:pPr>
      <w:r>
        <w:rPr>
          <w:sz w:val="20"/>
          <w:szCs w:val="20"/>
        </w:rPr>
        <w:t>где:</w:t>
      </w:r>
    </w:p>
    <w:p w:rsidR="002569AF" w:rsidRDefault="00D77762">
      <w:pPr>
        <w:spacing w:line="240" w:lineRule="auto"/>
        <w:ind w:firstLine="709"/>
        <w:jc w:val="both"/>
        <w:rPr>
          <w:sz w:val="20"/>
          <w:szCs w:val="20"/>
        </w:rPr>
      </w:pPr>
      <w:r>
        <w:rPr>
          <w:sz w:val="20"/>
          <w:szCs w:val="20"/>
        </w:rPr>
        <w:t>Si - размер субсидии бюджету i-го муниципального образования, рублей;</w:t>
      </w:r>
    </w:p>
    <w:p w:rsidR="002569AF" w:rsidRDefault="00D77762">
      <w:pPr>
        <w:spacing w:line="240" w:lineRule="auto"/>
        <w:ind w:firstLine="709"/>
        <w:jc w:val="both"/>
        <w:rPr>
          <w:sz w:val="20"/>
          <w:szCs w:val="20"/>
        </w:rPr>
      </w:pPr>
      <w:r>
        <w:rPr>
          <w:sz w:val="20"/>
          <w:szCs w:val="20"/>
        </w:rPr>
        <w:t>С - согласованная с комитетом строительства и инфраструктуры администрации муниципального района город Нерехта и Нерехтский район (далее — Комитет) стоимость работ на цели, указанные в пункте 2 Порядка, на соответствующий финансовый год, рублей.</w:t>
      </w:r>
    </w:p>
    <w:p w:rsidR="002569AF" w:rsidRDefault="00D77762">
      <w:pPr>
        <w:spacing w:line="240" w:lineRule="auto"/>
        <w:ind w:firstLine="709"/>
        <w:jc w:val="both"/>
        <w:rPr>
          <w:sz w:val="20"/>
          <w:szCs w:val="20"/>
        </w:rPr>
      </w:pPr>
      <w:r>
        <w:rPr>
          <w:sz w:val="20"/>
          <w:szCs w:val="20"/>
        </w:rPr>
        <w:t xml:space="preserve">10. Объем бюджетных ассигнований бюджета муниципального района город Нерехта и Нерехтский район на финансовое обеспечение расходного обязательства муниципального образования, софинансируемого за счет субсидии, утверждается муниципальным правовым актом о бюджете муниципального района город Нерехта и Нерехтский район (определяется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 </w:t>
      </w:r>
    </w:p>
    <w:p w:rsidR="002569AF" w:rsidRDefault="00D77762">
      <w:pPr>
        <w:spacing w:line="240" w:lineRule="auto"/>
        <w:ind w:firstLine="709"/>
        <w:jc w:val="both"/>
        <w:rPr>
          <w:sz w:val="20"/>
          <w:szCs w:val="20"/>
        </w:rPr>
      </w:pPr>
      <w:r>
        <w:rPr>
          <w:sz w:val="20"/>
          <w:szCs w:val="20"/>
        </w:rPr>
        <w:t xml:space="preserve">11. Для предоставления субсидии на цели, указанные в подпункте 1 пункта 2 настоящего Порядка, получатели субсидий представляют в Комитет следующие сведения и документы в отношении каждого объекта коммунальной инфраструктуры: </w:t>
      </w:r>
    </w:p>
    <w:p w:rsidR="002569AF" w:rsidRDefault="00D77762">
      <w:pPr>
        <w:spacing w:line="240" w:lineRule="auto"/>
        <w:ind w:firstLine="709"/>
        <w:jc w:val="both"/>
        <w:rPr>
          <w:sz w:val="20"/>
          <w:szCs w:val="20"/>
        </w:rPr>
      </w:pPr>
      <w:r>
        <w:rPr>
          <w:sz w:val="20"/>
          <w:szCs w:val="20"/>
        </w:rPr>
        <w:t>1) заявку муниципального образования на имя главы администрации муниципального района город Нерехта и Нерехтский район на предоставление субсидии в произвольной форме;</w:t>
      </w:r>
    </w:p>
    <w:p w:rsidR="002569AF" w:rsidRDefault="00D77762">
      <w:pPr>
        <w:spacing w:line="240" w:lineRule="auto"/>
        <w:ind w:firstLine="709"/>
        <w:jc w:val="both"/>
        <w:rPr>
          <w:sz w:val="20"/>
          <w:szCs w:val="20"/>
        </w:rPr>
      </w:pPr>
      <w:r>
        <w:rPr>
          <w:sz w:val="20"/>
          <w:szCs w:val="20"/>
        </w:rPr>
        <w:t>2) заверенную выписку из решения о бюджете, подтверждающую наличие бюджетных ассигнований на софинансирование расходных обязательств в объеме необходимом для их использования;</w:t>
      </w:r>
    </w:p>
    <w:p w:rsidR="002569AF" w:rsidRDefault="00D77762">
      <w:pPr>
        <w:spacing w:line="240" w:lineRule="auto"/>
        <w:ind w:firstLine="709"/>
        <w:jc w:val="both"/>
        <w:rPr>
          <w:sz w:val="20"/>
          <w:szCs w:val="20"/>
        </w:rPr>
      </w:pPr>
      <w:r>
        <w:rPr>
          <w:sz w:val="20"/>
          <w:szCs w:val="20"/>
        </w:rPr>
        <w:t>3) заверенную копию утвержденной в установленном порядке муниципальной программы, предусматривающей реализацию расходного обязательства;</w:t>
      </w:r>
    </w:p>
    <w:p w:rsidR="002569AF" w:rsidRDefault="00D77762">
      <w:pPr>
        <w:spacing w:line="240" w:lineRule="auto"/>
        <w:ind w:firstLine="709"/>
        <w:jc w:val="both"/>
        <w:rPr>
          <w:sz w:val="20"/>
          <w:szCs w:val="20"/>
        </w:rPr>
      </w:pPr>
      <w:r>
        <w:rPr>
          <w:sz w:val="20"/>
          <w:szCs w:val="20"/>
        </w:rPr>
        <w:t>4)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капитального ремонта объекта теплоэнергетики, в случаях, установленных частью 2 статьи 8.3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w:t>
      </w:r>
    </w:p>
    <w:p w:rsidR="002569AF" w:rsidRDefault="00D77762">
      <w:pPr>
        <w:spacing w:line="240" w:lineRule="auto"/>
        <w:ind w:firstLine="709"/>
        <w:jc w:val="both"/>
        <w:rPr>
          <w:sz w:val="20"/>
          <w:szCs w:val="20"/>
        </w:rPr>
      </w:pPr>
      <w:r>
        <w:rPr>
          <w:sz w:val="20"/>
          <w:szCs w:val="20"/>
        </w:rPr>
        <w:t>5) документы об утверждении проектной документации в соответствии с законодательством Российской Федерации (если в соответствии с законодательством Российской Федерации подготовка проектной документации является обязательной);</w:t>
      </w:r>
    </w:p>
    <w:p w:rsidR="002569AF" w:rsidRDefault="00D77762">
      <w:pPr>
        <w:spacing w:line="240" w:lineRule="auto"/>
        <w:ind w:firstLine="709"/>
        <w:jc w:val="both"/>
        <w:rPr>
          <w:sz w:val="20"/>
          <w:szCs w:val="20"/>
        </w:rPr>
      </w:pPr>
      <w:r>
        <w:rPr>
          <w:sz w:val="20"/>
          <w:szCs w:val="20"/>
        </w:rPr>
        <w:t>6) ведомости объемов работ на строительство, реконструкцию (модернизацию), капитальный ремонт объектов теплоэнергетики на территории муниципального района город Нерехта и Нерехтский район;</w:t>
      </w:r>
    </w:p>
    <w:p w:rsidR="002569AF" w:rsidRDefault="00D77762">
      <w:pPr>
        <w:spacing w:line="240" w:lineRule="auto"/>
        <w:ind w:firstLine="709"/>
        <w:jc w:val="both"/>
        <w:rPr>
          <w:sz w:val="20"/>
          <w:szCs w:val="20"/>
        </w:rPr>
      </w:pPr>
      <w:r>
        <w:rPr>
          <w:sz w:val="20"/>
          <w:szCs w:val="20"/>
        </w:rPr>
        <w:t>7) копии договоров (муниципальных контрактов), заключенных с организациями, выполняющими работы по строительству, реконструкции (модернизации), капитальному ремонту объектов теплоэнергетики;</w:t>
      </w:r>
    </w:p>
    <w:p w:rsidR="002569AF" w:rsidRDefault="00D77762">
      <w:pPr>
        <w:spacing w:line="240" w:lineRule="auto"/>
        <w:ind w:firstLine="709"/>
        <w:jc w:val="both"/>
        <w:rPr>
          <w:sz w:val="20"/>
          <w:szCs w:val="20"/>
        </w:rPr>
      </w:pPr>
      <w:r>
        <w:rPr>
          <w:sz w:val="20"/>
          <w:szCs w:val="20"/>
        </w:rPr>
        <w:t xml:space="preserve">8) копии актов выполненных работ. </w:t>
      </w:r>
    </w:p>
    <w:p w:rsidR="002569AF" w:rsidRDefault="00D77762">
      <w:pPr>
        <w:spacing w:line="240" w:lineRule="auto"/>
        <w:ind w:firstLine="709"/>
        <w:jc w:val="both"/>
        <w:rPr>
          <w:sz w:val="20"/>
          <w:szCs w:val="20"/>
        </w:rPr>
      </w:pPr>
      <w:r>
        <w:rPr>
          <w:sz w:val="20"/>
          <w:szCs w:val="20"/>
        </w:rPr>
        <w:t>Все копии документов должны быть заверены главой администрации муниципального образования.</w:t>
      </w:r>
    </w:p>
    <w:p w:rsidR="002569AF" w:rsidRDefault="00D77762">
      <w:pPr>
        <w:spacing w:line="240" w:lineRule="auto"/>
        <w:ind w:firstLine="709"/>
        <w:jc w:val="both"/>
        <w:rPr>
          <w:sz w:val="20"/>
          <w:szCs w:val="20"/>
        </w:rPr>
      </w:pPr>
      <w:r>
        <w:rPr>
          <w:sz w:val="20"/>
          <w:szCs w:val="20"/>
        </w:rPr>
        <w:t xml:space="preserve">12. Для предоставления субсидии на цели, указанные в подпункте 2 пункта 2 настоящего Порядка, получатели субсидий представляют в Комитет следующие сведения и документы в отношении каждого объекта коммунальной инфраструктуры: </w:t>
      </w:r>
    </w:p>
    <w:p w:rsidR="002569AF" w:rsidRDefault="00D77762">
      <w:pPr>
        <w:spacing w:line="240" w:lineRule="auto"/>
        <w:ind w:firstLine="709"/>
        <w:jc w:val="both"/>
        <w:rPr>
          <w:sz w:val="20"/>
          <w:szCs w:val="20"/>
        </w:rPr>
      </w:pPr>
      <w:r>
        <w:rPr>
          <w:sz w:val="20"/>
          <w:szCs w:val="20"/>
        </w:rPr>
        <w:t>1) заявку муниципального образования на имя главы администрации муниципального района город Нерехта и Нерехтский район на предоставление субсидии в произвольной форме;</w:t>
      </w:r>
    </w:p>
    <w:p w:rsidR="002569AF" w:rsidRDefault="00D77762">
      <w:pPr>
        <w:spacing w:line="240" w:lineRule="auto"/>
        <w:ind w:firstLine="709"/>
        <w:jc w:val="both"/>
        <w:rPr>
          <w:sz w:val="20"/>
          <w:szCs w:val="20"/>
        </w:rPr>
      </w:pPr>
      <w:r>
        <w:rPr>
          <w:sz w:val="20"/>
          <w:szCs w:val="20"/>
        </w:rPr>
        <w:t>2) заверенную выписку из решения о бюджете, подтверждающую наличие бюджетных ассигнований на софинансирование расходных обязательств в объеме необходимом для их использования;</w:t>
      </w:r>
    </w:p>
    <w:p w:rsidR="002569AF" w:rsidRDefault="00D77762">
      <w:pPr>
        <w:spacing w:line="240" w:lineRule="auto"/>
        <w:ind w:firstLine="709"/>
        <w:jc w:val="both"/>
        <w:rPr>
          <w:sz w:val="20"/>
          <w:szCs w:val="20"/>
        </w:rPr>
      </w:pPr>
      <w:r>
        <w:rPr>
          <w:sz w:val="20"/>
          <w:szCs w:val="20"/>
        </w:rPr>
        <w:t>3) заверенную копию утвержденной в установленном порядке муниципальной программы, предусматривающей реализацию расходного обязательства;</w:t>
      </w:r>
    </w:p>
    <w:p w:rsidR="002569AF" w:rsidRDefault="00D77762">
      <w:pPr>
        <w:spacing w:line="240" w:lineRule="auto"/>
        <w:ind w:firstLine="709"/>
        <w:jc w:val="both"/>
        <w:rPr>
          <w:sz w:val="20"/>
          <w:szCs w:val="20"/>
        </w:rPr>
      </w:pPr>
      <w:r>
        <w:rPr>
          <w:sz w:val="20"/>
          <w:szCs w:val="20"/>
        </w:rPr>
        <w:t xml:space="preserve">4) копия утвержденного задания на проектирование; </w:t>
      </w:r>
    </w:p>
    <w:p w:rsidR="002569AF" w:rsidRDefault="00D77762">
      <w:pPr>
        <w:spacing w:line="240" w:lineRule="auto"/>
        <w:ind w:firstLine="709"/>
        <w:jc w:val="both"/>
        <w:rPr>
          <w:sz w:val="20"/>
          <w:szCs w:val="20"/>
        </w:rPr>
      </w:pPr>
      <w:r>
        <w:rPr>
          <w:sz w:val="20"/>
          <w:szCs w:val="20"/>
        </w:rPr>
        <w:t>5) сроки разработки соответствующей проектной документации;</w:t>
      </w:r>
    </w:p>
    <w:p w:rsidR="002569AF" w:rsidRDefault="00D77762">
      <w:pPr>
        <w:spacing w:line="240" w:lineRule="auto"/>
        <w:ind w:firstLine="709"/>
        <w:jc w:val="both"/>
        <w:rPr>
          <w:sz w:val="20"/>
          <w:szCs w:val="20"/>
        </w:rPr>
      </w:pPr>
      <w:r>
        <w:rPr>
          <w:sz w:val="20"/>
          <w:szCs w:val="20"/>
        </w:rPr>
        <w:t>6) ведомости объемов работ на строительство, реконструкцию (модернизацию), капитальный ремонт объектов теплоэнергетики на территории муниципального района город Нерехта и Нерехтский район;</w:t>
      </w:r>
    </w:p>
    <w:p w:rsidR="002569AF" w:rsidRDefault="00D77762">
      <w:pPr>
        <w:spacing w:line="240" w:lineRule="auto"/>
        <w:ind w:firstLine="709"/>
        <w:jc w:val="both"/>
        <w:rPr>
          <w:sz w:val="20"/>
          <w:szCs w:val="20"/>
        </w:rPr>
      </w:pPr>
      <w:r>
        <w:rPr>
          <w:sz w:val="20"/>
          <w:szCs w:val="20"/>
        </w:rPr>
        <w:t>7) копии договоров (муниципальных контрактов), заключенных с организациями, выполняющими работы по строительству, реконструкции (модернизации), капитальному ремонту объектов теплоэнергетики;</w:t>
      </w:r>
    </w:p>
    <w:p w:rsidR="002569AF" w:rsidRDefault="00D77762">
      <w:pPr>
        <w:spacing w:line="240" w:lineRule="auto"/>
        <w:ind w:firstLine="709"/>
        <w:jc w:val="both"/>
        <w:rPr>
          <w:sz w:val="20"/>
          <w:szCs w:val="20"/>
        </w:rPr>
      </w:pPr>
      <w:r>
        <w:rPr>
          <w:sz w:val="20"/>
          <w:szCs w:val="20"/>
        </w:rPr>
        <w:t xml:space="preserve">8) копии актов выполненных работ. </w:t>
      </w:r>
    </w:p>
    <w:p w:rsidR="002569AF" w:rsidRDefault="00D77762">
      <w:pPr>
        <w:spacing w:line="240" w:lineRule="auto"/>
        <w:ind w:firstLine="709"/>
        <w:jc w:val="both"/>
        <w:rPr>
          <w:sz w:val="20"/>
          <w:szCs w:val="20"/>
        </w:rPr>
      </w:pPr>
      <w:r>
        <w:rPr>
          <w:sz w:val="20"/>
          <w:szCs w:val="20"/>
        </w:rPr>
        <w:t>Все копии документов должны быть заверены главой администрации муниципального образования.</w:t>
      </w:r>
    </w:p>
    <w:p w:rsidR="002569AF" w:rsidRDefault="00D77762">
      <w:pPr>
        <w:spacing w:line="240" w:lineRule="auto"/>
        <w:ind w:firstLine="709"/>
        <w:jc w:val="both"/>
        <w:rPr>
          <w:sz w:val="20"/>
          <w:szCs w:val="20"/>
        </w:rPr>
      </w:pPr>
      <w:r>
        <w:rPr>
          <w:sz w:val="20"/>
          <w:szCs w:val="20"/>
        </w:rPr>
        <w:t xml:space="preserve">13. Для предоставления субсидии на цели, указанные в подпункте 3 пункта 2 настоящего Порядка, получатели субсидий представляют в Комитет следующие сведения и документы в отношении каждого объекта коммунальной инфраструктуры: </w:t>
      </w:r>
    </w:p>
    <w:p w:rsidR="002569AF" w:rsidRDefault="00D77762">
      <w:pPr>
        <w:spacing w:line="240" w:lineRule="auto"/>
        <w:ind w:firstLine="709"/>
        <w:jc w:val="both"/>
        <w:rPr>
          <w:sz w:val="20"/>
          <w:szCs w:val="20"/>
        </w:rPr>
      </w:pPr>
      <w:r>
        <w:rPr>
          <w:sz w:val="20"/>
          <w:szCs w:val="20"/>
        </w:rPr>
        <w:t>1) заявку муниципального образования на имя главы администрации муниципального района город Нерехта и Нерехтский район на предоставление субсидии в произвольной форме;</w:t>
      </w:r>
    </w:p>
    <w:p w:rsidR="002569AF" w:rsidRDefault="00D77762">
      <w:pPr>
        <w:spacing w:line="240" w:lineRule="auto"/>
        <w:ind w:firstLine="709"/>
        <w:jc w:val="both"/>
        <w:rPr>
          <w:sz w:val="20"/>
          <w:szCs w:val="20"/>
        </w:rPr>
      </w:pPr>
      <w:r>
        <w:rPr>
          <w:sz w:val="20"/>
          <w:szCs w:val="20"/>
        </w:rPr>
        <w:t>2) заверенную выписку из решения о бюджете, подтверждающую наличие бюджетных ассигнований на софинансирование расходных обязательств в объеме необходимом для их использования;</w:t>
      </w:r>
    </w:p>
    <w:p w:rsidR="002569AF" w:rsidRDefault="00D77762">
      <w:pPr>
        <w:spacing w:line="240" w:lineRule="auto"/>
        <w:ind w:firstLine="709"/>
        <w:jc w:val="both"/>
        <w:rPr>
          <w:sz w:val="20"/>
          <w:szCs w:val="20"/>
        </w:rPr>
      </w:pPr>
      <w:r>
        <w:rPr>
          <w:sz w:val="20"/>
          <w:szCs w:val="20"/>
        </w:rPr>
        <w:t>3) заверенную копию утвержденной в установленном порядке муниципальной программы, предусматривающей реализацию расходного обязательства;</w:t>
      </w:r>
    </w:p>
    <w:p w:rsidR="002569AF" w:rsidRDefault="00D77762">
      <w:pPr>
        <w:spacing w:line="240" w:lineRule="auto"/>
        <w:ind w:firstLine="709"/>
        <w:jc w:val="both"/>
        <w:rPr>
          <w:sz w:val="20"/>
          <w:szCs w:val="20"/>
        </w:rPr>
      </w:pPr>
      <w:r>
        <w:rPr>
          <w:sz w:val="20"/>
          <w:szCs w:val="20"/>
        </w:rPr>
        <w:t>4) договор (проекта договоров) об осуществлении технологического присоединения газоиспользующего оборудования и объектов капитального строительства к сетям газораспределения и (или) технических условий для присоединения к данным сетям.</w:t>
      </w:r>
    </w:p>
    <w:p w:rsidR="002569AF" w:rsidRDefault="00D77762">
      <w:pPr>
        <w:spacing w:line="240" w:lineRule="auto"/>
        <w:ind w:firstLine="709"/>
        <w:jc w:val="both"/>
        <w:rPr>
          <w:sz w:val="20"/>
          <w:szCs w:val="20"/>
        </w:rPr>
      </w:pPr>
      <w:r>
        <w:rPr>
          <w:sz w:val="20"/>
          <w:szCs w:val="20"/>
        </w:rPr>
        <w:t>5) ведомости объемов работ на строительство, реконструкцию (модернизацию), капитальный ремонт объектов теплоэнергетики на территории муниципального района город Нерехта и Нерехтский район;</w:t>
      </w:r>
    </w:p>
    <w:p w:rsidR="002569AF" w:rsidRDefault="00D77762">
      <w:pPr>
        <w:spacing w:line="240" w:lineRule="auto"/>
        <w:ind w:firstLine="709"/>
        <w:jc w:val="both"/>
        <w:rPr>
          <w:sz w:val="20"/>
          <w:szCs w:val="20"/>
        </w:rPr>
      </w:pPr>
      <w:r>
        <w:rPr>
          <w:sz w:val="20"/>
          <w:szCs w:val="20"/>
        </w:rPr>
        <w:t>6) копии договоров (муниципальных контрактов), заключенных с организациями, выполняющими работы по строительству, реконструкции (модернизации), капитальному ремонту объектов теплоэнергетики;</w:t>
      </w:r>
    </w:p>
    <w:p w:rsidR="002569AF" w:rsidRDefault="00D77762">
      <w:pPr>
        <w:spacing w:line="240" w:lineRule="auto"/>
        <w:ind w:firstLine="709"/>
        <w:jc w:val="both"/>
        <w:rPr>
          <w:sz w:val="20"/>
          <w:szCs w:val="20"/>
        </w:rPr>
      </w:pPr>
      <w:r>
        <w:rPr>
          <w:sz w:val="20"/>
          <w:szCs w:val="20"/>
        </w:rPr>
        <w:t xml:space="preserve">7) копии актов выполненных работ. </w:t>
      </w:r>
    </w:p>
    <w:p w:rsidR="002569AF" w:rsidRDefault="00D77762">
      <w:pPr>
        <w:spacing w:line="240" w:lineRule="auto"/>
        <w:ind w:firstLine="709"/>
        <w:jc w:val="both"/>
        <w:rPr>
          <w:sz w:val="20"/>
          <w:szCs w:val="20"/>
        </w:rPr>
      </w:pPr>
      <w:r>
        <w:rPr>
          <w:sz w:val="20"/>
          <w:szCs w:val="20"/>
        </w:rPr>
        <w:t>Все копии документов должны быть заверены главой администрации муниципального образования.</w:t>
      </w:r>
    </w:p>
    <w:p w:rsidR="002569AF" w:rsidRDefault="00D77762">
      <w:pPr>
        <w:spacing w:line="240" w:lineRule="auto"/>
        <w:ind w:firstLine="709"/>
        <w:jc w:val="both"/>
        <w:rPr>
          <w:sz w:val="20"/>
          <w:szCs w:val="20"/>
        </w:rPr>
      </w:pPr>
      <w:r>
        <w:rPr>
          <w:sz w:val="20"/>
          <w:szCs w:val="20"/>
        </w:rPr>
        <w:t xml:space="preserve">14. Комитет в течение 10 рабочих дней со дня поступления от получателей субсидии документов, указанных в </w:t>
      </w:r>
      <w:r>
        <w:rPr>
          <w:rStyle w:val="a5"/>
          <w:color w:val="000000"/>
          <w:sz w:val="20"/>
          <w:szCs w:val="20"/>
          <w:u w:val="none"/>
        </w:rPr>
        <w:t xml:space="preserve">пунктах </w:t>
      </w:r>
      <w:r>
        <w:rPr>
          <w:color w:val="000000"/>
          <w:sz w:val="20"/>
          <w:szCs w:val="20"/>
        </w:rPr>
        <w:t>11, 12, 13</w:t>
      </w:r>
      <w:r>
        <w:rPr>
          <w:sz w:val="20"/>
          <w:szCs w:val="20"/>
        </w:rPr>
        <w:t xml:space="preserve"> настоящего Порядка, рассматривает их и принимает решение о предоставлении субсидии либо об отказе в предоставлении субсидии, о чем письменно уведомляет муниципальные образования в течение 5 рабочих дней со дня принятия решения.</w:t>
      </w:r>
    </w:p>
    <w:p w:rsidR="002569AF" w:rsidRDefault="00D77762">
      <w:pPr>
        <w:spacing w:line="240" w:lineRule="auto"/>
        <w:ind w:firstLine="709"/>
        <w:jc w:val="both"/>
        <w:rPr>
          <w:sz w:val="20"/>
          <w:szCs w:val="20"/>
        </w:rPr>
      </w:pPr>
      <w:r>
        <w:rPr>
          <w:sz w:val="20"/>
          <w:szCs w:val="20"/>
        </w:rPr>
        <w:t>В случае принятия решения об отказе в предоставлении субсидии в уведомлении указывается причина отказа в предоставлении субсидии.</w:t>
      </w:r>
    </w:p>
    <w:p w:rsidR="002569AF" w:rsidRDefault="00D77762">
      <w:pPr>
        <w:spacing w:line="240" w:lineRule="auto"/>
        <w:ind w:firstLine="709"/>
        <w:jc w:val="both"/>
        <w:rPr>
          <w:sz w:val="20"/>
          <w:szCs w:val="20"/>
        </w:rPr>
      </w:pPr>
      <w:r>
        <w:rPr>
          <w:sz w:val="20"/>
          <w:szCs w:val="20"/>
        </w:rPr>
        <w:t xml:space="preserve">15. Основанием для отказа в предоставлении субсидии является: </w:t>
      </w:r>
    </w:p>
    <w:p w:rsidR="002569AF" w:rsidRDefault="00D77762">
      <w:pPr>
        <w:spacing w:line="240" w:lineRule="auto"/>
        <w:ind w:firstLine="709"/>
        <w:jc w:val="both"/>
        <w:rPr>
          <w:sz w:val="20"/>
          <w:szCs w:val="20"/>
        </w:rPr>
      </w:pPr>
      <w:r>
        <w:rPr>
          <w:sz w:val="20"/>
          <w:szCs w:val="20"/>
        </w:rPr>
        <w:t>1) несоответствие условиям предоставления субсидий, установленным пу</w:t>
      </w:r>
      <w:r>
        <w:rPr>
          <w:rStyle w:val="a5"/>
          <w:color w:val="auto"/>
          <w:sz w:val="20"/>
          <w:szCs w:val="20"/>
          <w:u w:val="none"/>
        </w:rPr>
        <w:t>нктом 7</w:t>
      </w:r>
      <w:r>
        <w:rPr>
          <w:sz w:val="20"/>
          <w:szCs w:val="20"/>
        </w:rPr>
        <w:t xml:space="preserve"> настоящего Порядка; </w:t>
      </w:r>
    </w:p>
    <w:p w:rsidR="002569AF" w:rsidRDefault="00D77762">
      <w:pPr>
        <w:spacing w:line="240" w:lineRule="auto"/>
        <w:ind w:firstLine="709"/>
        <w:jc w:val="both"/>
        <w:rPr>
          <w:sz w:val="20"/>
          <w:szCs w:val="20"/>
        </w:rPr>
      </w:pPr>
      <w:r>
        <w:rPr>
          <w:sz w:val="20"/>
          <w:szCs w:val="20"/>
        </w:rPr>
        <w:t xml:space="preserve">2) непредставление получателем субсидии документов, указанных в 11-13 настоящего Порядка. </w:t>
      </w:r>
    </w:p>
    <w:p w:rsidR="002569AF" w:rsidRDefault="00D77762">
      <w:pPr>
        <w:spacing w:line="240" w:lineRule="auto"/>
        <w:ind w:firstLine="709"/>
        <w:jc w:val="both"/>
        <w:rPr>
          <w:sz w:val="20"/>
          <w:szCs w:val="20"/>
        </w:rPr>
      </w:pPr>
      <w:r>
        <w:rPr>
          <w:sz w:val="20"/>
          <w:szCs w:val="20"/>
        </w:rPr>
        <w:t>16. При невыполнении условий предоставления субсидий и условий и обязательств, предусмотренных Соглашением, к получателю субсидии применяются меры финансовой ответственности в соответствии с действующим бюджетным законодательством.</w:t>
      </w:r>
    </w:p>
    <w:p w:rsidR="002569AF" w:rsidRDefault="00D77762">
      <w:pPr>
        <w:spacing w:line="240" w:lineRule="auto"/>
        <w:ind w:firstLine="709"/>
        <w:jc w:val="both"/>
        <w:rPr>
          <w:sz w:val="20"/>
          <w:szCs w:val="20"/>
        </w:rPr>
      </w:pPr>
      <w:r>
        <w:rPr>
          <w:sz w:val="20"/>
          <w:szCs w:val="20"/>
        </w:rPr>
        <w:t>17. Комитет предоставляет в финансовое управление заявку на перечисление денежных средств с прилагаемыми к ней документами, в соответствии с пунктами 11-13 настоящего Порядка.</w:t>
      </w:r>
    </w:p>
    <w:p w:rsidR="002569AF" w:rsidRDefault="00D77762">
      <w:pPr>
        <w:spacing w:line="240" w:lineRule="auto"/>
        <w:ind w:firstLine="709"/>
        <w:jc w:val="both"/>
        <w:rPr>
          <w:sz w:val="20"/>
          <w:szCs w:val="20"/>
        </w:rPr>
      </w:pPr>
      <w:r>
        <w:rPr>
          <w:sz w:val="20"/>
          <w:szCs w:val="20"/>
        </w:rPr>
        <w:t>18. Субсидии перечисляются финансовым управлением администрации муниципального района город Нерехта и Нерехтский район получателям субсидии на лицевые счета администраторов доходов бюджетов муниципальных образований.</w:t>
      </w:r>
    </w:p>
    <w:p w:rsidR="002569AF" w:rsidRDefault="00D77762">
      <w:pPr>
        <w:spacing w:line="240" w:lineRule="auto"/>
        <w:ind w:firstLine="709"/>
        <w:jc w:val="both"/>
        <w:rPr>
          <w:sz w:val="20"/>
          <w:szCs w:val="20"/>
        </w:rPr>
      </w:pPr>
      <w:r>
        <w:rPr>
          <w:sz w:val="20"/>
          <w:szCs w:val="20"/>
        </w:rPr>
        <w:t xml:space="preserve">19. Учет операций, связанных с использованием субсидий, осуществляется на лицевых счетах получателей субсидий. </w:t>
      </w:r>
    </w:p>
    <w:p w:rsidR="002569AF" w:rsidRDefault="00D77762">
      <w:pPr>
        <w:spacing w:line="240" w:lineRule="auto"/>
        <w:ind w:firstLine="709"/>
        <w:jc w:val="both"/>
        <w:rPr>
          <w:sz w:val="20"/>
          <w:szCs w:val="20"/>
        </w:rPr>
      </w:pPr>
      <w:r>
        <w:rPr>
          <w:sz w:val="20"/>
          <w:szCs w:val="20"/>
        </w:rPr>
        <w:t xml:space="preserve">20. Оценка эффективности использования и соблюдения условий предоставления субсидий осуществляется Комитетом исходя из достижения значения результатов использования субсидии, предусмотренного Соглашением. </w:t>
      </w:r>
    </w:p>
    <w:p w:rsidR="002569AF" w:rsidRDefault="00D77762">
      <w:pPr>
        <w:spacing w:line="240" w:lineRule="auto"/>
        <w:ind w:firstLine="709"/>
        <w:jc w:val="both"/>
        <w:rPr>
          <w:sz w:val="20"/>
          <w:szCs w:val="20"/>
        </w:rPr>
      </w:pPr>
      <w:r>
        <w:rPr>
          <w:sz w:val="20"/>
          <w:szCs w:val="20"/>
        </w:rPr>
        <w:t>Результаты использования субсидии:</w:t>
      </w:r>
    </w:p>
    <w:p w:rsidR="002569AF" w:rsidRDefault="00D77762">
      <w:pPr>
        <w:spacing w:line="240" w:lineRule="auto"/>
        <w:ind w:firstLine="709"/>
        <w:jc w:val="both"/>
        <w:rPr>
          <w:sz w:val="20"/>
          <w:szCs w:val="20"/>
        </w:rPr>
      </w:pPr>
      <w:r>
        <w:rPr>
          <w:sz w:val="20"/>
          <w:szCs w:val="20"/>
        </w:rPr>
        <w:t>1) завершено строительство, реконструкция (модернизация), капитальный ремонт объектов теплоэнергетики, в том числе технологическое присоединение газоиспользующего оборудования и объектов капитального строительства к сетям газораспределения;</w:t>
      </w:r>
    </w:p>
    <w:p w:rsidR="002569AF" w:rsidRDefault="00D77762">
      <w:pPr>
        <w:spacing w:line="240" w:lineRule="auto"/>
        <w:ind w:firstLine="709"/>
        <w:jc w:val="both"/>
        <w:rPr>
          <w:sz w:val="20"/>
          <w:szCs w:val="20"/>
        </w:rPr>
      </w:pPr>
      <w:r>
        <w:rPr>
          <w:sz w:val="20"/>
          <w:szCs w:val="20"/>
        </w:rPr>
        <w:t>2) завершена разработка проектной документации на строительство, реконструкцию (модернизацию), капитальный ремонт объектов теплоэнергетики (получено положительное заключение государственной экспертизы проектной документации и (или) о достоверности определения сметной стоимости).</w:t>
      </w:r>
    </w:p>
    <w:p w:rsidR="002569AF" w:rsidRDefault="00D77762">
      <w:pPr>
        <w:spacing w:line="240" w:lineRule="auto"/>
        <w:ind w:firstLine="709"/>
        <w:jc w:val="both"/>
        <w:rPr>
          <w:sz w:val="20"/>
          <w:szCs w:val="20"/>
        </w:rPr>
      </w:pPr>
      <w:r>
        <w:rPr>
          <w:sz w:val="20"/>
          <w:szCs w:val="20"/>
        </w:rPr>
        <w:t xml:space="preserve">21. Не использованный остаток субсидии на 1 января текущего финансового года, следующего за отчетным, подлежит возврату в бюджет муниципального района город Нерехта и Нерехтский район в порядке, установленном </w:t>
      </w:r>
      <w:r>
        <w:rPr>
          <w:rStyle w:val="a5"/>
          <w:color w:val="000000"/>
          <w:sz w:val="20"/>
          <w:szCs w:val="20"/>
          <w:u w:val="none"/>
        </w:rPr>
        <w:t>бюджетным законодательством</w:t>
      </w:r>
      <w:r>
        <w:rPr>
          <w:sz w:val="20"/>
          <w:szCs w:val="20"/>
        </w:rPr>
        <w:t xml:space="preserve">. </w:t>
      </w:r>
    </w:p>
    <w:p w:rsidR="002569AF" w:rsidRDefault="00D77762">
      <w:pPr>
        <w:spacing w:line="240" w:lineRule="auto"/>
        <w:ind w:firstLine="709"/>
        <w:jc w:val="both"/>
        <w:rPr>
          <w:sz w:val="20"/>
          <w:szCs w:val="20"/>
        </w:rPr>
      </w:pPr>
      <w:r>
        <w:rPr>
          <w:sz w:val="20"/>
          <w:szCs w:val="20"/>
        </w:rPr>
        <w:t>22. В случае если объем бюджетных ассигнований, предусмотренных в бюджете муниципального образования на реализацию расходного обязательства, источником финансового обеспечения которого является субсидия, не соответствует установленному для муниципального образования уровню софинансирования расходного обязательства из бюджета муниципального образования, размер субсидии бюджету муниципального образования подлежит сокращению до соответствующего уровня софинансирования.</w:t>
      </w:r>
    </w:p>
    <w:p w:rsidR="002569AF" w:rsidRDefault="00D77762">
      <w:pPr>
        <w:spacing w:line="240" w:lineRule="auto"/>
        <w:ind w:firstLine="709"/>
        <w:jc w:val="both"/>
        <w:rPr>
          <w:sz w:val="20"/>
          <w:szCs w:val="20"/>
        </w:rPr>
      </w:pPr>
      <w:r>
        <w:rPr>
          <w:sz w:val="20"/>
          <w:szCs w:val="20"/>
        </w:rPr>
        <w:t>23. Получатели субсидий представляют в Комитет отчеты по формам и в сроки, установленные соглашением.</w:t>
      </w:r>
    </w:p>
    <w:p w:rsidR="002569AF" w:rsidRDefault="00D77762">
      <w:pPr>
        <w:spacing w:line="240" w:lineRule="auto"/>
        <w:ind w:firstLine="709"/>
        <w:jc w:val="both"/>
        <w:rPr>
          <w:sz w:val="20"/>
          <w:szCs w:val="20"/>
        </w:rPr>
      </w:pPr>
      <w:r>
        <w:rPr>
          <w:sz w:val="20"/>
          <w:szCs w:val="20"/>
        </w:rPr>
        <w:t xml:space="preserve">24. Субсидии носят целевой характер и не могут быть использованы на другие цели. </w:t>
      </w:r>
    </w:p>
    <w:p w:rsidR="002569AF" w:rsidRDefault="00D77762">
      <w:pPr>
        <w:spacing w:line="240" w:lineRule="auto"/>
        <w:ind w:firstLine="709"/>
        <w:jc w:val="both"/>
        <w:rPr>
          <w:color w:val="000000"/>
          <w:sz w:val="20"/>
          <w:szCs w:val="20"/>
          <w:shd w:val="clear" w:color="auto" w:fill="FFFFFF"/>
        </w:rPr>
      </w:pPr>
      <w:r>
        <w:rPr>
          <w:sz w:val="20"/>
          <w:szCs w:val="20"/>
        </w:rPr>
        <w:t xml:space="preserve">25. Ответственность за своевременность, полноту и достоверность представления сведений, целевое использование субсидий, за нарушение обязательств, предусмотренных Соглашением, возлагается на получателей субсидий. </w:t>
      </w:r>
    </w:p>
    <w:p w:rsidR="002569AF" w:rsidRDefault="00D77762">
      <w:pPr>
        <w:widowControl w:val="0"/>
        <w:numPr>
          <w:ilvl w:val="2"/>
          <w:numId w:val="5"/>
        </w:numPr>
        <w:shd w:val="clear" w:color="auto" w:fill="FFFFFF"/>
        <w:tabs>
          <w:tab w:val="left" w:pos="851"/>
        </w:tabs>
        <w:suppressAutoHyphens w:val="0"/>
        <w:spacing w:line="240" w:lineRule="auto"/>
        <w:ind w:left="0" w:firstLine="709"/>
        <w:jc w:val="both"/>
        <w:textAlignment w:val="baseline"/>
        <w:rPr>
          <w:sz w:val="20"/>
          <w:szCs w:val="20"/>
        </w:rPr>
      </w:pPr>
      <w:r>
        <w:rPr>
          <w:color w:val="000000"/>
          <w:sz w:val="20"/>
          <w:szCs w:val="20"/>
          <w:shd w:val="clear" w:color="auto" w:fill="FFFFFF"/>
        </w:rPr>
        <w:t>Контроль за целевым использованием субсидий, проверку соблюдения условий, целей и порядка предоставления субсидий получателями субсидий осуществляют Комитет и сектор внутреннего финансового контроля администрации муниципального района город Нерехта и Нерехтский район Костромской области в соответствии с установленными полномочиями.</w:t>
      </w:r>
    </w:p>
    <w:p w:rsidR="002569AF" w:rsidRDefault="002569AF">
      <w:pPr>
        <w:widowControl w:val="0"/>
        <w:shd w:val="clear" w:color="auto" w:fill="FFFFFF"/>
        <w:tabs>
          <w:tab w:val="left" w:pos="851"/>
        </w:tabs>
        <w:suppressAutoHyphens w:val="0"/>
        <w:spacing w:line="240" w:lineRule="auto"/>
        <w:ind w:firstLine="709"/>
        <w:jc w:val="both"/>
        <w:textAlignment w:val="baseline"/>
        <w:rPr>
          <w:sz w:val="20"/>
          <w:szCs w:val="20"/>
        </w:rPr>
      </w:pPr>
    </w:p>
    <w:p w:rsidR="002569AF" w:rsidRDefault="002569AF">
      <w:pPr>
        <w:widowControl w:val="0"/>
        <w:shd w:val="clear" w:color="auto" w:fill="FFFFFF"/>
        <w:tabs>
          <w:tab w:val="left" w:pos="851"/>
        </w:tabs>
        <w:suppressAutoHyphens w:val="0"/>
        <w:spacing w:line="240" w:lineRule="auto"/>
        <w:ind w:firstLine="709"/>
        <w:jc w:val="both"/>
        <w:textAlignment w:val="baseline"/>
        <w:rPr>
          <w:sz w:val="20"/>
          <w:szCs w:val="20"/>
        </w:rPr>
      </w:pPr>
    </w:p>
    <w:p w:rsidR="002569AF" w:rsidRDefault="002569AF">
      <w:pPr>
        <w:widowControl w:val="0"/>
        <w:shd w:val="clear" w:color="auto" w:fill="FFFFFF"/>
        <w:tabs>
          <w:tab w:val="left" w:pos="851"/>
        </w:tabs>
        <w:suppressAutoHyphens w:val="0"/>
        <w:spacing w:line="240" w:lineRule="auto"/>
        <w:ind w:firstLine="709"/>
        <w:jc w:val="both"/>
        <w:textAlignment w:val="baseline"/>
        <w:rPr>
          <w:sz w:val="20"/>
          <w:szCs w:val="20"/>
        </w:rPr>
      </w:pPr>
    </w:p>
    <w:p w:rsidR="002569AF" w:rsidRDefault="00D77762">
      <w:pPr>
        <w:jc w:val="center"/>
        <w:rPr>
          <w:b/>
          <w:bCs/>
          <w:sz w:val="20"/>
          <w:szCs w:val="20"/>
        </w:rPr>
      </w:pPr>
      <w:r>
        <w:rPr>
          <w:b/>
          <w:bCs/>
          <w:sz w:val="20"/>
          <w:szCs w:val="20"/>
        </w:rPr>
        <w:t>СОБРАНИЕ ДЕПУТАТОВ</w:t>
      </w:r>
    </w:p>
    <w:p w:rsidR="002569AF" w:rsidRDefault="00D77762">
      <w:pPr>
        <w:jc w:val="center"/>
        <w:rPr>
          <w:b/>
          <w:bCs/>
          <w:sz w:val="20"/>
          <w:szCs w:val="20"/>
        </w:rPr>
      </w:pPr>
      <w:r>
        <w:rPr>
          <w:b/>
          <w:bCs/>
          <w:sz w:val="20"/>
          <w:szCs w:val="20"/>
        </w:rPr>
        <w:t>МУНИЦИПАЛЬНОГО РАЙОНА</w:t>
      </w:r>
    </w:p>
    <w:p w:rsidR="002569AF" w:rsidRDefault="00D77762">
      <w:pPr>
        <w:jc w:val="center"/>
        <w:rPr>
          <w:b/>
          <w:bCs/>
          <w:sz w:val="20"/>
          <w:szCs w:val="20"/>
        </w:rPr>
      </w:pPr>
      <w:r>
        <w:rPr>
          <w:b/>
          <w:bCs/>
          <w:sz w:val="20"/>
          <w:szCs w:val="20"/>
        </w:rPr>
        <w:t>ГОРОД НЕРЕХТА И НЕРЕХТСКИЙ РАЙОН</w:t>
      </w:r>
    </w:p>
    <w:p w:rsidR="002569AF" w:rsidRDefault="00D77762">
      <w:pPr>
        <w:jc w:val="center"/>
        <w:rPr>
          <w:b/>
          <w:bCs/>
          <w:sz w:val="20"/>
          <w:szCs w:val="20"/>
        </w:rPr>
      </w:pPr>
      <w:r>
        <w:rPr>
          <w:b/>
          <w:bCs/>
          <w:sz w:val="20"/>
          <w:szCs w:val="20"/>
        </w:rPr>
        <w:t>КОСТРОМСКОЙ ОБЛАСТИ</w:t>
      </w:r>
    </w:p>
    <w:p w:rsidR="002569AF" w:rsidRDefault="002569AF">
      <w:pPr>
        <w:jc w:val="center"/>
        <w:rPr>
          <w:b/>
          <w:bCs/>
          <w:sz w:val="20"/>
          <w:szCs w:val="20"/>
        </w:rPr>
      </w:pPr>
    </w:p>
    <w:p w:rsidR="002569AF" w:rsidRDefault="00D77762">
      <w:pPr>
        <w:jc w:val="center"/>
        <w:rPr>
          <w:b/>
          <w:bCs/>
          <w:sz w:val="20"/>
          <w:szCs w:val="20"/>
        </w:rPr>
      </w:pPr>
      <w:r>
        <w:rPr>
          <w:b/>
          <w:bCs/>
          <w:sz w:val="20"/>
          <w:szCs w:val="20"/>
        </w:rPr>
        <w:t>РЕШЕНИЕ</w:t>
      </w:r>
    </w:p>
    <w:p w:rsidR="002569AF" w:rsidRDefault="002569AF">
      <w:pPr>
        <w:jc w:val="center"/>
        <w:rPr>
          <w:b/>
          <w:bCs/>
          <w:sz w:val="20"/>
          <w:szCs w:val="20"/>
        </w:rPr>
      </w:pPr>
    </w:p>
    <w:p w:rsidR="002569AF" w:rsidRDefault="00D77762">
      <w:pPr>
        <w:jc w:val="center"/>
        <w:rPr>
          <w:sz w:val="20"/>
          <w:szCs w:val="20"/>
        </w:rPr>
      </w:pPr>
      <w:r>
        <w:rPr>
          <w:rStyle w:val="212"/>
          <w:sz w:val="20"/>
          <w:szCs w:val="20"/>
        </w:rPr>
        <w:t xml:space="preserve">от 16 апреля 2025 </w:t>
      </w:r>
      <w:proofErr w:type="gramStart"/>
      <w:r>
        <w:rPr>
          <w:rStyle w:val="212"/>
          <w:sz w:val="20"/>
          <w:szCs w:val="20"/>
        </w:rPr>
        <w:t>года  №</w:t>
      </w:r>
      <w:proofErr w:type="gramEnd"/>
      <w:r>
        <w:rPr>
          <w:rStyle w:val="212"/>
          <w:sz w:val="20"/>
          <w:szCs w:val="20"/>
        </w:rPr>
        <w:t xml:space="preserve"> 421</w:t>
      </w:r>
    </w:p>
    <w:p w:rsidR="002569AF" w:rsidRDefault="002569AF">
      <w:pPr>
        <w:jc w:val="center"/>
        <w:rPr>
          <w:sz w:val="20"/>
          <w:szCs w:val="20"/>
        </w:rPr>
      </w:pPr>
    </w:p>
    <w:p w:rsidR="002569AF" w:rsidRDefault="00D77762">
      <w:pPr>
        <w:jc w:val="center"/>
        <w:rPr>
          <w:sz w:val="20"/>
          <w:szCs w:val="20"/>
        </w:rPr>
      </w:pPr>
      <w:r>
        <w:rPr>
          <w:sz w:val="20"/>
          <w:szCs w:val="20"/>
        </w:rPr>
        <w:t>г. Нерехта</w:t>
      </w:r>
    </w:p>
    <w:p w:rsidR="002569AF" w:rsidRDefault="002569AF">
      <w:pPr>
        <w:rPr>
          <w:sz w:val="20"/>
          <w:szCs w:val="20"/>
        </w:rPr>
      </w:pPr>
    </w:p>
    <w:p w:rsidR="002569AF" w:rsidRDefault="00D77762">
      <w:pPr>
        <w:pStyle w:val="a0"/>
        <w:spacing w:after="0"/>
        <w:jc w:val="center"/>
        <w:rPr>
          <w:sz w:val="20"/>
          <w:szCs w:val="20"/>
        </w:rPr>
      </w:pPr>
      <w:r>
        <w:rPr>
          <w:rStyle w:val="af5"/>
          <w:sz w:val="20"/>
          <w:szCs w:val="20"/>
          <w:lang w:val="ru-RU"/>
        </w:rPr>
        <w:t>О внесении изменений в</w:t>
      </w:r>
      <w:r>
        <w:rPr>
          <w:rStyle w:val="af5"/>
          <w:b w:val="0"/>
          <w:bCs w:val="0"/>
          <w:sz w:val="20"/>
          <w:szCs w:val="20"/>
          <w:lang w:val="ru-RU"/>
        </w:rPr>
        <w:t xml:space="preserve"> </w:t>
      </w:r>
      <w:r>
        <w:rPr>
          <w:rStyle w:val="af5"/>
          <w:rFonts w:cs="Times New Roman"/>
          <w:color w:val="000000"/>
          <w:sz w:val="20"/>
          <w:szCs w:val="20"/>
          <w:lang w:val="ru-RU"/>
        </w:rPr>
        <w:t xml:space="preserve">Правила использования водных объектов общего пользования, для личных и бытовых нужд, утвержденных </w:t>
      </w:r>
      <w:r>
        <w:rPr>
          <w:rStyle w:val="af5"/>
          <w:sz w:val="20"/>
          <w:szCs w:val="20"/>
          <w:lang w:val="ru-RU"/>
        </w:rPr>
        <w:t>решением Собрания депутатов муниципального района город Нерехта и Нерехтский район Костромской области от 04 февраля 2009 года № 458</w:t>
      </w:r>
    </w:p>
    <w:p w:rsidR="002569AF" w:rsidRDefault="002569AF">
      <w:pPr>
        <w:rPr>
          <w:sz w:val="20"/>
          <w:szCs w:val="20"/>
        </w:rPr>
      </w:pPr>
    </w:p>
    <w:p w:rsidR="002569AF" w:rsidRDefault="00D77762">
      <w:pPr>
        <w:pStyle w:val="a0"/>
        <w:spacing w:after="0"/>
        <w:ind w:firstLine="708"/>
        <w:rPr>
          <w:sz w:val="20"/>
          <w:szCs w:val="20"/>
        </w:rPr>
      </w:pPr>
      <w:r>
        <w:rPr>
          <w:rStyle w:val="212"/>
          <w:sz w:val="20"/>
          <w:szCs w:val="20"/>
          <w:lang w:val="ru-RU"/>
        </w:rPr>
        <w:t>Учитывая информацию Костромской транспортной прокуратуры от 31 марта 2025 года № 23/1-3-2025/Прдп95-25-20009712 «Протест на Правила пользования водных объектов общего пользования для личных и бытовых нужд, утвержденные решением Собрания депутатов муниципального района город Нерехта и Нерехтского района Костромской области от 04.02.2009 № 458 (ред. от 31.01.2023 №223)», в целях приведения в соответствие с действующим законодательством Российской Федерации, Костромской области решения Собрания депутатов муниципального района город Нерехта и Нерехтского района Костромской области от 4 февраля 2009 года № 458 «Об утверждении Правил использования водных объектов общего пользования, расположенных на территории муниципального района, для личных и бытовых нужд», руководствуясь Уставом муниципального образования муниципальный район город Нерехта и Нерехтский район Костромской области,</w:t>
      </w:r>
    </w:p>
    <w:p w:rsidR="002569AF" w:rsidRDefault="002569AF">
      <w:pPr>
        <w:pStyle w:val="a0"/>
        <w:spacing w:after="0"/>
        <w:rPr>
          <w:sz w:val="20"/>
          <w:szCs w:val="20"/>
        </w:rPr>
      </w:pPr>
    </w:p>
    <w:p w:rsidR="002569AF" w:rsidRDefault="00D77762">
      <w:pPr>
        <w:tabs>
          <w:tab w:val="left" w:pos="709"/>
        </w:tabs>
        <w:jc w:val="center"/>
        <w:rPr>
          <w:sz w:val="20"/>
          <w:szCs w:val="20"/>
        </w:rPr>
      </w:pPr>
      <w:r>
        <w:rPr>
          <w:sz w:val="20"/>
          <w:szCs w:val="20"/>
        </w:rPr>
        <w:t>Собрание депутатов муниципального района</w:t>
      </w:r>
    </w:p>
    <w:p w:rsidR="002569AF" w:rsidRDefault="00D77762">
      <w:pPr>
        <w:tabs>
          <w:tab w:val="left" w:pos="709"/>
        </w:tabs>
        <w:jc w:val="center"/>
        <w:rPr>
          <w:sz w:val="20"/>
          <w:szCs w:val="20"/>
        </w:rPr>
      </w:pPr>
      <w:r>
        <w:rPr>
          <w:sz w:val="20"/>
          <w:szCs w:val="20"/>
        </w:rPr>
        <w:t>город Нерехта и Нерехтский район</w:t>
      </w:r>
    </w:p>
    <w:p w:rsidR="002569AF" w:rsidRDefault="002569AF">
      <w:pPr>
        <w:tabs>
          <w:tab w:val="left" w:pos="709"/>
        </w:tabs>
        <w:jc w:val="center"/>
        <w:rPr>
          <w:sz w:val="20"/>
          <w:szCs w:val="20"/>
        </w:rPr>
      </w:pPr>
    </w:p>
    <w:p w:rsidR="002569AF" w:rsidRDefault="00D77762">
      <w:pPr>
        <w:tabs>
          <w:tab w:val="left" w:pos="709"/>
        </w:tabs>
        <w:ind w:firstLine="709"/>
        <w:jc w:val="both"/>
        <w:rPr>
          <w:rStyle w:val="212"/>
          <w:sz w:val="20"/>
          <w:szCs w:val="20"/>
        </w:rPr>
      </w:pPr>
      <w:r>
        <w:rPr>
          <w:sz w:val="20"/>
          <w:szCs w:val="20"/>
        </w:rPr>
        <w:t>РЕШИЛО:</w:t>
      </w:r>
    </w:p>
    <w:p w:rsidR="002569AF" w:rsidRDefault="00D77762">
      <w:pPr>
        <w:tabs>
          <w:tab w:val="left" w:pos="709"/>
        </w:tabs>
        <w:ind w:firstLine="709"/>
        <w:jc w:val="both"/>
        <w:rPr>
          <w:rStyle w:val="af5"/>
          <w:b w:val="0"/>
          <w:bCs w:val="0"/>
          <w:color w:val="000000"/>
          <w:sz w:val="20"/>
          <w:szCs w:val="20"/>
        </w:rPr>
      </w:pPr>
      <w:r>
        <w:rPr>
          <w:rStyle w:val="212"/>
          <w:sz w:val="20"/>
          <w:szCs w:val="20"/>
        </w:rPr>
        <w:t xml:space="preserve">1. </w:t>
      </w:r>
      <w:r>
        <w:rPr>
          <w:rStyle w:val="212"/>
          <w:color w:val="000000"/>
          <w:sz w:val="20"/>
          <w:szCs w:val="20"/>
        </w:rPr>
        <w:t>Внести в</w:t>
      </w:r>
      <w:r>
        <w:rPr>
          <w:rStyle w:val="af5"/>
          <w:b w:val="0"/>
          <w:bCs w:val="0"/>
          <w:color w:val="000000"/>
          <w:sz w:val="20"/>
          <w:szCs w:val="20"/>
        </w:rPr>
        <w:t xml:space="preserve"> Правила использования водных объектов общего пользования, расположенных на территории муниципального района, для личных и бытовых нужд, утвержденные</w:t>
      </w:r>
      <w:r>
        <w:rPr>
          <w:rStyle w:val="212"/>
          <w:color w:val="000000"/>
          <w:sz w:val="20"/>
          <w:szCs w:val="20"/>
        </w:rPr>
        <w:t xml:space="preserve"> решением </w:t>
      </w:r>
      <w:r>
        <w:rPr>
          <w:rStyle w:val="212"/>
          <w:sz w:val="20"/>
          <w:szCs w:val="20"/>
        </w:rPr>
        <w:t xml:space="preserve">Собрания депутатов муниципального района город Нерехта и Нерехтский район </w:t>
      </w:r>
      <w:r>
        <w:rPr>
          <w:rStyle w:val="af5"/>
          <w:b w:val="0"/>
          <w:bCs w:val="0"/>
          <w:sz w:val="20"/>
          <w:szCs w:val="20"/>
        </w:rPr>
        <w:t xml:space="preserve">Костромской области от 04 февраля 2009 года № 458 </w:t>
      </w:r>
      <w:r>
        <w:rPr>
          <w:rStyle w:val="af5"/>
          <w:b w:val="0"/>
          <w:bCs w:val="0"/>
          <w:color w:val="000000"/>
          <w:sz w:val="20"/>
          <w:szCs w:val="20"/>
        </w:rPr>
        <w:t>(с изм. от 27.04.2011 № 67, от 21.07.2011 № 94, от 26.08.2020 № 376, от 31.01.2023 №223)</w:t>
      </w:r>
      <w:r>
        <w:rPr>
          <w:rStyle w:val="af5"/>
          <w:b w:val="0"/>
          <w:bCs w:val="0"/>
          <w:sz w:val="20"/>
          <w:szCs w:val="20"/>
        </w:rPr>
        <w:t xml:space="preserve"> следующие изменения</w:t>
      </w:r>
      <w:r>
        <w:rPr>
          <w:rStyle w:val="212"/>
          <w:color w:val="000000"/>
          <w:sz w:val="20"/>
          <w:szCs w:val="20"/>
        </w:rPr>
        <w:t>:</w:t>
      </w:r>
    </w:p>
    <w:p w:rsidR="002569AF" w:rsidRDefault="00D77762">
      <w:pPr>
        <w:tabs>
          <w:tab w:val="left" w:pos="709"/>
        </w:tabs>
        <w:ind w:firstLine="709"/>
        <w:jc w:val="both"/>
        <w:rPr>
          <w:rStyle w:val="af5"/>
          <w:b w:val="0"/>
          <w:bCs w:val="0"/>
          <w:color w:val="000000"/>
          <w:sz w:val="20"/>
          <w:szCs w:val="20"/>
        </w:rPr>
      </w:pPr>
      <w:r>
        <w:rPr>
          <w:rStyle w:val="af5"/>
          <w:b w:val="0"/>
          <w:bCs w:val="0"/>
          <w:color w:val="000000"/>
          <w:sz w:val="20"/>
          <w:szCs w:val="20"/>
        </w:rPr>
        <w:t>1.1. п. 1.4. раздела 1 «Общие положения» изложить в новой редакции:</w:t>
      </w:r>
    </w:p>
    <w:p w:rsidR="002569AF" w:rsidRDefault="00D77762">
      <w:pPr>
        <w:tabs>
          <w:tab w:val="left" w:pos="709"/>
        </w:tabs>
        <w:ind w:firstLine="709"/>
        <w:jc w:val="both"/>
        <w:rPr>
          <w:rStyle w:val="af5"/>
          <w:b w:val="0"/>
          <w:bCs w:val="0"/>
          <w:color w:val="000000"/>
          <w:sz w:val="20"/>
          <w:szCs w:val="20"/>
        </w:rPr>
      </w:pPr>
      <w:r>
        <w:rPr>
          <w:rStyle w:val="af5"/>
          <w:b w:val="0"/>
          <w:bCs w:val="0"/>
          <w:color w:val="000000"/>
          <w:sz w:val="20"/>
          <w:szCs w:val="20"/>
        </w:rPr>
        <w:t>«1.4.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2569AF" w:rsidRDefault="00D77762">
      <w:pPr>
        <w:tabs>
          <w:tab w:val="left" w:pos="709"/>
        </w:tabs>
        <w:ind w:firstLine="709"/>
        <w:jc w:val="both"/>
        <w:rPr>
          <w:rStyle w:val="af5"/>
          <w:b w:val="0"/>
          <w:bCs w:val="0"/>
          <w:color w:val="000000"/>
          <w:sz w:val="20"/>
          <w:szCs w:val="20"/>
        </w:rPr>
      </w:pPr>
      <w:r>
        <w:rPr>
          <w:rStyle w:val="af5"/>
          <w:b w:val="0"/>
          <w:bCs w:val="0"/>
          <w:color w:val="000000"/>
          <w:sz w:val="20"/>
          <w:szCs w:val="20"/>
        </w:rPr>
        <w:t>1.2. п. 3.4. раздела 3 «Ограничения и запрещения в использовании водных объектов» изложить в новой редакции:</w:t>
      </w:r>
    </w:p>
    <w:p w:rsidR="002569AF" w:rsidRDefault="00D77762">
      <w:pPr>
        <w:tabs>
          <w:tab w:val="left" w:pos="709"/>
        </w:tabs>
        <w:ind w:firstLine="709"/>
        <w:jc w:val="both"/>
        <w:rPr>
          <w:rStyle w:val="af5"/>
          <w:b w:val="0"/>
          <w:bCs w:val="0"/>
          <w:color w:val="000000"/>
          <w:sz w:val="20"/>
          <w:szCs w:val="20"/>
        </w:rPr>
      </w:pPr>
      <w:r>
        <w:rPr>
          <w:rStyle w:val="af5"/>
          <w:b w:val="0"/>
          <w:bCs w:val="0"/>
          <w:color w:val="000000"/>
          <w:sz w:val="20"/>
          <w:szCs w:val="20"/>
        </w:rPr>
        <w:t>«В границах водоохранных зон на территории муниципального района запрещается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территории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569AF" w:rsidRDefault="00D77762">
      <w:pPr>
        <w:tabs>
          <w:tab w:val="left" w:pos="709"/>
        </w:tabs>
        <w:ind w:firstLine="709"/>
        <w:jc w:val="both"/>
        <w:rPr>
          <w:rStyle w:val="af5"/>
          <w:b w:val="0"/>
          <w:bCs w:val="0"/>
          <w:color w:val="000000"/>
          <w:sz w:val="20"/>
          <w:szCs w:val="20"/>
        </w:rPr>
      </w:pPr>
      <w:r>
        <w:rPr>
          <w:rStyle w:val="af5"/>
          <w:b w:val="0"/>
          <w:bCs w:val="0"/>
          <w:color w:val="000000"/>
          <w:sz w:val="20"/>
          <w:szCs w:val="20"/>
        </w:rPr>
        <w:t>1.3. пункт 3.7. раздела 3 «Ограничения и запрещения в использовании водных объектов» изложить в новой редакции:</w:t>
      </w:r>
    </w:p>
    <w:p w:rsidR="002569AF" w:rsidRDefault="00D77762">
      <w:pPr>
        <w:tabs>
          <w:tab w:val="left" w:pos="709"/>
        </w:tabs>
        <w:ind w:firstLine="709"/>
        <w:jc w:val="both"/>
        <w:rPr>
          <w:rStyle w:val="212"/>
          <w:sz w:val="20"/>
          <w:szCs w:val="20"/>
        </w:rPr>
      </w:pPr>
      <w:r>
        <w:rPr>
          <w:rStyle w:val="af5"/>
          <w:b w:val="0"/>
          <w:bCs w:val="0"/>
          <w:color w:val="000000"/>
          <w:sz w:val="20"/>
          <w:szCs w:val="20"/>
        </w:rPr>
        <w:t>«3.7. В зоне санитарной охраны водопроводных сооружений, расположенных вне территорий водозабора, в первом поясе (строгого режима) запрещается купание, стирка белья, водопой скота, выпас сельскохозяйственных животных и организация для них летних лагерей, ванн в границах прибрежных защитных полос и другие виды водопользования, оказывающие влияние на качество воды, в соответствии с требованиями СанПин 2.1.4.1110-02 «Зоны санитарной охраны источников водоснабжения и водопроводов питьевого назначения».».</w:t>
      </w:r>
    </w:p>
    <w:p w:rsidR="002569AF" w:rsidRDefault="00D77762">
      <w:pPr>
        <w:tabs>
          <w:tab w:val="left" w:pos="709"/>
        </w:tabs>
        <w:ind w:firstLine="709"/>
        <w:jc w:val="both"/>
        <w:rPr>
          <w:sz w:val="20"/>
          <w:szCs w:val="20"/>
        </w:rPr>
      </w:pPr>
      <w:r>
        <w:rPr>
          <w:rStyle w:val="212"/>
          <w:sz w:val="20"/>
          <w:szCs w:val="20"/>
        </w:rPr>
        <w:t>2. Настоящее решение вступает в силу со дня его официального опубликования.</w:t>
      </w:r>
    </w:p>
    <w:p w:rsidR="002569AF" w:rsidRDefault="002569AF">
      <w:pPr>
        <w:pStyle w:val="a0"/>
        <w:tabs>
          <w:tab w:val="left" w:pos="709"/>
        </w:tabs>
        <w:spacing w:after="0"/>
        <w:rPr>
          <w:sz w:val="20"/>
          <w:szCs w:val="20"/>
        </w:rPr>
      </w:pPr>
    </w:p>
    <w:tbl>
      <w:tblPr>
        <w:tblW w:w="0" w:type="auto"/>
        <w:tblInd w:w="71" w:type="dxa"/>
        <w:tblLayout w:type="fixed"/>
        <w:tblLook w:val="0000" w:firstRow="0" w:lastRow="0" w:firstColumn="0" w:lastColumn="0" w:noHBand="0" w:noVBand="0"/>
      </w:tblPr>
      <w:tblGrid>
        <w:gridCol w:w="4964"/>
        <w:gridCol w:w="4444"/>
      </w:tblGrid>
      <w:tr w:rsidR="002569AF">
        <w:trPr>
          <w:trHeight w:val="101"/>
        </w:trPr>
        <w:tc>
          <w:tcPr>
            <w:tcW w:w="4964" w:type="dxa"/>
            <w:shd w:val="clear" w:color="auto" w:fill="auto"/>
          </w:tcPr>
          <w:p w:rsidR="002569AF" w:rsidRDefault="00D77762">
            <w:pPr>
              <w:pStyle w:val="ConsNormal"/>
              <w:widowControl w:val="0"/>
              <w:ind w:firstLine="0"/>
              <w:rPr>
                <w:sz w:val="20"/>
                <w:szCs w:val="20"/>
              </w:rPr>
            </w:pPr>
            <w:r>
              <w:rPr>
                <w:sz w:val="20"/>
                <w:szCs w:val="20"/>
              </w:rPr>
              <w:t>Глава муниципального района</w:t>
            </w:r>
          </w:p>
          <w:p w:rsidR="002569AF" w:rsidRDefault="00D77762">
            <w:pPr>
              <w:pStyle w:val="ConsNormal"/>
              <w:widowControl w:val="0"/>
              <w:ind w:firstLine="0"/>
              <w:rPr>
                <w:sz w:val="20"/>
                <w:szCs w:val="20"/>
              </w:rPr>
            </w:pPr>
            <w:r>
              <w:rPr>
                <w:sz w:val="20"/>
                <w:szCs w:val="20"/>
              </w:rPr>
              <w:t>город Нерехта и Нерехтский район</w:t>
            </w:r>
          </w:p>
          <w:p w:rsidR="002569AF" w:rsidRDefault="00D77762">
            <w:pPr>
              <w:pStyle w:val="ConsNormal"/>
              <w:widowControl w:val="0"/>
              <w:ind w:firstLine="0"/>
              <w:rPr>
                <w:sz w:val="20"/>
                <w:szCs w:val="20"/>
              </w:rPr>
            </w:pPr>
            <w:r>
              <w:rPr>
                <w:sz w:val="20"/>
                <w:szCs w:val="20"/>
              </w:rPr>
              <w:t>Костромской области</w:t>
            </w:r>
          </w:p>
          <w:p w:rsidR="002569AF" w:rsidRDefault="002569AF">
            <w:pPr>
              <w:pStyle w:val="ConsNormal"/>
              <w:widowControl w:val="0"/>
              <w:ind w:firstLine="0"/>
              <w:jc w:val="both"/>
              <w:rPr>
                <w:sz w:val="20"/>
                <w:szCs w:val="20"/>
              </w:rPr>
            </w:pPr>
          </w:p>
          <w:p w:rsidR="002569AF" w:rsidRDefault="002569AF">
            <w:pPr>
              <w:pStyle w:val="ConsNormal"/>
              <w:widowControl w:val="0"/>
              <w:ind w:firstLine="0"/>
              <w:jc w:val="both"/>
              <w:rPr>
                <w:sz w:val="20"/>
                <w:szCs w:val="20"/>
              </w:rPr>
            </w:pPr>
          </w:p>
          <w:p w:rsidR="002569AF" w:rsidRDefault="00D77762">
            <w:pPr>
              <w:pStyle w:val="ConsNormal"/>
              <w:widowControl w:val="0"/>
              <w:ind w:firstLine="0"/>
              <w:jc w:val="both"/>
              <w:rPr>
                <w:sz w:val="20"/>
                <w:szCs w:val="20"/>
              </w:rPr>
            </w:pPr>
            <w:r>
              <w:rPr>
                <w:sz w:val="20"/>
                <w:szCs w:val="20"/>
              </w:rPr>
              <w:t>____________   Р.Б. Гусев</w:t>
            </w:r>
          </w:p>
        </w:tc>
        <w:tc>
          <w:tcPr>
            <w:tcW w:w="4444" w:type="dxa"/>
            <w:shd w:val="clear" w:color="auto" w:fill="auto"/>
          </w:tcPr>
          <w:p w:rsidR="002569AF" w:rsidRDefault="00D77762">
            <w:pPr>
              <w:pStyle w:val="ConsNormal"/>
              <w:widowControl w:val="0"/>
              <w:ind w:firstLine="0"/>
              <w:rPr>
                <w:sz w:val="20"/>
                <w:szCs w:val="20"/>
              </w:rPr>
            </w:pPr>
            <w:r>
              <w:rPr>
                <w:sz w:val="20"/>
                <w:szCs w:val="20"/>
              </w:rPr>
              <w:t>Председатель Собрания депутатов муниципального района город Нерехта и Нерехтский район</w:t>
            </w:r>
          </w:p>
          <w:p w:rsidR="002569AF" w:rsidRDefault="00D77762">
            <w:pPr>
              <w:pStyle w:val="ConsNormal"/>
              <w:widowControl w:val="0"/>
              <w:ind w:firstLine="0"/>
              <w:rPr>
                <w:sz w:val="20"/>
                <w:szCs w:val="20"/>
              </w:rPr>
            </w:pPr>
            <w:r>
              <w:rPr>
                <w:sz w:val="20"/>
                <w:szCs w:val="20"/>
              </w:rPr>
              <w:t>Костромской области</w:t>
            </w:r>
          </w:p>
          <w:p w:rsidR="002569AF" w:rsidRDefault="002569AF">
            <w:pPr>
              <w:pStyle w:val="ConsNormal"/>
              <w:widowControl w:val="0"/>
              <w:ind w:firstLine="0"/>
              <w:rPr>
                <w:sz w:val="20"/>
                <w:szCs w:val="20"/>
              </w:rPr>
            </w:pPr>
          </w:p>
          <w:p w:rsidR="002569AF" w:rsidRDefault="00D77762">
            <w:pPr>
              <w:pStyle w:val="ConsNormal"/>
              <w:widowControl w:val="0"/>
              <w:ind w:firstLine="0"/>
              <w:jc w:val="both"/>
            </w:pPr>
            <w:r>
              <w:rPr>
                <w:sz w:val="20"/>
                <w:szCs w:val="20"/>
              </w:rPr>
              <w:t>________________     А.Ю. Малков</w:t>
            </w:r>
          </w:p>
        </w:tc>
      </w:tr>
    </w:tbl>
    <w:p w:rsidR="002569AF" w:rsidRDefault="002569AF">
      <w:pPr>
        <w:widowControl w:val="0"/>
        <w:shd w:val="clear" w:color="auto" w:fill="FFFFFF"/>
        <w:tabs>
          <w:tab w:val="left" w:pos="709"/>
        </w:tabs>
        <w:suppressAutoHyphens w:val="0"/>
        <w:spacing w:line="240" w:lineRule="auto"/>
        <w:ind w:firstLine="709"/>
        <w:jc w:val="both"/>
        <w:textAlignment w:val="baseline"/>
        <w:rPr>
          <w:sz w:val="20"/>
          <w:szCs w:val="20"/>
          <w:shd w:val="clear" w:color="auto" w:fill="FFFFFF"/>
        </w:rPr>
      </w:pPr>
    </w:p>
    <w:p w:rsidR="002569AF" w:rsidRDefault="002569AF">
      <w:pPr>
        <w:widowControl w:val="0"/>
        <w:shd w:val="clear" w:color="auto" w:fill="FFFFFF"/>
        <w:tabs>
          <w:tab w:val="left" w:pos="709"/>
        </w:tabs>
        <w:suppressAutoHyphens w:val="0"/>
        <w:spacing w:line="240" w:lineRule="auto"/>
        <w:ind w:firstLine="709"/>
        <w:jc w:val="both"/>
        <w:textAlignment w:val="baseline"/>
        <w:rPr>
          <w:sz w:val="20"/>
          <w:szCs w:val="20"/>
          <w:shd w:val="clear" w:color="auto" w:fill="FFFFFF"/>
        </w:rPr>
      </w:pPr>
    </w:p>
    <w:p w:rsidR="002569AF" w:rsidRDefault="00D77762">
      <w:pPr>
        <w:ind w:right="-284"/>
        <w:jc w:val="center"/>
        <w:rPr>
          <w:b/>
          <w:sz w:val="20"/>
          <w:szCs w:val="20"/>
        </w:rPr>
      </w:pPr>
      <w:r>
        <w:rPr>
          <w:b/>
          <w:sz w:val="20"/>
          <w:szCs w:val="20"/>
        </w:rPr>
        <w:t>СОБРАНИЕ ДЕПУТАТОВ</w:t>
      </w:r>
    </w:p>
    <w:p w:rsidR="002569AF" w:rsidRDefault="00D77762">
      <w:pPr>
        <w:ind w:right="-284"/>
        <w:jc w:val="center"/>
        <w:rPr>
          <w:b/>
          <w:sz w:val="20"/>
          <w:szCs w:val="20"/>
        </w:rPr>
      </w:pPr>
      <w:r>
        <w:rPr>
          <w:b/>
          <w:sz w:val="20"/>
          <w:szCs w:val="20"/>
        </w:rPr>
        <w:t>МУНИЦИПАЛЬНОГО РАЙОНА</w:t>
      </w:r>
    </w:p>
    <w:p w:rsidR="002569AF" w:rsidRDefault="00D77762">
      <w:pPr>
        <w:ind w:right="-284"/>
        <w:jc w:val="center"/>
        <w:rPr>
          <w:b/>
          <w:sz w:val="20"/>
          <w:szCs w:val="20"/>
        </w:rPr>
      </w:pPr>
      <w:r>
        <w:rPr>
          <w:b/>
          <w:sz w:val="20"/>
          <w:szCs w:val="20"/>
        </w:rPr>
        <w:t>ГОРОД НЕРЕХТА И НЕРЕХТСКИЙ РАЙОН</w:t>
      </w:r>
    </w:p>
    <w:p w:rsidR="002569AF" w:rsidRDefault="00D77762">
      <w:pPr>
        <w:ind w:right="-284"/>
        <w:jc w:val="center"/>
        <w:rPr>
          <w:b/>
          <w:sz w:val="20"/>
          <w:szCs w:val="20"/>
        </w:rPr>
      </w:pPr>
      <w:r>
        <w:rPr>
          <w:b/>
          <w:sz w:val="20"/>
          <w:szCs w:val="20"/>
        </w:rPr>
        <w:t>КОСТРОМСКОЙ ОБЛАСТИ</w:t>
      </w:r>
    </w:p>
    <w:p w:rsidR="002569AF" w:rsidRDefault="002569AF">
      <w:pPr>
        <w:tabs>
          <w:tab w:val="center" w:pos="4961"/>
          <w:tab w:val="left" w:pos="7073"/>
        </w:tabs>
        <w:ind w:right="-284"/>
        <w:jc w:val="center"/>
        <w:rPr>
          <w:b/>
          <w:sz w:val="20"/>
          <w:szCs w:val="20"/>
        </w:rPr>
      </w:pPr>
    </w:p>
    <w:p w:rsidR="002569AF" w:rsidRDefault="00D77762">
      <w:pPr>
        <w:spacing w:line="259" w:lineRule="auto"/>
        <w:jc w:val="center"/>
        <w:rPr>
          <w:b/>
          <w:sz w:val="20"/>
          <w:szCs w:val="20"/>
        </w:rPr>
      </w:pPr>
      <w:r>
        <w:rPr>
          <w:b/>
          <w:sz w:val="20"/>
          <w:szCs w:val="20"/>
        </w:rPr>
        <w:t>РЕШЕНИЕ</w:t>
      </w:r>
    </w:p>
    <w:p w:rsidR="002569AF" w:rsidRDefault="002569AF">
      <w:pPr>
        <w:ind w:left="284"/>
        <w:jc w:val="center"/>
        <w:rPr>
          <w:b/>
          <w:sz w:val="20"/>
          <w:szCs w:val="20"/>
        </w:rPr>
      </w:pPr>
    </w:p>
    <w:p w:rsidR="002569AF" w:rsidRDefault="00D77762">
      <w:pPr>
        <w:spacing w:line="259" w:lineRule="auto"/>
        <w:jc w:val="center"/>
        <w:rPr>
          <w:sz w:val="20"/>
          <w:szCs w:val="20"/>
        </w:rPr>
      </w:pPr>
      <w:r>
        <w:rPr>
          <w:sz w:val="20"/>
          <w:szCs w:val="20"/>
        </w:rPr>
        <w:t>от 16 апреля 2025 года № 422</w:t>
      </w:r>
    </w:p>
    <w:p w:rsidR="002569AF" w:rsidRDefault="002569AF">
      <w:pPr>
        <w:ind w:left="284"/>
        <w:jc w:val="center"/>
        <w:rPr>
          <w:sz w:val="20"/>
          <w:szCs w:val="20"/>
        </w:rPr>
      </w:pPr>
    </w:p>
    <w:p w:rsidR="002569AF" w:rsidRDefault="00D77762">
      <w:pPr>
        <w:spacing w:line="259" w:lineRule="auto"/>
        <w:jc w:val="center"/>
        <w:rPr>
          <w:sz w:val="20"/>
          <w:szCs w:val="20"/>
        </w:rPr>
      </w:pPr>
      <w:r>
        <w:rPr>
          <w:sz w:val="20"/>
          <w:szCs w:val="20"/>
        </w:rPr>
        <w:t>г. Нерехта</w:t>
      </w:r>
    </w:p>
    <w:p w:rsidR="002569AF" w:rsidRDefault="002569AF">
      <w:pPr>
        <w:ind w:left="284"/>
        <w:jc w:val="center"/>
        <w:rPr>
          <w:sz w:val="20"/>
          <w:szCs w:val="20"/>
        </w:rPr>
      </w:pPr>
    </w:p>
    <w:p w:rsidR="002569AF" w:rsidRDefault="00D77762">
      <w:pPr>
        <w:ind w:left="-15"/>
        <w:jc w:val="center"/>
        <w:rPr>
          <w:b/>
          <w:sz w:val="20"/>
          <w:szCs w:val="20"/>
        </w:rPr>
      </w:pPr>
      <w:r>
        <w:rPr>
          <w:b/>
          <w:sz w:val="20"/>
          <w:szCs w:val="20"/>
        </w:rPr>
        <w:t>О внесении изменений в решение Собрания депутатов муниципального района город Нерехта и Нерехтский район Костромской области от 30 июля 2021 №82</w:t>
      </w:r>
    </w:p>
    <w:p w:rsidR="002569AF" w:rsidRDefault="002569AF">
      <w:pPr>
        <w:jc w:val="both"/>
        <w:rPr>
          <w:b/>
          <w:sz w:val="20"/>
          <w:szCs w:val="20"/>
        </w:rPr>
      </w:pPr>
    </w:p>
    <w:p w:rsidR="002569AF" w:rsidRPr="00D77762" w:rsidRDefault="00D77762" w:rsidP="00D77762">
      <w:pPr>
        <w:pStyle w:val="1"/>
        <w:numPr>
          <w:ilvl w:val="0"/>
          <w:numId w:val="0"/>
        </w:numPr>
        <w:shd w:val="clear" w:color="auto" w:fill="FFFFFF"/>
        <w:spacing w:before="0"/>
        <w:ind w:firstLine="709"/>
        <w:jc w:val="both"/>
        <w:rPr>
          <w:rFonts w:ascii="Times New Roman" w:hAnsi="Times New Roman" w:cs="Times New Roman"/>
          <w:color w:val="auto"/>
          <w:sz w:val="20"/>
          <w:szCs w:val="20"/>
          <w:lang w:eastAsia="ar-SA" w:bidi="ar-SA"/>
        </w:rPr>
      </w:pPr>
      <w:r w:rsidRPr="00D77762">
        <w:rPr>
          <w:rFonts w:cs="Times New Roman"/>
          <w:color w:val="auto"/>
          <w:lang w:eastAsia="ar-SA" w:bidi="ar-SA"/>
        </w:rPr>
        <w:t xml:space="preserve">В </w:t>
      </w:r>
      <w:r w:rsidRPr="00D77762">
        <w:rPr>
          <w:rFonts w:ascii="Times New Roman" w:hAnsi="Times New Roman" w:cs="Times New Roman"/>
          <w:color w:val="auto"/>
          <w:sz w:val="20"/>
          <w:szCs w:val="20"/>
          <w:lang w:eastAsia="ar-SA" w:bidi="ar-SA"/>
        </w:rPr>
        <w:t>соответствии с Федеральным законом от 31.07.2020 года № 248-ФЗ «О государственном контроле (надзоре) и муниципальном контроле в Российской Федерации», частью 1 статьи 13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пунктом 3 части 1 статьи 3.1 Федерального закона от 08.11.2007 №259-ФЗ «Устав автомобильного транспорта и городского наземного электрического транспорта», руководствуясь Уставом муниципального образования муниципальный район город Нерехта и Нерехтский район Костромской области,</w:t>
      </w:r>
    </w:p>
    <w:p w:rsidR="002569AF" w:rsidRPr="00D77762" w:rsidRDefault="00D77762" w:rsidP="00D77762">
      <w:pPr>
        <w:pStyle w:val="1"/>
        <w:numPr>
          <w:ilvl w:val="0"/>
          <w:numId w:val="0"/>
        </w:numPr>
        <w:shd w:val="clear" w:color="auto" w:fill="FFFFFF"/>
        <w:spacing w:before="0"/>
        <w:rPr>
          <w:rFonts w:ascii="Times New Roman" w:hAnsi="Times New Roman" w:cs="Times New Roman"/>
          <w:color w:val="auto"/>
          <w:sz w:val="20"/>
          <w:szCs w:val="20"/>
          <w:lang w:eastAsia="ar-SA" w:bidi="ar-SA"/>
        </w:rPr>
      </w:pPr>
      <w:r w:rsidRPr="00D77762">
        <w:rPr>
          <w:rFonts w:ascii="Times New Roman" w:hAnsi="Times New Roman" w:cs="Times New Roman"/>
          <w:color w:val="auto"/>
          <w:sz w:val="20"/>
          <w:szCs w:val="20"/>
          <w:lang w:eastAsia="ar-SA" w:bidi="ar-SA"/>
        </w:rPr>
        <w:t>Собрание депутатов муниципального района город Нерехта и Нерехтский район</w:t>
      </w:r>
    </w:p>
    <w:p w:rsidR="002569AF" w:rsidRDefault="00D77762">
      <w:pPr>
        <w:ind w:firstLine="709"/>
        <w:rPr>
          <w:sz w:val="20"/>
          <w:szCs w:val="20"/>
        </w:rPr>
      </w:pPr>
      <w:r>
        <w:rPr>
          <w:b/>
          <w:sz w:val="20"/>
          <w:szCs w:val="20"/>
        </w:rPr>
        <w:t>РЕШИЛО:</w:t>
      </w:r>
    </w:p>
    <w:p w:rsidR="002569AF" w:rsidRDefault="00D77762">
      <w:pPr>
        <w:pStyle w:val="1f9"/>
        <w:ind w:left="0" w:firstLine="709"/>
        <w:rPr>
          <w:sz w:val="20"/>
          <w:szCs w:val="20"/>
        </w:rPr>
      </w:pPr>
      <w:r>
        <w:rPr>
          <w:sz w:val="20"/>
          <w:szCs w:val="20"/>
        </w:rPr>
        <w:t>1. Внести в решение Собрания депутатов муниципального района город Нерехта и Нерехтский района Костромской области от 30.07.2021 №82 «Об утверждении положения об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района город Нерехта и Нерехтский район Костромской области» (в ред. решения от 27 апреля 2022 года №146, решения от 30 сентября 2024 года №366) следующие изменения:</w:t>
      </w:r>
    </w:p>
    <w:p w:rsidR="002569AF" w:rsidRDefault="00D77762">
      <w:pPr>
        <w:tabs>
          <w:tab w:val="left" w:pos="424"/>
        </w:tabs>
        <w:ind w:firstLine="709"/>
        <w:jc w:val="both"/>
        <w:rPr>
          <w:sz w:val="20"/>
          <w:szCs w:val="20"/>
        </w:rPr>
      </w:pPr>
      <w:r>
        <w:rPr>
          <w:sz w:val="20"/>
          <w:szCs w:val="20"/>
        </w:rPr>
        <w:t>1.1. Пункт 9 Раздела «Общие положения» изложить в новой редакции:</w:t>
      </w:r>
    </w:p>
    <w:p w:rsidR="002569AF" w:rsidRDefault="00D77762">
      <w:pPr>
        <w:tabs>
          <w:tab w:val="left" w:pos="424"/>
        </w:tabs>
        <w:ind w:firstLine="709"/>
        <w:jc w:val="both"/>
        <w:rPr>
          <w:sz w:val="20"/>
          <w:szCs w:val="20"/>
        </w:rPr>
      </w:pPr>
      <w:r>
        <w:rPr>
          <w:sz w:val="20"/>
          <w:szCs w:val="20"/>
        </w:rPr>
        <w:t>«9. Управление рисками причинения вреда (ущерба) охраняемым законом ценностям при осуществлении муниципального контроля:</w:t>
      </w:r>
    </w:p>
    <w:p w:rsidR="002569AF" w:rsidRDefault="00D77762">
      <w:pPr>
        <w:tabs>
          <w:tab w:val="left" w:pos="424"/>
        </w:tabs>
        <w:ind w:firstLine="709"/>
        <w:jc w:val="both"/>
        <w:rPr>
          <w:sz w:val="20"/>
          <w:szCs w:val="20"/>
        </w:rPr>
      </w:pPr>
      <w:r>
        <w:rPr>
          <w:sz w:val="20"/>
          <w:szCs w:val="20"/>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569AF" w:rsidRDefault="00D77762">
      <w:pPr>
        <w:tabs>
          <w:tab w:val="left" w:pos="424"/>
        </w:tabs>
        <w:ind w:firstLine="709"/>
        <w:jc w:val="both"/>
        <w:rPr>
          <w:sz w:val="20"/>
          <w:szCs w:val="20"/>
        </w:rPr>
      </w:pPr>
      <w:r>
        <w:rPr>
          <w:sz w:val="20"/>
          <w:szCs w:val="20"/>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2569AF" w:rsidRDefault="00D77762">
      <w:pPr>
        <w:tabs>
          <w:tab w:val="left" w:pos="424"/>
        </w:tabs>
        <w:ind w:firstLine="709"/>
        <w:jc w:val="both"/>
        <w:rPr>
          <w:sz w:val="20"/>
          <w:szCs w:val="20"/>
        </w:rPr>
      </w:pPr>
      <w:r>
        <w:rPr>
          <w:sz w:val="20"/>
          <w:szCs w:val="20"/>
        </w:rPr>
        <w:t>Под оценкой риска причинения вреда (ущерба)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rsidR="002569AF" w:rsidRDefault="00D77762">
      <w:pPr>
        <w:tabs>
          <w:tab w:val="left" w:pos="424"/>
        </w:tabs>
        <w:ind w:firstLine="709"/>
        <w:jc w:val="both"/>
        <w:rPr>
          <w:sz w:val="20"/>
          <w:szCs w:val="20"/>
        </w:rPr>
      </w:pPr>
      <w:r>
        <w:rPr>
          <w:sz w:val="20"/>
          <w:szCs w:val="20"/>
        </w:rPr>
        <w:t>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w:t>
      </w:r>
    </w:p>
    <w:p w:rsidR="002569AF" w:rsidRDefault="00D77762">
      <w:pPr>
        <w:tabs>
          <w:tab w:val="left" w:pos="424"/>
        </w:tabs>
        <w:ind w:firstLine="709"/>
        <w:jc w:val="both"/>
        <w:rPr>
          <w:sz w:val="20"/>
          <w:szCs w:val="20"/>
        </w:rPr>
      </w:pPr>
      <w:r>
        <w:rPr>
          <w:sz w:val="20"/>
          <w:szCs w:val="20"/>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569AF" w:rsidRDefault="00D77762">
      <w:pPr>
        <w:tabs>
          <w:tab w:val="left" w:pos="424"/>
        </w:tabs>
        <w:ind w:firstLine="709"/>
        <w:jc w:val="both"/>
        <w:rPr>
          <w:sz w:val="20"/>
          <w:szCs w:val="20"/>
        </w:rPr>
      </w:pPr>
      <w:r>
        <w:rPr>
          <w:sz w:val="20"/>
          <w:szCs w:val="20"/>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569AF" w:rsidRDefault="00D77762">
      <w:pPr>
        <w:tabs>
          <w:tab w:val="left" w:pos="424"/>
        </w:tabs>
        <w:ind w:firstLine="709"/>
        <w:jc w:val="both"/>
        <w:rPr>
          <w:sz w:val="20"/>
          <w:szCs w:val="20"/>
        </w:rPr>
      </w:pPr>
      <w:r>
        <w:rPr>
          <w:sz w:val="20"/>
          <w:szCs w:val="20"/>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2569AF" w:rsidRDefault="00D77762">
      <w:pPr>
        <w:tabs>
          <w:tab w:val="left" w:pos="424"/>
        </w:tabs>
        <w:ind w:firstLine="709"/>
        <w:jc w:val="both"/>
        <w:rPr>
          <w:sz w:val="20"/>
          <w:szCs w:val="20"/>
        </w:rPr>
      </w:pPr>
      <w:r>
        <w:rPr>
          <w:sz w:val="20"/>
          <w:szCs w:val="20"/>
        </w:rPr>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569AF" w:rsidRDefault="00D77762">
      <w:pPr>
        <w:pStyle w:val="1f9"/>
        <w:tabs>
          <w:tab w:val="left" w:pos="424"/>
        </w:tabs>
        <w:ind w:left="0" w:firstLine="709"/>
        <w:rPr>
          <w:sz w:val="20"/>
          <w:szCs w:val="20"/>
        </w:rPr>
      </w:pPr>
      <w:r>
        <w:rPr>
          <w:sz w:val="20"/>
          <w:szCs w:val="20"/>
        </w:rPr>
        <w:t xml:space="preserve">1) средний риск; </w:t>
      </w:r>
    </w:p>
    <w:p w:rsidR="002569AF" w:rsidRDefault="00D77762">
      <w:pPr>
        <w:pStyle w:val="1f9"/>
        <w:tabs>
          <w:tab w:val="left" w:pos="424"/>
        </w:tabs>
        <w:ind w:left="0" w:firstLine="709"/>
        <w:rPr>
          <w:sz w:val="20"/>
          <w:szCs w:val="20"/>
        </w:rPr>
      </w:pPr>
      <w:r>
        <w:rPr>
          <w:sz w:val="20"/>
          <w:szCs w:val="20"/>
        </w:rPr>
        <w:t xml:space="preserve">2) умеренный риск;  </w:t>
      </w:r>
    </w:p>
    <w:p w:rsidR="002569AF" w:rsidRDefault="00D77762">
      <w:pPr>
        <w:pStyle w:val="1f9"/>
        <w:tabs>
          <w:tab w:val="left" w:pos="424"/>
        </w:tabs>
        <w:ind w:left="0" w:firstLine="709"/>
        <w:rPr>
          <w:sz w:val="20"/>
          <w:szCs w:val="20"/>
        </w:rPr>
      </w:pPr>
      <w:r>
        <w:rPr>
          <w:sz w:val="20"/>
          <w:szCs w:val="20"/>
        </w:rPr>
        <w:t>3) низкий риск.</w:t>
      </w:r>
    </w:p>
    <w:p w:rsidR="002569AF" w:rsidRDefault="00D77762">
      <w:pPr>
        <w:tabs>
          <w:tab w:val="left" w:pos="424"/>
        </w:tabs>
        <w:ind w:firstLine="709"/>
        <w:jc w:val="both"/>
        <w:rPr>
          <w:sz w:val="20"/>
          <w:szCs w:val="20"/>
        </w:rPr>
      </w:pPr>
      <w:r>
        <w:rPr>
          <w:sz w:val="20"/>
          <w:szCs w:val="20"/>
        </w:rPr>
        <w:t>К категории среднего риска относятся граждане и организации при наличии в течении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w:t>
      </w:r>
    </w:p>
    <w:p w:rsidR="002569AF" w:rsidRDefault="00D77762">
      <w:pPr>
        <w:tabs>
          <w:tab w:val="left" w:pos="424"/>
        </w:tabs>
        <w:ind w:firstLine="709"/>
        <w:jc w:val="both"/>
        <w:rPr>
          <w:sz w:val="20"/>
          <w:szCs w:val="20"/>
        </w:rPr>
      </w:pPr>
      <w:r>
        <w:rPr>
          <w:sz w:val="20"/>
          <w:szCs w:val="20"/>
        </w:rPr>
        <w:t>К категории умеренного риска относятся граждане и организации при наличии в течении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w:t>
      </w:r>
    </w:p>
    <w:p w:rsidR="002569AF" w:rsidRDefault="00D77762">
      <w:pPr>
        <w:tabs>
          <w:tab w:val="left" w:pos="424"/>
        </w:tabs>
        <w:ind w:firstLine="709"/>
        <w:jc w:val="both"/>
        <w:rPr>
          <w:sz w:val="20"/>
          <w:szCs w:val="20"/>
        </w:rPr>
      </w:pPr>
      <w:r>
        <w:rPr>
          <w:sz w:val="20"/>
          <w:szCs w:val="20"/>
        </w:rPr>
        <w:t xml:space="preserve">К категории низкого риска относятся </w:t>
      </w:r>
      <w:proofErr w:type="gramStart"/>
      <w:r>
        <w:rPr>
          <w:sz w:val="20"/>
          <w:szCs w:val="20"/>
        </w:rPr>
        <w:t>контролируемые лица</w:t>
      </w:r>
      <w:proofErr w:type="gramEnd"/>
      <w:r>
        <w:rPr>
          <w:sz w:val="20"/>
          <w:szCs w:val="20"/>
        </w:rPr>
        <w:t xml:space="preserve"> не соответствующие критериям среднего и умеренного риска.</w:t>
      </w:r>
    </w:p>
    <w:p w:rsidR="002569AF" w:rsidRDefault="00D77762">
      <w:pPr>
        <w:tabs>
          <w:tab w:val="left" w:pos="424"/>
        </w:tabs>
        <w:ind w:firstLine="709"/>
        <w:jc w:val="both"/>
        <w:rPr>
          <w:sz w:val="20"/>
          <w:szCs w:val="20"/>
        </w:rPr>
      </w:pPr>
      <w:r>
        <w:rPr>
          <w:sz w:val="20"/>
          <w:szCs w:val="20"/>
        </w:rPr>
        <w:t xml:space="preserve">Контрольный орган осуществляет категорирование объектов контроля в порядке, определенном статьей 24 Закона № 248-ФЗ. Решение об отнесении объектов контроля к категориям принимаются путем подписания соответствующих сведений через личный кабинет уполномоченных должностных лиц в Едином реестре видов контроля.»  </w:t>
      </w:r>
    </w:p>
    <w:p w:rsidR="002569AF" w:rsidRDefault="00D77762">
      <w:pPr>
        <w:ind w:firstLine="709"/>
        <w:jc w:val="both"/>
        <w:rPr>
          <w:sz w:val="20"/>
          <w:szCs w:val="20"/>
        </w:rPr>
      </w:pPr>
      <w:r>
        <w:rPr>
          <w:sz w:val="20"/>
          <w:szCs w:val="20"/>
        </w:rPr>
        <w:t>1.2. Пункт 17 раздела «Профилактика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изложить в новой редакции:</w:t>
      </w:r>
    </w:p>
    <w:p w:rsidR="002569AF" w:rsidRDefault="00D77762">
      <w:pPr>
        <w:tabs>
          <w:tab w:val="left" w:pos="424"/>
        </w:tabs>
        <w:ind w:firstLine="709"/>
        <w:jc w:val="both"/>
        <w:rPr>
          <w:sz w:val="20"/>
          <w:szCs w:val="20"/>
        </w:rPr>
      </w:pPr>
      <w:r>
        <w:rPr>
          <w:sz w:val="20"/>
          <w:szCs w:val="20"/>
        </w:rPr>
        <w:t xml:space="preserve">«17. Профилактический визит проводится Инспектором в форме профилактической беседы инспектором по месту осуществления деятельности контролируемого лица. </w:t>
      </w:r>
    </w:p>
    <w:p w:rsidR="002569AF" w:rsidRDefault="00D77762">
      <w:pPr>
        <w:tabs>
          <w:tab w:val="left" w:pos="424"/>
        </w:tabs>
        <w:ind w:firstLine="709"/>
        <w:jc w:val="both"/>
        <w:rPr>
          <w:sz w:val="20"/>
          <w:szCs w:val="20"/>
        </w:rPr>
      </w:pPr>
      <w:r>
        <w:rPr>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569AF" w:rsidRDefault="00D77762">
      <w:pPr>
        <w:tabs>
          <w:tab w:val="left" w:pos="424"/>
        </w:tabs>
        <w:ind w:firstLine="709"/>
        <w:jc w:val="both"/>
        <w:rPr>
          <w:sz w:val="20"/>
          <w:szCs w:val="20"/>
        </w:rPr>
      </w:pPr>
      <w:r>
        <w:rPr>
          <w:sz w:val="20"/>
          <w:szCs w:val="20"/>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569AF" w:rsidRDefault="00D77762">
      <w:pPr>
        <w:tabs>
          <w:tab w:val="left" w:pos="424"/>
        </w:tabs>
        <w:ind w:firstLine="709"/>
        <w:jc w:val="both"/>
        <w:rPr>
          <w:sz w:val="20"/>
          <w:szCs w:val="20"/>
        </w:rPr>
      </w:pPr>
      <w:r>
        <w:rPr>
          <w:sz w:val="20"/>
          <w:szCs w:val="20"/>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Закона №248-ФЗ и с периодичностью, установленной Правительством Российской Федерации.</w:t>
      </w:r>
    </w:p>
    <w:p w:rsidR="002569AF" w:rsidRDefault="00D77762">
      <w:pPr>
        <w:tabs>
          <w:tab w:val="left" w:pos="424"/>
        </w:tabs>
        <w:ind w:firstLine="709"/>
        <w:jc w:val="both"/>
        <w:rPr>
          <w:sz w:val="20"/>
          <w:szCs w:val="20"/>
        </w:rPr>
      </w:pPr>
      <w:r>
        <w:rPr>
          <w:sz w:val="20"/>
          <w:szCs w:val="20"/>
        </w:rPr>
        <w:t>Контролируемое лицо, предусмотренное частью 1 статьи 52.2 Закона №248-ФЗ, вправе обратиться в контрольный орган с заявлением о проведении в отношении него профилактического визита.</w:t>
      </w:r>
    </w:p>
    <w:p w:rsidR="002569AF" w:rsidRDefault="00D77762">
      <w:pPr>
        <w:tabs>
          <w:tab w:val="left" w:pos="424"/>
        </w:tabs>
        <w:ind w:firstLine="709"/>
        <w:jc w:val="both"/>
        <w:rPr>
          <w:sz w:val="20"/>
          <w:szCs w:val="20"/>
        </w:rPr>
      </w:pPr>
      <w:r>
        <w:rPr>
          <w:sz w:val="20"/>
          <w:szCs w:val="20"/>
        </w:rPr>
        <w:t>Контролируемое лицо подает заявление о проведении профилактического визита посредством Единого портала государственных и муниципальных услуг.</w:t>
      </w:r>
    </w:p>
    <w:p w:rsidR="002569AF" w:rsidRDefault="00D77762">
      <w:pPr>
        <w:tabs>
          <w:tab w:val="left" w:pos="424"/>
        </w:tabs>
        <w:ind w:firstLine="709"/>
        <w:jc w:val="both"/>
        <w:rPr>
          <w:sz w:val="20"/>
          <w:szCs w:val="20"/>
        </w:rPr>
      </w:pPr>
      <w:r>
        <w:rPr>
          <w:sz w:val="20"/>
          <w:szCs w:val="20"/>
        </w:rPr>
        <w:t>Контрольный орган рассматривает заявление в течении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569AF" w:rsidRDefault="00D77762">
      <w:pPr>
        <w:tabs>
          <w:tab w:val="left" w:pos="424"/>
        </w:tabs>
        <w:ind w:firstLine="709"/>
        <w:jc w:val="both"/>
        <w:rPr>
          <w:sz w:val="20"/>
          <w:szCs w:val="20"/>
        </w:rPr>
      </w:pPr>
      <w:r>
        <w:rPr>
          <w:sz w:val="20"/>
          <w:szCs w:val="20"/>
        </w:rPr>
        <w:t>Решение об отказе в проведении профилактического визита может быть обжаловано контролируемым в порядке, установленном Законом №248-ФЗ.</w:t>
      </w:r>
    </w:p>
    <w:p w:rsidR="002569AF" w:rsidRDefault="00D77762">
      <w:pPr>
        <w:tabs>
          <w:tab w:val="left" w:pos="424"/>
        </w:tabs>
        <w:ind w:firstLine="709"/>
        <w:jc w:val="both"/>
        <w:rPr>
          <w:sz w:val="20"/>
          <w:szCs w:val="20"/>
        </w:rPr>
      </w:pPr>
      <w:r>
        <w:rPr>
          <w:sz w:val="20"/>
          <w:szCs w:val="20"/>
        </w:rPr>
        <w:t>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2569AF" w:rsidRDefault="00D77762">
      <w:pPr>
        <w:tabs>
          <w:tab w:val="left" w:pos="424"/>
        </w:tabs>
        <w:ind w:firstLine="709"/>
        <w:jc w:val="both"/>
        <w:rPr>
          <w:sz w:val="20"/>
          <w:szCs w:val="20"/>
        </w:rPr>
      </w:pPr>
      <w:r>
        <w:rPr>
          <w:sz w:val="20"/>
          <w:szCs w:val="20"/>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569AF" w:rsidRDefault="00D77762">
      <w:pPr>
        <w:tabs>
          <w:tab w:val="left" w:pos="424"/>
        </w:tabs>
        <w:ind w:firstLine="709"/>
        <w:jc w:val="both"/>
        <w:rPr>
          <w:sz w:val="20"/>
          <w:szCs w:val="20"/>
        </w:rPr>
      </w:pPr>
      <w:r>
        <w:rPr>
          <w:sz w:val="20"/>
          <w:szCs w:val="20"/>
        </w:rPr>
        <w:t xml:space="preserve">В случае, если </w:t>
      </w:r>
      <w:proofErr w:type="gramStart"/>
      <w:r>
        <w:rPr>
          <w:sz w:val="20"/>
          <w:szCs w:val="20"/>
        </w:rPr>
        <w:t>при  проведении</w:t>
      </w:r>
      <w:proofErr w:type="gramEnd"/>
      <w:r>
        <w:rPr>
          <w:sz w:val="20"/>
          <w:szCs w:val="20"/>
        </w:rPr>
        <w:t xml:space="preserve">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администрации для принятия решения о проведении контрольных мероприятий.»</w:t>
      </w:r>
    </w:p>
    <w:p w:rsidR="002569AF" w:rsidRDefault="00D77762">
      <w:pPr>
        <w:tabs>
          <w:tab w:val="left" w:pos="424"/>
        </w:tabs>
        <w:ind w:firstLine="709"/>
        <w:jc w:val="both"/>
        <w:rPr>
          <w:sz w:val="20"/>
          <w:szCs w:val="20"/>
        </w:rPr>
      </w:pPr>
      <w:r>
        <w:rPr>
          <w:sz w:val="20"/>
          <w:szCs w:val="20"/>
        </w:rPr>
        <w:t>1.3. Внести в раздел «Контрольные (надзорные) мероприятия следующие изменения:</w:t>
      </w:r>
    </w:p>
    <w:p w:rsidR="002569AF" w:rsidRDefault="00D77762">
      <w:pPr>
        <w:tabs>
          <w:tab w:val="left" w:pos="424"/>
        </w:tabs>
        <w:ind w:firstLine="709"/>
        <w:jc w:val="both"/>
        <w:rPr>
          <w:sz w:val="20"/>
          <w:szCs w:val="20"/>
        </w:rPr>
      </w:pPr>
      <w:r>
        <w:rPr>
          <w:sz w:val="20"/>
          <w:szCs w:val="20"/>
        </w:rPr>
        <w:t>1.3.1. В пункте 24 слова «Срок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 исключить.</w:t>
      </w:r>
    </w:p>
    <w:p w:rsidR="002569AF" w:rsidRDefault="00D77762">
      <w:pPr>
        <w:tabs>
          <w:tab w:val="left" w:pos="424"/>
        </w:tabs>
        <w:ind w:firstLine="709"/>
        <w:jc w:val="both"/>
        <w:rPr>
          <w:sz w:val="20"/>
          <w:szCs w:val="20"/>
        </w:rPr>
      </w:pPr>
      <w:r>
        <w:rPr>
          <w:sz w:val="20"/>
          <w:szCs w:val="20"/>
        </w:rPr>
        <w:t>1.3.2. Пункт 29 изложить в новой редакции:</w:t>
      </w:r>
    </w:p>
    <w:p w:rsidR="002569AF" w:rsidRDefault="00D77762">
      <w:pPr>
        <w:tabs>
          <w:tab w:val="left" w:pos="424"/>
        </w:tabs>
        <w:ind w:firstLine="709"/>
        <w:jc w:val="both"/>
        <w:rPr>
          <w:sz w:val="20"/>
          <w:szCs w:val="20"/>
        </w:rPr>
      </w:pPr>
      <w:r>
        <w:rPr>
          <w:sz w:val="20"/>
          <w:szCs w:val="20"/>
        </w:rPr>
        <w:t>«29.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2569AF" w:rsidRDefault="00D77762">
      <w:pPr>
        <w:tabs>
          <w:tab w:val="left" w:pos="424"/>
        </w:tabs>
        <w:ind w:firstLine="709"/>
        <w:jc w:val="both"/>
        <w:rPr>
          <w:sz w:val="20"/>
          <w:szCs w:val="20"/>
        </w:rPr>
      </w:pPr>
      <w:r>
        <w:rPr>
          <w:sz w:val="20"/>
          <w:szCs w:val="20"/>
        </w:rPr>
        <w:t>По результатам проведения профилактического и (или) контрольного (надзорного) мероприятия публичная оценка уровня соблюдения обязательных требований не присваивается.»</w:t>
      </w:r>
    </w:p>
    <w:p w:rsidR="002569AF" w:rsidRDefault="00D77762">
      <w:pPr>
        <w:tabs>
          <w:tab w:val="left" w:pos="424"/>
        </w:tabs>
        <w:ind w:firstLine="709"/>
        <w:jc w:val="both"/>
        <w:rPr>
          <w:sz w:val="20"/>
          <w:szCs w:val="20"/>
        </w:rPr>
      </w:pPr>
      <w:r>
        <w:rPr>
          <w:sz w:val="20"/>
          <w:szCs w:val="20"/>
        </w:rPr>
        <w:t>1.3.3. Пункт 30 дополнить словами:</w:t>
      </w:r>
    </w:p>
    <w:p w:rsidR="002569AF" w:rsidRDefault="00D77762">
      <w:pPr>
        <w:tabs>
          <w:tab w:val="left" w:pos="424"/>
        </w:tabs>
        <w:ind w:firstLine="709"/>
        <w:jc w:val="both"/>
        <w:rPr>
          <w:sz w:val="20"/>
          <w:szCs w:val="20"/>
        </w:rPr>
      </w:pPr>
      <w:r>
        <w:rPr>
          <w:sz w:val="20"/>
          <w:szCs w:val="20"/>
        </w:rPr>
        <w:t>«В предписании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перечень рекомендованных мероприятий по устранению выявленного нарушения обязательных требований;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569AF" w:rsidRDefault="00D77762">
      <w:pPr>
        <w:tabs>
          <w:tab w:val="left" w:pos="424"/>
        </w:tabs>
        <w:ind w:firstLine="709"/>
        <w:jc w:val="both"/>
        <w:rPr>
          <w:sz w:val="20"/>
          <w:szCs w:val="20"/>
        </w:rPr>
      </w:pPr>
      <w:r>
        <w:rPr>
          <w:sz w:val="20"/>
          <w:szCs w:val="20"/>
        </w:rPr>
        <w:t>2. Настоящее решение вступает в силу со дня его официального опубликования.</w:t>
      </w:r>
    </w:p>
    <w:p w:rsidR="002569AF" w:rsidRDefault="002569AF">
      <w:pPr>
        <w:ind w:firstLine="709"/>
        <w:jc w:val="both"/>
        <w:rPr>
          <w:sz w:val="20"/>
          <w:szCs w:val="20"/>
        </w:rPr>
      </w:pPr>
    </w:p>
    <w:p w:rsidR="002569AF" w:rsidRDefault="002569AF">
      <w:pPr>
        <w:jc w:val="both"/>
        <w:rPr>
          <w:sz w:val="20"/>
          <w:szCs w:val="20"/>
        </w:rPr>
      </w:pPr>
    </w:p>
    <w:tbl>
      <w:tblPr>
        <w:tblW w:w="0" w:type="auto"/>
        <w:tblInd w:w="71" w:type="dxa"/>
        <w:tblLayout w:type="fixed"/>
        <w:tblLook w:val="0000" w:firstRow="0" w:lastRow="0" w:firstColumn="0" w:lastColumn="0" w:noHBand="0" w:noVBand="0"/>
      </w:tblPr>
      <w:tblGrid>
        <w:gridCol w:w="4963"/>
        <w:gridCol w:w="4444"/>
      </w:tblGrid>
      <w:tr w:rsidR="002569AF">
        <w:trPr>
          <w:trHeight w:val="101"/>
        </w:trPr>
        <w:tc>
          <w:tcPr>
            <w:tcW w:w="4963" w:type="dxa"/>
            <w:shd w:val="clear" w:color="auto" w:fill="auto"/>
          </w:tcPr>
          <w:p w:rsidR="002569AF" w:rsidRDefault="00D77762">
            <w:pPr>
              <w:pStyle w:val="ConsNormal"/>
              <w:widowControl w:val="0"/>
              <w:ind w:firstLine="0"/>
              <w:rPr>
                <w:sz w:val="20"/>
                <w:szCs w:val="20"/>
              </w:rPr>
            </w:pPr>
            <w:r>
              <w:rPr>
                <w:sz w:val="20"/>
                <w:szCs w:val="20"/>
              </w:rPr>
              <w:t>Глава муниципального района</w:t>
            </w:r>
          </w:p>
          <w:p w:rsidR="002569AF" w:rsidRDefault="00D77762">
            <w:pPr>
              <w:pStyle w:val="ConsNormal"/>
              <w:widowControl w:val="0"/>
              <w:ind w:firstLine="0"/>
              <w:rPr>
                <w:sz w:val="20"/>
                <w:szCs w:val="20"/>
              </w:rPr>
            </w:pPr>
            <w:r>
              <w:rPr>
                <w:sz w:val="20"/>
                <w:szCs w:val="20"/>
              </w:rPr>
              <w:t>город Нерехта и Нерехтский район</w:t>
            </w:r>
          </w:p>
          <w:p w:rsidR="002569AF" w:rsidRDefault="00D77762">
            <w:pPr>
              <w:pStyle w:val="ConsNormal"/>
              <w:widowControl w:val="0"/>
              <w:ind w:firstLine="0"/>
              <w:rPr>
                <w:sz w:val="20"/>
                <w:szCs w:val="20"/>
              </w:rPr>
            </w:pPr>
            <w:r>
              <w:rPr>
                <w:sz w:val="20"/>
                <w:szCs w:val="20"/>
              </w:rPr>
              <w:t>Костромской области</w:t>
            </w:r>
          </w:p>
          <w:p w:rsidR="002569AF" w:rsidRDefault="002569AF">
            <w:pPr>
              <w:pStyle w:val="ConsNormal"/>
              <w:widowControl w:val="0"/>
              <w:ind w:firstLine="0"/>
              <w:jc w:val="both"/>
              <w:rPr>
                <w:sz w:val="20"/>
                <w:szCs w:val="20"/>
              </w:rPr>
            </w:pPr>
          </w:p>
          <w:p w:rsidR="002569AF" w:rsidRDefault="002569AF">
            <w:pPr>
              <w:pStyle w:val="ConsNormal"/>
              <w:widowControl w:val="0"/>
              <w:ind w:firstLine="0"/>
              <w:jc w:val="both"/>
              <w:rPr>
                <w:sz w:val="20"/>
                <w:szCs w:val="20"/>
              </w:rPr>
            </w:pPr>
          </w:p>
          <w:p w:rsidR="002569AF" w:rsidRDefault="00D77762">
            <w:pPr>
              <w:pStyle w:val="ConsNormal"/>
              <w:widowControl w:val="0"/>
              <w:ind w:firstLine="0"/>
              <w:jc w:val="both"/>
              <w:rPr>
                <w:sz w:val="20"/>
                <w:szCs w:val="20"/>
              </w:rPr>
            </w:pPr>
            <w:r>
              <w:rPr>
                <w:sz w:val="20"/>
                <w:szCs w:val="20"/>
              </w:rPr>
              <w:t>____________   Р.Б. Гусев</w:t>
            </w:r>
          </w:p>
        </w:tc>
        <w:tc>
          <w:tcPr>
            <w:tcW w:w="4444" w:type="dxa"/>
            <w:shd w:val="clear" w:color="auto" w:fill="auto"/>
          </w:tcPr>
          <w:p w:rsidR="002569AF" w:rsidRDefault="00D77762">
            <w:pPr>
              <w:pStyle w:val="ConsNormal"/>
              <w:widowControl w:val="0"/>
              <w:ind w:firstLine="0"/>
              <w:rPr>
                <w:sz w:val="20"/>
                <w:szCs w:val="20"/>
              </w:rPr>
            </w:pPr>
            <w:r>
              <w:rPr>
                <w:sz w:val="20"/>
                <w:szCs w:val="20"/>
              </w:rPr>
              <w:t>Председатель Собрания депутатов муниципального района город Нерехта и Нерехтский район</w:t>
            </w:r>
          </w:p>
          <w:p w:rsidR="002569AF" w:rsidRDefault="00D77762">
            <w:pPr>
              <w:pStyle w:val="ConsNormal"/>
              <w:widowControl w:val="0"/>
              <w:ind w:firstLine="0"/>
              <w:rPr>
                <w:sz w:val="20"/>
                <w:szCs w:val="20"/>
              </w:rPr>
            </w:pPr>
            <w:r>
              <w:rPr>
                <w:sz w:val="20"/>
                <w:szCs w:val="20"/>
              </w:rPr>
              <w:t>Костромской области</w:t>
            </w:r>
          </w:p>
          <w:p w:rsidR="002569AF" w:rsidRDefault="002569AF">
            <w:pPr>
              <w:pStyle w:val="ConsNormal"/>
              <w:widowControl w:val="0"/>
              <w:ind w:firstLine="0"/>
              <w:rPr>
                <w:sz w:val="20"/>
                <w:szCs w:val="20"/>
              </w:rPr>
            </w:pPr>
          </w:p>
          <w:p w:rsidR="002569AF" w:rsidRDefault="00D77762">
            <w:pPr>
              <w:pStyle w:val="ConsNormal"/>
              <w:widowControl w:val="0"/>
              <w:ind w:firstLine="0"/>
              <w:jc w:val="both"/>
            </w:pPr>
            <w:r>
              <w:rPr>
                <w:sz w:val="20"/>
                <w:szCs w:val="20"/>
              </w:rPr>
              <w:t>________________     А.Ю. Малков</w:t>
            </w:r>
          </w:p>
        </w:tc>
      </w:tr>
    </w:tbl>
    <w:p w:rsidR="002569AF" w:rsidRDefault="002569AF">
      <w:pPr>
        <w:widowControl w:val="0"/>
        <w:shd w:val="clear" w:color="auto" w:fill="FFFFFF"/>
        <w:tabs>
          <w:tab w:val="left" w:pos="709"/>
        </w:tabs>
        <w:suppressAutoHyphens w:val="0"/>
        <w:ind w:firstLine="709"/>
        <w:jc w:val="both"/>
        <w:textAlignment w:val="baseline"/>
      </w:pPr>
    </w:p>
    <w:sectPr w:rsidR="002569AF">
      <w:headerReference w:type="default" r:id="rId33"/>
      <w:footerReference w:type="even" r:id="rId34"/>
      <w:footerReference w:type="default" r:id="rId35"/>
      <w:headerReference w:type="first" r:id="rId36"/>
      <w:footerReference w:type="first" r:id="rId37"/>
      <w:pgSz w:w="11906" w:h="16838"/>
      <w:pgMar w:top="1134" w:right="1134" w:bottom="992" w:left="1418" w:header="709" w:footer="720" w:gutter="0"/>
      <w:cols w:space="72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9AF" w:rsidRDefault="00D77762">
      <w:pPr>
        <w:spacing w:line="240" w:lineRule="auto"/>
      </w:pPr>
      <w:r>
        <w:separator/>
      </w:r>
    </w:p>
  </w:endnote>
  <w:endnote w:type="continuationSeparator" w:id="0">
    <w:p w:rsidR="002569AF" w:rsidRDefault="00D77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CC"/>
    <w:family w:val="roman"/>
    <w:pitch w:val="variable"/>
    <w:sig w:usb0="E00006FF" w:usb1="420024FF" w:usb2="02000000" w:usb3="00000000" w:csb0="0000019F" w:csb1="00000000"/>
  </w:font>
  <w:font w:name="font349">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font>
  <w:font w:name="Liberation Mono">
    <w:panose1 w:val="02070409020205020404"/>
    <w:charset w:val="00"/>
    <w:family w:val="modern"/>
    <w:pitch w:val="fixed"/>
    <w:sig w:usb0="E0000AFF" w:usb1="400078FF" w:usb2="00000001" w:usb3="00000000" w:csb0="000001BF" w:csb1="00000000"/>
  </w:font>
  <w:font w:name="LiberationSerif">
    <w:altName w:val="Times New Roman"/>
    <w:charset w:val="CC"/>
    <w:family w:val="roman"/>
    <w:pitch w:val="variable"/>
  </w:font>
  <w:font w:name="LiberationSerif-Ita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CC"/>
    <w:family w:val="auto"/>
    <w:pitch w:val="variable"/>
  </w:font>
  <w:font w:name="Lohit Devanagari">
    <w:charset w:val="80"/>
    <w:family w:val="swiss"/>
    <w:pitch w:val="default"/>
  </w:font>
  <w:font w:name="Source Han Sans CN Regular">
    <w:charset w:val="CC"/>
    <w:family w:val="modern"/>
    <w:pitch w:val="fixed"/>
  </w:font>
  <w:font w:name="Baltica">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AF" w:rsidRDefault="002569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AF" w:rsidRDefault="002569A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AF" w:rsidRDefault="002569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9AF" w:rsidRDefault="00D77762">
      <w:pPr>
        <w:spacing w:line="240" w:lineRule="auto"/>
      </w:pPr>
      <w:r>
        <w:separator/>
      </w:r>
    </w:p>
  </w:footnote>
  <w:footnote w:type="continuationSeparator" w:id="0">
    <w:p w:rsidR="002569AF" w:rsidRDefault="00D777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AF" w:rsidRDefault="002569AF">
    <w:pPr>
      <w:pStyle w:val="afff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9AF" w:rsidRDefault="002569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0" w:firstLine="709"/>
      </w:pPr>
      <w:rPr>
        <w:rFonts w:cs="Times New Roman"/>
      </w:r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62"/>
    <w:rsid w:val="002569AF"/>
    <w:rsid w:val="006C03AD"/>
    <w:rsid w:val="00B960DC"/>
    <w:rsid w:val="00D7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2E4A845C"/>
  <w15:chartTrackingRefBased/>
  <w15:docId w15:val="{963A218C-793D-4AEE-80E0-185FC47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kern w:val="1"/>
      <w:sz w:val="24"/>
      <w:szCs w:val="24"/>
      <w:lang w:eastAsia="hi-IN" w:bidi="hi-IN"/>
    </w:rPr>
  </w:style>
  <w:style w:type="paragraph" w:styleId="1">
    <w:name w:val="heading 1"/>
    <w:basedOn w:val="a"/>
    <w:next w:val="a0"/>
    <w:qFormat/>
    <w:pPr>
      <w:keepNext/>
      <w:keepLines/>
      <w:numPr>
        <w:numId w:val="1"/>
      </w:numPr>
      <w:spacing w:before="240"/>
      <w:outlineLvl w:val="0"/>
    </w:pPr>
    <w:rPr>
      <w:rFonts w:ascii="Cambria" w:hAnsi="Cambria" w:cs="font349"/>
      <w:color w:val="365F91"/>
      <w:sz w:val="32"/>
      <w:szCs w:val="29"/>
    </w:rPr>
  </w:style>
  <w:style w:type="paragraph" w:styleId="2">
    <w:name w:val="heading 2"/>
    <w:next w:val="a0"/>
    <w:qFormat/>
    <w:pPr>
      <w:widowControl w:val="0"/>
      <w:numPr>
        <w:ilvl w:val="1"/>
        <w:numId w:val="1"/>
      </w:numPr>
      <w:suppressAutoHyphens/>
      <w:spacing w:after="200" w:line="276" w:lineRule="auto"/>
      <w:outlineLvl w:val="1"/>
    </w:pPr>
    <w:rPr>
      <w:rFonts w:eastAsia="SimSun" w:cs="Mangal"/>
      <w:b/>
      <w:bCs/>
      <w:sz w:val="36"/>
      <w:szCs w:val="36"/>
      <w:lang w:eastAsia="ar-SA"/>
    </w:rPr>
  </w:style>
  <w:style w:type="paragraph" w:styleId="3">
    <w:name w:val="heading 3"/>
    <w:basedOn w:val="a"/>
    <w:next w:val="a0"/>
    <w:qFormat/>
    <w:pPr>
      <w:keepNext/>
      <w:numPr>
        <w:ilvl w:val="2"/>
        <w:numId w:val="1"/>
      </w:numPr>
      <w:spacing w:before="240" w:after="240"/>
      <w:ind w:left="0" w:firstLine="0"/>
      <w:outlineLvl w:val="2"/>
    </w:pPr>
    <w:rPr>
      <w:rFonts w:ascii="Times New Roman CYR" w:eastAsia="Times New Roman CYR" w:hAnsi="Times New Roman CYR" w:cs="Times New Roman CYR"/>
      <w:b/>
      <w:bCs/>
      <w:i/>
      <w:iCs/>
      <w:lang w:eastAsia="ru-RU" w:bidi="ru-RU"/>
    </w:rPr>
  </w:style>
  <w:style w:type="paragraph" w:styleId="4">
    <w:name w:val="heading 4"/>
    <w:next w:val="a0"/>
    <w:qFormat/>
    <w:pPr>
      <w:widowControl w:val="0"/>
      <w:numPr>
        <w:ilvl w:val="3"/>
        <w:numId w:val="1"/>
      </w:numPr>
      <w:suppressAutoHyphens/>
      <w:spacing w:after="200" w:line="276" w:lineRule="auto"/>
      <w:outlineLvl w:val="3"/>
    </w:pPr>
    <w:rPr>
      <w:rFonts w:eastAsia="SimSun" w:cs="Mangal"/>
      <w:b/>
      <w:bCs/>
      <w:sz w:val="24"/>
      <w:szCs w:val="24"/>
      <w:lang w:eastAsia="ar-SA"/>
    </w:rPr>
  </w:style>
  <w:style w:type="paragraph" w:styleId="5">
    <w:name w:val="heading 5"/>
    <w:basedOn w:val="a"/>
    <w:next w:val="a0"/>
    <w:qFormat/>
    <w:pPr>
      <w:keepNext/>
      <w:numPr>
        <w:ilvl w:val="4"/>
        <w:numId w:val="1"/>
      </w:numPr>
      <w:spacing w:before="240" w:after="120" w:line="288" w:lineRule="auto"/>
      <w:jc w:val="both"/>
      <w:outlineLvl w:val="4"/>
    </w:pPr>
    <w:rPr>
      <w:rFonts w:ascii="Georgia" w:hAnsi="Georgia"/>
      <w:bCs/>
      <w:i/>
      <w:iCs/>
      <w:sz w:val="20"/>
      <w:szCs w:val="26"/>
      <w:lang w:eastAsia="ar-SA" w:bidi="ar-SA"/>
    </w:rPr>
  </w:style>
  <w:style w:type="paragraph" w:styleId="6">
    <w:name w:val="heading 6"/>
    <w:basedOn w:val="a"/>
    <w:next w:val="a0"/>
    <w:qFormat/>
    <w:pPr>
      <w:keepNext/>
      <w:numPr>
        <w:ilvl w:val="5"/>
        <w:numId w:val="1"/>
      </w:numPr>
      <w:suppressAutoHyphens w:val="0"/>
      <w:ind w:left="5040" w:firstLine="0"/>
      <w:outlineLvl w:val="5"/>
    </w:pPr>
    <w:rPr>
      <w:sz w:val="28"/>
      <w:szCs w:val="20"/>
      <w:lang w:eastAsia="ar-SA" w:bidi="ar-SA"/>
    </w:rPr>
  </w:style>
  <w:style w:type="paragraph" w:styleId="7">
    <w:name w:val="heading 7"/>
    <w:basedOn w:val="a"/>
    <w:next w:val="a0"/>
    <w:qFormat/>
    <w:pPr>
      <w:keepNext/>
      <w:numPr>
        <w:ilvl w:val="6"/>
        <w:numId w:val="1"/>
      </w:numPr>
      <w:ind w:left="720" w:firstLine="0"/>
      <w:jc w:val="center"/>
      <w:outlineLvl w:val="6"/>
    </w:pPr>
    <w:rPr>
      <w:rFonts w:ascii="Times New Roman CYR" w:eastAsia="Times New Roman CYR" w:hAnsi="Times New Roman CYR" w:cs="Times New Roman CYR"/>
      <w:b/>
      <w:szCs w:val="20"/>
      <w:lang w:eastAsia="ru-RU" w:bidi="ru-RU"/>
    </w:rPr>
  </w:style>
  <w:style w:type="paragraph" w:styleId="8">
    <w:name w:val="heading 8"/>
    <w:basedOn w:val="a"/>
    <w:next w:val="a0"/>
    <w:qFormat/>
    <w:pPr>
      <w:keepNext/>
      <w:numPr>
        <w:ilvl w:val="7"/>
        <w:numId w:val="1"/>
      </w:numPr>
      <w:suppressAutoHyphens w:val="0"/>
      <w:outlineLvl w:val="7"/>
    </w:pPr>
    <w:rPr>
      <w:rFonts w:ascii="Arial" w:hAnsi="Arial"/>
      <w:b/>
      <w:szCs w:val="20"/>
      <w:lang w:eastAsia="ar-SA" w:bidi="ar-SA"/>
    </w:rPr>
  </w:style>
  <w:style w:type="paragraph" w:styleId="9">
    <w:name w:val="heading 9"/>
    <w:basedOn w:val="a"/>
    <w:next w:val="a0"/>
    <w:qFormat/>
    <w:pPr>
      <w:keepNext/>
      <w:numPr>
        <w:ilvl w:val="8"/>
        <w:numId w:val="1"/>
      </w:numPr>
      <w:suppressAutoHyphens w:val="0"/>
      <w:jc w:val="center"/>
      <w:outlineLvl w:val="8"/>
    </w:pPr>
    <w:rPr>
      <w:b/>
      <w:color w:val="000000"/>
      <w:sz w:val="36"/>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70">
    <w:name w:val="Заголовок 7 Знак"/>
    <w:basedOn w:val="10"/>
    <w:rPr>
      <w:rFonts w:ascii="Times New Roman CYR" w:eastAsia="Times New Roman CYR" w:hAnsi="Times New Roman CYR" w:cs="Times New Roman CYR"/>
      <w:b/>
      <w:sz w:val="24"/>
      <w:szCs w:val="20"/>
      <w:lang w:eastAsia="ru-RU" w:bidi="ru-RU"/>
    </w:rPr>
  </w:style>
  <w:style w:type="character" w:customStyle="1" w:styleId="a4">
    <w:name w:val="Основной текст Знак"/>
    <w:basedOn w:val="10"/>
    <w:rPr>
      <w:rFonts w:ascii="Times New Roman" w:eastAsia="Times New Roman" w:hAnsi="Times New Roman" w:cs="Times New Roman"/>
      <w:sz w:val="28"/>
      <w:szCs w:val="28"/>
    </w:rPr>
  </w:style>
  <w:style w:type="character" w:styleId="a5">
    <w:name w:val="Hyperlink"/>
    <w:rPr>
      <w:color w:val="0000FF"/>
      <w:u w:val="single" w:color="000000"/>
    </w:rPr>
  </w:style>
  <w:style w:type="character" w:customStyle="1" w:styleId="11">
    <w:name w:val="Заголовок 1 Знак"/>
    <w:basedOn w:val="10"/>
    <w:rPr>
      <w:rFonts w:ascii="Cambria" w:hAnsi="Cambria" w:cs="Mangal"/>
      <w:color w:val="365F91"/>
      <w:kern w:val="1"/>
      <w:sz w:val="32"/>
      <w:szCs w:val="29"/>
      <w:lang w:eastAsia="hi-IN" w:bidi="hi-IN"/>
    </w:rPr>
  </w:style>
  <w:style w:type="character" w:customStyle="1" w:styleId="20">
    <w:name w:val="Заголовок 2 Знак"/>
    <w:basedOn w:val="10"/>
    <w:rPr>
      <w:rFonts w:ascii="Times New Roman" w:eastAsia="SimSun" w:hAnsi="Times New Roman" w:cs="Mangal"/>
      <w:b/>
      <w:bCs/>
      <w:sz w:val="36"/>
      <w:szCs w:val="36"/>
      <w:lang w:eastAsia="ru-RU" w:bidi="ru-RU"/>
    </w:rPr>
  </w:style>
  <w:style w:type="character" w:customStyle="1" w:styleId="30">
    <w:name w:val="Заголовок 3 Знак"/>
    <w:basedOn w:val="10"/>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10"/>
    <w:rPr>
      <w:rFonts w:ascii="Times New Roman" w:eastAsia="Lucida Sans Unicode" w:hAnsi="Times New Roman" w:cs="Mangal"/>
      <w:b/>
      <w:bCs/>
      <w:sz w:val="24"/>
      <w:szCs w:val="24"/>
      <w:lang w:eastAsia="ru-RU" w:bidi="ru-RU"/>
    </w:rPr>
  </w:style>
  <w:style w:type="character" w:customStyle="1" w:styleId="50">
    <w:name w:val="Заголовок 5 Знак"/>
    <w:basedOn w:val="10"/>
    <w:rPr>
      <w:rFonts w:ascii="Georgia" w:eastAsia="Times New Roman" w:hAnsi="Georgia" w:cs="Times New Roman"/>
      <w:bCs/>
      <w:i/>
      <w:iCs/>
      <w:sz w:val="20"/>
      <w:szCs w:val="2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ourier New" w:hAnsi="Symbol" w:cs="OpenSymbol"/>
      <w:b/>
      <w:bCs/>
      <w:color w:val="000000"/>
      <w:kern w:val="1"/>
      <w:sz w:val="28"/>
      <w:szCs w:val="28"/>
      <w:lang w:eastAsia="hi-IN" w:bidi="hi-IN"/>
    </w:rPr>
  </w:style>
  <w:style w:type="character" w:customStyle="1" w:styleId="WW8Num2z1">
    <w:name w:val="WW8Num2z1"/>
  </w:style>
  <w:style w:type="character" w:customStyle="1" w:styleId="WW8Num2z2">
    <w:name w:val="WW8Num2z2"/>
    <w:rPr>
      <w:rFonts w:eastAsia="Arial CYR"/>
      <w:sz w:val="28"/>
      <w:szCs w:val="28"/>
    </w:rPr>
  </w:style>
  <w:style w:type="character" w:customStyle="1" w:styleId="WW8Num2z3">
    <w:name w:val="WW8Num2z3"/>
    <w:rPr>
      <w:sz w:val="28"/>
      <w:szCs w:val="28"/>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0">
    <w:name w:val="Основной шрифт абзаца11"/>
  </w:style>
  <w:style w:type="character" w:customStyle="1" w:styleId="100">
    <w:name w:val="Основной шрифт абзаца10"/>
  </w:style>
  <w:style w:type="character" w:customStyle="1" w:styleId="90">
    <w:name w:val="Основной шрифт абзаца9"/>
  </w:style>
  <w:style w:type="character" w:customStyle="1" w:styleId="WW8Num3z0">
    <w:name w:val="WW8Num3z0"/>
    <w:rPr>
      <w:rFonts w:ascii="Symbol" w:eastAsia="Times New Roman" w:hAnsi="Symbol" w:cs="OpenSymbol"/>
      <w:lang w:eastAsia="ar-SA" w:bidi="ar-SA"/>
    </w:rPr>
  </w:style>
  <w:style w:type="character" w:customStyle="1" w:styleId="WW8Num4z0">
    <w:name w:val="WW8Num4z0"/>
    <w:rPr>
      <w:rFonts w:ascii="Symbol" w:hAnsi="Symbol" w:cs="OpenSymbol"/>
    </w:rPr>
  </w:style>
  <w:style w:type="character" w:customStyle="1" w:styleId="WW8Num4z1">
    <w:name w:val="WW8Num4z1"/>
  </w:style>
  <w:style w:type="character" w:customStyle="1" w:styleId="WW8Num4z2">
    <w:name w:val="WW8Num4z2"/>
    <w:rPr>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style>
  <w:style w:type="character" w:customStyle="1" w:styleId="WW8Num5z2">
    <w:name w:val="WW8Num5z2"/>
    <w:rPr>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80">
    <w:name w:val="Основной шрифт абзаца8"/>
  </w:style>
  <w:style w:type="character" w:customStyle="1" w:styleId="71">
    <w:name w:val="Основной шрифт абзаца7"/>
  </w:style>
  <w:style w:type="character" w:customStyle="1" w:styleId="WW8Num6z0">
    <w:name w:val="WW8Num6z0"/>
    <w:rPr>
      <w:rFonts w:ascii="Symbol" w:hAnsi="Symbol" w:cs="OpenSymbol"/>
    </w:rPr>
  </w:style>
  <w:style w:type="character" w:customStyle="1" w:styleId="60">
    <w:name w:val="Основной шрифт абзаца6"/>
  </w:style>
  <w:style w:type="character" w:customStyle="1" w:styleId="51">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5">
    <w:name w:val="Основной шрифт абзаца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7z0">
    <w:name w:val="WW8Num7z0"/>
    <w:rPr>
      <w:rFonts w:ascii="Symbol" w:hAnsi="Symbol" w:cs="Open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a6">
    <w:name w:val="Маркеры списка"/>
    <w:rPr>
      <w:rFonts w:ascii="OpenSymbol" w:eastAsia="OpenSymbol" w:hAnsi="OpenSymbol" w:cs="OpenSymbol"/>
    </w:rPr>
  </w:style>
  <w:style w:type="character" w:customStyle="1" w:styleId="16">
    <w:name w:val="Знак сноски1"/>
    <w:rPr>
      <w:vertAlign w:val="superscript"/>
    </w:rPr>
  </w:style>
  <w:style w:type="character" w:customStyle="1" w:styleId="a7">
    <w:name w:val="Текст выноски Знак"/>
    <w:rPr>
      <w:rFonts w:ascii="Tahoma" w:eastAsia="Times New Roman CYR" w:hAnsi="Tahoma" w:cs="Tahoma"/>
      <w:sz w:val="16"/>
      <w:szCs w:val="16"/>
      <w:lang w:eastAsia="ru-RU" w:bidi="ru-RU"/>
    </w:rPr>
  </w:style>
  <w:style w:type="character" w:customStyle="1" w:styleId="WW8Num3z1">
    <w:name w:val="WW8Num3z1"/>
  </w:style>
  <w:style w:type="character" w:customStyle="1" w:styleId="WW8Num3z2">
    <w:name w:val="WW8Num3z2"/>
    <w:rPr>
      <w:sz w:val="28"/>
      <w:szCs w:val="28"/>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Цветовое выделение"/>
    <w:rPr>
      <w:b/>
      <w:bCs/>
      <w:color w:val="26282F"/>
    </w:rPr>
  </w:style>
  <w:style w:type="character" w:customStyle="1" w:styleId="a9">
    <w:name w:val="Гипертекстовая ссылка"/>
    <w:basedOn w:val="a8"/>
    <w:rPr>
      <w:b/>
      <w:bCs/>
      <w:color w:val="106BBE"/>
    </w:rPr>
  </w:style>
  <w:style w:type="character" w:customStyle="1" w:styleId="47">
    <w:name w:val="Основной шрифт абзаца47"/>
  </w:style>
  <w:style w:type="character" w:customStyle="1" w:styleId="aa">
    <w:name w:val="Текст сноски Знак"/>
    <w:basedOn w:val="10"/>
    <w:rPr>
      <w:rFonts w:ascii="Times New Roman CYR" w:eastAsia="Times New Roman CYR" w:hAnsi="Times New Roman CYR" w:cs="Times New Roman CYR"/>
      <w:sz w:val="20"/>
      <w:szCs w:val="20"/>
      <w:lang w:eastAsia="ru-RU" w:bidi="ru-RU"/>
    </w:rPr>
  </w:style>
  <w:style w:type="character" w:customStyle="1" w:styleId="ab">
    <w:name w:val="Ниж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ac">
    <w:name w:val="Верх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17">
    <w:name w:val="Текст выноски Знак1"/>
    <w:basedOn w:val="10"/>
    <w:rPr>
      <w:rFonts w:ascii="Tahoma" w:eastAsia="Times New Roman CYR" w:hAnsi="Tahoma" w:cs="Tahoma"/>
      <w:sz w:val="16"/>
      <w:szCs w:val="16"/>
      <w:lang w:eastAsia="ru-RU" w:bidi="ru-RU"/>
    </w:rPr>
  </w:style>
  <w:style w:type="character" w:customStyle="1" w:styleId="61">
    <w:name w:val="Заголовок 6 Знак"/>
    <w:basedOn w:val="10"/>
    <w:rPr>
      <w:rFonts w:ascii="Times New Roman" w:eastAsia="Times New Roman" w:hAnsi="Times New Roman" w:cs="Times New Roman"/>
      <w:sz w:val="28"/>
      <w:szCs w:val="20"/>
    </w:rPr>
  </w:style>
  <w:style w:type="character" w:customStyle="1" w:styleId="81">
    <w:name w:val="Заголовок 8 Знак"/>
    <w:basedOn w:val="10"/>
    <w:rPr>
      <w:rFonts w:ascii="Arial" w:eastAsia="Times New Roman" w:hAnsi="Arial" w:cs="Times New Roman"/>
      <w:b/>
      <w:sz w:val="24"/>
      <w:szCs w:val="20"/>
    </w:rPr>
  </w:style>
  <w:style w:type="character" w:customStyle="1" w:styleId="91">
    <w:name w:val="Заголовок 9 Знак"/>
    <w:basedOn w:val="10"/>
    <w:rPr>
      <w:rFonts w:ascii="Times New Roman" w:eastAsia="Times New Roman" w:hAnsi="Times New Roman" w:cs="Times New Roman"/>
      <w:b/>
      <w:color w:val="000000"/>
      <w:sz w:val="36"/>
      <w:szCs w:val="20"/>
    </w:rPr>
  </w:style>
  <w:style w:type="character" w:customStyle="1" w:styleId="22">
    <w:name w:val="Основной текст (2)_"/>
    <w:rPr>
      <w:rFonts w:ascii="Sylfaen" w:eastAsia="Sylfaen" w:hAnsi="Sylfaen" w:cs="Sylfaen"/>
      <w:sz w:val="20"/>
      <w:szCs w:val="20"/>
    </w:rPr>
  </w:style>
  <w:style w:type="character" w:customStyle="1" w:styleId="ad">
    <w:name w:val="Основной текст_"/>
    <w:rPr>
      <w:rFonts w:ascii="Sylfaen" w:eastAsia="Sylfaen" w:hAnsi="Sylfaen" w:cs="Sylfaen"/>
      <w:spacing w:val="-10"/>
      <w:sz w:val="18"/>
      <w:szCs w:val="18"/>
    </w:rPr>
  </w:style>
  <w:style w:type="character" w:customStyle="1" w:styleId="42">
    <w:name w:val="Основной текст (4)_"/>
    <w:rPr>
      <w:rFonts w:ascii="Sylfaen" w:eastAsia="Sylfaen" w:hAnsi="Sylfaen" w:cs="Sylfaen"/>
      <w:spacing w:val="-10"/>
      <w:sz w:val="18"/>
      <w:szCs w:val="18"/>
    </w:rPr>
  </w:style>
  <w:style w:type="character" w:customStyle="1" w:styleId="ArialUnicodeMS8pt0pt">
    <w:name w:val="Основной текст + Arial Unicode MS;8 pt;Малые прописные;Интервал 0 pt"/>
    <w:rPr>
      <w:rFonts w:ascii="Arial Unicode MS" w:eastAsia="Arial Unicode MS" w:hAnsi="Arial Unicode MS" w:cs="Arial Unicode MS"/>
      <w:smallCaps/>
      <w:spacing w:val="0"/>
      <w:sz w:val="16"/>
      <w:szCs w:val="16"/>
      <w:lang w:val="en-US"/>
    </w:rPr>
  </w:style>
  <w:style w:type="character" w:customStyle="1" w:styleId="52">
    <w:name w:val="Основной текст (5)_"/>
    <w:rPr>
      <w:rFonts w:ascii="Sylfaen" w:eastAsia="Sylfaen" w:hAnsi="Sylfaen" w:cs="Sylfaen"/>
      <w:spacing w:val="-10"/>
      <w:sz w:val="23"/>
      <w:szCs w:val="23"/>
    </w:rPr>
  </w:style>
  <w:style w:type="character" w:customStyle="1" w:styleId="32">
    <w:name w:val="Основной текст (3)_"/>
    <w:rPr>
      <w:rFonts w:ascii="Sylfaen" w:eastAsia="Sylfaen" w:hAnsi="Sylfaen" w:cs="Sylfaen"/>
      <w:spacing w:val="-10"/>
      <w:sz w:val="17"/>
      <w:szCs w:val="17"/>
    </w:rPr>
  </w:style>
  <w:style w:type="character" w:customStyle="1" w:styleId="95pt">
    <w:name w:val="Основной текст + 9;5 pt;Полужирный;Курсив"/>
    <w:rPr>
      <w:rFonts w:ascii="Sylfaen" w:eastAsia="Sylfaen" w:hAnsi="Sylfaen" w:cs="Sylfaen"/>
      <w:b/>
      <w:bCs/>
      <w:i/>
      <w:iCs/>
      <w:caps w:val="0"/>
      <w:smallCaps w:val="0"/>
      <w:strike w:val="0"/>
      <w:dstrike w:val="0"/>
      <w:spacing w:val="-10"/>
      <w:sz w:val="19"/>
      <w:szCs w:val="19"/>
      <w:lang w:val="en-US"/>
    </w:rPr>
  </w:style>
  <w:style w:type="character" w:customStyle="1" w:styleId="8pt">
    <w:name w:val="Основной текст + 8 pt;Полужирный"/>
    <w:rPr>
      <w:rFonts w:ascii="Sylfaen" w:eastAsia="Sylfaen" w:hAnsi="Sylfaen" w:cs="Sylfaen"/>
      <w:b/>
      <w:bCs/>
      <w:i w:val="0"/>
      <w:iCs w:val="0"/>
      <w:caps w:val="0"/>
      <w:smallCaps w:val="0"/>
      <w:strike w:val="0"/>
      <w:dstrike w:val="0"/>
      <w:spacing w:val="-10"/>
      <w:sz w:val="16"/>
      <w:szCs w:val="16"/>
    </w:rPr>
  </w:style>
  <w:style w:type="character" w:customStyle="1" w:styleId="18">
    <w:name w:val="Заголовок №1_"/>
    <w:rPr>
      <w:rFonts w:ascii="Times New Roman" w:eastAsia="Times New Roman" w:hAnsi="Times New Roman" w:cs="Times New Roman"/>
      <w:sz w:val="20"/>
      <w:szCs w:val="20"/>
    </w:rPr>
  </w:style>
  <w:style w:type="character" w:customStyle="1" w:styleId="19">
    <w:name w:val="Заголовок №1 + Не полужирный"/>
    <w:rPr>
      <w:rFonts w:ascii="Times New Roman" w:eastAsia="Times New Roman" w:hAnsi="Times New Roman" w:cs="Times New Roman"/>
      <w:b/>
      <w:bCs/>
      <w:sz w:val="20"/>
      <w:szCs w:val="20"/>
    </w:rPr>
  </w:style>
  <w:style w:type="character" w:customStyle="1" w:styleId="38pt0pt">
    <w:name w:val="Основной текст (3) + 8 pt;Не курсив;Интервал 0 pt"/>
    <w:rPr>
      <w:rFonts w:ascii="Times New Roman" w:eastAsia="Times New Roman" w:hAnsi="Times New Roman" w:cs="Times New Roman"/>
      <w:b w:val="0"/>
      <w:bCs w:val="0"/>
      <w:i/>
      <w:iCs/>
      <w:caps w:val="0"/>
      <w:smallCaps w:val="0"/>
      <w:strike w:val="0"/>
      <w:dstrike w:val="0"/>
      <w:spacing w:val="0"/>
      <w:sz w:val="16"/>
      <w:szCs w:val="16"/>
    </w:rPr>
  </w:style>
  <w:style w:type="character" w:customStyle="1" w:styleId="0pt">
    <w:name w:val="Основной текст + Курсив;Интервал 0 pt"/>
    <w:rPr>
      <w:rFonts w:ascii="Times New Roman" w:eastAsia="Times New Roman" w:hAnsi="Times New Roman" w:cs="Times New Roman"/>
      <w:b w:val="0"/>
      <w:bCs w:val="0"/>
      <w:i/>
      <w:iCs/>
      <w:caps w:val="0"/>
      <w:smallCaps w:val="0"/>
      <w:strike w:val="0"/>
      <w:dstrike w:val="0"/>
      <w:spacing w:val="-10"/>
      <w:sz w:val="20"/>
      <w:szCs w:val="20"/>
    </w:rPr>
  </w:style>
  <w:style w:type="character" w:customStyle="1" w:styleId="62">
    <w:name w:val="Основной текст (6)_"/>
    <w:rPr>
      <w:rFonts w:ascii="Impact" w:eastAsia="Impact" w:hAnsi="Impact" w:cs="Impact"/>
    </w:rPr>
  </w:style>
  <w:style w:type="character" w:customStyle="1" w:styleId="32pt">
    <w:name w:val="Основной текст (3) + Интервал 2 pt"/>
    <w:rPr>
      <w:rFonts w:ascii="Times New Roman" w:eastAsia="Times New Roman" w:hAnsi="Times New Roman" w:cs="Times New Roman"/>
      <w:b w:val="0"/>
      <w:bCs w:val="0"/>
      <w:i w:val="0"/>
      <w:iCs w:val="0"/>
      <w:caps w:val="0"/>
      <w:smallCaps w:val="0"/>
      <w:strike w:val="0"/>
      <w:dstrike w:val="0"/>
      <w:spacing w:val="40"/>
      <w:sz w:val="19"/>
      <w:szCs w:val="19"/>
    </w:rPr>
  </w:style>
  <w:style w:type="character" w:customStyle="1" w:styleId="ae">
    <w:name w:val="Основной текст + Курсив"/>
    <w:rPr>
      <w:rFonts w:ascii="Times New Roman" w:eastAsia="Times New Roman" w:hAnsi="Times New Roman" w:cs="Times New Roman"/>
      <w:b w:val="0"/>
      <w:bCs w:val="0"/>
      <w:i/>
      <w:iCs/>
      <w:caps w:val="0"/>
      <w:smallCaps w:val="0"/>
      <w:strike w:val="0"/>
      <w:dstrike w:val="0"/>
      <w:spacing w:val="-10"/>
      <w:sz w:val="18"/>
      <w:szCs w:val="18"/>
    </w:rPr>
  </w:style>
  <w:style w:type="character" w:customStyle="1" w:styleId="395pt0pt">
    <w:name w:val="Основной текст (3) + 9;5 pt;Не полужирный;Интервал 0 pt"/>
    <w:rPr>
      <w:rFonts w:ascii="Times New Roman" w:eastAsia="Times New Roman" w:hAnsi="Times New Roman" w:cs="Times New Roman"/>
      <w:b/>
      <w:bCs/>
      <w:i w:val="0"/>
      <w:iCs w:val="0"/>
      <w:caps w:val="0"/>
      <w:smallCaps w:val="0"/>
      <w:strike w:val="0"/>
      <w:dstrike w:val="0"/>
      <w:spacing w:val="-10"/>
      <w:sz w:val="19"/>
      <w:szCs w:val="19"/>
    </w:rPr>
  </w:style>
  <w:style w:type="character" w:customStyle="1" w:styleId="-1pt">
    <w:name w:val="Основной текст + Курсив;Интервал -1 pt"/>
    <w:rPr>
      <w:rFonts w:ascii="Times New Roman" w:eastAsia="Times New Roman" w:hAnsi="Times New Roman" w:cs="Times New Roman"/>
      <w:b w:val="0"/>
      <w:bCs w:val="0"/>
      <w:i/>
      <w:iCs/>
      <w:caps w:val="0"/>
      <w:smallCaps w:val="0"/>
      <w:strike w:val="0"/>
      <w:dstrike w:val="0"/>
      <w:spacing w:val="-20"/>
      <w:sz w:val="19"/>
      <w:szCs w:val="19"/>
    </w:rPr>
  </w:style>
  <w:style w:type="character" w:customStyle="1" w:styleId="4pt">
    <w:name w:val="Основной текст + 4 pt;Курсив"/>
    <w:rPr>
      <w:rFonts w:ascii="Times New Roman" w:eastAsia="Times New Roman" w:hAnsi="Times New Roman" w:cs="Times New Roman"/>
      <w:b w:val="0"/>
      <w:bCs w:val="0"/>
      <w:i/>
      <w:iCs/>
      <w:caps w:val="0"/>
      <w:smallCaps w:val="0"/>
      <w:strike w:val="0"/>
      <w:dstrike w:val="0"/>
      <w:spacing w:val="-10"/>
      <w:sz w:val="8"/>
      <w:szCs w:val="8"/>
    </w:rPr>
  </w:style>
  <w:style w:type="character" w:customStyle="1" w:styleId="120">
    <w:name w:val="Заголовок №1 (2)_"/>
    <w:rPr>
      <w:rFonts w:ascii="Times New Roman" w:eastAsia="Times New Roman" w:hAnsi="Times New Roman" w:cs="Times New Roman"/>
      <w:sz w:val="20"/>
      <w:szCs w:val="20"/>
    </w:rPr>
  </w:style>
  <w:style w:type="character" w:customStyle="1" w:styleId="23">
    <w:name w:val="Основной текст с отступом 2 Знак"/>
    <w:basedOn w:val="10"/>
    <w:rPr>
      <w:rFonts w:ascii="Times New Roman" w:eastAsia="Times New Roman" w:hAnsi="Times New Roman" w:cs="Times New Roman"/>
      <w:sz w:val="20"/>
      <w:szCs w:val="20"/>
    </w:rPr>
  </w:style>
  <w:style w:type="character" w:customStyle="1" w:styleId="af">
    <w:name w:val="Текст Знак"/>
    <w:basedOn w:val="10"/>
    <w:rPr>
      <w:rFonts w:ascii="Courier New" w:eastAsia="Times New Roman" w:hAnsi="Courier New" w:cs="Times New Roman"/>
      <w:sz w:val="20"/>
      <w:szCs w:val="20"/>
      <w:lang w:val="en-US"/>
    </w:rPr>
  </w:style>
  <w:style w:type="character" w:customStyle="1" w:styleId="24">
    <w:name w:val="Основной текст 2 Знак"/>
    <w:basedOn w:val="10"/>
    <w:rPr>
      <w:rFonts w:ascii="Times New Roman" w:eastAsia="Times New Roman" w:hAnsi="Times New Roman" w:cs="Times New Roman"/>
      <w:sz w:val="28"/>
      <w:szCs w:val="20"/>
    </w:rPr>
  </w:style>
  <w:style w:type="character" w:customStyle="1" w:styleId="af0">
    <w:name w:val="Основной текст с отступом Знак"/>
    <w:basedOn w:val="10"/>
    <w:rPr>
      <w:rFonts w:ascii="Times New Roman" w:eastAsia="Times New Roman" w:hAnsi="Times New Roman" w:cs="Times New Roman"/>
      <w:sz w:val="28"/>
      <w:szCs w:val="20"/>
    </w:rPr>
  </w:style>
  <w:style w:type="character" w:customStyle="1" w:styleId="af1">
    <w:name w:val="Заголовок Знак"/>
    <w:basedOn w:val="10"/>
    <w:rPr>
      <w:rFonts w:ascii="Peterburg" w:eastAsia="Times New Roman" w:hAnsi="Peterburg" w:cs="Times New Roman"/>
      <w:b/>
      <w:sz w:val="28"/>
      <w:szCs w:val="20"/>
    </w:rPr>
  </w:style>
  <w:style w:type="character" w:customStyle="1" w:styleId="1a">
    <w:name w:val="Номер страницы1"/>
  </w:style>
  <w:style w:type="character" w:customStyle="1" w:styleId="33">
    <w:name w:val="Основной текст 3 Знак"/>
    <w:basedOn w:val="10"/>
    <w:rPr>
      <w:rFonts w:ascii="Peterburg" w:eastAsia="Times New Roman" w:hAnsi="Peterburg" w:cs="Times New Roman"/>
      <w:b/>
      <w:sz w:val="28"/>
      <w:szCs w:val="20"/>
    </w:rPr>
  </w:style>
  <w:style w:type="character" w:customStyle="1" w:styleId="34">
    <w:name w:val="Основной текст с отступом 3 Знак"/>
    <w:basedOn w:val="10"/>
    <w:rPr>
      <w:rFonts w:ascii="Times New Roman" w:eastAsia="Times New Roman" w:hAnsi="Times New Roman" w:cs="Times New Roman"/>
      <w:color w:val="000000"/>
      <w:sz w:val="24"/>
      <w:szCs w:val="20"/>
    </w:rPr>
  </w:style>
  <w:style w:type="character" w:customStyle="1" w:styleId="af2">
    <w:name w:val="Схема документа Знак"/>
    <w:basedOn w:val="10"/>
    <w:rPr>
      <w:rFonts w:ascii="Tahoma" w:eastAsia="Times New Roman" w:hAnsi="Tahoma" w:cs="Times New Roman"/>
      <w:sz w:val="20"/>
      <w:szCs w:val="20"/>
    </w:rPr>
  </w:style>
  <w:style w:type="character" w:customStyle="1" w:styleId="1b">
    <w:name w:val="Сильное выделение1"/>
    <w:rPr>
      <w:b/>
      <w:bCs/>
    </w:rPr>
  </w:style>
  <w:style w:type="character" w:customStyle="1" w:styleId="af3">
    <w:name w:val="Знак Знак Знак Знак Знак"/>
    <w:rPr>
      <w:sz w:val="28"/>
      <w:lang w:val="ru-RU" w:eastAsia="ar-SA" w:bidi="ar-SA"/>
    </w:rPr>
  </w:style>
  <w:style w:type="character" w:customStyle="1" w:styleId="1c">
    <w:name w:val="Знак концевой сноски1"/>
    <w:rPr>
      <w:vertAlign w:val="superscript"/>
    </w:rPr>
  </w:style>
  <w:style w:type="character" w:customStyle="1" w:styleId="af4">
    <w:name w:val="Текст концевой сноски Знак"/>
    <w:basedOn w:val="10"/>
    <w:rPr>
      <w:rFonts w:ascii="Times New Roman" w:eastAsia="Times New Roman" w:hAnsi="Times New Roman" w:cs="Times New Roman"/>
      <w:sz w:val="20"/>
      <w:szCs w:val="20"/>
    </w:rPr>
  </w:style>
  <w:style w:type="character" w:customStyle="1" w:styleId="HTML">
    <w:name w:val="Стандартный HTML Знак"/>
    <w:basedOn w:val="10"/>
    <w:rPr>
      <w:rFonts w:ascii="Courier New" w:eastAsia="Times New Roman" w:hAnsi="Courier New" w:cs="Times New Roman"/>
      <w:sz w:val="20"/>
      <w:szCs w:val="20"/>
      <w:lang w:val="en-US"/>
    </w:rPr>
  </w:style>
  <w:style w:type="character" w:customStyle="1" w:styleId="72">
    <w:name w:val="Основной текст (7)_"/>
    <w:rPr>
      <w:rFonts w:ascii="Times New Roman" w:eastAsia="Times New Roman" w:hAnsi="Times New Roman" w:cs="Times New Roman"/>
    </w:rPr>
  </w:style>
  <w:style w:type="character" w:styleId="af5">
    <w:name w:val="Strong"/>
    <w:basedOn w:val="21"/>
    <w:qFormat/>
    <w:rPr>
      <w:b/>
      <w:bCs/>
    </w:rPr>
  </w:style>
  <w:style w:type="character" w:customStyle="1" w:styleId="fontstyle01">
    <w:name w:val="fontstyle01"/>
    <w:basedOn w:val="10"/>
    <w:rPr>
      <w:rFonts w:ascii="Times New Roman" w:hAnsi="Times New Roman" w:cs="Times New Roman"/>
      <w:b w:val="0"/>
      <w:bCs w:val="0"/>
      <w:i w:val="0"/>
      <w:iCs w:val="0"/>
      <w:color w:val="000000"/>
      <w:sz w:val="30"/>
      <w:szCs w:val="30"/>
    </w:rPr>
  </w:style>
  <w:style w:type="character" w:customStyle="1" w:styleId="WW8Num3z3">
    <w:name w:val="WW8Num3z3"/>
  </w:style>
  <w:style w:type="character" w:customStyle="1" w:styleId="af6">
    <w:name w:val="Öâåòîâîå âûäåëåíèå"/>
    <w:rPr>
      <w:b/>
      <w:bCs/>
      <w:color w:val="26282F"/>
    </w:rPr>
  </w:style>
  <w:style w:type="character" w:customStyle="1" w:styleId="-">
    <w:name w:val="????????-??????"/>
    <w:rPr>
      <w:color w:val="000080"/>
      <w:u w:val="singl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0">
    <w:name w:val="WW8Num13z0"/>
    <w:rPr>
      <w:rFonts w:ascii="Times New Roman" w:hAnsi="Times New Roman" w:cs="Times New Roman"/>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2z0">
    <w:name w:val="WW8Num12z0"/>
    <w:rPr>
      <w:rFonts w:ascii="Times New Roman" w:hAnsi="Times New Roman" w:cs="Times New Roman"/>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d">
    <w:name w:val="Просмотренная гиперссылка1"/>
    <w:rPr>
      <w:color w:val="800080"/>
      <w:u w:val="single"/>
    </w:rPr>
  </w:style>
  <w:style w:type="character" w:customStyle="1" w:styleId="af7">
    <w:name w:val="Текст примечания Знак"/>
    <w:rPr>
      <w:rFonts w:ascii="Calibri" w:eastAsia="Batang" w:hAnsi="Calibri"/>
    </w:rPr>
  </w:style>
  <w:style w:type="character" w:customStyle="1" w:styleId="1e">
    <w:name w:val="Текст примечания Знак1"/>
    <w:basedOn w:val="10"/>
    <w:rPr>
      <w:rFonts w:ascii="Times New Roman" w:eastAsia="Lucida Sans Unicode" w:hAnsi="Times New Roman" w:cs="Mangal"/>
      <w:kern w:val="1"/>
      <w:sz w:val="20"/>
      <w:szCs w:val="18"/>
      <w:lang w:eastAsia="hi-IN" w:bidi="hi-IN"/>
    </w:rPr>
  </w:style>
  <w:style w:type="character" w:customStyle="1" w:styleId="1f">
    <w:name w:val="Основной текст Знак1"/>
    <w:rPr>
      <w:rFonts w:eastAsia="Lucida Sans Unicode" w:cs="Mangal"/>
      <w:kern w:val="1"/>
      <w:sz w:val="24"/>
      <w:szCs w:val="24"/>
      <w:lang w:eastAsia="hi-IN" w:bidi="hi-IN"/>
    </w:rPr>
  </w:style>
  <w:style w:type="character" w:customStyle="1" w:styleId="af8">
    <w:name w:val="Тема примечания Знак"/>
    <w:rPr>
      <w:rFonts w:ascii="Calibri" w:eastAsia="Batang" w:hAnsi="Calibri"/>
      <w:b/>
      <w:bCs/>
    </w:rPr>
  </w:style>
  <w:style w:type="character" w:customStyle="1" w:styleId="1f0">
    <w:name w:val="Тема примечания Знак1"/>
    <w:basedOn w:val="1e"/>
    <w:rPr>
      <w:rFonts w:ascii="Times New Roman" w:eastAsia="Lucida Sans Unicode" w:hAnsi="Times New Roman" w:cs="Mangal"/>
      <w:b/>
      <w:bCs/>
      <w:kern w:val="1"/>
      <w:sz w:val="20"/>
      <w:szCs w:val="18"/>
      <w:lang w:eastAsia="hi-IN" w:bidi="hi-IN"/>
    </w:rPr>
  </w:style>
  <w:style w:type="character" w:customStyle="1" w:styleId="af9">
    <w:name w:val="Ст. без интервала Знак"/>
    <w:rPr>
      <w:rFonts w:ascii="Times New Roman" w:eastAsia="Calibri" w:hAnsi="Times New Roman" w:cs="Times New Roman"/>
      <w:sz w:val="28"/>
      <w:szCs w:val="28"/>
      <w:lang w:val="en-US"/>
    </w:rPr>
  </w:style>
  <w:style w:type="character" w:customStyle="1" w:styleId="1f1">
    <w:name w:val="1 Заголовок Знак"/>
    <w:rPr>
      <w:rFonts w:ascii="Times New Roman" w:eastAsia="Batang" w:hAnsi="Times New Roman" w:cs="Times New Roman"/>
      <w:b/>
      <w:bCs/>
      <w:caps/>
      <w:kern w:val="1"/>
      <w:sz w:val="28"/>
      <w:szCs w:val="32"/>
      <w:lang w:val="en-US"/>
    </w:rPr>
  </w:style>
  <w:style w:type="character" w:customStyle="1" w:styleId="310">
    <w:name w:val="Основной текст с отступом 3 Знак1"/>
    <w:rPr>
      <w:rFonts w:eastAsia="Lucida Sans Unicode" w:cs="Mangal"/>
      <w:kern w:val="1"/>
      <w:sz w:val="16"/>
      <w:szCs w:val="14"/>
      <w:lang w:eastAsia="hi-IN" w:bidi="hi-IN"/>
    </w:rPr>
  </w:style>
  <w:style w:type="character" w:customStyle="1" w:styleId="1f2">
    <w:name w:val="Знак примечания1"/>
    <w:rPr>
      <w:sz w:val="16"/>
      <w:szCs w:val="16"/>
    </w:rPr>
  </w:style>
  <w:style w:type="character" w:customStyle="1" w:styleId="articleseperator">
    <w:name w:val="article_seperator"/>
    <w:basedOn w:val="10"/>
  </w:style>
  <w:style w:type="character" w:customStyle="1" w:styleId="mw-headline">
    <w:name w:val="mw-headline"/>
    <w:basedOn w:val="10"/>
  </w:style>
  <w:style w:type="character" w:customStyle="1" w:styleId="mw-editsection1">
    <w:name w:val="mw-editsection1"/>
    <w:basedOn w:val="10"/>
  </w:style>
  <w:style w:type="character" w:customStyle="1" w:styleId="mw-editsection-bracket">
    <w:name w:val="mw-editsection-bracket"/>
    <w:basedOn w:val="10"/>
  </w:style>
  <w:style w:type="character" w:customStyle="1" w:styleId="mw-editsection-divider1">
    <w:name w:val="mw-editsection-divider1"/>
    <w:rPr>
      <w:color w:val="555555"/>
    </w:rPr>
  </w:style>
  <w:style w:type="character" w:customStyle="1" w:styleId="25">
    <w:name w:val="Знак сноски2"/>
    <w:rPr>
      <w:vertAlign w:val="superscript"/>
    </w:rPr>
  </w:style>
  <w:style w:type="character" w:customStyle="1" w:styleId="afa">
    <w:name w:val="Подзаголовок Знак"/>
    <w:basedOn w:val="10"/>
    <w:rPr>
      <w:rFonts w:ascii="Arial" w:eastAsia="Times New Roman" w:hAnsi="Arial" w:cs="Arial"/>
      <w:i/>
      <w:iCs/>
      <w:sz w:val="28"/>
      <w:szCs w:val="28"/>
    </w:rPr>
  </w:style>
  <w:style w:type="character" w:customStyle="1" w:styleId="121">
    <w:name w:val="Знак Знак12"/>
    <w:rPr>
      <w:rFonts w:ascii="PetersburgCTT" w:eastAsia="Calibri" w:hAnsi="PetersburgCTT"/>
      <w:sz w:val="22"/>
      <w:szCs w:val="24"/>
      <w:lang w:val="en-US" w:eastAsia="ar-SA" w:bidi="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style>
  <w:style w:type="character" w:customStyle="1" w:styleId="WW8Num14z0">
    <w:name w:val="WW8Num14z0"/>
    <w:rPr>
      <w:color w:val="FF0000"/>
      <w:sz w:val="28"/>
      <w:szCs w:val="28"/>
    </w:rPr>
  </w:style>
  <w:style w:type="character" w:customStyle="1" w:styleId="WW8Num15z0">
    <w:name w:val="WW8Num15z0"/>
  </w:style>
  <w:style w:type="character" w:customStyle="1" w:styleId="WW8Num16z0">
    <w:name w:val="WW8Num16z0"/>
    <w:rPr>
      <w:rFonts w:ascii="Symbol" w:hAnsi="Symbol" w:cs="Symbol"/>
      <w:sz w:val="20"/>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8z1">
    <w:name w:val="WW8Num18z1"/>
    <w:rPr>
      <w:rFonts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6"/>
      <w:szCs w:val="26"/>
    </w:rPr>
  </w:style>
  <w:style w:type="character" w:customStyle="1" w:styleId="WW8Num25z1">
    <w:name w:val="WW8Num25z1"/>
    <w:rPr>
      <w:rFonts w:ascii="Times New Roman" w:hAnsi="Times New Roman" w:cs="Times New Roman"/>
      <w:b w:val="0"/>
      <w:color w:val="000000"/>
      <w:sz w:val="26"/>
      <w:szCs w:val="26"/>
    </w:rPr>
  </w:style>
  <w:style w:type="character" w:customStyle="1" w:styleId="WW8Num25z2">
    <w:name w:val="WW8Num25z2"/>
  </w:style>
  <w:style w:type="character" w:customStyle="1" w:styleId="WW8Num26z0">
    <w:name w:val="WW8Num26z0"/>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hAnsi="Times New Roman" w:cs="Times New Roman"/>
      <w:sz w:val="26"/>
      <w:szCs w:val="26"/>
    </w:rPr>
  </w:style>
  <w:style w:type="character" w:customStyle="1" w:styleId="WW8Num29z1">
    <w:name w:val="WW8Num29z1"/>
    <w:rPr>
      <w:rFonts w:ascii="Times New Roman" w:eastAsia="Times New Roman" w:hAnsi="Times New Roman" w:cs="Times New Roman"/>
      <w:b w:val="0"/>
      <w:color w:val="000000"/>
      <w:sz w:val="26"/>
      <w:szCs w:val="26"/>
    </w:rPr>
  </w:style>
  <w:style w:type="character" w:customStyle="1" w:styleId="WW8Num29z2">
    <w:name w:val="WW8Num29z2"/>
  </w:style>
  <w:style w:type="character" w:customStyle="1" w:styleId="WW8Num30z0">
    <w:name w:val="WW8Num30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Pr>
      <w:rFonts w:cs="Times New Roman"/>
    </w:rPr>
  </w:style>
  <w:style w:type="character" w:customStyle="1" w:styleId="WW8Num31z0">
    <w:name w:val="WW8Num31z0"/>
    <w:rPr>
      <w:rFonts w:ascii="Times New Roman"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Times New Roman" w:hAnsi="Symbol"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imes New Roman" w:hAnsi="Times New Roman" w:cs="Times New Roman"/>
      <w:sz w:val="28"/>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Pr>
      <w:rFonts w:cs="Times New Roman"/>
    </w:rPr>
  </w:style>
  <w:style w:type="character" w:customStyle="1" w:styleId="WW8Num36z0">
    <w:name w:val="WW8Num36z0"/>
    <w:rPr>
      <w:rFonts w:ascii="Times New Roman" w:hAnsi="Times New Roman" w:cs="Times New Roman"/>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afb">
    <w:name w:val="Знак Знак"/>
    <w:rPr>
      <w:rFonts w:ascii="Tahoma" w:hAnsi="Tahoma" w:cs="Tahoma"/>
      <w:sz w:val="16"/>
      <w:szCs w:val="16"/>
      <w:lang w:val="ru-RU" w:eastAsia="ar-SA" w:bidi="ar-SA"/>
    </w:rPr>
  </w:style>
  <w:style w:type="character" w:customStyle="1" w:styleId="apple-converted-space">
    <w:name w:val="apple-converted-space"/>
    <w:basedOn w:val="15"/>
  </w:style>
  <w:style w:type="character" w:customStyle="1" w:styleId="ConsPlusNormal">
    <w:name w:val="ConsPlusNormal Знак"/>
    <w:rPr>
      <w:rFonts w:ascii="Calibri" w:hAnsi="Calibri" w:cs="Calibri"/>
      <w:sz w:val="22"/>
      <w:lang w:val="ru-RU" w:eastAsia="ar-SA" w:bidi="ar-SA"/>
    </w:rPr>
  </w:style>
  <w:style w:type="character" w:customStyle="1" w:styleId="1pt">
    <w:name w:val="Основной текст + Интервал 1 pt"/>
    <w:rPr>
      <w:rFonts w:ascii="Times New Roman" w:hAnsi="Times New Roman"/>
      <w:color w:val="000000"/>
      <w:spacing w:val="35"/>
      <w:w w:val="100"/>
      <w:position w:val="0"/>
      <w:sz w:val="26"/>
      <w:u w:val="none"/>
      <w:vertAlign w:val="baseline"/>
      <w:lang w:val="ru-RU"/>
    </w:rPr>
  </w:style>
  <w:style w:type="character" w:customStyle="1" w:styleId="172pt">
    <w:name w:val="Основной текст (17) + Интервал 2 pt"/>
    <w:rPr>
      <w:rFonts w:ascii="Times New Roman" w:hAnsi="Times New Roman"/>
      <w:b/>
      <w:color w:val="000000"/>
      <w:spacing w:val="50"/>
      <w:w w:val="100"/>
      <w:position w:val="0"/>
      <w:sz w:val="21"/>
      <w:u w:val="none"/>
      <w:vertAlign w:val="baseline"/>
      <w:lang w:val="ru-RU"/>
    </w:rPr>
  </w:style>
  <w:style w:type="character" w:customStyle="1" w:styleId="links8">
    <w:name w:val="link s_8"/>
    <w:rPr>
      <w:u w:val="none"/>
      <w:effect w:val="none"/>
    </w:rPr>
  </w:style>
  <w:style w:type="character" w:customStyle="1" w:styleId="afc">
    <w:name w:val="Название Знак"/>
    <w:rPr>
      <w:rFonts w:ascii="Times New Roman CYR" w:eastAsia="Times New Roman CYR" w:hAnsi="Times New Roman CYR" w:cs="Lucida Sans"/>
      <w:i/>
      <w:iCs/>
      <w:sz w:val="24"/>
      <w:szCs w:val="24"/>
      <w:lang w:eastAsia="ru-RU" w:bidi="ru-RU"/>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1f3">
    <w:name w:val="Знак Знак Знак Знак Знак1"/>
    <w:rPr>
      <w:sz w:val="28"/>
      <w:lang w:val="ru-RU" w:eastAsia="ar-SA" w:bidi="ar-SA"/>
    </w:rPr>
  </w:style>
  <w:style w:type="character" w:customStyle="1" w:styleId="180">
    <w:name w:val="Основной шрифт абзаца18"/>
  </w:style>
  <w:style w:type="character" w:customStyle="1" w:styleId="170">
    <w:name w:val="Основной шрифт абзаца17"/>
  </w:style>
  <w:style w:type="character" w:customStyle="1" w:styleId="1f4">
    <w:name w:val="Обычный (веб) Знак1"/>
    <w:rPr>
      <w:rFonts w:ascii="Times New Roman" w:eastAsia="Times New Roman" w:hAnsi="Times New Roman" w:cs="Times New Roman"/>
      <w:sz w:val="24"/>
      <w:szCs w:val="24"/>
    </w:rPr>
  </w:style>
  <w:style w:type="character" w:customStyle="1" w:styleId="afd">
    <w:name w:val="Символы концевой сноски"/>
    <w:rPr>
      <w:vertAlign w:val="superscript"/>
    </w:rPr>
  </w:style>
  <w:style w:type="character" w:customStyle="1" w:styleId="WW-">
    <w:name w:val="WW-Символы концевой сноски"/>
  </w:style>
  <w:style w:type="character" w:customStyle="1" w:styleId="26">
    <w:name w:val="Знак сноски2"/>
    <w:rPr>
      <w:vertAlign w:val="superscript"/>
    </w:rPr>
  </w:style>
  <w:style w:type="character" w:customStyle="1" w:styleId="1f5">
    <w:name w:val="Знак концевой сноски1"/>
    <w:rPr>
      <w:vertAlign w:val="superscript"/>
    </w:rPr>
  </w:style>
  <w:style w:type="character" w:customStyle="1" w:styleId="35">
    <w:name w:val="Знак сноски3"/>
    <w:rPr>
      <w:vertAlign w:val="superscript"/>
    </w:rPr>
  </w:style>
  <w:style w:type="character" w:customStyle="1" w:styleId="27">
    <w:name w:val="Знак концевой сноски2"/>
    <w:rPr>
      <w:vertAlign w:val="superscript"/>
    </w:rPr>
  </w:style>
  <w:style w:type="character" w:customStyle="1" w:styleId="92">
    <w:name w:val="Знак сноски9"/>
    <w:rPr>
      <w:vertAlign w:val="superscript"/>
    </w:rPr>
  </w:style>
  <w:style w:type="character" w:customStyle="1" w:styleId="afe">
    <w:name w:val="Символ концевой сноски"/>
    <w:rPr>
      <w:vertAlign w:val="superscript"/>
    </w:rPr>
  </w:style>
  <w:style w:type="character" w:customStyle="1" w:styleId="160">
    <w:name w:val="Основной шрифт абзаца16"/>
  </w:style>
  <w:style w:type="character" w:customStyle="1" w:styleId="150">
    <w:name w:val="Основной шрифт абзаца15"/>
  </w:style>
  <w:style w:type="character" w:customStyle="1" w:styleId="RTFNum21">
    <w:name w:val="RTF_Num 2 1"/>
    <w:rPr>
      <w:rFonts w:ascii="Symbol" w:eastAsia="Symbol" w:hAnsi="Symbol" w:cs="Symbol"/>
    </w:rPr>
  </w:style>
  <w:style w:type="character" w:customStyle="1" w:styleId="RTFNum31">
    <w:name w:val="RTF_Num 3 1"/>
    <w:rPr>
      <w:rFonts w:ascii="Symbol" w:eastAsia="Symbol" w:hAnsi="Symbol" w:cs="Symbol"/>
    </w:rPr>
  </w:style>
  <w:style w:type="character" w:customStyle="1" w:styleId="RTFNum41">
    <w:name w:val="RTF_Num 4 1"/>
    <w:rPr>
      <w:rFonts w:ascii="Symbol" w:eastAsia="Symbol" w:hAnsi="Symbol" w:cs="Symbol"/>
    </w:rPr>
  </w:style>
  <w:style w:type="character" w:customStyle="1" w:styleId="RTFNum51">
    <w:name w:val="RTF_Num 5 1"/>
    <w:rPr>
      <w:rFonts w:ascii="Symbol" w:eastAsia="Symbol" w:hAnsi="Symbol" w:cs="Symbol"/>
    </w:rPr>
  </w:style>
  <w:style w:type="character" w:customStyle="1" w:styleId="RTFNum61">
    <w:name w:val="RTF_Num 6 1"/>
    <w:rPr>
      <w:rFonts w:ascii="Symbol" w:eastAsia="Symbol" w:hAnsi="Symbol" w:cs="Symbol"/>
    </w:rPr>
  </w:style>
  <w:style w:type="character" w:customStyle="1" w:styleId="RTFNum71">
    <w:name w:val="RTF_Num 7 1"/>
    <w:rPr>
      <w:rFonts w:ascii="Symbol" w:eastAsia="Symbol" w:hAnsi="Symbol" w:cs="Symbol"/>
    </w:rPr>
  </w:style>
  <w:style w:type="character" w:customStyle="1" w:styleId="RTFNum81">
    <w:name w:val="RTF_Num 8 1"/>
    <w:rPr>
      <w:rFonts w:ascii="Symbol" w:eastAsia="Symbol" w:hAnsi="Symbol" w:cs="Symbol"/>
    </w:rPr>
  </w:style>
  <w:style w:type="character" w:customStyle="1" w:styleId="RTFNum91">
    <w:name w:val="RTF_Num 9 1"/>
    <w:rPr>
      <w:rFonts w:ascii="Symbol" w:eastAsia="Symbol" w:hAnsi="Symbol" w:cs="Symbol"/>
    </w:rPr>
  </w:style>
  <w:style w:type="character" w:customStyle="1" w:styleId="RTFNum101">
    <w:name w:val="RTF_Num 10 1"/>
    <w:rPr>
      <w:rFonts w:ascii="Symbol" w:eastAsia="Symbol" w:hAnsi="Symbol" w:cs="Symbol"/>
    </w:rPr>
  </w:style>
  <w:style w:type="character" w:customStyle="1" w:styleId="RTFNum111">
    <w:name w:val="RTF_Num 11 1"/>
    <w:rPr>
      <w:rFonts w:ascii="Symbol" w:eastAsia="Symbol" w:hAnsi="Symbol" w:cs="Symbol"/>
    </w:rPr>
  </w:style>
  <w:style w:type="character" w:customStyle="1" w:styleId="RTFNum121">
    <w:name w:val="RTF_Num 12 1"/>
    <w:rPr>
      <w:rFonts w:ascii="Symbol" w:eastAsia="Symbol" w:hAnsi="Symbol" w:cs="Symbol"/>
    </w:rPr>
  </w:style>
  <w:style w:type="character" w:customStyle="1" w:styleId="RTFNum131">
    <w:name w:val="RTF_Num 13 1"/>
    <w:rPr>
      <w:rFonts w:ascii="Symbol" w:eastAsia="Symbol" w:hAnsi="Symbol" w:cs="Symbol"/>
    </w:rPr>
  </w:style>
  <w:style w:type="character" w:customStyle="1" w:styleId="RTFNum141">
    <w:name w:val="RTF_Num 14 1"/>
    <w:rPr>
      <w:rFonts w:ascii="Symbol" w:eastAsia="Symbol" w:hAnsi="Symbol" w:cs="Symbol"/>
    </w:rPr>
  </w:style>
  <w:style w:type="character" w:customStyle="1" w:styleId="RTFNum151">
    <w:name w:val="RTF_Num 15 1"/>
    <w:rPr>
      <w:rFonts w:ascii="Symbol" w:eastAsia="Symbol" w:hAnsi="Symbol" w:cs="Symbol"/>
    </w:rPr>
  </w:style>
  <w:style w:type="character" w:customStyle="1" w:styleId="WW-RTFNum21">
    <w:name w:val="WW-RTF_Num 2 1"/>
    <w:rPr>
      <w:rFonts w:ascii="Symbol" w:eastAsia="Symbol" w:hAnsi="Symbol" w:cs="Symbol"/>
    </w:rPr>
  </w:style>
  <w:style w:type="character" w:customStyle="1" w:styleId="WW-RTFNum31">
    <w:name w:val="WW-RTF_Num 3 1"/>
    <w:rPr>
      <w:rFonts w:ascii="Symbol" w:eastAsia="Symbol" w:hAnsi="Symbol" w:cs="Symbol"/>
    </w:rPr>
  </w:style>
  <w:style w:type="character" w:customStyle="1" w:styleId="WW-RTFNum41">
    <w:name w:val="WW-RTF_Num 4 1"/>
    <w:rPr>
      <w:rFonts w:ascii="Symbol" w:eastAsia="Symbol" w:hAnsi="Symbol" w:cs="Symbol"/>
    </w:rPr>
  </w:style>
  <w:style w:type="character" w:customStyle="1" w:styleId="WW-RTFNum51">
    <w:name w:val="WW-RTF_Num 5 1"/>
    <w:rPr>
      <w:rFonts w:ascii="Symbol" w:eastAsia="Symbol" w:hAnsi="Symbol" w:cs="Symbol"/>
    </w:rPr>
  </w:style>
  <w:style w:type="character" w:customStyle="1" w:styleId="WW-RTFNum61">
    <w:name w:val="WW-RTF_Num 6 1"/>
    <w:rPr>
      <w:rFonts w:ascii="Symbol" w:eastAsia="Symbol" w:hAnsi="Symbol" w:cs="Symbol"/>
    </w:rPr>
  </w:style>
  <w:style w:type="character" w:customStyle="1" w:styleId="WW-RTFNum71">
    <w:name w:val="WW-RTF_Num 7 1"/>
    <w:rPr>
      <w:rFonts w:ascii="Symbol" w:eastAsia="Symbol" w:hAnsi="Symbol" w:cs="Symbol"/>
    </w:rPr>
  </w:style>
  <w:style w:type="character" w:customStyle="1" w:styleId="WW-RTFNum81">
    <w:name w:val="WW-RTF_Num 8 1"/>
    <w:rPr>
      <w:rFonts w:ascii="Symbol" w:eastAsia="Symbol" w:hAnsi="Symbol" w:cs="Symbol"/>
    </w:rPr>
  </w:style>
  <w:style w:type="character" w:customStyle="1" w:styleId="WW-RTFNum91">
    <w:name w:val="WW-RTF_Num 9 1"/>
    <w:rPr>
      <w:rFonts w:ascii="Symbol" w:eastAsia="Symbol" w:hAnsi="Symbol" w:cs="Symbol"/>
    </w:rPr>
  </w:style>
  <w:style w:type="character" w:customStyle="1" w:styleId="WW-RTFNum101">
    <w:name w:val="WW-RTF_Num 10 1"/>
    <w:rPr>
      <w:rFonts w:ascii="Symbol" w:eastAsia="Symbol" w:hAnsi="Symbol" w:cs="Symbol"/>
    </w:rPr>
  </w:style>
  <w:style w:type="character" w:customStyle="1" w:styleId="WW-RTFNum111">
    <w:name w:val="WW-RTF_Num 11 1"/>
    <w:rPr>
      <w:rFonts w:ascii="Symbol" w:eastAsia="Symbol" w:hAnsi="Symbol" w:cs="Symbol"/>
    </w:rPr>
  </w:style>
  <w:style w:type="character" w:customStyle="1" w:styleId="WW-RTFNum121">
    <w:name w:val="WW-RTF_Num 12 1"/>
    <w:rPr>
      <w:rFonts w:ascii="Symbol" w:eastAsia="Symbol" w:hAnsi="Symbol" w:cs="Symbol"/>
    </w:rPr>
  </w:style>
  <w:style w:type="character" w:customStyle="1" w:styleId="WW-RTFNum131">
    <w:name w:val="WW-RTF_Num 13 1"/>
    <w:rPr>
      <w:rFonts w:ascii="Symbol" w:eastAsia="Symbol" w:hAnsi="Symbol" w:cs="Symbol"/>
    </w:rPr>
  </w:style>
  <w:style w:type="character" w:customStyle="1" w:styleId="WW-RTFNum141">
    <w:name w:val="WW-RTF_Num 14 1"/>
    <w:rPr>
      <w:rFonts w:ascii="Symbol" w:eastAsia="Symbol" w:hAnsi="Symbol" w:cs="Symbol"/>
    </w:rPr>
  </w:style>
  <w:style w:type="character" w:customStyle="1" w:styleId="WW-RTFNum151">
    <w:name w:val="WW-RTF_Num 15 1"/>
    <w:rPr>
      <w:rFonts w:ascii="Symbol" w:eastAsia="Symbol" w:hAnsi="Symbol" w:cs="Symbol"/>
    </w:rPr>
  </w:style>
  <w:style w:type="character" w:customStyle="1" w:styleId="43">
    <w:name w:val="Знак сноски4"/>
    <w:rPr>
      <w:vertAlign w:val="superscript"/>
    </w:rPr>
  </w:style>
  <w:style w:type="character" w:customStyle="1" w:styleId="53">
    <w:name w:val="Знак сноски5"/>
    <w:rPr>
      <w:vertAlign w:val="superscript"/>
    </w:rPr>
  </w:style>
  <w:style w:type="character" w:customStyle="1" w:styleId="36">
    <w:name w:val="Знак концевой сноски3"/>
    <w:rPr>
      <w:vertAlign w:val="superscript"/>
    </w:rPr>
  </w:style>
  <w:style w:type="character" w:customStyle="1" w:styleId="63">
    <w:name w:val="Знак сноски6"/>
    <w:rPr>
      <w:vertAlign w:val="superscript"/>
    </w:rPr>
  </w:style>
  <w:style w:type="character" w:customStyle="1" w:styleId="44">
    <w:name w:val="Знак концевой сноски4"/>
    <w:rPr>
      <w:vertAlign w:val="superscript"/>
    </w:rPr>
  </w:style>
  <w:style w:type="character" w:customStyle="1" w:styleId="73">
    <w:name w:val="Знак сноски7"/>
    <w:rPr>
      <w:vertAlign w:val="superscript"/>
    </w:rPr>
  </w:style>
  <w:style w:type="character" w:customStyle="1" w:styleId="54">
    <w:name w:val="Знак концевой сноски5"/>
    <w:rPr>
      <w:vertAlign w:val="superscript"/>
    </w:rPr>
  </w:style>
  <w:style w:type="character" w:customStyle="1" w:styleId="82">
    <w:name w:val="Знак сноски8"/>
    <w:rPr>
      <w:vertAlign w:val="superscript"/>
    </w:rPr>
  </w:style>
  <w:style w:type="character" w:customStyle="1" w:styleId="64">
    <w:name w:val="Знак концевой сноски6"/>
    <w:rPr>
      <w:vertAlign w:val="superscript"/>
    </w:rPr>
  </w:style>
  <w:style w:type="character" w:customStyle="1" w:styleId="101">
    <w:name w:val="Знак сноски10"/>
    <w:rPr>
      <w:vertAlign w:val="superscript"/>
    </w:rPr>
  </w:style>
  <w:style w:type="character" w:customStyle="1" w:styleId="aff">
    <w:name w:val="Приветствие Знак"/>
    <w:basedOn w:val="10"/>
    <w:rPr>
      <w:rFonts w:ascii="PT Astra Serif" w:eastAsia="PT Astra Serif" w:hAnsi="PT Astra Serif" w:cs="PT Astra Serif"/>
      <w:kern w:val="1"/>
      <w:sz w:val="28"/>
      <w:szCs w:val="24"/>
    </w:rPr>
  </w:style>
  <w:style w:type="character" w:customStyle="1" w:styleId="aff0">
    <w:name w:val="Подпись Знак"/>
    <w:basedOn w:val="10"/>
    <w:rPr>
      <w:rFonts w:ascii="PT Astra Serif" w:eastAsia="PT Astra Serif" w:hAnsi="PT Astra Serif" w:cs="PT Astra Serif"/>
      <w:kern w:val="1"/>
      <w:sz w:val="28"/>
      <w:szCs w:val="24"/>
    </w:rPr>
  </w:style>
  <w:style w:type="character" w:styleId="aff1">
    <w:name w:val="footnote reference"/>
    <w:rPr>
      <w:vertAlign w:val="superscript"/>
    </w:rPr>
  </w:style>
  <w:style w:type="character" w:styleId="aff2">
    <w:name w:val="FollowedHyperlink"/>
    <w:rPr>
      <w:color w:val="800000"/>
      <w:u w:val="single"/>
    </w:rPr>
  </w:style>
  <w:style w:type="character" w:customStyle="1" w:styleId="aff3">
    <w:name w:val="Поле подстановки"/>
    <w:rPr>
      <w:smallCaps/>
      <w:color w:val="008080"/>
      <w:u w:val="dotted"/>
    </w:rPr>
  </w:style>
  <w:style w:type="character" w:customStyle="1" w:styleId="aff4">
    <w:name w:val="Основной элемент указателя"/>
    <w:rPr>
      <w:b/>
      <w:bCs/>
    </w:rPr>
  </w:style>
  <w:style w:type="character" w:styleId="aff5">
    <w:name w:val="endnote reference"/>
    <w:rPr>
      <w:vertAlign w:val="superscript"/>
    </w:rPr>
  </w:style>
  <w:style w:type="character" w:customStyle="1" w:styleId="aff6">
    <w:name w:val="Фуригана"/>
    <w:rPr>
      <w:sz w:val="12"/>
      <w:szCs w:val="12"/>
      <w:u w:val="none"/>
      <w:em w:val="none"/>
    </w:rPr>
  </w:style>
  <w:style w:type="character" w:customStyle="1" w:styleId="aff7">
    <w:name w:val="Вертикальное направление символов"/>
    <w:rPr>
      <w:eastAsianLayout w:id="0" w:vert="1"/>
    </w:rPr>
  </w:style>
  <w:style w:type="character" w:styleId="aff8">
    <w:name w:val="Emphasis"/>
    <w:qFormat/>
    <w:rPr>
      <w:i/>
      <w:iCs/>
    </w:rPr>
  </w:style>
  <w:style w:type="character" w:customStyle="1" w:styleId="28">
    <w:name w:val="Цитата2"/>
    <w:rPr>
      <w:i/>
      <w:iCs/>
    </w:rPr>
  </w:style>
  <w:style w:type="character" w:customStyle="1" w:styleId="aff9">
    <w:name w:val="Исходный текст"/>
    <w:rPr>
      <w:rFonts w:ascii="Liberation Mono" w:eastAsia="Liberation Mono" w:hAnsi="Liberation Mono" w:cs="Liberation Mono"/>
      <w:sz w:val="21"/>
    </w:rPr>
  </w:style>
  <w:style w:type="character" w:customStyle="1" w:styleId="affa">
    <w:name w:val="Пример"/>
    <w:rPr>
      <w:rFonts w:ascii="Liberation Mono" w:eastAsia="Liberation Mono" w:hAnsi="Liberation Mono" w:cs="Liberation Mono"/>
      <w:sz w:val="21"/>
    </w:rPr>
  </w:style>
  <w:style w:type="character" w:customStyle="1" w:styleId="affb">
    <w:name w:val="Ввод пользователя"/>
    <w:rPr>
      <w:rFonts w:ascii="Liberation Mono" w:eastAsia="Liberation Mono" w:hAnsi="Liberation Mono" w:cs="Liberation Mono"/>
      <w:sz w:val="21"/>
    </w:rPr>
  </w:style>
  <w:style w:type="character" w:customStyle="1" w:styleId="affc">
    <w:name w:val="Переменная"/>
    <w:rPr>
      <w:i/>
      <w:iCs/>
    </w:rPr>
  </w:style>
  <w:style w:type="character" w:customStyle="1" w:styleId="affd">
    <w:name w:val="Непропорциональный текст"/>
    <w:rPr>
      <w:rFonts w:ascii="Liberation Mono" w:eastAsia="Liberation Mono" w:hAnsi="Liberation Mono" w:cs="Liberation Mono"/>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Wingdings" w:eastAsia="Wingdings" w:hAnsi="Wingdings" w:cs="Wingdings"/>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7z3">
    <w:name w:val="WW8Num37z3"/>
    <w:rPr>
      <w:rFonts w:ascii="Symbol" w:eastAsia="Symbol" w:hAnsi="Symbol" w:cs="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5z1">
    <w:name w:val="WW8Num45z1"/>
    <w:rPr>
      <w:rFonts w:cs="Times New Roman"/>
    </w:rPr>
  </w:style>
  <w:style w:type="character" w:customStyle="1" w:styleId="WW-0">
    <w:name w:val="WW-Символ сноски"/>
    <w:rPr>
      <w:vertAlign w:val="superscript"/>
    </w:rPr>
  </w:style>
  <w:style w:type="character" w:customStyle="1" w:styleId="190">
    <w:name w:val="Основной шрифт абзаца19"/>
  </w:style>
  <w:style w:type="character" w:customStyle="1" w:styleId="Heading1Char">
    <w:name w:val="Heading 1 Char"/>
    <w:rPr>
      <w:rFonts w:cs="Mangal"/>
      <w:bCs/>
      <w:kern w:val="1"/>
      <w:sz w:val="36"/>
      <w:szCs w:val="36"/>
      <w:lang w:val="ru-RU" w:eastAsia="hi-IN" w:bidi="hi-IN"/>
    </w:rPr>
  </w:style>
  <w:style w:type="character" w:customStyle="1" w:styleId="BodyTextChar">
    <w:name w:val="Body Text Char"/>
    <w:rPr>
      <w:rFonts w:cs="Mangal"/>
      <w:kern w:val="1"/>
      <w:sz w:val="24"/>
      <w:szCs w:val="24"/>
      <w:lang w:val="ru-RU" w:eastAsia="hi-IN" w:bidi="hi-IN"/>
    </w:rPr>
  </w:style>
  <w:style w:type="character" w:customStyle="1" w:styleId="ListLabel1">
    <w:name w:val="ListLabel 1"/>
    <w:rPr>
      <w:rFonts w:cs="Times New Roman"/>
    </w:rPr>
  </w:style>
  <w:style w:type="character" w:customStyle="1" w:styleId="ListLabel2">
    <w:name w:val="ListLabel 2"/>
    <w:rPr>
      <w:sz w:val="20"/>
    </w:rPr>
  </w:style>
  <w:style w:type="character" w:customStyle="1" w:styleId="1f6">
    <w:name w:val="Верхний колонтитул Знак1"/>
    <w:rPr>
      <w:rFonts w:eastAsia="SimSun" w:cs="Mangal"/>
      <w:kern w:val="1"/>
      <w:sz w:val="24"/>
      <w:szCs w:val="21"/>
      <w:lang w:eastAsia="hi-IN" w:bidi="hi-IN"/>
    </w:rPr>
  </w:style>
  <w:style w:type="character" w:customStyle="1" w:styleId="1f7">
    <w:name w:val="Нижний колонтитул Знак1"/>
    <w:rPr>
      <w:rFonts w:eastAsia="SimSun" w:cs="Mangal"/>
      <w:kern w:val="1"/>
      <w:sz w:val="24"/>
      <w:szCs w:val="21"/>
      <w:lang w:eastAsia="hi-IN" w:bidi="hi-IN"/>
    </w:rPr>
  </w:style>
  <w:style w:type="character" w:customStyle="1" w:styleId="1210">
    <w:name w:val="Знак Знак121"/>
    <w:rPr>
      <w:rFonts w:cs="Times New Roman"/>
      <w:b/>
      <w:bCs/>
      <w:sz w:val="36"/>
      <w:szCs w:val="36"/>
      <w:lang w:val="en-US"/>
    </w:rPr>
  </w:style>
  <w:style w:type="character" w:customStyle="1" w:styleId="111">
    <w:name w:val="Знак Знак11"/>
    <w:rPr>
      <w:rFonts w:cs="Times New Roman"/>
      <w:sz w:val="32"/>
      <w:szCs w:val="32"/>
      <w:lang w:val="en-US"/>
    </w:rPr>
  </w:style>
  <w:style w:type="character" w:customStyle="1" w:styleId="102">
    <w:name w:val="Знак Знак10"/>
    <w:rPr>
      <w:rFonts w:ascii="Cambria" w:hAnsi="Cambria" w:cs="Times New Roman"/>
      <w:b/>
      <w:bCs/>
      <w:sz w:val="26"/>
      <w:szCs w:val="26"/>
      <w:lang w:val="en-US"/>
    </w:rPr>
  </w:style>
  <w:style w:type="character" w:customStyle="1" w:styleId="93">
    <w:name w:val="Знак Знак9"/>
    <w:rPr>
      <w:rFonts w:cs="Times New Roman"/>
      <w:b/>
      <w:bCs/>
      <w:sz w:val="28"/>
      <w:szCs w:val="28"/>
      <w:lang w:val="en-US"/>
    </w:rPr>
  </w:style>
  <w:style w:type="character" w:customStyle="1" w:styleId="83">
    <w:name w:val="Знак Знак8"/>
    <w:rPr>
      <w:rFonts w:cs="Times New Roman"/>
      <w:sz w:val="28"/>
      <w:szCs w:val="28"/>
      <w:lang w:val="en-US"/>
    </w:rPr>
  </w:style>
  <w:style w:type="character" w:customStyle="1" w:styleId="74">
    <w:name w:val="Знак Знак7"/>
    <w:rPr>
      <w:rFonts w:cs="Times New Roman"/>
      <w:sz w:val="24"/>
      <w:szCs w:val="24"/>
      <w:lang w:val="en-US"/>
    </w:rPr>
  </w:style>
  <w:style w:type="character" w:customStyle="1" w:styleId="65">
    <w:name w:val="Знак Знак6"/>
    <w:rPr>
      <w:rFonts w:cs="Times New Roman"/>
      <w:sz w:val="24"/>
      <w:szCs w:val="24"/>
      <w:lang w:val="en-US"/>
    </w:rPr>
  </w:style>
  <w:style w:type="character" w:customStyle="1" w:styleId="55">
    <w:name w:val="Знак Знак5"/>
    <w:rPr>
      <w:rFonts w:cs="Times New Roman"/>
      <w:sz w:val="24"/>
      <w:szCs w:val="24"/>
      <w:lang w:val="en-US"/>
    </w:rPr>
  </w:style>
  <w:style w:type="character" w:customStyle="1" w:styleId="45">
    <w:name w:val="Знак Знак4"/>
    <w:rPr>
      <w:rFonts w:cs="Times New Roman"/>
      <w:sz w:val="24"/>
      <w:szCs w:val="24"/>
      <w:lang w:val="en-US"/>
    </w:rPr>
  </w:style>
  <w:style w:type="character" w:customStyle="1" w:styleId="37">
    <w:name w:val="Знак Знак3"/>
    <w:rPr>
      <w:rFonts w:cs="Times New Roman"/>
      <w:sz w:val="16"/>
      <w:szCs w:val="16"/>
    </w:rPr>
  </w:style>
  <w:style w:type="character" w:customStyle="1" w:styleId="29">
    <w:name w:val="Знак Знак2"/>
    <w:rPr>
      <w:rFonts w:cs="Times New Roman"/>
      <w:sz w:val="16"/>
      <w:szCs w:val="16"/>
      <w:lang w:val="en-US"/>
    </w:rPr>
  </w:style>
  <w:style w:type="character" w:customStyle="1" w:styleId="1110">
    <w:name w:val="Знак Знак111"/>
    <w:rPr>
      <w:rFonts w:cs="Times New Roman"/>
      <w:sz w:val="32"/>
      <w:szCs w:val="32"/>
      <w:lang w:val="en-US"/>
    </w:rPr>
  </w:style>
  <w:style w:type="character" w:customStyle="1" w:styleId="1010">
    <w:name w:val="Знак Знак101"/>
    <w:rPr>
      <w:rFonts w:ascii="Cambria" w:hAnsi="Cambria" w:cs="Times New Roman"/>
      <w:b/>
      <w:bCs/>
      <w:sz w:val="26"/>
      <w:szCs w:val="26"/>
      <w:lang w:val="en-US"/>
    </w:rPr>
  </w:style>
  <w:style w:type="character" w:customStyle="1" w:styleId="910">
    <w:name w:val="Знак Знак91"/>
    <w:rPr>
      <w:rFonts w:cs="Times New Roman"/>
      <w:b/>
      <w:bCs/>
      <w:sz w:val="28"/>
      <w:szCs w:val="28"/>
      <w:lang w:val="en-US"/>
    </w:rPr>
  </w:style>
  <w:style w:type="character" w:customStyle="1" w:styleId="810">
    <w:name w:val="Знак Знак81"/>
    <w:rPr>
      <w:rFonts w:cs="Times New Roman"/>
      <w:sz w:val="28"/>
      <w:szCs w:val="28"/>
      <w:lang w:val="en-US"/>
    </w:rPr>
  </w:style>
  <w:style w:type="character" w:customStyle="1" w:styleId="710">
    <w:name w:val="Знак Знак71"/>
    <w:rPr>
      <w:rFonts w:cs="Times New Roman"/>
      <w:sz w:val="24"/>
      <w:szCs w:val="24"/>
      <w:lang w:val="en-US"/>
    </w:rPr>
  </w:style>
  <w:style w:type="character" w:customStyle="1" w:styleId="610">
    <w:name w:val="Знак Знак61"/>
    <w:rPr>
      <w:rFonts w:cs="Times New Roman"/>
      <w:sz w:val="24"/>
      <w:szCs w:val="24"/>
      <w:lang w:val="en-US"/>
    </w:rPr>
  </w:style>
  <w:style w:type="character" w:customStyle="1" w:styleId="510">
    <w:name w:val="Знак Знак51"/>
    <w:rPr>
      <w:rFonts w:cs="Times New Roman"/>
      <w:sz w:val="24"/>
      <w:szCs w:val="24"/>
      <w:lang w:val="en-US"/>
    </w:rPr>
  </w:style>
  <w:style w:type="character" w:customStyle="1" w:styleId="410">
    <w:name w:val="Знак Знак41"/>
    <w:rPr>
      <w:rFonts w:cs="Times New Roman"/>
      <w:sz w:val="24"/>
      <w:szCs w:val="24"/>
      <w:lang w:val="en-US"/>
    </w:rPr>
  </w:style>
  <w:style w:type="character" w:customStyle="1" w:styleId="311">
    <w:name w:val="Знак Знак31"/>
    <w:rPr>
      <w:rFonts w:cs="Times New Roman"/>
      <w:sz w:val="16"/>
      <w:szCs w:val="16"/>
    </w:rPr>
  </w:style>
  <w:style w:type="character" w:customStyle="1" w:styleId="210">
    <w:name w:val="Знак Знак21"/>
    <w:rPr>
      <w:rFonts w:cs="Times New Roman"/>
      <w:sz w:val="16"/>
      <w:szCs w:val="16"/>
      <w:lang w:val="en-US"/>
    </w:rPr>
  </w:style>
  <w:style w:type="character" w:customStyle="1" w:styleId="1f8">
    <w:name w:val="Знак Знак1"/>
    <w:rPr>
      <w:rFonts w:ascii="Tahoma" w:hAnsi="Tahoma" w:cs="Times New Roman"/>
      <w:sz w:val="16"/>
      <w:szCs w:val="16"/>
      <w:lang w:val="en-US"/>
    </w:rPr>
  </w:style>
  <w:style w:type="character" w:customStyle="1" w:styleId="112">
    <w:name w:val="Заголовок 1 Знак1"/>
    <w:basedOn w:val="10"/>
    <w:rPr>
      <w:rFonts w:ascii="Cambria" w:hAnsi="Cambria" w:cs="font349"/>
      <w:b/>
      <w:bCs/>
      <w:color w:val="365F91"/>
      <w:sz w:val="28"/>
      <w:szCs w:val="28"/>
    </w:rPr>
  </w:style>
  <w:style w:type="character" w:customStyle="1" w:styleId="312">
    <w:name w:val="Заголовок 3 Знак1"/>
    <w:basedOn w:val="10"/>
    <w:rPr>
      <w:rFonts w:ascii="Cambria" w:hAnsi="Cambria" w:cs="font349"/>
      <w:b/>
      <w:bCs/>
      <w:color w:val="4F81BD"/>
      <w:sz w:val="24"/>
      <w:szCs w:val="24"/>
    </w:rPr>
  </w:style>
  <w:style w:type="character" w:customStyle="1" w:styleId="411">
    <w:name w:val="Заголовок 4 Знак1"/>
    <w:basedOn w:val="10"/>
    <w:rPr>
      <w:rFonts w:ascii="Cambria" w:hAnsi="Cambria" w:cs="font349"/>
      <w:b/>
      <w:bCs/>
      <w:i/>
      <w:iCs/>
      <w:color w:val="4F81BD"/>
      <w:sz w:val="24"/>
      <w:szCs w:val="24"/>
    </w:rPr>
  </w:style>
  <w:style w:type="character" w:customStyle="1" w:styleId="fontstyle21">
    <w:name w:val="fontstyle21"/>
    <w:basedOn w:val="10"/>
    <w:rPr>
      <w:rFonts w:ascii="LiberationSerif" w:hAnsi="LiberationSerif"/>
      <w:b w:val="0"/>
      <w:bCs w:val="0"/>
      <w:i w:val="0"/>
      <w:iCs w:val="0"/>
      <w:color w:val="000000"/>
      <w:sz w:val="28"/>
      <w:szCs w:val="28"/>
    </w:rPr>
  </w:style>
  <w:style w:type="character" w:customStyle="1" w:styleId="fontstyle11">
    <w:name w:val="fontstyle11"/>
    <w:basedOn w:val="10"/>
    <w:rPr>
      <w:rFonts w:ascii="LiberationSerif-Italic" w:hAnsi="LiberationSerif-Italic"/>
      <w:b w:val="0"/>
      <w:bCs w:val="0"/>
      <w:i/>
      <w:iCs/>
      <w:color w:val="000000"/>
      <w:sz w:val="28"/>
      <w:szCs w:val="28"/>
    </w:rPr>
  </w:style>
  <w:style w:type="character" w:customStyle="1" w:styleId="affe">
    <w:name w:val="Абзац списка Знак"/>
    <w:basedOn w:val="10"/>
    <w:rPr>
      <w:rFonts w:ascii="Times New Roman" w:eastAsia="Times New Roman" w:hAnsi="Times New Roman" w:cs="Times New Roman"/>
    </w:rPr>
  </w:style>
  <w:style w:type="character" w:customStyle="1" w:styleId="pt-a0-000033">
    <w:name w:val="pt-a0-000033"/>
    <w:basedOn w:val="10"/>
  </w:style>
  <w:style w:type="character" w:customStyle="1" w:styleId="84">
    <w:name w:val="Основной текст (8)"/>
    <w:basedOn w:val="1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HTML1">
    <w:name w:val="Переменный HTML1"/>
    <w:basedOn w:val="10"/>
    <w:rPr>
      <w:rFonts w:ascii="Arial" w:hAnsi="Arial"/>
      <w:b w:val="0"/>
      <w:i w:val="0"/>
      <w:iCs/>
      <w:color w:val="0000FF"/>
      <w:sz w:val="24"/>
      <w:u w:val="none"/>
    </w:rPr>
  </w:style>
  <w:style w:type="character" w:customStyle="1" w:styleId="200">
    <w:name w:val="Основной шрифт абзаца20"/>
  </w:style>
  <w:style w:type="character" w:customStyle="1" w:styleId="searchresult">
    <w:name w:val="search_result"/>
    <w:basedOn w:val="10"/>
  </w:style>
  <w:style w:type="character" w:customStyle="1" w:styleId="211">
    <w:name w:val="Заголовок 2 Знак1"/>
    <w:basedOn w:val="10"/>
    <w:rPr>
      <w:rFonts w:ascii="Calibri Light" w:hAnsi="Calibri Light"/>
      <w:color w:val="2F5496"/>
      <w:sz w:val="26"/>
      <w:szCs w:val="26"/>
    </w:rPr>
  </w:style>
  <w:style w:type="character" w:customStyle="1" w:styleId="ListLabel3">
    <w:name w:val="ListLabel 3"/>
    <w:rPr>
      <w:rFonts w:cs="Symbol"/>
      <w:b w:val="0"/>
      <w:bCs/>
      <w:sz w:val="16"/>
      <w:szCs w:val="16"/>
    </w:rPr>
  </w:style>
  <w:style w:type="character" w:customStyle="1" w:styleId="ListLabel4">
    <w:name w:val="ListLabel 4"/>
    <w:rPr>
      <w:rFonts w:eastAsia="Courier New" w:cs="OpenSymbol"/>
      <w:b/>
      <w:bCs/>
      <w:color w:val="000000"/>
      <w:kern w:val="1"/>
      <w:sz w:val="28"/>
      <w:szCs w:val="28"/>
      <w:lang w:eastAsia="hi-IN" w:bidi="hi-IN"/>
    </w:rPr>
  </w:style>
  <w:style w:type="character" w:customStyle="1" w:styleId="ListLabel5">
    <w:name w:val="ListLabel 5"/>
    <w:rPr>
      <w:rFonts w:cs="Times New Roman"/>
    </w:rPr>
  </w:style>
  <w:style w:type="character" w:customStyle="1" w:styleId="ListLabel6">
    <w:name w:val="ListLabel 6"/>
    <w:rPr>
      <w:rFonts w:eastAsia="OpenSymbol" w:cs="OpenSymbol"/>
    </w:rPr>
  </w:style>
  <w:style w:type="character" w:customStyle="1" w:styleId="ListLabel7">
    <w:name w:val="ListLabel 7"/>
    <w:rPr>
      <w:b w:val="0"/>
      <w:bCs w:val="0"/>
      <w:sz w:val="28"/>
      <w:szCs w:val="28"/>
    </w:rPr>
  </w:style>
  <w:style w:type="character" w:customStyle="1" w:styleId="ListLabel8">
    <w:name w:val="ListLabel 8"/>
    <w:rPr>
      <w:rFonts w:cs="Courier New"/>
    </w:rPr>
  </w:style>
  <w:style w:type="character" w:customStyle="1" w:styleId="ListLabel9">
    <w:name w:val="ListLabel 9"/>
    <w:rPr>
      <w:rFonts w:eastAsia="Times New Roman" w:cs="Times New Roman"/>
    </w:rPr>
  </w:style>
  <w:style w:type="character" w:customStyle="1" w:styleId="ListLabel10">
    <w:name w:val="ListLabel 10"/>
    <w:rPr>
      <w:sz w:val="19"/>
      <w:szCs w:val="19"/>
    </w:rPr>
  </w:style>
  <w:style w:type="character" w:customStyle="1" w:styleId="ListLabel11">
    <w:name w:val="ListLabel 11"/>
    <w:rPr>
      <w:sz w:val="28"/>
      <w:szCs w:val="28"/>
    </w:rPr>
  </w:style>
  <w:style w:type="character" w:customStyle="1" w:styleId="ListLabel12">
    <w:name w:val="ListLabel 12"/>
    <w:rPr>
      <w:bCs/>
      <w:sz w:val="28"/>
      <w:szCs w:val="28"/>
      <w:lang w:eastAsia="ar-SA" w:bidi="ar-SA"/>
    </w:rPr>
  </w:style>
  <w:style w:type="character" w:customStyle="1" w:styleId="docdata">
    <w:name w:val="docdata"/>
    <w:basedOn w:val="10"/>
  </w:style>
  <w:style w:type="character" w:customStyle="1" w:styleId="afff">
    <w:name w:val="Символ нумерации"/>
  </w:style>
  <w:style w:type="character" w:customStyle="1" w:styleId="212">
    <w:name w:val="Основной шрифт абзаца21"/>
  </w:style>
  <w:style w:type="character" w:customStyle="1" w:styleId="CharStyle7">
    <w:name w:val="CharStyle7"/>
    <w:rPr>
      <w:rFonts w:ascii="Times New Roman" w:hAnsi="Times New Roman"/>
      <w:b w:val="0"/>
      <w:i w:val="0"/>
      <w:strike w:val="0"/>
      <w:dstrike w:val="0"/>
      <w:color w:val="000000"/>
      <w:position w:val="0"/>
      <w:sz w:val="28"/>
      <w:u w:val="none"/>
      <w:vertAlign w:val="baseline"/>
    </w:rPr>
  </w:style>
  <w:style w:type="paragraph" w:customStyle="1" w:styleId="85">
    <w:name w:val="Заголовок8"/>
    <w:basedOn w:val="a"/>
    <w:next w:val="a0"/>
    <w:pPr>
      <w:keepNext/>
      <w:spacing w:before="240" w:after="120"/>
    </w:pPr>
    <w:rPr>
      <w:rFonts w:ascii="Arial" w:eastAsia="Microsoft YaHei" w:hAnsi="Arial" w:cs="Arial"/>
      <w:sz w:val="28"/>
      <w:szCs w:val="28"/>
    </w:rPr>
  </w:style>
  <w:style w:type="paragraph" w:styleId="a0">
    <w:name w:val="Body Text"/>
    <w:basedOn w:val="a"/>
    <w:pPr>
      <w:suppressAutoHyphens w:val="0"/>
      <w:spacing w:after="120"/>
      <w:jc w:val="both"/>
    </w:pPr>
    <w:rPr>
      <w:rFonts w:eastAsia="Andale Sans UI" w:cs="Tahoma"/>
      <w:sz w:val="28"/>
      <w:szCs w:val="28"/>
      <w:lang w:val="de-DE" w:eastAsia="fa-IR" w:bidi="fa-IR"/>
    </w:rPr>
  </w:style>
  <w:style w:type="paragraph" w:styleId="afff0">
    <w:name w:val="List"/>
    <w:basedOn w:val="a0"/>
    <w:pPr>
      <w:suppressAutoHyphens/>
      <w:jc w:val="left"/>
    </w:pPr>
    <w:rPr>
      <w:rFonts w:ascii="Times New Roman CYR" w:eastAsia="Times New Roman CYR" w:hAnsi="Times New Roman CYR"/>
      <w:sz w:val="24"/>
      <w:szCs w:val="24"/>
      <w:lang w:eastAsia="ru-RU" w:bidi="ru-RU"/>
    </w:rPr>
  </w:style>
  <w:style w:type="paragraph" w:customStyle="1" w:styleId="afff1">
    <w:name w:val="Название"/>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91">
    <w:name w:val="Указатель19"/>
    <w:basedOn w:val="a"/>
    <w:pPr>
      <w:suppressLineNumbers/>
    </w:pPr>
    <w:rPr>
      <w:rFonts w:eastAsia="SimSun" w:cs="Lohit Devanagari"/>
    </w:rPr>
  </w:style>
  <w:style w:type="paragraph" w:customStyle="1" w:styleId="313">
    <w:name w:val="Заголовок 31"/>
    <w:basedOn w:val="a"/>
    <w:pPr>
      <w:keepNext/>
      <w:jc w:val="both"/>
    </w:pPr>
    <w:rPr>
      <w:b/>
      <w:bCs/>
      <w:sz w:val="28"/>
      <w:szCs w:val="28"/>
    </w:rPr>
  </w:style>
  <w:style w:type="paragraph" w:customStyle="1" w:styleId="Default">
    <w:name w:val="Default"/>
    <w:pPr>
      <w:suppressAutoHyphens/>
      <w:spacing w:line="100" w:lineRule="atLeast"/>
    </w:pPr>
    <w:rPr>
      <w:color w:val="000000"/>
      <w:sz w:val="24"/>
      <w:szCs w:val="24"/>
      <w:lang w:eastAsia="ar-SA"/>
    </w:rPr>
  </w:style>
  <w:style w:type="paragraph" w:customStyle="1" w:styleId="1f9">
    <w:name w:val="Абзац списка1"/>
    <w:basedOn w:val="a"/>
    <w:pPr>
      <w:suppressAutoHyphens w:val="0"/>
      <w:ind w:left="179" w:firstLine="728"/>
      <w:jc w:val="both"/>
    </w:pPr>
    <w:rPr>
      <w:sz w:val="22"/>
      <w:szCs w:val="22"/>
      <w:lang w:eastAsia="ar-SA" w:bidi="ar-SA"/>
    </w:rPr>
  </w:style>
  <w:style w:type="paragraph" w:customStyle="1" w:styleId="1fa">
    <w:name w:val="Заголовок1"/>
    <w:basedOn w:val="a"/>
    <w:pPr>
      <w:keepNext/>
      <w:spacing w:before="240" w:after="120"/>
    </w:pPr>
    <w:rPr>
      <w:rFonts w:ascii="Arial" w:hAnsi="Arial" w:cs="Tahoma"/>
      <w:sz w:val="28"/>
      <w:szCs w:val="28"/>
      <w:lang w:eastAsia="ru-RU" w:bidi="ru-RU"/>
    </w:rPr>
  </w:style>
  <w:style w:type="paragraph" w:customStyle="1" w:styleId="151">
    <w:name w:val="Указатель15"/>
    <w:basedOn w:val="a"/>
    <w:pPr>
      <w:suppressLineNumbers/>
    </w:pPr>
    <w:rPr>
      <w:rFonts w:ascii="Times New Roman CYR" w:eastAsia="Times New Roman CYR" w:hAnsi="Times New Roman CYR" w:cs="Lucida Sans"/>
      <w:lang w:eastAsia="ru-RU" w:bidi="ru-RU"/>
    </w:rPr>
  </w:style>
  <w:style w:type="paragraph" w:customStyle="1" w:styleId="140">
    <w:name w:val="Название14"/>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41">
    <w:name w:val="Указатель14"/>
    <w:basedOn w:val="a"/>
    <w:pPr>
      <w:suppressLineNumbers/>
    </w:pPr>
    <w:rPr>
      <w:rFonts w:ascii="Times New Roman CYR" w:eastAsia="Times New Roman CYR" w:hAnsi="Times New Roman CYR" w:cs="Lucida Sans"/>
      <w:lang w:eastAsia="ru-RU" w:bidi="ru-RU"/>
    </w:rPr>
  </w:style>
  <w:style w:type="paragraph" w:customStyle="1" w:styleId="130">
    <w:name w:val="Название13"/>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31">
    <w:name w:val="Указатель13"/>
    <w:basedOn w:val="a"/>
    <w:pPr>
      <w:suppressLineNumbers/>
    </w:pPr>
    <w:rPr>
      <w:rFonts w:ascii="Times New Roman CYR" w:eastAsia="Times New Roman CYR" w:hAnsi="Times New Roman CYR" w:cs="Lucida Sans"/>
      <w:lang w:eastAsia="ru-RU" w:bidi="ru-RU"/>
    </w:rPr>
  </w:style>
  <w:style w:type="paragraph" w:customStyle="1" w:styleId="122">
    <w:name w:val="Название12"/>
    <w:basedOn w:val="a"/>
    <w:pPr>
      <w:suppressLineNumbers/>
      <w:spacing w:before="120" w:after="120"/>
    </w:pPr>
    <w:rPr>
      <w:rFonts w:ascii="Times New Roman CYR" w:eastAsia="Times New Roman CYR" w:hAnsi="Times New Roman CYR"/>
      <w:i/>
      <w:iCs/>
      <w:lang w:eastAsia="ru-RU" w:bidi="ru-RU"/>
    </w:rPr>
  </w:style>
  <w:style w:type="paragraph" w:customStyle="1" w:styleId="123">
    <w:name w:val="Указатель12"/>
    <w:basedOn w:val="a"/>
    <w:pPr>
      <w:suppressLineNumbers/>
    </w:pPr>
    <w:rPr>
      <w:rFonts w:ascii="Times New Roman CYR" w:eastAsia="Times New Roman CYR" w:hAnsi="Times New Roman CYR"/>
      <w:lang w:eastAsia="ru-RU" w:bidi="ru-RU"/>
    </w:rPr>
  </w:style>
  <w:style w:type="paragraph" w:customStyle="1" w:styleId="113">
    <w:name w:val="Название11"/>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14">
    <w:name w:val="Указатель11"/>
    <w:basedOn w:val="a"/>
    <w:pPr>
      <w:suppressLineNumbers/>
    </w:pPr>
    <w:rPr>
      <w:rFonts w:ascii="Times New Roman CYR" w:eastAsia="Times New Roman CYR" w:hAnsi="Times New Roman CYR" w:cs="Lucida Sans"/>
      <w:lang w:eastAsia="ru-RU" w:bidi="ru-RU"/>
    </w:rPr>
  </w:style>
  <w:style w:type="paragraph" w:customStyle="1" w:styleId="103">
    <w:name w:val="Название10"/>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04">
    <w:name w:val="Указатель10"/>
    <w:basedOn w:val="a"/>
    <w:pPr>
      <w:suppressLineNumbers/>
    </w:pPr>
    <w:rPr>
      <w:rFonts w:ascii="Times New Roman CYR" w:eastAsia="Times New Roman CYR" w:hAnsi="Times New Roman CYR" w:cs="Lucida Sans"/>
      <w:lang w:eastAsia="ru-RU" w:bidi="ru-RU"/>
    </w:rPr>
  </w:style>
  <w:style w:type="paragraph" w:customStyle="1" w:styleId="94">
    <w:name w:val="Название9"/>
    <w:basedOn w:val="a"/>
    <w:pPr>
      <w:suppressLineNumbers/>
      <w:spacing w:before="120" w:after="120"/>
    </w:pPr>
    <w:rPr>
      <w:rFonts w:ascii="Times New Roman CYR" w:eastAsia="Times New Roman CYR" w:hAnsi="Times New Roman CYR" w:cs="Arial"/>
      <w:i/>
      <w:iCs/>
      <w:lang w:eastAsia="ru-RU" w:bidi="ru-RU"/>
    </w:rPr>
  </w:style>
  <w:style w:type="paragraph" w:customStyle="1" w:styleId="95">
    <w:name w:val="Указатель9"/>
    <w:basedOn w:val="a"/>
    <w:pPr>
      <w:suppressLineNumbers/>
    </w:pPr>
    <w:rPr>
      <w:rFonts w:ascii="Times New Roman CYR" w:eastAsia="Times New Roman CYR" w:hAnsi="Times New Roman CYR" w:cs="Arial"/>
      <w:lang w:eastAsia="ru-RU" w:bidi="ru-RU"/>
    </w:rPr>
  </w:style>
  <w:style w:type="paragraph" w:customStyle="1" w:styleId="86">
    <w:name w:val="Название8"/>
    <w:basedOn w:val="a"/>
    <w:pPr>
      <w:suppressLineNumbers/>
      <w:spacing w:before="120" w:after="120"/>
    </w:pPr>
    <w:rPr>
      <w:rFonts w:ascii="Times New Roman CYR" w:eastAsia="Times New Roman CYR" w:hAnsi="Times New Roman CYR" w:cs="Arial"/>
      <w:i/>
      <w:iCs/>
      <w:lang w:eastAsia="ru-RU" w:bidi="ru-RU"/>
    </w:rPr>
  </w:style>
  <w:style w:type="paragraph" w:customStyle="1" w:styleId="87">
    <w:name w:val="Указатель8"/>
    <w:basedOn w:val="a"/>
    <w:pPr>
      <w:suppressLineNumbers/>
    </w:pPr>
    <w:rPr>
      <w:rFonts w:ascii="Times New Roman CYR" w:eastAsia="Times New Roman CYR" w:hAnsi="Times New Roman CYR" w:cs="Arial"/>
      <w:lang w:eastAsia="ru-RU" w:bidi="ru-RU"/>
    </w:rPr>
  </w:style>
  <w:style w:type="paragraph" w:customStyle="1" w:styleId="75">
    <w:name w:val="Название7"/>
    <w:basedOn w:val="a"/>
    <w:pPr>
      <w:suppressLineNumbers/>
      <w:spacing w:before="120" w:after="120"/>
    </w:pPr>
    <w:rPr>
      <w:rFonts w:ascii="Times New Roman CYR" w:eastAsia="Times New Roman CYR" w:hAnsi="Times New Roman CYR"/>
      <w:i/>
      <w:iCs/>
      <w:lang w:eastAsia="ru-RU" w:bidi="ru-RU"/>
    </w:rPr>
  </w:style>
  <w:style w:type="paragraph" w:customStyle="1" w:styleId="76">
    <w:name w:val="Указатель7"/>
    <w:basedOn w:val="a"/>
    <w:pPr>
      <w:suppressLineNumbers/>
    </w:pPr>
    <w:rPr>
      <w:rFonts w:ascii="Times New Roman CYR" w:eastAsia="Times New Roman CYR" w:hAnsi="Times New Roman CYR"/>
      <w:lang w:eastAsia="ru-RU" w:bidi="ru-RU"/>
    </w:rPr>
  </w:style>
  <w:style w:type="paragraph" w:customStyle="1" w:styleId="66">
    <w:name w:val="Название6"/>
    <w:basedOn w:val="a"/>
    <w:pPr>
      <w:suppressLineNumbers/>
      <w:spacing w:before="120" w:after="120"/>
    </w:pPr>
    <w:rPr>
      <w:rFonts w:ascii="Times New Roman CYR" w:eastAsia="Times New Roman CYR" w:hAnsi="Times New Roman CYR"/>
      <w:i/>
      <w:iCs/>
      <w:lang w:eastAsia="ru-RU" w:bidi="ru-RU"/>
    </w:rPr>
  </w:style>
  <w:style w:type="paragraph" w:customStyle="1" w:styleId="67">
    <w:name w:val="Указатель6"/>
    <w:basedOn w:val="a"/>
    <w:pPr>
      <w:suppressLineNumbers/>
    </w:pPr>
    <w:rPr>
      <w:rFonts w:ascii="Times New Roman CYR" w:eastAsia="Times New Roman CYR" w:hAnsi="Times New Roman CYR"/>
      <w:lang w:eastAsia="ru-RU" w:bidi="ru-RU"/>
    </w:rPr>
  </w:style>
  <w:style w:type="paragraph" w:customStyle="1" w:styleId="56">
    <w:name w:val="Название5"/>
    <w:basedOn w:val="a"/>
    <w:pPr>
      <w:suppressLineNumbers/>
      <w:spacing w:before="120" w:after="120"/>
    </w:pPr>
    <w:rPr>
      <w:rFonts w:ascii="Times New Roman CYR" w:eastAsia="Times New Roman CYR" w:hAnsi="Times New Roman CYR"/>
      <w:i/>
      <w:iCs/>
      <w:lang w:eastAsia="ru-RU" w:bidi="ru-RU"/>
    </w:rPr>
  </w:style>
  <w:style w:type="paragraph" w:customStyle="1" w:styleId="57">
    <w:name w:val="Указатель5"/>
    <w:basedOn w:val="a"/>
    <w:pPr>
      <w:suppressLineNumbers/>
    </w:pPr>
    <w:rPr>
      <w:rFonts w:ascii="Times New Roman CYR" w:eastAsia="Times New Roman CYR" w:hAnsi="Times New Roman CYR"/>
      <w:lang w:eastAsia="ru-RU" w:bidi="ru-RU"/>
    </w:rPr>
  </w:style>
  <w:style w:type="paragraph" w:customStyle="1" w:styleId="46">
    <w:name w:val="Название4"/>
    <w:basedOn w:val="a"/>
    <w:pPr>
      <w:suppressLineNumbers/>
      <w:spacing w:before="120" w:after="120"/>
    </w:pPr>
    <w:rPr>
      <w:rFonts w:ascii="Times New Roman CYR" w:eastAsia="Times New Roman CYR" w:hAnsi="Times New Roman CYR"/>
      <w:i/>
      <w:iCs/>
      <w:lang w:eastAsia="ru-RU" w:bidi="ru-RU"/>
    </w:rPr>
  </w:style>
  <w:style w:type="paragraph" w:customStyle="1" w:styleId="48">
    <w:name w:val="Указатель4"/>
    <w:basedOn w:val="a"/>
    <w:pPr>
      <w:suppressLineNumbers/>
    </w:pPr>
    <w:rPr>
      <w:rFonts w:ascii="Times New Roman CYR" w:eastAsia="Times New Roman CYR" w:hAnsi="Times New Roman CYR"/>
      <w:lang w:eastAsia="ru-RU" w:bidi="ru-RU"/>
    </w:rPr>
  </w:style>
  <w:style w:type="paragraph" w:customStyle="1" w:styleId="38">
    <w:name w:val="Название3"/>
    <w:basedOn w:val="a"/>
    <w:pPr>
      <w:suppressLineNumbers/>
      <w:spacing w:before="120" w:after="120"/>
    </w:pPr>
    <w:rPr>
      <w:rFonts w:ascii="Times New Roman CYR" w:eastAsia="Times New Roman CYR" w:hAnsi="Times New Roman CYR"/>
      <w:i/>
      <w:iCs/>
      <w:lang w:eastAsia="ru-RU" w:bidi="ru-RU"/>
    </w:rPr>
  </w:style>
  <w:style w:type="paragraph" w:customStyle="1" w:styleId="39">
    <w:name w:val="Указатель3"/>
    <w:basedOn w:val="a"/>
    <w:pPr>
      <w:suppressLineNumbers/>
    </w:pPr>
    <w:rPr>
      <w:rFonts w:ascii="Times New Roman CYR" w:eastAsia="Times New Roman CYR" w:hAnsi="Times New Roman CYR"/>
      <w:lang w:eastAsia="ru-RU" w:bidi="ru-RU"/>
    </w:rPr>
  </w:style>
  <w:style w:type="paragraph" w:customStyle="1" w:styleId="2a">
    <w:name w:val="Название2"/>
    <w:basedOn w:val="a"/>
    <w:pPr>
      <w:suppressLineNumbers/>
      <w:spacing w:before="120" w:after="120"/>
    </w:pPr>
    <w:rPr>
      <w:rFonts w:ascii="Times New Roman CYR" w:eastAsia="Times New Roman CYR" w:hAnsi="Times New Roman CYR"/>
      <w:i/>
      <w:iCs/>
      <w:lang w:eastAsia="ru-RU" w:bidi="ru-RU"/>
    </w:rPr>
  </w:style>
  <w:style w:type="paragraph" w:customStyle="1" w:styleId="2b">
    <w:name w:val="Указатель2"/>
    <w:basedOn w:val="a"/>
    <w:pPr>
      <w:suppressLineNumbers/>
    </w:pPr>
    <w:rPr>
      <w:rFonts w:ascii="Times New Roman CYR" w:eastAsia="Times New Roman CYR" w:hAnsi="Times New Roman CYR"/>
      <w:lang w:eastAsia="ru-RU" w:bidi="ru-RU"/>
    </w:rPr>
  </w:style>
  <w:style w:type="paragraph" w:customStyle="1" w:styleId="1fb">
    <w:name w:val="Название1"/>
    <w:basedOn w:val="a"/>
    <w:pPr>
      <w:suppressLineNumbers/>
      <w:spacing w:before="120" w:after="120"/>
    </w:pPr>
    <w:rPr>
      <w:rFonts w:ascii="Times New Roman CYR" w:eastAsia="Times New Roman CYR" w:hAnsi="Times New Roman CYR" w:cs="Tahoma"/>
      <w:i/>
      <w:iCs/>
      <w:lang w:eastAsia="ru-RU" w:bidi="ru-RU"/>
    </w:rPr>
  </w:style>
  <w:style w:type="paragraph" w:customStyle="1" w:styleId="1fc">
    <w:name w:val="Указатель1"/>
    <w:basedOn w:val="a"/>
    <w:pPr>
      <w:suppressLineNumbers/>
    </w:pPr>
    <w:rPr>
      <w:rFonts w:ascii="Times New Roman CYR" w:eastAsia="Times New Roman CYR" w:hAnsi="Times New Roman CYR" w:cs="Tahoma"/>
      <w:lang w:eastAsia="ru-RU" w:bidi="ru-RU"/>
    </w:rPr>
  </w:style>
  <w:style w:type="paragraph" w:customStyle="1" w:styleId="afff2">
    <w:name w:val="Содержимое таблицы"/>
    <w:basedOn w:val="a"/>
    <w:pPr>
      <w:widowControl w:val="0"/>
      <w:suppressLineNumbers/>
    </w:pPr>
    <w:rPr>
      <w:rFonts w:ascii="Times New Roman CYR" w:eastAsia="Andale Sans UI" w:hAnsi="Times New Roman CYR" w:cs="Tahoma"/>
      <w:lang w:val="de-DE" w:eastAsia="fa-IR" w:bidi="fa-IR"/>
    </w:rPr>
  </w:style>
  <w:style w:type="paragraph" w:customStyle="1" w:styleId="afff3">
    <w:name w:val="Заголовок таблицы"/>
    <w:basedOn w:val="afff2"/>
    <w:pPr>
      <w:jc w:val="center"/>
    </w:pPr>
    <w:rPr>
      <w:rFonts w:eastAsia="SimSun" w:cs="Arial"/>
      <w:b/>
      <w:bCs/>
      <w:lang w:val="ru-RU" w:eastAsia="hi-IN" w:bidi="hi-IN"/>
    </w:rPr>
  </w:style>
  <w:style w:type="paragraph" w:customStyle="1" w:styleId="1fd">
    <w:name w:val="Текст сноски1"/>
    <w:basedOn w:val="a"/>
    <w:pPr>
      <w:suppressLineNumbers/>
      <w:ind w:left="283" w:hanging="283"/>
    </w:pPr>
    <w:rPr>
      <w:rFonts w:ascii="Times New Roman CYR" w:eastAsia="Times New Roman CYR" w:hAnsi="Times New Roman CYR" w:cs="Times New Roman CYR"/>
      <w:sz w:val="20"/>
      <w:szCs w:val="20"/>
      <w:lang w:eastAsia="ru-RU" w:bidi="ru-RU"/>
    </w:rPr>
  </w:style>
  <w:style w:type="paragraph" w:styleId="afff4">
    <w:name w:val="foot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styleId="afff5">
    <w:name w:val="head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customStyle="1" w:styleId="ConsPlusNormal0">
    <w:name w:val="ConsPlusNormal"/>
    <w:pPr>
      <w:widowControl w:val="0"/>
      <w:suppressAutoHyphens/>
      <w:spacing w:line="100" w:lineRule="atLeast"/>
      <w:ind w:firstLine="720"/>
    </w:pPr>
    <w:rPr>
      <w:rFonts w:ascii="Arial" w:eastAsia="Arial" w:hAnsi="Arial" w:cs="Arial"/>
      <w:lang w:eastAsia="ar-SA"/>
    </w:rPr>
  </w:style>
  <w:style w:type="paragraph" w:customStyle="1" w:styleId="ConsPlusCell">
    <w:name w:val="ConsPlusCell"/>
    <w:pPr>
      <w:widowControl w:val="0"/>
      <w:suppressAutoHyphens/>
      <w:spacing w:line="100" w:lineRule="atLeast"/>
    </w:pPr>
    <w:rPr>
      <w:rFonts w:ascii="Arial" w:eastAsia="Calibri" w:hAnsi="Arial" w:cs="Arial"/>
      <w:lang w:eastAsia="ar-SA"/>
    </w:rPr>
  </w:style>
  <w:style w:type="paragraph" w:customStyle="1" w:styleId="1fe">
    <w:name w:val="Без интервала1"/>
    <w:pPr>
      <w:widowControl w:val="0"/>
      <w:suppressAutoHyphens/>
      <w:spacing w:line="100" w:lineRule="atLeast"/>
    </w:pPr>
    <w:rPr>
      <w:rFonts w:ascii="Times New Roman CYR" w:eastAsia="Times New Roman CYR" w:hAnsi="Times New Roman CYR" w:cs="Times New Roman CYR"/>
      <w:sz w:val="24"/>
      <w:szCs w:val="24"/>
      <w:lang w:bidi="ru-RU"/>
    </w:rPr>
  </w:style>
  <w:style w:type="paragraph" w:customStyle="1" w:styleId="Pro-TabName">
    <w:name w:val="Pro-Tab Name"/>
    <w:basedOn w:val="a"/>
    <w:pPr>
      <w:keepNext/>
      <w:spacing w:before="240" w:after="120"/>
    </w:pPr>
    <w:rPr>
      <w:rFonts w:ascii="Tahoma" w:hAnsi="Tahoma"/>
      <w:b/>
      <w:bCs/>
      <w:color w:val="C41C16"/>
      <w:sz w:val="16"/>
      <w:lang w:eastAsia="ar-SA" w:bidi="ar-SA"/>
    </w:rPr>
  </w:style>
  <w:style w:type="paragraph" w:customStyle="1" w:styleId="1ff">
    <w:name w:val="Текст примечания1"/>
    <w:basedOn w:val="a"/>
    <w:rPr>
      <w:sz w:val="20"/>
      <w:szCs w:val="20"/>
      <w:lang w:eastAsia="ar-SA" w:bidi="ar-SA"/>
    </w:rPr>
  </w:style>
  <w:style w:type="paragraph" w:customStyle="1" w:styleId="1ff0">
    <w:name w:val="Текст выноски1"/>
    <w:basedOn w:val="a"/>
    <w:rPr>
      <w:rFonts w:ascii="Tahoma" w:eastAsia="Times New Roman CYR" w:hAnsi="Tahoma" w:cs="Tahoma"/>
      <w:sz w:val="16"/>
      <w:szCs w:val="16"/>
      <w:lang w:eastAsia="ru-RU" w:bidi="ru-RU"/>
    </w:rPr>
  </w:style>
  <w:style w:type="paragraph" w:customStyle="1" w:styleId="afff6">
    <w:name w:val="Содержимое врезки"/>
    <w:basedOn w:val="a"/>
    <w:pPr>
      <w:widowControl w:val="0"/>
      <w:spacing w:after="120"/>
      <w:jc w:val="center"/>
    </w:pPr>
    <w:rPr>
      <w:rFonts w:ascii="PT Astra Serif" w:eastAsia="PT Astra Serif" w:hAnsi="PT Astra Serif" w:cs="PT Astra Serif"/>
      <w:sz w:val="28"/>
      <w:lang w:eastAsia="ru-RU" w:bidi="ru-RU"/>
    </w:rPr>
  </w:style>
  <w:style w:type="paragraph" w:customStyle="1" w:styleId="1ff1">
    <w:name w:val="Текст1"/>
    <w:basedOn w:val="a"/>
    <w:rPr>
      <w:rFonts w:ascii="Courier New" w:eastAsia="Times New Roman CYR" w:hAnsi="Courier New" w:cs="Courier New"/>
      <w:sz w:val="20"/>
      <w:lang w:eastAsia="ru-RU" w:bidi="ru-RU"/>
    </w:rPr>
  </w:style>
  <w:style w:type="paragraph" w:customStyle="1" w:styleId="afff7">
    <w:name w:val="Текст в заданном формате"/>
    <w:basedOn w:val="a"/>
    <w:pPr>
      <w:widowControl w:val="0"/>
      <w:jc w:val="center"/>
    </w:pPr>
    <w:rPr>
      <w:rFonts w:ascii="PT Astra Serif" w:eastAsia="Source Han Sans CN Regular" w:hAnsi="PT Astra Serif" w:cs="Lohit Devanagari"/>
      <w:sz w:val="28"/>
      <w:szCs w:val="20"/>
      <w:lang w:eastAsia="ru-RU" w:bidi="ru-RU"/>
    </w:rPr>
  </w:style>
  <w:style w:type="paragraph" w:customStyle="1" w:styleId="511">
    <w:name w:val="Заголовок 51"/>
    <w:basedOn w:val="a"/>
    <w:pPr>
      <w:keepNext/>
      <w:spacing w:before="240" w:after="120"/>
    </w:pPr>
    <w:rPr>
      <w:rFonts w:cs="Tahoma"/>
      <w:b/>
      <w:bCs/>
      <w:sz w:val="20"/>
      <w:szCs w:val="20"/>
      <w:lang w:val="de-DE" w:eastAsia="fa-IR" w:bidi="fa-IR"/>
    </w:rPr>
  </w:style>
  <w:style w:type="paragraph" w:customStyle="1" w:styleId="ConsPlusNonformat">
    <w:name w:val="ConsPlusNonformat"/>
    <w:pPr>
      <w:widowControl w:val="0"/>
      <w:suppressAutoHyphens/>
      <w:spacing w:line="100" w:lineRule="atLeast"/>
    </w:pPr>
    <w:rPr>
      <w:rFonts w:ascii="Courier New" w:eastAsia="Arial" w:hAnsi="Courier New" w:cs="Courier New"/>
      <w:lang w:eastAsia="ar-SA"/>
    </w:rPr>
  </w:style>
  <w:style w:type="paragraph" w:customStyle="1" w:styleId="1ff2">
    <w:name w:val="Обычный (веб)1"/>
    <w:basedOn w:val="a"/>
    <w:pPr>
      <w:spacing w:before="280" w:after="280"/>
    </w:pPr>
    <w:rPr>
      <w:rFonts w:ascii="Times New Roman CYR" w:eastAsia="Times New Roman CYR" w:hAnsi="Times New Roman CYR" w:cs="Times New Roman CYR"/>
      <w:lang w:eastAsia="ru-RU" w:bidi="ru-RU"/>
    </w:rPr>
  </w:style>
  <w:style w:type="paragraph" w:customStyle="1" w:styleId="consplusnonformat0">
    <w:name w:val="consplusnonformat"/>
    <w:basedOn w:val="a"/>
    <w:pPr>
      <w:spacing w:before="280" w:after="280"/>
    </w:pPr>
    <w:rPr>
      <w:rFonts w:ascii="Times New Roman CYR" w:eastAsia="Times New Roman CYR" w:hAnsi="Times New Roman CYR" w:cs="Times New Roman CYR"/>
      <w:lang w:eastAsia="ru-RU" w:bidi="ru-RU"/>
    </w:rPr>
  </w:style>
  <w:style w:type="paragraph" w:customStyle="1" w:styleId="afff8">
    <w:name w:val="Заголовок списка"/>
    <w:basedOn w:val="a"/>
    <w:next w:val="afff9"/>
    <w:pPr>
      <w:widowControl w:val="0"/>
      <w:jc w:val="center"/>
    </w:pPr>
    <w:rPr>
      <w:rFonts w:ascii="PT Astra Serif" w:eastAsia="PT Astra Serif" w:hAnsi="PT Astra Serif" w:cs="PT Astra Serif"/>
      <w:sz w:val="21"/>
      <w:lang w:eastAsia="ru-RU" w:bidi="ru-RU"/>
    </w:rPr>
  </w:style>
  <w:style w:type="paragraph" w:customStyle="1" w:styleId="afff9">
    <w:name w:val="Содержимое списка"/>
    <w:basedOn w:val="a"/>
    <w:pPr>
      <w:widowControl w:val="0"/>
      <w:ind w:left="567"/>
      <w:jc w:val="center"/>
    </w:pPr>
    <w:rPr>
      <w:rFonts w:ascii="PT Astra Serif" w:eastAsia="PT Astra Serif" w:hAnsi="PT Astra Serif" w:cs="PT Astra Serif"/>
      <w:sz w:val="28"/>
      <w:lang w:eastAsia="ru-RU" w:bidi="ru-RU"/>
    </w:rPr>
  </w:style>
  <w:style w:type="paragraph" w:customStyle="1" w:styleId="ConsNormal">
    <w:name w:val="ConsNormal"/>
    <w:pPr>
      <w:suppressAutoHyphens/>
      <w:spacing w:line="100" w:lineRule="atLeast"/>
      <w:ind w:firstLine="720"/>
    </w:pPr>
    <w:rPr>
      <w:sz w:val="24"/>
      <w:szCs w:val="24"/>
      <w:lang w:eastAsia="ar-SA"/>
    </w:rPr>
  </w:style>
  <w:style w:type="paragraph" w:customStyle="1" w:styleId="afffa">
    <w:name w:val="Таблицы (моноширинный)"/>
    <w:basedOn w:val="a"/>
    <w:pPr>
      <w:suppressAutoHyphens w:val="0"/>
    </w:pPr>
    <w:rPr>
      <w:rFonts w:ascii="Courier New" w:eastAsia="Times New Roman CYR" w:hAnsi="Courier New" w:cs="Courier New"/>
      <w:lang w:eastAsia="ru-RU" w:bidi="ru-RU"/>
    </w:rPr>
  </w:style>
  <w:style w:type="paragraph" w:customStyle="1" w:styleId="afffb">
    <w:name w:val="Нормальный (таблица)"/>
    <w:basedOn w:val="a"/>
    <w:pPr>
      <w:suppressAutoHyphens w:val="0"/>
      <w:jc w:val="both"/>
    </w:pPr>
    <w:rPr>
      <w:rFonts w:ascii="Arial" w:eastAsia="Times New Roman CYR" w:hAnsi="Arial" w:cs="Arial"/>
      <w:lang w:eastAsia="ru-RU" w:bidi="ru-RU"/>
    </w:rPr>
  </w:style>
  <w:style w:type="paragraph" w:customStyle="1" w:styleId="afffc">
    <w:name w:val="Прижатый влево"/>
    <w:basedOn w:val="a"/>
    <w:pPr>
      <w:suppressAutoHyphens w:val="0"/>
    </w:pPr>
    <w:rPr>
      <w:rFonts w:ascii="Arial" w:eastAsia="Times New Roman CYR" w:hAnsi="Arial" w:cs="Arial"/>
      <w:lang w:eastAsia="ru-RU" w:bidi="ru-RU"/>
    </w:rPr>
  </w:style>
  <w:style w:type="paragraph" w:customStyle="1" w:styleId="2c">
    <w:name w:val="Основной текст (2)"/>
    <w:basedOn w:val="a"/>
    <w:pPr>
      <w:shd w:val="clear" w:color="auto" w:fill="FFFFFF"/>
      <w:suppressAutoHyphens w:val="0"/>
      <w:spacing w:line="0" w:lineRule="atLeast"/>
      <w:jc w:val="center"/>
    </w:pPr>
    <w:rPr>
      <w:rFonts w:ascii="Sylfaen" w:eastAsia="Sylfaen" w:hAnsi="Sylfaen" w:cs="Sylfaen"/>
      <w:sz w:val="20"/>
      <w:szCs w:val="20"/>
      <w:lang w:eastAsia="ar-SA" w:bidi="ar-SA"/>
    </w:rPr>
  </w:style>
  <w:style w:type="paragraph" w:customStyle="1" w:styleId="1ff3">
    <w:name w:val="Основной текст1"/>
    <w:basedOn w:val="a"/>
    <w:pPr>
      <w:shd w:val="clear" w:color="auto" w:fill="FFFFFF"/>
      <w:suppressAutoHyphens w:val="0"/>
      <w:spacing w:line="187" w:lineRule="exact"/>
      <w:jc w:val="center"/>
    </w:pPr>
    <w:rPr>
      <w:rFonts w:ascii="Sylfaen" w:eastAsia="Sylfaen" w:hAnsi="Sylfaen" w:cs="Sylfaen"/>
      <w:spacing w:val="-10"/>
      <w:sz w:val="18"/>
      <w:szCs w:val="18"/>
      <w:lang w:eastAsia="ar-SA" w:bidi="ar-SA"/>
    </w:rPr>
  </w:style>
  <w:style w:type="paragraph" w:customStyle="1" w:styleId="49">
    <w:name w:val="Основной текст (4)"/>
    <w:basedOn w:val="a"/>
    <w:pPr>
      <w:shd w:val="clear" w:color="auto" w:fill="FFFFFF"/>
      <w:suppressAutoHyphens w:val="0"/>
      <w:spacing w:line="197" w:lineRule="exact"/>
      <w:jc w:val="both"/>
    </w:pPr>
    <w:rPr>
      <w:rFonts w:ascii="Sylfaen" w:eastAsia="Sylfaen" w:hAnsi="Sylfaen" w:cs="Sylfaen"/>
      <w:spacing w:val="-10"/>
      <w:sz w:val="18"/>
      <w:szCs w:val="18"/>
      <w:lang w:eastAsia="ar-SA" w:bidi="ar-SA"/>
    </w:rPr>
  </w:style>
  <w:style w:type="paragraph" w:customStyle="1" w:styleId="58">
    <w:name w:val="Основной текст (5)"/>
    <w:basedOn w:val="a"/>
    <w:pPr>
      <w:shd w:val="clear" w:color="auto" w:fill="FFFFFF"/>
      <w:suppressAutoHyphens w:val="0"/>
      <w:spacing w:before="3120" w:after="3780" w:line="389" w:lineRule="exact"/>
      <w:jc w:val="center"/>
    </w:pPr>
    <w:rPr>
      <w:rFonts w:ascii="Sylfaen" w:eastAsia="Sylfaen" w:hAnsi="Sylfaen" w:cs="Sylfaen"/>
      <w:spacing w:val="-10"/>
      <w:sz w:val="23"/>
      <w:szCs w:val="23"/>
      <w:lang w:eastAsia="ar-SA" w:bidi="ar-SA"/>
    </w:rPr>
  </w:style>
  <w:style w:type="paragraph" w:customStyle="1" w:styleId="3a">
    <w:name w:val="Основной текст (3)"/>
    <w:basedOn w:val="a"/>
    <w:pPr>
      <w:shd w:val="clear" w:color="auto" w:fill="FFFFFF"/>
      <w:suppressAutoHyphens w:val="0"/>
      <w:spacing w:before="60" w:after="60" w:line="0" w:lineRule="atLeast"/>
      <w:jc w:val="center"/>
    </w:pPr>
    <w:rPr>
      <w:rFonts w:ascii="Sylfaen" w:eastAsia="Sylfaen" w:hAnsi="Sylfaen" w:cs="Sylfaen"/>
      <w:spacing w:val="-10"/>
      <w:sz w:val="17"/>
      <w:szCs w:val="17"/>
      <w:lang w:eastAsia="ar-SA" w:bidi="ar-SA"/>
    </w:rPr>
  </w:style>
  <w:style w:type="paragraph" w:customStyle="1" w:styleId="1ff4">
    <w:name w:val="Заголовок №1"/>
    <w:basedOn w:val="a"/>
    <w:pPr>
      <w:shd w:val="clear" w:color="auto" w:fill="FFFFFF"/>
      <w:suppressAutoHyphens w:val="0"/>
      <w:spacing w:before="180" w:after="180" w:line="0" w:lineRule="atLeast"/>
      <w:ind w:hanging="2120"/>
    </w:pPr>
    <w:rPr>
      <w:sz w:val="20"/>
      <w:szCs w:val="20"/>
      <w:lang w:eastAsia="ar-SA" w:bidi="ar-SA"/>
    </w:rPr>
  </w:style>
  <w:style w:type="paragraph" w:customStyle="1" w:styleId="68">
    <w:name w:val="Основной текст (6)"/>
    <w:basedOn w:val="a"/>
    <w:pPr>
      <w:shd w:val="clear" w:color="auto" w:fill="FFFFFF"/>
      <w:suppressAutoHyphens w:val="0"/>
      <w:spacing w:line="0" w:lineRule="atLeast"/>
    </w:pPr>
    <w:rPr>
      <w:rFonts w:ascii="Impact" w:eastAsia="Impact" w:hAnsi="Impact" w:cs="Impact"/>
      <w:sz w:val="22"/>
      <w:szCs w:val="22"/>
      <w:lang w:eastAsia="ar-SA" w:bidi="ar-SA"/>
    </w:rPr>
  </w:style>
  <w:style w:type="paragraph" w:customStyle="1" w:styleId="124">
    <w:name w:val="Заголовок №1 (2)"/>
    <w:basedOn w:val="a"/>
    <w:pPr>
      <w:shd w:val="clear" w:color="auto" w:fill="FFFFFF"/>
      <w:suppressAutoHyphens w:val="0"/>
      <w:spacing w:before="240" w:after="240" w:line="0" w:lineRule="atLeast"/>
    </w:pPr>
    <w:rPr>
      <w:sz w:val="20"/>
      <w:szCs w:val="20"/>
      <w:lang w:eastAsia="ar-SA" w:bidi="ar-SA"/>
    </w:rPr>
  </w:style>
  <w:style w:type="paragraph" w:customStyle="1" w:styleId="formattext">
    <w:name w:val="formattext"/>
    <w:basedOn w:val="a"/>
    <w:pPr>
      <w:suppressAutoHyphens w:val="0"/>
      <w:spacing w:before="100" w:after="100"/>
    </w:pPr>
    <w:rPr>
      <w:lang w:eastAsia="ar-SA" w:bidi="ar-SA"/>
    </w:rPr>
  </w:style>
  <w:style w:type="paragraph" w:customStyle="1" w:styleId="213">
    <w:name w:val="Основной текст с отступом 21"/>
    <w:basedOn w:val="a"/>
    <w:pPr>
      <w:suppressAutoHyphens w:val="0"/>
      <w:spacing w:after="120" w:line="480" w:lineRule="auto"/>
      <w:ind w:left="283"/>
    </w:pPr>
    <w:rPr>
      <w:sz w:val="20"/>
      <w:szCs w:val="20"/>
      <w:lang w:eastAsia="ar-SA" w:bidi="ar-SA"/>
    </w:rPr>
  </w:style>
  <w:style w:type="paragraph" w:customStyle="1" w:styleId="ConsPlusDocList">
    <w:name w:val="ConsPlusDocList"/>
    <w:pPr>
      <w:widowControl w:val="0"/>
      <w:suppressAutoHyphens/>
      <w:spacing w:line="100" w:lineRule="atLeast"/>
    </w:pPr>
    <w:rPr>
      <w:rFonts w:ascii="Arial" w:eastAsia="Arial" w:hAnsi="Arial" w:cs="Arial"/>
      <w:lang w:eastAsia="hi-IN" w:bidi="hi-IN"/>
    </w:rPr>
  </w:style>
  <w:style w:type="paragraph" w:customStyle="1" w:styleId="2d">
    <w:name w:val="Текст2"/>
    <w:basedOn w:val="a"/>
    <w:pPr>
      <w:suppressAutoHyphens w:val="0"/>
    </w:pPr>
    <w:rPr>
      <w:rFonts w:ascii="Courier New" w:hAnsi="Courier New"/>
      <w:sz w:val="20"/>
      <w:szCs w:val="20"/>
      <w:lang w:val="en-US" w:eastAsia="ar-SA" w:bidi="ar-SA"/>
    </w:rPr>
  </w:style>
  <w:style w:type="paragraph" w:customStyle="1" w:styleId="214">
    <w:name w:val="Основной текст с отступом 21"/>
    <w:basedOn w:val="a"/>
    <w:pPr>
      <w:ind w:firstLine="708"/>
    </w:pPr>
    <w:rPr>
      <w:lang w:eastAsia="ar-SA" w:bidi="ar-SA"/>
    </w:rPr>
  </w:style>
  <w:style w:type="paragraph" w:customStyle="1" w:styleId="215">
    <w:name w:val="Основной текст 21"/>
    <w:basedOn w:val="a"/>
    <w:pPr>
      <w:suppressAutoHyphens w:val="0"/>
    </w:pPr>
    <w:rPr>
      <w:sz w:val="28"/>
      <w:szCs w:val="20"/>
      <w:lang w:eastAsia="ar-SA" w:bidi="ar-SA"/>
    </w:rPr>
  </w:style>
  <w:style w:type="paragraph" w:styleId="afffd">
    <w:name w:val="Body Text Indent"/>
    <w:basedOn w:val="a0"/>
    <w:pPr>
      <w:spacing w:after="0"/>
      <w:ind w:left="283" w:firstLine="709"/>
    </w:pPr>
    <w:rPr>
      <w:rFonts w:ascii="PT Astra Serif" w:eastAsia="PT Astra Serif" w:hAnsi="PT Astra Serif" w:cs="PT Astra Serif"/>
      <w:szCs w:val="20"/>
      <w:lang w:val="ru-RU" w:eastAsia="ar-SA" w:bidi="ar-SA"/>
    </w:rPr>
  </w:style>
  <w:style w:type="paragraph" w:styleId="afffe">
    <w:name w:val="Title"/>
    <w:basedOn w:val="a"/>
    <w:next w:val="affff"/>
    <w:qFormat/>
    <w:pPr>
      <w:suppressAutoHyphens w:val="0"/>
      <w:jc w:val="center"/>
    </w:pPr>
    <w:rPr>
      <w:rFonts w:ascii="Peterburg" w:hAnsi="Peterburg"/>
      <w:b/>
      <w:bCs/>
      <w:sz w:val="28"/>
      <w:szCs w:val="20"/>
      <w:lang w:eastAsia="ar-SA" w:bidi="ar-SA"/>
    </w:rPr>
  </w:style>
  <w:style w:type="paragraph" w:styleId="affff">
    <w:name w:val="Subtitle"/>
    <w:basedOn w:val="a"/>
    <w:next w:val="a0"/>
    <w:qFormat/>
    <w:pPr>
      <w:keepNext/>
      <w:suppressAutoHyphens w:val="0"/>
      <w:spacing w:before="240" w:after="120"/>
      <w:jc w:val="center"/>
    </w:pPr>
    <w:rPr>
      <w:rFonts w:ascii="Arial" w:hAnsi="Arial" w:cs="Arial"/>
      <w:i/>
      <w:iCs/>
      <w:sz w:val="28"/>
      <w:szCs w:val="28"/>
      <w:lang w:eastAsia="ar-SA" w:bidi="ar-SA"/>
    </w:rPr>
  </w:style>
  <w:style w:type="paragraph" w:customStyle="1" w:styleId="314">
    <w:name w:val="Основной текст 31"/>
    <w:basedOn w:val="a"/>
    <w:pPr>
      <w:shd w:val="clear" w:color="auto" w:fill="E5E5E5"/>
      <w:suppressAutoHyphens w:val="0"/>
      <w:jc w:val="center"/>
    </w:pPr>
    <w:rPr>
      <w:rFonts w:ascii="Peterburg" w:hAnsi="Peterburg"/>
      <w:b/>
      <w:sz w:val="28"/>
      <w:szCs w:val="20"/>
      <w:lang w:eastAsia="ar-SA" w:bidi="ar-SA"/>
    </w:rPr>
  </w:style>
  <w:style w:type="paragraph" w:customStyle="1" w:styleId="1ff5">
    <w:name w:val="Обычный1"/>
    <w:pPr>
      <w:suppressAutoHyphens/>
      <w:spacing w:line="100" w:lineRule="atLeast"/>
    </w:pPr>
    <w:rPr>
      <w:rFonts w:ascii="Baltica" w:hAnsi="Baltica"/>
      <w:sz w:val="24"/>
      <w:lang w:eastAsia="ar-SA"/>
    </w:rPr>
  </w:style>
  <w:style w:type="paragraph" w:customStyle="1" w:styleId="315">
    <w:name w:val="Основной текст с отступом 31"/>
    <w:basedOn w:val="a"/>
    <w:pPr>
      <w:suppressAutoHyphens w:val="0"/>
      <w:ind w:left="34"/>
      <w:jc w:val="both"/>
    </w:pPr>
    <w:rPr>
      <w:color w:val="000000"/>
      <w:szCs w:val="20"/>
      <w:lang w:eastAsia="ar-SA" w:bidi="ar-SA"/>
    </w:rPr>
  </w:style>
  <w:style w:type="paragraph" w:customStyle="1" w:styleId="1ff6">
    <w:name w:val="Схема документа1"/>
    <w:basedOn w:val="a"/>
    <w:pPr>
      <w:shd w:val="clear" w:color="auto" w:fill="000080"/>
      <w:suppressAutoHyphens w:val="0"/>
    </w:pPr>
    <w:rPr>
      <w:rFonts w:ascii="Tahoma" w:hAnsi="Tahoma"/>
      <w:sz w:val="20"/>
      <w:szCs w:val="20"/>
      <w:lang w:eastAsia="ar-SA" w:bidi="ar-SA"/>
    </w:rPr>
  </w:style>
  <w:style w:type="paragraph" w:customStyle="1" w:styleId="ConsNonformat">
    <w:name w:val="ConsNonformat"/>
    <w:pPr>
      <w:suppressAutoHyphens/>
      <w:spacing w:line="100" w:lineRule="atLeast"/>
      <w:ind w:right="19772"/>
    </w:pPr>
    <w:rPr>
      <w:rFonts w:ascii="Courier New" w:hAnsi="Courier New" w:cs="Courier New"/>
      <w:lang w:eastAsia="ar-SA"/>
    </w:rPr>
  </w:style>
  <w:style w:type="paragraph" w:customStyle="1" w:styleId="printc">
    <w:name w:val="printc"/>
    <w:basedOn w:val="a"/>
    <w:pPr>
      <w:suppressAutoHyphens w:val="0"/>
      <w:spacing w:before="144" w:after="288"/>
      <w:jc w:val="center"/>
    </w:pPr>
    <w:rPr>
      <w:lang w:eastAsia="ar-SA" w:bidi="ar-SA"/>
    </w:rPr>
  </w:style>
  <w:style w:type="paragraph" w:customStyle="1" w:styleId="ConsPlusTitle">
    <w:name w:val="ConsPlusTitle"/>
    <w:pPr>
      <w:widowControl w:val="0"/>
      <w:suppressAutoHyphens/>
      <w:spacing w:line="100" w:lineRule="atLeast"/>
    </w:pPr>
    <w:rPr>
      <w:rFonts w:ascii="Arial" w:eastAsia="SimSun" w:hAnsi="Arial" w:cs="Arial"/>
      <w:b/>
      <w:bCs/>
      <w:lang w:eastAsia="ar-SA"/>
    </w:rPr>
  </w:style>
  <w:style w:type="paragraph" w:customStyle="1" w:styleId="printj">
    <w:name w:val="printj"/>
    <w:basedOn w:val="a"/>
    <w:pPr>
      <w:suppressAutoHyphens w:val="0"/>
      <w:spacing w:before="144" w:after="288"/>
      <w:jc w:val="both"/>
    </w:pPr>
    <w:rPr>
      <w:lang w:eastAsia="ar-SA" w:bidi="ar-SA"/>
    </w:rPr>
  </w:style>
  <w:style w:type="paragraph" w:customStyle="1" w:styleId="contentcopyright">
    <w:name w:val="contentcopyright"/>
    <w:basedOn w:val="a"/>
    <w:pPr>
      <w:suppressAutoHyphens w:val="0"/>
      <w:spacing w:before="75" w:after="75"/>
    </w:pPr>
    <w:rPr>
      <w:rFonts w:ascii="Arial" w:hAnsi="Arial" w:cs="Arial"/>
      <w:color w:val="000000"/>
      <w:sz w:val="15"/>
      <w:szCs w:val="15"/>
      <w:lang w:eastAsia="ar-SA" w:bidi="ar-SA"/>
    </w:rPr>
  </w:style>
  <w:style w:type="paragraph" w:customStyle="1" w:styleId="1ff7">
    <w:name w:val="Текст концевой сноски1"/>
    <w:basedOn w:val="a"/>
    <w:pPr>
      <w:suppressAutoHyphens w:val="0"/>
    </w:pPr>
    <w:rPr>
      <w:sz w:val="20"/>
      <w:szCs w:val="20"/>
      <w:lang w:eastAsia="ar-SA" w:bidi="ar-SA"/>
    </w:rPr>
  </w:style>
  <w:style w:type="paragraph" w:customStyle="1" w:styleId="affff0">
    <w:name w:val="Знак"/>
    <w:basedOn w:val="a"/>
    <w:pPr>
      <w:suppressAutoHyphens w:val="0"/>
      <w:spacing w:after="160" w:line="240" w:lineRule="exact"/>
    </w:pPr>
    <w:rPr>
      <w:rFonts w:ascii="Verdana" w:hAnsi="Verdana" w:cs="Verdana"/>
      <w:lang w:val="en-US"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
    <w:pPr>
      <w:suppressAutoHyphens w:val="0"/>
    </w:pPr>
    <w:rPr>
      <w:rFonts w:ascii="Verdana" w:hAnsi="Verdana" w:cs="Verdana"/>
      <w:sz w:val="20"/>
      <w:szCs w:val="20"/>
      <w:lang w:val="en-US" w:eastAsia="ar-SA" w:bidi="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bidi="ar-SA"/>
    </w:rPr>
  </w:style>
  <w:style w:type="paragraph" w:customStyle="1" w:styleId="mttl">
    <w:name w:val="m_ttl"/>
    <w:basedOn w:val="a"/>
    <w:pPr>
      <w:suppressAutoHyphens w:val="0"/>
      <w:spacing w:before="100" w:after="100"/>
    </w:pPr>
    <w:rPr>
      <w:lang w:eastAsia="ar-SA" w:bidi="ar-SA"/>
    </w:rPr>
  </w:style>
  <w:style w:type="paragraph" w:customStyle="1" w:styleId="msttl">
    <w:name w:val="m_sttl"/>
    <w:basedOn w:val="a"/>
    <w:pPr>
      <w:suppressAutoHyphens w:val="0"/>
      <w:spacing w:before="100" w:after="100"/>
    </w:pPr>
    <w:rPr>
      <w:lang w:eastAsia="ar-SA" w:bidi="ar-SA"/>
    </w:rPr>
  </w:style>
  <w:style w:type="paragraph" w:customStyle="1" w:styleId="affff1">
    <w:name w:val="Текст;Знак Знак"/>
    <w:pPr>
      <w:suppressAutoHyphens/>
      <w:spacing w:line="100" w:lineRule="atLeast"/>
    </w:pPr>
    <w:rPr>
      <w:rFonts w:ascii="Courier New" w:hAnsi="Courier New"/>
      <w:lang w:eastAsia="ar-SA"/>
    </w:rPr>
  </w:style>
  <w:style w:type="paragraph" w:customStyle="1" w:styleId="77">
    <w:name w:val="Основной текст (7)"/>
    <w:basedOn w:val="a"/>
    <w:pPr>
      <w:shd w:val="clear" w:color="auto" w:fill="FFFFFF"/>
      <w:suppressAutoHyphens w:val="0"/>
      <w:spacing w:line="277" w:lineRule="exact"/>
    </w:pPr>
    <w:rPr>
      <w:sz w:val="22"/>
      <w:szCs w:val="22"/>
      <w:lang w:eastAsia="ar-SA" w:bidi="ar-SA"/>
    </w:rPr>
  </w:style>
  <w:style w:type="paragraph" w:customStyle="1" w:styleId="216">
    <w:name w:val="Основной текст 21"/>
    <w:basedOn w:val="a"/>
    <w:pPr>
      <w:jc w:val="center"/>
    </w:pPr>
    <w:rPr>
      <w:b/>
      <w:sz w:val="28"/>
      <w:szCs w:val="20"/>
      <w:lang w:eastAsia="ar-SA" w:bidi="ar-SA"/>
    </w:rPr>
  </w:style>
  <w:style w:type="paragraph" w:customStyle="1" w:styleId="2e">
    <w:name w:val="Обычный (веб)2"/>
    <w:basedOn w:val="a"/>
    <w:pPr>
      <w:spacing w:before="100" w:after="100"/>
    </w:pPr>
    <w:rPr>
      <w:rFonts w:eastAsia="SimSun" w:cs="Lucida Sans"/>
    </w:rPr>
  </w:style>
  <w:style w:type="paragraph" w:customStyle="1" w:styleId="316">
    <w:name w:val="Основной текст 31"/>
    <w:basedOn w:val="a"/>
    <w:rPr>
      <w:rFonts w:eastAsia="SimSun" w:cs="Lucida Sans"/>
      <w:sz w:val="28"/>
    </w:rPr>
  </w:style>
  <w:style w:type="paragraph" w:customStyle="1" w:styleId="1ff8">
    <w:name w:val="Нижний колонтитул1"/>
    <w:basedOn w:val="a"/>
    <w:rPr>
      <w:sz w:val="20"/>
      <w:szCs w:val="20"/>
    </w:rPr>
  </w:style>
  <w:style w:type="paragraph" w:customStyle="1" w:styleId="4a">
    <w:name w:val="заголовок 4"/>
    <w:basedOn w:val="a"/>
    <w:pPr>
      <w:keepNext/>
      <w:jc w:val="center"/>
    </w:pPr>
    <w:rPr>
      <w:rFonts w:eastAsia="SimSun" w:cs="Lucida Sans"/>
      <w:b/>
      <w:bCs/>
    </w:rPr>
  </w:style>
  <w:style w:type="paragraph" w:customStyle="1" w:styleId="1ff9">
    <w:name w:val="заголовок 1"/>
    <w:basedOn w:val="a"/>
    <w:pPr>
      <w:keepNext/>
      <w:jc w:val="center"/>
    </w:pPr>
    <w:rPr>
      <w:rFonts w:eastAsia="SimSun" w:cs="Lucida Sans"/>
    </w:rPr>
  </w:style>
  <w:style w:type="paragraph" w:customStyle="1" w:styleId="1ffa">
    <w:name w:val="Название объекта1"/>
    <w:basedOn w:val="a"/>
    <w:pPr>
      <w:suppressLineNumbers/>
      <w:spacing w:before="120" w:after="120"/>
    </w:pPr>
    <w:rPr>
      <w:rFonts w:eastAsia="Andale Sans UI" w:cs="Arial"/>
      <w:i/>
      <w:iCs/>
      <w:lang w:eastAsia="ar-SA" w:bidi="ar-SA"/>
    </w:rPr>
  </w:style>
  <w:style w:type="paragraph" w:customStyle="1" w:styleId="Caption1">
    <w:name w:val="Caption1"/>
    <w:basedOn w:val="a"/>
    <w:pPr>
      <w:suppressLineNumbers/>
      <w:spacing w:before="120" w:after="120"/>
    </w:pPr>
    <w:rPr>
      <w:rFonts w:eastAsia="Andale Sans UI" w:cs="Arial"/>
      <w:i/>
      <w:iCs/>
      <w:lang w:eastAsia="ar-SA" w:bidi="ar-SA"/>
    </w:rPr>
  </w:style>
  <w:style w:type="paragraph" w:customStyle="1" w:styleId="Caption11">
    <w:name w:val="Caption11"/>
    <w:basedOn w:val="a"/>
    <w:pPr>
      <w:suppressLineNumbers/>
      <w:spacing w:before="120" w:after="120"/>
    </w:pPr>
    <w:rPr>
      <w:rFonts w:eastAsia="Andale Sans UI" w:cs="Arial"/>
      <w:i/>
      <w:iCs/>
      <w:lang w:eastAsia="ar-SA" w:bidi="ar-SA"/>
    </w:rPr>
  </w:style>
  <w:style w:type="paragraph" w:customStyle="1" w:styleId="Caption111">
    <w:name w:val="Caption111"/>
    <w:basedOn w:val="a"/>
    <w:pPr>
      <w:suppressLineNumbers/>
      <w:spacing w:before="120" w:after="120"/>
    </w:pPr>
    <w:rPr>
      <w:rFonts w:eastAsia="Andale Sans UI" w:cs="Arial"/>
      <w:i/>
      <w:iCs/>
      <w:lang w:eastAsia="ar-SA" w:bidi="ar-SA"/>
    </w:rPr>
  </w:style>
  <w:style w:type="paragraph" w:customStyle="1" w:styleId="Caption1111">
    <w:name w:val="Caption1111"/>
    <w:basedOn w:val="a"/>
    <w:pPr>
      <w:suppressLineNumbers/>
      <w:spacing w:before="120" w:after="120"/>
    </w:pPr>
    <w:rPr>
      <w:rFonts w:eastAsia="Andale Sans UI" w:cs="Arial"/>
      <w:i/>
      <w:iCs/>
      <w:lang w:eastAsia="ar-SA" w:bidi="ar-SA"/>
    </w:rPr>
  </w:style>
  <w:style w:type="paragraph" w:customStyle="1" w:styleId="Caption11111">
    <w:name w:val="Caption11111"/>
    <w:basedOn w:val="a"/>
    <w:pPr>
      <w:suppressLineNumbers/>
      <w:spacing w:before="120" w:after="120"/>
    </w:pPr>
    <w:rPr>
      <w:rFonts w:eastAsia="Andale Sans UI" w:cs="Arial"/>
      <w:i/>
      <w:iCs/>
      <w:lang w:eastAsia="ar-SA" w:bidi="ar-SA"/>
    </w:rPr>
  </w:style>
  <w:style w:type="paragraph" w:customStyle="1" w:styleId="Caption111111">
    <w:name w:val="Caption111111"/>
    <w:basedOn w:val="a"/>
    <w:pPr>
      <w:suppressLineNumbers/>
      <w:spacing w:before="120" w:after="120"/>
    </w:pPr>
    <w:rPr>
      <w:rFonts w:eastAsia="Andale Sans UI" w:cs="Arial"/>
      <w:i/>
      <w:iCs/>
      <w:lang w:eastAsia="ar-SA" w:bidi="ar-SA"/>
    </w:rPr>
  </w:style>
  <w:style w:type="paragraph" w:customStyle="1" w:styleId="Caption1111111">
    <w:name w:val="Caption1111111"/>
    <w:basedOn w:val="a"/>
    <w:pPr>
      <w:suppressLineNumbers/>
      <w:spacing w:before="120" w:after="120"/>
    </w:pPr>
    <w:rPr>
      <w:rFonts w:eastAsia="Andale Sans UI" w:cs="Arial"/>
      <w:i/>
      <w:iCs/>
      <w:lang w:eastAsia="ar-SA" w:bidi="ar-SA"/>
    </w:rPr>
  </w:style>
  <w:style w:type="paragraph" w:customStyle="1" w:styleId="Caption11111111">
    <w:name w:val="Caption11111111"/>
    <w:basedOn w:val="a"/>
    <w:pPr>
      <w:suppressLineNumbers/>
      <w:spacing w:before="120" w:after="120"/>
    </w:pPr>
    <w:rPr>
      <w:rFonts w:eastAsia="Andale Sans UI" w:cs="Arial"/>
      <w:i/>
      <w:iCs/>
      <w:lang w:eastAsia="ar-SA" w:bidi="ar-SA"/>
    </w:rPr>
  </w:style>
  <w:style w:type="paragraph" w:customStyle="1" w:styleId="Caption111111111">
    <w:name w:val="Caption111111111"/>
    <w:basedOn w:val="a"/>
    <w:pPr>
      <w:suppressLineNumbers/>
      <w:spacing w:before="120" w:after="120"/>
    </w:pPr>
    <w:rPr>
      <w:rFonts w:eastAsia="Andale Sans UI" w:cs="Arial"/>
      <w:i/>
      <w:iCs/>
      <w:lang w:eastAsia="ar-SA" w:bidi="ar-SA"/>
    </w:rPr>
  </w:style>
  <w:style w:type="paragraph" w:customStyle="1" w:styleId="Caption1111111111">
    <w:name w:val="Caption1111111111"/>
    <w:basedOn w:val="a"/>
    <w:pPr>
      <w:suppressLineNumbers/>
      <w:spacing w:before="120" w:after="120"/>
    </w:pPr>
    <w:rPr>
      <w:rFonts w:eastAsia="Andale Sans UI" w:cs="Arial"/>
      <w:i/>
      <w:iCs/>
      <w:lang w:eastAsia="ar-SA" w:bidi="ar-SA"/>
    </w:rPr>
  </w:style>
  <w:style w:type="paragraph" w:customStyle="1" w:styleId="FR2">
    <w:name w:val="FR2"/>
    <w:pPr>
      <w:widowControl w:val="0"/>
      <w:suppressAutoHyphens/>
      <w:spacing w:before="140" w:line="100" w:lineRule="atLeast"/>
      <w:ind w:left="2560"/>
    </w:pPr>
    <w:rPr>
      <w:rFonts w:ascii="Arial" w:eastAsia="Arial" w:hAnsi="Arial" w:cs="Arial"/>
      <w:b/>
      <w:bCs/>
      <w:kern w:val="1"/>
      <w:sz w:val="48"/>
      <w:szCs w:val="48"/>
      <w:lang w:eastAsia="ar-SA"/>
    </w:rPr>
  </w:style>
  <w:style w:type="paragraph" w:customStyle="1" w:styleId="heading11">
    <w:name w:val="heading 11"/>
    <w:basedOn w:val="a"/>
    <w:pPr>
      <w:tabs>
        <w:tab w:val="left" w:pos="0"/>
      </w:tabs>
      <w:spacing w:before="108" w:after="108"/>
      <w:jc w:val="center"/>
    </w:pPr>
    <w:rPr>
      <w:rFonts w:eastAsia="Andale Sans UI"/>
      <w:b/>
      <w:bCs/>
      <w:color w:val="26282F"/>
      <w:lang w:eastAsia="ar-SA"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pPr>
      <w:ind w:firstLine="709"/>
      <w:jc w:val="both"/>
    </w:pPr>
    <w:rPr>
      <w:rFonts w:ascii="Courier New" w:eastAsia="Andale Sans UI" w:hAnsi="Courier New" w:cs="Courier New"/>
      <w:lang w:eastAsia="ar-SA" w:bidi="ar-SA"/>
    </w:rPr>
  </w:style>
  <w:style w:type="paragraph" w:customStyle="1" w:styleId="affff2">
    <w:name w:val="Колонтитул"/>
    <w:basedOn w:val="a"/>
    <w:pPr>
      <w:suppressLineNumbers/>
      <w:tabs>
        <w:tab w:val="center" w:pos="4677"/>
        <w:tab w:val="right" w:pos="9354"/>
      </w:tabs>
    </w:pPr>
    <w:rPr>
      <w:rFonts w:eastAsia="Andale Sans UI"/>
      <w:lang w:eastAsia="ar-SA" w:bidi="ar-SA"/>
    </w:rPr>
  </w:style>
  <w:style w:type="paragraph" w:customStyle="1" w:styleId="78">
    <w:name w:val="Заголовок7"/>
    <w:basedOn w:val="a"/>
    <w:pPr>
      <w:keepNext/>
      <w:spacing w:before="240" w:after="120"/>
    </w:pPr>
    <w:rPr>
      <w:rFonts w:ascii="Liberation Sans" w:eastAsia="Microsoft YaHei" w:hAnsi="Liberation Sans" w:cs="Lucida Sans"/>
      <w:sz w:val="28"/>
      <w:szCs w:val="28"/>
    </w:rPr>
  </w:style>
  <w:style w:type="paragraph" w:customStyle="1" w:styleId="69">
    <w:name w:val="Заголовок6"/>
    <w:basedOn w:val="a"/>
    <w:pPr>
      <w:keepNext/>
      <w:spacing w:before="240" w:after="120"/>
    </w:pPr>
    <w:rPr>
      <w:rFonts w:ascii="Arial" w:eastAsia="Microsoft YaHei" w:hAnsi="Arial"/>
      <w:sz w:val="28"/>
      <w:szCs w:val="28"/>
    </w:rPr>
  </w:style>
  <w:style w:type="paragraph" w:customStyle="1" w:styleId="59">
    <w:name w:val="Заголовок5"/>
    <w:basedOn w:val="a"/>
    <w:pPr>
      <w:keepNext/>
      <w:spacing w:before="240" w:after="120"/>
    </w:pPr>
    <w:rPr>
      <w:rFonts w:ascii="Arial" w:eastAsia="Microsoft YaHei" w:hAnsi="Arial"/>
      <w:sz w:val="28"/>
      <w:szCs w:val="28"/>
    </w:rPr>
  </w:style>
  <w:style w:type="paragraph" w:customStyle="1" w:styleId="4b">
    <w:name w:val="Заголовок4"/>
    <w:basedOn w:val="a"/>
    <w:pPr>
      <w:keepNext/>
      <w:spacing w:before="240" w:after="120"/>
    </w:pPr>
    <w:rPr>
      <w:rFonts w:ascii="Arial" w:eastAsia="Microsoft YaHei" w:hAnsi="Arial"/>
      <w:sz w:val="28"/>
      <w:szCs w:val="28"/>
    </w:rPr>
  </w:style>
  <w:style w:type="paragraph" w:customStyle="1" w:styleId="3b">
    <w:name w:val="Заголовок3"/>
    <w:basedOn w:val="a"/>
    <w:pPr>
      <w:keepNext/>
      <w:spacing w:before="240" w:after="120"/>
    </w:pPr>
    <w:rPr>
      <w:rFonts w:ascii="Arial" w:eastAsia="Microsoft YaHei" w:hAnsi="Arial"/>
      <w:sz w:val="28"/>
      <w:szCs w:val="28"/>
    </w:rPr>
  </w:style>
  <w:style w:type="paragraph" w:customStyle="1" w:styleId="2f">
    <w:name w:val="Заголовок2"/>
    <w:basedOn w:val="a"/>
    <w:pPr>
      <w:keepNext/>
      <w:spacing w:before="240" w:after="120"/>
    </w:pPr>
    <w:rPr>
      <w:rFonts w:ascii="Arial" w:eastAsia="Microsoft YaHei" w:hAnsi="Arial"/>
      <w:sz w:val="28"/>
      <w:szCs w:val="28"/>
    </w:rPr>
  </w:style>
  <w:style w:type="paragraph" w:customStyle="1" w:styleId="320">
    <w:name w:val="Основной текст 32"/>
    <w:basedOn w:val="a"/>
    <w:rPr>
      <w:sz w:val="28"/>
    </w:rPr>
  </w:style>
  <w:style w:type="paragraph" w:customStyle="1" w:styleId="text">
    <w:name w:val="text"/>
    <w:basedOn w:val="a"/>
    <w:pPr>
      <w:ind w:firstLine="375"/>
      <w:jc w:val="both"/>
    </w:pPr>
  </w:style>
  <w:style w:type="paragraph" w:customStyle="1" w:styleId="affff3">
    <w:name w:val="Форматированн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7">
    <w:name w:val="Основной текст с отступом 31"/>
    <w:basedOn w:val="a"/>
    <w:pPr>
      <w:ind w:firstLine="709"/>
      <w:jc w:val="both"/>
    </w:pPr>
    <w:rPr>
      <w:sz w:val="28"/>
      <w:szCs w:val="28"/>
    </w:rPr>
  </w:style>
  <w:style w:type="paragraph" w:customStyle="1" w:styleId="1ffb">
    <w:name w:val="Абзац списка1"/>
    <w:basedOn w:val="a"/>
    <w:pPr>
      <w:ind w:left="720"/>
    </w:pPr>
    <w:rPr>
      <w:rFonts w:eastAsia="Calibri"/>
      <w:sz w:val="28"/>
    </w:rPr>
  </w:style>
  <w:style w:type="paragraph" w:customStyle="1" w:styleId="321">
    <w:name w:val="Основной текст с отступом 32"/>
    <w:basedOn w:val="a"/>
    <w:pPr>
      <w:spacing w:after="120"/>
      <w:ind w:left="283"/>
    </w:pPr>
    <w:rPr>
      <w:sz w:val="16"/>
      <w:szCs w:val="14"/>
    </w:rPr>
  </w:style>
  <w:style w:type="paragraph" w:customStyle="1" w:styleId="affff4">
    <w:name w:val="Комментарий"/>
    <w:basedOn w:val="a"/>
    <w:pPr>
      <w:ind w:left="170"/>
    </w:pPr>
    <w:rPr>
      <w:i/>
      <w:iCs/>
      <w:color w:val="800080"/>
    </w:rPr>
  </w:style>
  <w:style w:type="paragraph" w:customStyle="1" w:styleId="text3cl">
    <w:name w:val="text3cl"/>
    <w:basedOn w:val="a"/>
    <w:pPr>
      <w:spacing w:before="144" w:after="288"/>
    </w:pPr>
  </w:style>
  <w:style w:type="paragraph" w:customStyle="1" w:styleId="affff5">
    <w:name w:val="Верхний колонтитул слева"/>
    <w:basedOn w:val="a"/>
    <w:pPr>
      <w:widowControl w:val="0"/>
      <w:suppressLineNumbers/>
      <w:tabs>
        <w:tab w:val="center" w:pos="4819"/>
        <w:tab w:val="right" w:pos="9638"/>
      </w:tabs>
    </w:pPr>
    <w:rPr>
      <w:rFonts w:ascii="PT Astra Serif" w:eastAsia="PT Astra Serif" w:hAnsi="PT Astra Serif" w:cs="PT Astra Serif"/>
      <w:sz w:val="28"/>
    </w:rPr>
  </w:style>
  <w:style w:type="paragraph" w:customStyle="1" w:styleId="2f0">
    <w:name w:val="Текст примечания2"/>
    <w:basedOn w:val="a"/>
    <w:pPr>
      <w:suppressAutoHyphens w:val="0"/>
      <w:spacing w:after="200" w:line="276" w:lineRule="auto"/>
    </w:pPr>
    <w:rPr>
      <w:rFonts w:ascii="Calibri" w:eastAsia="Batang" w:hAnsi="Calibri" w:cs="font349"/>
      <w:sz w:val="22"/>
      <w:szCs w:val="22"/>
      <w:lang w:eastAsia="ar-SA" w:bidi="ar-SA"/>
    </w:rPr>
  </w:style>
  <w:style w:type="paragraph" w:customStyle="1" w:styleId="1ffc">
    <w:name w:val="Тема примечания1"/>
    <w:basedOn w:val="2f0"/>
    <w:pPr>
      <w:spacing w:after="0" w:line="100" w:lineRule="atLeast"/>
    </w:pPr>
    <w:rPr>
      <w:b/>
      <w:bCs/>
    </w:rPr>
  </w:style>
  <w:style w:type="paragraph" w:customStyle="1" w:styleId="affff6">
    <w:name w:val="Ст. без интервала"/>
    <w:basedOn w:val="a"/>
    <w:pPr>
      <w:suppressAutoHyphens w:val="0"/>
      <w:ind w:firstLine="709"/>
      <w:jc w:val="both"/>
    </w:pPr>
    <w:rPr>
      <w:rFonts w:eastAsia="Calibri"/>
      <w:sz w:val="28"/>
      <w:szCs w:val="28"/>
      <w:lang w:val="en-US" w:eastAsia="ar-SA" w:bidi="ar-SA"/>
    </w:rPr>
  </w:style>
  <w:style w:type="paragraph" w:customStyle="1" w:styleId="1ffd">
    <w:name w:val="1 Заголовок"/>
    <w:basedOn w:val="1"/>
    <w:pPr>
      <w:keepLines w:val="0"/>
      <w:pageBreakBefore/>
      <w:numPr>
        <w:numId w:val="0"/>
      </w:numPr>
      <w:spacing w:before="0" w:after="240" w:line="288" w:lineRule="auto"/>
      <w:ind w:left="284"/>
      <w:jc w:val="center"/>
    </w:pPr>
    <w:rPr>
      <w:rFonts w:ascii="Times New Roman" w:eastAsia="Batang" w:hAnsi="Times New Roman" w:cs="Times New Roman"/>
      <w:b/>
      <w:bCs/>
      <w:caps/>
      <w:color w:val="00000A"/>
      <w:sz w:val="28"/>
      <w:szCs w:val="32"/>
      <w:lang w:val="en-US" w:eastAsia="ar-SA" w:bidi="ar-SA"/>
    </w:rPr>
  </w:style>
  <w:style w:type="paragraph" w:customStyle="1" w:styleId="115">
    <w:name w:val="Абзац списка11"/>
    <w:basedOn w:val="a"/>
    <w:pPr>
      <w:suppressAutoHyphens w:val="0"/>
      <w:spacing w:after="200" w:line="276" w:lineRule="auto"/>
      <w:ind w:left="720"/>
    </w:pPr>
    <w:rPr>
      <w:rFonts w:ascii="Calibri" w:eastAsia="Calibri" w:hAnsi="Calibri" w:cs="Calibri"/>
      <w:sz w:val="22"/>
      <w:szCs w:val="22"/>
      <w:lang w:eastAsia="ar-SA" w:bidi="ar-SA"/>
    </w:rPr>
  </w:style>
  <w:style w:type="paragraph" w:customStyle="1" w:styleId="1ffe">
    <w:name w:val="Знак1 Знак Знак Знак"/>
    <w:basedOn w:val="a"/>
    <w:pPr>
      <w:suppressAutoHyphens w:val="0"/>
      <w:spacing w:after="160" w:line="240" w:lineRule="exact"/>
    </w:pPr>
    <w:rPr>
      <w:rFonts w:ascii="Verdana" w:hAnsi="Verdana"/>
      <w:lang w:val="en-US" w:eastAsia="ar-SA" w:bidi="ar-SA"/>
    </w:rPr>
  </w:style>
  <w:style w:type="paragraph" w:customStyle="1" w:styleId="WW-Title11">
    <w:name w:val="WW-Title11"/>
    <w:basedOn w:val="a"/>
    <w:pPr>
      <w:keepNext/>
      <w:suppressAutoHyphens w:val="0"/>
      <w:spacing w:before="240" w:after="120"/>
    </w:pPr>
    <w:rPr>
      <w:rFonts w:ascii="Arial" w:hAnsi="Arial" w:cs="Arial"/>
      <w:sz w:val="28"/>
      <w:szCs w:val="28"/>
      <w:lang w:eastAsia="ar-SA" w:bidi="ar-SA"/>
    </w:rPr>
  </w:style>
  <w:style w:type="paragraph" w:customStyle="1" w:styleId="WW-Title1111111111111111111111">
    <w:name w:val="WW-Title1111111111111111111111"/>
    <w:basedOn w:val="a"/>
    <w:pPr>
      <w:suppressAutoHyphens w:val="0"/>
      <w:jc w:val="center"/>
    </w:pPr>
    <w:rPr>
      <w:sz w:val="28"/>
      <w:szCs w:val="28"/>
      <w:lang w:eastAsia="ar-SA" w:bidi="ar-SA"/>
    </w:rPr>
  </w:style>
  <w:style w:type="paragraph" w:customStyle="1" w:styleId="3c">
    <w:name w:val="Без интервала3"/>
    <w:pPr>
      <w:suppressAutoHyphens/>
      <w:spacing w:line="100" w:lineRule="atLeast"/>
    </w:pPr>
    <w:rPr>
      <w:rFonts w:ascii="Calibri" w:hAnsi="Calibri" w:cs="Calibri"/>
      <w:sz w:val="22"/>
      <w:szCs w:val="22"/>
      <w:lang w:eastAsia="ar-SA"/>
    </w:rPr>
  </w:style>
  <w:style w:type="paragraph" w:customStyle="1" w:styleId="1fff">
    <w:name w:val="Без интервала1"/>
    <w:pPr>
      <w:suppressAutoHyphens/>
      <w:spacing w:line="100" w:lineRule="atLeast"/>
    </w:pPr>
    <w:rPr>
      <w:rFonts w:ascii="Calibri" w:hAnsi="Calibri" w:cs="Calibri"/>
      <w:sz w:val="22"/>
      <w:szCs w:val="22"/>
      <w:lang w:eastAsia="ar-SA"/>
    </w:rPr>
  </w:style>
  <w:style w:type="paragraph" w:customStyle="1" w:styleId="116">
    <w:name w:val="Без интервала11"/>
    <w:pPr>
      <w:suppressAutoHyphens/>
      <w:spacing w:line="100" w:lineRule="atLeast"/>
    </w:pPr>
    <w:rPr>
      <w:rFonts w:ascii="Calibri" w:eastAsia="Calibri" w:hAnsi="Calibri" w:cs="Calibri"/>
      <w:sz w:val="22"/>
      <w:szCs w:val="22"/>
      <w:lang w:eastAsia="ar-SA"/>
    </w:rPr>
  </w:style>
  <w:style w:type="paragraph" w:customStyle="1" w:styleId="117">
    <w:name w:val="Знак1 Знак Знак Знак1"/>
    <w:basedOn w:val="a"/>
    <w:pPr>
      <w:suppressAutoHyphens w:val="0"/>
      <w:spacing w:after="160" w:line="240" w:lineRule="exact"/>
    </w:pPr>
    <w:rPr>
      <w:rFonts w:ascii="Verdana" w:hAnsi="Verdana"/>
      <w:lang w:val="en-US" w:eastAsia="ar-SA" w:bidi="ar-SA"/>
    </w:rPr>
  </w:style>
  <w:style w:type="paragraph" w:customStyle="1" w:styleId="msonormal0">
    <w:name w:val="msonormal"/>
    <w:basedOn w:val="a"/>
    <w:pPr>
      <w:suppressAutoHyphens w:val="0"/>
      <w:spacing w:before="100" w:after="100"/>
    </w:pPr>
    <w:rPr>
      <w:lang w:eastAsia="ar-SA" w:bidi="ar-SA"/>
    </w:rPr>
  </w:style>
  <w:style w:type="paragraph" w:customStyle="1" w:styleId="western">
    <w:name w:val="western"/>
    <w:basedOn w:val="a"/>
    <w:pPr>
      <w:suppressAutoHyphens w:val="0"/>
      <w:spacing w:before="100" w:after="100"/>
    </w:pPr>
    <w:rPr>
      <w:lang w:eastAsia="ar-SA" w:bidi="ar-SA"/>
    </w:rPr>
  </w:style>
  <w:style w:type="paragraph" w:customStyle="1" w:styleId="118">
    <w:name w:val="Заголовок 11"/>
    <w:basedOn w:val="a"/>
    <w:pPr>
      <w:tabs>
        <w:tab w:val="left" w:pos="0"/>
        <w:tab w:val="left" w:pos="432"/>
      </w:tabs>
      <w:spacing w:before="108" w:after="108"/>
      <w:jc w:val="center"/>
    </w:pPr>
    <w:rPr>
      <w:rFonts w:ascii="Arial" w:eastAsia="Arial" w:hAnsi="Arial" w:cs="Arial"/>
      <w:b/>
      <w:bCs/>
      <w:color w:val="26282F"/>
    </w:rPr>
  </w:style>
  <w:style w:type="paragraph" w:customStyle="1" w:styleId="2f1">
    <w:name w:val="Знак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2f2">
    <w:name w:val="Название объекта2"/>
    <w:basedOn w:val="a"/>
    <w:pPr>
      <w:suppressLineNumbers/>
      <w:spacing w:before="120" w:after="120"/>
    </w:pPr>
    <w:rPr>
      <w:rFonts w:cs="Lucida Sans"/>
      <w:i/>
      <w:iCs/>
      <w:lang w:eastAsia="ar-SA" w:bidi="ar-SA"/>
    </w:rPr>
  </w:style>
  <w:style w:type="paragraph" w:customStyle="1" w:styleId="1fff0">
    <w:name w:val="Название объекта1"/>
    <w:basedOn w:val="a"/>
    <w:pPr>
      <w:suppressLineNumbers/>
      <w:spacing w:before="120" w:after="120"/>
    </w:pPr>
    <w:rPr>
      <w:rFonts w:cs="Lucida Sans"/>
      <w:i/>
      <w:iCs/>
      <w:lang w:eastAsia="ar-SA" w:bidi="ar-SA"/>
    </w:rPr>
  </w:style>
  <w:style w:type="paragraph" w:customStyle="1" w:styleId="ConsPlusTitlePage">
    <w:name w:val="ConsPlusTitlePage"/>
    <w:pPr>
      <w:widowControl w:val="0"/>
      <w:suppressAutoHyphens/>
      <w:spacing w:line="100" w:lineRule="atLeast"/>
    </w:pPr>
    <w:rPr>
      <w:rFonts w:ascii="Tahoma" w:hAnsi="Tahoma" w:cs="Tahoma"/>
      <w:lang w:eastAsia="ar-SA"/>
    </w:rPr>
  </w:style>
  <w:style w:type="paragraph" w:customStyle="1" w:styleId="ConsPlusJurTerm">
    <w:name w:val="ConsPlusJurTerm"/>
    <w:pPr>
      <w:widowControl w:val="0"/>
      <w:suppressAutoHyphens/>
      <w:spacing w:line="100" w:lineRule="atLeast"/>
    </w:pPr>
    <w:rPr>
      <w:rFonts w:ascii="Tahoma" w:hAnsi="Tahoma" w:cs="Tahoma"/>
      <w:sz w:val="26"/>
      <w:lang w:eastAsia="ar-SA"/>
    </w:rPr>
  </w:style>
  <w:style w:type="paragraph" w:customStyle="1" w:styleId="ConsPlusTitle1">
    <w:name w:val="ConsPlusTitle1"/>
    <w:pPr>
      <w:widowControl w:val="0"/>
      <w:suppressAutoHyphens/>
      <w:spacing w:line="100" w:lineRule="atLeast"/>
    </w:pPr>
    <w:rPr>
      <w:rFonts w:ascii="Calibri" w:hAnsi="Calibri" w:cs="Calibri"/>
      <w:b/>
      <w:kern w:val="1"/>
      <w:sz w:val="24"/>
      <w:lang w:eastAsia="hi-IN" w:bidi="hi-IN"/>
    </w:rPr>
  </w:style>
  <w:style w:type="paragraph" w:customStyle="1" w:styleId="ConsPlusNormalTimesNewRoman14">
    <w:name w:val="Стиль ConsPlusNormal + (латиница) Times New Roman 14 пт По ширине..."/>
    <w:basedOn w:val="2c"/>
    <w:pPr>
      <w:widowControl w:val="0"/>
      <w:spacing w:line="324" w:lineRule="exact"/>
      <w:ind w:firstLine="708"/>
      <w:jc w:val="both"/>
    </w:pPr>
    <w:rPr>
      <w:rFonts w:ascii="Times New Roman" w:eastAsia="Times New Roman" w:hAnsi="Times New Roman" w:cs="Times New Roman"/>
      <w:sz w:val="28"/>
    </w:rPr>
  </w:style>
  <w:style w:type="paragraph" w:customStyle="1" w:styleId="1fff1">
    <w:name w:val="Стиль1"/>
    <w:basedOn w:val="a0"/>
    <w:pPr>
      <w:jc w:val="center"/>
    </w:pPr>
    <w:rPr>
      <w:b/>
    </w:rPr>
  </w:style>
  <w:style w:type="paragraph" w:customStyle="1" w:styleId="ConsPlusNormalTimesNewRoman141">
    <w:name w:val="Стиль ConsPlusNormal + (латиница) Times New Roman 14 пт По ширине...1"/>
    <w:basedOn w:val="2c"/>
    <w:pPr>
      <w:widowControl w:val="0"/>
      <w:spacing w:line="324" w:lineRule="exact"/>
      <w:ind w:firstLine="720"/>
      <w:jc w:val="both"/>
    </w:pPr>
    <w:rPr>
      <w:rFonts w:ascii="Times New Roman" w:eastAsia="Times New Roman" w:hAnsi="Times New Roman" w:cs="Times New Roman"/>
      <w:sz w:val="28"/>
    </w:rPr>
  </w:style>
  <w:style w:type="paragraph" w:customStyle="1" w:styleId="ConsPlusNormalTimesNewRoman142">
    <w:name w:val="Стиль ConsPlusNormal + (латиница) Times New Roman 14 пт По ширине...2"/>
    <w:basedOn w:val="2c"/>
    <w:pPr>
      <w:widowControl w:val="0"/>
      <w:spacing w:line="324" w:lineRule="exact"/>
      <w:ind w:firstLine="700"/>
      <w:jc w:val="both"/>
    </w:pPr>
    <w:rPr>
      <w:rFonts w:ascii="Times New Roman" w:eastAsia="Times New Roman" w:hAnsi="Times New Roman" w:cs="Times New Roman"/>
      <w:sz w:val="28"/>
    </w:rPr>
  </w:style>
  <w:style w:type="paragraph" w:customStyle="1" w:styleId="ConsPlusNormalTimesNewRoman140">
    <w:name w:val="Стиль ConsPlusNormal + (латиница) Times New Roman 14 пт полужирны..."/>
    <w:basedOn w:val="2c"/>
    <w:pPr>
      <w:widowControl w:val="0"/>
      <w:spacing w:line="324" w:lineRule="exact"/>
      <w:ind w:firstLine="720"/>
    </w:pPr>
    <w:rPr>
      <w:rFonts w:ascii="Times New Roman" w:eastAsia="Times New Roman" w:hAnsi="Times New Roman" w:cs="Times New Roman"/>
      <w:b/>
      <w:bCs/>
      <w:sz w:val="28"/>
    </w:rPr>
  </w:style>
  <w:style w:type="paragraph" w:customStyle="1" w:styleId="2f3">
    <w:name w:val="Абзац списка2"/>
    <w:basedOn w:val="a"/>
    <w:pPr>
      <w:ind w:left="720"/>
    </w:pPr>
  </w:style>
  <w:style w:type="paragraph" w:customStyle="1" w:styleId="affff7">
    <w:name w:va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line="100" w:lineRule="atLeast"/>
      <w:jc w:val="center"/>
    </w:pPr>
    <w:rPr>
      <w:rFonts w:ascii="Arial" w:eastAsia="Arial" w:hAnsi="Arial" w:cs="Arial"/>
      <w:color w:val="000000"/>
      <w:sz w:val="28"/>
      <w:szCs w:val="28"/>
      <w:lang w:eastAsia="hi-IN" w:bidi="hi-IN"/>
    </w:rPr>
  </w:style>
  <w:style w:type="paragraph" w:customStyle="1" w:styleId="3d">
    <w:name w:val="Абзац списка3"/>
    <w:basedOn w:val="a"/>
    <w:pPr>
      <w:ind w:left="720"/>
    </w:pPr>
    <w:rPr>
      <w:rFonts w:eastAsia="Calibri"/>
      <w:sz w:val="28"/>
    </w:rPr>
  </w:style>
  <w:style w:type="paragraph" w:customStyle="1" w:styleId="512">
    <w:name w:val="Нумерованный список 51"/>
    <w:basedOn w:val="a"/>
    <w:pPr>
      <w:tabs>
        <w:tab w:val="num" w:pos="0"/>
      </w:tabs>
      <w:suppressAutoHyphens w:val="0"/>
      <w:ind w:firstLine="709"/>
    </w:pPr>
    <w:rPr>
      <w:sz w:val="20"/>
      <w:szCs w:val="20"/>
      <w:lang w:eastAsia="ar-SA" w:bidi="ar-SA"/>
    </w:rPr>
  </w:style>
  <w:style w:type="paragraph" w:customStyle="1" w:styleId="3e">
    <w:name w:val="Основной текст3"/>
    <w:basedOn w:val="a"/>
    <w:pPr>
      <w:shd w:val="clear" w:color="auto" w:fill="FFFFFF"/>
      <w:suppressAutoHyphens w:val="0"/>
      <w:spacing w:before="300" w:line="614" w:lineRule="exact"/>
      <w:ind w:hanging="1400"/>
      <w:jc w:val="center"/>
    </w:pPr>
    <w:rPr>
      <w:spacing w:val="-2"/>
      <w:sz w:val="26"/>
      <w:szCs w:val="26"/>
      <w:lang w:eastAsia="ar-SA" w:bidi="ar-SA"/>
    </w:rPr>
  </w:style>
  <w:style w:type="paragraph" w:customStyle="1" w:styleId="affff8">
    <w:name w:val="Внимание"/>
    <w:basedOn w:val="a"/>
    <w:pPr>
      <w:suppressAutoHyphens w:val="0"/>
      <w:spacing w:before="240" w:after="240"/>
      <w:ind w:left="420" w:right="420" w:firstLine="300"/>
      <w:jc w:val="both"/>
    </w:pPr>
    <w:rPr>
      <w:rFonts w:ascii="Arial" w:hAnsi="Arial" w:cs="Arial"/>
      <w:lang w:eastAsia="ar-SA" w:bidi="ar-SA"/>
    </w:rPr>
  </w:style>
  <w:style w:type="paragraph" w:customStyle="1" w:styleId="s1">
    <w:name w:val="s_1"/>
    <w:basedOn w:val="a"/>
    <w:pPr>
      <w:suppressAutoHyphens w:val="0"/>
      <w:ind w:firstLine="720"/>
      <w:jc w:val="both"/>
    </w:pPr>
    <w:rPr>
      <w:rFonts w:ascii="Arial" w:hAnsi="Arial" w:cs="Arial"/>
      <w:sz w:val="26"/>
      <w:szCs w:val="26"/>
      <w:lang w:eastAsia="ar-SA" w:bidi="ar-SA"/>
    </w:rPr>
  </w:style>
  <w:style w:type="paragraph" w:customStyle="1" w:styleId="220">
    <w:name w:val="Знак2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ConsTitle">
    <w:name w:val="ConsTitle"/>
    <w:pPr>
      <w:widowControl w:val="0"/>
      <w:suppressAutoHyphens/>
      <w:spacing w:line="100" w:lineRule="atLeast"/>
      <w:ind w:right="19772"/>
    </w:pPr>
    <w:rPr>
      <w:rFonts w:ascii="Arial" w:hAnsi="Arial" w:cs="Arial"/>
      <w:b/>
      <w:bCs/>
      <w:lang w:eastAsia="ar-SA"/>
    </w:rPr>
  </w:style>
  <w:style w:type="paragraph" w:customStyle="1" w:styleId="1fff2">
    <w:name w:val="Знак Знак Знак Знак Знак Знак Знак Знак Знак Знак Знак Знак Знак Знак Знак1 Знак Знак Знак Знак"/>
    <w:basedOn w:val="a"/>
    <w:pPr>
      <w:suppressAutoHyphens w:val="0"/>
      <w:spacing w:line="240" w:lineRule="exact"/>
      <w:jc w:val="both"/>
    </w:pPr>
    <w:rPr>
      <w:lang w:val="en-US" w:eastAsia="ar-SA" w:bidi="ar-SA"/>
    </w:rPr>
  </w:style>
  <w:style w:type="paragraph" w:customStyle="1" w:styleId="CharChar0">
    <w:name w:val="Char Char"/>
    <w:basedOn w:val="a"/>
    <w:pPr>
      <w:suppressAutoHyphens w:val="0"/>
      <w:spacing w:after="160" w:line="240" w:lineRule="exact"/>
    </w:pPr>
    <w:rPr>
      <w:rFonts w:ascii="Verdana" w:hAnsi="Verdana" w:cs="Verdana"/>
      <w:sz w:val="20"/>
      <w:szCs w:val="20"/>
      <w:lang w:val="en-US" w:eastAsia="ar-SA" w:bidi="ar-SA"/>
    </w:rPr>
  </w:style>
  <w:style w:type="paragraph" w:customStyle="1" w:styleId="513">
    <w:name w:val="Нумерованный список 51"/>
    <w:basedOn w:val="a"/>
    <w:pPr>
      <w:tabs>
        <w:tab w:val="left" w:pos="1492"/>
      </w:tabs>
      <w:ind w:left="1492" w:hanging="360"/>
    </w:pPr>
    <w:rPr>
      <w:sz w:val="20"/>
      <w:szCs w:val="20"/>
      <w:lang w:eastAsia="ar-SA" w:bidi="ar-SA"/>
    </w:rPr>
  </w:style>
  <w:style w:type="paragraph" w:customStyle="1" w:styleId="affff9">
    <w:name w:val="Знак Знак Знак Знак Знак Знак Знак"/>
    <w:basedOn w:val="a"/>
    <w:pPr>
      <w:suppressAutoHyphens w:val="0"/>
      <w:spacing w:after="160" w:line="240" w:lineRule="exact"/>
      <w:jc w:val="right"/>
    </w:pPr>
    <w:rPr>
      <w:sz w:val="20"/>
      <w:szCs w:val="20"/>
      <w:lang w:val="en-GB" w:eastAsia="ar-SA" w:bidi="ar-SA"/>
    </w:rPr>
  </w:style>
  <w:style w:type="paragraph" w:customStyle="1" w:styleId="217">
    <w:name w:val="Заголовок 21"/>
    <w:basedOn w:val="a"/>
    <w:pPr>
      <w:keepNext/>
    </w:pPr>
    <w:rPr>
      <w:rFonts w:eastAsia="Arial Unicode MS"/>
      <w:sz w:val="28"/>
      <w:szCs w:val="20"/>
    </w:rPr>
  </w:style>
  <w:style w:type="paragraph" w:customStyle="1" w:styleId="125">
    <w:name w:val="Заголовок 12"/>
    <w:basedOn w:val="a"/>
    <w:pPr>
      <w:tabs>
        <w:tab w:val="left" w:pos="0"/>
      </w:tabs>
      <w:spacing w:before="108" w:after="108"/>
      <w:jc w:val="center"/>
    </w:pPr>
    <w:rPr>
      <w:rFonts w:ascii="Arial" w:eastAsia="Arial" w:hAnsi="Arial" w:cs="Arial"/>
      <w:b/>
      <w:bCs/>
      <w:color w:val="26282F"/>
      <w:lang w:val="en-US"/>
    </w:rPr>
  </w:style>
  <w:style w:type="paragraph" w:customStyle="1" w:styleId="Caption11111111111">
    <w:name w:val="Caption11111111111"/>
    <w:basedOn w:val="a"/>
    <w:pPr>
      <w:suppressLineNumbers/>
      <w:spacing w:before="120" w:after="120"/>
    </w:pPr>
    <w:rPr>
      <w:rFonts w:eastAsia="SimSun" w:cs="Arial"/>
      <w:i/>
      <w:iCs/>
    </w:rPr>
  </w:style>
  <w:style w:type="paragraph" w:customStyle="1" w:styleId="Caption111111111111">
    <w:name w:val="Caption111111111111"/>
    <w:basedOn w:val="a"/>
    <w:pPr>
      <w:suppressLineNumbers/>
      <w:spacing w:before="120" w:after="120"/>
    </w:pPr>
    <w:rPr>
      <w:rFonts w:eastAsia="SimSun" w:cs="Arial"/>
      <w:i/>
      <w:iCs/>
    </w:rPr>
  </w:style>
  <w:style w:type="paragraph" w:customStyle="1" w:styleId="Caption1111111111111">
    <w:name w:val="Caption1111111111111"/>
    <w:basedOn w:val="a"/>
    <w:pPr>
      <w:suppressLineNumbers/>
      <w:spacing w:before="120" w:after="120"/>
    </w:pPr>
    <w:rPr>
      <w:rFonts w:eastAsia="SimSun" w:cs="Arial"/>
      <w:i/>
      <w:iCs/>
    </w:rPr>
  </w:style>
  <w:style w:type="paragraph" w:customStyle="1" w:styleId="Caption11111111111111">
    <w:name w:val="Caption11111111111111"/>
    <w:basedOn w:val="a"/>
    <w:pPr>
      <w:suppressLineNumbers/>
      <w:spacing w:before="120" w:after="120"/>
    </w:pPr>
    <w:rPr>
      <w:rFonts w:eastAsia="SimSun" w:cs="Lohit Devanagari"/>
      <w:i/>
      <w:iCs/>
    </w:rPr>
  </w:style>
  <w:style w:type="paragraph" w:customStyle="1" w:styleId="Caption111111111111111">
    <w:name w:val="Caption111111111111111"/>
    <w:basedOn w:val="a"/>
    <w:pPr>
      <w:suppressLineNumbers/>
      <w:spacing w:before="120" w:after="120"/>
    </w:pPr>
    <w:rPr>
      <w:rFonts w:eastAsia="SimSun" w:cs="Arial"/>
      <w:i/>
      <w:iCs/>
    </w:rPr>
  </w:style>
  <w:style w:type="paragraph" w:customStyle="1" w:styleId="Caption1111111111111111">
    <w:name w:val="Caption1111111111111111"/>
    <w:basedOn w:val="a"/>
    <w:pPr>
      <w:suppressLineNumbers/>
      <w:spacing w:before="120" w:after="120"/>
    </w:pPr>
    <w:rPr>
      <w:rFonts w:eastAsia="SimSun" w:cs="Lohit Devanagari"/>
      <w:i/>
      <w:iCs/>
    </w:rPr>
  </w:style>
  <w:style w:type="paragraph" w:customStyle="1" w:styleId="181">
    <w:name w:val="Указатель18"/>
    <w:basedOn w:val="a"/>
    <w:pPr>
      <w:suppressLineNumbers/>
    </w:pPr>
    <w:rPr>
      <w:rFonts w:cs="Arial"/>
      <w:sz w:val="20"/>
      <w:szCs w:val="20"/>
      <w:lang w:eastAsia="ar-SA" w:bidi="ar-SA"/>
    </w:rPr>
  </w:style>
  <w:style w:type="paragraph" w:customStyle="1" w:styleId="caption10">
    <w:name w:val="caption1"/>
    <w:basedOn w:val="a"/>
    <w:pPr>
      <w:suppressLineNumbers/>
      <w:spacing w:before="120" w:after="120"/>
    </w:pPr>
    <w:rPr>
      <w:rFonts w:cs="Arial"/>
      <w:i/>
      <w:iCs/>
      <w:lang w:eastAsia="ar-SA" w:bidi="ar-SA"/>
    </w:rPr>
  </w:style>
  <w:style w:type="paragraph" w:customStyle="1" w:styleId="caption110">
    <w:name w:val="caption11"/>
    <w:basedOn w:val="a"/>
    <w:pPr>
      <w:suppressLineNumbers/>
      <w:spacing w:before="120" w:after="120"/>
    </w:pPr>
    <w:rPr>
      <w:rFonts w:cs="Arial"/>
      <w:i/>
      <w:iCs/>
      <w:lang w:eastAsia="ar-SA" w:bidi="ar-SA"/>
    </w:rPr>
  </w:style>
  <w:style w:type="paragraph" w:customStyle="1" w:styleId="caption1110">
    <w:name w:val="caption111"/>
    <w:basedOn w:val="a"/>
    <w:pPr>
      <w:suppressLineNumbers/>
      <w:spacing w:before="120" w:after="120"/>
    </w:pPr>
    <w:rPr>
      <w:rFonts w:cs="Arial"/>
      <w:i/>
      <w:iCs/>
      <w:lang w:eastAsia="ar-SA" w:bidi="ar-SA"/>
    </w:rPr>
  </w:style>
  <w:style w:type="paragraph" w:customStyle="1" w:styleId="caption11110">
    <w:name w:val="caption1111"/>
    <w:basedOn w:val="a"/>
    <w:pPr>
      <w:suppressLineNumbers/>
      <w:spacing w:before="120" w:after="120"/>
    </w:pPr>
    <w:rPr>
      <w:rFonts w:cs="Arial"/>
      <w:i/>
      <w:iCs/>
      <w:lang w:eastAsia="ar-SA" w:bidi="ar-SA"/>
    </w:rPr>
  </w:style>
  <w:style w:type="paragraph" w:customStyle="1" w:styleId="171">
    <w:name w:val="Указатель17"/>
    <w:basedOn w:val="a"/>
    <w:pPr>
      <w:suppressLineNumbers/>
    </w:pPr>
    <w:rPr>
      <w:rFonts w:cs="Arial"/>
      <w:sz w:val="20"/>
      <w:szCs w:val="20"/>
      <w:lang w:eastAsia="ar-SA" w:bidi="ar-SA"/>
    </w:rPr>
  </w:style>
  <w:style w:type="paragraph" w:customStyle="1" w:styleId="caption111110">
    <w:name w:val="caption11111"/>
    <w:basedOn w:val="a"/>
    <w:pPr>
      <w:suppressLineNumbers/>
      <w:spacing w:before="120" w:after="120"/>
    </w:pPr>
    <w:rPr>
      <w:rFonts w:cs="Arial"/>
      <w:i/>
      <w:iCs/>
      <w:lang w:eastAsia="ar-SA" w:bidi="ar-SA"/>
    </w:rPr>
  </w:style>
  <w:style w:type="paragraph" w:customStyle="1" w:styleId="caption1111110">
    <w:name w:val="caption111111"/>
    <w:basedOn w:val="a"/>
    <w:pPr>
      <w:suppressLineNumbers/>
      <w:spacing w:before="120" w:after="120"/>
    </w:pPr>
    <w:rPr>
      <w:rFonts w:cs="Arial"/>
      <w:i/>
      <w:iCs/>
      <w:lang w:eastAsia="ar-SA" w:bidi="ar-SA"/>
    </w:rPr>
  </w:style>
  <w:style w:type="paragraph" w:customStyle="1" w:styleId="caption11111110">
    <w:name w:val="caption1111111"/>
    <w:basedOn w:val="a"/>
    <w:pPr>
      <w:suppressLineNumbers/>
      <w:spacing w:before="120" w:after="120"/>
    </w:pPr>
    <w:rPr>
      <w:rFonts w:cs="Arial"/>
      <w:i/>
      <w:iCs/>
      <w:lang w:eastAsia="ar-SA" w:bidi="ar-SA"/>
    </w:rPr>
  </w:style>
  <w:style w:type="paragraph" w:customStyle="1" w:styleId="caption111111110">
    <w:name w:val="caption11111111"/>
    <w:basedOn w:val="a"/>
    <w:pPr>
      <w:suppressLineNumbers/>
      <w:spacing w:before="120" w:after="120"/>
    </w:pPr>
    <w:rPr>
      <w:rFonts w:cs="Arial"/>
      <w:i/>
      <w:iCs/>
      <w:lang w:eastAsia="ar-SA" w:bidi="ar-SA"/>
    </w:rPr>
  </w:style>
  <w:style w:type="paragraph" w:customStyle="1" w:styleId="caption1111111110">
    <w:name w:val="caption111111111"/>
    <w:basedOn w:val="a"/>
    <w:pPr>
      <w:suppressLineNumbers/>
      <w:spacing w:before="120" w:after="120"/>
    </w:pPr>
    <w:rPr>
      <w:rFonts w:cs="Arial"/>
      <w:i/>
      <w:iCs/>
      <w:lang w:eastAsia="ar-SA" w:bidi="ar-SA"/>
    </w:rPr>
  </w:style>
  <w:style w:type="paragraph" w:customStyle="1" w:styleId="caption11111111110">
    <w:name w:val="caption1111111111"/>
    <w:basedOn w:val="a"/>
    <w:pPr>
      <w:suppressLineNumbers/>
      <w:spacing w:before="120" w:after="120"/>
    </w:pPr>
    <w:rPr>
      <w:rFonts w:cs="Arial"/>
      <w:i/>
      <w:iCs/>
      <w:lang w:eastAsia="ar-SA" w:bidi="ar-SA"/>
    </w:rPr>
  </w:style>
  <w:style w:type="paragraph" w:customStyle="1" w:styleId="caption111111111110">
    <w:name w:val="caption11111111111"/>
    <w:basedOn w:val="a"/>
    <w:pPr>
      <w:suppressLineNumbers/>
      <w:spacing w:before="120" w:after="120"/>
    </w:pPr>
    <w:rPr>
      <w:rFonts w:cs="Arial"/>
      <w:i/>
      <w:iCs/>
      <w:lang w:eastAsia="ar-SA" w:bidi="ar-SA"/>
    </w:rPr>
  </w:style>
  <w:style w:type="paragraph" w:customStyle="1" w:styleId="caption1111111111110">
    <w:name w:val="caption111111111111"/>
    <w:basedOn w:val="a"/>
    <w:pPr>
      <w:suppressLineNumbers/>
      <w:spacing w:before="120" w:after="120"/>
    </w:pPr>
    <w:rPr>
      <w:rFonts w:cs="Arial"/>
      <w:i/>
      <w:iCs/>
      <w:lang w:eastAsia="ar-SA" w:bidi="ar-SA"/>
    </w:rPr>
  </w:style>
  <w:style w:type="paragraph" w:customStyle="1" w:styleId="caption11111111111110">
    <w:name w:val="caption1111111111111"/>
    <w:basedOn w:val="a"/>
    <w:pPr>
      <w:suppressLineNumbers/>
      <w:spacing w:before="120" w:after="120"/>
    </w:pPr>
    <w:rPr>
      <w:rFonts w:cs="Arial"/>
      <w:i/>
      <w:iCs/>
      <w:lang w:eastAsia="ar-SA" w:bidi="ar-SA"/>
    </w:rPr>
  </w:style>
  <w:style w:type="paragraph" w:customStyle="1" w:styleId="caption111111111111110">
    <w:name w:val="caption11111111111111"/>
    <w:basedOn w:val="a"/>
    <w:pPr>
      <w:suppressLineNumbers/>
      <w:spacing w:before="120" w:after="120"/>
    </w:pPr>
    <w:rPr>
      <w:rFonts w:cs="Arial"/>
      <w:i/>
      <w:iCs/>
      <w:lang w:eastAsia="ar-SA" w:bidi="ar-SA"/>
    </w:rPr>
  </w:style>
  <w:style w:type="paragraph" w:customStyle="1" w:styleId="affffa">
    <w:name w:val="Обычный (Интернет)"/>
    <w:basedOn w:val="a"/>
    <w:rPr>
      <w:rFonts w:cs="Calibri"/>
      <w:lang w:val="en-US" w:eastAsia="ar-SA" w:bidi="ar-SA"/>
    </w:rPr>
  </w:style>
  <w:style w:type="paragraph" w:customStyle="1" w:styleId="2f4">
    <w:name w:val="Основной текст2"/>
    <w:basedOn w:val="a"/>
    <w:pPr>
      <w:shd w:val="clear" w:color="auto" w:fill="FFFFFF"/>
      <w:spacing w:after="300" w:line="321" w:lineRule="exact"/>
      <w:ind w:hanging="260"/>
      <w:jc w:val="center"/>
    </w:pPr>
    <w:rPr>
      <w:sz w:val="26"/>
      <w:szCs w:val="26"/>
    </w:rPr>
  </w:style>
  <w:style w:type="paragraph" w:customStyle="1" w:styleId="161">
    <w:name w:val="Указатель16"/>
    <w:basedOn w:val="a"/>
    <w:pPr>
      <w:suppressLineNumbers/>
    </w:pPr>
    <w:rPr>
      <w:rFonts w:cs="Arial"/>
      <w:sz w:val="20"/>
      <w:szCs w:val="20"/>
      <w:lang w:eastAsia="ar-SA" w:bidi="ar-SA"/>
    </w:rPr>
  </w:style>
  <w:style w:type="paragraph" w:customStyle="1" w:styleId="152">
    <w:name w:val="Название15"/>
    <w:basedOn w:val="a"/>
    <w:pPr>
      <w:suppressLineNumbers/>
      <w:spacing w:before="120" w:after="120"/>
    </w:pPr>
    <w:rPr>
      <w:rFonts w:cs="Arial"/>
      <w:i/>
      <w:iCs/>
      <w:lang w:eastAsia="ar-SA" w:bidi="ar-SA"/>
    </w:rPr>
  </w:style>
  <w:style w:type="paragraph" w:customStyle="1" w:styleId="HeaderandFooter">
    <w:name w:val="Header and Footer"/>
    <w:basedOn w:val="a"/>
    <w:pPr>
      <w:suppressLineNumbers/>
      <w:tabs>
        <w:tab w:val="center" w:pos="4819"/>
        <w:tab w:val="right" w:pos="9638"/>
      </w:tabs>
    </w:pPr>
    <w:rPr>
      <w:rFonts w:cs="Calibri"/>
      <w:sz w:val="20"/>
      <w:szCs w:val="20"/>
      <w:lang w:eastAsia="ar-SA" w:bidi="ar-SA"/>
    </w:rPr>
  </w:style>
  <w:style w:type="paragraph" w:customStyle="1" w:styleId="1fff3">
    <w:name w:val="Цитата1"/>
    <w:basedOn w:val="a"/>
    <w:pPr>
      <w:widowControl w:val="0"/>
      <w:spacing w:after="283"/>
      <w:ind w:left="567" w:right="567"/>
      <w:jc w:val="center"/>
    </w:pPr>
    <w:rPr>
      <w:rFonts w:ascii="PT Astra Serif" w:eastAsia="PT Astra Serif" w:hAnsi="PT Astra Serif" w:cs="PT Astra Serif"/>
      <w:sz w:val="28"/>
    </w:rPr>
  </w:style>
  <w:style w:type="paragraph" w:styleId="affffb">
    <w:name w:val="Body Text First Indent"/>
    <w:basedOn w:val="a"/>
    <w:pPr>
      <w:widowControl w:val="0"/>
      <w:ind w:firstLine="709"/>
      <w:jc w:val="both"/>
    </w:pPr>
    <w:rPr>
      <w:rFonts w:ascii="PT Astra Serif" w:eastAsia="PT Astra Serif" w:hAnsi="PT Astra Serif" w:cs="PT Astra Serif"/>
      <w:sz w:val="21"/>
    </w:rPr>
  </w:style>
  <w:style w:type="paragraph" w:customStyle="1" w:styleId="affffc">
    <w:name w:val="Обратный отступ"/>
    <w:basedOn w:val="a0"/>
    <w:pPr>
      <w:tabs>
        <w:tab w:val="left" w:pos="0"/>
      </w:tabs>
      <w:spacing w:after="0"/>
      <w:ind w:left="567" w:hanging="283"/>
    </w:pPr>
    <w:rPr>
      <w:rFonts w:ascii="PT Astra Serif" w:eastAsia="PT Astra Serif" w:hAnsi="PT Astra Serif" w:cs="PT Astra Serif"/>
      <w:lang w:val="ru-RU" w:eastAsia="ar-SA" w:bidi="ar-SA"/>
    </w:rPr>
  </w:style>
  <w:style w:type="paragraph" w:customStyle="1" w:styleId="1fff4">
    <w:name w:val="Приветствие1"/>
    <w:basedOn w:val="a"/>
    <w:pPr>
      <w:widowControl w:val="0"/>
      <w:suppressLineNumbers/>
      <w:jc w:val="center"/>
    </w:pPr>
    <w:rPr>
      <w:rFonts w:ascii="PT Astra Serif" w:eastAsia="PT Astra Serif" w:hAnsi="PT Astra Serif" w:cs="PT Astra Serif"/>
      <w:sz w:val="28"/>
    </w:rPr>
  </w:style>
  <w:style w:type="paragraph" w:styleId="affffd">
    <w:name w:val="Signature"/>
    <w:basedOn w:val="a"/>
    <w:pPr>
      <w:widowControl w:val="0"/>
      <w:suppressLineNumbers/>
      <w:tabs>
        <w:tab w:val="right" w:pos="31680"/>
      </w:tabs>
    </w:pPr>
    <w:rPr>
      <w:rFonts w:ascii="PT Astra Serif" w:eastAsia="PT Astra Serif" w:hAnsi="PT Astra Serif" w:cs="PT Astra Serif"/>
      <w:sz w:val="28"/>
    </w:rPr>
  </w:style>
  <w:style w:type="paragraph" w:customStyle="1" w:styleId="affffe">
    <w:name w:val="Отступы"/>
    <w:basedOn w:val="a0"/>
    <w:pPr>
      <w:tabs>
        <w:tab w:val="left" w:pos="0"/>
      </w:tabs>
      <w:spacing w:after="0"/>
      <w:ind w:left="2835" w:hanging="2551"/>
    </w:pPr>
    <w:rPr>
      <w:rFonts w:ascii="PT Astra Serif" w:eastAsia="PT Astra Serif" w:hAnsi="PT Astra Serif" w:cs="PT Astra Serif"/>
      <w:lang w:val="ru-RU" w:eastAsia="ar-SA" w:bidi="ar-SA"/>
    </w:rPr>
  </w:style>
  <w:style w:type="paragraph" w:customStyle="1" w:styleId="105">
    <w:name w:val="Заголовок 10"/>
    <w:basedOn w:val="85"/>
    <w:next w:val="a0"/>
    <w:pPr>
      <w:keepNext w:val="0"/>
      <w:spacing w:before="0" w:after="0"/>
      <w:jc w:val="center"/>
    </w:pPr>
    <w:rPr>
      <w:rFonts w:ascii="PT Astra Serif" w:eastAsia="PT Astra Serif" w:hAnsi="PT Astra Serif" w:cs="PT Astra Serif"/>
      <w:b/>
      <w:bCs/>
      <w:sz w:val="21"/>
      <w:szCs w:val="24"/>
      <w:lang w:eastAsia="ar-SA" w:bidi="ar-SA"/>
    </w:rPr>
  </w:style>
  <w:style w:type="paragraph" w:customStyle="1" w:styleId="1fff5">
    <w:name w:val="Начало нумерованного списка 1"/>
    <w:basedOn w:val="afff0"/>
    <w:pPr>
      <w:spacing w:before="240" w:after="0"/>
      <w:ind w:left="360" w:hanging="360"/>
      <w:jc w:val="both"/>
    </w:pPr>
    <w:rPr>
      <w:rFonts w:ascii="PT Astra Serif" w:eastAsia="PT Astra Serif" w:hAnsi="PT Astra Serif" w:cs="Lohit Devanagari"/>
      <w:sz w:val="21"/>
      <w:lang w:eastAsia="ar-SA" w:bidi="ar-SA"/>
    </w:rPr>
  </w:style>
  <w:style w:type="paragraph" w:customStyle="1" w:styleId="1fff6">
    <w:name w:val="Нумерованный список 1"/>
    <w:basedOn w:val="afff0"/>
    <w:pPr>
      <w:tabs>
        <w:tab w:val="num" w:pos="0"/>
      </w:tabs>
      <w:spacing w:after="0"/>
      <w:ind w:left="360" w:hanging="360"/>
      <w:jc w:val="both"/>
      <w:outlineLvl w:val="0"/>
    </w:pPr>
    <w:rPr>
      <w:rFonts w:ascii="PT Astra Serif" w:eastAsia="PT Astra Serif" w:hAnsi="PT Astra Serif" w:cs="Lohit Devanagari"/>
      <w:sz w:val="21"/>
      <w:lang w:eastAsia="ar-SA" w:bidi="ar-SA"/>
    </w:rPr>
  </w:style>
  <w:style w:type="paragraph" w:customStyle="1" w:styleId="1fff7">
    <w:name w:val="Конец нумерованного списка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8">
    <w:name w:val="Продолжение нумерованного списка 1"/>
    <w:basedOn w:val="afff0"/>
    <w:pPr>
      <w:spacing w:after="0"/>
      <w:ind w:left="360"/>
      <w:jc w:val="both"/>
    </w:pPr>
    <w:rPr>
      <w:rFonts w:ascii="PT Astra Serif" w:eastAsia="PT Astra Serif" w:hAnsi="PT Astra Serif" w:cs="Lohit Devanagari"/>
      <w:sz w:val="21"/>
      <w:lang w:eastAsia="ar-SA" w:bidi="ar-SA"/>
    </w:rPr>
  </w:style>
  <w:style w:type="paragraph" w:customStyle="1" w:styleId="2f5">
    <w:name w:val="Начало нумерованного списка 2"/>
    <w:basedOn w:val="afff0"/>
    <w:pPr>
      <w:spacing w:before="240" w:after="0"/>
      <w:ind w:left="720" w:hanging="360"/>
      <w:jc w:val="both"/>
    </w:pPr>
    <w:rPr>
      <w:rFonts w:ascii="PT Astra Serif" w:eastAsia="PT Astra Serif" w:hAnsi="PT Astra Serif" w:cs="Lohit Devanagari"/>
      <w:sz w:val="21"/>
      <w:lang w:eastAsia="ar-SA" w:bidi="ar-SA"/>
    </w:rPr>
  </w:style>
  <w:style w:type="paragraph" w:customStyle="1" w:styleId="218">
    <w:name w:val="Нумерованный список 21"/>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6">
    <w:name w:val="Конец нумерованного списка 2"/>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7">
    <w:name w:val="Продолжение нумерованного списка 2"/>
    <w:basedOn w:val="afff0"/>
    <w:pPr>
      <w:spacing w:after="0"/>
      <w:ind w:left="720"/>
      <w:jc w:val="both"/>
    </w:pPr>
    <w:rPr>
      <w:rFonts w:ascii="PT Astra Serif" w:eastAsia="PT Astra Serif" w:hAnsi="PT Astra Serif" w:cs="Lohit Devanagari"/>
      <w:sz w:val="21"/>
      <w:lang w:eastAsia="ar-SA" w:bidi="ar-SA"/>
    </w:rPr>
  </w:style>
  <w:style w:type="paragraph" w:customStyle="1" w:styleId="3f">
    <w:name w:val="Начало нумерованного списка 3"/>
    <w:basedOn w:val="afff0"/>
    <w:pPr>
      <w:spacing w:before="240" w:after="0"/>
      <w:ind w:left="1080" w:hanging="360"/>
      <w:jc w:val="both"/>
    </w:pPr>
    <w:rPr>
      <w:rFonts w:ascii="PT Astra Serif" w:eastAsia="PT Astra Serif" w:hAnsi="PT Astra Serif" w:cs="Lohit Devanagari"/>
      <w:sz w:val="21"/>
      <w:lang w:eastAsia="ar-SA" w:bidi="ar-SA"/>
    </w:rPr>
  </w:style>
  <w:style w:type="paragraph" w:customStyle="1" w:styleId="318">
    <w:name w:val="Нумерованный список 31"/>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0">
    <w:name w:val="Конец нумерованного списка 3"/>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1">
    <w:name w:val="Продолжение нумерованного списка 3"/>
    <w:basedOn w:val="afff0"/>
    <w:pPr>
      <w:spacing w:after="0"/>
      <w:ind w:left="1080"/>
      <w:jc w:val="both"/>
    </w:pPr>
    <w:rPr>
      <w:rFonts w:ascii="PT Astra Serif" w:eastAsia="PT Astra Serif" w:hAnsi="PT Astra Serif" w:cs="Lohit Devanagari"/>
      <w:sz w:val="21"/>
      <w:lang w:eastAsia="ar-SA" w:bidi="ar-SA"/>
    </w:rPr>
  </w:style>
  <w:style w:type="paragraph" w:customStyle="1" w:styleId="4c">
    <w:name w:val="Начало нумерованного списка 4"/>
    <w:basedOn w:val="afff0"/>
    <w:pPr>
      <w:spacing w:before="240" w:after="0"/>
      <w:ind w:left="1440" w:hanging="360"/>
      <w:jc w:val="both"/>
    </w:pPr>
    <w:rPr>
      <w:rFonts w:ascii="PT Astra Serif" w:eastAsia="PT Astra Serif" w:hAnsi="PT Astra Serif" w:cs="Lohit Devanagari"/>
      <w:sz w:val="21"/>
      <w:lang w:eastAsia="ar-SA" w:bidi="ar-SA"/>
    </w:rPr>
  </w:style>
  <w:style w:type="paragraph" w:customStyle="1" w:styleId="412">
    <w:name w:val="Нумерованный список 41"/>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d">
    <w:name w:val="Конец нумерованного списка 4"/>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e">
    <w:name w:val="Продолжение нумерованного списка 4"/>
    <w:basedOn w:val="afff0"/>
    <w:pPr>
      <w:spacing w:after="0"/>
      <w:ind w:left="1440"/>
      <w:jc w:val="both"/>
    </w:pPr>
    <w:rPr>
      <w:rFonts w:ascii="PT Astra Serif" w:eastAsia="PT Astra Serif" w:hAnsi="PT Astra Serif" w:cs="Lohit Devanagari"/>
      <w:sz w:val="21"/>
      <w:lang w:eastAsia="ar-SA" w:bidi="ar-SA"/>
    </w:rPr>
  </w:style>
  <w:style w:type="paragraph" w:customStyle="1" w:styleId="5a">
    <w:name w:val="Начало нумерованного списка 5"/>
    <w:basedOn w:val="afff0"/>
    <w:pPr>
      <w:spacing w:before="240" w:after="0"/>
      <w:ind w:left="1800" w:hanging="360"/>
      <w:jc w:val="both"/>
    </w:pPr>
    <w:rPr>
      <w:rFonts w:ascii="PT Astra Serif" w:eastAsia="PT Astra Serif" w:hAnsi="PT Astra Serif" w:cs="Lohit Devanagari"/>
      <w:sz w:val="21"/>
      <w:lang w:eastAsia="ar-SA" w:bidi="ar-SA"/>
    </w:rPr>
  </w:style>
  <w:style w:type="paragraph" w:customStyle="1" w:styleId="520">
    <w:name w:val="Нумерованный список 52"/>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b">
    <w:name w:val="Конец нумерованного списка 5"/>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c">
    <w:name w:val="Продолжение нумерованного списка 5"/>
    <w:basedOn w:val="afff0"/>
    <w:pPr>
      <w:spacing w:after="0"/>
      <w:ind w:left="1800"/>
      <w:jc w:val="both"/>
    </w:pPr>
    <w:rPr>
      <w:rFonts w:ascii="PT Astra Serif" w:eastAsia="PT Astra Serif" w:hAnsi="PT Astra Serif" w:cs="Lohit Devanagari"/>
      <w:sz w:val="21"/>
      <w:lang w:eastAsia="ar-SA" w:bidi="ar-SA"/>
    </w:rPr>
  </w:style>
  <w:style w:type="paragraph" w:customStyle="1" w:styleId="1fff9">
    <w:name w:val="Начало маркированного списка 1"/>
    <w:basedOn w:val="afff0"/>
    <w:pPr>
      <w:spacing w:before="240" w:after="0"/>
      <w:ind w:left="360" w:hanging="360"/>
      <w:jc w:val="both"/>
    </w:pPr>
    <w:rPr>
      <w:rFonts w:ascii="PT Astra Serif" w:eastAsia="PT Astra Serif" w:hAnsi="PT Astra Serif" w:cs="Lohit Devanagari"/>
      <w:sz w:val="21"/>
      <w:lang w:eastAsia="ar-SA" w:bidi="ar-SA"/>
    </w:rPr>
  </w:style>
  <w:style w:type="paragraph" w:customStyle="1" w:styleId="1fffa">
    <w:name w:val="Маркированный список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b">
    <w:name w:val="Конец маркированного списка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c">
    <w:name w:val="Продолжение маркированного списка 1"/>
    <w:basedOn w:val="afff0"/>
    <w:pPr>
      <w:spacing w:after="0"/>
      <w:ind w:left="360"/>
      <w:jc w:val="both"/>
    </w:pPr>
    <w:rPr>
      <w:rFonts w:ascii="PT Astra Serif" w:eastAsia="PT Astra Serif" w:hAnsi="PT Astra Serif" w:cs="Lohit Devanagari"/>
      <w:sz w:val="21"/>
      <w:lang w:eastAsia="ar-SA" w:bidi="ar-SA"/>
    </w:rPr>
  </w:style>
  <w:style w:type="paragraph" w:customStyle="1" w:styleId="2f8">
    <w:name w:val="Начало маркированного списка 2"/>
    <w:basedOn w:val="afff0"/>
    <w:pPr>
      <w:spacing w:before="240" w:after="0"/>
      <w:ind w:left="720" w:hanging="360"/>
      <w:jc w:val="both"/>
    </w:pPr>
    <w:rPr>
      <w:rFonts w:ascii="PT Astra Serif" w:eastAsia="PT Astra Serif" w:hAnsi="PT Astra Serif" w:cs="Lohit Devanagari"/>
      <w:sz w:val="21"/>
      <w:lang w:eastAsia="ar-SA" w:bidi="ar-SA"/>
    </w:rPr>
  </w:style>
  <w:style w:type="paragraph" w:customStyle="1" w:styleId="219">
    <w:name w:val="Маркированный список 21"/>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9">
    <w:name w:val="Конец маркированного списка 2"/>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a">
    <w:name w:val="Продолжение маркированного списка 2"/>
    <w:basedOn w:val="afff0"/>
    <w:pPr>
      <w:spacing w:after="0"/>
      <w:ind w:left="720"/>
      <w:jc w:val="both"/>
    </w:pPr>
    <w:rPr>
      <w:rFonts w:ascii="PT Astra Serif" w:eastAsia="PT Astra Serif" w:hAnsi="PT Astra Serif" w:cs="Lohit Devanagari"/>
      <w:sz w:val="21"/>
      <w:lang w:eastAsia="ar-SA" w:bidi="ar-SA"/>
    </w:rPr>
  </w:style>
  <w:style w:type="paragraph" w:customStyle="1" w:styleId="3f2">
    <w:name w:val="Начало маркированного списка 3"/>
    <w:basedOn w:val="afff0"/>
    <w:pPr>
      <w:spacing w:before="240" w:after="0"/>
      <w:ind w:left="1080" w:hanging="360"/>
      <w:jc w:val="both"/>
    </w:pPr>
    <w:rPr>
      <w:rFonts w:ascii="PT Astra Serif" w:eastAsia="PT Astra Serif" w:hAnsi="PT Astra Serif" w:cs="Lohit Devanagari"/>
      <w:sz w:val="21"/>
      <w:lang w:eastAsia="ar-SA" w:bidi="ar-SA"/>
    </w:rPr>
  </w:style>
  <w:style w:type="paragraph" w:customStyle="1" w:styleId="319">
    <w:name w:val="Маркированный список 31"/>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3">
    <w:name w:val="Конец маркированного списка 3"/>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4">
    <w:name w:val="Продолжение маркированного списка 3"/>
    <w:basedOn w:val="afff0"/>
    <w:pPr>
      <w:spacing w:after="0"/>
      <w:ind w:left="1080"/>
      <w:jc w:val="both"/>
    </w:pPr>
    <w:rPr>
      <w:rFonts w:ascii="PT Astra Serif" w:eastAsia="PT Astra Serif" w:hAnsi="PT Astra Serif" w:cs="Lohit Devanagari"/>
      <w:sz w:val="21"/>
      <w:lang w:eastAsia="ar-SA" w:bidi="ar-SA"/>
    </w:rPr>
  </w:style>
  <w:style w:type="paragraph" w:customStyle="1" w:styleId="4f">
    <w:name w:val="Начало маркированного списка 4"/>
    <w:basedOn w:val="afff0"/>
    <w:pPr>
      <w:spacing w:before="240" w:after="0"/>
      <w:ind w:left="1440" w:hanging="360"/>
      <w:jc w:val="both"/>
    </w:pPr>
    <w:rPr>
      <w:rFonts w:ascii="PT Astra Serif" w:eastAsia="PT Astra Serif" w:hAnsi="PT Astra Serif" w:cs="Lohit Devanagari"/>
      <w:sz w:val="21"/>
      <w:lang w:eastAsia="ar-SA" w:bidi="ar-SA"/>
    </w:rPr>
  </w:style>
  <w:style w:type="paragraph" w:customStyle="1" w:styleId="413">
    <w:name w:val="Маркированный список 41"/>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f0">
    <w:name w:val="Конец маркированного списка 4"/>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f1">
    <w:name w:val="Продолжение маркированного списка 4"/>
    <w:basedOn w:val="afff0"/>
    <w:pPr>
      <w:spacing w:after="0"/>
      <w:ind w:left="1440"/>
      <w:jc w:val="both"/>
    </w:pPr>
    <w:rPr>
      <w:rFonts w:ascii="PT Astra Serif" w:eastAsia="PT Astra Serif" w:hAnsi="PT Astra Serif" w:cs="Lohit Devanagari"/>
      <w:sz w:val="21"/>
      <w:lang w:eastAsia="ar-SA" w:bidi="ar-SA"/>
    </w:rPr>
  </w:style>
  <w:style w:type="paragraph" w:customStyle="1" w:styleId="5d">
    <w:name w:val="Начало маркированного списка 5"/>
    <w:basedOn w:val="afff0"/>
    <w:pPr>
      <w:spacing w:before="240" w:after="0"/>
      <w:ind w:left="1800" w:hanging="360"/>
      <w:jc w:val="both"/>
    </w:pPr>
    <w:rPr>
      <w:rFonts w:ascii="PT Astra Serif" w:eastAsia="PT Astra Serif" w:hAnsi="PT Astra Serif" w:cs="Lohit Devanagari"/>
      <w:sz w:val="21"/>
      <w:lang w:eastAsia="ar-SA" w:bidi="ar-SA"/>
    </w:rPr>
  </w:style>
  <w:style w:type="paragraph" w:customStyle="1" w:styleId="514">
    <w:name w:val="Маркированный список 51"/>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e">
    <w:name w:val="Конец маркированного списка 5"/>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f">
    <w:name w:val="Продолжение маркированного списка 5"/>
    <w:basedOn w:val="afff0"/>
    <w:pPr>
      <w:spacing w:after="0"/>
      <w:ind w:left="1800"/>
      <w:jc w:val="both"/>
    </w:pPr>
    <w:rPr>
      <w:rFonts w:ascii="PT Astra Serif" w:eastAsia="PT Astra Serif" w:hAnsi="PT Astra Serif" w:cs="Lohit Devanagari"/>
      <w:sz w:val="21"/>
      <w:lang w:eastAsia="ar-SA" w:bidi="ar-SA"/>
    </w:rPr>
  </w:style>
  <w:style w:type="paragraph" w:customStyle="1" w:styleId="119">
    <w:name w:val="Указатель 11"/>
    <w:basedOn w:val="a"/>
    <w:pPr>
      <w:ind w:left="240" w:hanging="240"/>
    </w:pPr>
    <w:rPr>
      <w:szCs w:val="21"/>
    </w:rPr>
  </w:style>
  <w:style w:type="paragraph" w:customStyle="1" w:styleId="201">
    <w:name w:val="Указатель20"/>
    <w:basedOn w:val="85"/>
    <w:pPr>
      <w:keepNext w:val="0"/>
      <w:spacing w:before="0" w:after="0"/>
      <w:jc w:val="center"/>
    </w:pPr>
    <w:rPr>
      <w:rFonts w:ascii="PT Astra Serif" w:eastAsia="PT Astra Serif" w:hAnsi="PT Astra Serif" w:cs="PT Astra Serif"/>
      <w:b/>
      <w:sz w:val="21"/>
      <w:szCs w:val="24"/>
      <w:lang w:eastAsia="ar-SA" w:bidi="ar-SA"/>
    </w:rPr>
  </w:style>
  <w:style w:type="paragraph" w:customStyle="1" w:styleId="21a">
    <w:name w:val="Указатель 21"/>
    <w:basedOn w:val="191"/>
    <w:pPr>
      <w:suppressLineNumbers w:val="0"/>
    </w:pPr>
    <w:rPr>
      <w:rFonts w:ascii="PT Astra Serif" w:eastAsia="PT Astra Serif" w:hAnsi="PT Astra Serif"/>
      <w:sz w:val="21"/>
      <w:lang w:eastAsia="ar-SA" w:bidi="ar-SA"/>
    </w:rPr>
  </w:style>
  <w:style w:type="paragraph" w:customStyle="1" w:styleId="31a">
    <w:name w:val="Указатель 31"/>
    <w:basedOn w:val="191"/>
    <w:pPr>
      <w:suppressLineNumbers w:val="0"/>
    </w:pPr>
    <w:rPr>
      <w:rFonts w:ascii="PT Astra Serif" w:eastAsia="PT Astra Serif" w:hAnsi="PT Astra Serif"/>
      <w:sz w:val="21"/>
      <w:lang w:eastAsia="ar-SA" w:bidi="ar-SA"/>
    </w:rPr>
  </w:style>
  <w:style w:type="paragraph" w:customStyle="1" w:styleId="afffff">
    <w:name w:val="Разделитель предметного указателя"/>
    <w:basedOn w:val="191"/>
    <w:pPr>
      <w:suppressLineNumbers w:val="0"/>
    </w:pPr>
    <w:rPr>
      <w:rFonts w:ascii="PT Astra Serif" w:eastAsia="PT Astra Serif" w:hAnsi="PT Astra Serif"/>
      <w:sz w:val="21"/>
      <w:lang w:eastAsia="ar-SA" w:bidi="ar-SA"/>
    </w:rPr>
  </w:style>
  <w:style w:type="paragraph" w:styleId="afffff0">
    <w:name w:val="TOC Heading"/>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styleId="1fffd">
    <w:name w:val="toc 1"/>
    <w:basedOn w:val="191"/>
    <w:pPr>
      <w:suppressLineNumbers w:val="0"/>
      <w:tabs>
        <w:tab w:val="right" w:leader="dot" w:pos="9638"/>
      </w:tabs>
    </w:pPr>
    <w:rPr>
      <w:rFonts w:ascii="PT Astra Serif" w:eastAsia="PT Astra Serif" w:hAnsi="PT Astra Serif"/>
      <w:sz w:val="21"/>
      <w:lang w:eastAsia="ar-SA" w:bidi="ar-SA"/>
    </w:rPr>
  </w:style>
  <w:style w:type="paragraph" w:styleId="2fb">
    <w:name w:val="toc 2"/>
    <w:basedOn w:val="191"/>
    <w:pPr>
      <w:suppressLineNumbers w:val="0"/>
      <w:tabs>
        <w:tab w:val="right" w:leader="dot" w:pos="9355"/>
      </w:tabs>
      <w:ind w:left="283"/>
    </w:pPr>
    <w:rPr>
      <w:rFonts w:ascii="PT Astra Serif" w:eastAsia="PT Astra Serif" w:hAnsi="PT Astra Serif"/>
      <w:sz w:val="21"/>
      <w:lang w:eastAsia="ar-SA" w:bidi="ar-SA"/>
    </w:rPr>
  </w:style>
  <w:style w:type="paragraph" w:styleId="3f5">
    <w:name w:val="toc 3"/>
    <w:basedOn w:val="191"/>
    <w:pPr>
      <w:suppressLineNumbers w:val="0"/>
      <w:tabs>
        <w:tab w:val="right" w:leader="dot" w:pos="9072"/>
      </w:tabs>
      <w:ind w:left="566"/>
    </w:pPr>
    <w:rPr>
      <w:rFonts w:ascii="PT Astra Serif" w:eastAsia="PT Astra Serif" w:hAnsi="PT Astra Serif"/>
      <w:sz w:val="21"/>
      <w:lang w:eastAsia="ar-SA" w:bidi="ar-SA"/>
    </w:rPr>
  </w:style>
  <w:style w:type="paragraph" w:styleId="4f2">
    <w:name w:val="toc 4"/>
    <w:basedOn w:val="191"/>
    <w:pPr>
      <w:suppressLineNumbers w:val="0"/>
      <w:tabs>
        <w:tab w:val="right" w:leader="dot" w:pos="8789"/>
      </w:tabs>
      <w:ind w:left="849"/>
    </w:pPr>
    <w:rPr>
      <w:rFonts w:ascii="PT Astra Serif" w:eastAsia="PT Astra Serif" w:hAnsi="PT Astra Serif"/>
      <w:sz w:val="21"/>
      <w:lang w:eastAsia="ar-SA" w:bidi="ar-SA"/>
    </w:rPr>
  </w:style>
  <w:style w:type="paragraph" w:styleId="5f0">
    <w:name w:val="toc 5"/>
    <w:basedOn w:val="191"/>
    <w:pPr>
      <w:suppressLineNumbers w:val="0"/>
      <w:tabs>
        <w:tab w:val="right" w:leader="dot" w:pos="8506"/>
      </w:tabs>
      <w:ind w:left="1132"/>
    </w:pPr>
    <w:rPr>
      <w:rFonts w:ascii="PT Astra Serif" w:eastAsia="PT Astra Serif" w:hAnsi="PT Astra Serif"/>
      <w:sz w:val="21"/>
      <w:lang w:eastAsia="ar-SA" w:bidi="ar-SA"/>
    </w:rPr>
  </w:style>
  <w:style w:type="paragraph" w:customStyle="1" w:styleId="afffff1">
    <w:name w:val="Заголовок указателей пользователя"/>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e">
    <w:name w:val="Указатель пользовател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2fc">
    <w:name w:val="Указатель пользователя 2"/>
    <w:basedOn w:val="191"/>
    <w:pPr>
      <w:suppressLineNumbers w:val="0"/>
      <w:tabs>
        <w:tab w:val="right" w:leader="dot" w:pos="9355"/>
      </w:tabs>
      <w:ind w:left="283"/>
    </w:pPr>
    <w:rPr>
      <w:rFonts w:ascii="PT Astra Serif" w:eastAsia="PT Astra Serif" w:hAnsi="PT Astra Serif"/>
      <w:sz w:val="21"/>
      <w:lang w:eastAsia="ar-SA" w:bidi="ar-SA"/>
    </w:rPr>
  </w:style>
  <w:style w:type="paragraph" w:customStyle="1" w:styleId="3f6">
    <w:name w:val="Указатель пользователя 3"/>
    <w:basedOn w:val="191"/>
    <w:pPr>
      <w:suppressLineNumbers w:val="0"/>
      <w:tabs>
        <w:tab w:val="right" w:leader="dot" w:pos="9072"/>
      </w:tabs>
      <w:ind w:left="566"/>
    </w:pPr>
    <w:rPr>
      <w:rFonts w:ascii="PT Astra Serif" w:eastAsia="PT Astra Serif" w:hAnsi="PT Astra Serif"/>
      <w:sz w:val="21"/>
      <w:lang w:eastAsia="ar-SA" w:bidi="ar-SA"/>
    </w:rPr>
  </w:style>
  <w:style w:type="paragraph" w:customStyle="1" w:styleId="4f3">
    <w:name w:val="Указатель пользователя 4"/>
    <w:basedOn w:val="191"/>
    <w:pPr>
      <w:suppressLineNumbers w:val="0"/>
      <w:tabs>
        <w:tab w:val="right" w:leader="dot" w:pos="8789"/>
      </w:tabs>
      <w:ind w:left="849"/>
    </w:pPr>
    <w:rPr>
      <w:rFonts w:ascii="PT Astra Serif" w:eastAsia="PT Astra Serif" w:hAnsi="PT Astra Serif"/>
      <w:sz w:val="21"/>
      <w:lang w:eastAsia="ar-SA" w:bidi="ar-SA"/>
    </w:rPr>
  </w:style>
  <w:style w:type="paragraph" w:customStyle="1" w:styleId="5f1">
    <w:name w:val="Указатель пользователя 5"/>
    <w:basedOn w:val="191"/>
    <w:pPr>
      <w:suppressLineNumbers w:val="0"/>
      <w:tabs>
        <w:tab w:val="right" w:leader="dot" w:pos="8506"/>
      </w:tabs>
      <w:ind w:left="1132"/>
    </w:pPr>
    <w:rPr>
      <w:rFonts w:ascii="PT Astra Serif" w:eastAsia="PT Astra Serif" w:hAnsi="PT Astra Serif"/>
      <w:sz w:val="21"/>
      <w:lang w:eastAsia="ar-SA" w:bidi="ar-SA"/>
    </w:rPr>
  </w:style>
  <w:style w:type="paragraph" w:styleId="6a">
    <w:name w:val="toc 6"/>
    <w:basedOn w:val="191"/>
    <w:pPr>
      <w:suppressLineNumbers w:val="0"/>
      <w:tabs>
        <w:tab w:val="right" w:leader="dot" w:pos="8223"/>
      </w:tabs>
      <w:ind w:left="1415"/>
    </w:pPr>
    <w:rPr>
      <w:rFonts w:ascii="PT Astra Serif" w:eastAsia="PT Astra Serif" w:hAnsi="PT Astra Serif"/>
      <w:sz w:val="21"/>
      <w:lang w:eastAsia="ar-SA" w:bidi="ar-SA"/>
    </w:rPr>
  </w:style>
  <w:style w:type="paragraph" w:styleId="79">
    <w:name w:val="toc 7"/>
    <w:basedOn w:val="191"/>
    <w:pPr>
      <w:suppressLineNumbers w:val="0"/>
      <w:tabs>
        <w:tab w:val="right" w:leader="dot" w:pos="7940"/>
      </w:tabs>
      <w:ind w:left="1698"/>
    </w:pPr>
    <w:rPr>
      <w:rFonts w:ascii="PT Astra Serif" w:eastAsia="PT Astra Serif" w:hAnsi="PT Astra Serif"/>
      <w:sz w:val="21"/>
      <w:lang w:eastAsia="ar-SA" w:bidi="ar-SA"/>
    </w:rPr>
  </w:style>
  <w:style w:type="paragraph" w:styleId="88">
    <w:name w:val="toc 8"/>
    <w:basedOn w:val="191"/>
    <w:pPr>
      <w:suppressLineNumbers w:val="0"/>
      <w:tabs>
        <w:tab w:val="right" w:leader="dot" w:pos="7657"/>
      </w:tabs>
      <w:ind w:left="1981"/>
    </w:pPr>
    <w:rPr>
      <w:rFonts w:ascii="PT Astra Serif" w:eastAsia="PT Astra Serif" w:hAnsi="PT Astra Serif"/>
      <w:sz w:val="21"/>
      <w:lang w:eastAsia="ar-SA" w:bidi="ar-SA"/>
    </w:rPr>
  </w:style>
  <w:style w:type="paragraph" w:styleId="96">
    <w:name w:val="toc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6">
    <w:name w:val="Оглавление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1ffff">
    <w:name w:val="Список иллюстраций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2">
    <w:name w:val="Заголовок списка объектов"/>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0">
    <w:name w:val="Список объектов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3">
    <w:name w:val="Заголовок списка таблиц"/>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1">
    <w:name w:val="Список таблиц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4">
    <w:name w:val="Заголовок библиографии"/>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2">
    <w:name w:val="Библиографи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6b">
    <w:name w:val="Указатель пользователя 6"/>
    <w:basedOn w:val="191"/>
    <w:pPr>
      <w:suppressLineNumbers w:val="0"/>
      <w:tabs>
        <w:tab w:val="right" w:leader="dot" w:pos="8223"/>
      </w:tabs>
      <w:ind w:left="1415"/>
    </w:pPr>
    <w:rPr>
      <w:rFonts w:ascii="PT Astra Serif" w:eastAsia="PT Astra Serif" w:hAnsi="PT Astra Serif"/>
      <w:sz w:val="21"/>
      <w:lang w:eastAsia="ar-SA" w:bidi="ar-SA"/>
    </w:rPr>
  </w:style>
  <w:style w:type="paragraph" w:customStyle="1" w:styleId="7a">
    <w:name w:val="Указатель пользователя 7"/>
    <w:basedOn w:val="191"/>
    <w:pPr>
      <w:suppressLineNumbers w:val="0"/>
      <w:tabs>
        <w:tab w:val="right" w:leader="dot" w:pos="7940"/>
      </w:tabs>
      <w:ind w:left="1698"/>
    </w:pPr>
    <w:rPr>
      <w:rFonts w:ascii="PT Astra Serif" w:eastAsia="PT Astra Serif" w:hAnsi="PT Astra Serif"/>
      <w:sz w:val="21"/>
      <w:lang w:eastAsia="ar-SA" w:bidi="ar-SA"/>
    </w:rPr>
  </w:style>
  <w:style w:type="paragraph" w:customStyle="1" w:styleId="89">
    <w:name w:val="Указатель пользователя 8"/>
    <w:basedOn w:val="191"/>
    <w:pPr>
      <w:suppressLineNumbers w:val="0"/>
      <w:tabs>
        <w:tab w:val="right" w:leader="dot" w:pos="7657"/>
      </w:tabs>
      <w:ind w:left="1981"/>
    </w:pPr>
    <w:rPr>
      <w:rFonts w:ascii="PT Astra Serif" w:eastAsia="PT Astra Serif" w:hAnsi="PT Astra Serif"/>
      <w:sz w:val="21"/>
      <w:lang w:eastAsia="ar-SA" w:bidi="ar-SA"/>
    </w:rPr>
  </w:style>
  <w:style w:type="paragraph" w:customStyle="1" w:styleId="97">
    <w:name w:val="Указатель пользователя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7">
    <w:name w:val="Указатель пользователя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afffff5">
    <w:name w:val="Верх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6">
    <w:name w:val="Нижний колонтитул слева"/>
    <w:basedOn w:val="a"/>
    <w:pPr>
      <w:widowControl w:val="0"/>
      <w:suppressLineNumbers/>
      <w:tabs>
        <w:tab w:val="center" w:pos="4819"/>
        <w:tab w:val="right" w:pos="9638"/>
      </w:tabs>
    </w:pPr>
    <w:rPr>
      <w:rFonts w:ascii="PT Astra Serif" w:eastAsia="PT Astra Serif" w:hAnsi="PT Astra Serif" w:cs="PT Astra Serif"/>
      <w:sz w:val="21"/>
    </w:rPr>
  </w:style>
  <w:style w:type="paragraph" w:customStyle="1" w:styleId="afffff7">
    <w:name w:val="Ниж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8">
    <w:name w:val="Иллюстрация"/>
    <w:basedOn w:val="1ffa"/>
    <w:pPr>
      <w:suppressLineNumbers w:val="0"/>
      <w:spacing w:before="0" w:after="0"/>
      <w:jc w:val="center"/>
    </w:pPr>
    <w:rPr>
      <w:rFonts w:ascii="PT Astra Serif" w:eastAsia="PT Astra Serif" w:hAnsi="PT Astra Serif" w:cs="Lohit Devanagari"/>
      <w:i w:val="0"/>
      <w:iCs w:val="0"/>
      <w:sz w:val="28"/>
    </w:rPr>
  </w:style>
  <w:style w:type="paragraph" w:customStyle="1" w:styleId="afffff9">
    <w:name w:val="Таблица"/>
    <w:basedOn w:val="1ffa"/>
    <w:pPr>
      <w:suppressLineNumbers w:val="0"/>
      <w:spacing w:before="0" w:after="0"/>
      <w:jc w:val="center"/>
    </w:pPr>
    <w:rPr>
      <w:rFonts w:ascii="PT Astra Serif" w:eastAsia="PT Astra Serif" w:hAnsi="PT Astra Serif" w:cs="Lohit Devanagari"/>
      <w:i w:val="0"/>
      <w:iCs w:val="0"/>
      <w:sz w:val="28"/>
    </w:rPr>
  </w:style>
  <w:style w:type="paragraph" w:customStyle="1" w:styleId="2fd">
    <w:name w:val="Текст2"/>
    <w:basedOn w:val="1ffa"/>
    <w:pPr>
      <w:suppressLineNumbers w:val="0"/>
      <w:spacing w:before="0" w:after="0"/>
      <w:jc w:val="center"/>
    </w:pPr>
    <w:rPr>
      <w:rFonts w:ascii="PT Astra Serif" w:eastAsia="PT Astra Serif" w:hAnsi="PT Astra Serif" w:cs="Lohit Devanagari"/>
      <w:i w:val="0"/>
      <w:iCs w:val="0"/>
      <w:sz w:val="28"/>
    </w:rPr>
  </w:style>
  <w:style w:type="paragraph" w:styleId="afffffa">
    <w:name w:val="footnote text"/>
    <w:basedOn w:val="a"/>
    <w:pPr>
      <w:widowControl w:val="0"/>
      <w:suppressLineNumbers/>
      <w:ind w:left="283" w:hanging="283"/>
    </w:pPr>
    <w:rPr>
      <w:rFonts w:ascii="PT Astra Serif" w:eastAsia="PT Astra Serif" w:hAnsi="PT Astra Serif" w:cs="PT Astra Serif"/>
      <w:sz w:val="28"/>
      <w:szCs w:val="20"/>
    </w:rPr>
  </w:style>
  <w:style w:type="paragraph" w:styleId="afffffb">
    <w:name w:val="envelope address"/>
    <w:basedOn w:val="a"/>
    <w:pPr>
      <w:widowControl w:val="0"/>
      <w:suppressLineNumbers/>
      <w:spacing w:after="60"/>
      <w:jc w:val="center"/>
    </w:pPr>
    <w:rPr>
      <w:rFonts w:ascii="PT Astra Serif" w:eastAsia="PT Astra Serif" w:hAnsi="PT Astra Serif" w:cs="PT Astra Serif"/>
      <w:sz w:val="28"/>
    </w:rPr>
  </w:style>
  <w:style w:type="paragraph" w:styleId="2fe">
    <w:name w:val="envelope return"/>
    <w:basedOn w:val="a"/>
    <w:pPr>
      <w:widowControl w:val="0"/>
      <w:suppressLineNumbers/>
      <w:spacing w:after="60"/>
      <w:jc w:val="center"/>
    </w:pPr>
    <w:rPr>
      <w:rFonts w:ascii="PT Astra Serif" w:eastAsia="PT Astra Serif" w:hAnsi="PT Astra Serif" w:cs="PT Astra Serif"/>
      <w:sz w:val="28"/>
    </w:rPr>
  </w:style>
  <w:style w:type="paragraph" w:styleId="afffffc">
    <w:name w:val="endnote text"/>
    <w:basedOn w:val="a"/>
    <w:pPr>
      <w:widowControl w:val="0"/>
      <w:suppressLineNumbers/>
      <w:ind w:left="283" w:hanging="283"/>
      <w:jc w:val="center"/>
    </w:pPr>
    <w:rPr>
      <w:rFonts w:ascii="PT Astra Serif" w:eastAsia="PT Astra Serif" w:hAnsi="PT Astra Serif" w:cs="PT Astra Serif"/>
      <w:sz w:val="28"/>
      <w:szCs w:val="20"/>
    </w:rPr>
  </w:style>
  <w:style w:type="paragraph" w:customStyle="1" w:styleId="afffffd">
    <w:name w:val="Рисунок"/>
    <w:basedOn w:val="1ffa"/>
    <w:pPr>
      <w:suppressLineNumbers w:val="0"/>
      <w:spacing w:before="0" w:after="0"/>
      <w:jc w:val="center"/>
    </w:pPr>
    <w:rPr>
      <w:rFonts w:ascii="PT Astra Serif" w:eastAsia="PT Astra Serif" w:hAnsi="PT Astra Serif" w:cs="Lohit Devanagari"/>
      <w:i w:val="0"/>
      <w:iCs w:val="0"/>
      <w:sz w:val="28"/>
    </w:rPr>
  </w:style>
  <w:style w:type="paragraph" w:customStyle="1" w:styleId="afffffe">
    <w:name w:val="Горизонтальная линия"/>
    <w:basedOn w:val="a"/>
    <w:next w:val="a0"/>
    <w:pPr>
      <w:widowControl w:val="0"/>
      <w:suppressLineNumbers/>
      <w:pBdr>
        <w:bottom w:val="double" w:sz="1" w:space="0" w:color="808080"/>
      </w:pBdr>
      <w:spacing w:after="283"/>
      <w:jc w:val="center"/>
    </w:pPr>
    <w:rPr>
      <w:rFonts w:ascii="PT Astra Serif" w:eastAsia="PT Astra Serif" w:hAnsi="PT Astra Serif" w:cs="PT Astra Serif"/>
      <w:sz w:val="21"/>
      <w:szCs w:val="12"/>
    </w:rPr>
  </w:style>
  <w:style w:type="paragraph" w:customStyle="1" w:styleId="affffff">
    <w:name w:val="Гриф_Экземпляр"/>
    <w:basedOn w:val="a"/>
    <w:pPr>
      <w:widowControl w:val="0"/>
      <w:jc w:val="center"/>
    </w:pPr>
    <w:rPr>
      <w:rFonts w:ascii="PT Astra Serif" w:eastAsia="PT Astra Serif" w:hAnsi="PT Astra Serif" w:cs="PT Astra Serif"/>
    </w:rPr>
  </w:style>
  <w:style w:type="paragraph" w:customStyle="1" w:styleId="FigureIndexHeading">
    <w:name w:val="Figure Index Heading"/>
    <w:basedOn w:val="85"/>
    <w:pPr>
      <w:keepNext w:val="0"/>
      <w:suppressLineNumbers/>
      <w:spacing w:before="0" w:after="0"/>
      <w:jc w:val="center"/>
    </w:pPr>
    <w:rPr>
      <w:rFonts w:ascii="PT Astra Serif" w:eastAsia="PT Astra Serif" w:hAnsi="PT Astra Serif" w:cs="PT Astra Serif"/>
      <w:b/>
      <w:sz w:val="21"/>
      <w:szCs w:val="24"/>
      <w:lang w:eastAsia="ar-SA" w:bidi="ar-SA"/>
    </w:rPr>
  </w:style>
  <w:style w:type="paragraph" w:customStyle="1" w:styleId="Standard">
    <w:name w:val="Standard"/>
    <w:pPr>
      <w:widowControl w:val="0"/>
      <w:suppressAutoHyphens/>
      <w:spacing w:after="200" w:line="276" w:lineRule="auto"/>
    </w:pPr>
    <w:rPr>
      <w:rFonts w:eastAsia="Arial Unicode MS" w:cs="Tahoma"/>
      <w:kern w:val="1"/>
      <w:sz w:val="24"/>
      <w:szCs w:val="24"/>
      <w:lang w:eastAsia="ar-SA"/>
    </w:rPr>
  </w:style>
  <w:style w:type="paragraph" w:customStyle="1" w:styleId="1ffff3">
    <w:name w:val="Верхний колонтитул1"/>
    <w:basedOn w:val="Standard"/>
    <w:pPr>
      <w:suppressLineNumbers/>
      <w:tabs>
        <w:tab w:val="center" w:pos="4677"/>
        <w:tab w:val="right" w:pos="9355"/>
      </w:tabs>
      <w:spacing w:after="0" w:line="100" w:lineRule="atLeast"/>
    </w:pPr>
  </w:style>
  <w:style w:type="paragraph" w:customStyle="1" w:styleId="2ff">
    <w:name w:val="Нижний колонтитул2"/>
    <w:basedOn w:val="Standard"/>
    <w:pPr>
      <w:suppressLineNumbers/>
      <w:tabs>
        <w:tab w:val="center" w:pos="4677"/>
        <w:tab w:val="right" w:pos="9355"/>
      </w:tabs>
      <w:spacing w:after="0" w:line="100" w:lineRule="atLeast"/>
    </w:pPr>
  </w:style>
  <w:style w:type="paragraph" w:customStyle="1" w:styleId="TableParagraph">
    <w:name w:val="Table Paragraph"/>
    <w:basedOn w:val="a"/>
    <w:pPr>
      <w:widowControl w:val="0"/>
      <w:ind w:left="9"/>
      <w:jc w:val="center"/>
    </w:pPr>
    <w:rPr>
      <w:sz w:val="28"/>
      <w:lang w:eastAsia="ru-RU" w:bidi="ru-RU"/>
    </w:rPr>
  </w:style>
  <w:style w:type="paragraph" w:customStyle="1" w:styleId="3f7">
    <w:name w:val="Обычный (веб)3"/>
    <w:basedOn w:val="a"/>
    <w:pPr>
      <w:spacing w:before="100" w:after="100"/>
    </w:pPr>
  </w:style>
  <w:style w:type="paragraph" w:customStyle="1" w:styleId="1ffff4">
    <w:name w:val="Текст выноски1"/>
    <w:basedOn w:val="a"/>
    <w:rPr>
      <w:rFonts w:ascii="Tahoma" w:hAnsi="Tahoma" w:cs="Tahoma"/>
      <w:sz w:val="16"/>
      <w:szCs w:val="14"/>
    </w:rPr>
  </w:style>
  <w:style w:type="paragraph" w:customStyle="1" w:styleId="4f4">
    <w:name w:val="Абзац списка4"/>
    <w:basedOn w:val="a"/>
    <w:pPr>
      <w:ind w:left="720"/>
    </w:pPr>
  </w:style>
  <w:style w:type="paragraph" w:customStyle="1" w:styleId="S2">
    <w:name w:val="S_Заголовок 2"/>
    <w:basedOn w:val="2"/>
    <w:pPr>
      <w:numPr>
        <w:ilvl w:val="0"/>
        <w:numId w:val="0"/>
      </w:numPr>
      <w:spacing w:after="0" w:line="480" w:lineRule="auto"/>
      <w:jc w:val="center"/>
    </w:pPr>
    <w:rPr>
      <w:rFonts w:eastAsia="Andale Sans UI" w:cs="Times New Roman"/>
      <w:bCs w:val="0"/>
      <w:caps/>
      <w:kern w:val="1"/>
      <w:sz w:val="24"/>
      <w:szCs w:val="24"/>
      <w:lang w:val="de-DE" w:eastAsia="fa-IR" w:bidi="fa-IR"/>
    </w:rPr>
  </w:style>
  <w:style w:type="paragraph" w:customStyle="1" w:styleId="132">
    <w:name w:val="Заголовок 13"/>
    <w:basedOn w:val="a"/>
    <w:pPr>
      <w:suppressAutoHyphens w:val="0"/>
      <w:ind w:left="74" w:right="65"/>
      <w:jc w:val="center"/>
    </w:pPr>
    <w:rPr>
      <w:sz w:val="28"/>
      <w:szCs w:val="28"/>
      <w:lang w:eastAsia="ar-SA" w:bidi="ar-SA"/>
    </w:rPr>
  </w:style>
  <w:style w:type="paragraph" w:customStyle="1" w:styleId="21b">
    <w:name w:val="Знак21"/>
    <w:basedOn w:val="a"/>
    <w:pPr>
      <w:tabs>
        <w:tab w:val="left" w:pos="1069"/>
      </w:tabs>
      <w:spacing w:after="160" w:line="240" w:lineRule="exact"/>
      <w:ind w:left="1069" w:hanging="360"/>
      <w:jc w:val="both"/>
    </w:pPr>
    <w:rPr>
      <w:rFonts w:ascii="Verdana" w:hAnsi="Verdana" w:cs="Arial"/>
      <w:sz w:val="20"/>
      <w:szCs w:val="20"/>
      <w:lang w:val="en-US" w:eastAsia="ar-SA" w:bidi="ar-SA"/>
    </w:rPr>
  </w:style>
  <w:style w:type="paragraph" w:customStyle="1" w:styleId="affffff0">
    <w:name w:val="Перечень с номером"/>
    <w:basedOn w:val="a0"/>
    <w:pPr>
      <w:tabs>
        <w:tab w:val="left" w:pos="1440"/>
      </w:tabs>
      <w:suppressAutoHyphens/>
      <w:spacing w:before="120"/>
      <w:ind w:left="1440" w:hanging="360"/>
    </w:pPr>
    <w:rPr>
      <w:szCs w:val="20"/>
      <w:lang w:val="en-US"/>
    </w:rPr>
  </w:style>
  <w:style w:type="paragraph" w:customStyle="1" w:styleId="---western">
    <w:name w:val="перечень-с-номером-western"/>
    <w:basedOn w:val="a"/>
    <w:pPr>
      <w:suppressAutoHyphens w:val="0"/>
      <w:spacing w:before="119" w:after="100"/>
      <w:ind w:left="1440" w:hanging="363"/>
      <w:jc w:val="both"/>
    </w:pPr>
    <w:rPr>
      <w:sz w:val="28"/>
      <w:szCs w:val="28"/>
      <w:lang w:eastAsia="ar-SA" w:bidi="ar-SA"/>
    </w:rPr>
  </w:style>
  <w:style w:type="paragraph" w:customStyle="1" w:styleId="414">
    <w:name w:val="Заголовок 41"/>
    <w:pPr>
      <w:keepNext/>
      <w:widowControl w:val="0"/>
      <w:suppressAutoHyphens/>
      <w:spacing w:after="200" w:line="276" w:lineRule="auto"/>
      <w:jc w:val="both"/>
    </w:pPr>
    <w:rPr>
      <w:rFonts w:ascii="Calibri" w:eastAsia="Arial Unicode MS" w:hAnsi="Calibri" w:cs="Tahoma"/>
      <w:kern w:val="1"/>
      <w:sz w:val="22"/>
      <w:szCs w:val="22"/>
      <w:u w:val="single"/>
      <w:lang w:eastAsia="ar-SA"/>
    </w:rPr>
  </w:style>
  <w:style w:type="paragraph" w:customStyle="1" w:styleId="711">
    <w:name w:val="Заголовок 71"/>
    <w:basedOn w:val="a"/>
    <w:pPr>
      <w:keepNext/>
      <w:ind w:left="720"/>
      <w:jc w:val="center"/>
    </w:pPr>
    <w:rPr>
      <w:rFonts w:eastAsia="Arial Unicode MS" w:cs="Mangal"/>
      <w:b/>
      <w:szCs w:val="20"/>
    </w:rPr>
  </w:style>
  <w:style w:type="paragraph" w:customStyle="1" w:styleId="1ffff5">
    <w:name w:val="Верхний колонтитул1"/>
    <w:pPr>
      <w:widowControl w:val="0"/>
      <w:suppressLineNumbers/>
      <w:tabs>
        <w:tab w:val="center" w:pos="4677"/>
        <w:tab w:val="right" w:pos="9355"/>
      </w:tabs>
      <w:suppressAutoHyphens/>
      <w:spacing w:after="200" w:line="276" w:lineRule="auto"/>
    </w:pPr>
    <w:rPr>
      <w:rFonts w:ascii="Calibri" w:eastAsia="Arial Unicode MS" w:hAnsi="Calibri" w:cs="Tahoma"/>
      <w:kern w:val="1"/>
      <w:sz w:val="22"/>
      <w:szCs w:val="22"/>
      <w:lang w:eastAsia="ar-SA"/>
    </w:rPr>
  </w:style>
  <w:style w:type="paragraph" w:customStyle="1" w:styleId="4f5">
    <w:name w:val="Обычный (веб)4"/>
    <w:basedOn w:val="a"/>
    <w:pPr>
      <w:spacing w:before="100" w:after="100"/>
    </w:pPr>
    <w:rPr>
      <w:rFonts w:eastAsia="SimSun" w:cs="Lucida Sans"/>
    </w:rPr>
  </w:style>
  <w:style w:type="paragraph" w:customStyle="1" w:styleId="2ff0">
    <w:name w:val="Нижний колонтитул2"/>
    <w:basedOn w:val="a"/>
    <w:rPr>
      <w:sz w:val="20"/>
      <w:szCs w:val="20"/>
    </w:rPr>
  </w:style>
  <w:style w:type="paragraph" w:customStyle="1" w:styleId="5f2">
    <w:name w:val="Абзац списка5"/>
    <w:basedOn w:val="a"/>
    <w:pPr>
      <w:ind w:left="720"/>
    </w:pPr>
  </w:style>
  <w:style w:type="paragraph" w:customStyle="1" w:styleId="221">
    <w:name w:val="Основной текст 22"/>
    <w:basedOn w:val="a"/>
    <w:pPr>
      <w:jc w:val="center"/>
    </w:pPr>
    <w:rPr>
      <w:b/>
      <w:sz w:val="28"/>
      <w:szCs w:val="20"/>
      <w:lang w:eastAsia="ar-SA" w:bidi="ar-SA"/>
    </w:rPr>
  </w:style>
  <w:style w:type="paragraph" w:customStyle="1" w:styleId="5f3">
    <w:name w:val="Обычный (веб)5"/>
    <w:basedOn w:val="a"/>
    <w:pPr>
      <w:spacing w:before="100" w:after="100"/>
    </w:pPr>
    <w:rPr>
      <w:rFonts w:eastAsia="SimSun" w:cs="Lucida Sans"/>
    </w:rPr>
  </w:style>
  <w:style w:type="paragraph" w:customStyle="1" w:styleId="xl64">
    <w:name w:val="xl64"/>
    <w:basedOn w:val="a"/>
    <w:pPr>
      <w:suppressAutoHyphens w:val="0"/>
      <w:spacing w:before="100" w:after="100"/>
    </w:pPr>
    <w:rPr>
      <w:lang w:eastAsia="ar-SA" w:bidi="ar-SA"/>
    </w:rPr>
  </w:style>
  <w:style w:type="paragraph" w:customStyle="1" w:styleId="xl65">
    <w:name w:val="xl65"/>
    <w:basedOn w:val="a"/>
    <w:pPr>
      <w:suppressAutoHyphens w:val="0"/>
      <w:spacing w:before="100" w:after="100"/>
      <w:jc w:val="right"/>
    </w:pPr>
    <w:rPr>
      <w:lang w:eastAsia="ar-SA" w:bidi="ar-SA"/>
    </w:rPr>
  </w:style>
  <w:style w:type="paragraph" w:customStyle="1" w:styleId="xl66">
    <w:name w:val="xl66"/>
    <w:basedOn w:val="a"/>
    <w:pPr>
      <w:suppressAutoHyphens w:val="0"/>
      <w:spacing w:before="100" w:after="100"/>
      <w:jc w:val="center"/>
    </w:pPr>
    <w:rPr>
      <w:lang w:eastAsia="ar-SA" w:bidi="ar-SA"/>
    </w:rPr>
  </w:style>
  <w:style w:type="paragraph" w:customStyle="1" w:styleId="xl67">
    <w:name w:val="xl67"/>
    <w:basedOn w:val="a"/>
    <w:pPr>
      <w:suppressAutoHyphens w:val="0"/>
      <w:spacing w:before="100" w:after="100"/>
    </w:pPr>
    <w:rPr>
      <w:lang w:eastAsia="ar-SA" w:bidi="ar-SA"/>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69">
    <w:name w:val="xl69"/>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70">
    <w:name w:val="xl70"/>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3">
    <w:name w:val="xl73"/>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4">
    <w:name w:val="xl74"/>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5">
    <w:name w:val="xl75"/>
    <w:basedOn w:val="a"/>
    <w:pPr>
      <w:pBdr>
        <w:top w:val="single" w:sz="4" w:space="0" w:color="000000"/>
        <w:bottom w:val="single" w:sz="4" w:space="0" w:color="000000"/>
      </w:pBdr>
      <w:suppressAutoHyphens w:val="0"/>
      <w:spacing w:before="100" w:after="100"/>
    </w:pPr>
    <w:rPr>
      <w:sz w:val="20"/>
      <w:szCs w:val="20"/>
      <w:lang w:eastAsia="ar-SA" w:bidi="ar-SA"/>
    </w:rPr>
  </w:style>
  <w:style w:type="paragraph" w:customStyle="1" w:styleId="xl76">
    <w:name w:val="xl76"/>
    <w:basedOn w:val="a"/>
    <w:pPr>
      <w:pBdr>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7">
    <w:name w:val="xl77"/>
    <w:basedOn w:val="a"/>
    <w:pPr>
      <w:pBdr>
        <w:top w:val="single" w:sz="4" w:space="0" w:color="000000"/>
        <w:left w:val="single" w:sz="4" w:space="0" w:color="000000"/>
        <w:bottom w:val="single" w:sz="4" w:space="0" w:color="000000"/>
      </w:pBdr>
      <w:shd w:val="clear" w:color="auto" w:fill="FFFFFF"/>
      <w:suppressAutoHyphens w:val="0"/>
      <w:spacing w:before="100" w:after="100"/>
    </w:pPr>
    <w:rPr>
      <w:sz w:val="20"/>
      <w:szCs w:val="20"/>
      <w:lang w:eastAsia="ar-SA" w:bidi="ar-SA"/>
    </w:rPr>
  </w:style>
  <w:style w:type="paragraph" w:customStyle="1" w:styleId="xl78">
    <w:name w:val="xl78"/>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9">
    <w:name w:val="xl79"/>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0">
    <w:name w:val="xl80"/>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1">
    <w:name w:val="xl81"/>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2">
    <w:name w:val="xl82"/>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3">
    <w:name w:val="xl8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5">
    <w:name w:val="xl85"/>
    <w:basedOn w:val="a"/>
    <w:pPr>
      <w:pBdr>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6">
    <w:name w:val="xl86"/>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1">
    <w:name w:val="xl91"/>
    <w:basedOn w:val="a"/>
    <w:pPr>
      <w:shd w:val="clear" w:color="auto" w:fill="FFFFFF"/>
      <w:suppressAutoHyphens w:val="0"/>
      <w:spacing w:before="100" w:after="100"/>
    </w:pPr>
    <w:rPr>
      <w:sz w:val="26"/>
      <w:szCs w:val="26"/>
      <w:lang w:eastAsia="ar-SA" w:bidi="ar-SA"/>
    </w:rPr>
  </w:style>
  <w:style w:type="paragraph" w:customStyle="1" w:styleId="xl92">
    <w:name w:val="xl92"/>
    <w:basedOn w:val="a"/>
    <w:pPr>
      <w:pBdr>
        <w:top w:val="single" w:sz="4" w:space="0" w:color="000000"/>
        <w:left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4">
    <w:name w:val="xl94"/>
    <w:basedOn w:val="a"/>
    <w:pPr>
      <w:suppressAutoHyphens w:val="0"/>
      <w:spacing w:before="100" w:after="100"/>
      <w:jc w:val="right"/>
    </w:pPr>
    <w:rPr>
      <w:sz w:val="26"/>
      <w:szCs w:val="26"/>
      <w:lang w:eastAsia="ar-SA" w:bidi="ar-SA"/>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8">
    <w:name w:val="xl98"/>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9">
    <w:name w:val="xl99"/>
    <w:basedOn w:val="a"/>
    <w:pPr>
      <w:shd w:val="clear" w:color="auto" w:fill="FFFFFF"/>
      <w:suppressAutoHyphens w:val="0"/>
      <w:spacing w:before="100" w:after="100"/>
    </w:pPr>
    <w:rPr>
      <w:lang w:eastAsia="ar-SA" w:bidi="ar-SA"/>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2">
    <w:name w:val="xl102"/>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03">
    <w:name w:val="xl103"/>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04">
    <w:name w:val="xl104"/>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6">
    <w:name w:val="xl106"/>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7">
    <w:name w:val="xl107"/>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8">
    <w:name w:val="xl108"/>
    <w:basedOn w:val="a"/>
    <w:pPr>
      <w:pBdr>
        <w:top w:val="single" w:sz="4" w:space="0" w:color="000000"/>
      </w:pBdr>
      <w:suppressAutoHyphens w:val="0"/>
      <w:spacing w:before="100" w:after="100"/>
      <w:jc w:val="center"/>
    </w:pPr>
    <w:rPr>
      <w:b/>
      <w:bCs/>
      <w:sz w:val="20"/>
      <w:szCs w:val="20"/>
      <w:lang w:eastAsia="ar-SA" w:bidi="ar-SA"/>
    </w:rPr>
  </w:style>
  <w:style w:type="paragraph" w:customStyle="1" w:styleId="xl109">
    <w:name w:val="xl109"/>
    <w:basedOn w:val="a"/>
    <w:pPr>
      <w:pBdr>
        <w:top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0">
    <w:name w:val="xl11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1">
    <w:name w:val="xl111"/>
    <w:basedOn w:val="a"/>
    <w:pPr>
      <w:pBdr>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2">
    <w:name w:val="xl112"/>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14">
    <w:name w:val="xl114"/>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5">
    <w:name w:val="xl115"/>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6">
    <w:name w:val="xl116"/>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7">
    <w:name w:val="xl117"/>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8">
    <w:name w:val="xl118"/>
    <w:basedOn w:val="a"/>
    <w:pPr>
      <w:pBdr>
        <w:top w:val="single" w:sz="4" w:space="0" w:color="000000"/>
        <w:left w:val="single" w:sz="4" w:space="0" w:color="000000"/>
      </w:pBdr>
      <w:suppressAutoHyphens w:val="0"/>
      <w:spacing w:before="100" w:after="100"/>
    </w:pPr>
    <w:rPr>
      <w:sz w:val="20"/>
      <w:szCs w:val="20"/>
      <w:lang w:eastAsia="ar-SA" w:bidi="ar-SA"/>
    </w:rPr>
  </w:style>
  <w:style w:type="paragraph" w:customStyle="1" w:styleId="xl119">
    <w:name w:val="xl119"/>
    <w:basedOn w:val="a"/>
    <w:pPr>
      <w:pBdr>
        <w:left w:val="single" w:sz="4" w:space="0" w:color="000000"/>
      </w:pBdr>
      <w:suppressAutoHyphens w:val="0"/>
      <w:spacing w:before="100" w:after="100"/>
    </w:pPr>
    <w:rPr>
      <w:sz w:val="20"/>
      <w:szCs w:val="20"/>
      <w:lang w:eastAsia="ar-SA" w:bidi="ar-SA"/>
    </w:rPr>
  </w:style>
  <w:style w:type="paragraph" w:customStyle="1" w:styleId="xl120">
    <w:name w:val="xl120"/>
    <w:basedOn w:val="a"/>
    <w:pPr>
      <w:pBdr>
        <w:left w:val="single" w:sz="4" w:space="0" w:color="000000"/>
        <w:bottom w:val="single" w:sz="4" w:space="0" w:color="000000"/>
      </w:pBdr>
      <w:suppressAutoHyphens w:val="0"/>
      <w:spacing w:before="100" w:after="100"/>
    </w:pPr>
    <w:rPr>
      <w:sz w:val="20"/>
      <w:szCs w:val="20"/>
      <w:lang w:eastAsia="ar-SA" w:bidi="ar-SA"/>
    </w:rPr>
  </w:style>
  <w:style w:type="paragraph" w:customStyle="1" w:styleId="xl121">
    <w:name w:val="xl121"/>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22">
    <w:name w:val="xl122"/>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23">
    <w:name w:val="xl123"/>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24">
    <w:name w:val="xl124"/>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5">
    <w:name w:val="xl125"/>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6">
    <w:name w:val="xl126"/>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27">
    <w:name w:val="xl127"/>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29">
    <w:name w:val="xl129"/>
    <w:basedOn w:val="a"/>
    <w:pPr>
      <w:pBdr>
        <w:left w:val="single" w:sz="4" w:space="0" w:color="000000"/>
        <w:right w:val="single" w:sz="4" w:space="0" w:color="000000"/>
      </w:pBdr>
      <w:suppressAutoHyphens w:val="0"/>
      <w:spacing w:before="100" w:after="100"/>
    </w:pPr>
    <w:rPr>
      <w:lang w:eastAsia="ar-SA" w:bidi="ar-SA"/>
    </w:rPr>
  </w:style>
  <w:style w:type="paragraph" w:customStyle="1" w:styleId="xl130">
    <w:name w:val="xl130"/>
    <w:basedOn w:val="a"/>
    <w:pPr>
      <w:pBdr>
        <w:left w:val="single" w:sz="4" w:space="0" w:color="000000"/>
        <w:bottom w:val="single" w:sz="4" w:space="0" w:color="000000"/>
        <w:right w:val="single" w:sz="4" w:space="0" w:color="000000"/>
      </w:pBdr>
      <w:suppressAutoHyphens w:val="0"/>
      <w:spacing w:before="100" w:after="100"/>
    </w:pPr>
    <w:rPr>
      <w:lang w:eastAsia="ar-SA" w:bidi="ar-SA"/>
    </w:rPr>
  </w:style>
  <w:style w:type="paragraph" w:customStyle="1" w:styleId="xl131">
    <w:name w:val="xl131"/>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32">
    <w:name w:val="xl132"/>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33">
    <w:name w:val="xl133"/>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34">
    <w:name w:val="xl134"/>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35">
    <w:name w:val="xl135"/>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36">
    <w:name w:val="xl136"/>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37">
    <w:name w:val="xl137"/>
    <w:basedOn w:val="a"/>
    <w:pPr>
      <w:suppressAutoHyphens w:val="0"/>
      <w:spacing w:before="100" w:after="100"/>
      <w:jc w:val="right"/>
    </w:pPr>
    <w:rPr>
      <w:sz w:val="26"/>
      <w:szCs w:val="26"/>
      <w:lang w:eastAsia="ar-SA" w:bidi="ar-SA"/>
    </w:rPr>
  </w:style>
  <w:style w:type="paragraph" w:customStyle="1" w:styleId="xl138">
    <w:name w:val="xl138"/>
    <w:basedOn w:val="a"/>
    <w:pPr>
      <w:shd w:val="clear" w:color="auto" w:fill="FFFFFF"/>
      <w:suppressAutoHyphens w:val="0"/>
      <w:spacing w:before="100" w:after="100"/>
      <w:jc w:val="right"/>
    </w:pPr>
    <w:rPr>
      <w:sz w:val="26"/>
      <w:szCs w:val="26"/>
      <w:lang w:eastAsia="ar-SA" w:bidi="ar-SA"/>
    </w:rPr>
  </w:style>
  <w:style w:type="paragraph" w:customStyle="1" w:styleId="xl139">
    <w:name w:val="xl139"/>
    <w:basedOn w:val="a"/>
    <w:pPr>
      <w:pBdr>
        <w:bottom w:val="single" w:sz="4" w:space="0" w:color="000000"/>
      </w:pBdr>
      <w:suppressAutoHyphens w:val="0"/>
      <w:spacing w:before="100" w:after="100"/>
      <w:jc w:val="center"/>
    </w:pPr>
    <w:rPr>
      <w:sz w:val="28"/>
      <w:szCs w:val="28"/>
      <w:lang w:eastAsia="ar-SA" w:bidi="ar-SA"/>
    </w:rPr>
  </w:style>
  <w:style w:type="paragraph" w:customStyle="1" w:styleId="xl140">
    <w:name w:val="xl14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1">
    <w:name w:val="xl141"/>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2">
    <w:name w:val="xl142"/>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43">
    <w:name w:val="xl143"/>
    <w:basedOn w:val="a"/>
    <w:pPr>
      <w:pBdr>
        <w:top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4">
    <w:name w:val="xl144"/>
    <w:basedOn w:val="a"/>
    <w:pPr>
      <w:pBdr>
        <w:top w:val="single" w:sz="4" w:space="0" w:color="000000"/>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145">
    <w:name w:val="xl145"/>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6">
    <w:name w:val="xl146"/>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47">
    <w:name w:val="xl147"/>
    <w:basedOn w:val="a"/>
    <w:pPr>
      <w:pBdr>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8">
    <w:name w:val="xl14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49">
    <w:name w:val="xl14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2">
    <w:name w:val="xl15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3">
    <w:name w:val="xl15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pt-a-000074">
    <w:name w:val="pt-a-000074"/>
    <w:basedOn w:val="a"/>
    <w:pPr>
      <w:suppressAutoHyphens w:val="0"/>
      <w:spacing w:before="100" w:after="100"/>
    </w:pPr>
    <w:rPr>
      <w:lang w:eastAsia="ar-SA" w:bidi="ar-SA"/>
    </w:rPr>
  </w:style>
  <w:style w:type="paragraph" w:customStyle="1" w:styleId="6c">
    <w:name w:val="Обычный (веб)6"/>
    <w:basedOn w:val="a"/>
    <w:pPr>
      <w:spacing w:before="280" w:after="119"/>
    </w:pPr>
    <w:rPr>
      <w:rFonts w:ascii="Calibri" w:eastAsia="Calibri" w:hAnsi="Calibri" w:cs="Calibri"/>
      <w:lang w:eastAsia="ar-SA" w:bidi="ar-SA"/>
    </w:rPr>
  </w:style>
  <w:style w:type="paragraph" w:customStyle="1" w:styleId="Title">
    <w:name w:val="Title!Название НПА"/>
    <w:basedOn w:val="a"/>
    <w:pPr>
      <w:suppressAutoHyphens w:val="0"/>
      <w:spacing w:before="240" w:after="60"/>
      <w:ind w:firstLine="567"/>
      <w:jc w:val="center"/>
    </w:pPr>
    <w:rPr>
      <w:rFonts w:ascii="Arial" w:hAnsi="Arial" w:cs="Arial"/>
      <w:b/>
      <w:bCs/>
      <w:sz w:val="32"/>
      <w:szCs w:val="32"/>
      <w:lang w:eastAsia="ar-SA" w:bidi="ar-SA"/>
    </w:rPr>
  </w:style>
  <w:style w:type="paragraph" w:customStyle="1" w:styleId="Application">
    <w:name w:val="Application!Приложение"/>
    <w:pPr>
      <w:suppressAutoHyphens/>
      <w:spacing w:before="120" w:after="120" w:line="100" w:lineRule="atLeast"/>
      <w:jc w:val="right"/>
    </w:pPr>
    <w:rPr>
      <w:rFonts w:ascii="Arial" w:hAnsi="Arial" w:cs="Arial"/>
      <w:b/>
      <w:bCs/>
      <w:kern w:val="1"/>
      <w:sz w:val="32"/>
      <w:szCs w:val="32"/>
      <w:lang w:eastAsia="ar-SA"/>
    </w:rPr>
  </w:style>
  <w:style w:type="paragraph" w:customStyle="1" w:styleId="Table">
    <w:name w:val="Table!Таблица"/>
    <w:pPr>
      <w:suppressAutoHyphens/>
      <w:spacing w:line="100" w:lineRule="atLeast"/>
    </w:pPr>
    <w:rPr>
      <w:rFonts w:ascii="Arial" w:hAnsi="Arial" w:cs="Arial"/>
      <w:bCs/>
      <w:kern w:val="1"/>
      <w:sz w:val="24"/>
      <w:szCs w:val="32"/>
      <w:lang w:eastAsia="ar-SA"/>
    </w:rPr>
  </w:style>
  <w:style w:type="paragraph" w:customStyle="1" w:styleId="Table0">
    <w:name w:val="Table!"/>
    <w:pPr>
      <w:suppressAutoHyphens/>
      <w:spacing w:line="100" w:lineRule="atLeast"/>
      <w:jc w:val="center"/>
    </w:pPr>
    <w:rPr>
      <w:rFonts w:ascii="Arial" w:hAnsi="Arial" w:cs="Arial"/>
      <w:b/>
      <w:bCs/>
      <w:kern w:val="1"/>
      <w:sz w:val="24"/>
      <w:szCs w:val="32"/>
      <w:lang w:eastAsia="ar-SA"/>
    </w:rPr>
  </w:style>
  <w:style w:type="paragraph" w:customStyle="1" w:styleId="521">
    <w:name w:val="Заголовок 52"/>
    <w:basedOn w:val="a"/>
    <w:pPr>
      <w:keepNext/>
      <w:spacing w:before="240" w:after="120"/>
    </w:pPr>
    <w:rPr>
      <w:rFonts w:cs="Tahoma"/>
      <w:b/>
      <w:bCs/>
      <w:sz w:val="20"/>
      <w:szCs w:val="20"/>
      <w:lang w:val="de-DE" w:eastAsia="fa-IR" w:bidi="fa-IR"/>
    </w:rPr>
  </w:style>
  <w:style w:type="paragraph" w:customStyle="1" w:styleId="FR1">
    <w:name w:val="FR1"/>
    <w:pPr>
      <w:widowControl w:val="0"/>
      <w:suppressAutoHyphens/>
      <w:spacing w:before="20" w:line="100" w:lineRule="atLeast"/>
      <w:ind w:left="3840"/>
    </w:pPr>
    <w:rPr>
      <w:szCs w:val="24"/>
      <w:lang w:eastAsia="ar-SA"/>
    </w:rPr>
  </w:style>
  <w:style w:type="paragraph" w:customStyle="1" w:styleId="FR3">
    <w:name w:val="FR3"/>
    <w:pPr>
      <w:widowControl w:val="0"/>
      <w:suppressAutoHyphens/>
      <w:spacing w:before="80" w:line="100" w:lineRule="atLeast"/>
      <w:ind w:left="1080"/>
    </w:pPr>
    <w:rPr>
      <w:b/>
      <w:bCs/>
      <w:lang w:eastAsia="ar-SA"/>
    </w:rPr>
  </w:style>
  <w:style w:type="paragraph" w:customStyle="1" w:styleId="FR4">
    <w:name w:val="FR4"/>
    <w:pPr>
      <w:widowControl w:val="0"/>
      <w:suppressAutoHyphens/>
      <w:spacing w:before="420" w:line="100" w:lineRule="atLeast"/>
    </w:pPr>
    <w:rPr>
      <w:rFonts w:ascii="Arial" w:hAnsi="Arial" w:cs="Arial"/>
      <w:b/>
      <w:bCs/>
      <w:sz w:val="18"/>
      <w:szCs w:val="18"/>
      <w:lang w:eastAsia="ar-SA"/>
    </w:rPr>
  </w:style>
  <w:style w:type="paragraph" w:customStyle="1" w:styleId="7b">
    <w:name w:val="Обычный (веб)7"/>
    <w:basedOn w:val="a"/>
    <w:pPr>
      <w:spacing w:before="100" w:after="100"/>
    </w:pPr>
    <w:rPr>
      <w:lang w:eastAsia="ar-SA" w:bidi="ar-SA"/>
    </w:rPr>
  </w:style>
  <w:style w:type="paragraph" w:customStyle="1" w:styleId="ConsPlusTextList">
    <w:name w:val="ConsPlusTextList"/>
    <w:pPr>
      <w:widowControl w:val="0"/>
      <w:suppressAutoHyphens/>
      <w:spacing w:line="100" w:lineRule="atLeast"/>
    </w:pPr>
    <w:rPr>
      <w:rFonts w:ascii="Arial" w:hAnsi="Arial" w:cs="Arial"/>
      <w:kern w:val="1"/>
      <w:lang w:eastAsia="ar-SA"/>
    </w:rPr>
  </w:style>
  <w:style w:type="paragraph" w:customStyle="1" w:styleId="31b">
    <w:name w:val="Оглавление 31"/>
    <w:basedOn w:val="a"/>
    <w:pPr>
      <w:widowControl w:val="0"/>
      <w:ind w:left="904"/>
      <w:jc w:val="both"/>
    </w:pPr>
  </w:style>
  <w:style w:type="paragraph" w:customStyle="1" w:styleId="docdata0">
    <w:name w:val="docdata"/>
    <w:basedOn w:val="a"/>
    <w:pPr>
      <w:spacing w:before="100" w:after="28"/>
    </w:pPr>
  </w:style>
  <w:style w:type="paragraph" w:customStyle="1" w:styleId="1ffff6">
    <w:name w:val="Гиперссылка1"/>
    <w:basedOn w:val="a"/>
    <w:pPr>
      <w:spacing w:after="160" w:line="264" w:lineRule="auto"/>
    </w:pPr>
    <w:rPr>
      <w:rFonts w:ascii="Calibri" w:eastAsia="SimSun" w:hAnsi="Calibri" w:cs="Tahoma"/>
      <w:color w:val="0563C1"/>
      <w:sz w:val="22"/>
      <w:szCs w:val="22"/>
      <w:u w:val="single"/>
    </w:rPr>
  </w:style>
  <w:style w:type="paragraph" w:customStyle="1" w:styleId="11a">
    <w:name w:val="Оглавление 11"/>
    <w:basedOn w:val="a"/>
    <w:pPr>
      <w:widowControl w:val="0"/>
      <w:spacing w:before="5"/>
      <w:ind w:left="242" w:right="297"/>
    </w:pPr>
    <w:rPr>
      <w:b/>
      <w:bCs/>
    </w:rPr>
  </w:style>
  <w:style w:type="paragraph" w:customStyle="1" w:styleId="21c">
    <w:name w:val="Оглавление 21"/>
    <w:basedOn w:val="a"/>
    <w:pPr>
      <w:widowControl w:val="0"/>
      <w:ind w:left="1562" w:hanging="879"/>
    </w:pPr>
  </w:style>
  <w:style w:type="paragraph" w:customStyle="1" w:styleId="pboth">
    <w:name w:val="pboth"/>
    <w:basedOn w:val="a"/>
    <w:pPr>
      <w:spacing w:before="100" w:after="28"/>
    </w:p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pPr>
      <w:suppressAutoHyphens/>
      <w:spacing w:line="100" w:lineRule="atLeast"/>
    </w:pPr>
    <w:rPr>
      <w:kern w:val="1"/>
      <w:lang w:eastAsia="hi-IN" w:bidi="hi-IN"/>
    </w:rPr>
  </w:style>
  <w:style w:type="paragraph" w:styleId="affffff1">
    <w:name w:val="Normal (Web)"/>
    <w:basedOn w:val="a"/>
    <w:pPr>
      <w:spacing w:before="280" w:after="119"/>
    </w:pPr>
  </w:style>
  <w:style w:type="paragraph" w:styleId="affffff2">
    <w:name w:val="No Spacing"/>
    <w:qFormat/>
    <w:pPr>
      <w:suppressAutoHyphens/>
      <w:spacing w:after="200" w:line="276" w:lineRule="auto"/>
    </w:pPr>
    <w:rPr>
      <w:rFonts w:eastAsia="Calibri"/>
      <w:sz w:val="28"/>
      <w:szCs w:val="22"/>
      <w:lang w:eastAsia="ar-SA"/>
    </w:rPr>
  </w:style>
  <w:style w:type="paragraph" w:styleId="affffff3">
    <w:name w:val="Balloon Text"/>
    <w:basedOn w:val="a"/>
    <w:link w:val="2ff1"/>
    <w:uiPriority w:val="99"/>
    <w:semiHidden/>
    <w:unhideWhenUsed/>
    <w:rsid w:val="00D77762"/>
    <w:pPr>
      <w:spacing w:line="240" w:lineRule="auto"/>
    </w:pPr>
    <w:rPr>
      <w:rFonts w:ascii="Segoe UI" w:hAnsi="Segoe UI" w:cs="Mangal"/>
      <w:sz w:val="18"/>
      <w:szCs w:val="16"/>
    </w:rPr>
  </w:style>
  <w:style w:type="character" w:customStyle="1" w:styleId="2ff1">
    <w:name w:val="Текст выноски Знак2"/>
    <w:basedOn w:val="a1"/>
    <w:link w:val="affffff3"/>
    <w:uiPriority w:val="99"/>
    <w:semiHidden/>
    <w:rsid w:val="00D77762"/>
    <w:rPr>
      <w:rFonts w:ascii="Segoe UI"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1791&amp;date=14.01.2025" TargetMode="External"/><Relationship Id="rId18" Type="http://schemas.openxmlformats.org/officeDocument/2006/relationships/hyperlink" Target="https://login.consultant.ru/link/?req=doc&amp;base=LAW&amp;n=222470&amp;dst=100069&amp;field=134&amp;date=06.12.2024" TargetMode="External"/><Relationship Id="rId26" Type="http://schemas.openxmlformats.org/officeDocument/2006/relationships/hyperlink" Target="https://login.consultant.ru/link/?req=doc&amp;base=LAW&amp;n=222470&amp;dst=100304&amp;field=134&amp;date=06.12.2024" TargetMode="External"/><Relationship Id="rId39" Type="http://schemas.openxmlformats.org/officeDocument/2006/relationships/theme" Target="theme/theme1.xml"/><Relationship Id="rId21" Type="http://schemas.openxmlformats.org/officeDocument/2006/relationships/hyperlink" Target="https://login.consultant.ru/link/?req=doc&amp;base=LAW&amp;n=222470&amp;dst=100218&amp;field=134&amp;date=06.12.2024"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login.consultant.ru/link/?req=doc&amp;base=LAW&amp;n=351791&amp;date=14.01.2025" TargetMode="External"/><Relationship Id="rId17" Type="http://schemas.openxmlformats.org/officeDocument/2006/relationships/hyperlink" Target="https://login.consultant.ru/link/?req=doc&amp;base=LAW&amp;n=222470&amp;dst=100069&amp;field=134&amp;date=06.12.2024" TargetMode="External"/><Relationship Id="rId25" Type="http://schemas.openxmlformats.org/officeDocument/2006/relationships/hyperlink" Target="https://login.consultant.ru/link/?req=doc&amp;base=LAW&amp;n=222470&amp;dst=100304&amp;field=134&amp;date=06.12.2024"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222470&amp;dst=100069&amp;field=134&amp;date=06.12.2024" TargetMode="External"/><Relationship Id="rId20" Type="http://schemas.openxmlformats.org/officeDocument/2006/relationships/hyperlink" Target="https://login.consultant.ru/link/?req=doc&amp;base=LAW&amp;n=222470&amp;dst=100069&amp;field=134&amp;date=06.12.2024" TargetMode="External"/><Relationship Id="rId29" Type="http://schemas.openxmlformats.org/officeDocument/2006/relationships/hyperlink" Target="https://login.consultant.ru/link/?req=doc&amp;base=LAW&amp;n=222470&amp;dst=100509&amp;field=134&amp;date=06.12.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65&amp;n=119631&amp;dst=140873&amp;field=134&amp;date=14.01.2025" TargetMode="External"/><Relationship Id="rId24" Type="http://schemas.openxmlformats.org/officeDocument/2006/relationships/hyperlink" Target="https://login.consultant.ru/link/?req=doc&amp;base=LAW&amp;n=222470&amp;dst=100218&amp;field=134&amp;date=06.12.2024" TargetMode="External"/><Relationship Id="rId32" Type="http://schemas.openxmlformats.org/officeDocument/2006/relationships/hyperlink" Target="https://login.consultant.ru/link/?req=doc&amp;base=LAW&amp;n=222470&amp;dst=100509&amp;field=134&amp;date=06.12.2024"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eq=doc&amp;base=LAW&amp;n=351791&amp;date=14.01.2025" TargetMode="External"/><Relationship Id="rId23" Type="http://schemas.openxmlformats.org/officeDocument/2006/relationships/hyperlink" Target="https://login.consultant.ru/link/?req=doc&amp;base=LAW&amp;n=222470&amp;dst=100218&amp;field=134&amp;date=06.12.2024" TargetMode="External"/><Relationship Id="rId28" Type="http://schemas.openxmlformats.org/officeDocument/2006/relationships/hyperlink" Target="https://login.consultant.ru/link/?req=doc&amp;base=LAW&amp;n=222470&amp;dst=100391&amp;field=134&amp;date=06.12.2024" TargetMode="External"/><Relationship Id="rId36" Type="http://schemas.openxmlformats.org/officeDocument/2006/relationships/header" Target="header2.xml"/><Relationship Id="rId10" Type="http://schemas.openxmlformats.org/officeDocument/2006/relationships/hyperlink" Target="https://login.consultant.ru/link/?req=doc&amp;base=RLAW265&amp;n=119631&amp;dst=140873&amp;field=134&amp;date=14.01.2025" TargetMode="External"/><Relationship Id="rId19" Type="http://schemas.openxmlformats.org/officeDocument/2006/relationships/hyperlink" Target="https://login.consultant.ru/link/?req=doc&amp;base=LAW&amp;n=222470&amp;dst=100069&amp;field=134&amp;date=06.12.2024" TargetMode="External"/><Relationship Id="rId31" Type="http://schemas.openxmlformats.org/officeDocument/2006/relationships/hyperlink" Target="https://login.consultant.ru/link/?req=doc&amp;base=LAW&amp;n=222470&amp;dst=100304&amp;field=134&amp;date=06.12.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1791&amp;date=14.01.2025" TargetMode="External"/><Relationship Id="rId14" Type="http://schemas.openxmlformats.org/officeDocument/2006/relationships/hyperlink" Target="https://login.consultant.ru/link/?req=doc&amp;base=LAW&amp;n=351791&amp;date=14.01.2025" TargetMode="External"/><Relationship Id="rId22" Type="http://schemas.openxmlformats.org/officeDocument/2006/relationships/hyperlink" Target="https://login.consultant.ru/link/?req=doc&amp;base=LAW&amp;n=222470&amp;dst=100218&amp;field=134&amp;date=06.12.2024" TargetMode="External"/><Relationship Id="rId27" Type="http://schemas.openxmlformats.org/officeDocument/2006/relationships/hyperlink" Target="https://login.consultant.ru/link/?req=doc&amp;base=LAW&amp;n=222470&amp;dst=100391&amp;field=134&amp;date=06.12.2024" TargetMode="External"/><Relationship Id="rId30" Type="http://schemas.openxmlformats.org/officeDocument/2006/relationships/hyperlink" Target="https://login.consultant.ru/link/?req=doc&amp;base=LAW&amp;n=222470&amp;dst=100509&amp;field=134&amp;date=06.12.2024" TargetMode="External"/><Relationship Id="rId35" Type="http://schemas.openxmlformats.org/officeDocument/2006/relationships/footer" Target="footer2.xml"/><Relationship Id="rId8" Type="http://schemas.openxmlformats.org/officeDocument/2006/relationships/hyperlink" Target="https://login.consultant.ru/link/?req=doc&amp;base=LAW&amp;n=351791&amp;dst=100010&amp;field=134&amp;date=14.01.202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212</Pages>
  <Words>65649</Words>
  <Characters>374203</Characters>
  <Application>Microsoft Office Word</Application>
  <DocSecurity>0</DocSecurity>
  <Lines>3118</Lines>
  <Paragraphs>877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4</cp:revision>
  <cp:lastPrinted>2025-07-04T08:48:00Z</cp:lastPrinted>
  <dcterms:created xsi:type="dcterms:W3CDTF">2025-04-18T11:11:00Z</dcterms:created>
  <dcterms:modified xsi:type="dcterms:W3CDTF">2025-07-04T08:48:00Z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